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7"/>
        <w:ind w:firstLine="210" w:firstLineChars="100"/>
        <w:rPr>
          <w:rFonts w:ascii="Times New Roman" w:cstheme="minorBidi"/>
        </w:rPr>
      </w:pPr>
      <w:r>
        <w:rPr>
          <w:rFonts w:ascii="Times New Roman" w:cs="Times New Roman"/>
        </w:rPr>
        <w:t>ICS</w:t>
      </w:r>
      <w:r>
        <w:rPr>
          <w:rFonts w:hint="eastAsia" w:ascii="MS Mincho" w:hAnsi="MS Mincho" w:eastAsia="MS Mincho" w:cs="MS Mincho"/>
        </w:rPr>
        <w:t> </w:t>
      </w:r>
      <w:bookmarkStart w:id="0" w:name="ICS"/>
      <w:r>
        <w:fldChar w:fldCharType="begin">
          <w:ffData>
            <w:name w:val="ICS"/>
            <w:enabled/>
            <w:calcOnExit w:val="0"/>
            <w:textInput>
              <w:default w:val="43.040.20"/>
            </w:textInput>
          </w:ffData>
        </w:fldChar>
      </w:r>
      <w:r>
        <w:instrText xml:space="preserve"> FORMTEXT ____</w:instrText>
      </w:r>
      <w:r>
        <w:fldChar w:fldCharType="separate"/>
      </w:r>
      <w:r>
        <w:t>43.040.20</w:t>
      </w:r>
      <w:r>
        <w:fldChar w:fldCharType="end"/>
      </w:r>
      <w:bookmarkEnd w:id="0"/>
    </w:p>
    <w:p>
      <w:pPr>
        <w:pStyle w:val="157"/>
        <w:rPr>
          <w:rFonts w:ascii="Times New Roman" w:cstheme="minorBidi"/>
        </w:rPr>
      </w:pPr>
      <w:bookmarkStart w:id="1" w:name="WXFLH"/>
      <w:r>
        <w:fldChar w:fldCharType="begin">
          <w:ffData>
            <w:name w:val="WXFLH"/>
            <w:enabled/>
            <w:calcOnExit w:val="0"/>
            <w:textInput>
              <w:default w:val="T 38"/>
            </w:textInput>
          </w:ffData>
        </w:fldChar>
      </w:r>
      <w:r>
        <w:instrText xml:space="preserve"> FORMTEXT ____</w:instrText>
      </w:r>
      <w:r>
        <w:fldChar w:fldCharType="separate"/>
      </w:r>
      <w:r>
        <w:t>T 38</w:t>
      </w:r>
      <w:r>
        <w:fldChar w:fldCharType="end"/>
      </w:r>
      <w:bookmarkEnd w:id="1"/>
    </w:p>
    <w:p>
      <w:pPr>
        <w:pStyle w:val="148"/>
        <w:rPr>
          <w:rFonts w:cstheme="minorBidi"/>
        </w:rPr>
      </w:pPr>
      <w:r>
        <w:rPr>
          <w:rFonts w:cstheme="minorBidi"/>
        </w:rPr>
        <w:drawing>
          <wp:inline distT="0" distB="0" distL="0" distR="0">
            <wp:extent cx="1424940" cy="723900"/>
            <wp:effectExtent l="0" t="0" r="0" b="0"/>
            <wp:docPr id="1" name="图片 23"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4940" cy="723900"/>
                    </a:xfrm>
                    <a:prstGeom prst="rect">
                      <a:avLst/>
                    </a:prstGeom>
                    <a:noFill/>
                    <a:ln>
                      <a:noFill/>
                    </a:ln>
                  </pic:spPr>
                </pic:pic>
              </a:graphicData>
            </a:graphic>
          </wp:inline>
        </w:drawing>
      </w:r>
    </w:p>
    <w:p>
      <w:pPr>
        <w:pStyle w:val="147"/>
        <w:rPr>
          <w:rFonts w:ascii="Times New Roman" w:cstheme="minorBidi"/>
        </w:rPr>
      </w:pPr>
      <w:r>
        <w:t>G</w:t>
      </w:r>
      <w:r>
        <w:rPr>
          <w:rFonts w:hAnsi="黑体"/>
        </w:rPr>
        <w:t xml:space="preserve">B </w:t>
      </w:r>
      <w:r>
        <w:rPr>
          <w:rFonts w:hint="eastAsia" w:hAnsi="黑体"/>
        </w:rPr>
        <w:t>18100</w:t>
      </w:r>
      <w:r>
        <w:rPr>
          <w:rFonts w:hAnsi="黑体" w:cs="Times New Roman"/>
        </w:rPr>
        <w:t>—</w:t>
      </w:r>
      <w:bookmarkStart w:id="2" w:name="StdNo2"/>
      <w:r>
        <w:rPr>
          <w:rFonts w:hAnsi="黑体"/>
        </w:rPr>
        <w:fldChar w:fldCharType="begin">
          <w:ffData>
            <w:name w:val="StdNo2"/>
            <w:enabled/>
            <w:calcOnExit w:val="0"/>
            <w:textInput>
              <w:default w:val="XXXX"/>
              <w:maxLength w:val="4"/>
            </w:textInput>
          </w:ffData>
        </w:fldChar>
      </w:r>
      <w:r>
        <w:rPr>
          <w:rFonts w:hAnsi="黑体"/>
        </w:rPr>
        <w:instrText xml:space="preserve"> FORMTEXT ____</w:instrText>
      </w:r>
      <w:r>
        <w:rPr>
          <w:rFonts w:hAnsi="黑体"/>
        </w:rPr>
        <w:fldChar w:fldCharType="separate"/>
      </w:r>
      <w:r>
        <w:rPr>
          <w:rFonts w:hAnsi="黑体"/>
        </w:rPr>
        <w:t>XXXX</w:t>
      </w:r>
      <w:r>
        <w:rPr>
          <w:rFonts w:hAnsi="黑体"/>
        </w:rPr>
        <w:fldChar w:fldCharType="end"/>
      </w:r>
      <w:bookmarkEnd w:id="2"/>
    </w:p>
    <w:p>
      <w:pPr>
        <w:pStyle w:val="147"/>
        <w:spacing w:before="120"/>
        <w:rPr>
          <w:rFonts w:hAnsi="黑体" w:cstheme="minorBidi"/>
          <w:sz w:val="21"/>
          <w:szCs w:val="21"/>
        </w:rPr>
      </w:pPr>
      <w:bookmarkStart w:id="3" w:name="DT"/>
      <w:r>
        <w:rPr>
          <w:rFonts w:hAnsi="黑体"/>
          <w:sz w:val="21"/>
          <w:szCs w:val="21"/>
        </w:rPr>
        <mc:AlternateContent>
          <mc:Choice Requires="wps">
            <w:drawing>
              <wp:anchor distT="0" distB="0" distL="114300" distR="114300" simplePos="0" relativeHeight="251661312" behindDoc="1" locked="0" layoutInCell="1" allowOverlap="1">
                <wp:simplePos x="0" y="0"/>
                <wp:positionH relativeFrom="column">
                  <wp:posOffset>4657090</wp:posOffset>
                </wp:positionH>
                <wp:positionV relativeFrom="paragraph">
                  <wp:posOffset>140335</wp:posOffset>
                </wp:positionV>
                <wp:extent cx="1143000" cy="224155"/>
                <wp:effectExtent l="0" t="1270" r="4445" b="3175"/>
                <wp:wrapSquare wrapText="bothSides"/>
                <wp:docPr id="50" name="DT"/>
                <wp:cNvGraphicFramePr/>
                <a:graphic xmlns:a="http://schemas.openxmlformats.org/drawingml/2006/main">
                  <a:graphicData uri="http://schemas.microsoft.com/office/word/2010/wordprocessingShape">
                    <wps:wsp>
                      <wps:cNvSpPr>
                        <a:spLocks noChangeArrowheads="1"/>
                      </wps:cNvSpPr>
                      <wps:spPr bwMode="auto">
                        <a:xfrm>
                          <a:off x="0" y="0"/>
                          <a:ext cx="1143000" cy="2241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66.7pt;margin-top:11.05pt;height:17.65pt;width:90pt;mso-wrap-distance-bottom:0pt;mso-wrap-distance-left:9pt;mso-wrap-distance-right:9pt;mso-wrap-distance-top:0pt;z-index:-251655168;mso-width-relative:page;mso-height-relative:page;" fillcolor="#FFFFFF" filled="t" stroked="f" coordsize="21600,21600" o:gfxdata="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QYSt9cAAAAJAQAADwAAAAAAAAABACAAAAAi&#10;AAAAZHJzL2Rvd25yZXYueG1sUEsBAhQAFAAAAAgAh07iQIQN0YALAgAAIQQAAA4AAAAAAAAAAQAg&#10;AAAAJgEAAGRycy9lMm9Eb2MueG1sUEsFBgAAAAAGAAYAWQEAAKMFAAAAAA==&#10;">
                <v:fill on="t" focussize="0,0"/>
                <v:stroke on="f"/>
                <v:imagedata o:title=""/>
                <o:lock v:ext="edit" aspectratio="f"/>
                <w10:wrap type="square"/>
              </v:rect>
            </w:pict>
          </mc:Fallback>
        </mc:AlternateContent>
      </w:r>
      <w:bookmarkEnd w:id="3"/>
      <w:r>
        <w:rPr>
          <w:rFonts w:hint="eastAsia" w:hAnsi="黑体" w:cs="宋体"/>
          <w:sz w:val="21"/>
          <w:szCs w:val="21"/>
        </w:rPr>
        <w:t>代替</w:t>
      </w:r>
      <w:r>
        <w:rPr>
          <w:rFonts w:hAnsi="黑体" w:cs="宋体"/>
          <w:sz w:val="21"/>
          <w:szCs w:val="21"/>
        </w:rPr>
        <w:t xml:space="preserve">GB </w:t>
      </w:r>
      <w:r>
        <w:rPr>
          <w:rFonts w:hint="eastAsia" w:hAnsi="黑体" w:cs="宋体"/>
          <w:sz w:val="21"/>
          <w:szCs w:val="21"/>
        </w:rPr>
        <w:t>18100</w:t>
      </w:r>
      <w:r>
        <w:rPr>
          <w:rFonts w:hAnsi="黑体" w:cs="宋体"/>
          <w:sz w:val="21"/>
          <w:szCs w:val="21"/>
        </w:rPr>
        <w:t>.1-20</w:t>
      </w:r>
      <w:r>
        <w:rPr>
          <w:rFonts w:hint="eastAsia" w:hAnsi="黑体" w:cs="宋体"/>
          <w:sz w:val="21"/>
          <w:szCs w:val="21"/>
        </w:rPr>
        <w:t>10、</w:t>
      </w:r>
      <w:r>
        <w:rPr>
          <w:rFonts w:hAnsi="黑体" w:cs="宋体"/>
          <w:sz w:val="21"/>
          <w:szCs w:val="21"/>
        </w:rPr>
        <w:t xml:space="preserve">GB </w:t>
      </w:r>
      <w:r>
        <w:rPr>
          <w:rFonts w:hint="eastAsia" w:hAnsi="黑体" w:cs="宋体"/>
          <w:sz w:val="21"/>
          <w:szCs w:val="21"/>
        </w:rPr>
        <w:t>18100</w:t>
      </w:r>
      <w:r>
        <w:rPr>
          <w:rFonts w:hAnsi="黑体" w:cs="宋体"/>
          <w:sz w:val="21"/>
          <w:szCs w:val="21"/>
        </w:rPr>
        <w:t>.</w:t>
      </w:r>
      <w:r>
        <w:rPr>
          <w:rFonts w:hint="eastAsia" w:hAnsi="黑体" w:cs="宋体"/>
          <w:sz w:val="21"/>
          <w:szCs w:val="21"/>
        </w:rPr>
        <w:t>2</w:t>
      </w:r>
      <w:r>
        <w:rPr>
          <w:rFonts w:hAnsi="黑体" w:cs="宋体"/>
          <w:sz w:val="21"/>
          <w:szCs w:val="21"/>
        </w:rPr>
        <w:t>-20</w:t>
      </w:r>
      <w:r>
        <w:rPr>
          <w:rFonts w:hint="eastAsia" w:hAnsi="黑体" w:cs="宋体"/>
          <w:sz w:val="21"/>
          <w:szCs w:val="21"/>
        </w:rPr>
        <w:t>10、</w:t>
      </w:r>
      <w:r>
        <w:rPr>
          <w:rFonts w:hAnsi="黑体" w:cs="宋体"/>
          <w:sz w:val="21"/>
          <w:szCs w:val="21"/>
        </w:rPr>
        <w:t xml:space="preserve">GB </w:t>
      </w:r>
      <w:r>
        <w:rPr>
          <w:rFonts w:hint="eastAsia" w:hAnsi="黑体" w:cs="宋体"/>
          <w:sz w:val="21"/>
          <w:szCs w:val="21"/>
        </w:rPr>
        <w:t>18100</w:t>
      </w:r>
      <w:r>
        <w:rPr>
          <w:rFonts w:hAnsi="黑体" w:cs="宋体"/>
          <w:sz w:val="21"/>
          <w:szCs w:val="21"/>
        </w:rPr>
        <w:t>.</w:t>
      </w:r>
      <w:r>
        <w:rPr>
          <w:rFonts w:hint="eastAsia" w:hAnsi="黑体" w:cs="宋体"/>
          <w:sz w:val="21"/>
          <w:szCs w:val="21"/>
        </w:rPr>
        <w:t>3</w:t>
      </w:r>
      <w:r>
        <w:rPr>
          <w:rFonts w:hAnsi="黑体" w:cs="宋体"/>
          <w:sz w:val="21"/>
          <w:szCs w:val="21"/>
        </w:rPr>
        <w:t>-20</w:t>
      </w:r>
      <w:r>
        <w:rPr>
          <w:rFonts w:hint="eastAsia" w:hAnsi="黑体" w:cs="宋体"/>
          <w:sz w:val="21"/>
          <w:szCs w:val="21"/>
        </w:rPr>
        <w:t>10</w:t>
      </w:r>
    </w:p>
    <w:p>
      <w:pPr>
        <w:pStyle w:val="147"/>
        <w:rPr>
          <w:rFonts w:ascii="Times New Roman" w:cstheme="minorBidi"/>
        </w:rPr>
      </w:pPr>
    </w:p>
    <w:p>
      <w:pPr>
        <w:pStyle w:val="152"/>
      </w:pPr>
      <w:r>
        <w:rPr>
          <w:rFonts w:hint="eastAsia"/>
        </w:rPr>
        <w:t>摩托车和轻便摩托车</w:t>
      </w:r>
    </w:p>
    <w:p>
      <w:pPr>
        <w:pStyle w:val="152"/>
        <w:rPr>
          <w:rFonts w:ascii="Times New Roman" w:cstheme="minorBidi"/>
        </w:rPr>
      </w:pPr>
      <w:r>
        <w:rPr>
          <w:rFonts w:hint="eastAsia"/>
        </w:rPr>
        <w:t>道路照明及光信号装置的安装规定</w:t>
      </w:r>
    </w:p>
    <w:p>
      <w:pPr>
        <w:pStyle w:val="153"/>
        <w:rPr>
          <w:rFonts w:ascii="黑体" w:hAnsi="黑体"/>
        </w:rPr>
      </w:pPr>
      <w:bookmarkStart w:id="4" w:name="_Hlk38894109"/>
      <w:bookmarkStart w:id="5" w:name="_Hlk38894309"/>
      <w:r>
        <w:rPr>
          <w:rFonts w:ascii="黑体" w:hAnsi="黑体"/>
        </w:rPr>
        <w:t>Provisions</w:t>
      </w:r>
      <w:bookmarkEnd w:id="4"/>
      <w:r>
        <w:rPr>
          <w:rFonts w:ascii="黑体" w:hAnsi="黑体"/>
        </w:rPr>
        <w:t xml:space="preserve"> for the installation of lighting and light-signalling devices for </w:t>
      </w:r>
      <w:r>
        <w:rPr>
          <w:rFonts w:hint="eastAsia" w:ascii="黑体" w:hAnsi="黑体"/>
        </w:rPr>
        <w:t>motorcycles</w:t>
      </w:r>
      <w:r>
        <w:rPr>
          <w:rFonts w:ascii="黑体" w:hAnsi="黑体"/>
        </w:rPr>
        <w:t xml:space="preserve"> and </w:t>
      </w:r>
      <w:r>
        <w:rPr>
          <w:rFonts w:hint="eastAsia" w:ascii="黑体" w:hAnsi="黑体"/>
        </w:rPr>
        <w:t>mopeds</w:t>
      </w:r>
    </w:p>
    <w:bookmarkEnd w:id="5"/>
    <w:tbl>
      <w:tblPr>
        <w:tblStyle w:val="88"/>
        <w:tblW w:w="98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155"/>
              <w:rPr>
                <w:rFonts w:ascii="Times New Roman" w:cstheme="minorBidi"/>
              </w:rPr>
            </w:pPr>
            <w:r>
              <w:rPr>
                <w:rFonts w:hint="eastAsia"/>
              </w:rPr>
              <w:t>（征求意见稿）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156"/>
              <w:rPr>
                <w:rFonts w:ascii="Times New Roman" w:cstheme="minorBidi"/>
              </w:rPr>
            </w:pPr>
            <w:r>
              <w:rPr>
                <w:rFonts w:hint="eastAsia" w:ascii="黑体" w:hAnsi="黑体" w:eastAsia="黑体" w:cs="黑体"/>
                <w:b/>
                <w:bCs/>
                <w:color w:val="000000"/>
              </w:rPr>
              <w:t>在提交反馈意见时，请将您知道的相关专利连同支持性文件一并附上。</w:t>
            </w:r>
          </w:p>
        </w:tc>
      </w:tr>
    </w:tbl>
    <w:p>
      <w:pPr>
        <w:pStyle w:val="158"/>
        <w:rPr>
          <w:rFonts w:cstheme="minorBidi"/>
        </w:rPr>
      </w:pPr>
      <w:bookmarkStart w:id="6" w:name="FY"/>
      <w:r>
        <w:rPr>
          <w:rFonts w:ascii="黑体" w:cs="黑体"/>
        </w:rPr>
        <w:fldChar w:fldCharType="begin">
          <w:ffData>
            <w:name w:val="FY"/>
            <w:enabled/>
            <w:calcOnExit w:val="0"/>
            <w:entryMacro w:val="ShowHelp8"/>
            <w:textInput>
              <w:default w:val="XXXX"/>
              <w:maxLength w:val="4"/>
            </w:textInput>
          </w:ffData>
        </w:fldChar>
      </w:r>
      <w:r>
        <w:rPr>
          <w:rFonts w:ascii="黑体" w:cs="黑体"/>
        </w:rPr>
        <w:instrText xml:space="preserve"> FORMTEXT </w:instrText>
      </w:r>
      <w:r>
        <w:instrText xml:space="preserve">____</w:instrText>
      </w:r>
      <w:r>
        <w:rPr>
          <w:rFonts w:ascii="黑体" w:cs="黑体"/>
        </w:rPr>
        <w:fldChar w:fldCharType="separate"/>
      </w:r>
      <w:r>
        <w:rPr>
          <w:rFonts w:ascii="黑体" w:cs="黑体"/>
        </w:rPr>
        <w:t>XXXX</w:t>
      </w:r>
      <w:r>
        <w:rPr>
          <w:rFonts w:ascii="黑体" w:cs="黑体"/>
        </w:rPr>
        <w:fldChar w:fldCharType="end"/>
      </w:r>
      <w:bookmarkEnd w:id="6"/>
      <w:r>
        <w:rPr>
          <w:rFonts w:ascii="黑体" w:cs="黑体"/>
        </w:rPr>
        <w:t>-</w:t>
      </w:r>
      <w:bookmarkStart w:id="7" w:name="FM"/>
      <w:r>
        <w:rPr>
          <w:rFonts w:ascii="黑体" w:cs="黑体"/>
        </w:rPr>
        <w:fldChar w:fldCharType="begin">
          <w:ffData>
            <w:name w:val="FM"/>
            <w:enabled/>
            <w:calcOnExit w:val="0"/>
            <w:entryMacro w:val="ShowHelp8"/>
            <w:textInput>
              <w:default w:val="XX"/>
              <w:maxLength w:val="2"/>
            </w:textInput>
          </w:ffData>
        </w:fldChar>
      </w:r>
      <w:r>
        <w:rPr>
          <w:rFonts w:ascii="黑体" w:cs="黑体"/>
        </w:rPr>
        <w:instrText xml:space="preserve"> FORMTEXT </w:instrText>
      </w:r>
      <w:r>
        <w:instrText xml:space="preserve">____</w:instrText>
      </w:r>
      <w:r>
        <w:rPr>
          <w:rFonts w:ascii="黑体" w:cs="黑体"/>
        </w:rPr>
        <w:fldChar w:fldCharType="separate"/>
      </w:r>
      <w:r>
        <w:rPr>
          <w:rFonts w:ascii="黑体" w:cs="黑体"/>
        </w:rPr>
        <w:t>XX</w:t>
      </w:r>
      <w:r>
        <w:rPr>
          <w:rFonts w:ascii="黑体" w:cs="黑体"/>
        </w:rPr>
        <w:fldChar w:fldCharType="end"/>
      </w:r>
      <w:bookmarkEnd w:id="7"/>
      <w:r>
        <w:rPr>
          <w:rFonts w:ascii="黑体" w:cs="黑体"/>
        </w:rPr>
        <w:t>-</w:t>
      </w:r>
      <w:bookmarkStart w:id="8" w:name="FD"/>
      <w:r>
        <w:rPr>
          <w:rFonts w:ascii="黑体" w:cs="黑体"/>
        </w:rPr>
        <w:fldChar w:fldCharType="begin">
          <w:ffData>
            <w:name w:val="FD"/>
            <w:enabled/>
            <w:calcOnExit w:val="0"/>
            <w:entryMacro w:val="ShowHelp8"/>
            <w:textInput>
              <w:default w:val="XX"/>
              <w:maxLength w:val="2"/>
            </w:textInput>
          </w:ffData>
        </w:fldChar>
      </w:r>
      <w:r>
        <w:rPr>
          <w:rFonts w:ascii="黑体" w:cs="黑体"/>
        </w:rPr>
        <w:instrText xml:space="preserve"> FORMTEXT </w:instrText>
      </w:r>
      <w:r>
        <w:instrText xml:space="preserve">____</w:instrText>
      </w:r>
      <w:r>
        <w:rPr>
          <w:rFonts w:ascii="黑体" w:cs="黑体"/>
        </w:rPr>
        <w:fldChar w:fldCharType="separate"/>
      </w:r>
      <w:r>
        <w:rPr>
          <w:rFonts w:ascii="黑体" w:cs="黑体"/>
        </w:rPr>
        <w:t>XX</w:t>
      </w:r>
      <w:r>
        <w:rPr>
          <w:rFonts w:ascii="黑体" w:cs="黑体"/>
        </w:rPr>
        <w:fldChar w:fldCharType="end"/>
      </w:r>
      <w:bookmarkEnd w:id="8"/>
      <w:r>
        <w:rPr>
          <w:rFonts w:hint="eastAsia" w:cs="黑体"/>
        </w:rPr>
        <w:t>发布</w:t>
      </w: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9251950</wp:posOffset>
                </wp:positionV>
                <wp:extent cx="6120130" cy="0"/>
                <wp:effectExtent l="5080" t="12700" r="8890" b="6350"/>
                <wp:wrapSquare wrapText="bothSides"/>
                <wp:docPr id="47" name="Line 2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7" o:spid="_x0000_s1026" o:spt="20" style="position:absolute;left:0pt;margin-left:0pt;margin-top:728.5pt;height:0pt;width:481.9pt;mso-position-vertical-relative:page;mso-wrap-distance-bottom:0pt;mso-wrap-distance-left:9pt;mso-wrap-distance-right:9pt;mso-wrap-distance-top:0pt;z-index:251659264;mso-width-relative:page;mso-height-relative:page;" filled="f" stroked="t" coordsize="21600,21600" o:gfxdata="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e0DZ9UAAAAKAQAADwAAAAAAAAABACAAAAAiAAAAZHJzL2Rv&#10;d25yZXYueG1sUEsBAhQAFAAAAAgAh07iQBXyOx3LAQAAoQMAAA4AAAAAAAAAAQAgAAAAJAEAAGRy&#10;cy9lMm9Eb2MueG1sUEsFBgAAAAAGAAYAWQEAAGEFAAAAAA==&#10;">
                <v:fill on="f" focussize="0,0"/>
                <v:stroke color="#000000" joinstyle="round"/>
                <v:imagedata o:title=""/>
                <o:lock v:ext="edit" aspectratio="f"/>
                <w10:wrap type="square"/>
                <w10:anchorlock/>
              </v:line>
            </w:pict>
          </mc:Fallback>
        </mc:AlternateContent>
      </w:r>
    </w:p>
    <w:p>
      <w:pPr>
        <w:pStyle w:val="159"/>
        <w:rPr>
          <w:rFonts w:cstheme="minorBidi"/>
        </w:rPr>
      </w:pPr>
      <w:bookmarkStart w:id="9" w:name="SY"/>
      <w:r>
        <w:rPr>
          <w:rFonts w:ascii="黑体" w:cs="黑体"/>
        </w:rPr>
        <w:fldChar w:fldCharType="begin">
          <w:ffData>
            <w:name w:val="SY"/>
            <w:enabled/>
            <w:calcOnExit w:val="0"/>
            <w:entryMacro w:val="ShowHelp9"/>
            <w:textInput>
              <w:default w:val="XXXX"/>
              <w:maxLength w:val="4"/>
            </w:textInput>
          </w:ffData>
        </w:fldChar>
      </w:r>
      <w:r>
        <w:rPr>
          <w:rFonts w:ascii="黑体" w:cs="黑体"/>
        </w:rPr>
        <w:instrText xml:space="preserve"> FORMTEXT </w:instrText>
      </w:r>
      <w:r>
        <w:instrText xml:space="preserve">____</w:instrText>
      </w:r>
      <w:r>
        <w:rPr>
          <w:rFonts w:ascii="黑体" w:cs="黑体"/>
        </w:rPr>
        <w:fldChar w:fldCharType="separate"/>
      </w:r>
      <w:r>
        <w:rPr>
          <w:rFonts w:ascii="黑体" w:cs="黑体"/>
        </w:rPr>
        <w:t>XXXX</w:t>
      </w:r>
      <w:r>
        <w:rPr>
          <w:rFonts w:ascii="黑体" w:cs="黑体"/>
        </w:rPr>
        <w:fldChar w:fldCharType="end"/>
      </w:r>
      <w:bookmarkEnd w:id="9"/>
      <w:r>
        <w:rPr>
          <w:rFonts w:ascii="黑体" w:cs="黑体"/>
        </w:rPr>
        <w:t>-</w:t>
      </w:r>
      <w:bookmarkStart w:id="10" w:name="SM"/>
      <w:r>
        <w:rPr>
          <w:rFonts w:ascii="黑体" w:cs="黑体"/>
        </w:rPr>
        <w:fldChar w:fldCharType="begin">
          <w:ffData>
            <w:name w:val="SM"/>
            <w:enabled/>
            <w:calcOnExit w:val="0"/>
            <w:entryMacro w:val="ShowHelp9"/>
            <w:textInput>
              <w:default w:val="XX"/>
              <w:maxLength w:val="2"/>
            </w:textInput>
          </w:ffData>
        </w:fldChar>
      </w:r>
      <w:r>
        <w:rPr>
          <w:rFonts w:ascii="黑体" w:cs="黑体"/>
        </w:rPr>
        <w:instrText xml:space="preserve"> FORMTEXT </w:instrText>
      </w:r>
      <w:r>
        <w:instrText xml:space="preserve">____</w:instrText>
      </w:r>
      <w:r>
        <w:rPr>
          <w:rFonts w:ascii="黑体" w:cs="黑体"/>
        </w:rPr>
        <w:fldChar w:fldCharType="separate"/>
      </w:r>
      <w:r>
        <w:rPr>
          <w:rFonts w:ascii="黑体" w:cs="黑体"/>
        </w:rPr>
        <w:t>XX</w:t>
      </w:r>
      <w:r>
        <w:rPr>
          <w:rFonts w:ascii="黑体" w:cs="黑体"/>
        </w:rPr>
        <w:fldChar w:fldCharType="end"/>
      </w:r>
      <w:bookmarkEnd w:id="10"/>
      <w:r>
        <w:rPr>
          <w:rFonts w:ascii="黑体" w:cs="黑体"/>
        </w:rPr>
        <w:t>-</w:t>
      </w:r>
      <w:bookmarkStart w:id="11" w:name="SD"/>
      <w:r>
        <w:rPr>
          <w:rFonts w:ascii="黑体" w:cs="黑体"/>
        </w:rPr>
        <w:fldChar w:fldCharType="begin">
          <w:ffData>
            <w:name w:val="SD"/>
            <w:enabled/>
            <w:calcOnExit w:val="0"/>
            <w:entryMacro w:val="ShowHelp9"/>
            <w:textInput>
              <w:default w:val="XX"/>
              <w:maxLength w:val="2"/>
            </w:textInput>
          </w:ffData>
        </w:fldChar>
      </w:r>
      <w:r>
        <w:rPr>
          <w:rFonts w:ascii="黑体" w:cs="黑体"/>
        </w:rPr>
        <w:instrText xml:space="preserve"> FORMTEXT </w:instrText>
      </w:r>
      <w:r>
        <w:instrText xml:space="preserve">____</w:instrText>
      </w:r>
      <w:r>
        <w:rPr>
          <w:rFonts w:ascii="黑体" w:cs="黑体"/>
        </w:rPr>
        <w:fldChar w:fldCharType="separate"/>
      </w:r>
      <w:r>
        <w:rPr>
          <w:rFonts w:ascii="黑体" w:cs="黑体"/>
        </w:rPr>
        <w:t>XX</w:t>
      </w:r>
      <w:r>
        <w:rPr>
          <w:rFonts w:ascii="黑体" w:cs="黑体"/>
        </w:rPr>
        <w:fldChar w:fldCharType="end"/>
      </w:r>
      <w:bookmarkEnd w:id="11"/>
      <w:r>
        <w:rPr>
          <w:rFonts w:hint="eastAsia" w:cs="黑体"/>
        </w:rPr>
        <w:t>实施</w:t>
      </w:r>
    </w:p>
    <w:p>
      <w:pPr>
        <w:pStyle w:val="149"/>
        <w:framePr w:h="831" w:hRule="exact" w:x="1270" w:y="2261"/>
        <w:rPr>
          <w:sz w:val="52"/>
          <w:szCs w:val="52"/>
        </w:rPr>
      </w:pPr>
      <w:bookmarkStart w:id="12" w:name="_Hlk26473981"/>
      <w:r>
        <w:rPr>
          <w:rFonts w:hint="eastAsia"/>
          <w:sz w:val="52"/>
          <w:szCs w:val="52"/>
        </w:rPr>
        <w:t>中华人民共和国国家标准</w:t>
      </w:r>
    </w:p>
    <w:bookmarkEnd w:id="12"/>
    <w:p>
      <w:pPr>
        <w:pStyle w:val="145"/>
        <w:ind w:firstLine="560"/>
        <w:rPr>
          <w:rFonts w:ascii="Times New Roman" w:cstheme="minorBidi"/>
        </w:rPr>
        <w:sectPr>
          <w:pgSz w:w="11906" w:h="16838"/>
          <w:pgMar w:top="567" w:right="850" w:bottom="1134" w:left="1418" w:header="0" w:footer="0" w:gutter="0"/>
          <w:pgNumType w:start="1"/>
          <w:cols w:space="425" w:num="1"/>
          <w:docGrid w:type="lines" w:linePitch="312" w:charSpace="0"/>
        </w:sectPr>
      </w:pPr>
      <w:r>
        <w:rPr>
          <w:rFonts w:hAnsi="宋体"/>
          <w:sz w:val="28"/>
          <w:szCs w:val="28"/>
        </w:rPr>
        <w:drawing>
          <wp:anchor distT="0" distB="0" distL="114300" distR="114300" simplePos="0" relativeHeight="251662336" behindDoc="0" locked="0" layoutInCell="1" allowOverlap="1">
            <wp:simplePos x="0" y="0"/>
            <wp:positionH relativeFrom="column">
              <wp:posOffset>1708150</wp:posOffset>
            </wp:positionH>
            <wp:positionV relativeFrom="paragraph">
              <wp:posOffset>9126220</wp:posOffset>
            </wp:positionV>
            <wp:extent cx="2868930" cy="545465"/>
            <wp:effectExtent l="0" t="0" r="0" b="7620"/>
            <wp:wrapNone/>
            <wp:docPr id="763572911" name="图片 76357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72911" name="图片 7635729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8930" cy="545465"/>
                    </a:xfrm>
                    <a:prstGeom prst="rect">
                      <a:avLst/>
                    </a:prstGeom>
                  </pic:spPr>
                </pic:pic>
              </a:graphicData>
            </a:graphic>
          </wp:anchor>
        </w:drawing>
      </w:r>
      <w:r>
        <mc:AlternateContent>
          <mc:Choice Requires="wps">
            <w:drawing>
              <wp:anchor distT="0" distB="0" distL="114300" distR="114300" simplePos="0" relativeHeight="251663360" behindDoc="0" locked="1" layoutInCell="1" allowOverlap="1">
                <wp:simplePos x="0" y="0"/>
                <wp:positionH relativeFrom="margin">
                  <wp:align>left</wp:align>
                </wp:positionH>
                <wp:positionV relativeFrom="paragraph">
                  <wp:posOffset>8918575</wp:posOffset>
                </wp:positionV>
                <wp:extent cx="6120130" cy="0"/>
                <wp:effectExtent l="0" t="0" r="0" b="0"/>
                <wp:wrapSquare wrapText="bothSides"/>
                <wp:docPr id="932327486" name="Line 2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8" o:spid="_x0000_s1026" o:spt="20" style="position:absolute;left:0pt;margin-top:702.25pt;height:0pt;width:481.9pt;mso-position-horizontal:left;mso-position-horizontal-relative:margin;mso-wrap-distance-bottom:0pt;mso-wrap-distance-left:9pt;mso-wrap-distance-right:9pt;mso-wrap-distance-top:0pt;z-index:251663360;mso-width-relative:page;mso-height-relative:page;" filled="f" stroked="t" coordsize="21600,21600" o:gfxdata="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&#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Z2UB1QAAAAoBAAAPAAAAAAAAAAEAIAAAACIAAABk&#10;cnMvZG93bnJldi54bWxQSwECFAAUAAAACACHTuJA20MqfdABAACoAwAADgAAAAAAAAABACAAAAAk&#10;AQAAZHJzL2Uyb0RvYy54bWxQSwUGAAAAAAYABgBZAQAAZgUAAAAA&#10;">
                <v:fill on="f" focussize="0,0"/>
                <v:stroke color="#000000" joinstyle="round"/>
                <v:imagedata o:title=""/>
                <o:lock v:ext="edit" aspectratio="f"/>
                <w10:wrap type="square"/>
                <w10:anchorlock/>
              </v:lin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2339975</wp:posOffset>
                </wp:positionV>
                <wp:extent cx="6120130" cy="0"/>
                <wp:effectExtent l="5080" t="13970" r="8890" b="5080"/>
                <wp:wrapSquare wrapText="bothSides"/>
                <wp:docPr id="45" name="Line 2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8" o:spid="_x0000_s1026" o:spt="20" style="position:absolute;left:0pt;margin-left:0pt;margin-top:184.25pt;height:0pt;width:481.9pt;mso-wrap-distance-bottom:0pt;mso-wrap-distance-left:9pt;mso-wrap-distance-right:9pt;mso-wrap-distance-top:0pt;z-index:251660288;mso-width-relative:page;mso-height-relative:page;" filled="f" stroked="t" coordsize="21600,21600" o:gfxdata="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SDvk1QAAAAgBAAAPAAAAAAAAAAEAIAAAACIAAABkcnMvZG93&#10;bnJldi54bWxQSwECFAAUAAAACACHTuJAjV39jsoBAAChAwAADgAAAAAAAAABACAAAAAkAQAAZHJz&#10;L2Uyb0RvYy54bWxQSwUGAAAAAAYABgBZAQAAYAUAAAAA&#10;">
                <v:fill on="f" focussize="0,0"/>
                <v:stroke color="#000000" joinstyle="round"/>
                <v:imagedata o:title=""/>
                <o:lock v:ext="edit" aspectratio="f"/>
                <w10:wrap type="square"/>
                <w10:anchorlock/>
              </v:line>
            </w:pict>
          </mc:Fallback>
        </mc:AlternateContent>
      </w:r>
    </w:p>
    <w:p>
      <w:pPr>
        <w:keepNext/>
        <w:pageBreakBefore/>
        <w:widowControl/>
        <w:shd w:val="clear" w:color="FFFFFF" w:fill="FFFFFF"/>
        <w:spacing w:before="640" w:after="560" w:line="460" w:lineRule="exact"/>
        <w:jc w:val="center"/>
        <w:outlineLvl w:val="0"/>
        <w:rPr>
          <w:rFonts w:ascii="黑体" w:hAnsi="Times New Roman" w:eastAsia="黑体" w:cstheme="minorBidi"/>
          <w:kern w:val="0"/>
          <w:sz w:val="32"/>
          <w:szCs w:val="32"/>
        </w:rPr>
      </w:pPr>
      <w:r>
        <w:rPr>
          <w:rFonts w:hint="eastAsia" w:ascii="黑体" w:hAnsi="Times New Roman" w:eastAsia="黑体" w:cs="黑体"/>
          <w:kern w:val="0"/>
          <w:sz w:val="32"/>
          <w:szCs w:val="32"/>
        </w:rPr>
        <w:t>目</w:t>
      </w:r>
      <w:bookmarkStart w:id="13" w:name="BKML"/>
      <w:r>
        <w:rPr>
          <w:rFonts w:ascii="黑体" w:hAnsi="Times New Roman" w:eastAsia="黑体" w:cs="Times New Roman"/>
          <w:kern w:val="0"/>
          <w:sz w:val="32"/>
          <w:szCs w:val="32"/>
        </w:rPr>
        <w:t>  </w:t>
      </w:r>
      <w:r>
        <w:rPr>
          <w:rFonts w:hint="eastAsia" w:ascii="黑体" w:hAnsi="Times New Roman" w:eastAsia="黑体" w:cs="黑体"/>
          <w:kern w:val="0"/>
          <w:sz w:val="32"/>
          <w:szCs w:val="32"/>
        </w:rPr>
        <w:t>次</w:t>
      </w:r>
      <w:bookmarkEnd w:id="13"/>
    </w:p>
    <w:p>
      <w:pPr>
        <w:tabs>
          <w:tab w:val="right" w:leader="dot" w:pos="9241"/>
        </w:tabs>
        <w:spacing w:before="78" w:beforeLines="25" w:after="78" w:afterLines="25"/>
        <w:jc w:val="left"/>
        <w:rPr>
          <w:rFonts w:ascii="Times New Roman" w:hAnsi="Times New Roman" w:cs="Times New Roman"/>
        </w:rPr>
      </w:pPr>
      <w:r>
        <w:fldChar w:fldCharType="begin"/>
      </w:r>
      <w:r>
        <w:instrText xml:space="preserve"> HYPERLINK \l "_Toc3884081" </w:instrText>
      </w:r>
      <w:r>
        <w:fldChar w:fldCharType="separate"/>
      </w:r>
      <w:r>
        <w:rPr>
          <w:rFonts w:ascii="宋体" w:hAnsi="Times New Roman" w:cs="宋体"/>
        </w:rPr>
        <w:t xml:space="preserve">0  </w:t>
      </w:r>
      <w:r>
        <w:rPr>
          <w:rFonts w:hint="eastAsia" w:ascii="宋体" w:hAnsi="Times New Roman" w:cs="宋体"/>
        </w:rPr>
        <w:t>前言</w:t>
      </w:r>
      <w:r>
        <w:rPr>
          <w:rFonts w:ascii="宋体" w:cs="宋体"/>
        </w:rPr>
        <w:tab/>
      </w:r>
      <w:r>
        <w:rPr>
          <w:rFonts w:hint="eastAsia" w:ascii="宋体" w:hAnsi="Times New Roman" w:cs="宋体"/>
        </w:rPr>
        <w:t>IV</w:t>
      </w:r>
      <w:r>
        <w:rPr>
          <w:rFonts w:hint="eastAsia" w:ascii="宋体" w:hAnsi="Times New Roman" w:cs="宋体"/>
        </w:rPr>
        <w:fldChar w:fldCharType="end"/>
      </w:r>
    </w:p>
    <w:p>
      <w:pPr>
        <w:tabs>
          <w:tab w:val="right" w:leader="dot" w:pos="9241"/>
        </w:tabs>
        <w:spacing w:before="78" w:beforeLines="25" w:after="78" w:afterLines="25"/>
        <w:jc w:val="left"/>
        <w:rPr>
          <w:rFonts w:ascii="Times New Roman" w:hAnsi="Times New Roman" w:cs="Times New Roman"/>
        </w:rPr>
      </w:pPr>
      <w:r>
        <w:rPr>
          <w:rFonts w:ascii="宋体" w:hAnsi="Times New Roman" w:cs="宋体"/>
        </w:rPr>
        <w:fldChar w:fldCharType="begin" w:fldLock="1"/>
      </w:r>
      <w:r>
        <w:rPr>
          <w:rFonts w:ascii="宋体" w:hAnsi="Times New Roman" w:cs="宋体"/>
        </w:rPr>
        <w:instrText xml:space="preserve"> TOC \h \z \t"</w:instrText>
      </w:r>
      <w:r>
        <w:rPr>
          <w:rFonts w:hint="eastAsia" w:ascii="宋体" w:hAnsi="Times New Roman" w:cs="宋体"/>
        </w:rPr>
        <w:instrText xml:space="preserve">前言、引言标题</w:instrText>
      </w:r>
      <w:r>
        <w:rPr>
          <w:rFonts w:ascii="宋体" w:hAnsi="Times New Roman" w:cs="宋体"/>
        </w:rPr>
        <w:instrText xml:space="preserve">,1,</w:instrText>
      </w:r>
      <w:r>
        <w:rPr>
          <w:rFonts w:hint="eastAsia" w:ascii="宋体" w:hAnsi="Times New Roman" w:cs="宋体"/>
        </w:rPr>
        <w:instrText xml:space="preserve">参考文献、索引标题</w:instrText>
      </w:r>
      <w:r>
        <w:rPr>
          <w:rFonts w:ascii="宋体" w:hAnsi="Times New Roman" w:cs="宋体"/>
        </w:rPr>
        <w:instrText xml:space="preserve">,1,</w:instrText>
      </w:r>
      <w:r>
        <w:rPr>
          <w:rFonts w:hint="eastAsia" w:ascii="宋体" w:hAnsi="Times New Roman" w:cs="宋体"/>
        </w:rPr>
        <w:instrText xml:space="preserve">章标题</w:instrText>
      </w:r>
      <w:r>
        <w:rPr>
          <w:rFonts w:ascii="宋体" w:hAnsi="Times New Roman" w:cs="宋体"/>
        </w:rPr>
        <w:instrText xml:space="preserve">,1,</w:instrText>
      </w:r>
      <w:r>
        <w:rPr>
          <w:rFonts w:hint="eastAsia" w:ascii="宋体" w:hAnsi="Times New Roman" w:cs="宋体"/>
        </w:rPr>
        <w:instrText xml:space="preserve">参考文献</w:instrText>
      </w:r>
      <w:r>
        <w:rPr>
          <w:rFonts w:ascii="宋体" w:hAnsi="Times New Roman" w:cs="宋体"/>
        </w:rPr>
        <w:instrText xml:space="preserve">,1,</w:instrText>
      </w:r>
      <w:r>
        <w:rPr>
          <w:rFonts w:hint="eastAsia" w:ascii="宋体" w:hAnsi="Times New Roman" w:cs="宋体"/>
        </w:rPr>
        <w:instrText xml:space="preserve">附录标识</w:instrText>
      </w:r>
      <w:r>
        <w:rPr>
          <w:rFonts w:ascii="宋体" w:hAnsi="Times New Roman" w:cs="宋体"/>
        </w:rPr>
        <w:instrText xml:space="preserve">,1,</w:instrText>
      </w:r>
      <w:r>
        <w:rPr>
          <w:rFonts w:hint="eastAsia" w:ascii="宋体" w:hAnsi="Times New Roman" w:cs="宋体"/>
        </w:rPr>
        <w:instrText xml:space="preserve">一级条标题</w:instrText>
      </w:r>
      <w:r>
        <w:rPr>
          <w:rFonts w:ascii="宋体" w:hAnsi="Times New Roman" w:cs="宋体"/>
        </w:rPr>
        <w:instrText xml:space="preserve">, 3,</w:instrText>
      </w:r>
      <w:r>
        <w:rPr>
          <w:rFonts w:hint="eastAsia" w:ascii="宋体" w:hAnsi="Times New Roman" w:cs="宋体"/>
        </w:rPr>
        <w:instrText xml:space="preserve">二级条标题</w:instrText>
      </w:r>
      <w:r>
        <w:rPr>
          <w:rFonts w:ascii="宋体" w:hAnsi="Times New Roman" w:cs="宋体"/>
        </w:rPr>
        <w:instrText xml:space="preserve">, 4" \* MERGEFORMAT </w:instrText>
      </w:r>
      <w:r>
        <w:rPr>
          <w:rFonts w:ascii="宋体" w:hAnsi="Times New Roman" w:cs="宋体"/>
        </w:rPr>
        <w:fldChar w:fldCharType="separate"/>
      </w:r>
      <w:r>
        <w:fldChar w:fldCharType="begin"/>
      </w:r>
      <w:r>
        <w:instrText xml:space="preserve"> HYPERLINK \l "_Toc3884079" </w:instrText>
      </w:r>
      <w:r>
        <w:fldChar w:fldCharType="separate"/>
      </w:r>
      <w:r>
        <w:rPr>
          <w:rFonts w:ascii="宋体" w:hAnsi="Times New Roman" w:cs="宋体"/>
        </w:rPr>
        <w:t>1</w:t>
      </w:r>
      <w:r>
        <w:rPr>
          <w:rFonts w:hint="eastAsia" w:ascii="宋体" w:hAnsi="Times New Roman" w:cs="宋体"/>
        </w:rPr>
        <w:t>　范围</w:t>
      </w:r>
      <w:r>
        <w:rPr>
          <w:rFonts w:ascii="宋体" w:cs="宋体"/>
        </w:rPr>
        <w:tab/>
      </w:r>
      <w:r>
        <w:rPr>
          <w:rFonts w:ascii="宋体" w:hAnsi="Times New Roman" w:cs="宋体"/>
        </w:rPr>
        <w:t>1</w:t>
      </w:r>
      <w:r>
        <w:rPr>
          <w:rFonts w:ascii="宋体" w:hAnsi="Times New Roman" w:cs="宋体"/>
        </w:rPr>
        <w:fldChar w:fldCharType="end"/>
      </w:r>
    </w:p>
    <w:p>
      <w:pPr>
        <w:tabs>
          <w:tab w:val="right" w:leader="dot" w:pos="9241"/>
        </w:tabs>
        <w:spacing w:before="78" w:beforeLines="25" w:after="78" w:afterLines="25"/>
        <w:jc w:val="left"/>
        <w:rPr>
          <w:rFonts w:ascii="Times New Roman" w:hAnsi="Times New Roman" w:cs="Times New Roman"/>
        </w:rPr>
      </w:pPr>
      <w:r>
        <w:fldChar w:fldCharType="begin"/>
      </w:r>
      <w:r>
        <w:instrText xml:space="preserve"> HYPERLINK \l "_Toc3884080" </w:instrText>
      </w:r>
      <w:r>
        <w:fldChar w:fldCharType="separate"/>
      </w:r>
      <w:r>
        <w:rPr>
          <w:rFonts w:ascii="宋体" w:hAnsi="Times New Roman" w:cs="宋体"/>
        </w:rPr>
        <w:t>2</w:t>
      </w:r>
      <w:r>
        <w:rPr>
          <w:rFonts w:hint="eastAsia" w:ascii="宋体" w:hAnsi="Times New Roman" w:cs="宋体"/>
        </w:rPr>
        <w:t>　规范性引用文件</w:t>
      </w:r>
      <w:r>
        <w:rPr>
          <w:rFonts w:ascii="宋体" w:cs="宋体"/>
        </w:rPr>
        <w:tab/>
      </w:r>
      <w:r>
        <w:rPr>
          <w:rFonts w:ascii="宋体" w:hAnsi="Times New Roman" w:cs="宋体"/>
        </w:rPr>
        <w:t>1</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3  </w:t>
      </w:r>
      <w:r>
        <w:rPr>
          <w:rFonts w:hint="eastAsia" w:ascii="宋体" w:hAnsi="Times New Roman" w:cs="宋体"/>
        </w:rPr>
        <w:t>术语和定义</w:t>
      </w:r>
      <w:r>
        <w:rPr>
          <w:rFonts w:ascii="宋体" w:hAnsi="Times New Roman" w:cs="宋体"/>
        </w:rPr>
        <w:tab/>
      </w:r>
      <w:r>
        <w:rPr>
          <w:rFonts w:ascii="宋体" w:hAnsi="Times New Roman" w:cs="宋体"/>
        </w:rPr>
        <w:t>1</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"_Toc3884079" </w:instrText>
      </w:r>
      <w:r>
        <w:fldChar w:fldCharType="separate"/>
      </w:r>
      <w:r>
        <w:rPr>
          <w:rFonts w:ascii="宋体" w:hAnsi="Times New Roman" w:cs="宋体"/>
        </w:rPr>
        <w:t>4</w:t>
      </w:r>
      <w:r>
        <w:rPr>
          <w:rFonts w:hint="eastAsia" w:ascii="宋体" w:hAnsi="Times New Roman" w:cs="宋体"/>
        </w:rPr>
        <w:t>　一般要求</w:t>
      </w:r>
      <w:r>
        <w:rPr>
          <w:rFonts w:ascii="宋体" w:hAnsi="Times New Roman" w:cs="宋体"/>
        </w:rPr>
        <w:tab/>
      </w:r>
      <w:r>
        <w:rPr>
          <w:rFonts w:ascii="宋体" w:hAnsi="Times New Roman" w:cs="宋体"/>
        </w:rPr>
        <w:t>2</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"_Toc3884080" </w:instrText>
      </w:r>
      <w:r>
        <w:fldChar w:fldCharType="separate"/>
      </w:r>
      <w:r>
        <w:rPr>
          <w:rFonts w:ascii="宋体" w:hAnsi="Times New Roman" w:cs="宋体"/>
        </w:rPr>
        <w:t>5</w:t>
      </w:r>
      <w:r>
        <w:rPr>
          <w:rFonts w:hint="eastAsia" w:ascii="宋体" w:hAnsi="Times New Roman" w:cs="宋体"/>
        </w:rPr>
        <w:t>　特殊规定</w:t>
      </w:r>
      <w:r>
        <w:rPr>
          <w:rFonts w:ascii="宋体" w:hAnsi="Times New Roman" w:cs="宋体"/>
        </w:rPr>
        <w:tab/>
      </w:r>
      <w:r>
        <w:rPr>
          <w:rFonts w:ascii="宋体" w:hAnsi="Times New Roman" w:cs="宋体"/>
        </w:rPr>
        <w:t>4</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5.1  </w:t>
      </w:r>
      <w:r>
        <w:rPr>
          <w:rFonts w:hint="eastAsia" w:ascii="宋体" w:hAnsi="Times New Roman" w:cs="宋体"/>
        </w:rPr>
        <w:t>远光灯</w:t>
      </w:r>
      <w:r>
        <w:rPr>
          <w:rFonts w:ascii="宋体" w:hAnsi="Times New Roman" w:cs="宋体"/>
        </w:rPr>
        <w:tab/>
      </w:r>
      <w:r>
        <w:rPr>
          <w:rFonts w:ascii="宋体" w:hAnsi="Times New Roman" w:cs="宋体"/>
        </w:rPr>
        <w:t>4</w:t>
      </w:r>
      <w:r>
        <w:rPr>
          <w:rFonts w:ascii="宋体" w:hAnsi="Times New Roman" w:cs="宋体"/>
        </w:rPr>
        <w:fldChar w:fldCharType="end"/>
      </w:r>
    </w:p>
    <w:p>
      <w:pPr>
        <w:tabs>
          <w:tab w:val="right" w:leader="dot" w:pos="9241"/>
        </w:tabs>
        <w:spacing w:before="78" w:beforeLines="25" w:after="78" w:afterLines="25"/>
        <w:jc w:val="left"/>
        <w:rPr>
          <w:rFonts w:ascii="Times New Roman" w:hAnsi="Times New Roman" w:cs="Times New Roman"/>
        </w:rPr>
      </w:pPr>
      <w:r>
        <w:rPr>
          <w:rFonts w:ascii="宋体" w:hAnsi="Times New Roman" w:cs="宋体"/>
        </w:rPr>
        <w:fldChar w:fldCharType="end"/>
      </w:r>
      <w:r>
        <w:fldChar w:fldCharType="begin"/>
      </w:r>
      <w:r>
        <w:instrText xml:space="preserve"> HYPERLINK \l "_Toc3884079" </w:instrText>
      </w:r>
      <w:r>
        <w:fldChar w:fldCharType="separate"/>
      </w:r>
      <w:r>
        <w:rPr>
          <w:rFonts w:ascii="宋体" w:hAnsi="Times New Roman" w:cs="宋体"/>
        </w:rPr>
        <w:t>5.2</w:t>
      </w:r>
      <w:r>
        <w:rPr>
          <w:rFonts w:hint="eastAsia" w:ascii="宋体" w:hAnsi="Times New Roman" w:cs="宋体"/>
        </w:rPr>
        <w:t>　近光灯</w:t>
      </w:r>
      <w:r>
        <w:rPr>
          <w:rFonts w:ascii="宋体" w:cs="宋体"/>
        </w:rPr>
        <w:tab/>
      </w:r>
      <w:r>
        <w:rPr>
          <w:rFonts w:ascii="宋体" w:hAnsi="Times New Roman" w:cs="宋体"/>
        </w:rPr>
        <w:t>6</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"_Toc3884080" </w:instrText>
      </w:r>
      <w:r>
        <w:fldChar w:fldCharType="separate"/>
      </w:r>
      <w:r>
        <w:rPr>
          <w:rFonts w:ascii="宋体" w:hAnsi="Times New Roman" w:cs="宋体"/>
        </w:rPr>
        <w:t>5.3</w:t>
      </w:r>
      <w:r>
        <w:rPr>
          <w:rFonts w:hint="eastAsia" w:ascii="宋体" w:hAnsi="Times New Roman" w:cs="宋体"/>
        </w:rPr>
        <w:t>　前雾灯</w:t>
      </w:r>
      <w:r>
        <w:rPr>
          <w:rFonts w:ascii="宋体" w:cs="宋体"/>
        </w:rPr>
        <w:tab/>
      </w:r>
      <w:r>
        <w:rPr>
          <w:rFonts w:ascii="宋体" w:hAnsi="Times New Roman" w:cs="宋体"/>
        </w:rPr>
        <w:t>8</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"_Toc3884080" </w:instrText>
      </w:r>
      <w:r>
        <w:fldChar w:fldCharType="separate"/>
      </w:r>
      <w:r>
        <w:rPr>
          <w:rFonts w:ascii="宋体" w:hAnsi="Times New Roman" w:cs="宋体"/>
        </w:rPr>
        <w:t>5.</w:t>
      </w:r>
      <w:r>
        <w:rPr>
          <w:rFonts w:hint="eastAsia" w:ascii="宋体" w:hAnsi="Times New Roman" w:cs="宋体"/>
        </w:rPr>
        <w:t>4　昼间行驶灯</w:t>
      </w:r>
      <w:r>
        <w:rPr>
          <w:rFonts w:ascii="宋体" w:cs="宋体"/>
        </w:rPr>
        <w:tab/>
      </w:r>
      <w:r>
        <w:rPr>
          <w:rFonts w:ascii="宋体" w:hAnsi="Times New Roman" w:cs="宋体"/>
        </w:rPr>
        <w:t>9</w:t>
      </w:r>
      <w:r>
        <w:rPr>
          <w:rFonts w:ascii="宋体" w:hAnsi="Times New Roman" w:cs="宋体"/>
        </w:rPr>
        <w:fldChar w:fldCharType="end"/>
      </w:r>
    </w:p>
    <w:p>
      <w:pPr>
        <w:tabs>
          <w:tab w:val="right" w:leader="dot" w:pos="9241"/>
        </w:tabs>
        <w:spacing w:before="78" w:beforeLines="25" w:after="78" w:afterLines="25"/>
        <w:jc w:val="left"/>
        <w:rPr>
          <w:rFonts w:ascii="Times New Roman" w:hAnsi="Times New Roman" w:cs="Times New Roman"/>
        </w:rPr>
      </w:pPr>
      <w:r>
        <w:fldChar w:fldCharType="begin"/>
      </w:r>
      <w:r>
        <w:instrText xml:space="preserve"> HYPERLINK \l "_Toc3884081" </w:instrText>
      </w:r>
      <w:r>
        <w:fldChar w:fldCharType="separate"/>
      </w:r>
      <w:r>
        <w:rPr>
          <w:rFonts w:ascii="宋体" w:hAnsi="Times New Roman" w:cs="宋体"/>
        </w:rPr>
        <w:t>5.</w:t>
      </w:r>
      <w:r>
        <w:rPr>
          <w:rFonts w:hint="eastAsia" w:ascii="宋体" w:hAnsi="Times New Roman" w:cs="宋体"/>
        </w:rPr>
        <w:t>5</w:t>
      </w:r>
      <w:r>
        <w:rPr>
          <w:rFonts w:ascii="宋体" w:hAnsi="Times New Roman" w:cs="宋体"/>
        </w:rPr>
        <w:t xml:space="preserve">  </w:t>
      </w:r>
      <w:r>
        <w:rPr>
          <w:rFonts w:hint="eastAsia" w:ascii="宋体" w:hAnsi="Times New Roman" w:cs="宋体"/>
        </w:rPr>
        <w:t>前位灯</w:t>
      </w:r>
      <w:r>
        <w:rPr>
          <w:rFonts w:ascii="宋体" w:cs="宋体"/>
        </w:rPr>
        <w:tab/>
      </w:r>
      <w:r>
        <w:rPr>
          <w:rFonts w:ascii="宋体" w:hAnsi="Times New Roman" w:cs="宋体"/>
        </w:rPr>
        <w:t>10</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"_Toc3884079" </w:instrText>
      </w:r>
      <w:r>
        <w:fldChar w:fldCharType="separate"/>
      </w:r>
      <w:r>
        <w:rPr>
          <w:rFonts w:ascii="宋体" w:hAnsi="Times New Roman" w:cs="宋体"/>
        </w:rPr>
        <w:t>5.</w:t>
      </w:r>
      <w:r>
        <w:rPr>
          <w:rFonts w:hint="eastAsia" w:ascii="宋体" w:hAnsi="Times New Roman" w:cs="宋体"/>
        </w:rPr>
        <w:t>6　后位灯</w:t>
      </w:r>
      <w:r>
        <w:rPr>
          <w:rFonts w:ascii="宋体" w:cs="宋体"/>
        </w:rPr>
        <w:tab/>
      </w:r>
      <w:r>
        <w:rPr>
          <w:rFonts w:ascii="宋体" w:hAnsi="Times New Roman" w:cs="宋体"/>
        </w:rPr>
        <w:t>11</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"_Toc3884080" </w:instrText>
      </w:r>
      <w:r>
        <w:fldChar w:fldCharType="separate"/>
      </w:r>
      <w:r>
        <w:rPr>
          <w:rFonts w:ascii="宋体" w:hAnsi="Times New Roman" w:cs="宋体"/>
        </w:rPr>
        <w:t>5.</w:t>
      </w:r>
      <w:r>
        <w:rPr>
          <w:rFonts w:hint="eastAsia" w:ascii="宋体" w:hAnsi="Times New Roman" w:cs="宋体"/>
        </w:rPr>
        <w:t>7　后牌照板照明装置</w:t>
      </w:r>
      <w:r>
        <w:rPr>
          <w:rFonts w:ascii="宋体" w:cs="宋体"/>
        </w:rPr>
        <w:tab/>
      </w:r>
      <w:r>
        <w:rPr>
          <w:rFonts w:ascii="宋体" w:hAnsi="Times New Roman" w:cs="宋体"/>
        </w:rPr>
        <w:t>11</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"_Toc3884079" </w:instrText>
      </w:r>
      <w:r>
        <w:fldChar w:fldCharType="separate"/>
      </w:r>
      <w:r>
        <w:rPr>
          <w:rFonts w:ascii="宋体" w:hAnsi="Times New Roman" w:cs="宋体"/>
        </w:rPr>
        <w:t>5.</w:t>
      </w:r>
      <w:r>
        <w:rPr>
          <w:rFonts w:hint="eastAsia" w:ascii="宋体" w:hAnsi="Times New Roman" w:cs="宋体"/>
        </w:rPr>
        <w:t>8　制动灯</w:t>
      </w:r>
      <w:r>
        <w:rPr>
          <w:rFonts w:ascii="宋体" w:cs="宋体"/>
        </w:rPr>
        <w:tab/>
      </w:r>
      <w:r>
        <w:rPr>
          <w:rFonts w:ascii="宋体" w:hAnsi="Times New Roman" w:cs="宋体"/>
        </w:rPr>
        <w:t>12</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5.</w:t>
      </w:r>
      <w:r>
        <w:rPr>
          <w:rFonts w:hint="eastAsia" w:ascii="宋体" w:hAnsi="Times New Roman" w:cs="宋体"/>
        </w:rPr>
        <w:t>9</w:t>
      </w:r>
      <w:r>
        <w:rPr>
          <w:rFonts w:ascii="宋体" w:hAnsi="Times New Roman" w:cs="宋体"/>
        </w:rPr>
        <w:t xml:space="preserve">  </w:t>
      </w:r>
      <w:r>
        <w:rPr>
          <w:rFonts w:hint="eastAsia" w:ascii="宋体" w:hAnsi="Times New Roman" w:cs="宋体"/>
        </w:rPr>
        <w:t>紧急制动信号</w:t>
      </w:r>
      <w:r>
        <w:rPr>
          <w:rFonts w:ascii="宋体" w:cs="宋体"/>
        </w:rPr>
        <w:tab/>
      </w:r>
      <w:r>
        <w:rPr>
          <w:rFonts w:ascii="宋体" w:hAnsi="Times New Roman" w:cs="宋体"/>
        </w:rPr>
        <w:t>13</w:t>
      </w:r>
      <w:r>
        <w:rPr>
          <w:rFonts w:ascii="宋体" w:hAnsi="Times New Roman" w:cs="宋体"/>
        </w:rPr>
        <w:fldChar w:fldCharType="end"/>
      </w:r>
    </w:p>
    <w:p>
      <w:pPr>
        <w:tabs>
          <w:tab w:val="right" w:leader="dot" w:pos="9241"/>
        </w:tabs>
        <w:spacing w:before="78" w:beforeLines="25" w:after="78" w:afterLines="25"/>
        <w:jc w:val="left"/>
        <w:rPr>
          <w:rFonts w:ascii="宋体" w:cs="宋体"/>
        </w:rPr>
      </w:pPr>
      <w:r>
        <w:fldChar w:fldCharType="begin"/>
      </w:r>
      <w:r>
        <w:instrText xml:space="preserve"> HYPERLINK \l "_Toc3884080" </w:instrText>
      </w:r>
      <w:r>
        <w:fldChar w:fldCharType="separate"/>
      </w:r>
      <w:r>
        <w:rPr>
          <w:rFonts w:ascii="宋体" w:hAnsi="Times New Roman" w:cs="宋体"/>
        </w:rPr>
        <w:t>5.</w:t>
      </w:r>
      <w:r>
        <w:rPr>
          <w:rFonts w:hint="eastAsia" w:ascii="宋体" w:hAnsi="Times New Roman" w:cs="宋体"/>
        </w:rPr>
        <w:t>10 转向信号灯</w:t>
      </w:r>
      <w:r>
        <w:rPr>
          <w:rFonts w:ascii="宋体" w:cs="宋体"/>
        </w:rPr>
        <w:tab/>
      </w:r>
      <w:r>
        <w:rPr>
          <w:rFonts w:ascii="宋体" w:hAnsi="Times New Roman" w:cs="宋体"/>
        </w:rPr>
        <w:t>13</w:t>
      </w:r>
      <w:r>
        <w:rPr>
          <w:rFonts w:ascii="宋体" w:hAnsi="Times New Roman" w:cs="宋体"/>
        </w:rPr>
        <w:fldChar w:fldCharType="end"/>
      </w:r>
    </w:p>
    <w:p>
      <w:pPr>
        <w:tabs>
          <w:tab w:val="right" w:leader="dot" w:pos="9241"/>
        </w:tabs>
        <w:spacing w:before="78" w:beforeLines="25" w:after="78" w:afterLines="25"/>
        <w:jc w:val="left"/>
        <w:rPr>
          <w:rFonts w:ascii="宋体" w:cs="宋体"/>
        </w:rPr>
      </w:pPr>
      <w:r>
        <w:fldChar w:fldCharType="begin"/>
      </w:r>
      <w:r>
        <w:instrText xml:space="preserve"> HYPERLINK \l "_Toc3884081" </w:instrText>
      </w:r>
      <w:r>
        <w:fldChar w:fldCharType="separate"/>
      </w:r>
      <w:r>
        <w:rPr>
          <w:rFonts w:ascii="宋体" w:hAnsi="Times New Roman" w:cs="宋体"/>
        </w:rPr>
        <w:t>5.</w:t>
      </w:r>
      <w:r>
        <w:rPr>
          <w:rFonts w:hint="eastAsia" w:ascii="宋体" w:hAnsi="Times New Roman" w:cs="宋体"/>
        </w:rPr>
        <w:t>11</w:t>
      </w:r>
      <w:r>
        <w:rPr>
          <w:rFonts w:ascii="宋体" w:hAnsi="Times New Roman" w:cs="宋体"/>
        </w:rPr>
        <w:t xml:space="preserve"> </w:t>
      </w:r>
      <w:r>
        <w:rPr>
          <w:rFonts w:hint="eastAsia" w:ascii="宋体" w:hAnsi="Times New Roman" w:cs="宋体"/>
        </w:rPr>
        <w:t>危险警告信号</w:t>
      </w:r>
      <w:r>
        <w:rPr>
          <w:rFonts w:ascii="宋体" w:cs="宋体"/>
        </w:rPr>
        <w:tab/>
      </w:r>
      <w:r>
        <w:rPr>
          <w:rFonts w:ascii="宋体" w:hAnsi="Times New Roman" w:cs="宋体"/>
        </w:rPr>
        <w:t>15</w:t>
      </w:r>
      <w:r>
        <w:rPr>
          <w:rFonts w:ascii="宋体" w:hAnsi="Times New Roman" w:cs="宋体"/>
        </w:rPr>
        <w:fldChar w:fldCharType="end"/>
      </w:r>
    </w:p>
    <w:p>
      <w:pPr>
        <w:tabs>
          <w:tab w:val="right" w:leader="dot" w:pos="9241"/>
        </w:tabs>
        <w:spacing w:before="78" w:beforeLines="25" w:after="78" w:afterLines="25"/>
        <w:jc w:val="left"/>
        <w:rPr>
          <w:rFonts w:ascii="宋体" w:cs="宋体"/>
        </w:rPr>
      </w:pPr>
      <w:r>
        <w:fldChar w:fldCharType="begin"/>
      </w:r>
      <w:r>
        <w:instrText xml:space="preserve"> HYPERLINK \l "_Toc3884080" </w:instrText>
      </w:r>
      <w:r>
        <w:fldChar w:fldCharType="separate"/>
      </w:r>
      <w:r>
        <w:rPr>
          <w:rFonts w:ascii="宋体" w:hAnsi="Times New Roman" w:cs="宋体"/>
        </w:rPr>
        <w:t>5.1</w:t>
      </w:r>
      <w:r>
        <w:rPr>
          <w:rFonts w:hint="eastAsia" w:ascii="宋体" w:hAnsi="Times New Roman" w:cs="宋体"/>
        </w:rPr>
        <w:t>2 后雾灯</w:t>
      </w:r>
      <w:r>
        <w:rPr>
          <w:rFonts w:ascii="宋体" w:cs="宋体"/>
        </w:rPr>
        <w:tab/>
      </w:r>
      <w:r>
        <w:rPr>
          <w:rFonts w:ascii="宋体" w:hAnsi="Times New Roman" w:cs="宋体"/>
        </w:rPr>
        <w:t>15</w:t>
      </w:r>
      <w:r>
        <w:rPr>
          <w:rFonts w:ascii="宋体" w:hAnsi="Times New Roman" w:cs="宋体"/>
        </w:rPr>
        <w:fldChar w:fldCharType="end"/>
      </w:r>
    </w:p>
    <w:p>
      <w:pPr>
        <w:tabs>
          <w:tab w:val="right" w:leader="dot" w:pos="9241"/>
        </w:tabs>
        <w:spacing w:before="78" w:beforeLines="25" w:after="78" w:afterLines="25"/>
        <w:jc w:val="left"/>
        <w:rPr>
          <w:rFonts w:ascii="Times New Roman" w:hAnsi="Times New Roman" w:cs="Times New Roman"/>
        </w:rPr>
      </w:pPr>
      <w:r>
        <w:fldChar w:fldCharType="begin"/>
      </w:r>
      <w:r>
        <w:instrText xml:space="preserve"> HYPERLINK \l "_Toc3884079" </w:instrText>
      </w:r>
      <w:r>
        <w:fldChar w:fldCharType="separate"/>
      </w:r>
      <w:r>
        <w:rPr>
          <w:rFonts w:ascii="宋体" w:hAnsi="Times New Roman" w:cs="宋体"/>
        </w:rPr>
        <w:t>5.</w:t>
      </w:r>
      <w:r>
        <w:rPr>
          <w:rFonts w:hint="eastAsia" w:ascii="宋体" w:hAnsi="Times New Roman" w:cs="宋体"/>
        </w:rPr>
        <w:t>13 倒车灯</w:t>
      </w:r>
      <w:r>
        <w:rPr>
          <w:rFonts w:ascii="宋体" w:cs="宋体"/>
        </w:rPr>
        <w:tab/>
      </w:r>
      <w:r>
        <w:rPr>
          <w:rFonts w:ascii="宋体" w:hAnsi="Times New Roman" w:cs="宋体"/>
        </w:rPr>
        <w:t>16</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5.14 </w:t>
      </w:r>
      <w:r>
        <w:rPr>
          <w:rFonts w:hint="eastAsia" w:ascii="宋体" w:hAnsi="Times New Roman" w:cs="宋体"/>
        </w:rPr>
        <w:t>非三角形后回复反射器</w:t>
      </w:r>
      <w:r>
        <w:rPr>
          <w:rFonts w:ascii="宋体" w:cs="宋体"/>
        </w:rPr>
        <w:tab/>
      </w:r>
      <w:r>
        <w:rPr>
          <w:rFonts w:ascii="宋体" w:hAnsi="Times New Roman" w:cs="宋体"/>
        </w:rPr>
        <w:t>17</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5.1</w:t>
      </w:r>
      <w:r>
        <w:rPr>
          <w:rFonts w:hint="eastAsia" w:ascii="宋体" w:hAnsi="Times New Roman" w:cs="宋体"/>
        </w:rPr>
        <w:t>5</w:t>
      </w:r>
      <w:r>
        <w:rPr>
          <w:rFonts w:ascii="宋体" w:hAnsi="Times New Roman" w:cs="宋体"/>
        </w:rPr>
        <w:t xml:space="preserve"> </w:t>
      </w:r>
      <w:r>
        <w:rPr>
          <w:rFonts w:hint="eastAsia" w:ascii="宋体" w:hAnsi="Times New Roman" w:cs="宋体"/>
        </w:rPr>
        <w:t>非三角形侧回复反射器</w:t>
      </w:r>
      <w:r>
        <w:rPr>
          <w:rFonts w:ascii="宋体" w:cs="宋体"/>
        </w:rPr>
        <w:tab/>
      </w:r>
      <w:r>
        <w:rPr>
          <w:rFonts w:ascii="宋体" w:hAnsi="Times New Roman" w:cs="宋体"/>
        </w:rPr>
        <w:t>18</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5.16 </w:t>
      </w:r>
      <w:r>
        <w:rPr>
          <w:rFonts w:hint="eastAsia" w:ascii="宋体" w:hAnsi="Times New Roman" w:cs="宋体"/>
        </w:rPr>
        <w:t>踏步灯</w:t>
      </w:r>
      <w:r>
        <w:rPr>
          <w:rFonts w:ascii="宋体" w:cs="宋体"/>
        </w:rPr>
        <w:tab/>
      </w:r>
      <w:r>
        <w:rPr>
          <w:rFonts w:ascii="宋体" w:hAnsi="Times New Roman" w:cs="宋体"/>
        </w:rPr>
        <w:t>18</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5.17 </w:t>
      </w:r>
      <w:r>
        <w:rPr>
          <w:rFonts w:hint="eastAsia" w:ascii="宋体" w:hAnsi="Times New Roman" w:cs="宋体"/>
        </w:rPr>
        <w:t>自适应远光灯（ADB）</w:t>
      </w:r>
      <w:r>
        <w:rPr>
          <w:rFonts w:ascii="宋体" w:cs="宋体"/>
        </w:rPr>
        <w:tab/>
      </w:r>
      <w:r>
        <w:rPr>
          <w:rFonts w:ascii="宋体" w:hAnsi="Times New Roman" w:cs="宋体"/>
        </w:rPr>
        <w:t>19</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5.18 </w:t>
      </w:r>
      <w:r>
        <w:rPr>
          <w:rFonts w:hint="eastAsia" w:ascii="宋体" w:hAnsi="Times New Roman" w:cs="宋体"/>
        </w:rPr>
        <w:t>追尾警告信号</w:t>
      </w:r>
      <w:r>
        <w:rPr>
          <w:rFonts w:ascii="宋体" w:cs="宋体"/>
        </w:rPr>
        <w:tab/>
      </w:r>
      <w:r>
        <w:rPr>
          <w:rFonts w:ascii="宋体" w:hAnsi="Times New Roman" w:cs="宋体"/>
        </w:rPr>
        <w:t>20</w:t>
      </w:r>
      <w:r>
        <w:rPr>
          <w:rFonts w:ascii="宋体" w:hAnsi="Times New Roman" w:cs="宋体"/>
        </w:rPr>
        <w:fldChar w:fldCharType="end"/>
      </w:r>
    </w:p>
    <w:p>
      <w:pPr>
        <w:tabs>
          <w:tab w:val="right" w:leader="dot" w:pos="9241"/>
        </w:tabs>
        <w:spacing w:before="78" w:beforeLines="25" w:after="78" w:afterLines="25"/>
        <w:jc w:val="left"/>
        <w:rPr>
          <w:rFonts w:ascii="宋体" w:cs="宋体"/>
        </w:rPr>
      </w:pPr>
      <w:r>
        <w:fldChar w:fldCharType="begin"/>
      </w:r>
      <w:r>
        <w:instrText xml:space="preserve"> HYPERLINK \l "_Toc3884080" </w:instrText>
      </w:r>
      <w:r>
        <w:fldChar w:fldCharType="separate"/>
      </w:r>
      <w:r>
        <w:rPr>
          <w:rFonts w:ascii="宋体" w:hAnsi="Times New Roman" w:cs="宋体"/>
        </w:rPr>
        <w:t>6</w:t>
      </w:r>
      <w:r>
        <w:rPr>
          <w:rFonts w:hint="eastAsia" w:ascii="宋体" w:hAnsi="Times New Roman" w:cs="宋体"/>
        </w:rPr>
        <w:t>　检验规则</w:t>
      </w:r>
      <w:r>
        <w:rPr>
          <w:rFonts w:ascii="宋体" w:cs="宋体"/>
        </w:rPr>
        <w:tab/>
      </w:r>
      <w:r>
        <w:rPr>
          <w:rFonts w:ascii="宋体" w:hAnsi="Times New Roman" w:cs="宋体"/>
        </w:rPr>
        <w:t>21</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7  </w:t>
      </w:r>
      <w:r>
        <w:rPr>
          <w:rFonts w:hint="eastAsia" w:ascii="宋体" w:hAnsi="Times New Roman" w:cs="宋体"/>
        </w:rPr>
        <w:t>同一型式判定</w:t>
      </w:r>
      <w:r>
        <w:rPr>
          <w:rFonts w:ascii="宋体" w:cs="宋体"/>
        </w:rPr>
        <w:tab/>
      </w:r>
      <w:r>
        <w:rPr>
          <w:rFonts w:ascii="宋体" w:hAnsi="Times New Roman" w:cs="宋体"/>
        </w:rPr>
        <w:t>22</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ascii="宋体" w:hAnsi="Times New Roman" w:cs="宋体"/>
        </w:rPr>
        <w:t xml:space="preserve">8  </w:t>
      </w:r>
      <w:r>
        <w:rPr>
          <w:rFonts w:hint="eastAsia" w:ascii="宋体" w:hAnsi="Times New Roman" w:cs="宋体"/>
        </w:rPr>
        <w:t>实施日期</w:t>
      </w:r>
      <w:r>
        <w:rPr>
          <w:rFonts w:ascii="宋体" w:cs="宋体"/>
        </w:rPr>
        <w:tab/>
      </w:r>
      <w:r>
        <w:rPr>
          <w:rFonts w:ascii="宋体" w:hAnsi="Times New Roman" w:cs="宋体"/>
        </w:rPr>
        <w:t>22</w:t>
      </w:r>
      <w:r>
        <w:rPr>
          <w:rFonts w:ascii="宋体" w:hAnsi="Times New Roman" w:cs="宋体"/>
        </w:rPr>
        <w:fldChar w:fldCharType="end"/>
      </w:r>
    </w:p>
    <w:p>
      <w:pPr>
        <w:tabs>
          <w:tab w:val="right" w:leader="dot" w:pos="9241"/>
        </w:tabs>
        <w:spacing w:before="78" w:beforeLines="25" w:after="78" w:afterLines="25"/>
        <w:jc w:val="left"/>
        <w:rPr>
          <w:rFonts w:ascii="Times New Roman" w:hAnsi="Times New Roman" w:cs="Times New Roman"/>
        </w:rPr>
      </w:pPr>
      <w:r>
        <w:fldChar w:fldCharType="begin"/>
      </w:r>
      <w:r>
        <w:instrText xml:space="preserve"> HYPERLINK \l "_Toc3884079" </w:instrText>
      </w:r>
      <w:r>
        <w:fldChar w:fldCharType="separate"/>
      </w:r>
      <w:r>
        <w:rPr>
          <w:rFonts w:hint="eastAsia" w:ascii="宋体" w:hAnsi="Times New Roman" w:cs="宋体"/>
        </w:rPr>
        <w:t>附录</w:t>
      </w:r>
      <w:r>
        <w:rPr>
          <w:rFonts w:ascii="宋体" w:hAnsi="Times New Roman" w:cs="宋体"/>
        </w:rPr>
        <w:t>A</w:t>
      </w:r>
      <w:r>
        <w:rPr>
          <w:rFonts w:hint="eastAsia" w:ascii="宋体" w:hAnsi="Times New Roman" w:cs="宋体"/>
        </w:rPr>
        <w:t>　“水平倾斜度”，“倾斜角”和角“δ”</w:t>
      </w:r>
      <w:r>
        <w:rPr>
          <w:rFonts w:ascii="宋体" w:cs="宋体"/>
        </w:rPr>
        <w:tab/>
      </w:r>
      <w:r>
        <w:rPr>
          <w:rFonts w:ascii="宋体" w:hAnsi="Times New Roman" w:cs="宋体"/>
        </w:rPr>
        <w:t>23</w:t>
      </w:r>
      <w:r>
        <w:rPr>
          <w:rFonts w:ascii="宋体" w:hAnsi="Times New Roman" w:cs="宋体"/>
        </w:rPr>
        <w:fldChar w:fldCharType="end"/>
      </w:r>
    </w:p>
    <w:p>
      <w:pPr>
        <w:tabs>
          <w:tab w:val="right" w:leader="dot" w:pos="9241"/>
        </w:tabs>
        <w:spacing w:before="78" w:beforeLines="25" w:after="78" w:afterLines="25"/>
        <w:jc w:val="left"/>
        <w:rPr>
          <w:rFonts w:ascii="宋体" w:cs="宋体"/>
        </w:rPr>
      </w:pPr>
      <w:r>
        <w:fldChar w:fldCharType="begin"/>
      </w:r>
      <w:r>
        <w:instrText xml:space="preserve"> HYPERLINK \l "_Toc3884080" </w:instrText>
      </w:r>
      <w:r>
        <w:fldChar w:fldCharType="separate"/>
      </w:r>
      <w:r>
        <w:rPr>
          <w:rFonts w:hint="eastAsia" w:ascii="宋体" w:hAnsi="Times New Roman" w:cs="宋体"/>
        </w:rPr>
        <w:t>附录</w:t>
      </w:r>
      <w:r>
        <w:rPr>
          <w:rFonts w:ascii="宋体" w:hAnsi="Times New Roman" w:cs="宋体"/>
        </w:rPr>
        <w:t>B</w:t>
      </w:r>
      <w:r>
        <w:rPr>
          <w:rFonts w:hint="eastAsia" w:ascii="宋体" w:hAnsi="Times New Roman" w:cs="宋体"/>
        </w:rPr>
        <w:t>　前视红光不可见度和后视白光不可见度</w:t>
      </w:r>
      <w:r>
        <w:rPr>
          <w:rFonts w:ascii="宋体" w:cs="宋体"/>
        </w:rPr>
        <w:tab/>
      </w:r>
      <w:r>
        <w:rPr>
          <w:rFonts w:ascii="宋体" w:hAnsi="Times New Roman" w:cs="宋体"/>
        </w:rPr>
        <w:t>24</w:t>
      </w:r>
      <w:r>
        <w:rPr>
          <w:rFonts w:ascii="宋体" w:hAnsi="Times New Roman" w:cs="宋体"/>
        </w:rPr>
        <w:fldChar w:fldCharType="end"/>
      </w:r>
    </w:p>
    <w:p>
      <w:pPr>
        <w:tabs>
          <w:tab w:val="right" w:leader="dot" w:pos="9241"/>
        </w:tabs>
        <w:spacing w:before="78" w:beforeLines="25" w:after="78" w:afterLines="25"/>
        <w:jc w:val="left"/>
      </w:pPr>
      <w:r>
        <w:fldChar w:fldCharType="begin"/>
      </w:r>
      <w:r>
        <w:instrText xml:space="preserve"> HYPERLINK \l "_Toc3884081" </w:instrText>
      </w:r>
      <w:r>
        <w:fldChar w:fldCharType="separate"/>
      </w:r>
      <w:r>
        <w:rPr>
          <w:rFonts w:hint="eastAsia" w:ascii="宋体" w:hAnsi="Times New Roman" w:cs="宋体"/>
        </w:rPr>
        <w:t>附录</w:t>
      </w:r>
      <w:r>
        <w:rPr>
          <w:rFonts w:ascii="宋体" w:hAnsi="Times New Roman" w:cs="宋体"/>
        </w:rPr>
        <w:t xml:space="preserve">C  </w:t>
      </w:r>
      <w:r>
        <w:rPr>
          <w:rFonts w:hint="eastAsia" w:ascii="宋体" w:hAnsi="Times New Roman" w:cs="宋体"/>
        </w:rPr>
        <w:t>近光灯的自动切换环境要求</w:t>
      </w:r>
      <w:r>
        <w:rPr>
          <w:rFonts w:ascii="宋体" w:cs="宋体"/>
        </w:rPr>
        <w:tab/>
      </w:r>
      <w:r>
        <w:rPr>
          <w:rFonts w:ascii="宋体" w:hAnsi="Times New Roman" w:cs="宋体"/>
        </w:rPr>
        <w:t>25</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hint="eastAsia" w:ascii="宋体" w:hAnsi="Times New Roman" w:cs="宋体"/>
        </w:rPr>
        <w:t>附录D</w:t>
      </w:r>
      <w:r>
        <w:rPr>
          <w:rFonts w:ascii="宋体" w:hAnsi="Times New Roman" w:cs="宋体"/>
        </w:rPr>
        <w:t xml:space="preserve">  </w:t>
      </w:r>
      <w:r>
        <w:rPr>
          <w:rFonts w:hint="eastAsia" w:ascii="宋体" w:hAnsi="Times New Roman" w:cs="宋体"/>
        </w:rPr>
        <w:t>摩托车及轻便摩托车灯具的配备及光色要求</w:t>
      </w:r>
      <w:r>
        <w:rPr>
          <w:rFonts w:ascii="宋体" w:cs="宋体"/>
        </w:rPr>
        <w:tab/>
      </w:r>
      <w:r>
        <w:rPr>
          <w:rFonts w:ascii="宋体" w:hAnsi="Times New Roman" w:cs="宋体"/>
        </w:rPr>
        <w:t>26</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hint="eastAsia" w:ascii="宋体" w:hAnsi="Times New Roman" w:cs="宋体"/>
        </w:rPr>
        <w:t>附录E</w:t>
      </w:r>
      <w:r>
        <w:rPr>
          <w:rFonts w:ascii="宋体" w:hAnsi="Times New Roman" w:cs="宋体"/>
        </w:rPr>
        <w:t xml:space="preserve">  </w:t>
      </w:r>
      <w:r>
        <w:rPr>
          <w:rFonts w:hint="eastAsia" w:ascii="宋体" w:hAnsi="Times New Roman" w:cs="宋体"/>
        </w:rPr>
        <w:t>路试</w:t>
      </w:r>
      <w:r>
        <w:rPr>
          <w:rFonts w:ascii="宋体" w:cs="宋体"/>
        </w:rPr>
        <w:tab/>
      </w:r>
      <w:r>
        <w:rPr>
          <w:rFonts w:ascii="宋体" w:hAnsi="Times New Roman" w:cs="宋体"/>
        </w:rPr>
        <w:t>27</w:t>
      </w:r>
      <w:r>
        <w:rPr>
          <w:rFonts w:ascii="宋体" w:hAnsi="Times New Roman" w:cs="宋体"/>
        </w:rPr>
        <w:fldChar w:fldCharType="end"/>
      </w:r>
    </w:p>
    <w:p>
      <w:pPr>
        <w:tabs>
          <w:tab w:val="right" w:leader="dot" w:pos="9241"/>
        </w:tabs>
        <w:spacing w:before="78" w:beforeLines="25" w:after="78" w:afterLines="25"/>
        <w:jc w:val="left"/>
        <w:rPr>
          <w:rFonts w:ascii="宋体" w:hAnsi="Times New Roman" w:cs="宋体"/>
        </w:rPr>
      </w:pPr>
      <w:r>
        <w:fldChar w:fldCharType="begin"/>
      </w:r>
      <w:r>
        <w:instrText xml:space="preserve"> HYPERLINK \l "_Toc3884081" </w:instrText>
      </w:r>
      <w:r>
        <w:fldChar w:fldCharType="separate"/>
      </w:r>
      <w:r>
        <w:rPr>
          <w:rFonts w:hint="eastAsia" w:ascii="宋体" w:hAnsi="Times New Roman" w:cs="宋体"/>
        </w:rPr>
        <w:t>附录F</w:t>
      </w:r>
      <w:r>
        <w:rPr>
          <w:rFonts w:ascii="宋体" w:hAnsi="Times New Roman" w:cs="宋体"/>
        </w:rPr>
        <w:t xml:space="preserve">  </w:t>
      </w:r>
      <w:r>
        <w:rPr>
          <w:rFonts w:hint="eastAsia" w:ascii="宋体" w:hAnsi="Times New Roman" w:cs="宋体"/>
        </w:rPr>
        <w:t>近光明暗截止线垂直倾斜度和ADB最大照度区域中心倾斜度计算方法</w:t>
      </w:r>
      <w:r>
        <w:rPr>
          <w:rFonts w:ascii="宋体" w:cs="宋体"/>
        </w:rPr>
        <w:tab/>
      </w:r>
      <w:r>
        <w:rPr>
          <w:rFonts w:ascii="宋体" w:hAnsi="Times New Roman" w:cs="宋体"/>
        </w:rPr>
        <w:t>29</w:t>
      </w:r>
      <w:r>
        <w:rPr>
          <w:rFonts w:ascii="宋体" w:hAnsi="Times New Roman" w:cs="宋体"/>
        </w:rPr>
        <w:fldChar w:fldCharType="end"/>
      </w:r>
    </w:p>
    <w:p>
      <w:pPr>
        <w:tabs>
          <w:tab w:val="right" w:leader="dot" w:pos="9241"/>
        </w:tabs>
        <w:spacing w:before="78" w:beforeLines="25" w:after="78" w:afterLines="25"/>
        <w:jc w:val="left"/>
        <w:rPr>
          <w:rFonts w:ascii="Times New Roman" w:hAnsi="Times New Roman" w:cs="Times New Roman"/>
        </w:rPr>
      </w:pPr>
      <w:r>
        <w:fldChar w:fldCharType="begin"/>
      </w:r>
      <w:r>
        <w:instrText xml:space="preserve"> HYPERLINK \l "_Toc3884081" </w:instrText>
      </w:r>
      <w:r>
        <w:fldChar w:fldCharType="separate"/>
      </w:r>
      <w:r>
        <w:rPr>
          <w:rFonts w:hint="eastAsia" w:ascii="宋体" w:hAnsi="Times New Roman" w:cs="宋体"/>
        </w:rPr>
        <w:t>附录G</w:t>
      </w:r>
      <w:r>
        <w:rPr>
          <w:rFonts w:ascii="宋体" w:hAnsi="Times New Roman" w:cs="宋体"/>
        </w:rPr>
        <w:t xml:space="preserve">  </w:t>
      </w:r>
      <w:r>
        <w:rPr>
          <w:rFonts w:hint="eastAsia" w:ascii="宋体" w:hAnsi="Times New Roman" w:cs="宋体"/>
        </w:rPr>
        <w:t>踏步灯的视表面观察区域</w:t>
      </w:r>
      <w:r>
        <w:rPr>
          <w:rFonts w:ascii="宋体" w:cs="宋体"/>
        </w:rPr>
        <w:tab/>
      </w:r>
      <w:r>
        <w:rPr>
          <w:rFonts w:ascii="宋体" w:hAnsi="Times New Roman" w:cs="宋体"/>
        </w:rPr>
        <w:t>30</w:t>
      </w:r>
      <w:r>
        <w:rPr>
          <w:rFonts w:ascii="宋体" w:hAnsi="Times New Roman" w:cs="宋体"/>
        </w:rPr>
        <w:fldChar w:fldCharType="end"/>
      </w:r>
    </w:p>
    <w:p>
      <w:pPr>
        <w:pStyle w:val="144"/>
        <w:tabs>
          <w:tab w:val="center" w:pos="4677"/>
          <w:tab w:val="left" w:pos="5805"/>
        </w:tabs>
        <w:rPr>
          <w:rFonts w:ascii="Times New Roman" w:cstheme="minorBidi"/>
        </w:rPr>
      </w:pPr>
      <w:r>
        <w:rPr>
          <w:rFonts w:hint="eastAsia"/>
        </w:rPr>
        <w:t>前</w:t>
      </w:r>
      <w:bookmarkStart w:id="14" w:name="BKQY"/>
      <w:r>
        <w:rPr>
          <w:rFonts w:hint="eastAsia"/>
        </w:rPr>
        <w:t>  言</w:t>
      </w:r>
      <w:bookmarkEnd w:id="14"/>
    </w:p>
    <w:p>
      <w:pPr>
        <w:ind w:firstLine="424" w:firstLineChars="202"/>
        <w:rPr>
          <w:rFonts w:ascii="黑体" w:hAnsi="宋体" w:eastAsia="黑体" w:cstheme="minorBidi"/>
        </w:rPr>
      </w:pPr>
    </w:p>
    <w:p>
      <w:pPr>
        <w:ind w:firstLine="424" w:firstLineChars="202"/>
        <w:rPr>
          <w:rFonts w:ascii="宋体" w:cstheme="minorBidi"/>
        </w:rPr>
      </w:pPr>
      <w:r>
        <w:rPr>
          <w:rFonts w:hint="eastAsia" w:ascii="宋体" w:hAnsi="宋体" w:cs="宋体"/>
        </w:rPr>
        <w:t>本文件按照</w:t>
      </w:r>
      <w:r>
        <w:rPr>
          <w:rFonts w:hint="eastAsia"/>
        </w:rPr>
        <w:t>GB/T</w:t>
      </w:r>
      <w:r>
        <w:t xml:space="preserve"> </w:t>
      </w:r>
      <w:r>
        <w:rPr>
          <w:rFonts w:hint="eastAsia"/>
        </w:rPr>
        <w:t>1.1—2020《标准化工作导则</w:t>
      </w:r>
      <w:r>
        <w:t xml:space="preserve">  </w:t>
      </w:r>
      <w:r>
        <w:rPr>
          <w:rFonts w:hint="eastAsia"/>
        </w:rPr>
        <w:t>第1部分：标准化文件的结构和起草规则》的规定</w:t>
      </w:r>
      <w:r>
        <w:rPr>
          <w:rFonts w:hint="eastAsia" w:ascii="宋体" w:hAnsi="宋体" w:cs="宋体"/>
        </w:rPr>
        <w:t>起草。</w:t>
      </w:r>
    </w:p>
    <w:p>
      <w:pPr>
        <w:ind w:firstLine="424" w:firstLineChars="202"/>
        <w:rPr>
          <w:rFonts w:ascii="宋体" w:cstheme="minorBidi"/>
        </w:rPr>
      </w:pPr>
      <w:r>
        <w:rPr>
          <w:rFonts w:hint="eastAsia" w:ascii="宋体" w:hAnsi="宋体" w:cs="宋体"/>
        </w:rPr>
        <w:t>本文件代替</w:t>
      </w:r>
      <w:r>
        <w:rPr>
          <w:rFonts w:ascii="宋体" w:hAnsi="宋体" w:cs="宋体"/>
        </w:rPr>
        <w:t xml:space="preserve">GB </w:t>
      </w:r>
      <w:r>
        <w:rPr>
          <w:rFonts w:hint="eastAsia" w:ascii="宋体" w:hAnsi="宋体" w:cs="宋体"/>
        </w:rPr>
        <w:t>18100.1</w:t>
      </w:r>
      <w:r>
        <w:rPr>
          <w:rFonts w:ascii="宋体" w:hAnsi="宋体" w:cs="宋体"/>
        </w:rPr>
        <w:t>-20</w:t>
      </w:r>
      <w:r>
        <w:rPr>
          <w:rFonts w:hint="eastAsia" w:ascii="宋体" w:hAnsi="宋体" w:cs="宋体"/>
        </w:rPr>
        <w:t>10</w:t>
      </w:r>
      <w:r>
        <w:rPr>
          <w:rFonts w:ascii="宋体" w:hAnsi="宋体" w:cs="宋体"/>
        </w:rPr>
        <w:t xml:space="preserve"> </w:t>
      </w:r>
      <w:r>
        <w:rPr>
          <w:rFonts w:hint="eastAsia" w:ascii="宋体" w:hAnsi="宋体" w:cs="宋体"/>
        </w:rPr>
        <w:t>《摩托车照明和光信号装置的安装规定 第1部分：两轮摩托车》、</w:t>
      </w:r>
      <w:r>
        <w:rPr>
          <w:rFonts w:ascii="宋体" w:hAnsi="宋体" w:cs="宋体"/>
        </w:rPr>
        <w:t xml:space="preserve">GB </w:t>
      </w:r>
      <w:r>
        <w:rPr>
          <w:rFonts w:hint="eastAsia" w:ascii="宋体" w:hAnsi="宋体" w:cs="宋体"/>
        </w:rPr>
        <w:t>18100.2</w:t>
      </w:r>
      <w:r>
        <w:rPr>
          <w:rFonts w:ascii="宋体" w:hAnsi="宋体" w:cs="宋体"/>
        </w:rPr>
        <w:t>-20</w:t>
      </w:r>
      <w:r>
        <w:rPr>
          <w:rFonts w:hint="eastAsia" w:ascii="宋体" w:hAnsi="宋体" w:cs="宋体"/>
        </w:rPr>
        <w:t>10</w:t>
      </w:r>
      <w:r>
        <w:rPr>
          <w:rFonts w:ascii="宋体" w:hAnsi="宋体" w:cs="宋体"/>
        </w:rPr>
        <w:t xml:space="preserve"> </w:t>
      </w:r>
      <w:r>
        <w:rPr>
          <w:rFonts w:hint="eastAsia" w:ascii="宋体" w:hAnsi="宋体" w:cs="宋体"/>
        </w:rPr>
        <w:t>《摩托车照明和光信号装置的安装规定 第2部分：两轮轻便摩托车》，</w:t>
      </w:r>
      <w:r>
        <w:rPr>
          <w:rFonts w:ascii="宋体" w:hAnsi="宋体" w:cs="宋体"/>
        </w:rPr>
        <w:t xml:space="preserve">GB </w:t>
      </w:r>
      <w:r>
        <w:rPr>
          <w:rFonts w:hint="eastAsia" w:ascii="宋体" w:hAnsi="宋体" w:cs="宋体"/>
        </w:rPr>
        <w:t>18100.3</w:t>
      </w:r>
      <w:r>
        <w:rPr>
          <w:rFonts w:ascii="宋体" w:hAnsi="宋体" w:cs="宋体"/>
        </w:rPr>
        <w:t>-20</w:t>
      </w:r>
      <w:r>
        <w:rPr>
          <w:rFonts w:hint="eastAsia" w:ascii="宋体" w:hAnsi="宋体" w:cs="宋体"/>
        </w:rPr>
        <w:t>10</w:t>
      </w:r>
      <w:r>
        <w:rPr>
          <w:rFonts w:ascii="宋体" w:hAnsi="宋体" w:cs="宋体"/>
        </w:rPr>
        <w:t xml:space="preserve"> </w:t>
      </w:r>
      <w:r>
        <w:rPr>
          <w:rFonts w:hint="eastAsia" w:ascii="宋体" w:hAnsi="宋体" w:cs="宋体"/>
        </w:rPr>
        <w:t>《摩托车照明和光信号装置的安装规定 第3部分：三轮摩托车》。与</w:t>
      </w:r>
      <w:r>
        <w:rPr>
          <w:rFonts w:ascii="宋体" w:hAnsi="宋体" w:cs="宋体"/>
        </w:rPr>
        <w:t xml:space="preserve">GB </w:t>
      </w:r>
      <w:r>
        <w:rPr>
          <w:rFonts w:hint="eastAsia" w:ascii="宋体" w:hAnsi="宋体" w:cs="宋体"/>
        </w:rPr>
        <w:t>18100.1</w:t>
      </w:r>
      <w:r>
        <w:rPr>
          <w:rFonts w:ascii="宋体" w:hAnsi="宋体" w:cs="宋体"/>
        </w:rPr>
        <w:t>-20</w:t>
      </w:r>
      <w:r>
        <w:rPr>
          <w:rFonts w:hint="eastAsia" w:ascii="宋体" w:hAnsi="宋体" w:cs="宋体"/>
        </w:rPr>
        <w:t>10、</w:t>
      </w:r>
      <w:r>
        <w:rPr>
          <w:rFonts w:ascii="宋体" w:hAnsi="宋体" w:cs="宋体"/>
        </w:rPr>
        <w:t xml:space="preserve">GB </w:t>
      </w:r>
      <w:r>
        <w:rPr>
          <w:rFonts w:hint="eastAsia" w:ascii="宋体" w:hAnsi="宋体" w:cs="宋体"/>
        </w:rPr>
        <w:t>18100.2</w:t>
      </w:r>
      <w:r>
        <w:rPr>
          <w:rFonts w:ascii="宋体" w:hAnsi="宋体" w:cs="宋体"/>
        </w:rPr>
        <w:t>-20</w:t>
      </w:r>
      <w:r>
        <w:rPr>
          <w:rFonts w:hint="eastAsia" w:ascii="宋体" w:hAnsi="宋体" w:cs="宋体"/>
        </w:rPr>
        <w:t>10，</w:t>
      </w:r>
      <w:r>
        <w:rPr>
          <w:rFonts w:ascii="宋体" w:hAnsi="宋体" w:cs="宋体"/>
        </w:rPr>
        <w:t xml:space="preserve">GB </w:t>
      </w:r>
      <w:r>
        <w:rPr>
          <w:rFonts w:hint="eastAsia" w:ascii="宋体" w:hAnsi="宋体" w:cs="宋体"/>
        </w:rPr>
        <w:t>18100.3</w:t>
      </w:r>
      <w:r>
        <w:rPr>
          <w:rFonts w:ascii="宋体" w:hAnsi="宋体" w:cs="宋体"/>
        </w:rPr>
        <w:t>-20</w:t>
      </w:r>
      <w:r>
        <w:rPr>
          <w:rFonts w:hint="eastAsia" w:ascii="宋体" w:hAnsi="宋体" w:cs="宋体"/>
        </w:rPr>
        <w:t>10相比，</w:t>
      </w:r>
      <w:r>
        <w:rPr>
          <w:rFonts w:hint="eastAsia" w:ascii="宋体" w:cs="宋体"/>
        </w:rPr>
        <w:t>除结构调整和编辑性修改外，</w:t>
      </w:r>
      <w:r>
        <w:rPr>
          <w:rFonts w:hint="eastAsia" w:ascii="宋体" w:hAnsi="宋体" w:cs="宋体"/>
        </w:rPr>
        <w:t>主要</w:t>
      </w:r>
      <w:r>
        <w:rPr>
          <w:rFonts w:hint="eastAsia" w:ascii="宋体" w:cs="宋体"/>
        </w:rPr>
        <w:t>技术变化</w:t>
      </w:r>
      <w:r>
        <w:rPr>
          <w:rFonts w:hint="eastAsia" w:ascii="宋体" w:hAnsi="宋体" w:cs="宋体"/>
        </w:rPr>
        <w:t>如下：</w:t>
      </w:r>
    </w:p>
    <w:p>
      <w:pPr>
        <w:pStyle w:val="171"/>
        <w:numPr>
          <w:ilvl w:val="0"/>
          <w:numId w:val="11"/>
        </w:numPr>
        <w:ind w:firstLineChars="0"/>
      </w:pPr>
      <w:r>
        <w:rPr>
          <w:rFonts w:hint="eastAsia"/>
        </w:rPr>
        <w:t>对于成对安装的灯具，增加左右灯应具有一致配光特性相关要求；</w:t>
      </w:r>
    </w:p>
    <w:p>
      <w:pPr>
        <w:pStyle w:val="171"/>
        <w:numPr>
          <w:ilvl w:val="0"/>
          <w:numId w:val="11"/>
        </w:numPr>
        <w:ind w:firstLineChars="0"/>
      </w:pPr>
      <w:r>
        <w:rPr>
          <w:rFonts w:hint="eastAsia"/>
        </w:rPr>
        <w:t>对于成对安装的灯具，增加左右灯透光面对称的要求；</w:t>
      </w:r>
    </w:p>
    <w:p>
      <w:pPr>
        <w:pStyle w:val="171"/>
        <w:numPr>
          <w:ilvl w:val="0"/>
          <w:numId w:val="11"/>
        </w:numPr>
        <w:ind w:firstLineChars="0"/>
      </w:pPr>
      <w:r>
        <w:rPr>
          <w:rFonts w:hint="eastAsia"/>
        </w:rPr>
        <w:t>参照GB</w:t>
      </w:r>
      <w:r>
        <w:t>4785</w:t>
      </w:r>
      <w:r>
        <w:rPr>
          <w:rFonts w:hint="eastAsia"/>
        </w:rPr>
        <w:t>更改了灯具组合</w:t>
      </w:r>
      <w:r>
        <w:t>、复合或混合</w:t>
      </w:r>
      <w:r>
        <w:rPr>
          <w:rFonts w:hint="eastAsia"/>
        </w:rPr>
        <w:t>的一般要求。增加了单灯的一般要求。增加了Y灯系统和D灯的相关规定；</w:t>
      </w:r>
    </w:p>
    <w:p>
      <w:pPr>
        <w:pStyle w:val="171"/>
        <w:numPr>
          <w:ilvl w:val="0"/>
          <w:numId w:val="11"/>
        </w:numPr>
        <w:ind w:firstLineChars="0"/>
      </w:pPr>
      <w:r>
        <w:rPr>
          <w:rFonts w:hint="eastAsia"/>
        </w:rPr>
        <w:t>增加了灯具间距测量的一般要求。增加了“对于离地高度可减小几何可见度要求的情况，应以灯具</w:t>
      </w:r>
      <w:r>
        <w:t>H</w:t>
      </w:r>
      <w:r>
        <w:rPr>
          <w:rFonts w:hint="eastAsia"/>
        </w:rPr>
        <w:t>平面为基准，测量离地高度。”的要求；</w:t>
      </w:r>
    </w:p>
    <w:p>
      <w:pPr>
        <w:pStyle w:val="171"/>
        <w:numPr>
          <w:ilvl w:val="0"/>
          <w:numId w:val="11"/>
        </w:numPr>
        <w:ind w:firstLineChars="0"/>
      </w:pPr>
      <w:r>
        <w:rPr>
          <w:rFonts w:hint="eastAsia"/>
        </w:rPr>
        <w:t>增加了灯具安装在可移动部件上的一般要求；</w:t>
      </w:r>
    </w:p>
    <w:p>
      <w:pPr>
        <w:pStyle w:val="171"/>
        <w:numPr>
          <w:ilvl w:val="0"/>
          <w:numId w:val="11"/>
        </w:numPr>
        <w:ind w:firstLineChars="0"/>
      </w:pPr>
      <w:r>
        <w:rPr>
          <w:rFonts w:hint="eastAsia"/>
        </w:rPr>
        <w:t>增加了灯具几何可见度的试验方法；</w:t>
      </w:r>
    </w:p>
    <w:p>
      <w:pPr>
        <w:pStyle w:val="171"/>
        <w:numPr>
          <w:ilvl w:val="0"/>
          <w:numId w:val="11"/>
        </w:numPr>
        <w:ind w:firstLineChars="0"/>
      </w:pPr>
      <w:r>
        <w:rPr>
          <w:rFonts w:hint="eastAsia"/>
        </w:rPr>
        <w:t>增加了L3、L4、L5类摩托车远光灯的安装高度要求；</w:t>
      </w:r>
    </w:p>
    <w:p>
      <w:pPr>
        <w:pStyle w:val="171"/>
        <w:numPr>
          <w:ilvl w:val="0"/>
          <w:numId w:val="11"/>
        </w:numPr>
        <w:ind w:firstLineChars="0"/>
      </w:pPr>
      <w:r>
        <w:rPr>
          <w:rFonts w:hint="eastAsia"/>
        </w:rPr>
        <w:t>增加了HIAS相关要求；</w:t>
      </w:r>
    </w:p>
    <w:p>
      <w:pPr>
        <w:pStyle w:val="171"/>
        <w:numPr>
          <w:ilvl w:val="0"/>
          <w:numId w:val="11"/>
        </w:numPr>
        <w:ind w:firstLineChars="0"/>
      </w:pPr>
      <w:r>
        <w:rPr>
          <w:rFonts w:hint="eastAsia"/>
        </w:rPr>
        <w:t>远光最大发光强度由2</w:t>
      </w:r>
      <w:r>
        <w:t>25000</w:t>
      </w:r>
      <w:r>
        <w:rPr>
          <w:rFonts w:hint="eastAsia"/>
        </w:rPr>
        <w:t>cd更改至430000cd；</w:t>
      </w:r>
    </w:p>
    <w:p>
      <w:pPr>
        <w:pStyle w:val="171"/>
        <w:numPr>
          <w:ilvl w:val="0"/>
          <w:numId w:val="11"/>
        </w:numPr>
        <w:ind w:firstLineChars="0"/>
      </w:pPr>
      <w:r>
        <w:rPr>
          <w:rFonts w:hint="eastAsia"/>
        </w:rPr>
        <w:t>增加了三轮摩托车强制安装远光灯接通指示器要求；</w:t>
      </w:r>
    </w:p>
    <w:p>
      <w:pPr>
        <w:pStyle w:val="171"/>
        <w:numPr>
          <w:ilvl w:val="0"/>
          <w:numId w:val="11"/>
        </w:numPr>
        <w:ind w:firstLineChars="0"/>
      </w:pPr>
      <w:r>
        <w:rPr>
          <w:rFonts w:hint="eastAsia"/>
        </w:rPr>
        <w:t>增加了近光灯附加光源弯道照明的要求和测试方法；</w:t>
      </w:r>
    </w:p>
    <w:p>
      <w:pPr>
        <w:pStyle w:val="171"/>
        <w:numPr>
          <w:ilvl w:val="0"/>
          <w:numId w:val="11"/>
        </w:numPr>
        <w:ind w:firstLineChars="0"/>
      </w:pPr>
      <w:r>
        <w:rPr>
          <w:rFonts w:hint="eastAsia"/>
        </w:rPr>
        <w:t>增加了近光灯的垂直倾斜度要求及测量方法；</w:t>
      </w:r>
    </w:p>
    <w:p>
      <w:pPr>
        <w:pStyle w:val="171"/>
        <w:numPr>
          <w:ilvl w:val="0"/>
          <w:numId w:val="11"/>
        </w:numPr>
        <w:ind w:firstLineChars="0"/>
      </w:pPr>
      <w:r>
        <w:rPr>
          <w:rFonts w:hint="eastAsia"/>
        </w:rPr>
        <w:t>增加了昼间行驶灯相关要求；</w:t>
      </w:r>
    </w:p>
    <w:p>
      <w:pPr>
        <w:pStyle w:val="171"/>
        <w:numPr>
          <w:ilvl w:val="0"/>
          <w:numId w:val="11"/>
        </w:numPr>
        <w:ind w:firstLineChars="0"/>
      </w:pPr>
      <w:r>
        <w:rPr>
          <w:rFonts w:hint="eastAsia"/>
        </w:rPr>
        <w:t>增加了紧急制动信号相关要求；</w:t>
      </w:r>
    </w:p>
    <w:p>
      <w:pPr>
        <w:pStyle w:val="171"/>
        <w:numPr>
          <w:ilvl w:val="0"/>
          <w:numId w:val="11"/>
        </w:numPr>
        <w:ind w:firstLineChars="0"/>
      </w:pPr>
      <w:r>
        <w:rPr>
          <w:rFonts w:hint="eastAsia"/>
        </w:rPr>
        <w:t>增加了允许</w:t>
      </w:r>
      <w:r>
        <w:t>L2</w:t>
      </w:r>
      <w:r>
        <w:rPr>
          <w:rFonts w:hint="eastAsia"/>
        </w:rPr>
        <w:t>、</w:t>
      </w:r>
      <w:r>
        <w:t>L3</w:t>
      </w:r>
      <w:r>
        <w:rPr>
          <w:rFonts w:hint="eastAsia"/>
        </w:rPr>
        <w:t>、</w:t>
      </w:r>
      <w:r>
        <w:t>L4</w:t>
      </w:r>
      <w:r>
        <w:rPr>
          <w:rFonts w:hint="eastAsia"/>
        </w:rPr>
        <w:t>、</w:t>
      </w:r>
      <w:r>
        <w:t>L5</w:t>
      </w:r>
      <w:r>
        <w:rPr>
          <w:rFonts w:hint="eastAsia"/>
        </w:rPr>
        <w:t>类的车辆选装高位制动灯的规定；</w:t>
      </w:r>
    </w:p>
    <w:p>
      <w:pPr>
        <w:pStyle w:val="171"/>
        <w:numPr>
          <w:ilvl w:val="0"/>
          <w:numId w:val="11"/>
        </w:numPr>
        <w:ind w:firstLineChars="0"/>
      </w:pPr>
      <w:r>
        <w:rPr>
          <w:rFonts w:hint="eastAsia"/>
        </w:rPr>
        <w:t>对于三轮摩托车安装两只制动灯，增加了放宽向内几何可见度的规定；</w:t>
      </w:r>
    </w:p>
    <w:p>
      <w:pPr>
        <w:pStyle w:val="171"/>
        <w:numPr>
          <w:ilvl w:val="0"/>
          <w:numId w:val="11"/>
        </w:numPr>
        <w:ind w:firstLineChars="0"/>
      </w:pPr>
      <w:r>
        <w:rPr>
          <w:rFonts w:hint="eastAsia"/>
        </w:rPr>
        <w:t>三轮摩托车制动灯的指示器，由禁止安装更改为选装；</w:t>
      </w:r>
    </w:p>
    <w:p>
      <w:pPr>
        <w:pStyle w:val="171"/>
        <w:numPr>
          <w:ilvl w:val="0"/>
          <w:numId w:val="11"/>
        </w:numPr>
        <w:ind w:firstLineChars="0"/>
      </w:pPr>
      <w:r>
        <w:rPr>
          <w:rFonts w:hint="eastAsia"/>
        </w:rPr>
        <w:t>增加了三轮摩托车转向信号灯工作指示器强制安装的规定；</w:t>
      </w:r>
    </w:p>
    <w:p>
      <w:pPr>
        <w:pStyle w:val="171"/>
        <w:numPr>
          <w:ilvl w:val="0"/>
          <w:numId w:val="11"/>
        </w:numPr>
        <w:ind w:firstLineChars="0"/>
      </w:pPr>
      <w:r>
        <w:rPr>
          <w:rFonts w:hint="eastAsia"/>
        </w:rPr>
        <w:t>对二轮摩托车增加了后雾灯的横向要求；</w:t>
      </w:r>
    </w:p>
    <w:p>
      <w:pPr>
        <w:pStyle w:val="171"/>
        <w:numPr>
          <w:ilvl w:val="0"/>
          <w:numId w:val="11"/>
        </w:numPr>
        <w:ind w:firstLineChars="0"/>
      </w:pPr>
      <w:r>
        <w:rPr>
          <w:rFonts w:hint="eastAsia"/>
        </w:rPr>
        <w:t>对边三轮摩托车，增加了后雾灯只能安装在主车上的规定；</w:t>
      </w:r>
    </w:p>
    <w:p>
      <w:pPr>
        <w:pStyle w:val="171"/>
        <w:numPr>
          <w:ilvl w:val="0"/>
          <w:numId w:val="11"/>
        </w:numPr>
        <w:ind w:firstLineChars="0"/>
      </w:pPr>
      <w:r>
        <w:rPr>
          <w:rFonts w:hint="eastAsia"/>
        </w:rPr>
        <w:t>对于三轮摩托车删除了转向灯应安装在前照灯外侧的规定；</w:t>
      </w:r>
    </w:p>
    <w:p>
      <w:pPr>
        <w:pStyle w:val="171"/>
        <w:numPr>
          <w:ilvl w:val="0"/>
          <w:numId w:val="11"/>
        </w:numPr>
        <w:ind w:firstLineChars="0"/>
      </w:pPr>
      <w:r>
        <w:rPr>
          <w:rFonts w:hint="eastAsia"/>
        </w:rPr>
        <w:t>当车辆被未经授权使用时，增加了允许自动开启转向灯的规定；</w:t>
      </w:r>
    </w:p>
    <w:p>
      <w:pPr>
        <w:pStyle w:val="171"/>
        <w:numPr>
          <w:ilvl w:val="0"/>
          <w:numId w:val="11"/>
        </w:numPr>
        <w:ind w:firstLineChars="0"/>
      </w:pPr>
      <w:r>
        <w:rPr>
          <w:rFonts w:hint="eastAsia"/>
        </w:rPr>
        <w:t>增加了汽车前照灯和可变光强的信号灯具不适用于摩托车的规定；</w:t>
      </w:r>
    </w:p>
    <w:p>
      <w:pPr>
        <w:pStyle w:val="171"/>
        <w:numPr>
          <w:ilvl w:val="0"/>
          <w:numId w:val="11"/>
        </w:numPr>
        <w:ind w:firstLineChars="0"/>
      </w:pPr>
      <w:r>
        <w:rPr>
          <w:rFonts w:hint="eastAsia"/>
        </w:rPr>
        <w:t>增加了前轮距不大于</w:t>
      </w:r>
      <w:r>
        <w:t>460mm</w:t>
      </w:r>
      <w:r>
        <w:rPr>
          <w:rFonts w:hint="eastAsia"/>
        </w:rPr>
        <w:t>的正三轮摩托车产品（对轮摩托车）灯具安装规定，允许参照</w:t>
      </w:r>
      <w:r>
        <w:t>L3</w:t>
      </w:r>
      <w:r>
        <w:rPr>
          <w:rFonts w:hint="eastAsia"/>
        </w:rPr>
        <w:t>类车辆要求；</w:t>
      </w:r>
    </w:p>
    <w:p>
      <w:pPr>
        <w:pStyle w:val="171"/>
        <w:numPr>
          <w:ilvl w:val="0"/>
          <w:numId w:val="11"/>
        </w:numPr>
        <w:ind w:firstLineChars="0"/>
      </w:pPr>
      <w:r>
        <w:rPr>
          <w:rFonts w:hint="eastAsia"/>
        </w:rPr>
        <w:t>删除了三轮摩托车安装</w:t>
      </w:r>
      <w:r>
        <w:t>2</w:t>
      </w:r>
      <w:r>
        <w:rPr>
          <w:rFonts w:hint="eastAsia"/>
        </w:rPr>
        <w:t>只主近光时的横向要求；</w:t>
      </w:r>
    </w:p>
    <w:p>
      <w:pPr>
        <w:pStyle w:val="171"/>
        <w:numPr>
          <w:ilvl w:val="0"/>
          <w:numId w:val="11"/>
        </w:numPr>
        <w:ind w:firstLineChars="0"/>
      </w:pPr>
      <w:r>
        <w:rPr>
          <w:rFonts w:hint="eastAsia"/>
        </w:rPr>
        <w:t>增加了前轮距大于</w:t>
      </w:r>
      <w:r>
        <w:t>460mm</w:t>
      </w:r>
      <w:r>
        <w:rPr>
          <w:rFonts w:hint="eastAsia"/>
        </w:rPr>
        <w:t>的正三轮摩托车产品（倒三轮摩托车）时后回复反射器的安装要求；</w:t>
      </w:r>
    </w:p>
    <w:p>
      <w:pPr>
        <w:pStyle w:val="171"/>
        <w:numPr>
          <w:ilvl w:val="0"/>
          <w:numId w:val="11"/>
        </w:numPr>
        <w:ind w:firstLineChars="0"/>
      </w:pPr>
      <w:r>
        <w:rPr>
          <w:rFonts w:hint="eastAsia"/>
        </w:rPr>
        <w:t>增加了摩托车安装侧转向灯的要求；</w:t>
      </w:r>
    </w:p>
    <w:p>
      <w:pPr>
        <w:pStyle w:val="171"/>
        <w:numPr>
          <w:ilvl w:val="0"/>
          <w:numId w:val="11"/>
        </w:numPr>
        <w:ind w:firstLineChars="0"/>
      </w:pPr>
      <w:r>
        <w:rPr>
          <w:rFonts w:hint="eastAsia"/>
        </w:rPr>
        <w:t>增加了远光灯自动控制和自适应远光（</w:t>
      </w:r>
      <w:r>
        <w:t>ADB</w:t>
      </w:r>
      <w:r>
        <w:rPr>
          <w:rFonts w:hint="eastAsia"/>
        </w:rPr>
        <w:t>）的相关技术内容；</w:t>
      </w:r>
    </w:p>
    <w:p>
      <w:pPr>
        <w:pStyle w:val="171"/>
        <w:numPr>
          <w:ilvl w:val="0"/>
          <w:numId w:val="11"/>
        </w:numPr>
        <w:ind w:firstLineChars="0"/>
      </w:pPr>
      <w:r>
        <w:rPr>
          <w:rFonts w:hint="eastAsia"/>
        </w:rPr>
        <w:t>远光灯和近光灯间距的</w:t>
      </w:r>
      <w:r>
        <w:t>200mm</w:t>
      </w:r>
      <w:r>
        <w:rPr>
          <w:rFonts w:hint="eastAsia"/>
        </w:rPr>
        <w:t>，更改定义为空间距离；</w:t>
      </w:r>
    </w:p>
    <w:p>
      <w:pPr>
        <w:pStyle w:val="171"/>
        <w:numPr>
          <w:ilvl w:val="0"/>
          <w:numId w:val="11"/>
        </w:numPr>
        <w:ind w:firstLineChars="0"/>
      </w:pPr>
      <w:r>
        <w:rPr>
          <w:rFonts w:hint="eastAsia"/>
        </w:rPr>
        <w:t>删除了近光和远光不允许和任何灯具复合的规定；</w:t>
      </w:r>
    </w:p>
    <w:p>
      <w:pPr>
        <w:pStyle w:val="171"/>
        <w:numPr>
          <w:ilvl w:val="0"/>
          <w:numId w:val="11"/>
        </w:numPr>
        <w:ind w:firstLineChars="0"/>
      </w:pPr>
      <w:r>
        <w:t>增加</w:t>
      </w:r>
      <w:r>
        <w:rPr>
          <w:rFonts w:hint="eastAsia"/>
        </w:rPr>
        <w:t>了</w:t>
      </w:r>
      <w:r>
        <w:t>追尾警告信号功能相关内容</w:t>
      </w:r>
      <w:r>
        <w:rPr>
          <w:rFonts w:hint="eastAsia"/>
        </w:rPr>
        <w:t>。</w:t>
      </w:r>
    </w:p>
    <w:p>
      <w:pPr>
        <w:ind w:firstLine="424" w:firstLineChars="202"/>
        <w:rPr>
          <w:rFonts w:ascii="宋体" w:cstheme="minorBidi"/>
        </w:rPr>
      </w:pPr>
      <w:r>
        <w:rPr>
          <w:rFonts w:hint="eastAsia" w:ascii="宋体" w:hAnsi="宋体" w:cs="宋体"/>
        </w:rPr>
        <w:t>本文件</w:t>
      </w:r>
      <w:r>
        <w:rPr>
          <w:rFonts w:hint="eastAsia" w:ascii="宋体" w:cs="宋体"/>
        </w:rPr>
        <w:t>技术内容</w:t>
      </w:r>
      <w:r>
        <w:rPr>
          <w:rFonts w:hint="eastAsia" w:ascii="宋体" w:hAnsi="宋体" w:cs="宋体"/>
        </w:rPr>
        <w:t>参考了欧洲经济委员会</w:t>
      </w:r>
      <w:r>
        <w:rPr>
          <w:rFonts w:ascii="宋体" w:hAnsi="宋体" w:cs="宋体"/>
        </w:rPr>
        <w:t>ECE R</w:t>
      </w:r>
      <w:r>
        <w:rPr>
          <w:rFonts w:hint="eastAsia" w:ascii="宋体" w:hAnsi="宋体" w:cs="宋体"/>
        </w:rPr>
        <w:t>53《关于就照明及光信号装置的安装方面批准L</w:t>
      </w:r>
      <w:r>
        <w:rPr>
          <w:rFonts w:hint="eastAsia" w:ascii="宋体" w:hAnsi="宋体" w:cs="宋体"/>
          <w:vertAlign w:val="subscript"/>
        </w:rPr>
        <w:t>3</w:t>
      </w:r>
      <w:r>
        <w:rPr>
          <w:rFonts w:hint="eastAsia" w:ascii="宋体" w:hAnsi="宋体" w:cs="宋体"/>
        </w:rPr>
        <w:t>类车辆（摩托车）的统一规定》</w:t>
      </w:r>
      <w:r>
        <w:rPr>
          <w:rFonts w:ascii="宋体" w:hAnsi="宋体" w:cs="宋体"/>
        </w:rPr>
        <w:t>0</w:t>
      </w:r>
      <w:r>
        <w:rPr>
          <w:rFonts w:hint="eastAsia" w:ascii="宋体" w:hAnsi="宋体" w:cs="宋体"/>
        </w:rPr>
        <w:t>2系及其第</w:t>
      </w:r>
      <w:r>
        <w:rPr>
          <w:rFonts w:ascii="宋体" w:hAnsi="宋体" w:cs="宋体"/>
        </w:rPr>
        <w:t>1</w:t>
      </w:r>
      <w:r>
        <w:rPr>
          <w:rFonts w:hint="eastAsia" w:ascii="宋体" w:hAnsi="宋体" w:cs="宋体"/>
        </w:rPr>
        <w:t>增补件；ECE</w:t>
      </w:r>
      <w:r>
        <w:rPr>
          <w:rFonts w:ascii="宋体" w:hAnsi="宋体" w:cs="宋体"/>
        </w:rPr>
        <w:t xml:space="preserve"> </w:t>
      </w:r>
      <w:r>
        <w:rPr>
          <w:rFonts w:hint="eastAsia" w:ascii="宋体" w:hAnsi="宋体" w:cs="宋体"/>
        </w:rPr>
        <w:t>R74《关于就照明和光信号装置的安装方面批准L</w:t>
      </w:r>
      <w:r>
        <w:rPr>
          <w:rFonts w:hint="eastAsia" w:ascii="宋体" w:hAnsi="宋体" w:cs="宋体"/>
          <w:vertAlign w:val="subscript"/>
        </w:rPr>
        <w:t>1</w:t>
      </w:r>
      <w:r>
        <w:rPr>
          <w:rFonts w:hint="eastAsia" w:ascii="宋体" w:hAnsi="宋体" w:cs="宋体"/>
        </w:rPr>
        <w:t>类车辆的统一规定》01系及其第</w:t>
      </w:r>
      <w:r>
        <w:rPr>
          <w:rFonts w:ascii="宋体" w:hAnsi="宋体" w:cs="宋体"/>
        </w:rPr>
        <w:t>1</w:t>
      </w:r>
      <w:r>
        <w:rPr>
          <w:rFonts w:hint="eastAsia" w:ascii="宋体" w:hAnsi="宋体" w:cs="宋体"/>
        </w:rPr>
        <w:t>至第10增补件。</w:t>
      </w:r>
    </w:p>
    <w:p>
      <w:pPr>
        <w:ind w:firstLine="424" w:firstLineChars="202"/>
        <w:rPr>
          <w:rFonts w:ascii="宋体" w:cstheme="minorBidi"/>
        </w:rPr>
      </w:pPr>
      <w:r>
        <w:rPr>
          <w:rFonts w:hint="eastAsia" w:ascii="宋体" w:hAnsi="宋体" w:cs="宋体"/>
        </w:rPr>
        <w:t>本文件由中华人民共和国工业和信息化部提出并归口。</w:t>
      </w:r>
    </w:p>
    <w:p>
      <w:pPr>
        <w:ind w:firstLine="424" w:firstLineChars="202"/>
        <w:rPr>
          <w:rFonts w:ascii="宋体" w:cstheme="minorBidi"/>
        </w:rPr>
      </w:pPr>
      <w:r>
        <w:rPr>
          <w:rFonts w:hint="eastAsia" w:ascii="宋体" w:hAnsi="宋体" w:cs="宋体"/>
        </w:rPr>
        <w:t>本文件所代替标准的历次版本发布情况为：</w:t>
      </w:r>
    </w:p>
    <w:p>
      <w:pPr>
        <w:ind w:firstLine="424" w:firstLineChars="202"/>
        <w:rPr>
          <w:rFonts w:ascii="宋体" w:hAnsi="宋体" w:cs="宋体"/>
        </w:rPr>
      </w:pPr>
      <w:r>
        <w:rPr>
          <w:rFonts w:ascii="宋体" w:hAnsi="宋体" w:cs="宋体"/>
        </w:rPr>
        <w:t>——2000</w:t>
      </w:r>
      <w:r>
        <w:rPr>
          <w:rFonts w:hint="eastAsia" w:ascii="宋体" w:hAnsi="宋体" w:cs="宋体"/>
        </w:rPr>
        <w:t>年首次发布为GB</w:t>
      </w:r>
      <w:r>
        <w:rPr>
          <w:rFonts w:ascii="宋体" w:hAnsi="宋体" w:cs="宋体"/>
        </w:rPr>
        <w:t xml:space="preserve"> 18100-2000</w:t>
      </w:r>
      <w:r>
        <w:rPr>
          <w:rFonts w:hint="eastAsia" w:ascii="宋体" w:hAnsi="宋体" w:cs="宋体"/>
        </w:rPr>
        <w:t>；</w:t>
      </w:r>
    </w:p>
    <w:p>
      <w:pPr>
        <w:ind w:firstLine="424" w:firstLineChars="202"/>
        <w:rPr>
          <w:rFonts w:ascii="宋体" w:hAnsi="宋体" w:cs="宋体"/>
        </w:rPr>
      </w:pPr>
      <w:r>
        <w:rPr>
          <w:rFonts w:hint="eastAsia" w:ascii="宋体" w:hAnsi="宋体" w:cs="宋体"/>
        </w:rPr>
        <w:t>——</w:t>
      </w:r>
      <w:r>
        <w:rPr>
          <w:rFonts w:ascii="宋体" w:hAnsi="宋体" w:cs="宋体"/>
        </w:rPr>
        <w:t>2010</w:t>
      </w:r>
      <w:r>
        <w:rPr>
          <w:rFonts w:hint="eastAsia" w:ascii="宋体" w:hAnsi="宋体" w:cs="宋体"/>
        </w:rPr>
        <w:t>年第一次修订时，修订为系列标准：GB</w:t>
      </w:r>
      <w:r>
        <w:rPr>
          <w:rFonts w:ascii="宋体" w:hAnsi="宋体" w:cs="宋体"/>
        </w:rPr>
        <w:t xml:space="preserve"> 18100.1-2010</w:t>
      </w:r>
      <w:r>
        <w:rPr>
          <w:rFonts w:hint="eastAsia" w:ascii="宋体" w:hAnsi="宋体" w:cs="宋体"/>
        </w:rPr>
        <w:t>《摩托车照明和光信号装置的安装规定 第1部分：两轮摩托车》，</w:t>
      </w:r>
      <w:r>
        <w:rPr>
          <w:rFonts w:ascii="宋体" w:hAnsi="宋体" w:cs="宋体"/>
        </w:rPr>
        <w:t xml:space="preserve"> </w:t>
      </w:r>
      <w:r>
        <w:rPr>
          <w:rFonts w:hint="eastAsia" w:ascii="宋体" w:hAnsi="宋体" w:cs="宋体"/>
        </w:rPr>
        <w:t>GB</w:t>
      </w:r>
      <w:r>
        <w:rPr>
          <w:rFonts w:ascii="宋体" w:hAnsi="宋体" w:cs="宋体"/>
        </w:rPr>
        <w:t xml:space="preserve"> 18100.2-2010</w:t>
      </w:r>
      <w:r>
        <w:rPr>
          <w:rFonts w:hint="eastAsia" w:ascii="宋体" w:hAnsi="宋体" w:cs="宋体"/>
        </w:rPr>
        <w:t>《摩托车照明和光信号装置的安装规定 第</w:t>
      </w:r>
      <w:r>
        <w:rPr>
          <w:rFonts w:ascii="宋体" w:hAnsi="宋体" w:cs="宋体"/>
        </w:rPr>
        <w:t>2</w:t>
      </w:r>
      <w:r>
        <w:rPr>
          <w:rFonts w:hint="eastAsia" w:ascii="宋体" w:hAnsi="宋体" w:cs="宋体"/>
        </w:rPr>
        <w:t>部分：两轮轻便摩托车》，GB</w:t>
      </w:r>
      <w:r>
        <w:rPr>
          <w:rFonts w:ascii="宋体" w:hAnsi="宋体" w:cs="宋体"/>
        </w:rPr>
        <w:t xml:space="preserve"> 18100.3-2010</w:t>
      </w:r>
      <w:r>
        <w:rPr>
          <w:rFonts w:hint="eastAsia" w:ascii="宋体" w:hAnsi="宋体" w:cs="宋体"/>
        </w:rPr>
        <w:t>《摩托车照明和光信号装置的安装规定 第</w:t>
      </w:r>
      <w:r>
        <w:rPr>
          <w:rFonts w:ascii="宋体" w:hAnsi="宋体" w:cs="宋体"/>
        </w:rPr>
        <w:t>3</w:t>
      </w:r>
      <w:r>
        <w:rPr>
          <w:rFonts w:hint="eastAsia" w:ascii="宋体" w:hAnsi="宋体" w:cs="宋体"/>
        </w:rPr>
        <w:t>部分：三轮摩托车》；</w:t>
      </w:r>
    </w:p>
    <w:p>
      <w:pPr>
        <w:ind w:firstLine="424" w:firstLineChars="202"/>
        <w:rPr>
          <w:rFonts w:hint="eastAsia" w:ascii="宋体" w:hAnsi="宋体" w:cs="宋体"/>
        </w:rPr>
      </w:pPr>
      <w:r>
        <w:rPr>
          <w:rFonts w:hint="eastAsia" w:ascii="宋体" w:hAnsi="宋体" w:cs="宋体"/>
        </w:rPr>
        <w:t>——本次为第二次修订。</w:t>
      </w: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bookmarkStart w:id="34" w:name="_GoBack"/>
      <w:bookmarkEnd w:id="34"/>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p>
    <w:p>
      <w:pPr>
        <w:ind w:firstLine="424" w:firstLineChars="202"/>
        <w:rPr>
          <w:rFonts w:hint="eastAsia" w:ascii="宋体" w:hAnsi="宋体" w:cs="宋体"/>
        </w:rPr>
      </w:pPr>
      <w:r>
        <w:drawing>
          <wp:inline distT="0" distB="0" distL="114300" distR="114300">
            <wp:extent cx="5384165" cy="967740"/>
            <wp:effectExtent l="0" t="0" r="63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5384165" cy="967740"/>
                    </a:xfrm>
                    <a:prstGeom prst="rect">
                      <a:avLst/>
                    </a:prstGeom>
                    <a:noFill/>
                    <a:ln>
                      <a:noFill/>
                    </a:ln>
                  </pic:spPr>
                </pic:pic>
              </a:graphicData>
            </a:graphic>
          </wp:inline>
        </w:drawing>
      </w:r>
    </w:p>
    <w:p>
      <w:pPr>
        <w:rPr>
          <w:rFonts w:ascii="Times New Roman" w:hAnsi="Times New Roman" w:cs="Times New Roman"/>
          <w:highlight w:val="yellow"/>
        </w:rPr>
      </w:pPr>
    </w:p>
    <w:p>
      <w:pPr>
        <w:rPr>
          <w:rFonts w:ascii="Times New Roman" w:hAnsi="Times New Roman" w:cs="Times New Roman"/>
          <w:highlight w:val="yellow"/>
        </w:rPr>
        <w:sectPr>
          <w:headerReference r:id="rId3" w:type="default"/>
          <w:footerReference r:id="rId4" w:type="default"/>
          <w:pgSz w:w="11906" w:h="16838"/>
          <w:pgMar w:top="567" w:right="1134" w:bottom="567" w:left="1418" w:header="851" w:footer="992" w:gutter="0"/>
          <w:pgNumType w:fmt="upperRoman"/>
          <w:cols w:space="425" w:num="1"/>
          <w:docGrid w:type="lines" w:linePitch="312" w:charSpace="0"/>
        </w:sectPr>
      </w:pPr>
    </w:p>
    <w:p>
      <w:pPr>
        <w:pStyle w:val="143"/>
        <w:rPr>
          <w:rFonts w:cs="黑体"/>
        </w:rPr>
      </w:pPr>
      <w:r>
        <w:rPr>
          <w:rFonts w:hint="eastAsia" w:cs="黑体"/>
        </w:rPr>
        <w:t>摩托车和轻便摩托车道路照明及光信号装置的安装规定</w:t>
      </w:r>
    </w:p>
    <w:p>
      <w:pPr>
        <w:pStyle w:val="143"/>
        <w:rPr>
          <w:rFonts w:ascii="Times New Roman" w:hAnsi="Times New Roman" w:cs="Times New Roman"/>
        </w:rPr>
      </w:pPr>
      <w:r>
        <w:rPr>
          <w:rFonts w:hint="eastAsia" w:ascii="Times New Roman" w:hAnsi="Times New Roman" w:cs="Times New Roman"/>
        </w:rPr>
        <w:t>（征求意见稿）</w:t>
      </w:r>
    </w:p>
    <w:p>
      <w:pPr>
        <w:pStyle w:val="130"/>
        <w:numPr>
          <w:ilvl w:val="0"/>
          <w:numId w:val="12"/>
        </w:numPr>
        <w:spacing w:before="312" w:beforeLines="100" w:after="312" w:afterLines="100"/>
        <w:ind w:firstLineChars="0"/>
        <w:rPr>
          <w:rFonts w:ascii="黑体" w:hAnsi="黑体" w:eastAsia="黑体" w:cstheme="minorBidi"/>
        </w:rPr>
      </w:pPr>
      <w:r>
        <w:rPr>
          <w:rFonts w:hint="eastAsia" w:ascii="黑体" w:hAnsi="黑体" w:eastAsia="黑体" w:cs="黑体"/>
        </w:rPr>
        <w:t>范围</w:t>
      </w:r>
    </w:p>
    <w:p>
      <w:pPr>
        <w:ind w:firstLine="424" w:firstLineChars="202"/>
        <w:rPr>
          <w:rFonts w:ascii="宋体" w:cstheme="minorBidi"/>
        </w:rPr>
      </w:pPr>
      <w:bookmarkStart w:id="15" w:name="_Hlk153728383"/>
      <w:r>
        <w:rPr>
          <w:rFonts w:hint="eastAsia" w:ascii="宋体" w:hAnsi="宋体" w:cs="宋体"/>
        </w:rPr>
        <w:t>本文件规定了摩托车和轻便摩托车道路照明和光信号装置安装的术语和定义、一般要求、特殊规定</w:t>
      </w:r>
      <w:r>
        <w:rPr>
          <w:rFonts w:hint="eastAsia" w:ascii="宋体" w:hAnsi="宋体" w:cs="宋体"/>
          <w:color w:val="000000" w:themeColor="text1"/>
          <w14:textFill>
            <w14:solidFill>
              <w14:schemeClr w14:val="tx1"/>
            </w14:solidFill>
          </w14:textFill>
        </w:rPr>
        <w:t>和检验规则</w:t>
      </w:r>
      <w:r>
        <w:rPr>
          <w:rFonts w:hint="eastAsia" w:ascii="宋体" w:hAnsi="宋体" w:cs="宋体"/>
        </w:rPr>
        <w:t>等。</w:t>
      </w:r>
    </w:p>
    <w:bookmarkEnd w:id="15"/>
    <w:p>
      <w:pPr>
        <w:ind w:firstLine="424" w:firstLineChars="202"/>
        <w:rPr>
          <w:rFonts w:ascii="Times New Roman" w:hAnsi="Times New Roman" w:cs="Times New Roman"/>
        </w:rPr>
      </w:pPr>
      <w:r>
        <w:rPr>
          <w:rFonts w:hint="eastAsia" w:ascii="宋体" w:hAnsi="宋体" w:cs="宋体"/>
        </w:rPr>
        <w:t>本</w:t>
      </w:r>
      <w:bookmarkStart w:id="16" w:name="_Hlk153728397"/>
      <w:r>
        <w:rPr>
          <w:rFonts w:hint="eastAsia" w:ascii="宋体" w:hAnsi="宋体" w:cs="宋体"/>
        </w:rPr>
        <w:t>文件适用于</w:t>
      </w:r>
      <w:bookmarkStart w:id="17" w:name="_Hlk153728607"/>
      <w:r>
        <w:rPr>
          <w:rFonts w:hint="eastAsia" w:ascii="宋体" w:hAnsi="宋体" w:cs="宋体"/>
        </w:rPr>
        <w:t>两轮轻便摩托车（L1类）、正三轮轻便摩托车（L2类）、两轮摩托车（L3类）、边三轮摩托车（L4类）和正三轮摩托车（L5类）车辆</w:t>
      </w:r>
      <w:bookmarkEnd w:id="17"/>
      <w:r>
        <w:rPr>
          <w:rFonts w:hint="eastAsia" w:ascii="宋体" w:hAnsi="宋体" w:cs="宋体"/>
        </w:rPr>
        <w:t>等。</w:t>
      </w:r>
      <w:bookmarkEnd w:id="16"/>
    </w:p>
    <w:p>
      <w:pPr>
        <w:pStyle w:val="130"/>
        <w:numPr>
          <w:ilvl w:val="0"/>
          <w:numId w:val="12"/>
        </w:numPr>
        <w:tabs>
          <w:tab w:val="left" w:pos="360"/>
        </w:tabs>
        <w:spacing w:before="312" w:beforeLines="100" w:after="312" w:afterLines="100"/>
        <w:ind w:left="357" w:hanging="357" w:firstLineChars="0"/>
        <w:rPr>
          <w:rFonts w:ascii="黑体" w:hAnsi="黑体" w:eastAsia="黑体" w:cstheme="minorBidi"/>
        </w:rPr>
      </w:pPr>
      <w:r>
        <w:rPr>
          <w:rFonts w:hint="eastAsia" w:ascii="黑体" w:hAnsi="黑体" w:eastAsia="黑体" w:cs="黑体"/>
        </w:rPr>
        <w:t>规范性引用文件</w:t>
      </w:r>
    </w:p>
    <w:p>
      <w:pPr>
        <w:ind w:firstLine="424" w:firstLineChars="202"/>
        <w:rPr>
          <w:rFonts w:ascii="宋体" w:hAnsi="宋体" w:cs="宋体"/>
        </w:rPr>
      </w:pPr>
      <w:r>
        <w:rPr>
          <w:rFonts w:hint="eastAsia" w:ascii="宋体" w:hAnsi="宋体" w:cs="宋体"/>
        </w:rPr>
        <w:t>下列文件对于本文件的应用是必不可少的。凡是注日期的引用文件，仅注日期的版本适用于本文件。凡是不注日期的引用文件，其最新版本（包括所有的修改单）适用于本文件。</w:t>
      </w:r>
    </w:p>
    <w:p>
      <w:pPr>
        <w:ind w:firstLine="424" w:firstLineChars="202"/>
        <w:rPr>
          <w:rFonts w:ascii="宋体" w:hAnsi="宋体" w:cs="宋体"/>
        </w:rPr>
      </w:pPr>
      <w:r>
        <w:rPr>
          <w:rFonts w:hint="eastAsia" w:ascii="宋体" w:hAnsi="宋体" w:cs="宋体"/>
        </w:rPr>
        <w:t>GB</w:t>
      </w:r>
      <w:r>
        <w:rPr>
          <w:rFonts w:ascii="宋体" w:hAnsi="宋体" w:cs="宋体"/>
        </w:rPr>
        <w:t xml:space="preserve"> </w:t>
      </w:r>
      <w:r>
        <w:rPr>
          <w:rFonts w:hint="eastAsia" w:ascii="宋体" w:hAnsi="宋体" w:cs="宋体"/>
        </w:rPr>
        <w:t>4785</w:t>
      </w:r>
      <w:bookmarkStart w:id="18" w:name="_Hlk153727163"/>
      <w:r>
        <w:rPr>
          <w:rFonts w:hint="eastAsia" w:ascii="宋体" w:hAnsi="宋体" w:cs="宋体"/>
        </w:rPr>
        <w:t>汽车及挂车外部照明和光信号装置的安装规定</w:t>
      </w:r>
      <w:bookmarkEnd w:id="18"/>
    </w:p>
    <w:p>
      <w:pPr>
        <w:ind w:firstLine="424" w:firstLineChars="202"/>
        <w:rPr>
          <w:rFonts w:ascii="宋体" w:hAnsi="宋体" w:cs="宋体"/>
        </w:rPr>
      </w:pPr>
      <w:bookmarkStart w:id="19" w:name="_Hlk153726312"/>
      <w:r>
        <w:rPr>
          <w:rFonts w:hint="eastAsia" w:ascii="宋体" w:hAnsi="宋体" w:cs="宋体"/>
        </w:rPr>
        <w:t>GB</w:t>
      </w:r>
      <w:r>
        <w:rPr>
          <w:rFonts w:ascii="宋体" w:hAnsi="宋体" w:cs="宋体"/>
        </w:rPr>
        <w:t xml:space="preserve"> </w:t>
      </w:r>
      <w:r>
        <w:rPr>
          <w:rFonts w:hint="eastAsia" w:ascii="宋体" w:hAnsi="宋体" w:cs="宋体"/>
        </w:rPr>
        <w:t>15365 摩托车和轻便摩托车操纵件、指示器及信号装置的图形符号</w:t>
      </w:r>
      <w:bookmarkEnd w:id="19"/>
    </w:p>
    <w:p>
      <w:pPr>
        <w:ind w:firstLine="424" w:firstLineChars="202"/>
        <w:rPr>
          <w:rFonts w:hint="eastAsia" w:ascii="宋体" w:hAnsi="宋体" w:cs="宋体"/>
        </w:rPr>
      </w:pPr>
      <w:r>
        <w:rPr>
          <w:rFonts w:hint="eastAsia" w:ascii="宋体" w:hAnsi="宋体" w:cs="宋体"/>
        </w:rPr>
        <w:t>GB</w:t>
      </w:r>
      <w:r>
        <w:rPr>
          <w:rFonts w:ascii="宋体" w:hAnsi="宋体" w:cs="宋体"/>
        </w:rPr>
        <w:t xml:space="preserve"> 20073 摩托车和轻便摩托车制动性能要求及试验方法</w:t>
      </w:r>
    </w:p>
    <w:p>
      <w:pPr>
        <w:ind w:firstLine="424" w:firstLineChars="202"/>
        <w:rPr>
          <w:rFonts w:ascii="宋体" w:hAnsi="宋体" w:cs="宋体"/>
        </w:rPr>
      </w:pPr>
      <w:r>
        <w:rPr>
          <w:rFonts w:hint="eastAsia" w:ascii="宋体" w:hAnsi="宋体" w:cs="宋体"/>
        </w:rPr>
        <w:t>UN</w:t>
      </w:r>
      <w:r>
        <w:rPr>
          <w:rFonts w:ascii="宋体" w:hAnsi="宋体" w:cs="宋体"/>
        </w:rPr>
        <w:t xml:space="preserve"> Regulation 37</w:t>
      </w:r>
      <w:r>
        <w:rPr>
          <w:rFonts w:hint="eastAsia" w:ascii="宋体" w:hAnsi="宋体" w:cs="宋体"/>
        </w:rPr>
        <w:t>关于批准用于已经批准的机动车和挂车灯具中的灯丝灯泡的统一规定（</w:t>
      </w:r>
      <w:r>
        <w:rPr>
          <w:rFonts w:ascii="宋体" w:hAnsi="宋体" w:cs="宋体"/>
        </w:rPr>
        <w:t>Uniform provisions concerning the approval of filament lamps for use in approved lamp units of power-driven vehicles and of their trailers</w:t>
      </w:r>
      <w:r>
        <w:rPr>
          <w:rFonts w:hint="eastAsia" w:ascii="宋体" w:hAnsi="宋体" w:cs="宋体"/>
        </w:rPr>
        <w:t>）</w:t>
      </w:r>
    </w:p>
    <w:p>
      <w:pPr>
        <w:pStyle w:val="130"/>
        <w:numPr>
          <w:ilvl w:val="0"/>
          <w:numId w:val="12"/>
        </w:numPr>
        <w:tabs>
          <w:tab w:val="left" w:pos="360"/>
        </w:tabs>
        <w:spacing w:before="312" w:beforeLines="100" w:after="312" w:afterLines="100"/>
        <w:ind w:left="357" w:hanging="357" w:firstLineChars="0"/>
        <w:rPr>
          <w:rFonts w:ascii="黑体" w:hAnsi="黑体" w:eastAsia="黑体" w:cstheme="minorBidi"/>
        </w:rPr>
      </w:pPr>
      <w:r>
        <w:rPr>
          <w:rFonts w:hint="eastAsia" w:ascii="黑体" w:hAnsi="黑体" w:eastAsia="黑体" w:cs="黑体"/>
        </w:rPr>
        <w:t>术语和定义</w:t>
      </w:r>
    </w:p>
    <w:p>
      <w:pPr>
        <w:ind w:firstLine="424" w:firstLineChars="202"/>
        <w:rPr>
          <w:rFonts w:ascii="Times New Roman" w:hAnsi="Times New Roman" w:cs="Times New Roman"/>
        </w:rPr>
      </w:pPr>
      <w:r>
        <w:rPr>
          <w:rFonts w:hint="eastAsia" w:cs="宋体"/>
        </w:rPr>
        <w:t>GB</w:t>
      </w:r>
      <w:r>
        <w:rPr>
          <w:rFonts w:cs="宋体"/>
        </w:rPr>
        <w:t xml:space="preserve"> </w:t>
      </w:r>
      <w:r>
        <w:rPr>
          <w:rFonts w:hint="eastAsia" w:cs="宋体"/>
        </w:rPr>
        <w:t>4785确立的术语和定义，以及下列术语和定义适用于本文件。</w:t>
      </w:r>
    </w:p>
    <w:p>
      <w:pPr>
        <w:rPr>
          <w:rFonts w:ascii="黑体" w:hAnsi="黑体" w:eastAsia="黑体" w:cs="黑体"/>
        </w:rPr>
      </w:pPr>
      <w:r>
        <w:rPr>
          <w:rFonts w:ascii="黑体" w:hAnsi="黑体" w:eastAsia="黑体" w:cs="黑体"/>
        </w:rPr>
        <w:t xml:space="preserve">3.1 </w:t>
      </w:r>
    </w:p>
    <w:p>
      <w:pPr>
        <w:ind w:firstLine="424" w:firstLineChars="202"/>
        <w:rPr>
          <w:rFonts w:ascii="黑体" w:hAnsi="黑体" w:eastAsia="黑体" w:cstheme="minorBidi"/>
        </w:rPr>
      </w:pPr>
      <w:r>
        <w:rPr>
          <w:rFonts w:hint="eastAsia" w:ascii="黑体" w:hAnsi="黑体" w:eastAsia="黑体" w:cs="黑体"/>
        </w:rPr>
        <w:t>外缘端面</w:t>
      </w:r>
      <w:r>
        <w:rPr>
          <w:rFonts w:ascii="黑体" w:hAnsi="黑体" w:eastAsia="黑体" w:cs="黑体"/>
        </w:rPr>
        <w:t xml:space="preserve"> extreme outer edge</w:t>
      </w:r>
    </w:p>
    <w:p>
      <w:pPr>
        <w:ind w:firstLine="424" w:firstLineChars="202"/>
      </w:pPr>
      <w:r>
        <w:rPr>
          <w:rFonts w:hint="eastAsia"/>
        </w:rPr>
        <w:t>平行于车辆纵向对称平面</w:t>
      </w:r>
      <w:r>
        <w:t>,</w:t>
      </w:r>
      <w:r>
        <w:rPr>
          <w:rFonts w:hint="eastAsia"/>
        </w:rPr>
        <w:t>且与车辆外缘接触的平面。下列凸出物除外</w:t>
      </w:r>
      <w:r>
        <w:t>:</w:t>
      </w:r>
    </w:p>
    <w:p>
      <w:pPr>
        <w:ind w:firstLine="424" w:firstLineChars="202"/>
      </w:pPr>
      <w:r>
        <w:rPr>
          <w:rFonts w:ascii="宋体" w:hAnsi="宋体" w:cs="宋体"/>
        </w:rPr>
        <w:t>——</w:t>
      </w:r>
      <w:r>
        <w:rPr>
          <w:rFonts w:hint="eastAsia"/>
        </w:rPr>
        <w:t>后视镜；</w:t>
      </w:r>
    </w:p>
    <w:p>
      <w:pPr>
        <w:ind w:firstLine="424" w:firstLineChars="202"/>
      </w:pPr>
      <w:r>
        <w:rPr>
          <w:rFonts w:ascii="宋体" w:hAnsi="宋体" w:cs="宋体"/>
        </w:rPr>
        <w:t>——</w:t>
      </w:r>
      <w:r>
        <w:rPr>
          <w:rFonts w:hint="eastAsia"/>
        </w:rPr>
        <w:t>转向信号灯</w:t>
      </w:r>
      <w:r>
        <w:t>;</w:t>
      </w:r>
    </w:p>
    <w:p>
      <w:pPr>
        <w:ind w:firstLine="424" w:firstLineChars="202"/>
        <w:rPr>
          <w:rFonts w:ascii="Times New Roman" w:hAnsi="Times New Roman" w:cs="Times New Roman"/>
        </w:rPr>
      </w:pPr>
      <w:r>
        <w:rPr>
          <w:rFonts w:ascii="宋体" w:hAnsi="宋体" w:cs="宋体"/>
        </w:rPr>
        <w:t>——</w:t>
      </w:r>
      <w:r>
        <w:rPr>
          <w:rFonts w:hint="eastAsia"/>
        </w:rPr>
        <w:t>前位灯，后位灯和回复反射器。</w:t>
      </w:r>
    </w:p>
    <w:p>
      <w:pPr>
        <w:rPr>
          <w:rFonts w:ascii="黑体" w:hAnsi="黑体" w:eastAsia="黑体" w:cs="黑体"/>
        </w:rPr>
      </w:pPr>
      <w:r>
        <w:rPr>
          <w:rFonts w:ascii="黑体" w:hAnsi="黑体" w:eastAsia="黑体" w:cs="黑体"/>
        </w:rPr>
        <w:t xml:space="preserve">3.2 </w:t>
      </w:r>
    </w:p>
    <w:p>
      <w:pPr>
        <w:ind w:firstLine="424" w:firstLineChars="202"/>
        <w:rPr>
          <w:rFonts w:ascii="黑体" w:hAnsi="黑体" w:eastAsia="黑体" w:cstheme="minorBidi"/>
        </w:rPr>
      </w:pPr>
      <w:r>
        <w:rPr>
          <w:rFonts w:hint="eastAsia" w:ascii="黑体" w:hAnsi="黑体" w:eastAsia="黑体" w:cs="黑体"/>
        </w:rPr>
        <w:t>水平倾斜度</w:t>
      </w:r>
      <w:r>
        <w:rPr>
          <w:rFonts w:ascii="黑体" w:hAnsi="黑体" w:eastAsia="黑体" w:cs="黑体"/>
        </w:rPr>
        <w:t>Horizontal inclination</w:t>
      </w:r>
    </w:p>
    <w:p>
      <w:pPr>
        <w:ind w:firstLine="424" w:firstLineChars="202"/>
      </w:pPr>
      <w:r>
        <w:rPr>
          <w:rFonts w:hint="eastAsia"/>
          <w:color w:val="000000" w:themeColor="text1"/>
          <w14:textFill>
            <w14:solidFill>
              <w14:schemeClr w14:val="tx1"/>
            </w14:solidFill>
          </w14:textFill>
        </w:rPr>
        <w:t>空载车辆</w:t>
      </w:r>
      <w:r>
        <w:rPr>
          <w:rFonts w:hint="eastAsia"/>
        </w:rPr>
        <w:t>的前照灯光束与车辆倾斜时（见附录A）的前照灯光束之间的夹角。</w:t>
      </w:r>
    </w:p>
    <w:p>
      <w:pPr>
        <w:rPr>
          <w:rFonts w:ascii="黑体" w:hAnsi="黑体" w:eastAsia="黑体" w:cs="黑体"/>
        </w:rPr>
      </w:pPr>
      <w:r>
        <w:rPr>
          <w:rFonts w:ascii="黑体" w:hAnsi="黑体" w:eastAsia="黑体" w:cs="黑体"/>
        </w:rPr>
        <w:t xml:space="preserve">3.3 </w:t>
      </w:r>
    </w:p>
    <w:p>
      <w:pPr>
        <w:ind w:firstLine="424" w:firstLineChars="202"/>
        <w:rPr>
          <w:rFonts w:ascii="黑体" w:hAnsi="黑体" w:eastAsia="黑体" w:cs="黑体"/>
        </w:rPr>
      </w:pPr>
      <w:bookmarkStart w:id="20" w:name="_Hlk153726442"/>
      <w:r>
        <w:rPr>
          <w:rFonts w:hint="eastAsia" w:ascii="黑体" w:hAnsi="黑体" w:eastAsia="黑体" w:cs="黑体"/>
        </w:rPr>
        <w:t>水平倾斜度调节系统</w:t>
      </w:r>
      <w:r>
        <w:rPr>
          <w:rFonts w:hint="eastAsia"/>
        </w:rPr>
        <w:t>（</w:t>
      </w:r>
      <w:r>
        <w:rPr>
          <w:rFonts w:hint="eastAsia" w:ascii="黑体" w:hAnsi="黑体" w:eastAsia="黑体" w:cs="黑体"/>
        </w:rPr>
        <w:t>HIAS系统</w:t>
      </w:r>
      <w:r>
        <w:rPr>
          <w:rFonts w:hint="eastAsia"/>
        </w:rPr>
        <w:t>）</w:t>
      </w:r>
      <w:bookmarkEnd w:id="20"/>
      <w:r>
        <w:rPr>
          <w:rFonts w:ascii="黑体" w:hAnsi="黑体" w:eastAsia="黑体" w:cs="黑体"/>
        </w:rPr>
        <w:t xml:space="preserve"> Horizontal inclination adjustment system (HIAS)</w:t>
      </w:r>
    </w:p>
    <w:p>
      <w:pPr>
        <w:ind w:firstLine="424" w:firstLineChars="202"/>
        <w:rPr>
          <w:rFonts w:ascii="Times New Roman" w:hAnsi="Times New Roman" w:cs="Times New Roman"/>
        </w:rPr>
      </w:pPr>
      <w:r>
        <w:rPr>
          <w:rFonts w:hint="eastAsia"/>
        </w:rPr>
        <w:t>使车辆前照灯水平倾斜度保持于零值的装置</w:t>
      </w:r>
      <w:r>
        <w:rPr>
          <w:rFonts w:hint="eastAsia" w:cs="宋体"/>
        </w:rPr>
        <w:t>。</w:t>
      </w:r>
    </w:p>
    <w:p>
      <w:pPr>
        <w:rPr>
          <w:rFonts w:ascii="黑体" w:hAnsi="黑体" w:eastAsia="黑体" w:cs="黑体"/>
        </w:rPr>
      </w:pPr>
      <w:r>
        <w:rPr>
          <w:rFonts w:ascii="黑体" w:hAnsi="黑体" w:eastAsia="黑体" w:cs="黑体"/>
        </w:rPr>
        <w:t xml:space="preserve">3.4 </w:t>
      </w:r>
    </w:p>
    <w:p>
      <w:pPr>
        <w:ind w:firstLine="424" w:firstLineChars="202"/>
        <w:rPr>
          <w:rFonts w:ascii="黑体" w:hAnsi="黑体" w:eastAsia="黑体" w:cs="黑体"/>
        </w:rPr>
      </w:pPr>
      <w:bookmarkStart w:id="21" w:name="_Hlk153726484"/>
      <w:r>
        <w:rPr>
          <w:rFonts w:hint="eastAsia" w:ascii="黑体" w:hAnsi="黑体" w:eastAsia="黑体" w:cs="黑体"/>
        </w:rPr>
        <w:t>倾斜角</w:t>
      </w:r>
      <w:bookmarkEnd w:id="21"/>
      <w:r>
        <w:rPr>
          <w:rFonts w:ascii="黑体" w:hAnsi="黑体" w:eastAsia="黑体" w:cs="黑体"/>
        </w:rPr>
        <w:t xml:space="preserve"> Bank angle</w:t>
      </w:r>
    </w:p>
    <w:p>
      <w:pPr>
        <w:ind w:firstLine="424" w:firstLineChars="202"/>
        <w:rPr>
          <w:rFonts w:ascii="Times New Roman" w:hAnsi="Times New Roman" w:cs="Times New Roman"/>
        </w:rPr>
      </w:pPr>
      <w:r>
        <w:rPr>
          <w:rFonts w:hint="eastAsia"/>
        </w:rPr>
        <w:t>车辆倾斜时其纵向对称平面和竖直面的夹角。（见附录A）。</w:t>
      </w:r>
    </w:p>
    <w:p>
      <w:pPr>
        <w:rPr>
          <w:rFonts w:ascii="黑体" w:hAnsi="黑体" w:eastAsia="黑体" w:cstheme="minorBidi"/>
        </w:rPr>
      </w:pPr>
      <w:r>
        <w:rPr>
          <w:rFonts w:ascii="黑体" w:hAnsi="黑体" w:eastAsia="黑体" w:cs="黑体"/>
        </w:rPr>
        <w:t>3.5</w:t>
      </w:r>
    </w:p>
    <w:p>
      <w:pPr>
        <w:ind w:firstLine="424" w:firstLineChars="202"/>
        <w:rPr>
          <w:rFonts w:ascii="黑体" w:hAnsi="黑体" w:eastAsia="黑体" w:cs="黑体"/>
        </w:rPr>
      </w:pPr>
      <w:bookmarkStart w:id="22" w:name="_Hlk153726494"/>
      <w:r>
        <w:rPr>
          <w:rFonts w:hint="eastAsia" w:ascii="黑体" w:hAnsi="黑体" w:eastAsia="黑体" w:cs="黑体"/>
        </w:rPr>
        <w:t>水平倾斜度信号</w:t>
      </w:r>
      <w:r>
        <w:rPr>
          <w:rFonts w:hint="eastAsia"/>
        </w:rPr>
        <w:t>（</w:t>
      </w:r>
      <w:r>
        <w:rPr>
          <w:rFonts w:hint="eastAsia" w:ascii="黑体" w:hAnsi="黑体" w:eastAsia="黑体" w:cs="黑体"/>
        </w:rPr>
        <w:t>HIAS信号</w:t>
      </w:r>
      <w:r>
        <w:rPr>
          <w:rFonts w:hint="eastAsia"/>
        </w:rPr>
        <w:t>）</w:t>
      </w:r>
      <w:bookmarkEnd w:id="22"/>
      <w:r>
        <w:rPr>
          <w:rFonts w:ascii="黑体" w:hAnsi="黑体" w:eastAsia="黑体" w:cs="黑体"/>
        </w:rPr>
        <w:t>HIAS signal</w:t>
      </w:r>
    </w:p>
    <w:p>
      <w:pPr>
        <w:ind w:firstLine="424" w:firstLineChars="202"/>
        <w:rPr>
          <w:rFonts w:ascii="宋体" w:cs="宋体"/>
        </w:rPr>
      </w:pPr>
      <w:r>
        <w:rPr>
          <w:rFonts w:hint="eastAsia"/>
        </w:rPr>
        <w:t>HIAS系统输入的任何控制信号或附加的控制信号，或者HIAS系统输出至车辆的控制信号</w:t>
      </w:r>
      <w:r>
        <w:rPr>
          <w:rFonts w:hint="eastAsia" w:ascii="宋体" w:hAnsi="宋体" w:cs="宋体"/>
        </w:rPr>
        <w:t>。</w:t>
      </w:r>
    </w:p>
    <w:p>
      <w:pPr>
        <w:rPr>
          <w:rFonts w:ascii="黑体" w:hAnsi="黑体" w:eastAsia="黑体" w:cstheme="minorBidi"/>
        </w:rPr>
      </w:pPr>
      <w:r>
        <w:rPr>
          <w:rFonts w:ascii="黑体" w:hAnsi="黑体" w:eastAsia="黑体" w:cs="黑体"/>
        </w:rPr>
        <w:t>3</w:t>
      </w:r>
      <w:r>
        <w:rPr>
          <w:rFonts w:hint="eastAsia" w:ascii="黑体" w:hAnsi="黑体" w:eastAsia="黑体" w:cs="黑体"/>
        </w:rPr>
        <w:t>.</w:t>
      </w:r>
      <w:r>
        <w:rPr>
          <w:rFonts w:ascii="黑体" w:hAnsi="黑体" w:eastAsia="黑体" w:cs="黑体"/>
        </w:rPr>
        <w:t>6</w:t>
      </w:r>
    </w:p>
    <w:p>
      <w:pPr>
        <w:ind w:firstLine="424" w:firstLineChars="202"/>
        <w:rPr>
          <w:rFonts w:ascii="黑体" w:hAnsi="黑体" w:eastAsia="黑体" w:cs="黑体"/>
        </w:rPr>
      </w:pPr>
      <w:r>
        <w:rPr>
          <w:rFonts w:hint="eastAsia" w:ascii="黑体" w:hAnsi="黑体" w:eastAsia="黑体" w:cs="黑体"/>
        </w:rPr>
        <w:t>水平倾斜度信号发生器</w:t>
      </w:r>
      <w:r>
        <w:rPr>
          <w:rFonts w:hint="eastAsia"/>
        </w:rPr>
        <w:t>（</w:t>
      </w:r>
      <w:r>
        <w:rPr>
          <w:rFonts w:hint="eastAsia" w:ascii="黑体" w:hAnsi="黑体" w:eastAsia="黑体" w:cs="黑体"/>
        </w:rPr>
        <w:t>HIAS信号发生器</w:t>
      </w:r>
      <w:r>
        <w:rPr>
          <w:rFonts w:hint="eastAsia"/>
        </w:rPr>
        <w:t>）</w:t>
      </w:r>
      <w:r>
        <w:rPr>
          <w:rFonts w:ascii="黑体" w:hAnsi="黑体" w:eastAsia="黑体" w:cs="黑体"/>
        </w:rPr>
        <w:t>HIAS signal generator</w:t>
      </w:r>
    </w:p>
    <w:p>
      <w:pPr>
        <w:ind w:firstLine="424" w:firstLineChars="202"/>
        <w:rPr>
          <w:rFonts w:ascii="Times New Roman" w:hAnsi="Times New Roman" w:cs="Times New Roman"/>
        </w:rPr>
      </w:pPr>
      <w:r>
        <w:rPr>
          <w:rFonts w:hint="eastAsia"/>
        </w:rPr>
        <w:t>用于HIAS系统测试，可重复发出一个或多个水平倾斜度信号的装置。</w:t>
      </w:r>
    </w:p>
    <w:p>
      <w:pPr>
        <w:rPr>
          <w:rFonts w:ascii="黑体" w:hAnsi="黑体" w:eastAsia="黑体" w:cs="黑体"/>
        </w:rPr>
      </w:pPr>
      <w:r>
        <w:rPr>
          <w:rFonts w:ascii="黑体" w:hAnsi="黑体" w:eastAsia="黑体" w:cs="黑体"/>
        </w:rPr>
        <w:t>3.</w:t>
      </w:r>
      <w:r>
        <w:rPr>
          <w:rFonts w:hint="eastAsia" w:ascii="黑体" w:hAnsi="黑体" w:eastAsia="黑体" w:cs="黑体"/>
        </w:rPr>
        <w:t>7</w:t>
      </w:r>
    </w:p>
    <w:p>
      <w:pPr>
        <w:ind w:firstLine="424" w:firstLineChars="202"/>
        <w:rPr>
          <w:rFonts w:ascii="黑体" w:hAnsi="黑体" w:eastAsia="黑体" w:cs="黑体"/>
        </w:rPr>
      </w:pPr>
      <w:r>
        <w:rPr>
          <w:rFonts w:hint="eastAsia" w:ascii="黑体" w:hAnsi="黑体" w:eastAsia="黑体" w:cs="黑体"/>
        </w:rPr>
        <w:t>水平倾斜度测试角（HIAS测试角）</w:t>
      </w:r>
      <w:r>
        <w:rPr>
          <w:rFonts w:ascii="黑体" w:hAnsi="黑体" w:eastAsia="黑体" w:cs="黑体"/>
        </w:rPr>
        <w:t>HIAS test angle</w:t>
      </w:r>
    </w:p>
    <w:p>
      <w:pPr>
        <w:ind w:firstLine="424" w:firstLineChars="202"/>
      </w:pPr>
      <w:r>
        <w:rPr>
          <w:rFonts w:hint="eastAsia"/>
        </w:rPr>
        <w:t>前照灯明暗截至线（对于非对称前照灯，应用水平部分确认）与H-H线的夹角δ（见图A.</w:t>
      </w:r>
      <w:r>
        <w:t>1</w:t>
      </w:r>
      <w:r>
        <w:rPr>
          <w:rFonts w:hint="eastAsia"/>
        </w:rPr>
        <w:t>）。</w:t>
      </w:r>
    </w:p>
    <w:p>
      <w:pPr>
        <w:rPr>
          <w:rFonts w:ascii="黑体" w:hAnsi="黑体" w:eastAsia="黑体" w:cs="黑体"/>
        </w:rPr>
      </w:pPr>
      <w:r>
        <w:rPr>
          <w:rFonts w:ascii="黑体" w:hAnsi="黑体" w:eastAsia="黑体" w:cs="黑体"/>
        </w:rPr>
        <w:t>3.8</w:t>
      </w:r>
    </w:p>
    <w:p>
      <w:pPr>
        <w:ind w:firstLine="424" w:firstLineChars="202"/>
        <w:rPr>
          <w:rFonts w:ascii="黑体" w:hAnsi="黑体" w:eastAsia="黑体" w:cs="黑体"/>
        </w:rPr>
      </w:pPr>
      <w:r>
        <w:rPr>
          <w:rFonts w:hint="eastAsia" w:ascii="黑体" w:hAnsi="黑体" w:eastAsia="黑体" w:cs="黑体"/>
        </w:rPr>
        <w:t xml:space="preserve">踏步灯 </w:t>
      </w:r>
      <w:r>
        <w:rPr>
          <w:rFonts w:ascii="黑体" w:hAnsi="黑体" w:eastAsia="黑体" w:cs="黑体"/>
        </w:rPr>
        <w:t>Exterior courtesy lamp</w:t>
      </w:r>
    </w:p>
    <w:p>
      <w:pPr>
        <w:ind w:firstLine="424" w:firstLineChars="202"/>
      </w:pPr>
      <w:r>
        <w:rPr>
          <w:rFonts w:hint="eastAsia"/>
        </w:rPr>
        <w:t>为车辆驾驶员和乘客上下车或装卸货物时，提供辅助照明的灯具。</w:t>
      </w:r>
    </w:p>
    <w:p>
      <w:r>
        <w:rPr>
          <w:rFonts w:hint="eastAsia"/>
        </w:rPr>
        <w:t>3</w:t>
      </w:r>
      <w:r>
        <w:t xml:space="preserve">.9 </w:t>
      </w:r>
    </w:p>
    <w:p>
      <w:pPr>
        <w:ind w:firstLine="424" w:firstLineChars="202"/>
        <w:rPr>
          <w:rFonts w:ascii="黑体" w:hAnsi="黑体" w:eastAsia="黑体" w:cs="黑体"/>
        </w:rPr>
      </w:pPr>
      <w:bookmarkStart w:id="23" w:name="OLE_LINK1"/>
      <w:bookmarkStart w:id="24" w:name="_Hlk153726620"/>
      <w:r>
        <w:rPr>
          <w:rFonts w:hint="eastAsia" w:ascii="黑体" w:hAnsi="黑体" w:eastAsia="黑体" w:cs="黑体"/>
        </w:rPr>
        <w:t>自适应远光</w:t>
      </w:r>
      <w:bookmarkEnd w:id="23"/>
      <w:r>
        <w:rPr>
          <w:rFonts w:hint="eastAsia" w:ascii="黑体" w:hAnsi="黑体" w:eastAsia="黑体" w:cs="黑体"/>
        </w:rPr>
        <w:t>（ADB）</w:t>
      </w:r>
      <w:bookmarkEnd w:id="24"/>
      <w:r>
        <w:rPr>
          <w:rFonts w:hint="eastAsia" w:ascii="黑体" w:hAnsi="黑体" w:eastAsia="黑体" w:cs="黑体"/>
        </w:rPr>
        <w:t xml:space="preserve"> </w:t>
      </w:r>
      <w:r>
        <w:rPr>
          <w:rFonts w:ascii="黑体" w:hAnsi="黑体" w:eastAsia="黑体" w:cs="黑体"/>
        </w:rPr>
        <w:t xml:space="preserve"> Adaptive Driving-Beam</w:t>
      </w:r>
    </w:p>
    <w:p>
      <w:pPr>
        <w:ind w:firstLine="424" w:firstLineChars="202"/>
        <w:rPr>
          <w:color w:val="8064A2" w:themeColor="accent4"/>
          <w14:textFill>
            <w14:solidFill>
              <w14:schemeClr w14:val="accent4"/>
            </w14:solidFill>
          </w14:textFill>
        </w:rPr>
      </w:pPr>
      <w:r>
        <w:rPr>
          <w:rFonts w:hint="eastAsia"/>
        </w:rPr>
        <w:t>一种智能远光功能，可</w:t>
      </w:r>
      <w:r>
        <w:t>根据来车或前方车辆调整光束</w:t>
      </w:r>
      <w:r>
        <w:rPr>
          <w:rFonts w:hint="eastAsia"/>
        </w:rPr>
        <w:t>，</w:t>
      </w:r>
      <w:r>
        <w:t>来提高较远范围内驾驶员的可见度</w:t>
      </w:r>
      <w:r>
        <w:rPr>
          <w:rFonts w:hint="eastAsia"/>
        </w:rPr>
        <w:t>，</w:t>
      </w:r>
      <w:r>
        <w:t>而不对 其他道路使用者产生不舒适、眩目或分散其注意力。</w:t>
      </w:r>
    </w:p>
    <w:p>
      <w:pPr>
        <w:pStyle w:val="130"/>
        <w:numPr>
          <w:ilvl w:val="0"/>
          <w:numId w:val="12"/>
        </w:numPr>
        <w:tabs>
          <w:tab w:val="left" w:pos="360"/>
        </w:tabs>
        <w:spacing w:before="312" w:beforeLines="100" w:after="312" w:afterLines="100"/>
        <w:ind w:left="357" w:hanging="357" w:firstLineChars="0"/>
        <w:rPr>
          <w:rFonts w:ascii="黑体" w:hAnsi="黑体" w:eastAsia="黑体" w:cstheme="minorBidi"/>
        </w:rPr>
      </w:pPr>
      <w:r>
        <w:rPr>
          <w:rFonts w:hint="eastAsia" w:ascii="黑体" w:hAnsi="黑体" w:eastAsia="黑体" w:cs="黑体"/>
        </w:rPr>
        <w:t>一般要求</w:t>
      </w:r>
    </w:p>
    <w:p>
      <w:pPr>
        <w:ind w:right="42" w:rightChars="20"/>
        <w:rPr>
          <w:rFonts w:ascii="Times New Roman" w:hAnsi="Times New Roman" w:cs="Times New Roman"/>
          <w:color w:val="000000"/>
        </w:rPr>
      </w:pPr>
      <w:r>
        <w:rPr>
          <w:rFonts w:ascii="黑体" w:eastAsia="黑体" w:cs="黑体"/>
        </w:rPr>
        <w:t>4.1</w:t>
      </w:r>
      <w:r>
        <w:rPr>
          <w:rFonts w:ascii="黑体" w:eastAsia="黑体" w:cs="黑体"/>
          <w:color w:val="000000"/>
        </w:rPr>
        <w:t xml:space="preserve"> </w:t>
      </w:r>
      <w:r>
        <w:rPr>
          <w:rFonts w:ascii="Arial" w:hAnsi="Arial" w:cs="Arial"/>
        </w:rPr>
        <w:t>照明和光信号装置的安装应在正常使用状态下</w:t>
      </w:r>
      <w:r>
        <w:rPr>
          <w:rFonts w:hint="eastAsia" w:ascii="Arial" w:hAnsi="Arial" w:cs="Arial"/>
        </w:rPr>
        <w:t>即使受到振动</w:t>
      </w:r>
      <w:r>
        <w:rPr>
          <w:rFonts w:ascii="Arial" w:hAnsi="Arial" w:cs="Arial"/>
        </w:rPr>
        <w:t>，仍应符合本文件中</w:t>
      </w:r>
      <w:r>
        <w:rPr>
          <w:rFonts w:hint="eastAsia" w:ascii="Arial" w:hAnsi="Arial" w:cs="Arial"/>
        </w:rPr>
        <w:t>对于各装置以及整车的要求</w:t>
      </w:r>
      <w:r>
        <w:rPr>
          <w:rFonts w:ascii="Arial" w:hAnsi="Arial" w:cs="Arial"/>
        </w:rPr>
        <w:t>。</w:t>
      </w:r>
      <w:r>
        <w:t>不能由于不当操作引起对装置不正确的调整。</w:t>
      </w:r>
    </w:p>
    <w:p>
      <w:pPr>
        <w:rPr>
          <w:rFonts w:ascii="Times New Roman" w:hAnsi="Times New Roman" w:cs="Times New Roman"/>
          <w:color w:val="000000"/>
        </w:rPr>
      </w:pPr>
      <w:r>
        <w:rPr>
          <w:rFonts w:ascii="黑体" w:eastAsia="黑体" w:cs="黑体"/>
        </w:rPr>
        <w:t>4.2</w:t>
      </w:r>
      <w:r>
        <w:rPr>
          <w:rFonts w:ascii="黑体" w:eastAsia="黑体" w:cs="黑体"/>
          <w:color w:val="000000"/>
        </w:rPr>
        <w:t xml:space="preserve"> </w:t>
      </w:r>
      <w:r>
        <w:rPr>
          <w:rFonts w:hint="eastAsia"/>
        </w:rPr>
        <w:t>照明装置的安装，应便于其照准的正确调节</w:t>
      </w:r>
      <w:r>
        <w:t>。</w:t>
      </w:r>
    </w:p>
    <w:p>
      <w:pPr>
        <w:rPr>
          <w:rFonts w:ascii="Arial" w:hAnsi="Arial" w:cs="Arial"/>
        </w:rPr>
      </w:pPr>
      <w:r>
        <w:rPr>
          <w:rFonts w:ascii="黑体" w:eastAsia="黑体" w:cs="黑体"/>
        </w:rPr>
        <w:t xml:space="preserve">4.3 </w:t>
      </w:r>
      <w:r>
        <w:rPr>
          <w:rFonts w:hint="eastAsia" w:ascii="Arial" w:hAnsi="Arial" w:cs="Arial"/>
        </w:rPr>
        <w:t>所有安装在车辆上的照明和光信号装置，其基准轴线应平行于车辆在道路上的停放面。除</w:t>
      </w:r>
      <w:r>
        <w:rPr>
          <w:rFonts w:ascii="Arial" w:hAnsi="Arial" w:cs="Arial"/>
        </w:rPr>
        <w:t>侧回复反射器</w:t>
      </w:r>
      <w:r>
        <w:rPr>
          <w:rFonts w:hint="eastAsia" w:ascii="Arial" w:hAnsi="Arial" w:cs="Arial"/>
        </w:rPr>
        <w:t>外，所有照明和光信号装置的基准轴线应平行于</w:t>
      </w:r>
      <w:r>
        <w:rPr>
          <w:rFonts w:ascii="Arial" w:hAnsi="Arial" w:cs="Arial"/>
        </w:rPr>
        <w:t>车辆纵向对称平面</w:t>
      </w:r>
      <w:r>
        <w:rPr>
          <w:rFonts w:hint="eastAsia" w:ascii="Arial" w:hAnsi="Arial" w:cs="Arial"/>
        </w:rPr>
        <w:t>；</w:t>
      </w:r>
      <w:r>
        <w:rPr>
          <w:rFonts w:ascii="Arial" w:hAnsi="Arial" w:cs="Arial"/>
        </w:rPr>
        <w:t>侧回复反射器</w:t>
      </w:r>
      <w:r>
        <w:rPr>
          <w:rFonts w:hint="eastAsia" w:ascii="Arial" w:hAnsi="Arial" w:cs="Arial"/>
        </w:rPr>
        <w:t>的</w:t>
      </w:r>
      <w:r>
        <w:rPr>
          <w:rFonts w:ascii="Arial" w:hAnsi="Arial" w:cs="Arial"/>
        </w:rPr>
        <w:t>基准轴线应垂直于车辆纵向对称平面。</w:t>
      </w:r>
      <w:r>
        <w:t>每个方向上允差为 ±</w:t>
      </w:r>
      <w:r>
        <w:rPr>
          <w:rFonts w:hint="eastAsia"/>
        </w:rPr>
        <w:t>3</w:t>
      </w:r>
      <w:r>
        <w:t>°</w:t>
      </w:r>
      <w:r>
        <w:rPr>
          <w:rFonts w:hint="eastAsia"/>
        </w:rPr>
        <w:t>。</w:t>
      </w:r>
    </w:p>
    <w:p>
      <w:pPr>
        <w:rPr>
          <w:rFonts w:ascii="Times New Roman" w:hAnsi="Times New Roman" w:cs="Times New Roman"/>
          <w:b/>
          <w:bCs/>
        </w:rPr>
      </w:pPr>
      <w:r>
        <w:rPr>
          <w:rFonts w:ascii="黑体" w:eastAsia="黑体" w:cs="黑体"/>
        </w:rPr>
        <w:t xml:space="preserve">4.4 </w:t>
      </w:r>
      <w:r>
        <w:t>检验灯具安装高度和方向时</w:t>
      </w:r>
      <w:r>
        <w:rPr>
          <w:rFonts w:hint="eastAsia"/>
        </w:rPr>
        <w:t>，被测车辆应空载并置于水平地面上，其纵向对称平面应竖直，且转向把置于朝前的直行位置。轮胎充气压力按车辆制造厂规定。</w:t>
      </w:r>
    </w:p>
    <w:p>
      <w:r>
        <w:rPr>
          <w:rFonts w:ascii="黑体" w:eastAsia="黑体" w:cs="黑体"/>
        </w:rPr>
        <w:t xml:space="preserve">4.5 </w:t>
      </w:r>
      <w:r>
        <w:rPr>
          <w:rFonts w:hint="eastAsia"/>
        </w:rPr>
        <w:t>单只或多只灯具在车辆上的安装，应满足以下要求：</w:t>
      </w:r>
    </w:p>
    <w:p>
      <w:r>
        <w:rPr>
          <w:rFonts w:hint="eastAsia" w:ascii="黑体" w:eastAsia="黑体" w:cs="黑体"/>
        </w:rPr>
        <w:t>4.5.1</w:t>
      </w:r>
      <w:r>
        <w:t xml:space="preserve"> </w:t>
      </w:r>
      <w:r>
        <w:rPr>
          <w:rFonts w:hint="eastAsia"/>
        </w:rPr>
        <w:t>对于单只安装的灯具（包括L</w:t>
      </w:r>
      <w:r>
        <w:t>4</w:t>
      </w:r>
      <w:r>
        <w:rPr>
          <w:rFonts w:hint="eastAsia"/>
        </w:rPr>
        <w:t>类车辆主车上安装的单只灯具），其基准中心应位于车辆的纵向对称平面上，下列情况除外：</w:t>
      </w:r>
    </w:p>
    <w:p>
      <w:pPr>
        <w:ind w:firstLine="426"/>
      </w:pPr>
      <w:r>
        <w:rPr>
          <w:rFonts w:hint="eastAsia"/>
        </w:rPr>
        <w:t>——远光灯允许按5.1.3.1.1或5.1.3.1.2安装。</w:t>
      </w:r>
    </w:p>
    <w:p>
      <w:pPr>
        <w:ind w:firstLine="426"/>
      </w:pPr>
      <w:r>
        <w:rPr>
          <w:rFonts w:hint="eastAsia"/>
        </w:rPr>
        <w:t>——近光灯允许按5.2.3.1.1或5.2.3.1.2安装。</w:t>
      </w:r>
    </w:p>
    <w:p>
      <w:pPr>
        <w:ind w:firstLine="426"/>
      </w:pPr>
      <w:r>
        <w:rPr>
          <w:rFonts w:hint="eastAsia"/>
        </w:rPr>
        <w:t>——前雾灯允许按5.3.3.1.1安装。</w:t>
      </w:r>
    </w:p>
    <w:p>
      <w:pPr>
        <w:ind w:firstLine="426"/>
      </w:pPr>
      <w:r>
        <w:rPr>
          <w:rFonts w:hint="eastAsia"/>
        </w:rPr>
        <w:t>——昼间行驶灯允许按5.4.3.1.1或5.4.3.1.2安装。</w:t>
      </w:r>
    </w:p>
    <w:p>
      <w:pPr>
        <w:ind w:firstLine="426"/>
      </w:pPr>
      <w:r>
        <w:rPr>
          <w:rFonts w:hint="eastAsia"/>
        </w:rPr>
        <w:t>——前位灯允许按5.5.3.1.1或5.5.3.1.2安装。</w:t>
      </w:r>
    </w:p>
    <w:p>
      <w:pPr>
        <w:rPr>
          <w:rFonts w:ascii="Times New Roman" w:hAnsi="Times New Roman" w:cs="Times New Roman"/>
        </w:rPr>
      </w:pPr>
      <w:bookmarkStart w:id="25" w:name="_Hlk40000790"/>
      <w:r>
        <w:rPr>
          <w:rFonts w:hint="eastAsia" w:ascii="黑体" w:eastAsia="黑体" w:cs="黑体"/>
        </w:rPr>
        <w:t>4.5.2</w:t>
      </w:r>
      <w:bookmarkEnd w:id="25"/>
      <w:r>
        <w:t xml:space="preserve"> </w:t>
      </w:r>
      <w:r>
        <w:rPr>
          <w:rFonts w:hint="eastAsia"/>
        </w:rPr>
        <w:t>对于L</w:t>
      </w:r>
      <w:r>
        <w:t>1</w:t>
      </w:r>
      <w:r>
        <w:rPr>
          <w:rFonts w:hint="eastAsia"/>
        </w:rPr>
        <w:t>，L</w:t>
      </w:r>
      <w:r>
        <w:t>2</w:t>
      </w:r>
      <w:r>
        <w:rPr>
          <w:rFonts w:hint="eastAsia"/>
        </w:rPr>
        <w:t>，L</w:t>
      </w:r>
      <w:r>
        <w:t>3</w:t>
      </w:r>
      <w:r>
        <w:rPr>
          <w:rFonts w:hint="eastAsia"/>
        </w:rPr>
        <w:t>，L</w:t>
      </w:r>
      <w:r>
        <w:t>5</w:t>
      </w:r>
      <w:r>
        <w:rPr>
          <w:rFonts w:hint="eastAsia"/>
        </w:rPr>
        <w:t>以及L</w:t>
      </w:r>
      <w:r>
        <w:t>4</w:t>
      </w:r>
      <w:r>
        <w:rPr>
          <w:rFonts w:hint="eastAsia"/>
        </w:rPr>
        <w:t>主车上，安装2只功能相同的灯具，应符合下列要求：</w:t>
      </w:r>
    </w:p>
    <w:p>
      <w:pPr>
        <w:ind w:firstLine="424" w:firstLineChars="202"/>
      </w:pPr>
      <w:r>
        <w:rPr>
          <w:rFonts w:hint="eastAsia"/>
        </w:rPr>
        <w:t>——相对于车辆纵向对称平面，对称地安装在车辆上。</w:t>
      </w:r>
    </w:p>
    <w:p>
      <w:pPr>
        <w:ind w:firstLine="424" w:firstLineChars="202"/>
      </w:pPr>
      <w:r>
        <w:rPr>
          <w:rFonts w:hint="eastAsia"/>
        </w:rPr>
        <w:t>——相对于车辆纵向对称平面，灯具外形和透光面应</w:t>
      </w:r>
      <w:r>
        <w:t>对称</w:t>
      </w:r>
      <w:r>
        <w:rPr>
          <w:rFonts w:hint="eastAsia"/>
        </w:rPr>
        <w:t>。</w:t>
      </w:r>
    </w:p>
    <w:p>
      <w:pPr>
        <w:ind w:firstLine="424" w:firstLineChars="202"/>
      </w:pPr>
      <w:r>
        <w:rPr>
          <w:rFonts w:hint="eastAsia"/>
        </w:rPr>
        <w:t>——</w:t>
      </w:r>
      <w:bookmarkStart w:id="26" w:name="_Hlk40000780"/>
      <w:r>
        <w:rPr>
          <w:rFonts w:hint="eastAsia"/>
        </w:rPr>
        <w:t>满足相同的色度要求且具有一致的配光特性</w:t>
      </w:r>
      <w:bookmarkEnd w:id="26"/>
      <w:r>
        <w:rPr>
          <w:rFonts w:hint="eastAsia"/>
        </w:rPr>
        <w:t>。</w:t>
      </w:r>
    </w:p>
    <w:p>
      <w:pPr>
        <w:ind w:firstLine="424" w:firstLineChars="202"/>
      </w:pPr>
      <w:r>
        <w:rPr>
          <w:rFonts w:hint="eastAsia"/>
        </w:rPr>
        <w:t>——同时点亮和熄灭（转向信号灯除外）。</w:t>
      </w:r>
    </w:p>
    <w:p>
      <w:r>
        <w:rPr>
          <w:rFonts w:hint="eastAsia"/>
        </w:rPr>
        <w:t>4</w:t>
      </w:r>
      <w:r>
        <w:t xml:space="preserve">.5.3 </w:t>
      </w:r>
      <w:r>
        <w:rPr>
          <w:rFonts w:hint="eastAsia"/>
        </w:rPr>
        <w:t>对于L</w:t>
      </w:r>
      <w:r>
        <w:t>4</w:t>
      </w:r>
      <w:r>
        <w:rPr>
          <w:rFonts w:hint="eastAsia"/>
        </w:rPr>
        <w:t>类车辆边车上安装的灯具，和</w:t>
      </w:r>
      <w:r>
        <w:rPr>
          <w:rFonts w:hint="eastAsia" w:ascii="宋体" w:hAnsi="宋体" w:cs="宋体"/>
        </w:rPr>
        <w:t>前轮距大于460mm的L</w:t>
      </w:r>
      <w:r>
        <w:rPr>
          <w:rFonts w:ascii="宋体" w:hAnsi="宋体" w:cs="宋体"/>
        </w:rPr>
        <w:t>5</w:t>
      </w:r>
      <w:r>
        <w:rPr>
          <w:rFonts w:hint="eastAsia" w:ascii="宋体" w:hAnsi="宋体" w:cs="宋体"/>
        </w:rPr>
        <w:t>类车辆安装</w:t>
      </w:r>
      <w:r>
        <w:rPr>
          <w:rFonts w:ascii="宋体" w:hAnsi="宋体" w:cs="宋体"/>
        </w:rPr>
        <w:t>3</w:t>
      </w:r>
      <w:r>
        <w:rPr>
          <w:rFonts w:hint="eastAsia" w:ascii="宋体" w:hAnsi="宋体" w:cs="宋体"/>
        </w:rPr>
        <w:t>只或</w:t>
      </w:r>
      <w:r>
        <w:rPr>
          <w:rFonts w:ascii="宋体" w:hAnsi="宋体" w:cs="宋体"/>
        </w:rPr>
        <w:t>4</w:t>
      </w:r>
      <w:r>
        <w:rPr>
          <w:rFonts w:hint="eastAsia" w:ascii="宋体" w:hAnsi="宋体" w:cs="宋体"/>
        </w:rPr>
        <w:t>非三角形后回复反射器的情况，按第</w:t>
      </w:r>
      <w:r>
        <w:rPr>
          <w:rFonts w:ascii="宋体" w:hAnsi="宋体" w:cs="宋体"/>
        </w:rPr>
        <w:t>5</w:t>
      </w:r>
      <w:r>
        <w:rPr>
          <w:rFonts w:hint="eastAsia" w:ascii="宋体" w:hAnsi="宋体" w:cs="宋体"/>
        </w:rPr>
        <w:t>章相应灯具的规定。</w:t>
      </w:r>
    </w:p>
    <w:p>
      <w:pPr>
        <w:ind w:right="42" w:rightChars="20"/>
      </w:pPr>
      <w:r>
        <w:rPr>
          <w:rFonts w:ascii="黑体" w:eastAsia="黑体" w:cs="黑体"/>
        </w:rPr>
        <w:t xml:space="preserve">4.6 </w:t>
      </w:r>
      <w:r>
        <w:rPr>
          <w:rFonts w:hint="eastAsia"/>
        </w:rPr>
        <w:t>组合、混合、复合的灯具以及单灯应满足以下要求：</w:t>
      </w:r>
    </w:p>
    <w:p>
      <w:r>
        <w:rPr>
          <w:rFonts w:hint="eastAsia" w:ascii="黑体" w:eastAsia="黑体" w:cs="黑体"/>
        </w:rPr>
        <w:t>4.6.1</w:t>
      </w:r>
      <w:r>
        <w:t xml:space="preserve"> </w:t>
      </w:r>
      <w:r>
        <w:rPr>
          <w:rFonts w:hint="eastAsia"/>
        </w:rPr>
        <w:t>灯具在符合各自的光色</w:t>
      </w:r>
      <w:r>
        <w:t>、安装位置、方向、几何可见度、电路连接和其他要求的情况下，彼此可</w:t>
      </w:r>
      <w:r>
        <w:rPr>
          <w:rFonts w:hint="eastAsia"/>
        </w:rPr>
        <w:t>以</w:t>
      </w:r>
      <w:bookmarkStart w:id="27" w:name="_Hlk40000987"/>
      <w:r>
        <w:rPr>
          <w:rFonts w:hint="eastAsia"/>
        </w:rPr>
        <w:t>组合</w:t>
      </w:r>
      <w:r>
        <w:t>、复合或混合</w:t>
      </w:r>
      <w:bookmarkEnd w:id="27"/>
      <w:r>
        <w:t>。且应满足以下要求 ：</w:t>
      </w:r>
    </w:p>
    <w:p>
      <w:pPr>
        <w:ind w:firstLine="283" w:firstLineChars="135"/>
      </w:pPr>
      <w:r>
        <w:t xml:space="preserve">a) </w:t>
      </w:r>
      <w:r>
        <w:rPr>
          <w:rFonts w:hint="eastAsia"/>
        </w:rPr>
        <w:t>在组合、复合或混合的其它灯具均关闭的情况下，灯具应满足其配光和色度要求</w:t>
      </w:r>
      <w:r>
        <w:t>。对于前</w:t>
      </w:r>
      <w:r>
        <w:rPr>
          <w:rFonts w:hint="eastAsia"/>
        </w:rPr>
        <w:t>位灯或后位灯与一个或多个功能混合，并同时工作的情况：应保证该功能和前位灯／后位灯同时打开时，满足该功能的色度要求。</w:t>
      </w:r>
    </w:p>
    <w:p>
      <w:pPr>
        <w:ind w:firstLine="283" w:firstLineChars="135"/>
      </w:pPr>
      <w:r>
        <w:t xml:space="preserve">b) </w:t>
      </w:r>
      <w:r>
        <w:rPr>
          <w:rFonts w:hint="eastAsia"/>
        </w:rPr>
        <w:t>制动灯不应与转向灯混合。</w:t>
      </w:r>
    </w:p>
    <w:p>
      <w:pPr>
        <w:ind w:right="42" w:rightChars="20" w:firstLine="283" w:firstLineChars="135"/>
      </w:pPr>
      <w:r>
        <w:rPr>
          <w:rFonts w:hint="eastAsia"/>
        </w:rPr>
        <w:t>c</w:t>
      </w:r>
      <w:r>
        <w:t xml:space="preserve">) </w:t>
      </w:r>
      <w:r>
        <w:rPr>
          <w:rFonts w:hint="eastAsia"/>
        </w:rPr>
        <w:t>若制动灯与转向灯组合</w:t>
      </w:r>
      <w:r>
        <w:t>，</w:t>
      </w:r>
      <w:r>
        <w:rPr>
          <w:rFonts w:hint="eastAsia"/>
        </w:rPr>
        <w:t>其</w:t>
      </w:r>
      <w:r>
        <w:t>视表面在垂直于基准轴线方向上的投影所形成的</w:t>
      </w:r>
      <w:r>
        <w:rPr>
          <w:rFonts w:hint="eastAsia"/>
        </w:rPr>
        <w:t>不同颜色的相邻区域边界</w:t>
      </w:r>
      <w:r>
        <w:t>，应保证</w:t>
      </w:r>
      <w:r>
        <w:rPr>
          <w:rFonts w:hint="eastAsia"/>
        </w:rPr>
        <w:t>任何</w:t>
      </w:r>
      <w:r>
        <w:t>水平和垂直方向直线穿越上述边界不能超过两次。且基准轴</w:t>
      </w:r>
      <w:r>
        <w:rPr>
          <w:rFonts w:hint="eastAsia"/>
        </w:rPr>
        <w:t>线方向上</w:t>
      </w:r>
      <w:r>
        <w:t>，基于透光面的视表面不得有任何重叠。</w:t>
      </w:r>
    </w:p>
    <w:p>
      <w:r>
        <w:rPr>
          <w:rFonts w:hint="eastAsia" w:ascii="黑体" w:eastAsia="黑体" w:cs="黑体"/>
        </w:rPr>
        <w:t>4.6.2</w:t>
      </w:r>
      <w:r>
        <w:t xml:space="preserve"> </w:t>
      </w:r>
      <w:r>
        <w:rPr>
          <w:rFonts w:hint="eastAsia"/>
        </w:rPr>
        <w:t>对于单灯</w:t>
      </w:r>
      <w:r>
        <w:t>应满足以下要求 ：</w:t>
      </w:r>
    </w:p>
    <w:p>
      <w:pPr>
        <w:ind w:firstLine="283" w:firstLineChars="135"/>
      </w:pPr>
      <w:r>
        <w:t xml:space="preserve">a) </w:t>
      </w:r>
      <w:r>
        <w:rPr>
          <w:rFonts w:hint="eastAsia"/>
        </w:rPr>
        <w:t>对于同一灯体，视表面由基准轴线方向上几个分开的部分共同组成的情况，应满足：</w:t>
      </w:r>
      <w:r>
        <w:t>各部分在基准轴线方向上的投影面积之和不应小于该功能边界在基准轴线</w:t>
      </w:r>
      <w:r>
        <w:rPr>
          <w:rFonts w:hint="eastAsia"/>
        </w:rPr>
        <w:t>方向上投影的外围最小四边形面积的60%</w:t>
      </w:r>
      <w:r>
        <w:t>；或在基准轴线方向上，两个相邻／相切的部分</w:t>
      </w:r>
      <w:r>
        <w:rPr>
          <w:rFonts w:hint="eastAsia"/>
        </w:rPr>
        <w:t>间距不超过75mm（</w:t>
      </w:r>
      <w:r>
        <w:t xml:space="preserve">间距测量方向垂直于基准轴线 ）。 </w:t>
      </w:r>
      <w:r>
        <w:rPr>
          <w:color w:val="000000" w:themeColor="text1"/>
          <w14:textFill>
            <w14:solidFill>
              <w14:schemeClr w14:val="tx1"/>
            </w14:solidFill>
          </w14:textFill>
        </w:rPr>
        <w:t>本要求</w:t>
      </w:r>
      <w:r>
        <w:rPr>
          <w:rFonts w:hint="eastAsia"/>
          <w:color w:val="000000" w:themeColor="text1"/>
          <w14:textFill>
            <w14:solidFill>
              <w14:schemeClr w14:val="tx1"/>
            </w14:solidFill>
          </w14:textFill>
        </w:rPr>
        <w:t>不适用回复反射器功能</w:t>
      </w:r>
      <w:r>
        <w:rPr>
          <w:color w:val="000000" w:themeColor="text1"/>
          <w14:textFill>
            <w14:solidFill>
              <w14:schemeClr w14:val="tx1"/>
            </w14:solidFill>
          </w14:textFill>
        </w:rPr>
        <w:t>。</w:t>
      </w:r>
    </w:p>
    <w:p>
      <w:pPr>
        <w:ind w:firstLine="283" w:firstLineChars="135"/>
        <w:rPr>
          <w:strike/>
          <w:color w:val="000000" w:themeColor="text1"/>
          <w14:textFill>
            <w14:solidFill>
              <w14:schemeClr w14:val="tx1"/>
            </w14:solidFill>
          </w14:textFill>
        </w:rPr>
      </w:pPr>
      <w:r>
        <w:t>b) 两只独立回复反射器</w:t>
      </w:r>
      <w:r>
        <w:rPr>
          <w:rFonts w:hint="eastAsia"/>
        </w:rPr>
        <w:t>或两只“D”型灯</w:t>
      </w:r>
      <w:r>
        <w:t>，应满足下列要求</w:t>
      </w:r>
      <w:r>
        <w:rPr>
          <w:rFonts w:hint="eastAsia"/>
        </w:rPr>
        <w:t>：其基准轴线方向上的视表面面积之和</w:t>
      </w:r>
      <w:r>
        <w:t>，不应小于基</w:t>
      </w:r>
      <w:r>
        <w:rPr>
          <w:rFonts w:hint="eastAsia"/>
        </w:rPr>
        <w:t>准轴线方向上投影的外围最小四边形面积的60%</w:t>
      </w:r>
      <w:r>
        <w:t>；或在基准轴线方向上，两视表面相邻</w:t>
      </w:r>
      <w:r>
        <w:rPr>
          <w:rFonts w:hint="eastAsia"/>
        </w:rPr>
        <w:t>间距不超过75mm</w:t>
      </w:r>
      <w:r>
        <w:t>（ 间距测量方向垂直于基准轴线 ）。</w:t>
      </w:r>
    </w:p>
    <w:p>
      <w:pPr>
        <w:ind w:right="42" w:rightChars="20" w:firstLine="283" w:firstLineChars="135"/>
        <w:rPr>
          <w:rFonts w:ascii="Times New Roman" w:hAnsi="Times New Roman" w:cs="Times New Roman"/>
        </w:rPr>
      </w:pPr>
      <w:r>
        <w:rPr>
          <w:color w:val="000000" w:themeColor="text1"/>
          <w14:textFill>
            <w14:solidFill>
              <w14:schemeClr w14:val="tx1"/>
            </w14:solidFill>
          </w14:textFill>
        </w:rPr>
        <w:t xml:space="preserve">c) </w:t>
      </w:r>
      <w:r>
        <w:rPr>
          <w:rFonts w:hint="eastAsia"/>
          <w:color w:val="000000" w:themeColor="text1"/>
          <w14:textFill>
            <w14:solidFill>
              <w14:schemeClr w14:val="tx1"/>
            </w14:solidFill>
          </w14:textFill>
        </w:rPr>
        <w:t>对于互存灯系统，应符</w:t>
      </w:r>
      <w:r>
        <w:rPr>
          <w:rFonts w:hint="eastAsia"/>
        </w:rPr>
        <w:t>合</w:t>
      </w:r>
      <w:r>
        <w:rPr>
          <w:rFonts w:hint="eastAsia" w:ascii="宋体" w:hAnsi="宋体" w:cs="宋体"/>
        </w:rPr>
        <w:t>4.6.2</w:t>
      </w:r>
      <w:r>
        <w:rPr>
          <w:rFonts w:ascii="宋体" w:hAnsi="宋体" w:cs="宋体"/>
        </w:rPr>
        <w:t xml:space="preserve"> a)</w:t>
      </w:r>
      <w:r>
        <w:rPr>
          <w:rFonts w:hint="eastAsia"/>
        </w:rPr>
        <w:t>的要求。</w:t>
      </w:r>
      <w:r>
        <w:t>同一灯体或外配光镜包含两只及两只</w:t>
      </w:r>
      <w:r>
        <w:rPr>
          <w:rFonts w:hint="eastAsia"/>
        </w:rPr>
        <w:t>以上灯具</w:t>
      </w:r>
      <w:r>
        <w:t xml:space="preserve"> （或视表面），</w:t>
      </w:r>
      <w:r>
        <w:rPr>
          <w:rFonts w:hint="eastAsia"/>
        </w:rPr>
        <w:t>整体</w:t>
      </w:r>
      <w:r>
        <w:t>不作为互存灯系统</w:t>
      </w:r>
      <w:r>
        <w:rPr>
          <w:rFonts w:hint="eastAsia"/>
        </w:rPr>
        <w:t>（但可以作为互存灯系统中的互存灯）</w:t>
      </w:r>
      <w:r>
        <w:t>。 带（条）状灯具中一部分可以作为互存灯系统</w:t>
      </w:r>
      <w:r>
        <w:rPr>
          <w:rFonts w:hint="eastAsia"/>
        </w:rPr>
        <w:t>的一部分</w:t>
      </w:r>
      <w:r>
        <w:t>。互存灯系统中所有光源应同时打开和关闭。</w:t>
      </w:r>
    </w:p>
    <w:p>
      <w:pPr>
        <w:rPr>
          <w:rFonts w:cs="宋体"/>
        </w:rPr>
      </w:pPr>
      <w:r>
        <w:rPr>
          <w:rFonts w:ascii="黑体" w:eastAsia="黑体" w:cs="黑体"/>
        </w:rPr>
        <w:t xml:space="preserve">4.7 </w:t>
      </w:r>
      <w:r>
        <w:rPr>
          <w:rFonts w:hint="eastAsia" w:cs="宋体"/>
        </w:rPr>
        <w:t>灯具的离地高度和间距应按以下要求测量（若距离或间距明显满足本文件要求，则不需要确定任何表面的精确边缘）：</w:t>
      </w:r>
    </w:p>
    <w:p>
      <w:pPr>
        <w:ind w:firstLine="424" w:firstLineChars="202"/>
        <w:rPr>
          <w:rFonts w:cs="宋体"/>
        </w:rPr>
      </w:pPr>
      <w:r>
        <w:t xml:space="preserve">a) </w:t>
      </w:r>
      <w:r>
        <w:rPr>
          <w:rFonts w:hint="eastAsia" w:cs="宋体"/>
        </w:rPr>
        <w:t>最大离地高度应从基准轴线方向上视表面的最高点开始测量，最小离地高度应从基准轴线方向上视表面的最低点开始测量。</w:t>
      </w:r>
    </w:p>
    <w:p>
      <w:pPr>
        <w:ind w:firstLine="424" w:firstLineChars="202"/>
        <w:rPr>
          <w:rFonts w:cs="宋体"/>
        </w:rPr>
      </w:pPr>
      <w:r>
        <w:rPr>
          <w:rFonts w:hint="eastAsia"/>
        </w:rPr>
        <w:t>b</w:t>
      </w:r>
      <w:r>
        <w:t xml:space="preserve">) </w:t>
      </w:r>
      <w:r>
        <w:rPr>
          <w:rFonts w:hint="eastAsia" w:cs="宋体"/>
        </w:rPr>
        <w:t>对于近光灯和前雾灯，最小离地高度应从光学系统的（例如：反射镜、配光镜、投射透镜）有效口径的最低点开始测量。</w:t>
      </w:r>
    </w:p>
    <w:p>
      <w:pPr>
        <w:ind w:firstLine="424" w:firstLineChars="202"/>
        <w:rPr>
          <w:rFonts w:cs="宋体"/>
        </w:rPr>
      </w:pPr>
      <w:r>
        <w:rPr>
          <w:rFonts w:hint="eastAsia"/>
        </w:rPr>
        <w:t>c</w:t>
      </w:r>
      <w:r>
        <w:t xml:space="preserve">) </w:t>
      </w:r>
      <w:r>
        <w:rPr>
          <w:rFonts w:hint="eastAsia" w:cs="宋体"/>
        </w:rPr>
        <w:t>对于灯具的横向间距或位置由基准轴线方向上视表面的诸内边缘确定。灯具到车辆外缘端面的距离，由距离车辆纵向对称平面最远的视表面边缘确定。</w:t>
      </w:r>
    </w:p>
    <w:p>
      <w:pPr>
        <w:ind w:right="42" w:rightChars="20" w:firstLine="424" w:firstLineChars="202"/>
        <w:rPr>
          <w:rFonts w:ascii="Times New Roman" w:hAnsi="Times New Roman" w:cs="Times New Roman"/>
        </w:rPr>
      </w:pPr>
      <w:r>
        <w:rPr>
          <w:rFonts w:hint="eastAsia"/>
        </w:rPr>
        <w:t>d</w:t>
      </w:r>
      <w:r>
        <w:t xml:space="preserve">) </w:t>
      </w:r>
      <w:bookmarkStart w:id="28" w:name="_Hlk40001450"/>
      <w:r>
        <w:rPr>
          <w:rFonts w:hint="eastAsia" w:ascii="宋体" w:hAnsi="宋体" w:cs="宋体"/>
        </w:rPr>
        <w:t>对于离地高度可减小几何可见度要求的情况，应以灯具</w:t>
      </w:r>
      <w:r>
        <w:rPr>
          <w:rFonts w:ascii="宋体" w:hAnsi="宋体" w:cs="宋体"/>
        </w:rPr>
        <w:t>H</w:t>
      </w:r>
      <w:r>
        <w:rPr>
          <w:rFonts w:hint="eastAsia" w:ascii="宋体" w:hAnsi="宋体" w:cs="宋体"/>
        </w:rPr>
        <w:t>平面为基准，测量离地高度。</w:t>
      </w:r>
      <w:bookmarkEnd w:id="28"/>
    </w:p>
    <w:p>
      <w:pPr>
        <w:ind w:right="42" w:rightChars="20"/>
        <w:rPr>
          <w:rFonts w:ascii="宋体" w:hAnsi="宋体" w:cs="宋体"/>
        </w:rPr>
      </w:pPr>
      <w:r>
        <w:rPr>
          <w:rFonts w:ascii="黑体" w:eastAsia="黑体" w:cs="黑体"/>
        </w:rPr>
        <w:t xml:space="preserve">4.8 </w:t>
      </w:r>
      <w:r>
        <w:rPr>
          <w:rFonts w:hint="eastAsia" w:cs="宋体"/>
        </w:rPr>
        <w:t>灯具工作期间，只有</w:t>
      </w:r>
      <w:r>
        <w:rPr>
          <w:rFonts w:hint="eastAsia" w:ascii="宋体" w:hAnsi="宋体" w:cs="宋体"/>
        </w:rPr>
        <w:t>转向信号灯，危险警告信号以及紧急制动信号允许闪烁。转向灯闪烁时，应满足相应配光标准要求。</w:t>
      </w:r>
    </w:p>
    <w:p>
      <w:pPr>
        <w:ind w:right="42" w:rightChars="20"/>
        <w:rPr>
          <w:rFonts w:ascii="宋体" w:hAnsi="宋体" w:cs="宋体"/>
        </w:rPr>
      </w:pPr>
      <w:r>
        <w:rPr>
          <w:rFonts w:hint="eastAsia" w:ascii="黑体" w:eastAsia="黑体" w:cs="黑体"/>
        </w:rPr>
        <w:t>4</w:t>
      </w:r>
      <w:r>
        <w:rPr>
          <w:rFonts w:ascii="黑体" w:eastAsia="黑体" w:cs="黑体"/>
        </w:rPr>
        <w:t>.8.1</w:t>
      </w:r>
      <w:r>
        <w:rPr>
          <w:rFonts w:ascii="宋体" w:hAnsi="宋体" w:cs="宋体"/>
        </w:rPr>
        <w:t xml:space="preserve"> </w:t>
      </w:r>
      <w:r>
        <w:rPr>
          <w:rFonts w:hint="eastAsia" w:ascii="宋体" w:hAnsi="宋体" w:cs="宋体"/>
        </w:rPr>
        <w:t>L</w:t>
      </w:r>
      <w:r>
        <w:rPr>
          <w:rFonts w:ascii="宋体" w:hAnsi="宋体" w:cs="宋体"/>
        </w:rPr>
        <w:t>3</w:t>
      </w:r>
      <w:r>
        <w:rPr>
          <w:rFonts w:hint="eastAsia" w:ascii="宋体" w:hAnsi="宋体" w:cs="宋体"/>
        </w:rPr>
        <w:t>、L</w:t>
      </w:r>
      <w:r>
        <w:rPr>
          <w:rFonts w:ascii="宋体" w:hAnsi="宋体" w:cs="宋体"/>
        </w:rPr>
        <w:t>4</w:t>
      </w:r>
      <w:r>
        <w:rPr>
          <w:rFonts w:hint="eastAsia" w:ascii="宋体" w:hAnsi="宋体" w:cs="宋体"/>
        </w:rPr>
        <w:t>和L</w:t>
      </w:r>
      <w:r>
        <w:rPr>
          <w:rFonts w:ascii="宋体" w:hAnsi="宋体" w:cs="宋体"/>
        </w:rPr>
        <w:t>5</w:t>
      </w:r>
      <w:r>
        <w:rPr>
          <w:rFonts w:hint="eastAsia" w:ascii="宋体" w:hAnsi="宋体" w:cs="宋体"/>
        </w:rPr>
        <w:t>类车辆的前转向信号灯和后转向信号灯允许使用顺序点亮的闪烁方式，后转向信号灯在按</w:t>
      </w:r>
      <w:r>
        <w:rPr>
          <w:rFonts w:ascii="宋体" w:hAnsi="宋体" w:cs="宋体"/>
        </w:rPr>
        <w:t>5.9</w:t>
      </w:r>
      <w:r>
        <w:rPr>
          <w:rFonts w:hint="eastAsia" w:ascii="宋体" w:hAnsi="宋体" w:cs="宋体"/>
        </w:rPr>
        <w:t>执行紧急制动信号时，不应使用顺序点亮方式。</w:t>
      </w:r>
    </w:p>
    <w:p>
      <w:pPr>
        <w:ind w:right="42" w:rightChars="20"/>
        <w:rPr>
          <w:rFonts w:ascii="宋体" w:hAnsi="宋体" w:cs="宋体"/>
        </w:rPr>
      </w:pPr>
      <w:r>
        <w:rPr>
          <w:rFonts w:ascii="黑体" w:eastAsia="黑体" w:cs="黑体"/>
        </w:rPr>
        <w:t xml:space="preserve">4.9 </w:t>
      </w:r>
      <w:r>
        <w:rPr>
          <w:rFonts w:hint="eastAsia" w:ascii="宋体" w:hAnsi="宋体" w:cs="宋体"/>
        </w:rPr>
        <w:t>从车前应观察不到红光，从车后应观察不到白光。如有异议，应按照以下方法进行检验（见附录B）：</w:t>
      </w:r>
    </w:p>
    <w:p>
      <w:pPr>
        <w:rPr>
          <w:rFonts w:ascii="宋体" w:hAnsi="宋体" w:cs="宋体"/>
        </w:rPr>
      </w:pPr>
      <w:r>
        <w:rPr>
          <w:rFonts w:hint="eastAsia" w:ascii="黑体" w:eastAsia="黑体" w:cs="黑体"/>
        </w:rPr>
        <w:t>4.9.1</w:t>
      </w:r>
      <w:r>
        <w:rPr>
          <w:rFonts w:ascii="宋体" w:hAnsi="宋体" w:cs="宋体"/>
        </w:rPr>
        <w:t xml:space="preserve"> </w:t>
      </w:r>
      <w:r>
        <w:rPr>
          <w:rFonts w:hint="eastAsia" w:ascii="宋体" w:hAnsi="宋体" w:cs="宋体"/>
        </w:rPr>
        <w:t>前视红光不可见度：当观察者在车前</w:t>
      </w:r>
      <w:r>
        <w:rPr>
          <w:rFonts w:ascii="宋体" w:hAnsi="宋体" w:cs="宋体"/>
        </w:rPr>
        <w:t>25m</w:t>
      </w:r>
      <w:r>
        <w:rPr>
          <w:rFonts w:hint="eastAsia" w:ascii="宋体" w:hAnsi="宋体" w:cs="宋体"/>
        </w:rPr>
        <w:t>区域</w:t>
      </w:r>
      <w:r>
        <w:rPr>
          <w:rFonts w:ascii="宋体" w:hAnsi="宋体" w:cs="宋体"/>
        </w:rPr>
        <w:t>1</w:t>
      </w:r>
      <w:r>
        <w:rPr>
          <w:rFonts w:hint="eastAsia" w:ascii="宋体" w:hAnsi="宋体" w:cs="宋体"/>
        </w:rPr>
        <w:t>的横截面内移动观察时，不应直接看到红色灯具的视表面</w:t>
      </w:r>
      <w:r>
        <w:rPr>
          <w:rFonts w:hint="eastAsia" w:ascii="宋体" w:cs="宋体"/>
        </w:rPr>
        <w:t>，</w:t>
      </w:r>
      <w:r>
        <w:rPr>
          <w:rFonts w:hint="eastAsia" w:ascii="宋体" w:hAnsi="宋体" w:cs="宋体"/>
        </w:rPr>
        <w:t>见图B</w:t>
      </w:r>
      <w:r>
        <w:rPr>
          <w:rFonts w:ascii="宋体" w:hAnsi="宋体" w:cs="宋体"/>
        </w:rPr>
        <w:t>.1</w:t>
      </w:r>
      <w:r>
        <w:rPr>
          <w:rFonts w:hint="eastAsia" w:ascii="宋体" w:hAnsi="宋体" w:cs="宋体"/>
        </w:rPr>
        <w:t>。</w:t>
      </w:r>
    </w:p>
    <w:p>
      <w:pPr>
        <w:rPr>
          <w:rFonts w:ascii="宋体" w:hAnsi="宋体" w:cs="宋体"/>
        </w:rPr>
      </w:pPr>
      <w:r>
        <w:rPr>
          <w:rFonts w:hint="eastAsia" w:ascii="黑体" w:eastAsia="黑体" w:cs="黑体"/>
        </w:rPr>
        <w:t>4.9.2</w:t>
      </w:r>
      <w:r>
        <w:rPr>
          <w:rFonts w:ascii="Arial" w:hAnsi="Arial" w:cs="Arial"/>
        </w:rPr>
        <w:t xml:space="preserve"> </w:t>
      </w:r>
      <w:r>
        <w:rPr>
          <w:rFonts w:hint="eastAsia" w:ascii="宋体" w:hAnsi="宋体" w:cs="宋体"/>
        </w:rPr>
        <w:t>后视白光不可见度：当观察者在车后</w:t>
      </w:r>
      <w:r>
        <w:rPr>
          <w:rFonts w:ascii="宋体" w:hAnsi="宋体" w:cs="宋体"/>
        </w:rPr>
        <w:t>25m</w:t>
      </w:r>
      <w:r>
        <w:rPr>
          <w:rFonts w:hint="eastAsia" w:ascii="宋体" w:hAnsi="宋体" w:cs="宋体"/>
        </w:rPr>
        <w:t>区域</w:t>
      </w:r>
      <w:r>
        <w:rPr>
          <w:rFonts w:ascii="宋体" w:hAnsi="宋体" w:cs="宋体"/>
        </w:rPr>
        <w:t>2</w:t>
      </w:r>
      <w:r>
        <w:rPr>
          <w:rFonts w:hint="eastAsia" w:ascii="宋体" w:hAnsi="宋体" w:cs="宋体"/>
        </w:rPr>
        <w:t>的横截面内移动观察时，不应直接看到白色灯具的视表面（倒车灯除外）</w:t>
      </w:r>
      <w:r>
        <w:rPr>
          <w:rFonts w:hint="eastAsia" w:ascii="宋体" w:cs="宋体"/>
        </w:rPr>
        <w:t>，</w:t>
      </w:r>
      <w:r>
        <w:rPr>
          <w:rFonts w:hint="eastAsia" w:ascii="宋体" w:hAnsi="宋体" w:cs="宋体"/>
        </w:rPr>
        <w:t>见图B</w:t>
      </w:r>
      <w:r>
        <w:rPr>
          <w:rFonts w:ascii="宋体" w:hAnsi="宋体" w:cs="宋体"/>
        </w:rPr>
        <w:t>.</w:t>
      </w:r>
      <w:r>
        <w:rPr>
          <w:rFonts w:hint="eastAsia" w:ascii="宋体" w:hAnsi="宋体" w:cs="宋体"/>
        </w:rPr>
        <w:t>2。</w:t>
      </w:r>
    </w:p>
    <w:p>
      <w:pPr>
        <w:rPr>
          <w:rFonts w:ascii="宋体" w:hAnsi="宋体" w:cs="宋体"/>
        </w:rPr>
      </w:pPr>
      <w:r>
        <w:rPr>
          <w:rFonts w:hint="eastAsia" w:ascii="黑体" w:eastAsia="黑体" w:cs="黑体"/>
        </w:rPr>
        <w:t>4.9.3</w:t>
      </w:r>
      <w:r>
        <w:rPr>
          <w:rFonts w:ascii="Arial" w:hAnsi="Arial" w:cs="Arial"/>
        </w:rPr>
        <w:t xml:space="preserve"> </w:t>
      </w:r>
      <w:r>
        <w:rPr>
          <w:rFonts w:hint="eastAsia" w:ascii="宋体" w:hAnsi="宋体" w:cs="宋体"/>
        </w:rPr>
        <w:t>在上述两个横截面内，观察者进行目视观察的区域1和区域2范围如下：</w:t>
      </w:r>
    </w:p>
    <w:p>
      <w:pPr>
        <w:ind w:firstLine="424" w:firstLineChars="202"/>
        <w:rPr>
          <w:rFonts w:ascii="宋体" w:hAnsi="宋体" w:cs="宋体"/>
        </w:rPr>
      </w:pPr>
      <w:r>
        <w:rPr>
          <w:rFonts w:ascii="宋体" w:hAnsi="宋体" w:cs="宋体"/>
        </w:rPr>
        <w:t xml:space="preserve">a) </w:t>
      </w:r>
      <w:r>
        <w:rPr>
          <w:rFonts w:hint="eastAsia" w:ascii="宋体" w:hAnsi="宋体" w:cs="宋体"/>
        </w:rPr>
        <w:t>高度：由两个离地高度各为</w:t>
      </w:r>
      <w:r>
        <w:rPr>
          <w:rFonts w:ascii="宋体" w:hAnsi="宋体" w:cs="宋体"/>
        </w:rPr>
        <w:t>1m</w:t>
      </w:r>
      <w:r>
        <w:rPr>
          <w:rFonts w:hint="eastAsia" w:ascii="宋体" w:hAnsi="宋体" w:cs="宋体"/>
        </w:rPr>
        <w:t>和</w:t>
      </w:r>
      <w:r>
        <w:rPr>
          <w:rFonts w:ascii="宋体" w:hAnsi="宋体" w:cs="宋体"/>
        </w:rPr>
        <w:t>2.2m</w:t>
      </w:r>
      <w:r>
        <w:rPr>
          <w:rFonts w:hint="eastAsia" w:ascii="宋体" w:hAnsi="宋体" w:cs="宋体"/>
        </w:rPr>
        <w:t>的水平面限定。</w:t>
      </w:r>
    </w:p>
    <w:p>
      <w:pPr>
        <w:ind w:firstLine="424" w:firstLineChars="202"/>
        <w:rPr>
          <w:rFonts w:ascii="宋体" w:hAnsi="宋体" w:cs="宋体"/>
        </w:rPr>
      </w:pPr>
      <w:r>
        <w:rPr>
          <w:rFonts w:ascii="宋体" w:hAnsi="宋体" w:cs="宋体"/>
        </w:rPr>
        <w:t xml:space="preserve">b) </w:t>
      </w:r>
      <w:r>
        <w:rPr>
          <w:rFonts w:hint="eastAsia" w:ascii="宋体" w:hAnsi="宋体" w:cs="宋体"/>
        </w:rPr>
        <w:t>横向：在车前和车后，分别由两个垂直平面限定。该两垂直平面与车辆纵向对称平面成向外</w:t>
      </w:r>
      <w:r>
        <w:rPr>
          <w:rFonts w:ascii="宋体" w:hAnsi="宋体" w:cs="宋体"/>
        </w:rPr>
        <w:t>15</w:t>
      </w:r>
      <w:r>
        <w:rPr>
          <w:rFonts w:hint="eastAsia" w:ascii="宋体" w:hAnsi="宋体" w:cs="宋体"/>
        </w:rPr>
        <w:t>°角，且应</w:t>
      </w:r>
      <w:r>
        <w:rPr>
          <w:rFonts w:hint="eastAsia" w:ascii="宋体" w:hAnsi="宋体"/>
        </w:rPr>
        <w:t>包含界定车宽的竖直面和界定车长的竖直面的交线。</w:t>
      </w:r>
    </w:p>
    <w:p>
      <w:pPr>
        <w:rPr>
          <w:rFonts w:cs="宋体"/>
        </w:rPr>
      </w:pPr>
      <w:r>
        <w:rPr>
          <w:rFonts w:hint="eastAsia" w:ascii="黑体" w:eastAsia="黑体" w:cs="黑体"/>
        </w:rPr>
        <w:t>4.10</w:t>
      </w:r>
      <w:r>
        <w:rPr>
          <w:rFonts w:ascii="Arial" w:hAnsi="Arial" w:cs="Arial"/>
        </w:rPr>
        <w:t xml:space="preserve"> </w:t>
      </w:r>
      <w:r>
        <w:rPr>
          <w:rFonts w:hint="eastAsia" w:cs="宋体"/>
        </w:rPr>
        <w:t>电路连接应保证前位灯、后位灯和牌照灯只能同时打开或关闭。下列情况除外：</w:t>
      </w:r>
    </w:p>
    <w:p>
      <w:pPr>
        <w:ind w:firstLine="426"/>
        <w:rPr>
          <w:rFonts w:cs="宋体"/>
        </w:rPr>
      </w:pPr>
      <w:r>
        <w:rPr>
          <w:rFonts w:hint="eastAsia" w:cs="宋体"/>
        </w:rPr>
        <w:t>——对于按</w:t>
      </w:r>
      <w:r>
        <w:rPr>
          <w:rFonts w:hint="eastAsia" w:ascii="宋体" w:hAnsi="宋体" w:cs="宋体"/>
        </w:rPr>
        <w:t>5.4.6.1</w:t>
      </w:r>
      <w:r>
        <w:rPr>
          <w:rFonts w:hint="eastAsia" w:cs="宋体"/>
        </w:rPr>
        <w:t>要求开启昼间行驶灯和后位灯。</w:t>
      </w:r>
    </w:p>
    <w:p>
      <w:pPr>
        <w:ind w:firstLine="426"/>
        <w:rPr>
          <w:rFonts w:cs="宋体"/>
        </w:rPr>
      </w:pPr>
      <w:r>
        <w:rPr>
          <w:rFonts w:hint="eastAsia" w:cs="宋体"/>
        </w:rPr>
        <w:t>——按</w:t>
      </w:r>
      <w:r>
        <w:rPr>
          <w:rFonts w:hint="eastAsia" w:ascii="宋体" w:hAnsi="宋体" w:cs="宋体"/>
        </w:rPr>
        <w:t>5.5.6</w:t>
      </w:r>
      <w:r>
        <w:rPr>
          <w:rFonts w:hint="eastAsia" w:cs="宋体"/>
        </w:rPr>
        <w:t>和</w:t>
      </w:r>
      <w:r>
        <w:rPr>
          <w:rFonts w:cs="宋体"/>
        </w:rPr>
        <w:t>/</w:t>
      </w:r>
      <w:r>
        <w:rPr>
          <w:rFonts w:hint="eastAsia" w:cs="宋体"/>
        </w:rPr>
        <w:t>或</w:t>
      </w:r>
      <w:r>
        <w:rPr>
          <w:rFonts w:hint="eastAsia" w:ascii="宋体" w:hAnsi="宋体" w:cs="宋体"/>
        </w:rPr>
        <w:t>5.6.6要求，</w:t>
      </w:r>
      <w:r>
        <w:rPr>
          <w:rFonts w:hint="eastAsia" w:cs="宋体"/>
        </w:rPr>
        <w:t>位置灯与转向灯混合的情况；</w:t>
      </w:r>
    </w:p>
    <w:p>
      <w:pPr>
        <w:ind w:firstLine="426"/>
        <w:rPr>
          <w:rFonts w:cs="宋体"/>
        </w:rPr>
      </w:pPr>
      <w:r>
        <w:rPr>
          <w:rFonts w:hint="eastAsia" w:cs="宋体"/>
        </w:rPr>
        <w:t>——按</w:t>
      </w:r>
      <w:r>
        <w:rPr>
          <w:rFonts w:ascii="宋体" w:hAnsi="宋体" w:cs="宋体"/>
        </w:rPr>
        <w:t>5.16.8.2</w:t>
      </w:r>
      <w:r>
        <w:rPr>
          <w:rFonts w:hint="eastAsia" w:ascii="宋体" w:hAnsi="宋体" w:cs="宋体"/>
        </w:rPr>
        <w:t>要求</w:t>
      </w:r>
      <w:r>
        <w:rPr>
          <w:rFonts w:hint="eastAsia" w:cs="宋体"/>
        </w:rPr>
        <w:t>开启踏步灯。</w:t>
      </w:r>
    </w:p>
    <w:p>
      <w:pPr>
        <w:rPr>
          <w:rFonts w:ascii="宋体" w:hAnsi="宋体" w:cs="宋体"/>
        </w:rPr>
      </w:pPr>
      <w:r>
        <w:rPr>
          <w:rFonts w:hint="eastAsia" w:ascii="黑体" w:eastAsia="黑体" w:cs="黑体"/>
        </w:rPr>
        <w:t>4.11</w:t>
      </w:r>
      <w:r>
        <w:rPr>
          <w:rFonts w:ascii="Arial" w:hAnsi="Arial" w:cs="Arial"/>
        </w:rPr>
        <w:t xml:space="preserve"> </w:t>
      </w:r>
      <w:r>
        <w:rPr>
          <w:rFonts w:hint="eastAsia" w:cs="宋体"/>
        </w:rPr>
        <w:t>电路连接应保证</w:t>
      </w:r>
      <w:r>
        <w:rPr>
          <w:rFonts w:hint="eastAsia" w:ascii="宋体" w:hAnsi="宋体" w:cs="宋体"/>
        </w:rPr>
        <w:t>只有当上述4</w:t>
      </w:r>
      <w:r>
        <w:rPr>
          <w:rFonts w:ascii="宋体" w:hAnsi="宋体" w:cs="宋体"/>
        </w:rPr>
        <w:t>.1</w:t>
      </w:r>
      <w:r>
        <w:rPr>
          <w:rFonts w:hint="eastAsia" w:ascii="宋体" w:hAnsi="宋体" w:cs="宋体"/>
        </w:rPr>
        <w:t>0中的诸灯开启后，远光灯、近光灯和前雾灯才能打开。</w:t>
      </w:r>
      <w:r>
        <w:rPr>
          <w:rFonts w:hint="eastAsia" w:cs="宋体"/>
        </w:rPr>
        <w:t>下列情况除外：</w:t>
      </w:r>
    </w:p>
    <w:p>
      <w:pPr>
        <w:ind w:firstLine="426"/>
        <w:rPr>
          <w:rFonts w:ascii="宋体" w:hAnsi="宋体" w:cs="宋体"/>
        </w:rPr>
      </w:pPr>
      <w:r>
        <w:rPr>
          <w:rFonts w:hint="eastAsia" w:cs="宋体"/>
        </w:rPr>
        <w:t>——</w:t>
      </w:r>
      <w:r>
        <w:rPr>
          <w:rFonts w:hint="eastAsia" w:ascii="宋体" w:hAnsi="宋体" w:cs="宋体"/>
        </w:rPr>
        <w:t>当远光灯和近光灯作为警告信号功能时（即间歇地打开远光灯或近光灯，或间歇地交替打开远光灯和近光灯）。</w:t>
      </w:r>
    </w:p>
    <w:p>
      <w:pPr>
        <w:ind w:firstLine="426"/>
        <w:rPr>
          <w:rFonts w:cs="宋体"/>
        </w:rPr>
      </w:pPr>
      <w:r>
        <w:rPr>
          <w:rFonts w:hint="eastAsia" w:cs="宋体"/>
        </w:rPr>
        <w:t>——按</w:t>
      </w:r>
      <w:r>
        <w:rPr>
          <w:rFonts w:ascii="宋体" w:hAnsi="宋体" w:cs="宋体"/>
        </w:rPr>
        <w:t>5.16.8.2</w:t>
      </w:r>
      <w:r>
        <w:rPr>
          <w:rFonts w:hint="eastAsia" w:ascii="宋体" w:hAnsi="宋体" w:cs="宋体"/>
        </w:rPr>
        <w:t>要求</w:t>
      </w:r>
      <w:r>
        <w:rPr>
          <w:rFonts w:hint="eastAsia" w:cs="宋体"/>
        </w:rPr>
        <w:t>开启踏步灯。</w:t>
      </w:r>
    </w:p>
    <w:p>
      <w:pPr>
        <w:rPr>
          <w:rFonts w:ascii="宋体" w:hAnsi="宋体" w:cs="宋体"/>
          <w:color w:val="000000" w:themeColor="text1"/>
          <w14:textFill>
            <w14:solidFill>
              <w14:schemeClr w14:val="tx1"/>
            </w14:solidFill>
          </w14:textFill>
        </w:rPr>
      </w:pPr>
      <w:r>
        <w:rPr>
          <w:rFonts w:hint="eastAsia" w:ascii="黑体" w:eastAsia="黑体" w:cs="黑体"/>
        </w:rPr>
        <w:t>4.11.1</w:t>
      </w:r>
      <w:r>
        <w:rPr>
          <w:rFonts w:ascii="宋体" w:hAnsi="宋体" w:cs="宋体"/>
        </w:rPr>
        <w:t xml:space="preserve"> </w:t>
      </w:r>
      <w:r>
        <w:rPr>
          <w:rFonts w:hint="eastAsia" w:ascii="宋体" w:hAnsi="宋体" w:cs="宋体"/>
        </w:rPr>
        <w:t>若车辆安装昼间行驶灯，发动机(推进系统)启动时昼间行驶灯应自动开启。若前照灯开启，昼间行驶</w:t>
      </w:r>
      <w:r>
        <w:rPr>
          <w:rFonts w:hint="eastAsia" w:ascii="宋体" w:hAnsi="宋体" w:cs="宋体"/>
          <w:color w:val="000000" w:themeColor="text1"/>
          <w14:textFill>
            <w14:solidFill>
              <w14:schemeClr w14:val="tx1"/>
            </w14:solidFill>
          </w14:textFill>
        </w:rPr>
        <w:t>灯不应打开。</w:t>
      </w:r>
    </w:p>
    <w:p>
      <w:pPr>
        <w:rPr>
          <w:rFonts w:ascii="宋体" w:hAnsi="宋体" w:cs="宋体"/>
        </w:rPr>
      </w:pPr>
      <w:r>
        <w:rPr>
          <w:rFonts w:hint="eastAsia" w:ascii="黑体" w:eastAsia="黑体" w:cs="黑体"/>
          <w:color w:val="000000"/>
        </w:rPr>
        <w:t>4</w:t>
      </w:r>
      <w:r>
        <w:rPr>
          <w:rFonts w:ascii="黑体" w:eastAsia="黑体" w:cs="黑体"/>
          <w:color w:val="000000"/>
        </w:rPr>
        <w:t>.11.1.1</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若车辆安装的昼间行</w:t>
      </w:r>
      <w:r>
        <w:rPr>
          <w:rFonts w:hint="eastAsia" w:ascii="宋体" w:hAnsi="宋体" w:cs="宋体"/>
        </w:rPr>
        <w:t>驶灯最大发光强度大于7</w:t>
      </w:r>
      <w:r>
        <w:rPr>
          <w:rFonts w:ascii="宋体" w:hAnsi="宋体" w:cs="宋体"/>
        </w:rPr>
        <w:t>00</w:t>
      </w:r>
      <w:r>
        <w:rPr>
          <w:rFonts w:hint="eastAsia" w:ascii="宋体" w:hAnsi="宋体" w:cs="宋体"/>
        </w:rPr>
        <w:t>cd，近光灯应具备根据环境情况自动开启或关闭的功能，且满足本文件附录C的要求。</w:t>
      </w:r>
    </w:p>
    <w:p>
      <w:pPr>
        <w:rPr>
          <w:rFonts w:ascii="宋体" w:hAnsi="宋体" w:cs="宋体"/>
        </w:rPr>
      </w:pPr>
      <w:r>
        <w:rPr>
          <w:rFonts w:ascii="黑体" w:eastAsia="黑体" w:cs="黑体"/>
        </w:rPr>
        <w:t>4.11.1.2</w:t>
      </w:r>
      <w:r>
        <w:rPr>
          <w:rFonts w:ascii="宋体" w:hAnsi="宋体" w:cs="宋体"/>
        </w:rPr>
        <w:t xml:space="preserve"> </w:t>
      </w:r>
      <w:r>
        <w:rPr>
          <w:rFonts w:hint="eastAsia" w:ascii="宋体" w:hAnsi="宋体" w:cs="宋体"/>
        </w:rPr>
        <w:t>若车辆安装的昼间行驶灯的最大发光强度不大于7</w:t>
      </w:r>
      <w:r>
        <w:rPr>
          <w:rFonts w:ascii="宋体" w:hAnsi="宋体" w:cs="宋体"/>
        </w:rPr>
        <w:t>00</w:t>
      </w:r>
      <w:r>
        <w:rPr>
          <w:rFonts w:hint="eastAsia" w:ascii="宋体" w:hAnsi="宋体" w:cs="宋体"/>
        </w:rPr>
        <w:t>cd，近光灯允许具备根据环境情况自动开启或关闭的功能，若具备，应满足4</w:t>
      </w:r>
      <w:r>
        <w:rPr>
          <w:rFonts w:ascii="宋体" w:hAnsi="宋体" w:cs="宋体"/>
        </w:rPr>
        <w:t>.11.1.1</w:t>
      </w:r>
      <w:r>
        <w:rPr>
          <w:rFonts w:hint="eastAsia" w:ascii="宋体" w:hAnsi="宋体" w:cs="宋体"/>
        </w:rPr>
        <w:t>要求。</w:t>
      </w:r>
    </w:p>
    <w:p>
      <w:pPr>
        <w:rPr>
          <w:rFonts w:ascii="宋体" w:hAnsi="宋体" w:cs="宋体"/>
        </w:rPr>
      </w:pPr>
      <w:r>
        <w:rPr>
          <w:rFonts w:ascii="黑体" w:eastAsia="黑体" w:cs="黑体"/>
        </w:rPr>
        <w:t xml:space="preserve">4.11.2 </w:t>
      </w:r>
      <w:r>
        <w:rPr>
          <w:rFonts w:hint="eastAsia" w:ascii="宋体" w:hAnsi="宋体" w:cs="宋体"/>
        </w:rPr>
        <w:t>对于L3、L4、L5类车辆，若没有安装昼间行驶灯，在发动机(推进系统)工作时，允许车辆自动开启前照灯。</w:t>
      </w:r>
    </w:p>
    <w:p>
      <w:pPr>
        <w:rPr>
          <w:rFonts w:ascii="宋体" w:hAnsi="宋体" w:cs="宋体"/>
        </w:rPr>
      </w:pPr>
      <w:r>
        <w:rPr>
          <w:rFonts w:hint="eastAsia" w:ascii="黑体" w:eastAsia="黑体" w:cs="黑体"/>
        </w:rPr>
        <w:t>4.12</w:t>
      </w:r>
      <w:r>
        <w:rPr>
          <w:rFonts w:ascii="Arial" w:hAnsi="Arial" w:cs="Arial"/>
        </w:rPr>
        <w:t xml:space="preserve"> </w:t>
      </w:r>
      <w:r>
        <w:rPr>
          <w:rFonts w:hint="eastAsia" w:ascii="宋体" w:hAnsi="宋体" w:cs="宋体"/>
        </w:rPr>
        <w:t>指示器应满足以下要求：</w:t>
      </w:r>
    </w:p>
    <w:p>
      <w:pPr>
        <w:rPr>
          <w:rFonts w:ascii="宋体" w:hAnsi="宋体" w:cs="宋体"/>
        </w:rPr>
      </w:pPr>
      <w:r>
        <w:rPr>
          <w:rFonts w:hint="eastAsia" w:ascii="黑体" w:eastAsia="黑体" w:cs="黑体"/>
        </w:rPr>
        <w:t>4.12.1</w:t>
      </w:r>
      <w:r>
        <w:rPr>
          <w:rFonts w:ascii="宋体" w:hAnsi="宋体" w:cs="宋体"/>
        </w:rPr>
        <w:t xml:space="preserve"> </w:t>
      </w:r>
      <w:r>
        <w:rPr>
          <w:rFonts w:hint="eastAsia" w:ascii="宋体" w:hAnsi="宋体" w:cs="宋体"/>
        </w:rPr>
        <w:t>所有指示器应处于本车驾驶员（正常驾驶位置）容易观察到的位置。</w:t>
      </w:r>
    </w:p>
    <w:p>
      <w:pPr>
        <w:rPr>
          <w:rFonts w:ascii="宋体" w:hAnsi="宋体" w:cs="宋体"/>
        </w:rPr>
      </w:pPr>
      <w:r>
        <w:rPr>
          <w:rFonts w:hint="eastAsia" w:ascii="黑体" w:eastAsia="黑体" w:cs="黑体"/>
        </w:rPr>
        <w:t>4.12.2</w:t>
      </w:r>
      <w:r>
        <w:rPr>
          <w:rFonts w:ascii="Arial" w:hAnsi="Arial" w:cs="Arial"/>
        </w:rPr>
        <w:t xml:space="preserve"> </w:t>
      </w:r>
      <w:r>
        <w:rPr>
          <w:rFonts w:hint="eastAsia" w:ascii="Arial" w:hAnsi="Arial" w:cs="Arial"/>
        </w:rPr>
        <w:t>本文件准中的</w:t>
      </w:r>
      <w:r>
        <w:rPr>
          <w:rFonts w:hint="eastAsia" w:ascii="宋体" w:hAnsi="宋体" w:cs="宋体"/>
        </w:rPr>
        <w:t>“接通”指示器允许用“工作”指示器替代。</w:t>
      </w:r>
    </w:p>
    <w:p>
      <w:pPr>
        <w:ind w:right="42" w:rightChars="20"/>
        <w:rPr>
          <w:rFonts w:ascii="宋体" w:hAnsi="宋体" w:cs="宋体"/>
        </w:rPr>
      </w:pPr>
      <w:r>
        <w:rPr>
          <w:rFonts w:hint="eastAsia" w:ascii="黑体" w:eastAsia="黑体" w:cs="黑体"/>
        </w:rPr>
        <w:t>4</w:t>
      </w:r>
      <w:r>
        <w:rPr>
          <w:rFonts w:ascii="黑体" w:eastAsia="黑体" w:cs="黑体"/>
        </w:rPr>
        <w:t>.13</w:t>
      </w:r>
      <w:r>
        <w:rPr>
          <w:rFonts w:ascii="宋体" w:hAnsi="宋体" w:cs="宋体"/>
        </w:rPr>
        <w:t xml:space="preserve"> </w:t>
      </w:r>
      <w:r>
        <w:rPr>
          <w:rFonts w:hint="eastAsia" w:ascii="宋体" w:hAnsi="宋体" w:cs="宋体"/>
        </w:rPr>
        <w:t>车辆应配备符合附录D中表D.</w:t>
      </w:r>
      <w:r>
        <w:rPr>
          <w:rFonts w:ascii="宋体" w:hAnsi="宋体" w:cs="宋体"/>
        </w:rPr>
        <w:t>1</w:t>
      </w:r>
      <w:r>
        <w:rPr>
          <w:rFonts w:hint="eastAsia" w:ascii="宋体" w:hAnsi="宋体" w:cs="宋体"/>
        </w:rPr>
        <w:t>要求的照明和光信号装置,表中未提及的照明及光信号装置不允许安装。</w:t>
      </w:r>
    </w:p>
    <w:p>
      <w:pPr>
        <w:rPr>
          <w:rFonts w:ascii="宋体" w:hAnsi="宋体" w:cs="宋体"/>
        </w:rPr>
      </w:pPr>
      <w:r>
        <w:rPr>
          <w:rFonts w:hint="eastAsia" w:ascii="宋体" w:hAnsi="宋体" w:cs="宋体"/>
        </w:rPr>
        <w:t>本文件</w:t>
      </w:r>
    </w:p>
    <w:p>
      <w:pPr>
        <w:rPr>
          <w:rFonts w:ascii="宋体" w:hAnsi="宋体" w:cs="宋体"/>
        </w:rPr>
      </w:pPr>
      <w:r>
        <w:rPr>
          <w:rFonts w:hint="eastAsia" w:ascii="黑体" w:eastAsia="黑体" w:cs="黑体"/>
        </w:rPr>
        <w:t>4.1</w:t>
      </w:r>
      <w:r>
        <w:rPr>
          <w:rFonts w:ascii="黑体" w:eastAsia="黑体" w:cs="黑体"/>
        </w:rPr>
        <w:t>4</w:t>
      </w:r>
      <w:r>
        <w:rPr>
          <w:rFonts w:ascii="Arial" w:hAnsi="Arial" w:cs="Arial"/>
        </w:rPr>
        <w:t xml:space="preserve"> </w:t>
      </w:r>
      <w:r>
        <w:rPr>
          <w:rFonts w:hint="eastAsia" w:ascii="宋体" w:hAnsi="宋体" w:cs="宋体"/>
          <w:color w:val="000000" w:themeColor="text1"/>
          <w14:textFill>
            <w14:solidFill>
              <w14:schemeClr w14:val="tx1"/>
            </w14:solidFill>
          </w14:textFill>
        </w:rPr>
        <w:t>自适应远光（ADB）功能等同于远光灯功能。对于安装自适应远光的车辆，不应再安装远光灯。</w:t>
      </w:r>
    </w:p>
    <w:p>
      <w:pPr>
        <w:rPr>
          <w:rFonts w:ascii="宋体" w:hAnsi="宋体" w:cs="宋体"/>
          <w:color w:val="000000" w:themeColor="text1"/>
          <w14:textFill>
            <w14:solidFill>
              <w14:schemeClr w14:val="tx1"/>
            </w14:solidFill>
          </w14:textFill>
        </w:rPr>
      </w:pPr>
      <w:r>
        <w:rPr>
          <w:rFonts w:hint="eastAsia" w:ascii="黑体" w:eastAsia="黑体" w:cs="黑体"/>
          <w:color w:val="000000" w:themeColor="text1"/>
          <w14:textFill>
            <w14:solidFill>
              <w14:schemeClr w14:val="tx1"/>
            </w14:solidFill>
          </w14:textFill>
        </w:rPr>
        <w:t>4.1</w:t>
      </w:r>
      <w:r>
        <w:rPr>
          <w:rFonts w:ascii="黑体" w:eastAsia="黑体" w:cs="黑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按</w:t>
      </w:r>
      <w:r>
        <w:rPr>
          <w:rFonts w:hint="eastAsia" w:ascii="宋体" w:hAnsi="宋体" w:cs="宋体"/>
        </w:rPr>
        <w:t>汽车前雾灯及光信号装置（不包括可变光强的信号灯和信号灯投射功能）通过型</w:t>
      </w:r>
      <w:r>
        <w:rPr>
          <w:rFonts w:hint="eastAsia" w:ascii="宋体" w:hAnsi="宋体" w:cs="宋体"/>
          <w:color w:val="000000" w:themeColor="text1"/>
          <w14:textFill>
            <w14:solidFill>
              <w14:schemeClr w14:val="tx1"/>
            </w14:solidFill>
          </w14:textFill>
        </w:rPr>
        <w:t>式试验的灯具，若符合</w:t>
      </w:r>
      <w:r>
        <w:rPr>
          <w:rFonts w:hint="eastAsia" w:ascii="宋体" w:hAnsi="宋体" w:cs="宋体"/>
        </w:rPr>
        <w:t>表D.</w:t>
      </w:r>
      <w:r>
        <w:rPr>
          <w:rFonts w:ascii="宋体" w:hAnsi="宋体" w:cs="宋体"/>
        </w:rPr>
        <w:t>1</w:t>
      </w:r>
      <w:r>
        <w:rPr>
          <w:rFonts w:hint="eastAsia" w:ascii="宋体" w:hAnsi="宋体" w:cs="宋体"/>
        </w:rPr>
        <w:t>和第5章中的</w:t>
      </w:r>
      <w:r>
        <w:rPr>
          <w:rFonts w:hint="eastAsia" w:ascii="宋体" w:hAnsi="宋体" w:cs="宋体"/>
          <w:color w:val="000000" w:themeColor="text1"/>
          <w14:textFill>
            <w14:solidFill>
              <w14:schemeClr w14:val="tx1"/>
            </w14:solidFill>
          </w14:textFill>
        </w:rPr>
        <w:t>功能要求，允许安装在摩托车和轻便摩托车上。</w:t>
      </w:r>
    </w:p>
    <w:p>
      <w:pPr>
        <w:rPr>
          <w:rFonts w:ascii="宋体" w:hAnsi="宋体" w:cs="宋体"/>
          <w:color w:val="000000"/>
        </w:rPr>
      </w:pPr>
      <w:r>
        <w:rPr>
          <w:rFonts w:hint="eastAsia" w:ascii="黑体" w:eastAsia="黑体" w:cs="黑体"/>
          <w:color w:val="000000"/>
        </w:rPr>
        <w:t>4.1</w:t>
      </w:r>
      <w:r>
        <w:rPr>
          <w:rFonts w:ascii="黑体" w:eastAsia="黑体" w:cs="黑体"/>
          <w:color w:val="000000"/>
        </w:rPr>
        <w:t>6</w:t>
      </w:r>
      <w:r>
        <w:rPr>
          <w:rFonts w:ascii="Arial" w:hAnsi="Arial" w:cs="Arial"/>
        </w:rPr>
        <w:t xml:space="preserve"> </w:t>
      </w:r>
      <w:r>
        <w:rPr>
          <w:rFonts w:hint="eastAsia" w:ascii="宋体" w:hAnsi="宋体" w:cs="宋体"/>
        </w:rPr>
        <w:t>后位灯、后转向灯和后回复反射器在</w:t>
      </w:r>
      <w:r>
        <w:rPr>
          <w:rFonts w:hint="eastAsia" w:ascii="宋体" w:hAnsi="宋体" w:cs="宋体"/>
          <w:color w:val="000000"/>
        </w:rPr>
        <w:t>可移动部件上的安装，应满足以下要求：</w:t>
      </w:r>
    </w:p>
    <w:p>
      <w:pPr>
        <w:rPr>
          <w:rFonts w:cs="宋体"/>
        </w:rPr>
      </w:pPr>
      <w:r>
        <w:rPr>
          <w:rFonts w:hint="eastAsia" w:ascii="黑体" w:eastAsia="黑体" w:cs="黑体"/>
          <w:color w:val="000000"/>
        </w:rPr>
        <w:t>4.1</w:t>
      </w:r>
      <w:r>
        <w:rPr>
          <w:rFonts w:ascii="黑体" w:eastAsia="黑体" w:cs="黑体"/>
          <w:color w:val="000000"/>
        </w:rPr>
        <w:t>6</w:t>
      </w:r>
      <w:r>
        <w:rPr>
          <w:rFonts w:hint="eastAsia" w:ascii="黑体" w:eastAsia="黑体" w:cs="黑体"/>
          <w:color w:val="000000"/>
        </w:rPr>
        <w:t>.1</w:t>
      </w:r>
      <w:r>
        <w:rPr>
          <w:rFonts w:ascii="宋体" w:hAnsi="宋体" w:cs="宋体"/>
          <w:color w:val="000000"/>
        </w:rPr>
        <w:t xml:space="preserve"> </w:t>
      </w:r>
      <w:r>
        <w:rPr>
          <w:rFonts w:hint="eastAsia" w:cs="宋体"/>
          <w:color w:val="000000"/>
        </w:rPr>
        <w:t>灯具</w:t>
      </w:r>
      <w:r>
        <w:rPr>
          <w:rFonts w:hint="eastAsia" w:cs="宋体"/>
        </w:rPr>
        <w:t>在移动部件所有的固定位置上均符合各自的安装位置、几何可见度、色度和配光性能要求。</w:t>
      </w:r>
    </w:p>
    <w:p>
      <w:pPr>
        <w:rPr>
          <w:rFonts w:cs="宋体"/>
        </w:rPr>
      </w:pPr>
      <w:r>
        <w:rPr>
          <w:rFonts w:hint="eastAsia" w:ascii="黑体" w:eastAsia="黑体" w:cs="黑体"/>
          <w:color w:val="000000"/>
        </w:rPr>
        <w:t>4.1</w:t>
      </w:r>
      <w:r>
        <w:rPr>
          <w:rFonts w:ascii="黑体" w:eastAsia="黑体" w:cs="黑体"/>
          <w:color w:val="000000"/>
        </w:rPr>
        <w:t>6</w:t>
      </w:r>
      <w:r>
        <w:rPr>
          <w:rFonts w:hint="eastAsia" w:ascii="黑体" w:eastAsia="黑体" w:cs="黑体"/>
          <w:color w:val="000000"/>
        </w:rPr>
        <w:t>.2</w:t>
      </w:r>
      <w:r>
        <w:rPr>
          <w:rFonts w:ascii="宋体" w:hAnsi="宋体" w:cs="宋体"/>
          <w:color w:val="000000"/>
        </w:rPr>
        <w:t xml:space="preserve"> </w:t>
      </w:r>
      <w:r>
        <w:rPr>
          <w:rFonts w:hint="eastAsia" w:ascii="宋体" w:hAnsi="宋体" w:cs="宋体"/>
          <w:color w:val="000000"/>
        </w:rPr>
        <w:t>对于由两只独立的回复反射器组成的单灯或</w:t>
      </w:r>
      <w:r>
        <w:rPr>
          <w:rFonts w:hint="eastAsia"/>
        </w:rPr>
        <w:t>两只“D”型灯</w:t>
      </w:r>
      <w:r>
        <w:rPr>
          <w:rFonts w:hint="eastAsia" w:ascii="宋体" w:hAnsi="宋体" w:cs="宋体"/>
          <w:color w:val="000000"/>
        </w:rPr>
        <w:t>，</w:t>
      </w:r>
      <w:r>
        <w:rPr>
          <w:rFonts w:hint="eastAsia" w:ascii="宋体" w:hAnsi="宋体" w:cs="宋体"/>
        </w:rPr>
        <w:t>只需要其中一只满足在移动部件所有的固定位置上灯具的安装位置、几何可见度和配光性能要求即可</w:t>
      </w:r>
      <w:r>
        <w:rPr>
          <w:rFonts w:hint="eastAsia" w:cs="宋体"/>
        </w:rPr>
        <w:t>。</w:t>
      </w:r>
    </w:p>
    <w:p>
      <w:pPr>
        <w:rPr>
          <w:rFonts w:cs="宋体"/>
        </w:rPr>
      </w:pPr>
      <w:r>
        <w:rPr>
          <w:rFonts w:hint="eastAsia" w:ascii="黑体" w:eastAsia="黑体" w:cs="黑体"/>
          <w:color w:val="000000"/>
        </w:rPr>
        <w:t>4.1</w:t>
      </w:r>
      <w:r>
        <w:rPr>
          <w:rFonts w:ascii="黑体" w:eastAsia="黑体" w:cs="黑体"/>
          <w:color w:val="000000"/>
        </w:rPr>
        <w:t>6</w:t>
      </w:r>
      <w:r>
        <w:rPr>
          <w:rFonts w:hint="eastAsia" w:ascii="黑体" w:eastAsia="黑体" w:cs="黑体"/>
          <w:color w:val="000000"/>
        </w:rPr>
        <w:t>.3</w:t>
      </w:r>
      <w:r>
        <w:rPr>
          <w:rFonts w:ascii="宋体" w:hAnsi="宋体" w:cs="宋体"/>
          <w:color w:val="000000"/>
        </w:rPr>
        <w:t xml:space="preserve"> </w:t>
      </w:r>
      <w:r>
        <w:rPr>
          <w:rFonts w:hint="eastAsia" w:cs="宋体"/>
          <w:color w:val="000000"/>
        </w:rPr>
        <w:t>当移动部件移</w:t>
      </w:r>
      <w:r>
        <w:rPr>
          <w:rFonts w:hint="eastAsia" w:cs="宋体"/>
        </w:rPr>
        <w:t>至固定</w:t>
      </w:r>
      <w:r>
        <w:rPr>
          <w:rFonts w:hint="eastAsia" w:cs="宋体"/>
          <w:color w:val="000000"/>
        </w:rPr>
        <w:t>打开位置时，存在附加灯具会自动开启，替代移动部件上的灯具符合其安装位置、几何可见度和配光性能的要</w:t>
      </w:r>
      <w:r>
        <w:rPr>
          <w:rFonts w:hint="eastAsia" w:cs="宋体"/>
        </w:rPr>
        <w:t>求。</w:t>
      </w:r>
    </w:p>
    <w:p>
      <w:pPr>
        <w:rPr>
          <w:rFonts w:ascii="宋体" w:hAnsi="宋体" w:cs="宋体"/>
          <w:color w:val="000000"/>
        </w:rPr>
      </w:pPr>
      <w:r>
        <w:rPr>
          <w:rFonts w:hint="eastAsia" w:ascii="黑体" w:eastAsia="黑体" w:cs="黑体"/>
          <w:color w:val="000000"/>
        </w:rPr>
        <w:t>4.1</w:t>
      </w:r>
      <w:r>
        <w:rPr>
          <w:rFonts w:ascii="黑体" w:eastAsia="黑体" w:cs="黑体"/>
          <w:color w:val="000000"/>
        </w:rPr>
        <w:t>6</w:t>
      </w:r>
      <w:r>
        <w:rPr>
          <w:rFonts w:hint="eastAsia" w:ascii="黑体" w:eastAsia="黑体" w:cs="黑体"/>
          <w:color w:val="000000"/>
        </w:rPr>
        <w:t>.4</w:t>
      </w:r>
      <w:r>
        <w:rPr>
          <w:rFonts w:ascii="宋体" w:hAnsi="宋体" w:cs="宋体"/>
          <w:color w:val="000000"/>
        </w:rPr>
        <w:t xml:space="preserve"> </w:t>
      </w:r>
      <w:r>
        <w:rPr>
          <w:rFonts w:hint="eastAsia" w:ascii="宋体" w:hAnsi="宋体" w:cs="宋体"/>
          <w:color w:val="000000"/>
        </w:rPr>
        <w:t>对于互存灯系统，应至少满足下列条件中的一个：</w:t>
      </w:r>
    </w:p>
    <w:p>
      <w:pPr>
        <w:ind w:firstLine="424" w:firstLineChars="202"/>
        <w:rPr>
          <w:rFonts w:ascii="宋体" w:hAnsi="宋体" w:cs="宋体"/>
        </w:rPr>
      </w:pPr>
      <w:r>
        <w:rPr>
          <w:rFonts w:hint="eastAsia" w:ascii="宋体" w:hAnsi="宋体" w:cs="宋体"/>
          <w:color w:val="000000"/>
        </w:rPr>
        <w:t>（a）</w:t>
      </w:r>
      <w:r>
        <w:rPr>
          <w:rFonts w:hint="eastAsia" w:ascii="宋体" w:hAnsi="宋体" w:cs="宋体"/>
        </w:rPr>
        <w:t>当整个互存灯系统均安装于</w:t>
      </w:r>
      <w:r>
        <w:rPr>
          <w:rFonts w:hint="eastAsia" w:ascii="宋体" w:hAnsi="宋体" w:cs="宋体"/>
          <w:color w:val="000000"/>
        </w:rPr>
        <w:t>移动部件时：应满</w:t>
      </w:r>
      <w:r>
        <w:rPr>
          <w:rFonts w:hint="eastAsia" w:ascii="宋体" w:hAnsi="宋体" w:cs="宋体"/>
        </w:rPr>
        <w:t>足4.16.1的规定。也允许当移动部件移至打开位置时，存在附加灯具会自动开启，替代移动部件上的灯具符合安装位置、几何可见度、色度和配光性能的要求。</w:t>
      </w:r>
    </w:p>
    <w:p>
      <w:pPr>
        <w:ind w:firstLine="424" w:firstLineChars="202"/>
        <w:rPr>
          <w:rFonts w:cs="宋体"/>
        </w:rPr>
      </w:pPr>
      <w:r>
        <w:rPr>
          <w:rFonts w:hint="eastAsia" w:ascii="宋体" w:hAnsi="宋体" w:cs="宋体"/>
        </w:rPr>
        <w:t xml:space="preserve">（b） </w:t>
      </w:r>
      <w:r>
        <w:rPr>
          <w:rFonts w:hint="eastAsia" w:cs="宋体"/>
        </w:rPr>
        <w:t>当互存灯系统中仅部分灯具安装在移动部件上时：制造商应保证，移动部件在任何固定位置，系统中均有互存灯具，符合该功能的安装位置、向外几何可见度、色度和配光要求。移动部件在任何固定位置，互存灯具仍能满足相应配光限值要求的，则认为满足向内的几何可见度要求。</w:t>
      </w:r>
    </w:p>
    <w:p>
      <w:pPr>
        <w:rPr>
          <w:rFonts w:ascii="宋体" w:hAnsi="宋体" w:cs="宋体"/>
        </w:rPr>
      </w:pPr>
      <w:r>
        <w:rPr>
          <w:rFonts w:hint="eastAsia" w:ascii="黑体" w:eastAsia="黑体" w:cs="黑体"/>
        </w:rPr>
        <w:t>4.</w:t>
      </w:r>
      <w:r>
        <w:rPr>
          <w:rFonts w:ascii="黑体" w:eastAsia="黑体" w:cs="黑体"/>
        </w:rPr>
        <w:t>17</w:t>
      </w:r>
      <w:r>
        <w:rPr>
          <w:rFonts w:ascii="宋体" w:hAnsi="宋体" w:cs="宋体"/>
        </w:rPr>
        <w:t xml:space="preserve"> </w:t>
      </w:r>
      <w:r>
        <w:rPr>
          <w:rFonts w:hint="eastAsia" w:ascii="宋体" w:hAnsi="宋体" w:cs="宋体"/>
        </w:rPr>
        <w:t>几何可见度</w:t>
      </w:r>
      <w:r>
        <w:rPr>
          <w:rFonts w:hint="eastAsia" w:cs="宋体"/>
        </w:rPr>
        <w:t>按下述方法测量：</w:t>
      </w:r>
    </w:p>
    <w:p>
      <w:pPr>
        <w:ind w:right="42" w:rightChars="20"/>
        <w:rPr>
          <w:rFonts w:ascii="宋体" w:hAnsi="宋体" w:cs="宋体"/>
        </w:rPr>
      </w:pPr>
      <w:r>
        <w:rPr>
          <w:rFonts w:hint="eastAsia" w:ascii="黑体" w:eastAsia="黑体" w:cs="黑体"/>
        </w:rPr>
        <w:t>4.</w:t>
      </w:r>
      <w:r>
        <w:rPr>
          <w:rFonts w:ascii="黑体" w:eastAsia="黑体" w:cs="黑体"/>
        </w:rPr>
        <w:t>17</w:t>
      </w:r>
      <w:r>
        <w:rPr>
          <w:rFonts w:hint="eastAsia" w:ascii="黑体" w:eastAsia="黑体" w:cs="黑体"/>
        </w:rPr>
        <w:t>.1</w:t>
      </w:r>
      <w:r>
        <w:rPr>
          <w:rFonts w:ascii="宋体" w:hAnsi="宋体" w:cs="宋体"/>
        </w:rPr>
        <w:t xml:space="preserve"> </w:t>
      </w:r>
      <w:r>
        <w:rPr>
          <w:rFonts w:hint="eastAsia" w:ascii="宋体" w:hAnsi="宋体" w:cs="宋体"/>
        </w:rPr>
        <w:t>当从远处观察时</w:t>
      </w:r>
      <w:r>
        <w:rPr>
          <w:rFonts w:ascii="宋体" w:hAnsi="宋体" w:cs="宋体"/>
        </w:rPr>
        <w:t>,</w:t>
      </w:r>
      <w:r>
        <w:rPr>
          <w:rFonts w:hint="eastAsia" w:ascii="宋体" w:hAnsi="宋体" w:cs="宋体"/>
        </w:rPr>
        <w:t>在几何可见度范围内</w:t>
      </w:r>
      <w:r>
        <w:rPr>
          <w:rFonts w:ascii="宋体" w:hAnsi="宋体" w:cs="宋体"/>
        </w:rPr>
        <w:t>,</w:t>
      </w:r>
      <w:r>
        <w:rPr>
          <w:rFonts w:hint="eastAsia" w:ascii="宋体" w:hAnsi="宋体" w:cs="宋体"/>
        </w:rPr>
        <w:t>不应有阻碍视表面所发光线传播的障碍物。若灯具在以往的型式检验时已存在障碍物，则在几何可见度内的这些障碍物可不予考虑。</w:t>
      </w:r>
    </w:p>
    <w:p>
      <w:pPr>
        <w:ind w:right="42" w:rightChars="20"/>
        <w:rPr>
          <w:rFonts w:ascii="宋体" w:hAnsi="宋体" w:cs="宋体"/>
        </w:rPr>
      </w:pPr>
      <w:r>
        <w:rPr>
          <w:rFonts w:hint="eastAsia" w:ascii="黑体" w:eastAsia="黑体" w:cs="黑体"/>
        </w:rPr>
        <w:t>4.</w:t>
      </w:r>
      <w:r>
        <w:rPr>
          <w:rFonts w:ascii="黑体" w:eastAsia="黑体" w:cs="黑体"/>
        </w:rPr>
        <w:t>17</w:t>
      </w:r>
      <w:r>
        <w:rPr>
          <w:rFonts w:hint="eastAsia" w:ascii="黑体" w:eastAsia="黑体" w:cs="黑体"/>
        </w:rPr>
        <w:t>.2</w:t>
      </w:r>
      <w:r>
        <w:rPr>
          <w:rFonts w:ascii="宋体" w:hAnsi="宋体" w:cs="宋体"/>
        </w:rPr>
        <w:t xml:space="preserve"> </w:t>
      </w:r>
      <w:r>
        <w:rPr>
          <w:rFonts w:hint="eastAsia" w:ascii="宋体" w:hAnsi="宋体" w:cs="宋体"/>
        </w:rPr>
        <w:t>若在灯具近处测量，则沿观察方向平行移动，以得到相同的准确度。</w:t>
      </w:r>
    </w:p>
    <w:p>
      <w:pPr>
        <w:ind w:right="42" w:rightChars="20"/>
        <w:rPr>
          <w:rFonts w:ascii="宋体" w:hAnsi="宋体" w:cs="宋体"/>
        </w:rPr>
      </w:pPr>
      <w:r>
        <w:rPr>
          <w:rFonts w:hint="eastAsia" w:ascii="黑体" w:eastAsia="黑体" w:cs="黑体"/>
        </w:rPr>
        <w:t>4.</w:t>
      </w:r>
      <w:r>
        <w:rPr>
          <w:rFonts w:ascii="黑体" w:eastAsia="黑体" w:cs="黑体"/>
        </w:rPr>
        <w:t>17</w:t>
      </w:r>
      <w:r>
        <w:rPr>
          <w:rFonts w:hint="eastAsia" w:ascii="黑体" w:eastAsia="黑体" w:cs="黑体"/>
        </w:rPr>
        <w:t>.</w:t>
      </w:r>
      <w:r>
        <w:rPr>
          <w:rFonts w:ascii="黑体" w:eastAsia="黑体" w:cs="黑体"/>
        </w:rPr>
        <w:t>3</w:t>
      </w:r>
      <w:r>
        <w:rPr>
          <w:rFonts w:ascii="Arial" w:hAnsi="Arial" w:cs="Arial"/>
        </w:rPr>
        <w:t xml:space="preserve"> </w:t>
      </w:r>
      <w:r>
        <w:rPr>
          <w:rFonts w:hint="eastAsia" w:ascii="宋体" w:hAnsi="宋体" w:cs="宋体"/>
        </w:rPr>
        <w:t>对于互存灯系统，其几何可见度应在所有互存灯开启时测量。</w:t>
      </w:r>
    </w:p>
    <w:p>
      <w:pPr>
        <w:ind w:right="42" w:rightChars="20"/>
        <w:rPr>
          <w:rFonts w:ascii="宋体" w:hAnsi="宋体" w:cs="宋体"/>
        </w:rPr>
      </w:pPr>
      <w:r>
        <w:rPr>
          <w:rFonts w:hint="eastAsia" w:ascii="黑体" w:eastAsia="黑体" w:cs="黑体"/>
        </w:rPr>
        <w:t>4</w:t>
      </w:r>
      <w:r>
        <w:rPr>
          <w:rFonts w:ascii="黑体" w:eastAsia="黑体" w:cs="黑体"/>
        </w:rPr>
        <w:t>.18</w:t>
      </w:r>
      <w:r>
        <w:rPr>
          <w:rFonts w:ascii="宋体" w:hAnsi="宋体" w:cs="宋体"/>
        </w:rPr>
        <w:t xml:space="preserve"> </w:t>
      </w:r>
      <w:r>
        <w:rPr>
          <w:rFonts w:hint="eastAsia" w:ascii="宋体" w:hAnsi="宋体" w:cs="宋体"/>
        </w:rPr>
        <w:t>在几何可见度范围内的观察方向上，灯具视表面光色目视应符合表D.1规定，且不应存在光色明显不同的发光区域。</w:t>
      </w:r>
    </w:p>
    <w:p>
      <w:pPr>
        <w:ind w:right="42" w:rightChars="20"/>
        <w:rPr>
          <w:rFonts w:ascii="宋体" w:hAnsi="宋体" w:cs="宋体"/>
          <w:color w:val="000000" w:themeColor="text1"/>
          <w14:textFill>
            <w14:solidFill>
              <w14:schemeClr w14:val="tx1"/>
            </w14:solidFill>
          </w14:textFill>
        </w:rPr>
      </w:pPr>
      <w:r>
        <w:rPr>
          <w:rFonts w:hint="eastAsia" w:ascii="宋体" w:hAnsi="宋体" w:cs="宋体"/>
        </w:rPr>
        <w:t>本文件</w:t>
      </w:r>
      <w:r>
        <w:rPr>
          <w:rFonts w:ascii="黑体" w:eastAsia="黑体" w:cs="黑体"/>
          <w:color w:val="000000"/>
        </w:rPr>
        <w:t xml:space="preserve">4.19 </w:t>
      </w:r>
      <w:r>
        <w:rPr>
          <w:rFonts w:hint="eastAsia" w:ascii="宋体" w:hAnsi="宋体" w:cs="宋体"/>
          <w:color w:val="000000" w:themeColor="text1"/>
          <w14:textFill>
            <w14:solidFill>
              <w14:schemeClr w14:val="tx1"/>
            </w14:solidFill>
          </w14:textFill>
        </w:rPr>
        <w:t>对于有两只前轮，且前轮距不大于4</w:t>
      </w:r>
      <w:r>
        <w:rPr>
          <w:rFonts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t>mm的L</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类车辆，其外部照明和光信号装置的安装，应参照L</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车辆外部照明和光信号装置的安装要求进行。</w:t>
      </w:r>
    </w:p>
    <w:p>
      <w:pPr>
        <w:pStyle w:val="130"/>
        <w:numPr>
          <w:ilvl w:val="0"/>
          <w:numId w:val="12"/>
        </w:numPr>
        <w:tabs>
          <w:tab w:val="left" w:pos="360"/>
        </w:tabs>
        <w:spacing w:before="312" w:beforeLines="100" w:after="312" w:afterLines="100"/>
        <w:ind w:left="357" w:hanging="357" w:firstLineChars="0"/>
        <w:rPr>
          <w:rFonts w:ascii="黑体" w:hAnsi="黑体" w:eastAsia="黑体" w:cstheme="minorBidi"/>
        </w:rPr>
      </w:pPr>
      <w:r>
        <w:rPr>
          <w:rFonts w:hint="eastAsia" w:ascii="黑体" w:hAnsi="黑体" w:eastAsia="黑体" w:cs="黑体"/>
        </w:rPr>
        <w:t>特殊规定</w:t>
      </w:r>
    </w:p>
    <w:p>
      <w:pPr>
        <w:spacing w:before="312" w:beforeLines="100" w:after="312" w:afterLines="100"/>
        <w:rPr>
          <w:rFonts w:ascii="黑体" w:hAnsi="黑体" w:eastAsia="黑体" w:cstheme="minorBidi"/>
        </w:rPr>
      </w:pPr>
      <w:r>
        <w:rPr>
          <w:rFonts w:ascii="黑体" w:eastAsia="黑体" w:cs="黑体"/>
          <w:color w:val="000000"/>
        </w:rPr>
        <w:t>5.1</w:t>
      </w:r>
      <w:r>
        <w:rPr>
          <w:rFonts w:ascii="黑体" w:hAnsi="黑体" w:eastAsia="黑体" w:cs="黑体"/>
        </w:rPr>
        <w:t xml:space="preserve"> </w:t>
      </w:r>
      <w:r>
        <w:rPr>
          <w:rFonts w:hint="eastAsia" w:ascii="黑体" w:hAnsi="黑体" w:eastAsia="黑体" w:cs="黑体"/>
        </w:rPr>
        <w:t>远光灯</w:t>
      </w:r>
    </w:p>
    <w:p>
      <w:pPr>
        <w:ind w:right="42" w:rightChars="20"/>
        <w:rPr>
          <w:rFonts w:ascii="宋体" w:cstheme="minorBidi"/>
          <w:color w:val="000000"/>
        </w:rPr>
      </w:pPr>
      <w:r>
        <w:rPr>
          <w:rFonts w:ascii="黑体" w:eastAsia="黑体" w:cs="黑体"/>
          <w:color w:val="000000"/>
        </w:rPr>
        <w:t>5.1.</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rPr>
          <w:rFonts w:ascii="宋体" w:hAnsi="宋体" w:cs="宋体"/>
          <w:color w:val="000000" w:themeColor="text1"/>
          <w14:textFill>
            <w14:solidFill>
              <w14:schemeClr w14:val="tx1"/>
            </w14:solidFill>
          </w14:textFill>
        </w:rPr>
      </w:pPr>
      <w:r>
        <w:rPr>
          <w:rFonts w:hint="eastAsia" w:ascii="黑体" w:eastAsia="黑体" w:cs="黑体"/>
          <w:color w:val="000000" w:themeColor="text1"/>
          <w14:textFill>
            <w14:solidFill>
              <w14:schemeClr w14:val="tx1"/>
            </w14:solidFill>
          </w14:textFill>
        </w:rPr>
        <w:t>5.1.1.1</w:t>
      </w:r>
      <w:r>
        <w:rPr>
          <w:rFonts w:ascii="黑体" w:eastAsia="黑体" w:cs="黑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对于L3、L4、L5类车辆</w:t>
      </w:r>
      <w:r>
        <w:rPr>
          <w:rFonts w:ascii="宋体" w:hAnsi="宋体" w:cs="宋体"/>
          <w:color w:val="000000" w:themeColor="text1"/>
          <w14:textFill>
            <w14:solidFill>
              <w14:schemeClr w14:val="tx1"/>
            </w14:solidFill>
          </w14:textFill>
        </w:rPr>
        <w:softHyphen/>
      </w:r>
      <w:r>
        <w:rPr>
          <w:rFonts w:hint="eastAsia" w:ascii="宋体" w:hAnsi="宋体" w:cs="宋体"/>
          <w:color w:val="000000" w:themeColor="text1"/>
          <w14:textFill>
            <w14:solidFill>
              <w14:schemeClr w14:val="tx1"/>
            </w14:solidFill>
          </w14:textFill>
        </w:rPr>
        <w:t>，安装1或2只A、B、CS或DS级远光灯，CS级远光灯宜安装2只。对于车宽大于1300mm的L5类车辆，应安装2只A、B、CS或DS级远光灯。</w:t>
      </w:r>
    </w:p>
    <w:p>
      <w:pPr>
        <w:ind w:right="42" w:rightChars="20"/>
        <w:rPr>
          <w:rFonts w:ascii="宋体" w:hAnsi="宋体" w:cs="宋体"/>
          <w:color w:val="000000" w:themeColor="text1"/>
          <w14:textFill>
            <w14:solidFill>
              <w14:schemeClr w14:val="tx1"/>
            </w14:solidFill>
          </w14:textFill>
        </w:rPr>
      </w:pPr>
      <w:r>
        <w:rPr>
          <w:rFonts w:hint="eastAsia" w:ascii="黑体" w:eastAsia="黑体" w:cs="黑体"/>
          <w:color w:val="000000" w:themeColor="text1"/>
          <w14:textFill>
            <w14:solidFill>
              <w14:schemeClr w14:val="tx1"/>
            </w14:solidFill>
          </w14:textFill>
        </w:rPr>
        <w:t>5.1.1.</w:t>
      </w:r>
      <w:r>
        <w:rPr>
          <w:rFonts w:ascii="黑体" w:eastAsia="黑体" w:cs="黑体"/>
          <w:color w:val="000000" w:themeColor="text1"/>
          <w14:textFill>
            <w14:solidFill>
              <w14:schemeClr w14:val="tx1"/>
            </w14:solidFill>
          </w14:textFill>
        </w:rPr>
        <w:t xml:space="preserve">2 </w:t>
      </w:r>
      <w:r>
        <w:rPr>
          <w:rFonts w:hint="eastAsia" w:ascii="宋体" w:hAnsi="宋体" w:cs="宋体"/>
          <w:color w:val="000000" w:themeColor="text1"/>
          <w14:textFill>
            <w14:solidFill>
              <w14:schemeClr w14:val="tx1"/>
            </w14:solidFill>
          </w14:textFill>
        </w:rPr>
        <w:t>对于L1、L2类车辆，安装1或2只A、B、BS、CS或DS级远光灯。</w:t>
      </w:r>
    </w:p>
    <w:p>
      <w:pPr>
        <w:ind w:right="42" w:rightChars="20"/>
        <w:rPr>
          <w:rFonts w:ascii="宋体" w:cstheme="minorBidi"/>
          <w:color w:val="000000"/>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rPr>
        <w:t>对于L4类车辆，应安装在主车上。</w:t>
      </w:r>
    </w:p>
    <w:p>
      <w:pPr>
        <w:ind w:right="42" w:rightChars="20"/>
        <w:rPr>
          <w:rFonts w:ascii="Times New Roman" w:hAnsi="Times New Roman" w:cs="Times New Roman"/>
          <w:color w:val="000000"/>
        </w:rPr>
      </w:pPr>
      <w:r>
        <w:rPr>
          <w:rFonts w:ascii="黑体" w:eastAsia="黑体" w:cs="黑体"/>
          <w:color w:val="000000"/>
        </w:rPr>
        <w:t>5.1.</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rPr>
          <w:rFonts w:cs="宋体"/>
        </w:rPr>
      </w:pPr>
      <w:r>
        <w:rPr>
          <w:rFonts w:ascii="黑体" w:eastAsia="黑体" w:cs="黑体"/>
          <w:color w:val="000000"/>
        </w:rPr>
        <w:t>5.1.</w:t>
      </w:r>
      <w:r>
        <w:rPr>
          <w:rFonts w:hint="eastAsia" w:ascii="黑体" w:eastAsia="黑体" w:cs="黑体"/>
          <w:color w:val="000000"/>
        </w:rPr>
        <w:t>3</w:t>
      </w:r>
      <w:r>
        <w:rPr>
          <w:rFonts w:ascii="黑体" w:eastAsia="黑体" w:cs="黑体"/>
          <w:color w:val="000000"/>
        </w:rPr>
        <w:t xml:space="preserve">.1 </w:t>
      </w:r>
      <w:r>
        <w:rPr>
          <w:rFonts w:hint="eastAsia" w:cs="宋体"/>
        </w:rPr>
        <w:t>横向</w:t>
      </w:r>
    </w:p>
    <w:p>
      <w:pPr>
        <w:rPr>
          <w:rFonts w:ascii="宋体" w:hAnsi="宋体" w:cs="宋体"/>
        </w:rPr>
      </w:pPr>
      <w:r>
        <w:rPr>
          <w:rFonts w:hint="eastAsia" w:ascii="黑体" w:eastAsia="黑体" w:cs="黑体"/>
          <w:color w:val="000000"/>
        </w:rPr>
        <w:t>5.1.3.1.1</w:t>
      </w:r>
      <w:r>
        <w:rPr>
          <w:rFonts w:cs="宋体"/>
        </w:rPr>
        <w:t xml:space="preserve"> </w:t>
      </w:r>
      <w:r>
        <w:rPr>
          <w:rFonts w:hint="eastAsia" w:ascii="宋体" w:hAnsi="宋体" w:cs="宋体"/>
        </w:rPr>
        <w:t>若安装1只远光灯，应位于车辆前部其它灯具的上方、下方或侧面。若这些灯具呈上下排列，远光灯的基准中心应位于车辆的纵向对称平面上；若这些灯呈横向排列，它们的基准中心应对称于车辆的纵向对称平面。</w:t>
      </w:r>
    </w:p>
    <w:p>
      <w:pPr>
        <w:rPr>
          <w:rFonts w:ascii="宋体" w:hAnsi="宋体" w:cs="宋体"/>
        </w:rPr>
      </w:pPr>
      <w:r>
        <w:rPr>
          <w:rFonts w:hint="eastAsia" w:ascii="黑体" w:eastAsia="黑体" w:cs="黑体"/>
          <w:color w:val="000000"/>
        </w:rPr>
        <w:t>5.1.3.1.2</w:t>
      </w:r>
      <w:r>
        <w:rPr>
          <w:rFonts w:ascii="宋体" w:hAnsi="宋体" w:cs="宋体"/>
        </w:rPr>
        <w:t xml:space="preserve"> </w:t>
      </w:r>
      <w:r>
        <w:rPr>
          <w:rFonts w:hint="eastAsia" w:ascii="宋体" w:hAnsi="宋体" w:cs="宋体"/>
        </w:rPr>
        <w:t>若安装1只远光灯，且与车辆其它前部灯具混合，则其基准中心应位于车辆的纵向对称平面上。当车辆安装1只独立的近光灯或近光灯与前位灯混合，位于远光灯近旁，则它们的基准中心应对称于车辆的纵向对称平面。</w:t>
      </w:r>
    </w:p>
    <w:p>
      <w:pPr>
        <w:rPr>
          <w:rFonts w:ascii="宋体" w:hAnsi="宋体" w:cs="宋体"/>
        </w:rPr>
      </w:pPr>
      <w:r>
        <w:rPr>
          <w:rFonts w:hint="eastAsia" w:ascii="黑体" w:eastAsia="黑体" w:cs="黑体"/>
          <w:color w:val="000000"/>
        </w:rPr>
        <w:t>5.1.3.1.3</w:t>
      </w:r>
      <w:r>
        <w:rPr>
          <w:rFonts w:ascii="黑体" w:eastAsia="黑体" w:cs="黑体"/>
          <w:color w:val="000000"/>
        </w:rPr>
        <w:t xml:space="preserve"> </w:t>
      </w:r>
      <w:r>
        <w:rPr>
          <w:rFonts w:hint="eastAsia" w:ascii="宋体" w:hAnsi="宋体" w:cs="宋体"/>
        </w:rPr>
        <w:t>若安装2只远光灯，无论它们是否与车辆前部其它灯具混合，2只远光灯的基准中心应对称于车辆的纵向对称平面。</w:t>
      </w:r>
    </w:p>
    <w:p>
      <w:pPr>
        <w:rPr>
          <w:rFonts w:cs="宋体"/>
        </w:rPr>
      </w:pPr>
      <w:r>
        <w:rPr>
          <w:rFonts w:ascii="黑体" w:eastAsia="黑体" w:cs="黑体"/>
          <w:color w:val="000000"/>
        </w:rPr>
        <w:t>5.1.</w:t>
      </w:r>
      <w:r>
        <w:rPr>
          <w:rFonts w:hint="eastAsia" w:ascii="黑体" w:eastAsia="黑体" w:cs="黑体"/>
          <w:color w:val="000000"/>
        </w:rPr>
        <w:t>3</w:t>
      </w:r>
      <w:r>
        <w:rPr>
          <w:rFonts w:ascii="黑体" w:eastAsia="黑体" w:cs="黑体"/>
          <w:color w:val="000000"/>
        </w:rPr>
        <w:t xml:space="preserve">.2 </w:t>
      </w:r>
      <w:r>
        <w:rPr>
          <w:rFonts w:hint="eastAsia" w:cs="宋体"/>
        </w:rPr>
        <w:t>高度</w:t>
      </w:r>
    </w:p>
    <w:p>
      <w:pPr>
        <w:ind w:firstLine="424" w:firstLineChars="202"/>
        <w:rPr>
          <w:rFonts w:ascii="Times New Roman" w:hAnsi="Times New Roman" w:cs="Times New Roman"/>
        </w:rPr>
      </w:pPr>
      <w:r>
        <w:rPr>
          <w:rFonts w:hint="eastAsia" w:cs="宋体"/>
        </w:rPr>
        <w:t>对</w:t>
      </w:r>
      <w:r>
        <w:rPr>
          <w:rFonts w:hint="eastAsia" w:ascii="宋体" w:hAnsi="宋体" w:cs="宋体"/>
        </w:rPr>
        <w:t>于L1和L2类摩托车</w:t>
      </w:r>
      <w:r>
        <w:rPr>
          <w:rFonts w:hint="eastAsia" w:cs="宋体"/>
        </w:rPr>
        <w:t>无特殊要求。</w:t>
      </w:r>
      <w:r>
        <w:rPr>
          <w:rFonts w:hint="eastAsia" w:ascii="宋体" w:hAnsi="宋体" w:cs="宋体"/>
        </w:rPr>
        <w:t>对于L3、L4、L5类摩托车，离地高度应不大于1300mm，应不小于500mm。</w:t>
      </w:r>
    </w:p>
    <w:p>
      <w:pPr>
        <w:rPr>
          <w:rFonts w:cs="宋体"/>
        </w:rPr>
      </w:pPr>
      <w:r>
        <w:rPr>
          <w:rFonts w:ascii="黑体" w:eastAsia="黑体" w:cs="黑体"/>
          <w:color w:val="000000"/>
        </w:rPr>
        <w:t>5.1.</w:t>
      </w:r>
      <w:r>
        <w:rPr>
          <w:rFonts w:hint="eastAsia" w:ascii="黑体" w:eastAsia="黑体" w:cs="黑体"/>
          <w:color w:val="000000"/>
        </w:rPr>
        <w:t>3</w:t>
      </w:r>
      <w:r>
        <w:rPr>
          <w:rFonts w:ascii="黑体" w:eastAsia="黑体" w:cs="黑体"/>
          <w:color w:val="000000"/>
        </w:rPr>
        <w:t xml:space="preserve">.3 </w:t>
      </w:r>
      <w:r>
        <w:rPr>
          <w:rFonts w:hint="eastAsia" w:cs="宋体"/>
        </w:rPr>
        <w:t>纵向</w:t>
      </w:r>
    </w:p>
    <w:p>
      <w:pPr>
        <w:ind w:firstLine="424" w:firstLineChars="202"/>
        <w:rPr>
          <w:rFonts w:ascii="宋体" w:hAnsi="宋体" w:cs="宋体"/>
        </w:rPr>
      </w:pPr>
      <w:r>
        <w:rPr>
          <w:rFonts w:hint="eastAsia" w:ascii="宋体" w:hAnsi="宋体" w:cs="宋体"/>
        </w:rPr>
        <w:t>位于车前，要求发射光不会直接或间接地通过后视镜或车辆其他反射面而引起驾驶员的不舒适。</w:t>
      </w:r>
    </w:p>
    <w:p>
      <w:pPr>
        <w:rPr>
          <w:rFonts w:cs="宋体"/>
        </w:rPr>
      </w:pPr>
      <w:r>
        <w:rPr>
          <w:rFonts w:ascii="黑体" w:eastAsia="黑体" w:cs="黑体"/>
          <w:color w:val="000000"/>
        </w:rPr>
        <w:t>5.1.</w:t>
      </w:r>
      <w:r>
        <w:rPr>
          <w:rFonts w:hint="eastAsia" w:ascii="黑体" w:eastAsia="黑体" w:cs="黑体"/>
          <w:color w:val="000000"/>
        </w:rPr>
        <w:t>3</w:t>
      </w:r>
      <w:r>
        <w:rPr>
          <w:rFonts w:ascii="黑体" w:eastAsia="黑体" w:cs="黑体"/>
          <w:color w:val="000000"/>
        </w:rPr>
        <w:t xml:space="preserve">.4 </w:t>
      </w:r>
      <w:r>
        <w:rPr>
          <w:rFonts w:hint="eastAsia" w:cs="宋体"/>
        </w:rPr>
        <w:t>空间距离</w:t>
      </w:r>
    </w:p>
    <w:p>
      <w:pPr>
        <w:ind w:right="42" w:rightChars="20" w:firstLine="424" w:firstLineChars="202"/>
        <w:rPr>
          <w:rFonts w:ascii="宋体" w:hAnsi="宋体" w:cs="宋体"/>
        </w:rPr>
      </w:pPr>
      <w:r>
        <w:rPr>
          <w:rFonts w:hint="eastAsia" w:ascii="宋体" w:hAnsi="宋体" w:cs="宋体"/>
        </w:rPr>
        <w:t>任何情况下，任何1只远光灯的发光面边缘，到近光灯（若只安装1只）或同侧近光灯（若安装2只）的发光面边缘间距应不大于2</w:t>
      </w:r>
      <w:r>
        <w:rPr>
          <w:rFonts w:ascii="宋体" w:hAnsi="宋体" w:cs="宋体"/>
        </w:rPr>
        <w:t>00</w:t>
      </w:r>
      <w:r>
        <w:rPr>
          <w:rFonts w:hint="eastAsia" w:ascii="宋体" w:hAnsi="宋体" w:cs="宋体"/>
        </w:rPr>
        <w:t>mm。</w:t>
      </w:r>
      <w:r>
        <w:rPr>
          <w:rFonts w:ascii="宋体" w:hAnsi="宋体" w:cs="宋体"/>
        </w:rPr>
        <w:t>L1</w:t>
      </w:r>
      <w:r>
        <w:rPr>
          <w:rFonts w:hint="eastAsia" w:ascii="宋体" w:hAnsi="宋体" w:cs="宋体"/>
        </w:rPr>
        <w:t>、L3、L4类车辆，若安装2只远光灯，远光灯发光面边缘间距应不大于2</w:t>
      </w:r>
      <w:r>
        <w:rPr>
          <w:rFonts w:ascii="宋体" w:hAnsi="宋体" w:cs="宋体"/>
        </w:rPr>
        <w:t>00</w:t>
      </w:r>
      <w:r>
        <w:rPr>
          <w:rFonts w:hint="eastAsia" w:ascii="宋体" w:hAnsi="宋体" w:cs="宋体"/>
        </w:rPr>
        <w:t>mm。</w:t>
      </w:r>
    </w:p>
    <w:p>
      <w:pPr>
        <w:ind w:right="42" w:rightChars="20"/>
        <w:jc w:val="left"/>
        <w:rPr>
          <w:rFonts w:ascii="宋体" w:cstheme="minorBidi"/>
          <w:color w:val="000000"/>
        </w:rPr>
      </w:pPr>
      <w:r>
        <w:rPr>
          <w:rFonts w:ascii="黑体" w:eastAsia="黑体" w:cs="黑体"/>
          <w:color w:val="000000"/>
        </w:rPr>
        <w:t>5.1.</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right="42" w:rightChars="20" w:firstLine="424" w:firstLineChars="202"/>
        <w:jc w:val="left"/>
        <w:rPr>
          <w:rFonts w:ascii="宋体" w:hAnsi="宋体" w:cs="宋体"/>
        </w:rPr>
      </w:pPr>
      <w:r>
        <w:rPr>
          <w:rFonts w:hint="eastAsia" w:ascii="宋体" w:hAnsi="宋体" w:cs="宋体"/>
        </w:rPr>
        <w:t>垂直方向角α：向上5°，向下5°；</w:t>
      </w:r>
    </w:p>
    <w:p>
      <w:pPr>
        <w:ind w:right="42" w:rightChars="20" w:firstLine="424" w:firstLineChars="202"/>
        <w:jc w:val="left"/>
        <w:rPr>
          <w:rFonts w:ascii="宋体" w:hAnsi="宋体" w:cs="宋体"/>
        </w:rPr>
      </w:pPr>
      <w:r>
        <w:rPr>
          <w:rFonts w:hint="eastAsia" w:ascii="宋体" w:hAnsi="宋体" w:cs="宋体"/>
        </w:rPr>
        <w:t>水平方向角β：向左5°，向右5°。</w:t>
      </w:r>
    </w:p>
    <w:p>
      <w:pPr>
        <w:ind w:right="42" w:rightChars="20"/>
        <w:jc w:val="left"/>
        <w:rPr>
          <w:rFonts w:ascii="宋体" w:cstheme="minorBidi"/>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rPr>
          <w:rFonts w:ascii="宋体" w:hAnsi="宋体" w:cs="宋体"/>
        </w:rPr>
      </w:pPr>
      <w:r>
        <w:rPr>
          <w:rFonts w:hint="eastAsia" w:ascii="黑体" w:eastAsia="黑体" w:cs="黑体"/>
          <w:color w:val="000000"/>
        </w:rPr>
        <w:t>5.1.5.1</w:t>
      </w:r>
      <w:r>
        <w:rPr>
          <w:rFonts w:ascii="宋体" w:hAnsi="宋体" w:cs="宋体"/>
        </w:rPr>
        <w:t xml:space="preserve"> </w:t>
      </w:r>
      <w:r>
        <w:rPr>
          <w:rFonts w:hint="eastAsia" w:ascii="宋体" w:hAnsi="宋体" w:cs="宋体"/>
        </w:rPr>
        <w:t>朝前。灯具可随转向把转动。</w:t>
      </w:r>
    </w:p>
    <w:p>
      <w:pPr>
        <w:ind w:right="42" w:rightChars="20"/>
        <w:jc w:val="left"/>
        <w:rPr>
          <w:rFonts w:ascii="宋体" w:hAnsi="宋体" w:cs="宋体"/>
        </w:rPr>
      </w:pPr>
      <w:r>
        <w:rPr>
          <w:rFonts w:hint="eastAsia" w:ascii="黑体" w:eastAsia="黑体" w:cs="黑体"/>
          <w:color w:val="000000"/>
        </w:rPr>
        <w:t>5.1.5.2</w:t>
      </w:r>
      <w:r>
        <w:rPr>
          <w:rFonts w:ascii="宋体" w:hAnsi="宋体" w:cs="宋体"/>
        </w:rPr>
        <w:t xml:space="preserve"> </w:t>
      </w:r>
      <w:r>
        <w:rPr>
          <w:rFonts w:hint="eastAsia" w:ascii="宋体" w:hAnsi="宋体" w:cs="宋体"/>
        </w:rPr>
        <w:t>远光灯可安装HIAS系统。</w:t>
      </w:r>
    </w:p>
    <w:p>
      <w:pPr>
        <w:ind w:right="42" w:rightChars="20"/>
        <w:jc w:val="left"/>
        <w:rPr>
          <w:rFonts w:ascii="宋体" w:hAnsi="宋体" w:cs="宋体"/>
        </w:rPr>
      </w:pPr>
      <w:r>
        <w:rPr>
          <w:rFonts w:ascii="黑体" w:eastAsia="黑体" w:cs="黑体"/>
          <w:color w:val="000000"/>
        </w:rPr>
        <w:t>5.1.</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right="42" w:rightChars="20"/>
        <w:jc w:val="left"/>
        <w:rPr>
          <w:rFonts w:ascii="宋体" w:hAnsi="宋体" w:cs="宋体"/>
        </w:rPr>
      </w:pPr>
      <w:r>
        <w:rPr>
          <w:rFonts w:ascii="黑体" w:eastAsia="黑体" w:cs="黑体"/>
          <w:color w:val="000000"/>
        </w:rPr>
        <w:t>5.1.</w:t>
      </w:r>
      <w:r>
        <w:rPr>
          <w:rFonts w:hint="eastAsia" w:ascii="黑体" w:eastAsia="黑体" w:cs="黑体"/>
          <w:color w:val="000000"/>
        </w:rPr>
        <w:t>6.1</w:t>
      </w:r>
      <w:r>
        <w:rPr>
          <w:rFonts w:ascii="黑体" w:eastAsia="黑体" w:cs="黑体"/>
          <w:color w:val="000000"/>
        </w:rPr>
        <w:t xml:space="preserve"> </w:t>
      </w:r>
      <w:r>
        <w:rPr>
          <w:rFonts w:hint="eastAsia" w:ascii="宋体" w:hAnsi="宋体" w:cs="宋体"/>
        </w:rPr>
        <w:t>远光灯打开时，近光灯可以处于开启状态。对于次级远光，近光灯应保持开启。</w:t>
      </w:r>
    </w:p>
    <w:p>
      <w:pPr>
        <w:ind w:right="42" w:rightChars="20"/>
        <w:jc w:val="left"/>
      </w:pPr>
      <w:r>
        <w:rPr>
          <w:rFonts w:ascii="黑体" w:eastAsia="黑体" w:cs="黑体"/>
          <w:color w:val="000000"/>
        </w:rPr>
        <w:t>5.1.</w:t>
      </w:r>
      <w:r>
        <w:rPr>
          <w:rFonts w:hint="eastAsia" w:ascii="黑体" w:eastAsia="黑体" w:cs="黑体"/>
          <w:color w:val="000000"/>
        </w:rPr>
        <w:t>6.</w:t>
      </w:r>
      <w:r>
        <w:rPr>
          <w:rFonts w:ascii="黑体" w:eastAsia="黑体" w:cs="黑体"/>
          <w:color w:val="000000"/>
        </w:rPr>
        <w:t xml:space="preserve">2 </w:t>
      </w:r>
      <w:r>
        <w:rPr>
          <w:rFonts w:hint="eastAsia" w:ascii="宋体" w:hAnsi="宋体" w:cs="宋体"/>
        </w:rPr>
        <w:t>远光灯可具备自动开启和关闭的控制功能，其</w:t>
      </w:r>
      <w:r>
        <w:t>控制信号应由可探测下列各项并对其做出反应的传感器系统产生:</w:t>
      </w:r>
    </w:p>
    <w:p>
      <w:pPr>
        <w:ind w:right="42" w:rightChars="20" w:firstLine="424" w:firstLineChars="202"/>
        <w:jc w:val="left"/>
        <w:rPr>
          <w:rFonts w:ascii="宋体" w:hAnsi="宋体" w:cs="宋体"/>
          <w:color w:val="000000"/>
        </w:rPr>
      </w:pPr>
      <w:r>
        <w:rPr>
          <w:rFonts w:hint="eastAsia" w:ascii="宋体" w:hAnsi="宋体" w:cs="宋体"/>
          <w:color w:val="000000"/>
        </w:rPr>
        <w:t>（a）环境光条件；</w:t>
      </w:r>
    </w:p>
    <w:p>
      <w:pPr>
        <w:ind w:right="42" w:rightChars="20" w:firstLine="424" w:firstLineChars="202"/>
        <w:jc w:val="left"/>
        <w:rPr>
          <w:rFonts w:ascii="宋体" w:hAnsi="宋体" w:cs="宋体"/>
          <w:color w:val="000000"/>
        </w:rPr>
      </w:pPr>
      <w:r>
        <w:rPr>
          <w:rFonts w:hint="eastAsia" w:ascii="宋体" w:hAnsi="宋体" w:cs="宋体"/>
          <w:color w:val="000000"/>
        </w:rPr>
        <w:t>（b）迎面驶来的车辆上，车辆前部照明装置和光信号装置发出的光线；</w:t>
      </w:r>
    </w:p>
    <w:p>
      <w:pPr>
        <w:ind w:right="42" w:rightChars="20" w:firstLine="424" w:firstLineChars="202"/>
        <w:jc w:val="left"/>
        <w:rPr>
          <w:rFonts w:ascii="宋体" w:hAnsi="宋体" w:cs="宋体"/>
          <w:color w:val="000000"/>
        </w:rPr>
      </w:pPr>
      <w:r>
        <w:rPr>
          <w:rFonts w:hint="eastAsia" w:ascii="宋体" w:hAnsi="宋体" w:cs="宋体"/>
          <w:color w:val="000000"/>
        </w:rPr>
        <w:t>（c）前方行驶车辆尾部光信号装置发出的光线。</w:t>
      </w:r>
    </w:p>
    <w:p>
      <w:pPr>
        <w:ind w:right="42" w:rightChars="20" w:firstLine="424" w:firstLineChars="202"/>
        <w:jc w:val="left"/>
      </w:pPr>
      <w:r>
        <w:t>允许安装额外的可提升性能的传感器功能。本条中的</w:t>
      </w:r>
      <w:r>
        <w:rPr>
          <w:rFonts w:hint="eastAsia"/>
        </w:rPr>
        <w:t>“</w:t>
      </w:r>
      <w:r>
        <w:t>车辆</w:t>
      </w:r>
      <w:r>
        <w:rPr>
          <w:rFonts w:hint="eastAsia"/>
        </w:rPr>
        <w:t>”</w:t>
      </w:r>
      <w:r>
        <w:t>指 L、M、N、O 类车辆</w:t>
      </w:r>
      <w:r>
        <w:rPr>
          <w:rFonts w:hint="eastAsia"/>
        </w:rPr>
        <w:t>及自行车，</w:t>
      </w:r>
      <w:r>
        <w:t>并认为这些车辆配备了回复反射器</w:t>
      </w:r>
      <w:r>
        <w:rPr>
          <w:rFonts w:hint="eastAsia"/>
        </w:rPr>
        <w:t>，</w:t>
      </w:r>
      <w:r>
        <w:t>且照明和光信号系统已</w:t>
      </w:r>
      <w:r>
        <w:rPr>
          <w:rFonts w:hint="eastAsia"/>
        </w:rPr>
        <w:t>开启</w:t>
      </w:r>
      <w:r>
        <w:t>。</w:t>
      </w:r>
    </w:p>
    <w:p>
      <w:pPr>
        <w:ind w:right="42" w:rightChars="20"/>
        <w:jc w:val="left"/>
        <w:rPr>
          <w:rFonts w:ascii="宋体" w:hAnsi="宋体" w:cs="宋体"/>
          <w:color w:val="000000"/>
        </w:rPr>
      </w:pPr>
      <w:r>
        <w:rPr>
          <w:rFonts w:ascii="黑体" w:eastAsia="黑体" w:cs="黑体"/>
          <w:color w:val="000000"/>
        </w:rPr>
        <w:t>5.1.</w:t>
      </w:r>
      <w:r>
        <w:rPr>
          <w:rFonts w:hint="eastAsia" w:ascii="黑体" w:eastAsia="黑体" w:cs="黑体"/>
          <w:color w:val="000000"/>
        </w:rPr>
        <w:t>6.</w:t>
      </w:r>
      <w:r>
        <w:rPr>
          <w:rFonts w:ascii="黑体" w:eastAsia="黑体" w:cs="黑体"/>
          <w:color w:val="000000"/>
        </w:rPr>
        <w:t xml:space="preserve">3 </w:t>
      </w:r>
      <w:r>
        <w:rPr>
          <w:rFonts w:hint="eastAsia" w:ascii="宋体" w:hAnsi="宋体" w:cs="宋体"/>
          <w:color w:val="000000"/>
        </w:rPr>
        <w:t>远光灯应能够随时手动开启和关闭，远光灯的自动控制功能应能够手动关闭。手动关闭远光灯或远光灯自动控制功能时，操作方法应简单直接，不允许有次级操作。</w:t>
      </w:r>
    </w:p>
    <w:p>
      <w:pPr>
        <w:ind w:right="42" w:rightChars="20"/>
        <w:jc w:val="left"/>
        <w:rPr>
          <w:rFonts w:ascii="Times New Roman" w:hAnsi="Times New Roman" w:cs="Times New Roman"/>
        </w:rPr>
      </w:pPr>
      <w:r>
        <w:rPr>
          <w:rFonts w:ascii="黑体" w:eastAsia="黑体" w:cs="黑体"/>
          <w:color w:val="000000"/>
        </w:rPr>
        <w:t>5.1.</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rPr>
          <w:rFonts w:ascii="宋体" w:hAnsi="宋体" w:cs="宋体"/>
        </w:rPr>
      </w:pPr>
      <w:r>
        <w:rPr>
          <w:rFonts w:hint="eastAsia" w:ascii="黑体" w:eastAsia="黑体" w:cs="黑体"/>
          <w:color w:val="000000"/>
        </w:rPr>
        <w:t>5.1.7.1</w:t>
      </w:r>
      <w:r>
        <w:rPr>
          <w:rFonts w:ascii="Arial" w:hAnsi="Arial" w:cs="Arial"/>
        </w:rPr>
        <w:t xml:space="preserve"> </w:t>
      </w:r>
      <w:r>
        <w:rPr>
          <w:rFonts w:hint="eastAsia" w:ascii="Arial" w:hAnsi="Arial" w:cs="Arial"/>
        </w:rPr>
        <w:t>应配备</w:t>
      </w:r>
      <w:r>
        <w:rPr>
          <w:rFonts w:hint="eastAsia" w:ascii="宋体" w:hAnsi="宋体" w:cs="宋体"/>
        </w:rPr>
        <w:t>接通指示器，应为非闪烁的蓝色指示器。</w:t>
      </w:r>
    </w:p>
    <w:p>
      <w:pPr>
        <w:ind w:right="42" w:rightChars="20"/>
        <w:jc w:val="left"/>
        <w:rPr>
          <w:rFonts w:ascii="宋体" w:hAnsi="宋体" w:cs="宋体"/>
        </w:rPr>
      </w:pPr>
      <w:r>
        <w:rPr>
          <w:rFonts w:hint="eastAsia" w:ascii="黑体" w:eastAsia="黑体" w:cs="黑体"/>
          <w:color w:val="000000"/>
        </w:rPr>
        <w:t>5.1.7.2</w:t>
      </w:r>
      <w:r>
        <w:rPr>
          <w:rFonts w:ascii="Arial" w:hAnsi="Arial" w:cs="Arial"/>
        </w:rPr>
        <w:t xml:space="preserve"> </w:t>
      </w:r>
      <w:r>
        <w:rPr>
          <w:rFonts w:hint="eastAsia" w:ascii="宋体" w:hAnsi="宋体" w:cs="宋体"/>
        </w:rPr>
        <w:t>对于安装HIAS系统的车辆，应配备“HIAS故障”指示器，应为闪烁的琥珀色指示器。可由近光灯的“HIAS故障”指示器。当侦测到HIAS故障信号时，应自动开启。并在故障排除前，保持开启状态。</w:t>
      </w:r>
    </w:p>
    <w:p>
      <w:pPr>
        <w:ind w:right="42" w:rightChars="20"/>
        <w:jc w:val="left"/>
        <w:rPr>
          <w:rFonts w:ascii="Times New Roman" w:hAnsi="Times New Roman" w:cs="Times New Roman"/>
        </w:rPr>
      </w:pPr>
      <w:r>
        <w:rPr>
          <w:rFonts w:hint="eastAsia" w:ascii="黑体" w:eastAsia="黑体" w:cs="黑体"/>
          <w:color w:val="000000"/>
        </w:rPr>
        <w:t>5.1.7.</w:t>
      </w:r>
      <w:r>
        <w:rPr>
          <w:rFonts w:ascii="黑体" w:eastAsia="黑体" w:cs="黑体"/>
          <w:color w:val="000000"/>
        </w:rPr>
        <w:t xml:space="preserve">3 </w:t>
      </w:r>
      <w:r>
        <w:rPr>
          <w:rFonts w:hint="eastAsia" w:ascii="宋体" w:hAnsi="宋体" w:cs="宋体"/>
        </w:rPr>
        <w:t>若远光灯具备自动控制功能，</w:t>
      </w:r>
      <w:r>
        <w:rPr>
          <w:rFonts w:ascii="宋体" w:hAnsi="宋体" w:cs="宋体"/>
        </w:rPr>
        <w:t>则应向驾驶员提供远光自动控制</w:t>
      </w:r>
      <w:r>
        <w:rPr>
          <w:rFonts w:hint="eastAsia" w:ascii="宋体" w:hAnsi="宋体" w:cs="宋体"/>
        </w:rPr>
        <w:t>功能</w:t>
      </w:r>
      <w:r>
        <w:rPr>
          <w:rFonts w:ascii="宋体" w:hAnsi="宋体" w:cs="宋体"/>
        </w:rPr>
        <w:t>已激活的提示</w:t>
      </w:r>
      <w:r>
        <w:rPr>
          <w:rFonts w:hint="eastAsia" w:ascii="宋体" w:hAnsi="宋体" w:cs="宋体"/>
        </w:rPr>
        <w:t>，且</w:t>
      </w:r>
      <w:r>
        <w:rPr>
          <w:rFonts w:ascii="宋体" w:hAnsi="宋体" w:cs="宋体"/>
        </w:rPr>
        <w:t>在</w:t>
      </w:r>
      <w:r>
        <w:rPr>
          <w:rFonts w:hint="eastAsia" w:ascii="宋体" w:hAnsi="宋体" w:cs="宋体"/>
        </w:rPr>
        <w:t>该功能</w:t>
      </w:r>
      <w:r>
        <w:rPr>
          <w:rFonts w:ascii="宋体" w:hAnsi="宋体" w:cs="宋体"/>
        </w:rPr>
        <w:t>开启期间,信息</w:t>
      </w:r>
      <w:r>
        <w:rPr>
          <w:rFonts w:hint="eastAsia" w:ascii="宋体" w:hAnsi="宋体" w:cs="宋体"/>
        </w:rPr>
        <w:t>始终</w:t>
      </w:r>
      <w:r>
        <w:rPr>
          <w:rFonts w:ascii="宋体" w:hAnsi="宋体" w:cs="宋体"/>
        </w:rPr>
        <w:t>显示。</w:t>
      </w:r>
    </w:p>
    <w:p>
      <w:pPr>
        <w:rPr>
          <w:rFonts w:ascii="宋体" w:hAnsi="宋体" w:cs="宋体"/>
        </w:rPr>
      </w:pPr>
      <w:r>
        <w:rPr>
          <w:rFonts w:hint="eastAsia" w:ascii="黑体" w:eastAsia="黑体" w:cs="黑体"/>
          <w:color w:val="000000"/>
        </w:rPr>
        <w:t>5.1.8</w:t>
      </w:r>
      <w:r>
        <w:rPr>
          <w:rFonts w:ascii="Arial" w:hAnsi="Arial" w:cs="Arial"/>
        </w:rPr>
        <w:t xml:space="preserve"> </w:t>
      </w:r>
      <w:r>
        <w:rPr>
          <w:rFonts w:hint="eastAsia" w:ascii="宋体" w:hAnsi="宋体" w:cs="宋体"/>
        </w:rPr>
        <w:t>其他要求</w:t>
      </w:r>
    </w:p>
    <w:p>
      <w:pPr>
        <w:rPr>
          <w:rFonts w:ascii="宋体" w:hAnsi="宋体" w:cs="宋体"/>
        </w:rPr>
      </w:pPr>
      <w:r>
        <w:rPr>
          <w:rFonts w:hint="eastAsia" w:ascii="黑体" w:eastAsia="黑体" w:cs="黑体"/>
          <w:color w:val="000000"/>
        </w:rPr>
        <w:t>5.1.8.1</w:t>
      </w:r>
      <w:r>
        <w:rPr>
          <w:rFonts w:ascii="Arial" w:hAnsi="Arial" w:cs="Arial"/>
        </w:rPr>
        <w:t xml:space="preserve"> </w:t>
      </w:r>
      <w:r>
        <w:rPr>
          <w:rFonts w:hint="eastAsia" w:ascii="宋体" w:hAnsi="宋体" w:cs="宋体"/>
        </w:rPr>
        <w:t>远光灯同时开启时，最大发光强度应不超过430000cd。这个值可通过灯具</w:t>
      </w:r>
      <w:r>
        <w:t>型式试验中远光Emax值</w:t>
      </w:r>
      <w:r>
        <w:rPr>
          <w:rFonts w:hint="eastAsia"/>
        </w:rPr>
        <w:t>相加</w:t>
      </w:r>
      <w:r>
        <w:t>计算获得。</w:t>
      </w:r>
    </w:p>
    <w:p>
      <w:pPr>
        <w:rPr>
          <w:rFonts w:ascii="宋体" w:hAnsi="宋体" w:cs="宋体"/>
        </w:rPr>
      </w:pPr>
      <w:r>
        <w:rPr>
          <w:rFonts w:hint="eastAsia" w:ascii="黑体" w:eastAsia="黑体" w:cs="黑体"/>
          <w:color w:val="000000"/>
        </w:rPr>
        <w:t>5.1.8.2</w:t>
      </w:r>
      <w:r>
        <w:rPr>
          <w:rFonts w:ascii="宋体" w:hAnsi="宋体" w:cs="宋体"/>
        </w:rPr>
        <w:t xml:space="preserve"> </w:t>
      </w:r>
      <w:r>
        <w:rPr>
          <w:rFonts w:hint="eastAsia" w:ascii="宋体" w:hAnsi="宋体" w:cs="宋体"/>
        </w:rPr>
        <w:t>当远光灯的HIAS功能故障时，在不使用任何特殊工具的情况下，应能：</w:t>
      </w:r>
    </w:p>
    <w:p>
      <w:pPr>
        <w:ind w:firstLine="420" w:firstLineChars="200"/>
        <w:rPr>
          <w:rFonts w:ascii="宋体" w:hAnsi="宋体" w:cs="宋体"/>
        </w:rPr>
      </w:pPr>
      <w:r>
        <w:rPr>
          <w:rFonts w:hint="eastAsia" w:ascii="宋体" w:hAnsi="宋体" w:cs="宋体"/>
        </w:rPr>
        <w:t>——按制造商要求，关闭HIAS单元，并重启；且</w:t>
      </w:r>
    </w:p>
    <w:p>
      <w:pPr>
        <w:ind w:firstLine="420" w:firstLineChars="200"/>
        <w:rPr>
          <w:rFonts w:ascii="宋体" w:hAnsi="宋体" w:cs="宋体"/>
        </w:rPr>
      </w:pPr>
      <w:r>
        <w:rPr>
          <w:rFonts w:hint="eastAsia" w:ascii="宋体" w:hAnsi="宋体" w:cs="宋体"/>
        </w:rPr>
        <w:t>——复位远光灯。且满足不具备HIAS功能前照灯的所有要求，进行水平或垂直校准。制造商应提供重启HIAS的详细指操作指导。或者，制造商可以安装一套自动系统以实现上述功能。在此情况下，制造商应提供用于此类系统测试所必须的装置及描述文件，可用演示试验的方法证明该系统的有效性。</w:t>
      </w:r>
    </w:p>
    <w:p>
      <w:pPr>
        <w:rPr>
          <w:rFonts w:ascii="宋体" w:hAnsi="宋体" w:cs="宋体"/>
        </w:rPr>
      </w:pPr>
      <w:r>
        <w:rPr>
          <w:rFonts w:hint="eastAsia" w:ascii="黑体" w:eastAsia="黑体" w:cs="黑体"/>
          <w:color w:val="000000"/>
        </w:rPr>
        <w:t>5.1.</w:t>
      </w:r>
      <w:r>
        <w:rPr>
          <w:rFonts w:hint="eastAsia" w:ascii="黑体" w:eastAsia="黑体" w:cs="黑体"/>
        </w:rPr>
        <w:t>8.</w:t>
      </w:r>
      <w:r>
        <w:rPr>
          <w:rFonts w:ascii="黑体" w:eastAsia="黑体" w:cs="黑体"/>
        </w:rPr>
        <w:t>3</w:t>
      </w:r>
      <w:r>
        <w:rPr>
          <w:rFonts w:ascii="Arial" w:hAnsi="Arial" w:cs="Arial"/>
        </w:rPr>
        <w:t xml:space="preserve"> </w:t>
      </w:r>
      <w:r>
        <w:rPr>
          <w:rFonts w:hint="eastAsia" w:ascii="宋体" w:hAnsi="宋体" w:cs="宋体"/>
        </w:rPr>
        <w:t>自动开启和关闭的远光灯应满足以下要求</w:t>
      </w:r>
    </w:p>
    <w:p>
      <w:pPr>
        <w:rPr>
          <w:rFonts w:ascii="宋体" w:hAnsi="宋体" w:cs="宋体"/>
        </w:rPr>
      </w:pPr>
      <w:r>
        <w:rPr>
          <w:rFonts w:hint="eastAsia" w:ascii="黑体" w:eastAsia="黑体" w:cs="黑体"/>
        </w:rPr>
        <w:t>5</w:t>
      </w:r>
      <w:r>
        <w:rPr>
          <w:rFonts w:ascii="黑体" w:eastAsia="黑体" w:cs="黑体"/>
        </w:rPr>
        <w:t>.1.8.3.1</w:t>
      </w:r>
      <w:r>
        <w:rPr>
          <w:rFonts w:ascii="宋体" w:hAnsi="宋体" w:cs="宋体"/>
        </w:rPr>
        <w:t xml:space="preserve"> </w:t>
      </w:r>
      <w:r>
        <w:rPr>
          <w:rFonts w:hint="eastAsia" w:ascii="宋体" w:hAnsi="宋体" w:cs="宋体"/>
        </w:rPr>
        <w:t>用于控制远光灯自动开启和关闭的传感器系统，应至少在以下空间范围内，满足5</w:t>
      </w:r>
      <w:r>
        <w:rPr>
          <w:rFonts w:ascii="宋体" w:hAnsi="宋体" w:cs="宋体"/>
        </w:rPr>
        <w:t>.1.6.2</w:t>
      </w:r>
      <w:r>
        <w:rPr>
          <w:rFonts w:hint="eastAsia" w:ascii="宋体" w:hAnsi="宋体" w:cs="宋体"/>
        </w:rPr>
        <w:t>要求。</w:t>
      </w:r>
    </w:p>
    <w:p>
      <w:pPr>
        <w:ind w:firstLine="424" w:firstLineChars="202"/>
        <w:rPr>
          <w:rFonts w:ascii="宋体" w:hAnsi="宋体" w:cs="宋体"/>
        </w:rPr>
      </w:pPr>
      <w:r>
        <w:rPr>
          <w:rFonts w:hint="eastAsia" w:ascii="宋体" w:hAnsi="宋体" w:cs="宋体"/>
        </w:rPr>
        <w:t>水平方向角：向左1</w:t>
      </w:r>
      <w:r>
        <w:rPr>
          <w:rFonts w:ascii="宋体" w:hAnsi="宋体" w:cs="宋体"/>
        </w:rPr>
        <w:t>5</w:t>
      </w:r>
      <w:r>
        <w:rPr>
          <w:rFonts w:hint="eastAsia" w:ascii="宋体" w:hAnsi="宋体" w:cs="宋体"/>
        </w:rPr>
        <w:t>，向右1</w:t>
      </w:r>
      <w:r>
        <w:rPr>
          <w:rFonts w:ascii="宋体" w:hAnsi="宋体" w:cs="宋体"/>
        </w:rPr>
        <w:t>5</w:t>
      </w:r>
      <w:r>
        <w:rPr>
          <w:rFonts w:hint="eastAsia" w:ascii="宋体" w:hAnsi="宋体" w:cs="宋体"/>
        </w:rPr>
        <w:t>。</w:t>
      </w:r>
    </w:p>
    <w:p>
      <w:pPr>
        <w:ind w:firstLine="424" w:firstLineChars="202"/>
        <w:rPr>
          <w:rFonts w:ascii="宋体" w:hAnsi="宋体" w:cs="宋体"/>
        </w:rPr>
      </w:pPr>
      <w:r>
        <w:rPr>
          <w:rFonts w:hint="eastAsia" w:ascii="宋体" w:hAnsi="宋体" w:cs="宋体"/>
        </w:rPr>
        <w:t>垂直方向角：向上</w:t>
      </w:r>
      <w:r>
        <w:rPr>
          <w:rFonts w:ascii="宋体" w:hAnsi="宋体" w:cs="宋体"/>
        </w:rPr>
        <w:t>5</w:t>
      </w:r>
      <w:r>
        <w:rPr>
          <w:rFonts w:hint="eastAsia" w:ascii="宋体" w:hAnsi="宋体" w:cs="宋体"/>
        </w:rPr>
        <w:t>，向下2。</w:t>
      </w:r>
    </w:p>
    <w:p>
      <w:pPr>
        <w:ind w:firstLine="424" w:firstLineChars="202"/>
        <w:rPr>
          <w:rFonts w:ascii="宋体" w:hAnsi="宋体" w:cs="宋体"/>
        </w:rPr>
      </w:pPr>
      <w:r>
        <w:rPr>
          <w:rFonts w:hint="eastAsia" w:ascii="宋体" w:hAnsi="宋体" w:cs="宋体"/>
        </w:rPr>
        <w:t>上述角度的测量，均以一条穿过传感器孔径中心，且平行于车辆纵向对称平面的水平直线为基准。</w:t>
      </w:r>
    </w:p>
    <w:p>
      <w:pPr>
        <w:rPr>
          <w:rFonts w:ascii="宋体" w:hAnsi="宋体" w:cs="宋体"/>
        </w:rPr>
      </w:pPr>
      <w:r>
        <w:rPr>
          <w:rFonts w:hint="eastAsia" w:ascii="黑体" w:eastAsia="黑体" w:cs="黑体"/>
        </w:rPr>
        <w:t>5</w:t>
      </w:r>
      <w:r>
        <w:rPr>
          <w:rFonts w:ascii="黑体" w:eastAsia="黑体" w:cs="黑体"/>
        </w:rPr>
        <w:t>.1.8.3.2</w:t>
      </w:r>
      <w:r>
        <w:rPr>
          <w:rFonts w:ascii="宋体" w:hAnsi="宋体" w:cs="宋体"/>
        </w:rPr>
        <w:t xml:space="preserve"> </w:t>
      </w:r>
      <w:r>
        <w:rPr>
          <w:rFonts w:hint="eastAsia" w:ascii="宋体" w:hAnsi="宋体" w:cs="宋体"/>
        </w:rPr>
        <w:t>传感器系统应能在水平直道上探测到以下车辆：</w:t>
      </w:r>
    </w:p>
    <w:p>
      <w:pPr>
        <w:ind w:firstLine="424" w:firstLineChars="202"/>
        <w:rPr>
          <w:rFonts w:ascii="宋体" w:hAnsi="宋体" w:cs="宋体"/>
        </w:rPr>
      </w:pPr>
      <w:r>
        <w:rPr>
          <w:rFonts w:hint="eastAsia" w:ascii="宋体" w:hAnsi="宋体" w:cs="宋体"/>
        </w:rPr>
        <w:t>——至少4</w:t>
      </w:r>
      <w:r>
        <w:rPr>
          <w:rFonts w:ascii="宋体" w:hAnsi="宋体" w:cs="宋体"/>
        </w:rPr>
        <w:t>00</w:t>
      </w:r>
      <w:r>
        <w:rPr>
          <w:rFonts w:hint="eastAsia" w:ascii="宋体" w:hAnsi="宋体" w:cs="宋体"/>
        </w:rPr>
        <w:t>m距离范围内的迎面而来的机动车。</w:t>
      </w:r>
    </w:p>
    <w:p>
      <w:pPr>
        <w:ind w:firstLine="424" w:firstLineChars="202"/>
        <w:rPr>
          <w:rFonts w:ascii="宋体" w:hAnsi="宋体" w:cs="宋体"/>
        </w:rPr>
      </w:pPr>
      <w:r>
        <w:rPr>
          <w:rFonts w:hint="eastAsia" w:ascii="宋体" w:hAnsi="宋体" w:cs="宋体"/>
        </w:rPr>
        <w:t>——至少1</w:t>
      </w:r>
      <w:r>
        <w:rPr>
          <w:rFonts w:ascii="宋体" w:hAnsi="宋体" w:cs="宋体"/>
        </w:rPr>
        <w:t>00</w:t>
      </w:r>
      <w:r>
        <w:rPr>
          <w:rFonts w:hint="eastAsia" w:ascii="宋体" w:hAnsi="宋体" w:cs="宋体"/>
        </w:rPr>
        <w:t>m距离范围内的前方行驶的机动车或带挂车的车辆。</w:t>
      </w:r>
    </w:p>
    <w:p>
      <w:pPr>
        <w:ind w:firstLine="424" w:firstLineChars="202"/>
        <w:rPr>
          <w:rFonts w:ascii="宋体" w:hAnsi="宋体" w:cs="宋体"/>
        </w:rPr>
      </w:pPr>
      <w:r>
        <w:rPr>
          <w:rFonts w:hint="eastAsia" w:ascii="宋体" w:hAnsi="宋体" w:cs="宋体"/>
        </w:rPr>
        <w:t>——至少7</w:t>
      </w:r>
      <w:r>
        <w:rPr>
          <w:rFonts w:ascii="宋体" w:hAnsi="宋体" w:cs="宋体"/>
        </w:rPr>
        <w:t>5</w:t>
      </w:r>
      <w:r>
        <w:rPr>
          <w:rFonts w:hint="eastAsia" w:ascii="宋体" w:hAnsi="宋体" w:cs="宋体"/>
        </w:rPr>
        <w:t>m距离范围内的迎面而来的自行车。</w:t>
      </w:r>
    </w:p>
    <w:p>
      <w:pPr>
        <w:ind w:firstLine="424" w:firstLineChars="202"/>
        <w:rPr>
          <w:rFonts w:ascii="宋体" w:hAnsi="宋体" w:cs="宋体"/>
        </w:rPr>
      </w:pPr>
      <w:r>
        <w:rPr>
          <w:rFonts w:hint="eastAsia" w:ascii="宋体" w:hAnsi="宋体" w:cs="宋体"/>
        </w:rPr>
        <w:t>按上述要求检测时,迎面而来或前方行驶的机动车或带挂车的车辆应开启位置灯和近光灯。自行车可用一盏发光强度为1</w:t>
      </w:r>
      <w:r>
        <w:rPr>
          <w:rFonts w:ascii="宋体" w:hAnsi="宋体" w:cs="宋体"/>
        </w:rPr>
        <w:t>50</w:t>
      </w:r>
      <w:r>
        <w:rPr>
          <w:rFonts w:hint="eastAsia" w:ascii="宋体" w:hAnsi="宋体" w:cs="宋体"/>
        </w:rPr>
        <w:t>cd，发光面面积为（10±3）cm</w:t>
      </w:r>
      <w:r>
        <w:rPr>
          <w:rFonts w:hint="eastAsia" w:ascii="宋体" w:hAnsi="宋体" w:cs="宋体"/>
          <w:vertAlign w:val="superscript"/>
        </w:rPr>
        <w:t>2</w:t>
      </w:r>
      <w:r>
        <w:rPr>
          <w:rFonts w:hint="eastAsia" w:ascii="宋体" w:hAnsi="宋体" w:cs="宋体"/>
        </w:rPr>
        <w:t>，离地高度为0</w:t>
      </w:r>
      <w:r>
        <w:rPr>
          <w:rFonts w:ascii="宋体" w:hAnsi="宋体" w:cs="宋体"/>
        </w:rPr>
        <w:t>.8</w:t>
      </w:r>
      <w:r>
        <w:rPr>
          <w:rFonts w:hint="eastAsia" w:ascii="宋体" w:hAnsi="宋体" w:cs="宋体"/>
        </w:rPr>
        <w:t>m的白色灯具代替。</w:t>
      </w:r>
    </w:p>
    <w:p>
      <w:pPr>
        <w:rPr>
          <w:rFonts w:ascii="宋体" w:hAnsi="宋体" w:cs="宋体"/>
        </w:rPr>
      </w:pPr>
      <w:r>
        <w:rPr>
          <w:rFonts w:hint="eastAsia" w:ascii="黑体" w:eastAsia="黑体" w:cs="黑体"/>
        </w:rPr>
        <w:t>5</w:t>
      </w:r>
      <w:r>
        <w:rPr>
          <w:rFonts w:ascii="黑体" w:eastAsia="黑体" w:cs="黑体"/>
        </w:rPr>
        <w:t>.1.8.3.3</w:t>
      </w:r>
      <w:r>
        <w:rPr>
          <w:rFonts w:ascii="宋体" w:hAnsi="宋体" w:cs="宋体"/>
        </w:rPr>
        <w:t xml:space="preserve"> </w:t>
      </w:r>
      <w:r>
        <w:rPr>
          <w:rFonts w:hint="eastAsia" w:ascii="宋体" w:hAnsi="宋体" w:cs="宋体"/>
        </w:rPr>
        <w:t>远光灯和近光灯之间可实现自动切换，且过程不会引起驾驶员的不适、分心或眩目。</w:t>
      </w:r>
    </w:p>
    <w:p>
      <w:pPr>
        <w:rPr>
          <w:rFonts w:ascii="宋体" w:hAnsi="宋体" w:cs="宋体"/>
        </w:rPr>
      </w:pPr>
      <w:r>
        <w:rPr>
          <w:rFonts w:hint="eastAsia" w:ascii="黑体" w:eastAsia="黑体" w:cs="黑体"/>
        </w:rPr>
        <w:t>5</w:t>
      </w:r>
      <w:r>
        <w:rPr>
          <w:rFonts w:ascii="黑体" w:eastAsia="黑体" w:cs="黑体"/>
        </w:rPr>
        <w:t>.1.8.3.4</w:t>
      </w:r>
      <w:r>
        <w:rPr>
          <w:rFonts w:ascii="宋体" w:hAnsi="宋体" w:cs="宋体"/>
        </w:rPr>
        <w:t xml:space="preserve"> </w:t>
      </w:r>
      <w:r>
        <w:rPr>
          <w:rFonts w:hint="eastAsia" w:ascii="宋体" w:hAnsi="宋体" w:cs="宋体"/>
        </w:rPr>
        <w:t>若远光灯开启自动控制功能，应符合以下条件，才可以自动点亮：在5</w:t>
      </w:r>
      <w:r>
        <w:rPr>
          <w:rFonts w:ascii="宋体" w:hAnsi="宋体" w:cs="宋体"/>
        </w:rPr>
        <w:t>.1.8.3.1</w:t>
      </w:r>
      <w:r>
        <w:rPr>
          <w:rFonts w:hint="eastAsia" w:ascii="宋体" w:hAnsi="宋体" w:cs="宋体"/>
        </w:rPr>
        <w:t>和5</w:t>
      </w:r>
      <w:r>
        <w:rPr>
          <w:rFonts w:ascii="宋体" w:hAnsi="宋体" w:cs="宋体"/>
        </w:rPr>
        <w:t>.1.8.3.2</w:t>
      </w:r>
      <w:r>
        <w:rPr>
          <w:rFonts w:hint="eastAsia" w:ascii="宋体" w:hAnsi="宋体" w:cs="宋体"/>
        </w:rPr>
        <w:t>所述的区域和距离范围内，传感器没有探测到5</w:t>
      </w:r>
      <w:r>
        <w:rPr>
          <w:rFonts w:ascii="宋体" w:hAnsi="宋体" w:cs="宋体"/>
        </w:rPr>
        <w:t>.1.6.2</w:t>
      </w:r>
      <w:r>
        <w:rPr>
          <w:rFonts w:hint="eastAsia" w:ascii="宋体" w:hAnsi="宋体" w:cs="宋体"/>
        </w:rPr>
        <w:t>所规定的车辆，且环境照度不大于7</w:t>
      </w:r>
      <w:r>
        <w:rPr>
          <w:rFonts w:ascii="宋体" w:hAnsi="宋体" w:cs="宋体"/>
        </w:rPr>
        <w:t>000</w:t>
      </w:r>
      <w:r>
        <w:rPr>
          <w:rFonts w:hint="eastAsia" w:ascii="宋体" w:hAnsi="宋体" w:cs="宋体"/>
        </w:rPr>
        <w:t>lx。</w:t>
      </w:r>
    </w:p>
    <w:p>
      <w:pPr>
        <w:rPr>
          <w:rFonts w:ascii="宋体" w:hAnsi="宋体" w:cs="宋体"/>
        </w:rPr>
      </w:pPr>
      <w:r>
        <w:rPr>
          <w:rFonts w:hint="eastAsia" w:ascii="黑体" w:eastAsia="黑体" w:cs="黑体"/>
        </w:rPr>
        <w:t>5</w:t>
      </w:r>
      <w:r>
        <w:rPr>
          <w:rFonts w:ascii="黑体" w:eastAsia="黑体" w:cs="黑体"/>
        </w:rPr>
        <w:t>.1.8.3.5</w:t>
      </w:r>
      <w:r>
        <w:rPr>
          <w:rFonts w:ascii="宋体" w:hAnsi="宋体" w:cs="宋体"/>
        </w:rPr>
        <w:t xml:space="preserve"> </w:t>
      </w:r>
      <w:r>
        <w:rPr>
          <w:rFonts w:hint="eastAsia" w:ascii="宋体" w:hAnsi="宋体" w:cs="宋体"/>
        </w:rPr>
        <w:t>若远光灯开启自动控制功能，且已点亮，在符合以下条件时，应自动关闭：</w:t>
      </w:r>
    </w:p>
    <w:p>
      <w:pPr>
        <w:ind w:firstLine="424" w:firstLineChars="202"/>
        <w:rPr>
          <w:rFonts w:ascii="宋体" w:hAnsi="宋体" w:cs="宋体"/>
        </w:rPr>
      </w:pPr>
      <w:r>
        <w:rPr>
          <w:rFonts w:hint="eastAsia" w:ascii="宋体" w:hAnsi="宋体" w:cs="宋体"/>
        </w:rPr>
        <w:t>——在5</w:t>
      </w:r>
      <w:r>
        <w:rPr>
          <w:rFonts w:ascii="宋体" w:hAnsi="宋体" w:cs="宋体"/>
        </w:rPr>
        <w:t>.1.8.3.1</w:t>
      </w:r>
      <w:r>
        <w:rPr>
          <w:rFonts w:hint="eastAsia" w:ascii="宋体" w:hAnsi="宋体" w:cs="宋体"/>
        </w:rPr>
        <w:t>和5</w:t>
      </w:r>
      <w:r>
        <w:rPr>
          <w:rFonts w:ascii="宋体" w:hAnsi="宋体" w:cs="宋体"/>
        </w:rPr>
        <w:t>.1.8.3.2</w:t>
      </w:r>
      <w:r>
        <w:rPr>
          <w:rFonts w:hint="eastAsia" w:ascii="宋体" w:hAnsi="宋体" w:cs="宋体"/>
        </w:rPr>
        <w:t>所述的区域和距离范围内，传感器探测到符合</w:t>
      </w:r>
      <w:r>
        <w:rPr>
          <w:rFonts w:ascii="宋体" w:hAnsi="宋体" w:cs="宋体"/>
        </w:rPr>
        <w:t>5.1.6.2</w:t>
      </w:r>
      <w:r>
        <w:rPr>
          <w:rFonts w:hint="eastAsia" w:ascii="宋体" w:hAnsi="宋体" w:cs="宋体"/>
        </w:rPr>
        <w:t>所规定的车辆，远光灯应自动关闭。</w:t>
      </w:r>
    </w:p>
    <w:p>
      <w:pPr>
        <w:ind w:firstLine="424" w:firstLineChars="202"/>
        <w:rPr>
          <w:rFonts w:ascii="宋体" w:hAnsi="宋体" w:cs="宋体"/>
        </w:rPr>
      </w:pPr>
      <w:r>
        <w:rPr>
          <w:rFonts w:hint="eastAsia" w:ascii="宋体" w:hAnsi="宋体" w:cs="宋体"/>
        </w:rPr>
        <w:t>——环境照度大于7</w:t>
      </w:r>
      <w:r>
        <w:rPr>
          <w:rFonts w:ascii="宋体" w:hAnsi="宋体" w:cs="宋体"/>
        </w:rPr>
        <w:t>000</w:t>
      </w:r>
      <w:r>
        <w:rPr>
          <w:rFonts w:hint="eastAsia" w:ascii="宋体" w:hAnsi="宋体" w:cs="宋体"/>
        </w:rPr>
        <w:t>lx时，远光灯应能自动关闭。</w:t>
      </w:r>
    </w:p>
    <w:p>
      <w:pPr>
        <w:rPr>
          <w:rFonts w:ascii="宋体" w:hAnsi="宋体" w:cs="宋体"/>
        </w:rPr>
      </w:pPr>
      <w:r>
        <w:rPr>
          <w:rFonts w:hint="eastAsia" w:ascii="黑体" w:eastAsia="黑体" w:cs="黑体"/>
        </w:rPr>
        <w:t>5</w:t>
      </w:r>
      <w:r>
        <w:rPr>
          <w:rFonts w:ascii="黑体" w:eastAsia="黑体" w:cs="黑体"/>
        </w:rPr>
        <w:t>.1.8.3.6</w:t>
      </w:r>
      <w:r>
        <w:rPr>
          <w:rFonts w:ascii="宋体" w:hAnsi="宋体" w:cs="宋体"/>
        </w:rPr>
        <w:t xml:space="preserve"> </w:t>
      </w:r>
      <w:r>
        <w:rPr>
          <w:rFonts w:hint="eastAsia" w:ascii="宋体" w:hAnsi="宋体" w:cs="宋体"/>
        </w:rPr>
        <w:t>远光灯自动控制系统应按以下方法进行试验</w:t>
      </w:r>
    </w:p>
    <w:p>
      <w:pPr>
        <w:rPr>
          <w:rFonts w:ascii="宋体" w:hAnsi="宋体" w:cs="宋体"/>
        </w:rPr>
      </w:pPr>
      <w:r>
        <w:rPr>
          <w:rFonts w:hint="eastAsia" w:ascii="黑体" w:eastAsia="黑体" w:cs="黑体"/>
        </w:rPr>
        <w:t>5</w:t>
      </w:r>
      <w:r>
        <w:rPr>
          <w:rFonts w:ascii="黑体" w:eastAsia="黑体" w:cs="黑体"/>
        </w:rPr>
        <w:t>.1.8.3.6.1</w:t>
      </w:r>
      <w:r>
        <w:rPr>
          <w:rFonts w:ascii="宋体" w:hAnsi="宋体" w:cs="宋体"/>
        </w:rPr>
        <w:t xml:space="preserve"> </w:t>
      </w:r>
      <w:r>
        <w:rPr>
          <w:rFonts w:hint="eastAsia" w:ascii="宋体" w:hAnsi="宋体" w:cs="宋体"/>
        </w:rPr>
        <w:t>制造商对于以上5</w:t>
      </w:r>
      <w:r>
        <w:rPr>
          <w:rFonts w:ascii="宋体" w:hAnsi="宋体" w:cs="宋体"/>
        </w:rPr>
        <w:t>.1.8.3.1</w:t>
      </w:r>
      <w:r>
        <w:rPr>
          <w:rFonts w:hint="eastAsia" w:ascii="宋体" w:hAnsi="宋体" w:cs="宋体"/>
        </w:rPr>
        <w:t>至5</w:t>
      </w:r>
      <w:r>
        <w:rPr>
          <w:rFonts w:ascii="宋体" w:hAnsi="宋体" w:cs="宋体"/>
        </w:rPr>
        <w:t>.1.8.</w:t>
      </w:r>
      <w:r>
        <w:rPr>
          <w:rFonts w:hint="eastAsia" w:ascii="宋体" w:hAnsi="宋体" w:cs="宋体"/>
        </w:rPr>
        <w:t>3</w:t>
      </w:r>
      <w:r>
        <w:rPr>
          <w:rFonts w:ascii="宋体" w:hAnsi="宋体" w:cs="宋体"/>
        </w:rPr>
        <w:t>.5</w:t>
      </w:r>
      <w:r>
        <w:rPr>
          <w:rFonts w:hint="eastAsia" w:ascii="宋体" w:hAnsi="宋体" w:cs="宋体"/>
        </w:rPr>
        <w:t>的要求，可使用模拟或检测机构认可的方法证明产品的符合性。如需要试验验证，环境照度应使用经过余弦校正的传感器,在与车辆传感器安装高度相同的水平面上测量。</w:t>
      </w:r>
    </w:p>
    <w:p>
      <w:pPr>
        <w:rPr>
          <w:rFonts w:ascii="宋体" w:hAnsi="宋体" w:cs="宋体"/>
        </w:rPr>
      </w:pPr>
      <w:r>
        <w:rPr>
          <w:rFonts w:hint="eastAsia" w:ascii="黑体" w:eastAsia="黑体" w:cs="黑体"/>
        </w:rPr>
        <w:t>5</w:t>
      </w:r>
      <w:r>
        <w:rPr>
          <w:rFonts w:ascii="黑体" w:eastAsia="黑体" w:cs="黑体"/>
        </w:rPr>
        <w:t xml:space="preserve">.1.8.3.6.2 </w:t>
      </w:r>
      <w:r>
        <w:rPr>
          <w:rFonts w:hint="eastAsia" w:ascii="宋体" w:hAnsi="宋体" w:cs="宋体"/>
        </w:rPr>
        <w:t>检测机构应按E.</w:t>
      </w:r>
      <w:r>
        <w:rPr>
          <w:rFonts w:ascii="宋体" w:hAnsi="宋体" w:cs="宋体"/>
        </w:rPr>
        <w:t>1</w:t>
      </w:r>
      <w:r>
        <w:rPr>
          <w:rFonts w:hint="eastAsia" w:ascii="宋体" w:hAnsi="宋体" w:cs="宋体"/>
        </w:rPr>
        <w:t>要求进行道路试验，以确认远光灯自动控制系统的工作情况是否正常，在表E.</w:t>
      </w:r>
      <w:r>
        <w:rPr>
          <w:rFonts w:ascii="宋体" w:hAnsi="宋体" w:cs="宋体"/>
        </w:rPr>
        <w:t>1</w:t>
      </w:r>
      <w:r>
        <w:rPr>
          <w:rFonts w:hint="eastAsia" w:ascii="宋体" w:hAnsi="宋体" w:cs="宋体"/>
        </w:rPr>
        <w:t>的情况下确认远光灯自动控制系统自动开启和关闭是否正常。试验人员，对照制造商提供的产品描述，进行功能的确认，对试验过程中任何观察到的异常（如：切换过程中远光灯出现闪烁）进行记录并与制造商进行确认。</w:t>
      </w:r>
    </w:p>
    <w:p>
      <w:pPr>
        <w:spacing w:before="312" w:beforeLines="100" w:after="312" w:afterLines="100"/>
        <w:rPr>
          <w:rFonts w:ascii="黑体" w:hAnsi="Times New Roman" w:eastAsia="黑体" w:cstheme="minorBidi"/>
          <w:color w:val="000000"/>
        </w:rPr>
      </w:pPr>
      <w:r>
        <w:rPr>
          <w:rFonts w:ascii="黑体" w:eastAsia="黑体" w:cs="黑体"/>
          <w:color w:val="000000"/>
        </w:rPr>
        <w:t xml:space="preserve">5.2 </w:t>
      </w:r>
      <w:r>
        <w:rPr>
          <w:rFonts w:hint="eastAsia" w:ascii="黑体" w:eastAsia="黑体" w:cs="黑体"/>
          <w:color w:val="000000"/>
        </w:rPr>
        <w:t>近光灯</w:t>
      </w:r>
    </w:p>
    <w:p>
      <w:pPr>
        <w:ind w:right="42" w:rightChars="20"/>
        <w:rPr>
          <w:rFonts w:ascii="宋体" w:cstheme="minorBidi"/>
          <w:color w:val="000000"/>
        </w:rPr>
      </w:pPr>
      <w:r>
        <w:rPr>
          <w:rFonts w:ascii="黑体" w:eastAsia="黑体" w:cs="黑体"/>
          <w:color w:val="000000"/>
        </w:rPr>
        <w:t>5.2.</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rPr>
          <w:rFonts w:ascii="宋体" w:hAnsi="宋体" w:cs="宋体"/>
          <w:color w:val="000000" w:themeColor="text1"/>
          <w14:textFill>
            <w14:solidFill>
              <w14:schemeClr w14:val="tx1"/>
            </w14:solidFill>
          </w14:textFill>
        </w:rPr>
      </w:pPr>
      <w:r>
        <w:rPr>
          <w:rFonts w:hint="eastAsia" w:ascii="黑体" w:eastAsia="黑体" w:cs="黑体"/>
          <w:color w:val="000000" w:themeColor="text1"/>
          <w14:textFill>
            <w14:solidFill>
              <w14:schemeClr w14:val="tx1"/>
            </w14:solidFill>
          </w14:textFill>
        </w:rPr>
        <w:t>5.2.1.1</w:t>
      </w:r>
      <w:r>
        <w:rPr>
          <w:rFonts w:ascii="黑体" w:eastAsia="黑体" w:cs="黑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对于L3、L4、L5类车辆</w:t>
      </w:r>
      <w:r>
        <w:rPr>
          <w:rFonts w:ascii="宋体" w:hAnsi="宋体" w:cs="宋体"/>
          <w:color w:val="000000" w:themeColor="text1"/>
          <w14:textFill>
            <w14:solidFill>
              <w14:schemeClr w14:val="tx1"/>
            </w14:solidFill>
          </w14:textFill>
        </w:rPr>
        <w:softHyphen/>
      </w:r>
      <w:r>
        <w:rPr>
          <w:rFonts w:hint="eastAsia" w:ascii="宋体" w:hAnsi="宋体" w:cs="宋体"/>
          <w:color w:val="000000" w:themeColor="text1"/>
          <w14:textFill>
            <w14:solidFill>
              <w14:schemeClr w14:val="tx1"/>
            </w14:solidFill>
          </w14:textFill>
        </w:rPr>
        <w:t>，安装1或2只C、CS、或DS级近光灯，CS级近光灯宜安装2只。对于车宽大于1300mm的L5类车辆，应安装2只C、CS、或DS级近光灯。</w:t>
      </w:r>
    </w:p>
    <w:p>
      <w:pPr>
        <w:ind w:right="42" w:rightChars="20"/>
        <w:rPr>
          <w:rFonts w:ascii="Times New Roman" w:hAnsi="Times New Roman" w:cs="Times New Roman"/>
          <w:strike/>
          <w:color w:val="000000" w:themeColor="text1"/>
          <w14:textFill>
            <w14:solidFill>
              <w14:schemeClr w14:val="tx1"/>
            </w14:solidFill>
          </w14:textFill>
        </w:rPr>
      </w:pPr>
      <w:r>
        <w:rPr>
          <w:rFonts w:hint="eastAsia" w:ascii="黑体" w:eastAsia="黑体" w:cs="黑体"/>
          <w:color w:val="000000" w:themeColor="text1"/>
          <w14:textFill>
            <w14:solidFill>
              <w14:schemeClr w14:val="tx1"/>
            </w14:solidFill>
          </w14:textFill>
        </w:rPr>
        <w:t>5.2.1.</w:t>
      </w:r>
      <w:r>
        <w:rPr>
          <w:rFonts w:ascii="黑体" w:eastAsia="黑体" w:cs="黑体"/>
          <w:color w:val="000000" w:themeColor="text1"/>
          <w14:textFill>
            <w14:solidFill>
              <w14:schemeClr w14:val="tx1"/>
            </w14:solidFill>
          </w14:textFill>
        </w:rPr>
        <w:t xml:space="preserve">2 </w:t>
      </w:r>
      <w:r>
        <w:rPr>
          <w:rFonts w:hint="eastAsia" w:ascii="宋体" w:hAnsi="宋体" w:cs="宋体"/>
          <w:color w:val="000000" w:themeColor="text1"/>
          <w14:textFill>
            <w14:solidFill>
              <w14:schemeClr w14:val="tx1"/>
            </w14:solidFill>
          </w14:textFill>
        </w:rPr>
        <w:t>对于L1、L2类车辆，安装1或2只C、V、</w:t>
      </w:r>
      <w:r>
        <w:rPr>
          <w:rFonts w:ascii="宋体" w:hAnsi="宋体" w:cs="宋体"/>
          <w:color w:val="000000" w:themeColor="text1"/>
          <w14:textFill>
            <w14:solidFill>
              <w14:schemeClr w14:val="tx1"/>
            </w14:solidFill>
          </w14:textFill>
        </w:rPr>
        <w:t>BS</w:t>
      </w:r>
      <w:r>
        <w:rPr>
          <w:rFonts w:hint="eastAsia" w:ascii="宋体" w:hAnsi="宋体" w:cs="宋体"/>
          <w:color w:val="000000" w:themeColor="text1"/>
          <w14:textFill>
            <w14:solidFill>
              <w14:schemeClr w14:val="tx1"/>
            </w14:solidFill>
          </w14:textFill>
        </w:rPr>
        <w:t>、CS或DS级近光灯。</w:t>
      </w:r>
    </w:p>
    <w:p>
      <w:pPr>
        <w:ind w:right="42" w:rightChars="20"/>
        <w:rPr>
          <w:rFonts w:ascii="宋体" w:cstheme="minorBidi"/>
          <w:color w:val="000000"/>
        </w:rPr>
      </w:pPr>
      <w:r>
        <w:rPr>
          <w:rFonts w:ascii="黑体" w:eastAsia="黑体" w:cs="黑体"/>
          <w:color w:val="000000"/>
        </w:rPr>
        <w:t>5.2.</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rPr>
        <w:t>对于L4类车辆，应安装在主车上。</w:t>
      </w:r>
    </w:p>
    <w:p>
      <w:pPr>
        <w:ind w:right="42" w:rightChars="20"/>
        <w:rPr>
          <w:rFonts w:ascii="Times New Roman" w:hAnsi="Times New Roman" w:cs="Times New Roman"/>
          <w:color w:val="000000"/>
        </w:rPr>
      </w:pPr>
      <w:r>
        <w:rPr>
          <w:rFonts w:ascii="黑体" w:eastAsia="黑体" w:cs="黑体"/>
          <w:color w:val="000000"/>
        </w:rPr>
        <w:t>5.2.</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rPr>
          <w:rFonts w:ascii="宋体" w:hAnsi="宋体" w:cs="宋体"/>
          <w:color w:val="000000"/>
        </w:rPr>
      </w:pPr>
      <w:r>
        <w:rPr>
          <w:rFonts w:ascii="黑体" w:eastAsia="黑体" w:cs="黑体"/>
          <w:color w:val="000000"/>
        </w:rPr>
        <w:t>5.2.</w:t>
      </w:r>
      <w:r>
        <w:rPr>
          <w:rFonts w:hint="eastAsia" w:ascii="黑体" w:eastAsia="黑体" w:cs="黑体"/>
          <w:color w:val="000000"/>
        </w:rPr>
        <w:t>3</w:t>
      </w:r>
      <w:r>
        <w:rPr>
          <w:rFonts w:ascii="黑体" w:eastAsia="黑体" w:cs="黑体"/>
          <w:color w:val="000000"/>
        </w:rPr>
        <w:t xml:space="preserve">.1 </w:t>
      </w:r>
      <w:r>
        <w:rPr>
          <w:rFonts w:hint="eastAsia" w:ascii="宋体" w:hAnsi="宋体" w:cs="宋体"/>
        </w:rPr>
        <w:t>横向</w:t>
      </w:r>
    </w:p>
    <w:p>
      <w:pPr>
        <w:rPr>
          <w:rFonts w:ascii="宋体" w:hAnsi="宋体" w:cs="宋体"/>
        </w:rPr>
      </w:pPr>
      <w:r>
        <w:rPr>
          <w:rFonts w:hint="eastAsia" w:ascii="黑体" w:eastAsia="黑体" w:cs="黑体"/>
          <w:color w:val="000000"/>
        </w:rPr>
        <w:t>5.2.3.1.1</w:t>
      </w:r>
      <w:r>
        <w:rPr>
          <w:rFonts w:ascii="宋体" w:hAnsi="宋体" w:cs="宋体"/>
        </w:rPr>
        <w:t xml:space="preserve"> </w:t>
      </w:r>
      <w:r>
        <w:rPr>
          <w:rFonts w:hint="eastAsia" w:ascii="宋体" w:hAnsi="宋体" w:cs="宋体"/>
        </w:rPr>
        <w:t>若安装1只主近光灯，应位于车辆前部其它灯具的上方、下方或侧面。若这些灯具呈上下排列，主近光灯的基准中心应位于车辆的纵向对称平面上；若这些灯呈横向排列，它们的基准中心应对称于车辆的纵向对称平面。</w:t>
      </w:r>
    </w:p>
    <w:p>
      <w:pPr>
        <w:rPr>
          <w:rFonts w:ascii="宋体" w:hAnsi="宋体" w:cs="宋体"/>
        </w:rPr>
      </w:pPr>
      <w:r>
        <w:rPr>
          <w:rFonts w:hint="eastAsia" w:ascii="黑体" w:eastAsia="黑体" w:cs="黑体"/>
          <w:color w:val="000000"/>
        </w:rPr>
        <w:t>5.2.3.1.2</w:t>
      </w:r>
      <w:r>
        <w:rPr>
          <w:rFonts w:ascii="宋体" w:hAnsi="宋体" w:cs="宋体"/>
        </w:rPr>
        <w:t xml:space="preserve"> </w:t>
      </w:r>
      <w:r>
        <w:rPr>
          <w:rFonts w:hint="eastAsia" w:ascii="宋体" w:hAnsi="宋体" w:cs="宋体"/>
        </w:rPr>
        <w:t>若安装1只主近光灯，且与其它车辆前部灯具混合，则其基准中心应位于车辆的纵向对称平面上。当车辆同时也只安装了1只独立的远光灯，或与前位灯混合的远光灯，且位于主近光灯旁边，则它们的基准中心应对称于车辆的纵向对称平面。</w:t>
      </w:r>
    </w:p>
    <w:p>
      <w:pPr>
        <w:rPr>
          <w:rFonts w:ascii="宋体" w:hAnsi="宋体" w:cs="宋体"/>
        </w:rPr>
      </w:pPr>
      <w:r>
        <w:rPr>
          <w:rFonts w:hint="eastAsia" w:ascii="黑体" w:eastAsia="黑体" w:cs="黑体"/>
          <w:color w:val="000000"/>
        </w:rPr>
        <w:t>5.2.3.1.3</w:t>
      </w:r>
      <w:r>
        <w:rPr>
          <w:rFonts w:ascii="Arial" w:hAnsi="Arial" w:cs="Arial"/>
        </w:rPr>
        <w:t xml:space="preserve"> </w:t>
      </w:r>
      <w:r>
        <w:rPr>
          <w:rFonts w:hint="eastAsia" w:ascii="宋体" w:hAnsi="宋体" w:cs="宋体"/>
        </w:rPr>
        <w:t>若安装2只主近光灯，无论它们是否与车辆前部其它灯具混合，主近光的基准中心应对称于车辆的纵向对称平面。</w:t>
      </w:r>
    </w:p>
    <w:p>
      <w:pPr>
        <w:rPr>
          <w:rFonts w:ascii="宋体" w:hAnsi="宋体" w:cs="宋体"/>
        </w:rPr>
      </w:pPr>
      <w:r>
        <w:rPr>
          <w:rFonts w:hint="eastAsia" w:ascii="黑体" w:eastAsia="黑体" w:cs="黑体"/>
          <w:color w:val="000000"/>
        </w:rPr>
        <w:t>5.2.3.1.</w:t>
      </w:r>
      <w:r>
        <w:rPr>
          <w:rFonts w:ascii="黑体" w:eastAsia="黑体" w:cs="黑体"/>
          <w:color w:val="000000"/>
        </w:rPr>
        <w:t>4</w:t>
      </w:r>
      <w:r>
        <w:rPr>
          <w:rFonts w:hint="eastAsia" w:ascii="宋体" w:hAnsi="宋体" w:cs="宋体"/>
        </w:rPr>
        <w:t xml:space="preserve"> 若配备附加照明的弯道照明功能，应满足以下要求：</w:t>
      </w:r>
    </w:p>
    <w:p>
      <w:pPr>
        <w:ind w:firstLine="283" w:firstLineChars="135"/>
        <w:rPr>
          <w:rFonts w:ascii="宋体" w:hAnsi="宋体" w:cs="宋体"/>
        </w:rPr>
      </w:pPr>
      <w:r>
        <w:rPr>
          <w:rFonts w:hint="eastAsia" w:ascii="宋体" w:hAnsi="宋体" w:cs="宋体"/>
        </w:rPr>
        <w:t>——对于成对安装的附加照明单元，其基准中心应对称于车辆的纵向对称平面。</w:t>
      </w:r>
    </w:p>
    <w:p>
      <w:pPr>
        <w:ind w:firstLine="283" w:firstLineChars="135"/>
        <w:rPr>
          <w:rFonts w:ascii="宋体" w:hAnsi="宋体" w:cs="宋体"/>
        </w:rPr>
      </w:pPr>
      <w:r>
        <w:rPr>
          <w:rFonts w:hint="eastAsia" w:ascii="宋体" w:hAnsi="宋体" w:cs="宋体"/>
        </w:rPr>
        <w:t>——对于单只安装的附加照明单元，其基准中心应位于车辆的纵向对称平面上。</w:t>
      </w:r>
    </w:p>
    <w:p>
      <w:pPr>
        <w:rPr>
          <w:rFonts w:ascii="宋体" w:hAnsi="宋体" w:cs="宋体"/>
        </w:rPr>
      </w:pPr>
      <w:r>
        <w:rPr>
          <w:rFonts w:hint="eastAsia" w:ascii="黑体" w:eastAsia="黑体" w:cs="黑体"/>
          <w:color w:val="000000"/>
        </w:rPr>
        <w:t>5.2.3.2</w:t>
      </w:r>
      <w:r>
        <w:rPr>
          <w:rFonts w:ascii="宋体" w:hAnsi="宋体" w:cs="宋体"/>
        </w:rPr>
        <w:t xml:space="preserve"> </w:t>
      </w:r>
      <w:r>
        <w:rPr>
          <w:rFonts w:hint="eastAsia" w:ascii="宋体" w:hAnsi="宋体" w:cs="宋体"/>
        </w:rPr>
        <w:t>高度</w:t>
      </w:r>
    </w:p>
    <w:p>
      <w:pPr>
        <w:ind w:firstLine="424" w:firstLineChars="202"/>
        <w:rPr>
          <w:rFonts w:ascii="宋体" w:hAnsi="宋体" w:cs="宋体"/>
        </w:rPr>
      </w:pPr>
      <w:r>
        <w:rPr>
          <w:rFonts w:hint="eastAsia" w:ascii="宋体" w:hAnsi="宋体" w:cs="宋体"/>
        </w:rPr>
        <w:t>离地高度应不小于500mm，应不大于1200mm。</w:t>
      </w:r>
    </w:p>
    <w:p>
      <w:pPr>
        <w:rPr>
          <w:rFonts w:ascii="宋体" w:hAnsi="宋体" w:cs="宋体"/>
        </w:rPr>
      </w:pPr>
      <w:r>
        <w:rPr>
          <w:rFonts w:hint="eastAsia" w:ascii="黑体" w:eastAsia="黑体" w:cs="黑体"/>
          <w:color w:val="000000"/>
        </w:rPr>
        <w:t>5.2.3.3</w:t>
      </w:r>
      <w:r>
        <w:rPr>
          <w:rFonts w:ascii="Arial" w:hAnsi="Arial" w:cs="Arial"/>
        </w:rPr>
        <w:t xml:space="preserve"> </w:t>
      </w:r>
      <w:r>
        <w:rPr>
          <w:rFonts w:hint="eastAsia" w:ascii="宋体" w:hAnsi="宋体" w:cs="宋体"/>
        </w:rPr>
        <w:t>纵向</w:t>
      </w:r>
    </w:p>
    <w:p>
      <w:pPr>
        <w:ind w:firstLine="424" w:firstLineChars="202"/>
        <w:rPr>
          <w:rFonts w:ascii="宋体" w:hAnsi="宋体" w:cs="宋体"/>
        </w:rPr>
      </w:pPr>
      <w:r>
        <w:rPr>
          <w:rFonts w:hint="eastAsia" w:ascii="宋体" w:hAnsi="宋体" w:cs="宋体"/>
        </w:rPr>
        <w:t>位于车前部，发射光不应直接或间接地通过后视镜或车辆其他反射面而引起驾驶员的不舒适。</w:t>
      </w:r>
    </w:p>
    <w:p>
      <w:pPr>
        <w:rPr>
          <w:rFonts w:cs="宋体"/>
        </w:rPr>
      </w:pPr>
      <w:r>
        <w:rPr>
          <w:rFonts w:ascii="黑体" w:eastAsia="黑体" w:cs="黑体"/>
          <w:color w:val="000000"/>
        </w:rPr>
        <w:t>5.2.</w:t>
      </w:r>
      <w:r>
        <w:rPr>
          <w:rFonts w:hint="eastAsia" w:ascii="黑体" w:eastAsia="黑体" w:cs="黑体"/>
          <w:color w:val="000000"/>
        </w:rPr>
        <w:t>3</w:t>
      </w:r>
      <w:r>
        <w:rPr>
          <w:rFonts w:ascii="黑体" w:eastAsia="黑体" w:cs="黑体"/>
          <w:color w:val="000000"/>
        </w:rPr>
        <w:t xml:space="preserve">.4 </w:t>
      </w:r>
      <w:r>
        <w:rPr>
          <w:rFonts w:hint="eastAsia" w:cs="宋体"/>
        </w:rPr>
        <w:t>空间距离</w:t>
      </w:r>
    </w:p>
    <w:p>
      <w:pPr>
        <w:ind w:firstLine="424" w:firstLineChars="202"/>
        <w:rPr>
          <w:rFonts w:ascii="宋体" w:hAnsi="宋体" w:cs="宋体"/>
        </w:rPr>
      </w:pPr>
      <w:r>
        <w:rPr>
          <w:rFonts w:ascii="宋体" w:hAnsi="宋体" w:cs="宋体"/>
        </w:rPr>
        <w:t>L1</w:t>
      </w:r>
      <w:r>
        <w:rPr>
          <w:rFonts w:hint="eastAsia" w:ascii="宋体" w:hAnsi="宋体" w:cs="宋体"/>
        </w:rPr>
        <w:t>、L3、L4类车辆，若安装2只近光灯，近光灯发光面边缘间距应不大于2</w:t>
      </w:r>
      <w:r>
        <w:rPr>
          <w:rFonts w:ascii="宋体" w:hAnsi="宋体" w:cs="宋体"/>
        </w:rPr>
        <w:t>00</w:t>
      </w:r>
      <w:r>
        <w:rPr>
          <w:rFonts w:hint="eastAsia" w:ascii="宋体" w:hAnsi="宋体" w:cs="宋体"/>
        </w:rPr>
        <w:t>mm。</w:t>
      </w:r>
    </w:p>
    <w:p>
      <w:pPr>
        <w:rPr>
          <w:rFonts w:ascii="宋体" w:hAnsi="宋体" w:cs="宋体"/>
        </w:rPr>
      </w:pPr>
      <w:r>
        <w:rPr>
          <w:rFonts w:hint="eastAsia" w:ascii="黑体" w:eastAsia="黑体" w:cs="黑体"/>
          <w:color w:val="000000"/>
        </w:rPr>
        <w:t>5.2.4</w:t>
      </w:r>
      <w:r>
        <w:rPr>
          <w:rFonts w:ascii="宋体" w:hAnsi="宋体" w:cs="宋体"/>
        </w:rPr>
        <w:t xml:space="preserve"> </w:t>
      </w:r>
      <w:r>
        <w:rPr>
          <w:rFonts w:hint="eastAsia" w:ascii="宋体" w:hAnsi="宋体" w:cs="宋体"/>
        </w:rPr>
        <w:t>几何可见度</w:t>
      </w:r>
    </w:p>
    <w:p>
      <w:pPr>
        <w:ind w:firstLine="283" w:firstLineChars="135"/>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垂直方向角α：向上15°，向下10°；</w:t>
      </w:r>
    </w:p>
    <w:p>
      <w:pPr>
        <w:ind w:firstLine="283" w:firstLineChars="135"/>
        <w:rPr>
          <w:rFonts w:ascii="宋体" w:hAnsi="宋体" w:cs="宋体"/>
        </w:rPr>
      </w:pPr>
      <w:r>
        <w:rPr>
          <w:rFonts w:hint="eastAsia" w:ascii="宋体" w:hAnsi="宋体" w:cs="宋体"/>
          <w:color w:val="000000" w:themeColor="text1"/>
          <w14:textFill>
            <w14:solidFill>
              <w14:schemeClr w14:val="tx1"/>
            </w14:solidFill>
          </w14:textFill>
        </w:rPr>
        <w:t>安装一只近光灯，水平方向角β：</w:t>
      </w:r>
      <w:r>
        <w:rPr>
          <w:rFonts w:hint="eastAsia" w:ascii="宋体" w:hAnsi="宋体" w:cs="宋体"/>
        </w:rPr>
        <w:t>向左45°，向右45°；</w:t>
      </w:r>
    </w:p>
    <w:p>
      <w:pPr>
        <w:ind w:firstLine="283" w:firstLineChars="135"/>
        <w:rPr>
          <w:rFonts w:ascii="宋体" w:hAnsi="宋体" w:cs="宋体"/>
        </w:rPr>
      </w:pPr>
      <w:r>
        <w:rPr>
          <w:rFonts w:hint="eastAsia" w:ascii="宋体" w:hAnsi="宋体" w:cs="宋体"/>
        </w:rPr>
        <w:t>安装二只近光灯，水平方向角β：向外45°，向内10°。</w:t>
      </w:r>
    </w:p>
    <w:p>
      <w:pPr>
        <w:rPr>
          <w:rFonts w:ascii="宋体" w:hAnsi="宋体" w:cs="宋体"/>
        </w:rPr>
      </w:pPr>
      <w:r>
        <w:rPr>
          <w:rFonts w:hint="eastAsia" w:ascii="黑体" w:eastAsia="黑体" w:cs="黑体"/>
          <w:color w:val="000000"/>
        </w:rPr>
        <w:t>5.2.5</w:t>
      </w:r>
      <w:r>
        <w:rPr>
          <w:rFonts w:ascii="Arial" w:hAnsi="Arial" w:cs="Arial"/>
        </w:rPr>
        <w:t xml:space="preserve"> </w:t>
      </w:r>
      <w:r>
        <w:rPr>
          <w:rFonts w:hint="eastAsia" w:ascii="宋体" w:hAnsi="宋体" w:cs="宋体"/>
        </w:rPr>
        <w:t>方向</w:t>
      </w:r>
    </w:p>
    <w:p>
      <w:pPr>
        <w:rPr>
          <w:rFonts w:ascii="宋体" w:hAnsi="宋体" w:cs="宋体"/>
        </w:rPr>
      </w:pPr>
      <w:r>
        <w:rPr>
          <w:rFonts w:hint="eastAsia" w:ascii="黑体" w:eastAsia="黑体" w:cs="黑体"/>
          <w:color w:val="000000"/>
        </w:rPr>
        <w:t>5.2.5.1</w:t>
      </w:r>
      <w:r>
        <w:rPr>
          <w:rFonts w:ascii="Arial" w:hAnsi="Arial" w:cs="Arial"/>
        </w:rPr>
        <w:t xml:space="preserve"> </w:t>
      </w:r>
      <w:r>
        <w:rPr>
          <w:rFonts w:hint="eastAsia" w:ascii="宋体" w:hAnsi="宋体" w:cs="宋体"/>
        </w:rPr>
        <w:t>朝前。允许灯具随转向把转动。</w:t>
      </w:r>
    </w:p>
    <w:p>
      <w:pPr>
        <w:rPr>
          <w:color w:val="FF0000"/>
          <w:kern w:val="0"/>
          <w:szCs w:val="18"/>
        </w:rPr>
      </w:pPr>
      <w:r>
        <w:rPr>
          <w:rFonts w:hint="eastAsia" w:ascii="黑体" w:eastAsia="黑体" w:cs="黑体"/>
          <w:color w:val="000000"/>
        </w:rPr>
        <w:t>5.2.5.2</w:t>
      </w:r>
      <w:r>
        <w:rPr>
          <w:rFonts w:ascii="黑体" w:eastAsia="黑体" w:cs="黑体"/>
          <w:color w:val="000000"/>
        </w:rPr>
        <w:t xml:space="preserve"> </w:t>
      </w:r>
      <w:r>
        <w:rPr>
          <w:rFonts w:hint="eastAsia" w:ascii="Arial" w:hAnsi="Arial" w:cs="Arial"/>
        </w:rPr>
        <w:t>近光明暗截</w:t>
      </w:r>
      <w:r>
        <w:rPr>
          <w:rFonts w:hint="eastAsia" w:ascii="宋体" w:hAnsi="宋体" w:cs="宋体"/>
        </w:rPr>
        <w:t>止线垂直倾斜度（按附录F方法计算）应保持在-0.5%到-2.5%之间,对于安装2只近光灯的车辆，左右灯分别计算。</w:t>
      </w:r>
    </w:p>
    <w:p>
      <w:pPr>
        <w:rPr>
          <w:rFonts w:ascii="宋体" w:hAnsi="宋体" w:cs="宋体"/>
        </w:rPr>
      </w:pPr>
      <w:r>
        <w:rPr>
          <w:rFonts w:hint="eastAsia" w:ascii="黑体" w:eastAsia="黑体" w:cs="黑体"/>
          <w:color w:val="000000"/>
        </w:rPr>
        <w:t>5.2.5.3</w:t>
      </w:r>
      <w:r>
        <w:rPr>
          <w:rFonts w:hint="eastAsia" w:ascii="宋体" w:hAnsi="宋体" w:cs="宋体"/>
        </w:rPr>
        <w:t>允许使用垂直倾斜度调节装置满足5</w:t>
      </w:r>
      <w:r>
        <w:rPr>
          <w:rFonts w:ascii="宋体" w:hAnsi="宋体" w:cs="宋体"/>
        </w:rPr>
        <w:t>.2.5.2</w:t>
      </w:r>
      <w:r>
        <w:rPr>
          <w:rFonts w:hint="eastAsia" w:ascii="宋体" w:hAnsi="宋体" w:cs="宋体"/>
        </w:rPr>
        <w:t>要求。若主近光所使用的光源目标光通量超过2</w:t>
      </w:r>
      <w:r>
        <w:rPr>
          <w:rFonts w:ascii="宋体" w:hAnsi="宋体" w:cs="宋体"/>
        </w:rPr>
        <w:t>000</w:t>
      </w:r>
      <w:r>
        <w:rPr>
          <w:rFonts w:hint="eastAsia" w:ascii="宋体" w:hAnsi="宋体" w:cs="宋体"/>
        </w:rPr>
        <w:t>lm，则该调节装置必须是自动的。</w:t>
      </w:r>
    </w:p>
    <w:p>
      <w:pPr>
        <w:rPr>
          <w:rFonts w:ascii="Arial" w:hAnsi="Arial" w:cs="Arial"/>
        </w:rPr>
      </w:pPr>
      <w:r>
        <w:rPr>
          <w:rFonts w:hint="eastAsia" w:ascii="黑体" w:eastAsia="黑体" w:cs="黑体"/>
        </w:rPr>
        <w:t>5.2.5.4</w:t>
      </w:r>
      <w:r>
        <w:rPr>
          <w:rFonts w:ascii="Arial" w:hAnsi="Arial" w:cs="Arial"/>
        </w:rPr>
        <w:t xml:space="preserve"> </w:t>
      </w:r>
      <w:r>
        <w:rPr>
          <w:rFonts w:hint="eastAsia" w:ascii="宋体" w:hAnsi="宋体" w:cs="宋体"/>
        </w:rPr>
        <w:t>上述5.2.5.2和5.2.5.3要求，</w:t>
      </w:r>
      <w:r>
        <w:rPr>
          <w:rFonts w:hint="eastAsia" w:ascii="Arial" w:hAnsi="Arial" w:cs="Arial"/>
        </w:rPr>
        <w:t>应在以下状态下进行考核:</w:t>
      </w:r>
    </w:p>
    <w:p>
      <w:pPr>
        <w:ind w:firstLine="283" w:firstLineChars="135"/>
        <w:rPr>
          <w:rFonts w:ascii="Arial" w:hAnsi="Arial" w:cs="Arial"/>
        </w:rPr>
      </w:pPr>
      <w:r>
        <w:rPr>
          <w:rFonts w:ascii="Arial" w:hAnsi="Arial" w:cs="Arial"/>
        </w:rPr>
        <w:t xml:space="preserve">a) </w:t>
      </w:r>
      <w:r>
        <w:rPr>
          <w:rFonts w:hint="eastAsia" w:ascii="Arial" w:hAnsi="Arial" w:cs="Arial"/>
        </w:rPr>
        <w:t>状</w:t>
      </w:r>
      <w:r>
        <w:rPr>
          <w:rFonts w:hint="eastAsia" w:ascii="宋体" w:hAnsi="宋体" w:cs="宋体"/>
        </w:rPr>
        <w:t>态A（一个驾驶</w:t>
      </w:r>
      <w:r>
        <w:rPr>
          <w:rFonts w:hint="eastAsia" w:ascii="Arial" w:hAnsi="Arial" w:cs="Arial"/>
        </w:rPr>
        <w:t>员）: 乘坐一名</w:t>
      </w:r>
      <w:r>
        <w:rPr>
          <w:rFonts w:hint="eastAsia" w:ascii="宋体" w:hAnsi="宋体" w:cs="宋体"/>
        </w:rPr>
        <w:t>75kg±1kg的</w:t>
      </w:r>
      <w:r>
        <w:rPr>
          <w:rFonts w:hint="eastAsia" w:ascii="Arial" w:hAnsi="Arial" w:cs="Arial"/>
        </w:rPr>
        <w:t>驾驶员或使用</w:t>
      </w:r>
      <w:r>
        <w:rPr>
          <w:rFonts w:hint="eastAsia" w:ascii="宋体" w:hAnsi="宋体" w:cs="宋体"/>
        </w:rPr>
        <w:t>相同的配重模拟驾驶员</w:t>
      </w:r>
      <w:r>
        <w:rPr>
          <w:rFonts w:hint="eastAsia" w:ascii="Arial" w:hAnsi="Arial" w:cs="Arial"/>
        </w:rPr>
        <w:t>重量，并按制造商规定的</w:t>
      </w:r>
      <w:r>
        <w:rPr>
          <w:rFonts w:hint="eastAsia" w:ascii="宋体" w:hAnsi="宋体"/>
        </w:rPr>
        <w:t>轴荷进行重量配置。</w:t>
      </w:r>
      <w:r>
        <w:rPr>
          <w:rFonts w:hint="eastAsia" w:ascii="Arial" w:hAnsi="Arial" w:cs="Arial"/>
        </w:rPr>
        <w:t>按制造商说明，将前照灯主近光的初始垂直倾斜度</w:t>
      </w:r>
      <w:r>
        <w:rPr>
          <w:rFonts w:hint="eastAsia" w:ascii="宋体" w:hAnsi="宋体" w:cs="宋体"/>
        </w:rPr>
        <w:t>设置在-1.0%到-1.5%之间</w:t>
      </w:r>
      <w:r>
        <w:rPr>
          <w:rFonts w:hint="eastAsia" w:ascii="Arial" w:hAnsi="Arial" w:cs="Arial"/>
        </w:rPr>
        <w:t>。</w:t>
      </w:r>
    </w:p>
    <w:p>
      <w:pPr>
        <w:ind w:firstLine="283"/>
        <w:rPr>
          <w:rFonts w:ascii="Arial" w:hAnsi="Arial" w:cs="Arial"/>
        </w:rPr>
      </w:pPr>
      <w:r>
        <w:rPr>
          <w:rFonts w:ascii="Arial" w:hAnsi="Arial" w:cs="Arial"/>
        </w:rPr>
        <w:t>b</w:t>
      </w:r>
      <w:r>
        <w:rPr>
          <w:rFonts w:hint="eastAsia" w:ascii="Arial" w:hAnsi="Arial" w:cs="Arial"/>
        </w:rPr>
        <w:t>) 状</w:t>
      </w:r>
      <w:r>
        <w:rPr>
          <w:rFonts w:hint="eastAsia" w:ascii="宋体" w:hAnsi="宋体" w:cs="宋体"/>
        </w:rPr>
        <w:t>态B（满载</w:t>
      </w:r>
      <w:r>
        <w:rPr>
          <w:rFonts w:hint="eastAsia" w:ascii="Arial" w:hAnsi="Arial" w:cs="Arial"/>
        </w:rPr>
        <w:t>）:按制造商规定的满载</w:t>
      </w:r>
      <w:r>
        <w:rPr>
          <w:rFonts w:hint="eastAsia" w:ascii="宋体" w:hAnsi="宋体"/>
        </w:rPr>
        <w:t>轴荷进行重量配置。测试前，车辆应</w:t>
      </w:r>
      <w:r>
        <w:rPr>
          <w:rFonts w:hint="eastAsia"/>
        </w:rPr>
        <w:t>连续晃动三次，然后向前和向后行驶至少一个车轮圆周距离。</w:t>
      </w:r>
    </w:p>
    <w:p>
      <w:pPr>
        <w:rPr>
          <w:rFonts w:ascii="Arial" w:hAnsi="Arial" w:cs="Arial"/>
        </w:rPr>
      </w:pPr>
      <w:r>
        <w:rPr>
          <w:rFonts w:hint="eastAsia" w:ascii="黑体" w:eastAsia="黑体" w:cs="黑体"/>
        </w:rPr>
        <w:t>5.2.5.5</w:t>
      </w:r>
      <w:r>
        <w:rPr>
          <w:rFonts w:ascii="Arial" w:hAnsi="Arial" w:cs="Arial"/>
        </w:rPr>
        <w:t xml:space="preserve"> </w:t>
      </w:r>
      <w:r>
        <w:rPr>
          <w:rFonts w:hint="eastAsia" w:ascii="Arial" w:hAnsi="Arial" w:cs="Arial"/>
        </w:rPr>
        <w:t>近光灯允许安</w:t>
      </w:r>
      <w:r>
        <w:rPr>
          <w:rFonts w:hint="eastAsia" w:ascii="宋体" w:hAnsi="宋体" w:cs="宋体"/>
        </w:rPr>
        <w:t>装HIAS系统。HIAS调</w:t>
      </w:r>
      <w:r>
        <w:rPr>
          <w:rFonts w:hint="eastAsia" w:ascii="Arial" w:hAnsi="Arial" w:cs="Arial"/>
        </w:rPr>
        <w:t>节的水平倾斜度的偏移量，不得大于车辆的倾斜角。</w:t>
      </w:r>
    </w:p>
    <w:p>
      <w:pPr>
        <w:rPr>
          <w:rFonts w:ascii="Arial" w:hAnsi="Arial" w:cs="Arial"/>
        </w:rPr>
      </w:pPr>
      <w:r>
        <w:rPr>
          <w:rFonts w:hint="eastAsia" w:ascii="黑体" w:eastAsia="黑体" w:cs="黑体"/>
        </w:rPr>
        <w:t>5.2.5.6</w:t>
      </w:r>
      <w:r>
        <w:rPr>
          <w:rFonts w:ascii="Arial" w:hAnsi="Arial" w:cs="Arial"/>
        </w:rPr>
        <w:t xml:space="preserve"> </w:t>
      </w:r>
      <w:r>
        <w:rPr>
          <w:rFonts w:hint="eastAsia"/>
        </w:rPr>
        <w:t>上述</w:t>
      </w:r>
      <w:r>
        <w:rPr>
          <w:rFonts w:hint="eastAsia" w:ascii="宋体" w:hAnsi="宋体" w:cs="宋体"/>
        </w:rPr>
        <w:t>5.2.5.5</w:t>
      </w:r>
      <w:r>
        <w:rPr>
          <w:rFonts w:hint="eastAsia" w:ascii="Arial" w:hAnsi="Arial" w:cs="Arial"/>
        </w:rPr>
        <w:t>要求，应将车辆处于本文件</w:t>
      </w:r>
      <w:r>
        <w:rPr>
          <w:rFonts w:hint="eastAsia" w:ascii="宋体" w:hAnsi="宋体" w:cs="宋体"/>
        </w:rPr>
        <w:t>4.4</w:t>
      </w:r>
      <w:r>
        <w:rPr>
          <w:rFonts w:hint="eastAsia" w:ascii="Arial" w:hAnsi="Arial" w:cs="Arial"/>
        </w:rPr>
        <w:t>规定的状态，通过倾斜车体，测</w:t>
      </w:r>
      <w:r>
        <w:rPr>
          <w:rFonts w:hint="eastAsia" w:ascii="宋体" w:hAnsi="宋体" w:cs="宋体"/>
        </w:rPr>
        <w:t>量HIAS测试角</w:t>
      </w:r>
      <w:r>
        <w:rPr>
          <w:rFonts w:hint="eastAsia" w:ascii="Arial" w:hAnsi="Arial" w:cs="Arial"/>
        </w:rPr>
        <w:t>。且在以下二种状态试验：</w:t>
      </w:r>
    </w:p>
    <w:p>
      <w:pPr>
        <w:ind w:firstLine="424" w:firstLineChars="202"/>
        <w:rPr>
          <w:rFonts w:ascii="Arial" w:hAnsi="Arial" w:cs="Arial"/>
        </w:rPr>
      </w:pPr>
      <w:r>
        <w:rPr>
          <w:rFonts w:hint="eastAsia" w:ascii="Arial" w:hAnsi="Arial" w:cs="Arial"/>
        </w:rPr>
        <w:t>——制造商规定的最大水平倾斜度调整角（向左和向右）。</w:t>
      </w:r>
    </w:p>
    <w:p>
      <w:pPr>
        <w:ind w:firstLine="424" w:firstLineChars="202"/>
        <w:rPr>
          <w:rFonts w:ascii="Arial" w:hAnsi="Arial" w:cs="Arial"/>
        </w:rPr>
      </w:pPr>
      <w:r>
        <w:rPr>
          <w:rFonts w:hint="eastAsia" w:ascii="Arial" w:hAnsi="Arial" w:cs="Arial"/>
        </w:rPr>
        <w:t>——制造商规定的最大水平倾斜度调整角的一半（向左和向右）。</w:t>
      </w:r>
    </w:p>
    <w:p>
      <w:pPr>
        <w:ind w:firstLine="424" w:firstLineChars="202"/>
        <w:rPr>
          <w:rFonts w:ascii="Arial" w:hAnsi="Arial" w:cs="Arial"/>
        </w:rPr>
      </w:pPr>
      <w:r>
        <w:rPr>
          <w:rFonts w:hint="eastAsia" w:ascii="Arial" w:hAnsi="Arial" w:cs="Arial"/>
        </w:rPr>
        <w:t>当车辆从倾斜恢复为本文件</w:t>
      </w:r>
      <w:r>
        <w:rPr>
          <w:rFonts w:hint="eastAsia" w:ascii="宋体" w:hAnsi="宋体" w:cs="宋体"/>
        </w:rPr>
        <w:t>4.4</w:t>
      </w:r>
      <w:r>
        <w:rPr>
          <w:rFonts w:hint="eastAsia" w:ascii="Arial" w:hAnsi="Arial" w:cs="Arial"/>
        </w:rPr>
        <w:t>状</w:t>
      </w:r>
      <w:r>
        <w:rPr>
          <w:rFonts w:hint="eastAsia" w:ascii="宋体" w:hAnsi="宋体" w:cs="宋体"/>
        </w:rPr>
        <w:t>态时，HIAS应能将</w:t>
      </w:r>
      <w:r>
        <w:rPr>
          <w:rFonts w:hint="eastAsia" w:ascii="Arial" w:hAnsi="Arial" w:cs="Arial"/>
        </w:rPr>
        <w:t>测试角迅速归零。</w:t>
      </w:r>
    </w:p>
    <w:p>
      <w:pPr>
        <w:ind w:firstLine="424" w:firstLineChars="202"/>
        <w:rPr>
          <w:rFonts w:ascii="Arial" w:hAnsi="Arial" w:cs="Arial"/>
        </w:rPr>
      </w:pPr>
      <w:r>
        <w:rPr>
          <w:rFonts w:hint="eastAsia" w:ascii="Arial" w:hAnsi="Arial" w:cs="Arial"/>
        </w:rPr>
        <w:t>试验时，车辆倾斜状态，应将车把置于直行位置，且避免转动。可使用</w:t>
      </w:r>
      <w:r>
        <w:rPr>
          <w:rFonts w:hint="eastAsia" w:ascii="宋体" w:hAnsi="宋体" w:cs="宋体"/>
        </w:rPr>
        <w:t>HIAS信号</w:t>
      </w:r>
      <w:r>
        <w:rPr>
          <w:rFonts w:hint="eastAsia" w:ascii="Arial" w:hAnsi="Arial" w:cs="Arial"/>
        </w:rPr>
        <w:t>发生器，来激活</w:t>
      </w:r>
      <w:r>
        <w:rPr>
          <w:rFonts w:hint="eastAsia" w:ascii="宋体" w:hAnsi="宋体" w:cs="宋体"/>
        </w:rPr>
        <w:t>HIAS功</w:t>
      </w:r>
      <w:r>
        <w:rPr>
          <w:rFonts w:hint="eastAsia" w:ascii="Arial" w:hAnsi="Arial" w:cs="Arial"/>
        </w:rPr>
        <w:t>能。</w:t>
      </w:r>
    </w:p>
    <w:p>
      <w:pPr>
        <w:ind w:firstLine="424" w:firstLineChars="202"/>
        <w:rPr>
          <w:rFonts w:ascii="Arial" w:hAnsi="Arial" w:cs="Arial"/>
        </w:rPr>
      </w:pPr>
      <w:r>
        <w:rPr>
          <w:rFonts w:hint="eastAsia" w:ascii="Arial" w:hAnsi="Arial" w:cs="Arial"/>
        </w:rPr>
        <w:t>所</w:t>
      </w:r>
      <w:r>
        <w:rPr>
          <w:rFonts w:hint="eastAsia" w:ascii="宋体" w:hAnsi="宋体" w:cs="宋体"/>
        </w:rPr>
        <w:t>有HIAS测试角测量值</w:t>
      </w:r>
      <w:r>
        <w:rPr>
          <w:rFonts w:hint="eastAsia" w:ascii="Arial" w:hAnsi="Arial" w:cs="Arial"/>
        </w:rPr>
        <w:t>均不小于零，则认为系统满足</w:t>
      </w:r>
      <w:r>
        <w:rPr>
          <w:rFonts w:hint="eastAsia" w:ascii="宋体" w:hAnsi="宋体" w:cs="宋体"/>
        </w:rPr>
        <w:t>5.2.5.5</w:t>
      </w:r>
      <w:r>
        <w:rPr>
          <w:rFonts w:hint="eastAsia" w:ascii="Arial" w:hAnsi="Arial" w:cs="Arial"/>
        </w:rPr>
        <w:t>要求。</w:t>
      </w:r>
      <w:r>
        <w:rPr>
          <w:rFonts w:hint="eastAsia" w:ascii="宋体" w:hAnsi="宋体" w:cs="宋体"/>
        </w:rPr>
        <w:t>HIAS信号</w:t>
      </w:r>
      <w:r>
        <w:rPr>
          <w:rFonts w:hint="eastAsia" w:ascii="Arial" w:hAnsi="Arial" w:cs="Arial"/>
        </w:rPr>
        <w:t>发生器由制造商提供，制造商也可提供检测机构认可的其它试验方法，来进行试验。</w:t>
      </w:r>
    </w:p>
    <w:p>
      <w:pPr>
        <w:rPr>
          <w:rFonts w:ascii="Arial" w:hAnsi="Arial" w:cs="Arial"/>
          <w:color w:val="FF0000"/>
        </w:rPr>
      </w:pPr>
      <w:r>
        <w:rPr>
          <w:rFonts w:hint="eastAsia" w:ascii="黑体" w:eastAsia="黑体" w:cs="黑体"/>
          <w:color w:val="000000"/>
        </w:rPr>
        <w:t>5.2.5.7</w:t>
      </w:r>
      <w:r>
        <w:rPr>
          <w:rFonts w:ascii="宋体" w:hAnsi="宋体" w:cs="宋体"/>
        </w:rPr>
        <w:t xml:space="preserve"> </w:t>
      </w:r>
      <w:r>
        <w:rPr>
          <w:rFonts w:hint="eastAsia" w:ascii="Arial" w:hAnsi="Arial" w:cs="Arial"/>
        </w:rPr>
        <w:t>附加光源或光源模块，可配合主近光提供弯道照明。弯道照明的光束不应高于水平平面（该水平面平行于地面，且包含前照灯的基准轴</w:t>
      </w:r>
      <w:r>
        <w:rPr>
          <w:rFonts w:hint="eastAsia" w:ascii="Arial" w:hAnsi="Arial" w:cs="Arial"/>
          <w:color w:val="000000" w:themeColor="text1"/>
          <w14:textFill>
            <w14:solidFill>
              <w14:schemeClr w14:val="tx1"/>
            </w14:solidFill>
          </w14:textFill>
        </w:rPr>
        <w:t>线）。弯道照明功能和对应的近光灯应符合</w:t>
      </w:r>
      <w:r>
        <w:rPr>
          <w:rFonts w:hint="eastAsia" w:ascii="宋体" w:hAnsi="宋体" w:cs="宋体"/>
          <w:color w:val="000000" w:themeColor="text1"/>
          <w14:textFill>
            <w14:solidFill>
              <w14:schemeClr w14:val="tx1"/>
            </w14:solidFill>
          </w14:textFill>
        </w:rPr>
        <w:t>相应的配光</w:t>
      </w:r>
      <w:r>
        <w:rPr>
          <w:rFonts w:hint="eastAsia" w:ascii="Arial" w:hAnsi="Arial" w:cs="Arial"/>
          <w:color w:val="000000" w:themeColor="text1"/>
          <w14:textFill>
            <w14:solidFill>
              <w14:schemeClr w14:val="tx1"/>
            </w14:solidFill>
          </w14:textFill>
        </w:rPr>
        <w:t>要求。</w:t>
      </w:r>
    </w:p>
    <w:p>
      <w:pPr>
        <w:rPr>
          <w:rFonts w:ascii="Arial" w:hAnsi="Arial" w:cs="Arial"/>
        </w:rPr>
      </w:pPr>
      <w:r>
        <w:rPr>
          <w:rFonts w:hint="eastAsia" w:ascii="黑体" w:eastAsia="黑体" w:cs="黑体"/>
          <w:color w:val="000000"/>
        </w:rPr>
        <w:t>5.2.5.8</w:t>
      </w:r>
      <w:r>
        <w:rPr>
          <w:rFonts w:ascii="宋体" w:hAnsi="宋体" w:cs="宋体"/>
        </w:rPr>
        <w:t xml:space="preserve"> </w:t>
      </w:r>
      <w:r>
        <w:rPr>
          <w:rFonts w:hint="eastAsia" w:ascii="Arial" w:hAnsi="Arial" w:cs="Arial"/>
        </w:rPr>
        <w:t>上述</w:t>
      </w:r>
      <w:r>
        <w:rPr>
          <w:rFonts w:hint="eastAsia" w:ascii="宋体" w:hAnsi="宋体" w:cs="宋体"/>
        </w:rPr>
        <w:t>5.2.5.7</w:t>
      </w:r>
      <w:r>
        <w:rPr>
          <w:rFonts w:hint="eastAsia" w:ascii="Arial" w:hAnsi="Arial" w:cs="Arial"/>
        </w:rPr>
        <w:t>要求，应按以下要求进行试验：</w:t>
      </w:r>
    </w:p>
    <w:p>
      <w:pPr>
        <w:ind w:firstLine="424" w:firstLineChars="202"/>
        <w:rPr>
          <w:rFonts w:ascii="Arial" w:hAnsi="Arial" w:cs="Arial"/>
        </w:rPr>
      </w:pPr>
      <w:r>
        <w:rPr>
          <w:rFonts w:hint="eastAsia" w:ascii="Arial" w:hAnsi="Arial" w:cs="Arial"/>
        </w:rPr>
        <w:t>车辆处于本文件</w:t>
      </w:r>
      <w:r>
        <w:rPr>
          <w:rFonts w:hint="eastAsia" w:ascii="宋体" w:hAnsi="宋体" w:cs="宋体"/>
        </w:rPr>
        <w:t>4.4</w:t>
      </w:r>
      <w:r>
        <w:rPr>
          <w:rFonts w:hint="eastAsia" w:ascii="Arial" w:hAnsi="Arial" w:cs="Arial"/>
        </w:rPr>
        <w:t>规定的状态。</w:t>
      </w:r>
    </w:p>
    <w:p>
      <w:pPr>
        <w:ind w:firstLine="424" w:firstLineChars="202"/>
        <w:rPr>
          <w:rFonts w:ascii="Arial" w:hAnsi="Arial" w:cs="Arial"/>
        </w:rPr>
      </w:pPr>
      <w:r>
        <w:rPr>
          <w:rFonts w:hint="eastAsia" w:ascii="Arial" w:hAnsi="Arial" w:cs="Arial"/>
        </w:rPr>
        <w:t>在所激活弯道照明的所有情况，测量车辆两侧的倾斜角。倾斜角按前照灯配光型式试验时制造商规定的角度进行。</w:t>
      </w:r>
    </w:p>
    <w:p>
      <w:pPr>
        <w:ind w:firstLine="424" w:firstLineChars="202"/>
        <w:rPr>
          <w:rFonts w:ascii="Arial" w:hAnsi="Arial" w:cs="Arial"/>
        </w:rPr>
      </w:pPr>
      <w:r>
        <w:rPr>
          <w:rFonts w:hint="eastAsia" w:ascii="Arial" w:hAnsi="Arial" w:cs="Arial"/>
        </w:rPr>
        <w:t>试验时，在车辆倾斜的状况下，应将车把处于直行位置，且避免转动。试验时，可使用信号发生器，来激活弯道照明功能。</w:t>
      </w:r>
    </w:p>
    <w:p>
      <w:pPr>
        <w:ind w:firstLine="424" w:firstLineChars="202"/>
        <w:rPr>
          <w:rFonts w:ascii="Arial" w:hAnsi="Arial" w:cs="Arial"/>
        </w:rPr>
      </w:pPr>
      <w:r>
        <w:rPr>
          <w:rFonts w:hint="eastAsia" w:ascii="Arial" w:hAnsi="Arial" w:cs="Arial"/>
        </w:rPr>
        <w:t>若车辆两侧所测得的所有倾斜角均大于或等于前照灯型式试验时声明的最小倾斜角，则认为满足</w:t>
      </w:r>
      <w:r>
        <w:rPr>
          <w:rFonts w:hint="eastAsia" w:ascii="宋体" w:hAnsi="宋体" w:cs="宋体"/>
        </w:rPr>
        <w:t>5.2.5.7</w:t>
      </w:r>
      <w:r>
        <w:rPr>
          <w:rFonts w:hint="eastAsia" w:ascii="Arial" w:hAnsi="Arial" w:cs="Arial"/>
        </w:rPr>
        <w:t>要求。制造商也可提供检测机构认可的其它试验方法，来进行试验。</w:t>
      </w:r>
    </w:p>
    <w:p>
      <w:pPr>
        <w:rPr>
          <w:rFonts w:ascii="宋体" w:hAnsi="宋体" w:cs="宋体"/>
        </w:rPr>
      </w:pPr>
      <w:r>
        <w:rPr>
          <w:rFonts w:hint="eastAsia" w:ascii="黑体" w:eastAsia="黑体" w:cs="黑体"/>
          <w:color w:val="000000"/>
        </w:rPr>
        <w:t>5.2.6</w:t>
      </w:r>
      <w:r>
        <w:rPr>
          <w:rFonts w:ascii="宋体" w:hAnsi="宋体" w:cs="宋体"/>
        </w:rPr>
        <w:t xml:space="preserve"> </w:t>
      </w:r>
      <w:r>
        <w:rPr>
          <w:rFonts w:hint="eastAsia" w:ascii="宋体" w:hAnsi="宋体" w:cs="宋体"/>
        </w:rPr>
        <w:t>电路连接</w:t>
      </w:r>
    </w:p>
    <w:p>
      <w:pPr>
        <w:rPr>
          <w:rFonts w:ascii="Arial" w:hAnsi="Arial" w:cs="Arial"/>
        </w:rPr>
      </w:pPr>
      <w:r>
        <w:rPr>
          <w:rFonts w:hint="eastAsia" w:ascii="黑体" w:eastAsia="黑体" w:cs="黑体"/>
          <w:color w:val="000000"/>
        </w:rPr>
        <w:t>5.2.6.1</w:t>
      </w:r>
      <w:r>
        <w:rPr>
          <w:rFonts w:ascii="黑体" w:eastAsia="黑体" w:cs="黑体"/>
          <w:color w:val="000000"/>
        </w:rPr>
        <w:t xml:space="preserve"> </w:t>
      </w:r>
      <w:r>
        <w:rPr>
          <w:rFonts w:hint="eastAsia" w:ascii="Arial" w:hAnsi="Arial" w:cs="Arial"/>
        </w:rPr>
        <w:t>变换近光时，应同时关闭所有的远光灯。对于使用气体放电光源的近光灯，远光开启时，仍应保持开启状态。</w:t>
      </w:r>
    </w:p>
    <w:p>
      <w:pPr>
        <w:rPr>
          <w:rFonts w:ascii="Arial" w:hAnsi="Arial" w:cs="Arial"/>
        </w:rPr>
      </w:pPr>
      <w:r>
        <w:rPr>
          <w:rFonts w:hint="eastAsia" w:ascii="黑体" w:eastAsia="黑体" w:cs="黑体"/>
          <w:color w:val="000000"/>
        </w:rPr>
        <w:t>5.2.6.2</w:t>
      </w:r>
      <w:r>
        <w:rPr>
          <w:rFonts w:ascii="Arial" w:hAnsi="Arial" w:cs="Arial"/>
        </w:rPr>
        <w:t xml:space="preserve"> </w:t>
      </w:r>
      <w:r>
        <w:rPr>
          <w:rFonts w:hint="eastAsia" w:ascii="Arial" w:hAnsi="Arial" w:cs="Arial"/>
        </w:rPr>
        <w:t>主近光开启后，实现弯道照明功能的附加光源或光源模块才能开启。当倾角大于或等于前照灯认证时最小倾斜角时，弯道照明功能的附加光源或光源模块应自动开启。然而，当倾斜</w:t>
      </w:r>
      <w:r>
        <w:rPr>
          <w:rFonts w:hint="eastAsia" w:ascii="宋体" w:hAnsi="宋体" w:cs="宋体"/>
        </w:rPr>
        <w:t>角小于5°时，实现弯道照明功能的附加光源或光源模块不应开启。当倾斜角小于前照灯认证时最小</w:t>
      </w:r>
      <w:r>
        <w:rPr>
          <w:rFonts w:hint="eastAsia" w:ascii="Arial" w:hAnsi="Arial" w:cs="Arial"/>
        </w:rPr>
        <w:t>倾斜角时，实现弯道照明功能的附加光源或光源模块应关闭。</w:t>
      </w:r>
    </w:p>
    <w:p>
      <w:pPr>
        <w:rPr>
          <w:rFonts w:ascii="宋体" w:hAnsi="宋体" w:cs="宋体"/>
        </w:rPr>
      </w:pPr>
      <w:r>
        <w:rPr>
          <w:rFonts w:hint="eastAsia" w:ascii="黑体" w:eastAsia="黑体" w:cs="黑体"/>
          <w:color w:val="000000"/>
        </w:rPr>
        <w:t>5.2.7</w:t>
      </w:r>
      <w:r>
        <w:rPr>
          <w:rFonts w:ascii="黑体" w:eastAsia="黑体" w:cs="黑体"/>
          <w:color w:val="000000"/>
        </w:rPr>
        <w:t xml:space="preserve"> </w:t>
      </w:r>
      <w:r>
        <w:rPr>
          <w:rFonts w:hint="eastAsia" w:ascii="宋体" w:hAnsi="宋体" w:cs="宋体"/>
        </w:rPr>
        <w:t>指示器</w:t>
      </w:r>
    </w:p>
    <w:p>
      <w:pPr>
        <w:rPr>
          <w:rFonts w:ascii="Arial" w:hAnsi="Arial" w:cs="Arial"/>
        </w:rPr>
      </w:pPr>
      <w:r>
        <w:rPr>
          <w:rFonts w:hint="eastAsia" w:ascii="黑体" w:eastAsia="黑体" w:cs="黑体"/>
          <w:color w:val="000000"/>
        </w:rPr>
        <w:t>5.2.7.1</w:t>
      </w:r>
      <w:r>
        <w:rPr>
          <w:rFonts w:ascii="黑体" w:eastAsia="黑体" w:cs="黑体"/>
          <w:color w:val="000000"/>
        </w:rPr>
        <w:t xml:space="preserve"> </w:t>
      </w:r>
      <w:r>
        <w:rPr>
          <w:rFonts w:hint="eastAsia" w:ascii="Arial" w:hAnsi="Arial" w:cs="Arial"/>
        </w:rPr>
        <w:t>选装。绿色非闪烁指示器。</w:t>
      </w:r>
    </w:p>
    <w:p>
      <w:pPr>
        <w:rPr>
          <w:rFonts w:ascii="Arial" w:hAnsi="Arial" w:cs="Arial"/>
        </w:rPr>
      </w:pPr>
      <w:r>
        <w:rPr>
          <w:rFonts w:hint="eastAsia" w:ascii="黑体" w:eastAsia="黑体" w:cs="黑体"/>
          <w:color w:val="000000"/>
        </w:rPr>
        <w:t>5.2.7.2</w:t>
      </w:r>
      <w:r>
        <w:rPr>
          <w:rFonts w:ascii="黑体" w:eastAsia="黑体" w:cs="黑体"/>
          <w:color w:val="000000"/>
        </w:rPr>
        <w:t xml:space="preserve"> </w:t>
      </w:r>
      <w:r>
        <w:rPr>
          <w:rFonts w:hint="eastAsia" w:ascii="Arial" w:hAnsi="Arial" w:cs="Arial"/>
        </w:rPr>
        <w:t>对于安</w:t>
      </w:r>
      <w:r>
        <w:rPr>
          <w:rFonts w:hint="eastAsia" w:ascii="宋体" w:hAnsi="宋体" w:cs="宋体"/>
        </w:rPr>
        <w:t>装HIAS功能的车辆，应安装“HIAS故障”</w:t>
      </w:r>
      <w:r>
        <w:rPr>
          <w:rFonts w:hint="eastAsia" w:ascii="Arial" w:hAnsi="Arial" w:cs="Arial"/>
        </w:rPr>
        <w:t>指示器，应为琥珀色闪烁指示器，可用符合</w:t>
      </w:r>
      <w:r>
        <w:rPr>
          <w:rFonts w:hint="eastAsia" w:ascii="宋体" w:hAnsi="宋体" w:cs="宋体"/>
        </w:rPr>
        <w:t>5.1.7.2</w:t>
      </w:r>
      <w:r>
        <w:rPr>
          <w:rFonts w:hint="eastAsia" w:ascii="Arial" w:hAnsi="Arial" w:cs="Arial"/>
        </w:rPr>
        <w:t>要求的远光</w:t>
      </w:r>
      <w:r>
        <w:rPr>
          <w:rFonts w:hint="eastAsia" w:ascii="宋体" w:hAnsi="宋体" w:cs="宋体"/>
        </w:rPr>
        <w:t>灯HIAS故障指示器实现。当侦测到HIAS故障信号</w:t>
      </w:r>
      <w:r>
        <w:rPr>
          <w:rFonts w:hint="eastAsia" w:ascii="Arial" w:hAnsi="Arial" w:cs="Arial"/>
        </w:rPr>
        <w:t>时，应自动开启。并在故障排除前，保持开启状态。</w:t>
      </w:r>
    </w:p>
    <w:p>
      <w:pPr>
        <w:rPr>
          <w:rFonts w:ascii="Arial" w:hAnsi="Arial" w:cs="Arial"/>
        </w:rPr>
      </w:pPr>
      <w:r>
        <w:rPr>
          <w:rFonts w:hint="eastAsia" w:ascii="黑体" w:eastAsia="黑体" w:cs="黑体"/>
          <w:color w:val="000000"/>
        </w:rPr>
        <w:t>5.2.7.3</w:t>
      </w:r>
      <w:r>
        <w:rPr>
          <w:rFonts w:ascii="Arial" w:hAnsi="Arial" w:cs="Arial"/>
        </w:rPr>
        <w:t xml:space="preserve"> </w:t>
      </w:r>
      <w:r>
        <w:rPr>
          <w:rFonts w:hint="eastAsia" w:ascii="Arial" w:hAnsi="Arial" w:cs="Arial"/>
        </w:rPr>
        <w:t>当控制信号发生故障时，实现弯道照明功能的附加光源或光源模块应自动关闭。</w:t>
      </w:r>
    </w:p>
    <w:p>
      <w:pPr>
        <w:rPr>
          <w:rFonts w:ascii="Arial" w:hAnsi="Arial" w:cs="Arial"/>
        </w:rPr>
      </w:pPr>
      <w:r>
        <w:rPr>
          <w:rFonts w:hint="eastAsia" w:ascii="黑体" w:eastAsia="黑体" w:cs="黑体"/>
          <w:color w:val="000000"/>
        </w:rPr>
        <w:t>5.2.8</w:t>
      </w:r>
      <w:r>
        <w:rPr>
          <w:rFonts w:ascii="Arial" w:hAnsi="Arial" w:cs="Arial"/>
        </w:rPr>
        <w:t xml:space="preserve"> </w:t>
      </w:r>
      <w:r>
        <w:rPr>
          <w:rFonts w:hint="eastAsia" w:ascii="Arial" w:hAnsi="Arial" w:cs="Arial"/>
        </w:rPr>
        <w:t>其它要求</w:t>
      </w:r>
    </w:p>
    <w:p>
      <w:pPr>
        <w:ind w:firstLine="424" w:firstLineChars="202"/>
        <w:rPr>
          <w:rFonts w:ascii="Arial" w:hAnsi="Arial" w:cs="Arial"/>
        </w:rPr>
      </w:pPr>
      <w:r>
        <w:rPr>
          <w:rFonts w:hint="eastAsia" w:ascii="Arial" w:hAnsi="Arial" w:cs="Arial"/>
        </w:rPr>
        <w:t>当近光灯的</w:t>
      </w:r>
      <w:r>
        <w:rPr>
          <w:rFonts w:hint="eastAsia" w:ascii="宋体" w:hAnsi="宋体" w:cs="宋体"/>
        </w:rPr>
        <w:t>HIAS功能故障时，在不</w:t>
      </w:r>
      <w:r>
        <w:rPr>
          <w:rFonts w:hint="eastAsia" w:ascii="Arial" w:hAnsi="Arial" w:cs="Arial"/>
        </w:rPr>
        <w:t>使用任何特殊工具的情况下，应能：</w:t>
      </w:r>
    </w:p>
    <w:p>
      <w:pPr>
        <w:ind w:firstLine="424" w:firstLineChars="202"/>
        <w:rPr>
          <w:rFonts w:ascii="Arial" w:hAnsi="Arial" w:cs="Arial"/>
        </w:rPr>
      </w:pPr>
      <w:r>
        <w:rPr>
          <w:rFonts w:hint="eastAsia" w:ascii="Arial" w:hAnsi="Arial" w:cs="Arial"/>
        </w:rPr>
        <w:t>——关</w:t>
      </w:r>
      <w:r>
        <w:rPr>
          <w:rFonts w:hint="eastAsia" w:ascii="宋体" w:hAnsi="宋体" w:cs="宋体"/>
        </w:rPr>
        <w:t>闭HIAS单</w:t>
      </w:r>
      <w:r>
        <w:rPr>
          <w:rFonts w:hint="eastAsia" w:ascii="Arial" w:hAnsi="Arial" w:cs="Arial"/>
        </w:rPr>
        <w:t>元，并重启；且</w:t>
      </w:r>
    </w:p>
    <w:p>
      <w:pPr>
        <w:ind w:firstLine="424" w:firstLineChars="202"/>
        <w:rPr>
          <w:rFonts w:ascii="Arial" w:hAnsi="Arial" w:cs="Arial"/>
        </w:rPr>
      </w:pPr>
      <w:r>
        <w:rPr>
          <w:rFonts w:hint="eastAsia" w:ascii="Arial" w:hAnsi="Arial" w:cs="Arial"/>
        </w:rPr>
        <w:t>——复位近光灯。且满</w:t>
      </w:r>
      <w:r>
        <w:rPr>
          <w:rFonts w:hint="eastAsia" w:ascii="宋体" w:hAnsi="宋体" w:cs="宋体"/>
        </w:rPr>
        <w:t>足不安装HIAS功能前照</w:t>
      </w:r>
      <w:r>
        <w:rPr>
          <w:rFonts w:hint="eastAsia" w:ascii="Arial" w:hAnsi="Arial" w:cs="Arial"/>
        </w:rPr>
        <w:t>灯的所有要求，并进行水平或垂直校准。制造商应提供重</w:t>
      </w:r>
      <w:r>
        <w:rPr>
          <w:rFonts w:hint="eastAsia" w:ascii="宋体" w:hAnsi="宋体" w:cs="宋体"/>
        </w:rPr>
        <w:t>启HIAS的详细指</w:t>
      </w:r>
      <w:r>
        <w:rPr>
          <w:rFonts w:hint="eastAsia" w:ascii="Arial" w:hAnsi="Arial" w:cs="Arial"/>
        </w:rPr>
        <w:t>操作指导。</w:t>
      </w:r>
      <w:r>
        <w:rPr>
          <w:rFonts w:hint="eastAsia" w:ascii="宋体" w:hAnsi="宋体" w:cs="宋体"/>
        </w:rPr>
        <w:t>或者，制造商可以安装一套自动系统以实现上述功能。在此情况下，制造商应提供用于此类系统测试所必须的装置及描述，可用演示试验的方法证明该系统的有效性。</w:t>
      </w:r>
    </w:p>
    <w:p>
      <w:pPr>
        <w:spacing w:before="312" w:beforeLines="100" w:after="312" w:afterLines="100"/>
        <w:rPr>
          <w:rFonts w:ascii="黑体" w:hAnsi="Times New Roman" w:eastAsia="黑体" w:cstheme="minorBidi"/>
          <w:color w:val="000000"/>
        </w:rPr>
      </w:pP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eastAsia="黑体" w:cs="黑体"/>
          <w:color w:val="000000"/>
        </w:rPr>
        <w:t>前雾灯</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3</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color w:val="000000"/>
        </w:rPr>
      </w:pPr>
      <w:r>
        <w:rPr>
          <w:rFonts w:hint="eastAsia" w:cs="宋体"/>
        </w:rPr>
        <w:t>1只或2只。</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3</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rPr>
        <w:t>对于L4类车辆，应安装在主车上</w:t>
      </w:r>
      <w:r>
        <w:rPr>
          <w:rFonts w:hint="eastAsia" w:cs="宋体"/>
          <w:color w:val="000000"/>
        </w:rPr>
        <w:t>。</w:t>
      </w:r>
    </w:p>
    <w:p>
      <w:pPr>
        <w:ind w:right="42" w:rightChars="20"/>
        <w:rPr>
          <w:rFonts w:ascii="Times New Roman" w:hAnsi="Times New Roman" w:cs="Times New Roman"/>
          <w:color w:val="000000"/>
        </w:rPr>
      </w:pPr>
      <w:r>
        <w:rPr>
          <w:rFonts w:ascii="黑体" w:eastAsia="黑体" w:cs="黑体"/>
          <w:color w:val="000000"/>
        </w:rPr>
        <w:t>5.</w:t>
      </w:r>
      <w:r>
        <w:rPr>
          <w:rFonts w:hint="eastAsia" w:ascii="黑体" w:eastAsia="黑体" w:cs="黑体"/>
          <w:color w:val="000000"/>
        </w:rPr>
        <w:t>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ind w:right="42" w:rightChars="20"/>
        <w:rPr>
          <w:rFonts w:ascii="宋体" w:hAnsi="宋体" w:cs="宋体"/>
          <w:color w:val="000000"/>
        </w:rPr>
      </w:pPr>
      <w:r>
        <w:rPr>
          <w:rFonts w:ascii="黑体" w:eastAsia="黑体" w:cs="黑体"/>
          <w:color w:val="000000"/>
        </w:rPr>
        <w:t>5.</w:t>
      </w:r>
      <w:r>
        <w:rPr>
          <w:rFonts w:hint="eastAsia" w:ascii="黑体" w:eastAsia="黑体" w:cs="黑体"/>
          <w:color w:val="000000"/>
        </w:rPr>
        <w:t>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ascii="宋体" w:hAnsi="宋体" w:cs="宋体"/>
          <w:color w:val="000000"/>
        </w:rPr>
        <w:t>横向</w:t>
      </w:r>
    </w:p>
    <w:p>
      <w:pPr>
        <w:rPr>
          <w:rFonts w:ascii="宋体" w:hAnsi="宋体" w:cs="宋体"/>
        </w:rPr>
      </w:pPr>
      <w:r>
        <w:rPr>
          <w:rFonts w:hint="eastAsia" w:ascii="黑体" w:eastAsia="黑体" w:cs="黑体"/>
          <w:color w:val="000000"/>
        </w:rPr>
        <w:t>5.3.3.1.1</w:t>
      </w:r>
      <w:r>
        <w:rPr>
          <w:rFonts w:ascii="黑体" w:eastAsia="黑体" w:cs="黑体"/>
          <w:color w:val="000000"/>
        </w:rPr>
        <w:t xml:space="preserve"> </w:t>
      </w:r>
      <w:r>
        <w:rPr>
          <w:rFonts w:hint="eastAsia" w:ascii="宋体" w:hAnsi="宋体" w:cs="宋体"/>
        </w:rPr>
        <w:t>若安装1只前雾灯，其基准中心应位于车辆的纵向对称平面；或最靠近纵向对称平面的发光面边缘距离纵向对称平面的距离允许放宽至不大于250mm。</w:t>
      </w:r>
    </w:p>
    <w:p>
      <w:r>
        <w:rPr>
          <w:rFonts w:hint="eastAsia" w:ascii="黑体" w:eastAsia="黑体" w:cs="黑体"/>
          <w:color w:val="000000"/>
        </w:rPr>
        <w:t>5.3.3.1.2</w:t>
      </w:r>
      <w:r>
        <w:rPr>
          <w:rFonts w:ascii="黑体" w:eastAsia="黑体" w:cs="黑体"/>
          <w:color w:val="000000"/>
        </w:rPr>
        <w:t xml:space="preserve"> </w:t>
      </w:r>
      <w:r>
        <w:rPr>
          <w:rFonts w:hint="eastAsia" w:ascii="宋体" w:hAnsi="宋体" w:cs="宋体"/>
        </w:rPr>
        <w:t>若安装2只前雾灯，无论它们是否与车辆前部其它灯具混合，2只前雾灯的基准中心应对称于车辆的纵向对称平面。</w:t>
      </w:r>
      <w:r>
        <w:rPr>
          <w:rFonts w:ascii="宋体" w:hAnsi="宋体" w:cs="宋体"/>
        </w:rPr>
        <w:t>L</w:t>
      </w:r>
      <w:r>
        <w:rPr>
          <w:rFonts w:hint="eastAsia" w:ascii="宋体" w:hAnsi="宋体" w:cs="宋体"/>
        </w:rPr>
        <w:t>2、L5类车辆，若安装2只前雾灯，前雾灯距车辆纵向对称平面最远的发光面边缘到车辆外缘端面的距离应不大于400mm。</w:t>
      </w:r>
    </w:p>
    <w:p>
      <w:pPr>
        <w:ind w:right="42" w:rightChars="20"/>
        <w:rPr>
          <w:rFonts w:cs="宋体"/>
          <w:color w:val="000000"/>
        </w:rPr>
      </w:pPr>
      <w:r>
        <w:rPr>
          <w:rFonts w:ascii="黑体" w:eastAsia="黑体" w:cs="黑体"/>
          <w:color w:val="000000"/>
        </w:rPr>
        <w:t>5.</w:t>
      </w:r>
      <w:r>
        <w:rPr>
          <w:rFonts w:hint="eastAsia" w:ascii="黑体" w:eastAsia="黑体" w:cs="黑体"/>
          <w:color w:val="000000"/>
        </w:rPr>
        <w:t>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cs="宋体"/>
          <w:color w:val="000000"/>
        </w:rPr>
        <w:t>高度</w:t>
      </w:r>
    </w:p>
    <w:p>
      <w:pPr>
        <w:ind w:right="42" w:rightChars="20" w:firstLine="424" w:firstLineChars="202"/>
        <w:rPr>
          <w:rFonts w:ascii="Times New Roman" w:hAnsi="Times New Roman" w:cs="Times New Roman"/>
          <w:color w:val="000000"/>
        </w:rPr>
      </w:pPr>
      <w:r>
        <w:rPr>
          <w:rFonts w:hint="eastAsia" w:ascii="宋体" w:hAnsi="宋体" w:cs="宋体"/>
        </w:rPr>
        <w:t>离地高度应不小于250mm。</w:t>
      </w:r>
      <w:r>
        <w:rPr>
          <w:rFonts w:hint="eastAsia" w:ascii="Arial" w:hAnsi="Arial" w:cs="Arial"/>
        </w:rPr>
        <w:t>前雾灯的整个发光面应不高于近光灯发光面边缘的最高点。</w:t>
      </w:r>
    </w:p>
    <w:p>
      <w:pPr>
        <w:ind w:right="42" w:rightChars="20"/>
        <w:rPr>
          <w:rFonts w:cs="宋体"/>
        </w:rPr>
      </w:pPr>
      <w:r>
        <w:rPr>
          <w:rFonts w:ascii="黑体" w:eastAsia="黑体" w:cs="黑体"/>
          <w:color w:val="000000"/>
        </w:rPr>
        <w:t>5.</w:t>
      </w:r>
      <w:r>
        <w:rPr>
          <w:rFonts w:hint="eastAsia" w:ascii="黑体" w:eastAsia="黑体" w:cs="黑体"/>
          <w:color w:val="000000"/>
        </w:rPr>
        <w:t>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cs="宋体"/>
        </w:rPr>
        <w:t>纵向</w:t>
      </w:r>
    </w:p>
    <w:p>
      <w:pPr>
        <w:ind w:right="42" w:rightChars="20" w:firstLine="424" w:firstLineChars="202"/>
        <w:rPr>
          <w:rFonts w:ascii="Times New Roman" w:hAnsi="Times New Roman" w:cs="Times New Roman"/>
        </w:rPr>
      </w:pPr>
      <w:r>
        <w:rPr>
          <w:rFonts w:hint="eastAsia" w:ascii="Arial" w:hAnsi="Arial" w:cs="Arial"/>
        </w:rPr>
        <w:t>位于车前。发射光不应直接或间接地通过后视镜和/或其它反射面引起驾驶员的不舒适感。</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3</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firstLine="424" w:firstLineChars="202"/>
        <w:rPr>
          <w:rFonts w:ascii="宋体" w:hAnsi="宋体" w:cs="宋体"/>
        </w:rPr>
      </w:pPr>
      <w:r>
        <w:rPr>
          <w:rFonts w:hint="eastAsia" w:ascii="宋体" w:hAnsi="宋体" w:cs="宋体"/>
        </w:rPr>
        <w:t>垂直方向角</w:t>
      </w:r>
      <w:r>
        <w:rPr>
          <w:rFonts w:ascii="宋体" w:hAnsi="宋体" w:cs="宋体"/>
        </w:rPr>
        <w:t>α</w:t>
      </w:r>
      <w:r>
        <w:rPr>
          <w:rFonts w:hint="eastAsia" w:ascii="宋体" w:hAnsi="宋体" w:cs="宋体"/>
        </w:rPr>
        <w:t xml:space="preserve"> ：向上5°，向下5°</w:t>
      </w:r>
    </w:p>
    <w:p>
      <w:pPr>
        <w:ind w:firstLine="424" w:firstLineChars="202"/>
        <w:rPr>
          <w:rFonts w:ascii="宋体" w:hAnsi="宋体" w:cs="宋体"/>
        </w:rPr>
      </w:pPr>
      <w:r>
        <w:rPr>
          <w:rFonts w:hint="eastAsia" w:ascii="宋体" w:hAnsi="宋体" w:cs="宋体"/>
        </w:rPr>
        <w:t>水平方向角</w:t>
      </w:r>
      <w:r>
        <w:rPr>
          <w:rFonts w:ascii="宋体" w:hAnsi="宋体" w:cs="宋体"/>
        </w:rPr>
        <w:t>β</w:t>
      </w:r>
      <w:r>
        <w:rPr>
          <w:rFonts w:hint="eastAsia" w:ascii="宋体" w:hAnsi="宋体" w:cs="宋体"/>
        </w:rPr>
        <w:t xml:space="preserve"> ：安装1只前雾灯时，向左45</w:t>
      </w:r>
      <w:r>
        <w:rPr>
          <w:rFonts w:ascii="宋体" w:hAnsi="宋体" w:cs="宋体"/>
        </w:rPr>
        <w:t>º</w:t>
      </w:r>
      <w:r>
        <w:rPr>
          <w:rFonts w:hint="eastAsia" w:ascii="宋体" w:hAnsi="宋体" w:cs="宋体"/>
        </w:rPr>
        <w:t>，向右45</w:t>
      </w:r>
      <w:r>
        <w:rPr>
          <w:rFonts w:ascii="宋体" w:hAnsi="宋体" w:cs="宋体"/>
        </w:rPr>
        <w:t>º</w:t>
      </w:r>
      <w:r>
        <w:rPr>
          <w:rFonts w:hint="eastAsia" w:ascii="宋体" w:hAnsi="宋体" w:cs="宋体"/>
        </w:rPr>
        <w:t>，若偏离纵向对称平面，则向内10</w:t>
      </w:r>
      <w:r>
        <w:rPr>
          <w:rFonts w:ascii="宋体" w:hAnsi="宋体" w:cs="宋体"/>
        </w:rPr>
        <w:t>º</w:t>
      </w:r>
      <w:r>
        <w:rPr>
          <w:rFonts w:hint="eastAsia" w:ascii="宋体" w:hAnsi="宋体" w:cs="宋体"/>
        </w:rPr>
        <w:t>。安装2只前雾灯时，向内10</w:t>
      </w:r>
      <w:r>
        <w:rPr>
          <w:rFonts w:ascii="宋体" w:hAnsi="宋体" w:cs="宋体"/>
        </w:rPr>
        <w:t>º</w:t>
      </w:r>
      <w:r>
        <w:rPr>
          <w:rFonts w:hint="eastAsia" w:ascii="宋体" w:hAnsi="宋体" w:cs="宋体"/>
        </w:rPr>
        <w:t>，向外45</w:t>
      </w:r>
      <w:r>
        <w:rPr>
          <w:rFonts w:ascii="宋体" w:hAnsi="宋体" w:cs="宋体"/>
        </w:rPr>
        <w:t>º</w:t>
      </w:r>
      <w:r>
        <w:rPr>
          <w:rFonts w:hint="eastAsia" w:ascii="宋体" w:hAnsi="宋体" w:cs="宋体"/>
        </w:rPr>
        <w:t>。</w:t>
      </w:r>
    </w:p>
    <w:p>
      <w:pPr>
        <w:ind w:right="42" w:rightChars="20"/>
        <w:rPr>
          <w:rFonts w:ascii="黑体" w:eastAsia="黑体" w:cs="黑体"/>
          <w:color w:val="000000"/>
        </w:rPr>
      </w:pPr>
      <w:r>
        <w:rPr>
          <w:rFonts w:hint="eastAsia" w:ascii="黑体" w:eastAsia="黑体" w:cs="黑体"/>
          <w:color w:val="000000"/>
        </w:rPr>
        <w:t>5.3.5</w:t>
      </w:r>
      <w:r>
        <w:rPr>
          <w:rFonts w:ascii="黑体" w:eastAsia="黑体" w:cs="黑体"/>
          <w:color w:val="000000"/>
        </w:rPr>
        <w:t xml:space="preserve"> </w:t>
      </w:r>
      <w:r>
        <w:rPr>
          <w:rFonts w:hint="eastAsia" w:ascii="黑体" w:eastAsia="黑体" w:cs="黑体"/>
          <w:color w:val="000000"/>
        </w:rPr>
        <w:t>方向</w:t>
      </w:r>
    </w:p>
    <w:p>
      <w:pPr>
        <w:ind w:firstLine="424" w:firstLineChars="202"/>
      </w:pPr>
      <w:r>
        <w:rPr>
          <w:rFonts w:hint="eastAsia"/>
        </w:rPr>
        <w:t>向前。允许灯具随转向把转动。</w:t>
      </w:r>
    </w:p>
    <w:p>
      <w:pPr>
        <w:ind w:right="42" w:rightChars="20"/>
        <w:rPr>
          <w:rFonts w:ascii="黑体" w:eastAsia="黑体" w:cs="黑体"/>
          <w:color w:val="000000"/>
        </w:rPr>
      </w:pPr>
      <w:r>
        <w:rPr>
          <w:rFonts w:hint="eastAsia" w:ascii="黑体" w:eastAsia="黑体" w:cs="黑体"/>
          <w:color w:val="000000"/>
        </w:rPr>
        <w:t>5.3.6</w:t>
      </w:r>
      <w:r>
        <w:rPr>
          <w:rFonts w:ascii="黑体" w:eastAsia="黑体" w:cs="黑体"/>
          <w:color w:val="000000"/>
        </w:rPr>
        <w:t xml:space="preserve"> </w:t>
      </w:r>
      <w:r>
        <w:rPr>
          <w:rFonts w:hint="eastAsia" w:ascii="黑体" w:eastAsia="黑体" w:cs="黑体"/>
          <w:color w:val="000000"/>
        </w:rPr>
        <w:t>电路连接</w:t>
      </w:r>
    </w:p>
    <w:p>
      <w:pPr>
        <w:ind w:right="42" w:rightChars="20" w:firstLine="424" w:firstLineChars="202"/>
      </w:pPr>
      <w:r>
        <w:rPr>
          <w:rFonts w:hint="eastAsia"/>
        </w:rPr>
        <w:t>前雾灯的控制开关应独立于远光灯、近光灯。</w:t>
      </w:r>
    </w:p>
    <w:p>
      <w:pPr>
        <w:ind w:right="42" w:rightChars="20"/>
        <w:rPr>
          <w:rFonts w:ascii="黑体" w:eastAsia="黑体" w:cs="黑体"/>
          <w:color w:val="000000"/>
        </w:rPr>
      </w:pPr>
      <w:r>
        <w:rPr>
          <w:rFonts w:hint="eastAsia" w:ascii="黑体" w:eastAsia="黑体" w:cs="黑体"/>
          <w:color w:val="000000"/>
        </w:rPr>
        <w:t>5.3.7</w:t>
      </w:r>
      <w:r>
        <w:rPr>
          <w:rFonts w:ascii="黑体" w:eastAsia="黑体" w:cs="黑体"/>
          <w:color w:val="000000"/>
        </w:rPr>
        <w:t xml:space="preserve"> </w:t>
      </w:r>
      <w:r>
        <w:rPr>
          <w:rFonts w:hint="eastAsia" w:ascii="黑体" w:eastAsia="黑体" w:cs="黑体"/>
          <w:color w:val="000000"/>
        </w:rPr>
        <w:t>指示器</w:t>
      </w:r>
    </w:p>
    <w:p>
      <w:pPr>
        <w:ind w:right="42" w:rightChars="20" w:firstLine="424" w:firstLineChars="202"/>
        <w:rPr>
          <w:rFonts w:ascii="黑体" w:hAnsi="黑体" w:eastAsia="黑体" w:cs="黑体"/>
        </w:rPr>
      </w:pPr>
      <w:r>
        <w:rPr>
          <w:rFonts w:hint="eastAsia" w:ascii="宋体" w:hAnsi="宋体" w:cs="宋体"/>
        </w:rPr>
        <w:t>选装，非闪烁绿色信号灯。</w:t>
      </w:r>
    </w:p>
    <w:p>
      <w:pPr>
        <w:ind w:right="42" w:rightChars="20"/>
        <w:rPr>
          <w:rFonts w:ascii="黑体" w:hAnsi="黑体" w:eastAsia="黑体" w:cs="黑体"/>
        </w:rPr>
      </w:pPr>
      <w:r>
        <w:rPr>
          <w:rFonts w:hint="eastAsia" w:ascii="黑体" w:hAnsi="黑体" w:eastAsia="黑体" w:cs="黑体"/>
        </w:rPr>
        <w:t>5.3.8</w:t>
      </w:r>
      <w:r>
        <w:rPr>
          <w:rFonts w:ascii="黑体" w:hAnsi="黑体" w:eastAsia="黑体" w:cs="黑体"/>
        </w:rPr>
        <w:t xml:space="preserve"> </w:t>
      </w:r>
      <w:r>
        <w:rPr>
          <w:rFonts w:hint="eastAsia" w:ascii="黑体" w:hAnsi="黑体" w:eastAsia="黑体" w:cs="黑体"/>
        </w:rPr>
        <w:t>其他要求</w:t>
      </w:r>
    </w:p>
    <w:p>
      <w:pPr>
        <w:ind w:right="42" w:rightChars="20" w:firstLine="424" w:firstLineChars="202"/>
        <w:rPr>
          <w:rFonts w:ascii="宋体" w:hAnsi="宋体" w:cs="宋体"/>
        </w:rPr>
      </w:pPr>
      <w:r>
        <w:rPr>
          <w:rFonts w:hint="eastAsia" w:ascii="宋体" w:hAnsi="宋体" w:cs="宋体"/>
        </w:rPr>
        <w:t>前雾灯不应与任何前部灯具复合。</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4</w:t>
      </w:r>
      <w:r>
        <w:rPr>
          <w:rFonts w:ascii="黑体" w:eastAsia="黑体" w:cs="黑体"/>
          <w:color w:val="000000"/>
        </w:rPr>
        <w:t xml:space="preserve"> </w:t>
      </w:r>
      <w:r>
        <w:rPr>
          <w:rFonts w:hint="eastAsia" w:ascii="黑体" w:eastAsia="黑体" w:cs="黑体"/>
          <w:color w:val="000000"/>
        </w:rPr>
        <w:t>昼间行驶灯</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宋体" w:hAnsi="宋体" w:cs="宋体"/>
        </w:rPr>
      </w:pPr>
      <w:r>
        <w:rPr>
          <w:rFonts w:hint="eastAsia" w:ascii="宋体" w:hAnsi="宋体" w:cs="宋体"/>
        </w:rPr>
        <w:t>1只或2只。</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rPr>
      </w:pPr>
      <w:r>
        <w:rPr>
          <w:rFonts w:hint="eastAsia" w:cs="宋体"/>
        </w:rPr>
        <w:t>对于L4类车辆，应安装在主车上。</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pStyle w:val="21"/>
        <w:ind w:firstLine="0" w:firstLineChars="0"/>
      </w:pPr>
      <w:r>
        <w:rPr>
          <w:rFonts w:ascii="黑体" w:hAnsi="Calibri" w:eastAsia="黑体" w:cs="黑体"/>
          <w:color w:val="000000"/>
        </w:rPr>
        <w:t>5.</w:t>
      </w:r>
      <w:r>
        <w:rPr>
          <w:rFonts w:hint="eastAsia" w:ascii="黑体" w:hAnsi="Calibri" w:eastAsia="黑体" w:cs="黑体"/>
          <w:color w:val="000000"/>
        </w:rPr>
        <w:t>4</w:t>
      </w:r>
      <w:r>
        <w:rPr>
          <w:rFonts w:ascii="黑体" w:hAnsi="Calibri" w:eastAsia="黑体" w:cs="黑体"/>
          <w:color w:val="000000"/>
        </w:rPr>
        <w:t>.</w:t>
      </w:r>
      <w:r>
        <w:rPr>
          <w:rFonts w:hint="eastAsia" w:ascii="黑体" w:hAnsi="Calibri" w:eastAsia="黑体" w:cs="黑体"/>
          <w:color w:val="000000"/>
        </w:rPr>
        <w:t>3</w:t>
      </w:r>
      <w:r>
        <w:rPr>
          <w:rFonts w:ascii="黑体" w:hAnsi="Calibri" w:eastAsia="黑体" w:cs="黑体"/>
          <w:color w:val="000000"/>
        </w:rPr>
        <w:t xml:space="preserve">.1 </w:t>
      </w:r>
      <w:r>
        <w:rPr>
          <w:rFonts w:hint="eastAsia"/>
        </w:rPr>
        <w:t>横向</w:t>
      </w:r>
    </w:p>
    <w:p>
      <w:pPr>
        <w:rPr>
          <w:rFonts w:ascii="Arial" w:hAnsi="Arial" w:cs="Arial"/>
          <w:color w:val="000000"/>
        </w:rPr>
      </w:pPr>
      <w:r>
        <w:rPr>
          <w:rFonts w:hint="eastAsia" w:ascii="黑体" w:eastAsia="黑体" w:cs="黑体"/>
          <w:color w:val="000000"/>
        </w:rPr>
        <w:t>5.4.3.1.1</w:t>
      </w:r>
      <w:r>
        <w:rPr>
          <w:rFonts w:ascii="宋体" w:hAnsi="宋体" w:cs="宋体"/>
        </w:rPr>
        <w:t xml:space="preserve"> </w:t>
      </w:r>
      <w:r>
        <w:rPr>
          <w:rFonts w:hint="eastAsia" w:ascii="宋体" w:hAnsi="宋体" w:cs="宋体"/>
        </w:rPr>
        <w:t>若安装1只昼间行驶灯，应位于车辆前部其它灯具的上方、下方或侧面。若这些灯具呈上下排列，昼间行驶灯的基准中心应位于车辆的纵向对称平面上；若这些灯呈横向排列，则昼间行驶灯最靠近车辆纵向对称平面的发光面边缘距离车辆纵向对称平面的距离应不大于250mm。</w:t>
      </w:r>
    </w:p>
    <w:p>
      <w:pPr>
        <w:rPr>
          <w:rFonts w:ascii="Arial" w:hAnsi="Arial" w:cs="Arial"/>
          <w:color w:val="000000"/>
        </w:rPr>
      </w:pPr>
      <w:r>
        <w:rPr>
          <w:rFonts w:hint="eastAsia" w:ascii="黑体" w:eastAsia="黑体" w:cs="黑体"/>
          <w:color w:val="000000"/>
        </w:rPr>
        <w:t>5.4.3.1.2</w:t>
      </w:r>
      <w:r>
        <w:rPr>
          <w:rFonts w:ascii="Arial" w:hAnsi="Arial" w:cs="Arial"/>
          <w:color w:val="000000"/>
        </w:rPr>
        <w:t xml:space="preserve"> </w:t>
      </w:r>
      <w:r>
        <w:rPr>
          <w:rFonts w:hint="eastAsia" w:ascii="宋体" w:hAnsi="宋体" w:cs="宋体"/>
        </w:rPr>
        <w:t xml:space="preserve">若安装1只昼间行驶灯，且与其它车辆前部灯具（远光灯或前位灯）混合，则昼间行驶灯最靠近车辆纵向对称平面的发光面边缘距离车辆纵向对称平面的距离应不大于250mm。 </w:t>
      </w:r>
    </w:p>
    <w:p>
      <w:pPr>
        <w:rPr>
          <w:rFonts w:ascii="Arial" w:hAnsi="Arial" w:cs="Arial"/>
          <w:color w:val="000000"/>
        </w:rPr>
      </w:pPr>
      <w:r>
        <w:rPr>
          <w:rFonts w:hint="eastAsia" w:ascii="黑体" w:eastAsia="黑体" w:cs="黑体"/>
          <w:color w:val="000000"/>
        </w:rPr>
        <w:t>5.4.3.1.3</w:t>
      </w:r>
      <w:r>
        <w:rPr>
          <w:rFonts w:ascii="黑体" w:eastAsia="黑体" w:cs="黑体"/>
          <w:color w:val="000000"/>
        </w:rPr>
        <w:t xml:space="preserve"> </w:t>
      </w:r>
      <w:r>
        <w:rPr>
          <w:rFonts w:hint="eastAsia" w:ascii="宋体" w:hAnsi="宋体" w:cs="宋体"/>
        </w:rPr>
        <w:t>若安装2只</w:t>
      </w:r>
      <w:r>
        <w:rPr>
          <w:rFonts w:hint="eastAsia" w:ascii="Arial" w:hAnsi="Arial" w:cs="Arial"/>
        </w:rPr>
        <w:t>昼间行</w:t>
      </w:r>
      <w:r>
        <w:rPr>
          <w:rFonts w:hint="eastAsia" w:ascii="宋体" w:hAnsi="宋体" w:cs="宋体"/>
        </w:rPr>
        <w:t>驶灯，其1只或2只都与车辆前部另</w:t>
      </w:r>
      <w:r>
        <w:rPr>
          <w:rFonts w:hint="eastAsia" w:ascii="Arial" w:hAnsi="Arial" w:cs="Arial"/>
          <w:color w:val="000000"/>
        </w:rPr>
        <w:t>一只灯具（远光灯或前位灯）混合，则它们的基准中心应对称于车辆的纵向对称平面。</w:t>
      </w:r>
    </w:p>
    <w:p>
      <w:pPr>
        <w:rPr>
          <w:rFonts w:ascii="宋体" w:hAnsi="宋体" w:cs="宋体"/>
        </w:rPr>
      </w:pP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3</w:t>
      </w:r>
      <w:r>
        <w:rPr>
          <w:rFonts w:ascii="黑体" w:eastAsia="黑体" w:cs="黑体"/>
          <w:color w:val="000000"/>
        </w:rPr>
        <w:t>.1.</w:t>
      </w:r>
      <w:r>
        <w:rPr>
          <w:rFonts w:hint="eastAsia" w:ascii="黑体" w:eastAsia="黑体" w:cs="黑体"/>
          <w:color w:val="000000"/>
        </w:rPr>
        <w:t>4</w:t>
      </w:r>
      <w:r>
        <w:rPr>
          <w:rFonts w:ascii="黑体" w:eastAsia="黑体" w:cs="黑体"/>
          <w:color w:val="000000"/>
        </w:rPr>
        <w:t xml:space="preserve"> </w:t>
      </w:r>
      <w:r>
        <w:rPr>
          <w:rFonts w:hint="eastAsia" w:ascii="Arial" w:hAnsi="Arial" w:cs="Arial"/>
          <w:color w:val="000000"/>
        </w:rPr>
        <w:t>对</w:t>
      </w:r>
      <w:r>
        <w:rPr>
          <w:rFonts w:hint="eastAsia" w:ascii="宋体" w:hAnsi="宋体" w:cs="宋体"/>
        </w:rPr>
        <w:t>于L3、L4类车辆安装2只昼间行驶灯的情况：两发光面内边缘间距离应不大于420mm。对于以下情况，无需考虑上述最大间距要求：</w:t>
      </w:r>
    </w:p>
    <w:p>
      <w:pPr>
        <w:ind w:firstLine="424" w:firstLineChars="202"/>
        <w:rPr>
          <w:rFonts w:ascii="Arial" w:hAnsi="Arial" w:cs="Arial"/>
          <w:color w:val="000000"/>
        </w:rPr>
      </w:pPr>
      <w:r>
        <w:rPr>
          <w:rFonts w:hint="eastAsia" w:ascii="宋体" w:hAnsi="宋体" w:cs="宋体"/>
        </w:rPr>
        <w:t>——</w:t>
      </w:r>
      <w:r>
        <w:rPr>
          <w:rFonts w:hint="eastAsia" w:ascii="Arial" w:hAnsi="Arial" w:cs="Arial"/>
          <w:color w:val="000000"/>
        </w:rPr>
        <w:t>当昼间行驶灯与前照灯组合或混合，或</w:t>
      </w:r>
    </w:p>
    <w:p>
      <w:pPr>
        <w:pStyle w:val="21"/>
        <w:ind w:firstLine="424" w:firstLineChars="202"/>
        <w:rPr>
          <w:rFonts w:ascii="Arial" w:hAnsi="Arial" w:cs="Arial"/>
          <w:color w:val="000000"/>
        </w:rPr>
      </w:pPr>
      <w:r>
        <w:rPr>
          <w:rFonts w:hint="eastAsia"/>
        </w:rPr>
        <w:t>——整车在</w:t>
      </w:r>
      <w:r>
        <w:rPr>
          <w:rFonts w:hint="eastAsia" w:ascii="Arial" w:hAnsi="Arial" w:cs="Arial"/>
          <w:color w:val="000000"/>
        </w:rPr>
        <w:t>车辆正前方投影，可以覆盖整个昼间行驶灯。</w:t>
      </w:r>
    </w:p>
    <w:p>
      <w:pPr>
        <w:pStyle w:val="21"/>
        <w:ind w:firstLine="0" w:firstLineChars="0"/>
        <w:rPr>
          <w:rFonts w:ascii="Times New Roman" w:hAnsi="Times New Roman" w:cs="Times New Roman"/>
        </w:rPr>
      </w:pPr>
      <w:r>
        <w:rPr>
          <w:rFonts w:hint="eastAsia" w:ascii="Arial" w:hAnsi="Arial" w:cs="Arial"/>
          <w:color w:val="000000"/>
        </w:rPr>
        <w:t>5.4.3.1.5</w:t>
      </w:r>
      <w:r>
        <w:rPr>
          <w:rFonts w:ascii="Arial" w:hAnsi="Arial" w:cs="Arial"/>
          <w:color w:val="000000"/>
        </w:rPr>
        <w:t xml:space="preserve"> </w:t>
      </w:r>
      <w:r>
        <w:rPr>
          <w:rFonts w:hint="eastAsia" w:ascii="Arial" w:hAnsi="Arial" w:cs="Arial"/>
          <w:color w:val="000000"/>
        </w:rPr>
        <w:t>对</w:t>
      </w:r>
      <w:r>
        <w:rPr>
          <w:rFonts w:hint="eastAsia"/>
        </w:rPr>
        <w:t>于L5类车辆安装2只昼间行驶</w:t>
      </w:r>
      <w:r>
        <w:rPr>
          <w:rFonts w:hint="eastAsia" w:ascii="Arial" w:hAnsi="Arial" w:cs="Arial"/>
        </w:rPr>
        <w:t>灯的情况：</w:t>
      </w:r>
      <w:r>
        <w:rPr>
          <w:rFonts w:hint="eastAsia"/>
        </w:rPr>
        <w:t>两发光面内边缘间距离应不小于500mm。对于车宽小于1300mm的车辆，这个距离可减至400mm。</w:t>
      </w:r>
    </w:p>
    <w:p>
      <w:pPr>
        <w:pStyle w:val="21"/>
        <w:ind w:firstLine="0" w:firstLineChars="0"/>
      </w:pPr>
      <w:r>
        <w:rPr>
          <w:rFonts w:ascii="黑体" w:hAnsi="Calibri" w:eastAsia="黑体" w:cs="黑体"/>
          <w:color w:val="000000"/>
        </w:rPr>
        <w:t>5.</w:t>
      </w:r>
      <w:r>
        <w:rPr>
          <w:rFonts w:hint="eastAsia" w:ascii="黑体" w:hAnsi="Calibri" w:eastAsia="黑体" w:cs="黑体"/>
          <w:color w:val="000000"/>
        </w:rPr>
        <w:t>4</w:t>
      </w:r>
      <w:r>
        <w:rPr>
          <w:rFonts w:ascii="黑体" w:hAnsi="Calibri" w:eastAsia="黑体" w:cs="黑体"/>
          <w:color w:val="000000"/>
        </w:rPr>
        <w:t>.</w:t>
      </w:r>
      <w:r>
        <w:rPr>
          <w:rFonts w:hint="eastAsia" w:ascii="黑体" w:hAnsi="Calibri" w:eastAsia="黑体" w:cs="黑体"/>
          <w:color w:val="000000"/>
        </w:rPr>
        <w:t>3</w:t>
      </w:r>
      <w:r>
        <w:rPr>
          <w:rFonts w:ascii="黑体" w:hAnsi="Calibri" w:eastAsia="黑体" w:cs="黑体"/>
          <w:color w:val="000000"/>
        </w:rPr>
        <w:t xml:space="preserve">.2 </w:t>
      </w:r>
      <w:r>
        <w:rPr>
          <w:rFonts w:hint="eastAsia"/>
        </w:rPr>
        <w:t>高度</w:t>
      </w:r>
    </w:p>
    <w:p>
      <w:pPr>
        <w:pStyle w:val="21"/>
        <w:ind w:firstLine="424" w:firstLineChars="202"/>
        <w:rPr>
          <w:rFonts w:ascii="Times New Roman" w:hAnsi="Times New Roman" w:cs="Times New Roman"/>
        </w:rPr>
      </w:pPr>
      <w:r>
        <w:rPr>
          <w:rFonts w:hint="eastAsia"/>
        </w:rPr>
        <w:t>离地高度应不小于250mm，应不大于1500mm。</w:t>
      </w:r>
    </w:p>
    <w:p>
      <w:pPr>
        <w:pStyle w:val="21"/>
        <w:ind w:firstLine="0" w:firstLineChars="0"/>
      </w:pPr>
      <w:r>
        <w:rPr>
          <w:rFonts w:ascii="黑体" w:hAnsi="Calibri" w:eastAsia="黑体" w:cs="黑体"/>
          <w:color w:val="000000"/>
        </w:rPr>
        <w:t>5.</w:t>
      </w:r>
      <w:r>
        <w:rPr>
          <w:rFonts w:hint="eastAsia" w:ascii="黑体" w:hAnsi="Calibri" w:eastAsia="黑体" w:cs="黑体"/>
          <w:color w:val="000000"/>
        </w:rPr>
        <w:t>4</w:t>
      </w:r>
      <w:r>
        <w:rPr>
          <w:rFonts w:ascii="黑体" w:hAnsi="Calibri" w:eastAsia="黑体" w:cs="黑体"/>
          <w:color w:val="000000"/>
        </w:rPr>
        <w:t>.</w:t>
      </w:r>
      <w:r>
        <w:rPr>
          <w:rFonts w:hint="eastAsia" w:ascii="黑体" w:hAnsi="Calibri" w:eastAsia="黑体" w:cs="黑体"/>
          <w:color w:val="000000"/>
        </w:rPr>
        <w:t>3</w:t>
      </w:r>
      <w:r>
        <w:rPr>
          <w:rFonts w:ascii="黑体" w:hAnsi="Calibri" w:eastAsia="黑体" w:cs="黑体"/>
          <w:color w:val="000000"/>
        </w:rPr>
        <w:t xml:space="preserve">.3 </w:t>
      </w:r>
      <w:r>
        <w:rPr>
          <w:rFonts w:hint="eastAsia"/>
        </w:rPr>
        <w:t>纵向</w:t>
      </w:r>
    </w:p>
    <w:p>
      <w:pPr>
        <w:pStyle w:val="21"/>
        <w:ind w:firstLine="424" w:firstLineChars="202"/>
        <w:rPr>
          <w:rFonts w:ascii="Times New Roman" w:hAnsi="Times New Roman" w:cs="Times New Roman"/>
        </w:rPr>
      </w:pPr>
      <w:r>
        <w:rPr>
          <w:rFonts w:hint="eastAsia"/>
        </w:rPr>
        <w:t>在车辆前部。</w:t>
      </w:r>
    </w:p>
    <w:p>
      <w:pPr>
        <w:pStyle w:val="21"/>
        <w:ind w:firstLine="0" w:firstLineChars="0"/>
        <w:rPr>
          <w:rFonts w:ascii="黑体" w:hAnsi="黑体" w:eastAsia="黑体" w:cstheme="minorBidi"/>
        </w:rPr>
      </w:pPr>
      <w:r>
        <w:rPr>
          <w:rFonts w:ascii="黑体" w:hAnsi="Calibri" w:eastAsia="黑体" w:cs="黑体"/>
          <w:color w:val="000000"/>
        </w:rPr>
        <w:t>5.</w:t>
      </w:r>
      <w:r>
        <w:rPr>
          <w:rFonts w:hint="eastAsia" w:ascii="黑体" w:hAnsi="Calibri" w:eastAsia="黑体" w:cs="黑体"/>
          <w:color w:val="000000"/>
        </w:rPr>
        <w:t>4</w:t>
      </w:r>
      <w:r>
        <w:rPr>
          <w:rFonts w:ascii="黑体" w:hAnsi="Calibri" w:eastAsia="黑体" w:cs="黑体"/>
          <w:color w:val="000000"/>
        </w:rPr>
        <w:t>.</w:t>
      </w:r>
      <w:r>
        <w:rPr>
          <w:rFonts w:hint="eastAsia" w:ascii="黑体" w:hAnsi="Calibri" w:eastAsia="黑体" w:cs="黑体"/>
          <w:color w:val="000000"/>
        </w:rPr>
        <w:t>4</w:t>
      </w:r>
      <w:r>
        <w:rPr>
          <w:rFonts w:ascii="黑体" w:hAnsi="Calibri" w:eastAsia="黑体" w:cs="黑体"/>
          <w:color w:val="000000"/>
        </w:rPr>
        <w:t xml:space="preserve"> </w:t>
      </w:r>
      <w:r>
        <w:rPr>
          <w:rFonts w:hint="eastAsia" w:ascii="黑体" w:hAnsi="黑体" w:eastAsia="黑体" w:cs="黑体"/>
        </w:rPr>
        <w:t>几何可见度</w:t>
      </w:r>
    </w:p>
    <w:p>
      <w:pPr>
        <w:ind w:firstLine="424" w:firstLineChars="202"/>
        <w:rPr>
          <w:rFonts w:ascii="宋体" w:hAnsi="宋体" w:cs="宋体"/>
        </w:rPr>
      </w:pPr>
      <w:r>
        <w:rPr>
          <w:rFonts w:hint="eastAsia" w:ascii="宋体" w:hAnsi="宋体" w:cs="宋体"/>
        </w:rPr>
        <w:t>垂直方向角</w:t>
      </w:r>
      <w:r>
        <w:rPr>
          <w:rFonts w:ascii="宋体" w:hAnsi="宋体" w:cs="宋体"/>
        </w:rPr>
        <w:t>α</w:t>
      </w:r>
      <w:r>
        <w:rPr>
          <w:rFonts w:hint="eastAsia" w:ascii="宋体" w:hAnsi="宋体" w:cs="宋体"/>
        </w:rPr>
        <w:t>：向上10°，向下10°；</w:t>
      </w:r>
    </w:p>
    <w:p>
      <w:pPr>
        <w:ind w:firstLine="420" w:firstLineChars="200"/>
        <w:rPr>
          <w:rFonts w:ascii="Arial" w:hAnsi="Arial" w:cs="Arial"/>
        </w:rPr>
      </w:pPr>
      <w:r>
        <w:rPr>
          <w:rFonts w:hint="eastAsia" w:ascii="宋体" w:hAnsi="宋体" w:cs="宋体"/>
        </w:rPr>
        <w:t>水平方向角</w:t>
      </w:r>
      <w:r>
        <w:rPr>
          <w:rFonts w:ascii="宋体" w:hAnsi="宋体" w:cs="宋体"/>
        </w:rPr>
        <w:t>β</w:t>
      </w:r>
      <w:r>
        <w:rPr>
          <w:rFonts w:hint="eastAsia" w:ascii="宋体" w:hAnsi="宋体" w:cs="宋体"/>
        </w:rPr>
        <w:t>：</w:t>
      </w:r>
      <w:r>
        <w:rPr>
          <w:rFonts w:hint="eastAsia" w:ascii="宋体" w:hAnsi="宋体" w:cs="宋体"/>
          <w:color w:val="000000" w:themeColor="text1"/>
          <w14:textFill>
            <w14:solidFill>
              <w14:schemeClr w14:val="tx1"/>
            </w14:solidFill>
          </w14:textFill>
        </w:rPr>
        <w:t>安装1只昼间行驶灯时，向左20</w:t>
      </w:r>
      <w:r>
        <w:rPr>
          <w:rFonts w:ascii="宋体" w:hAnsi="宋体" w:cs="宋体"/>
          <w:color w:val="000000" w:themeColor="text1"/>
          <w14:textFill>
            <w14:solidFill>
              <w14:schemeClr w14:val="tx1"/>
            </w14:solidFill>
          </w14:textFill>
        </w:rPr>
        <w:t>º</w:t>
      </w:r>
      <w:r>
        <w:rPr>
          <w:rFonts w:hint="eastAsia" w:ascii="宋体" w:hAnsi="宋体" w:cs="宋体"/>
          <w:color w:val="000000" w:themeColor="text1"/>
          <w14:textFill>
            <w14:solidFill>
              <w14:schemeClr w14:val="tx1"/>
            </w14:solidFill>
          </w14:textFill>
        </w:rPr>
        <w:t>，向右20</w:t>
      </w:r>
      <w:r>
        <w:rPr>
          <w:rFonts w:ascii="宋体" w:hAnsi="宋体" w:cs="宋体"/>
          <w:color w:val="000000" w:themeColor="text1"/>
          <w14:textFill>
            <w14:solidFill>
              <w14:schemeClr w14:val="tx1"/>
            </w14:solidFill>
          </w14:textFill>
        </w:rPr>
        <w:t>º</w:t>
      </w:r>
      <w:r>
        <w:rPr>
          <w:rFonts w:hint="eastAsia" w:ascii="宋体" w:hAnsi="宋体" w:cs="宋体"/>
          <w:color w:val="000000" w:themeColor="text1"/>
          <w14:textFill>
            <w14:solidFill>
              <w14:schemeClr w14:val="tx1"/>
            </w14:solidFill>
          </w14:textFill>
        </w:rPr>
        <w:t>，若偏离纵向对称平面向内10</w:t>
      </w:r>
      <w:r>
        <w:rPr>
          <w:rFonts w:ascii="宋体" w:hAnsi="宋体" w:cs="宋体"/>
          <w:color w:val="000000" w:themeColor="text1"/>
          <w14:textFill>
            <w14:solidFill>
              <w14:schemeClr w14:val="tx1"/>
            </w14:solidFill>
          </w14:textFill>
        </w:rPr>
        <w:t>º</w:t>
      </w:r>
      <w:r>
        <w:rPr>
          <w:rFonts w:hint="eastAsia" w:ascii="宋体" w:hAnsi="宋体" w:cs="宋体"/>
          <w:color w:val="000000" w:themeColor="text1"/>
          <w14:textFill>
            <w14:solidFill>
              <w14:schemeClr w14:val="tx1"/>
            </w14:solidFill>
          </w14:textFill>
        </w:rPr>
        <w:t>。安装2只昼间行驶灯时，向外20</w:t>
      </w:r>
      <w:r>
        <w:rPr>
          <w:rFonts w:ascii="宋体" w:hAnsi="宋体" w:cs="宋体"/>
          <w:color w:val="000000" w:themeColor="text1"/>
          <w14:textFill>
            <w14:solidFill>
              <w14:schemeClr w14:val="tx1"/>
            </w14:solidFill>
          </w14:textFill>
        </w:rPr>
        <w:t>º</w:t>
      </w:r>
      <w:r>
        <w:rPr>
          <w:rFonts w:hint="eastAsia" w:ascii="宋体" w:hAnsi="宋体" w:cs="宋体"/>
          <w:color w:val="000000" w:themeColor="text1"/>
          <w14:textFill>
            <w14:solidFill>
              <w14:schemeClr w14:val="tx1"/>
            </w14:solidFill>
          </w14:textFill>
        </w:rPr>
        <w:t>，向内10</w:t>
      </w:r>
      <w:r>
        <w:rPr>
          <w:rFonts w:ascii="宋体" w:hAnsi="宋体" w:cs="宋体"/>
          <w:color w:val="000000" w:themeColor="text1"/>
          <w14:textFill>
            <w14:solidFill>
              <w14:schemeClr w14:val="tx1"/>
            </w14:solidFill>
          </w14:textFill>
        </w:rPr>
        <w:t>º</w:t>
      </w:r>
      <w:r>
        <w:rPr>
          <w:rFonts w:hint="eastAsia" w:ascii="宋体" w:hAnsi="宋体" w:cs="宋体"/>
          <w:color w:val="000000" w:themeColor="text1"/>
          <w14:textFill>
            <w14:solidFill>
              <w14:schemeClr w14:val="tx1"/>
            </w14:solidFill>
          </w14:textFill>
        </w:rPr>
        <w:t>。</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pStyle w:val="137"/>
        <w:ind w:firstLine="424" w:firstLineChars="202"/>
        <w:rPr>
          <w:rFonts w:ascii="Times New Roman" w:hAnsi="Times New Roman" w:cs="Times New Roman"/>
        </w:rPr>
      </w:pPr>
      <w:r>
        <w:rPr>
          <w:rFonts w:hint="eastAsia"/>
        </w:rPr>
        <w:t>朝前。</w:t>
      </w:r>
      <w:r>
        <w:rPr>
          <w:rFonts w:hint="eastAsia"/>
          <w:iCs/>
        </w:rPr>
        <w:t>灯具可以随转向把转动。</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rPr>
          <w:iCs/>
        </w:rPr>
      </w:pPr>
      <w:r>
        <w:rPr>
          <w:rFonts w:hint="eastAsia" w:ascii="黑体" w:eastAsia="黑体" w:cs="黑体"/>
          <w:color w:val="000000"/>
        </w:rPr>
        <w:t>5.4.6.1</w:t>
      </w:r>
      <w:r>
        <w:rPr>
          <w:iCs/>
        </w:rPr>
        <w:t xml:space="preserve"> </w:t>
      </w:r>
      <w:r>
        <w:rPr>
          <w:rFonts w:hint="eastAsia"/>
          <w:iCs/>
        </w:rPr>
        <w:t>除了前照灯发出间歇的警告信号外，前照灯打开时，或前雾灯打开时，昼间行驶灯应自动关闭。当昼间行驶灯开启时，后位灯应开启，前位灯和牌照灯允许开启。</w:t>
      </w:r>
    </w:p>
    <w:p>
      <w:pPr>
        <w:pStyle w:val="137"/>
        <w:ind w:firstLine="0" w:firstLineChars="0"/>
        <w:rPr>
          <w:rFonts w:ascii="Calibri" w:hAnsi="Calibri"/>
          <w:iCs/>
          <w:szCs w:val="22"/>
        </w:rPr>
      </w:pPr>
      <w:r>
        <w:rPr>
          <w:rFonts w:hint="eastAsia" w:ascii="黑体" w:hAnsi="Calibri" w:eastAsia="黑体" w:cs="黑体"/>
          <w:color w:val="000000"/>
        </w:rPr>
        <w:t>5.4.6.2</w:t>
      </w:r>
      <w:r>
        <w:rPr>
          <w:iCs/>
        </w:rPr>
        <w:t xml:space="preserve"> </w:t>
      </w:r>
      <w:r>
        <w:rPr>
          <w:rFonts w:hint="eastAsia"/>
          <w:iCs/>
          <w:szCs w:val="22"/>
        </w:rPr>
        <w:t>若前转向灯和昼间行驶灯间距应不大于40mm，则转向灯工作时，同侧的昼间行驶灯允许采取下列操作之一：</w:t>
      </w:r>
    </w:p>
    <w:p>
      <w:pPr>
        <w:pStyle w:val="137"/>
        <w:ind w:firstLine="424" w:firstLineChars="202"/>
        <w:rPr>
          <w:rFonts w:ascii="Calibri" w:hAnsi="Calibri"/>
          <w:iCs/>
          <w:szCs w:val="22"/>
        </w:rPr>
      </w:pPr>
      <w:r>
        <w:rPr>
          <w:rFonts w:hint="eastAsia" w:ascii="Calibri" w:hAnsi="Calibri"/>
          <w:iCs/>
          <w:szCs w:val="22"/>
        </w:rPr>
        <w:t>——关闭；或</w:t>
      </w:r>
    </w:p>
    <w:p>
      <w:pPr>
        <w:ind w:firstLine="424" w:firstLineChars="202"/>
        <w:rPr>
          <w:iCs/>
        </w:rPr>
      </w:pPr>
      <w:r>
        <w:rPr>
          <w:rFonts w:hint="eastAsia"/>
          <w:iCs/>
        </w:rPr>
        <w:t>——在转向信号灯开启的整个周期（包括点亮和熄灭整个过程），降低发光强度。</w:t>
      </w:r>
    </w:p>
    <w:p>
      <w:pPr>
        <w:pStyle w:val="137"/>
        <w:ind w:firstLine="0" w:firstLineChars="0"/>
        <w:rPr>
          <w:rFonts w:ascii="Calibri" w:hAnsi="Calibri" w:cs="Calibri"/>
        </w:rPr>
      </w:pPr>
      <w:r>
        <w:rPr>
          <w:rFonts w:hint="eastAsia" w:ascii="黑体" w:hAnsi="Calibri" w:eastAsia="黑体" w:cs="黑体"/>
          <w:color w:val="000000"/>
        </w:rPr>
        <w:t>5.4.6.3</w:t>
      </w:r>
      <w:r>
        <w:rPr>
          <w:rFonts w:ascii="黑体" w:hAnsi="Calibri" w:eastAsia="黑体" w:cs="黑体"/>
          <w:color w:val="000000"/>
        </w:rPr>
        <w:t xml:space="preserve"> </w:t>
      </w:r>
      <w:r>
        <w:rPr>
          <w:rFonts w:hint="eastAsia" w:ascii="Calibri" w:hAnsi="Calibri"/>
          <w:iCs/>
        </w:rPr>
        <w:t>若前转向灯与昼间行驶灯混合，则转向灯工作时，同侧的昼间行驶灯在转向信号灯开启的整个周期（包括点亮和熄灭整个过程）</w:t>
      </w:r>
      <w:r>
        <w:rPr>
          <w:rFonts w:hint="eastAsia" w:ascii="Calibri" w:hAnsi="Calibri"/>
          <w:iCs/>
          <w:color w:val="000000"/>
        </w:rPr>
        <w:t>应至少关闭与转</w:t>
      </w:r>
      <w:r>
        <w:rPr>
          <w:rFonts w:hint="eastAsia" w:ascii="Calibri" w:hAnsi="Calibri"/>
          <w:iCs/>
        </w:rPr>
        <w:t>向灯混合的部分。</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pStyle w:val="137"/>
        <w:ind w:firstLine="424" w:firstLineChars="202"/>
        <w:rPr>
          <w:rFonts w:ascii="Calibri" w:hAnsi="Calibri" w:cs="Calibri"/>
        </w:rPr>
      </w:pPr>
      <w:r>
        <w:rPr>
          <w:rFonts w:hint="eastAsia" w:ascii="Calibri" w:hAnsi="Calibri"/>
        </w:rPr>
        <w:t>选装。</w:t>
      </w:r>
      <w:r>
        <w:rPr>
          <w:rFonts w:hint="eastAsia" w:ascii="Calibri" w:hAnsi="Calibri"/>
          <w:iCs/>
        </w:rPr>
        <w:t>绿色信号灯。</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4</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pStyle w:val="137"/>
        <w:ind w:firstLine="424" w:firstLineChars="202"/>
        <w:rPr>
          <w:rFonts w:ascii="Calibri" w:hAnsi="Calibri"/>
        </w:rPr>
      </w:pPr>
      <w:r>
        <w:rPr>
          <w:rFonts w:hint="eastAsia" w:ascii="Calibri" w:hAnsi="Calibri"/>
        </w:rPr>
        <w:t>昼间行驶灯的图形符号应符合GB</w:t>
      </w:r>
      <w:r>
        <w:rPr>
          <w:rFonts w:ascii="Calibri" w:hAnsi="Calibri"/>
        </w:rPr>
        <w:t xml:space="preserve"> 15365</w:t>
      </w:r>
      <w:r>
        <w:rPr>
          <w:rFonts w:hint="eastAsia" w:ascii="Calibri" w:hAnsi="Calibri"/>
        </w:rPr>
        <w:t>的要求。</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5</w:t>
      </w:r>
      <w:r>
        <w:rPr>
          <w:rFonts w:ascii="黑体" w:eastAsia="黑体" w:cs="黑体"/>
          <w:color w:val="000000"/>
        </w:rPr>
        <w:t xml:space="preserve"> </w:t>
      </w:r>
      <w:r>
        <w:rPr>
          <w:rFonts w:hint="eastAsia" w:ascii="黑体" w:eastAsia="黑体" w:cs="黑体"/>
          <w:color w:val="000000"/>
        </w:rPr>
        <w:t>前位灯</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rPr>
      </w:pPr>
      <w:r>
        <w:rPr>
          <w:rFonts w:hint="eastAsia" w:ascii="宋体" w:hAnsi="宋体" w:cs="宋体"/>
        </w:rPr>
        <w:t>对于L1类车辆，1只或2只白色前位灯。对于L2、L5车辆，1只或2只白色前位灯，对于车宽大于1300mm的L</w:t>
      </w:r>
      <w:r>
        <w:rPr>
          <w:rFonts w:ascii="宋体" w:hAnsi="宋体" w:cs="宋体"/>
        </w:rPr>
        <w:t>5</w:t>
      </w:r>
      <w:r>
        <w:rPr>
          <w:rFonts w:hint="eastAsia" w:ascii="宋体" w:hAnsi="宋体" w:cs="宋体"/>
        </w:rPr>
        <w:t>类车辆应安装2只白色前位灯。对于L3类车辆，1只或2只白色前位灯。</w:t>
      </w:r>
      <w:r>
        <w:rPr>
          <w:rFonts w:hint="eastAsia" w:ascii="宋体" w:hAnsi="宋体" w:cs="宋体"/>
          <w:color w:val="000000" w:themeColor="text1"/>
          <w14:textFill>
            <w14:solidFill>
              <w14:schemeClr w14:val="tx1"/>
            </w14:solidFill>
          </w14:textFill>
        </w:rPr>
        <w:t>对于L4类车辆，主车1只或2只白色前位灯，边车1只白色前</w:t>
      </w:r>
      <w:r>
        <w:rPr>
          <w:rFonts w:hint="eastAsia" w:ascii="宋体" w:hAnsi="宋体" w:cs="宋体"/>
        </w:rPr>
        <w:t>位灯。</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rPr>
      </w:pPr>
      <w:r>
        <w:rPr>
          <w:rFonts w:hint="eastAsia" w:cs="宋体"/>
        </w:rPr>
        <w:t>无特殊要求。</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hint="eastAsia" w:ascii="黑体" w:hAnsi="黑体" w:eastAsia="黑体" w:cs="黑体"/>
        </w:rPr>
        <w:t xml:space="preserve"> 位置</w:t>
      </w:r>
    </w:p>
    <w:p>
      <w:pPr>
        <w:rPr>
          <w:rFonts w:ascii="宋体" w:hAnsi="宋体" w:cs="宋体"/>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ascii="宋体" w:hAnsi="宋体" w:cs="宋体"/>
        </w:rPr>
        <w:t>横向</w:t>
      </w:r>
    </w:p>
    <w:p>
      <w:pPr>
        <w:rPr>
          <w:rFonts w:ascii="宋体" w:hAnsi="宋体" w:cs="宋体"/>
        </w:rPr>
      </w:pPr>
      <w:r>
        <w:rPr>
          <w:rFonts w:hint="eastAsia" w:ascii="黑体" w:eastAsia="黑体" w:cs="黑体"/>
          <w:color w:val="000000"/>
        </w:rPr>
        <w:t>5.5.3.1.1</w:t>
      </w:r>
      <w:r>
        <w:rPr>
          <w:rFonts w:ascii="Times New Roman" w:hAnsi="Times New Roman" w:cs="Times New Roman"/>
        </w:rPr>
        <w:t xml:space="preserve"> </w:t>
      </w:r>
      <w:r>
        <w:rPr>
          <w:rFonts w:hint="eastAsia" w:ascii="宋体" w:hAnsi="宋体" w:cs="宋体"/>
        </w:rPr>
        <w:t>若车辆安装1只前位灯，应位于车辆前部其它灯具的上方、下方或侧面。若这些灯具呈上下排列，前位灯的基准中心应位于车辆的纵向对称平面上；若这些灯呈横向排列，它们的基准中心应对称于车辆的纵向对称平面。</w:t>
      </w:r>
    </w:p>
    <w:p>
      <w:pPr>
        <w:rPr>
          <w:rFonts w:ascii="宋体" w:hAnsi="宋体" w:cs="宋体"/>
        </w:rPr>
      </w:pPr>
      <w:r>
        <w:rPr>
          <w:rFonts w:hint="eastAsia" w:ascii="黑体" w:eastAsia="黑体" w:cs="黑体"/>
          <w:color w:val="000000"/>
        </w:rPr>
        <w:t>5.5.3.1.2</w:t>
      </w:r>
      <w:r>
        <w:rPr>
          <w:rFonts w:ascii="宋体" w:hAnsi="宋体" w:cs="宋体"/>
        </w:rPr>
        <w:t xml:space="preserve"> </w:t>
      </w:r>
      <w:r>
        <w:rPr>
          <w:rFonts w:hint="eastAsia" w:ascii="宋体" w:hAnsi="宋体" w:cs="宋体"/>
        </w:rPr>
        <w:t>若车辆安装1只前位灯，且与其它车辆前部灯具混合，则其基准中心应位于车辆的纵向对称平面上。若此前位灯旁，还安装了另外一只前部灯具，则它们的基准中心应对称于车辆的纵向对称平面。</w:t>
      </w:r>
    </w:p>
    <w:p>
      <w:pPr>
        <w:rPr>
          <w:rFonts w:ascii="宋体" w:hAnsi="宋体" w:cs="宋体"/>
        </w:rPr>
      </w:pPr>
      <w:r>
        <w:rPr>
          <w:rFonts w:hint="eastAsia" w:ascii="黑体" w:eastAsia="黑体" w:cs="黑体"/>
          <w:color w:val="000000"/>
        </w:rPr>
        <w:t>5.5.3.1.3</w:t>
      </w:r>
      <w:r>
        <w:rPr>
          <w:rFonts w:ascii="宋体" w:hAnsi="宋体" w:cs="宋体"/>
        </w:rPr>
        <w:t xml:space="preserve"> </w:t>
      </w:r>
      <w:r>
        <w:rPr>
          <w:rFonts w:hint="eastAsia" w:ascii="宋体" w:hAnsi="宋体" w:cs="宋体"/>
        </w:rPr>
        <w:t>若车辆安装2只前位灯，其中1只或2只与车辆其它前部灯具混合，它们的基准中心应对称于车辆的纵向对称平面。</w:t>
      </w:r>
    </w:p>
    <w:p>
      <w:pPr>
        <w:rPr>
          <w:rFonts w:ascii="宋体" w:hAnsi="宋体" w:cs="宋体"/>
        </w:rPr>
      </w:pPr>
      <w:r>
        <w:rPr>
          <w:rFonts w:hint="eastAsia" w:ascii="黑体" w:eastAsia="黑体" w:cs="黑体"/>
          <w:color w:val="000000"/>
        </w:rPr>
        <w:t>5.5.3.1.4</w:t>
      </w:r>
      <w:r>
        <w:rPr>
          <w:rFonts w:ascii="宋体" w:hAnsi="宋体" w:cs="宋体"/>
        </w:rPr>
        <w:t xml:space="preserve"> </w:t>
      </w:r>
      <w:r>
        <w:rPr>
          <w:rFonts w:hint="eastAsia" w:ascii="宋体" w:hAnsi="宋体" w:cs="宋体"/>
        </w:rPr>
        <w:t>对于L2、L5类车辆，若安装2只前位灯，离车辆纵向对称平面最远的发光面外缘到车辆外缘端面的距离应不大于400mm。两发光面内边缘间距应不小于500mm，对于车宽小于1300mm的车辆，这一距离可减至400mm。</w:t>
      </w:r>
    </w:p>
    <w:p>
      <w:pPr>
        <w:rPr>
          <w:rFonts w:ascii="Times New Roman" w:hAnsi="Times New Roman" w:cs="Times New Roman"/>
        </w:rPr>
      </w:pPr>
      <w:r>
        <w:rPr>
          <w:rFonts w:hint="eastAsia" w:ascii="黑体" w:eastAsia="黑体" w:cs="黑体"/>
          <w:color w:val="000000"/>
        </w:rPr>
        <w:t>5.5.3.1.5</w:t>
      </w:r>
      <w:r>
        <w:rPr>
          <w:rFonts w:ascii="宋体" w:hAnsi="宋体" w:cs="宋体"/>
        </w:rPr>
        <w:t xml:space="preserve"> </w:t>
      </w:r>
      <w:r>
        <w:rPr>
          <w:rFonts w:hint="eastAsia" w:ascii="宋体" w:hAnsi="宋体" w:cs="宋体"/>
        </w:rPr>
        <w:t>对于L4类车辆，主车和边车最外侧的前位灯发光面外边缘距离主车和边车对应的外缘端面距离应不大于400mm。</w:t>
      </w:r>
    </w:p>
    <w:p>
      <w:pPr>
        <w:ind w:right="42" w:rightChars="20"/>
        <w:rPr>
          <w:rFonts w:ascii="宋体" w:hAnsi="宋体" w:cs="宋体"/>
          <w:color w:val="000000"/>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cs="宋体"/>
          <w:color w:val="000000"/>
        </w:rPr>
        <w:t>高</w:t>
      </w:r>
      <w:r>
        <w:rPr>
          <w:rFonts w:hint="eastAsia" w:ascii="宋体" w:hAnsi="宋体" w:cs="宋体"/>
          <w:color w:val="000000"/>
        </w:rPr>
        <w:t>度</w:t>
      </w:r>
    </w:p>
    <w:p>
      <w:pPr>
        <w:ind w:right="42" w:rightChars="20" w:firstLine="424" w:firstLineChars="202"/>
        <w:rPr>
          <w:rFonts w:ascii="Times New Roman" w:hAnsi="Times New Roman" w:cs="Times New Roman"/>
          <w:color w:val="000000"/>
        </w:rPr>
      </w:pPr>
      <w:r>
        <w:rPr>
          <w:rFonts w:hint="eastAsia" w:ascii="宋体" w:hAnsi="宋体" w:cs="宋体"/>
        </w:rPr>
        <w:t>离地高度应不小于3</w:t>
      </w:r>
      <w:r>
        <w:rPr>
          <w:rFonts w:ascii="宋体" w:hAnsi="宋体" w:cs="宋体"/>
        </w:rPr>
        <w:t>50</w:t>
      </w:r>
      <w:r>
        <w:rPr>
          <w:rFonts w:hint="eastAsia" w:ascii="宋体" w:hAnsi="宋体" w:cs="宋体"/>
        </w:rPr>
        <w:t>㎜，应不大于</w:t>
      </w:r>
      <w:r>
        <w:rPr>
          <w:rFonts w:ascii="宋体" w:hAnsi="宋体" w:cs="宋体"/>
        </w:rPr>
        <w:t>1</w:t>
      </w:r>
      <w:r>
        <w:rPr>
          <w:rFonts w:hint="eastAsia" w:ascii="宋体" w:hAnsi="宋体" w:cs="宋体"/>
        </w:rPr>
        <w:t>2</w:t>
      </w:r>
      <w:r>
        <w:rPr>
          <w:rFonts w:ascii="宋体" w:hAnsi="宋体" w:cs="宋体"/>
        </w:rPr>
        <w:t>00</w:t>
      </w:r>
      <w:r>
        <w:rPr>
          <w:rFonts w:hint="eastAsia" w:ascii="宋体" w:hAnsi="宋体" w:cs="宋体"/>
        </w:rPr>
        <w:t>㎜。</w:t>
      </w:r>
    </w:p>
    <w:p>
      <w:pPr>
        <w:ind w:right="42" w:rightChars="20"/>
        <w:rPr>
          <w:rFonts w:cs="宋体"/>
          <w:color w:val="000000"/>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cs="宋体"/>
          <w:color w:val="000000"/>
        </w:rPr>
        <w:t>纵向</w:t>
      </w:r>
    </w:p>
    <w:p>
      <w:pPr>
        <w:ind w:right="42" w:rightChars="20" w:firstLine="424" w:firstLineChars="202"/>
        <w:rPr>
          <w:rFonts w:ascii="Times New Roman" w:hAnsi="Times New Roman" w:cs="Times New Roman"/>
          <w:color w:val="000000"/>
        </w:rPr>
      </w:pPr>
      <w:r>
        <w:rPr>
          <w:rFonts w:hint="eastAsia"/>
        </w:rPr>
        <w:t>在车辆前部</w:t>
      </w:r>
      <w:r>
        <w:rPr>
          <w:rFonts w:hint="eastAsia" w:cs="宋体"/>
          <w:color w:val="000000"/>
        </w:rPr>
        <w:t>。</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pStyle w:val="137"/>
        <w:ind w:firstLine="424" w:firstLineChars="202"/>
        <w:rPr>
          <w:rFonts w:ascii="Calibri" w:hAnsi="Calibri" w:cs="Calibri"/>
        </w:rPr>
      </w:pPr>
      <w:r>
        <w:rPr>
          <w:rFonts w:hint="eastAsia"/>
        </w:rPr>
        <w:t>垂直方向角α：向上15°，向下15°；对于灯具离地高度小于750mm（按4.7d）确认），H平面以下的垂直方向角可减至5°。</w:t>
      </w:r>
    </w:p>
    <w:p>
      <w:pPr>
        <w:ind w:firstLine="424" w:firstLineChars="202"/>
        <w:rPr>
          <w:rFonts w:ascii="宋体" w:hAnsi="宋体" w:cs="宋体"/>
        </w:rPr>
      </w:pPr>
      <w:r>
        <w:rPr>
          <w:rFonts w:hint="eastAsia" w:ascii="宋体" w:hAnsi="宋体" w:cs="宋体"/>
        </w:rPr>
        <w:t>水平方向角β：若安装1只灯具，向左80°，向右80°。对于L1、L3类车辆若安装2只灯具，向外80°，向内20°。对于L2、L4、L5类车辆若安装2只灯具或L4类车辆安装3只灯具，向外80°，向内45°。</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right="42" w:rightChars="20" w:firstLine="424" w:firstLineChars="202"/>
        <w:rPr>
          <w:rFonts w:ascii="Times New Roman" w:hAnsi="Times New Roman" w:cs="Times New Roman"/>
          <w:color w:val="000000"/>
        </w:rPr>
      </w:pPr>
      <w:r>
        <w:rPr>
          <w:rFonts w:hint="eastAsia" w:cs="宋体"/>
          <w:color w:val="000000"/>
        </w:rPr>
        <w:t>朝前。</w:t>
      </w:r>
      <w:r>
        <w:rPr>
          <w:rFonts w:hint="eastAsia" w:ascii="宋体" w:hAnsi="宋体" w:cs="宋体"/>
        </w:rPr>
        <w:t>允许灯具随转向把转动。</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right="42" w:rightChars="20" w:firstLine="424" w:firstLineChars="202"/>
        <w:rPr>
          <w:rFonts w:ascii="Times New Roman" w:hAnsi="Times New Roman" w:cs="Times New Roman"/>
          <w:color w:val="000000"/>
        </w:rPr>
      </w:pPr>
      <w:r>
        <w:rPr>
          <w:rFonts w:hint="eastAsia" w:ascii="宋体" w:hAnsi="宋体" w:cs="宋体"/>
        </w:rPr>
        <w:t>按</w:t>
      </w:r>
      <w:r>
        <w:rPr>
          <w:rFonts w:ascii="宋体" w:hAnsi="宋体" w:cs="宋体"/>
        </w:rPr>
        <w:t>4.1</w:t>
      </w:r>
      <w:r>
        <w:rPr>
          <w:rFonts w:hint="eastAsia" w:ascii="宋体" w:hAnsi="宋体" w:cs="宋体"/>
        </w:rPr>
        <w:t>0规定。若前位灯与前转向灯混合，在转向灯开启的整个周期（包括点亮和熄灭整个过程），对应一侧的前位</w:t>
      </w:r>
      <w:r>
        <w:rPr>
          <w:rFonts w:hint="eastAsia" w:ascii="宋体" w:hAnsi="宋体" w:cs="宋体"/>
          <w:color w:val="000000" w:themeColor="text1"/>
          <w14:textFill>
            <w14:solidFill>
              <w14:schemeClr w14:val="tx1"/>
            </w14:solidFill>
          </w14:textFill>
        </w:rPr>
        <w:t>灯或其混合部分允许</w:t>
      </w:r>
      <w:r>
        <w:rPr>
          <w:rFonts w:hint="eastAsia" w:ascii="宋体" w:hAnsi="宋体" w:cs="宋体"/>
        </w:rPr>
        <w:t>关闭。期间，指示器可保持点亮。</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pStyle w:val="132"/>
        <w:ind w:firstLine="424" w:firstLineChars="202"/>
        <w:rPr>
          <w:rFonts w:ascii="宋体" w:hAnsi="宋体" w:cs="宋体"/>
          <w:color w:val="auto"/>
          <w:kern w:val="2"/>
          <w:sz w:val="21"/>
          <w:szCs w:val="21"/>
        </w:rPr>
      </w:pPr>
      <w:r>
        <w:rPr>
          <w:rFonts w:hint="eastAsia" w:ascii="宋体" w:hAnsi="宋体" w:cs="宋体"/>
          <w:color w:val="auto"/>
          <w:kern w:val="2"/>
          <w:sz w:val="21"/>
          <w:szCs w:val="21"/>
        </w:rPr>
        <w:t>L3、L4、L5类车辆应配备接通指示器，L1、L2类车辆选装。</w:t>
      </w:r>
      <w:r>
        <w:rPr>
          <w:rFonts w:hint="eastAsia" w:ascii="宋体" w:hAnsi="宋体" w:cs="宋体"/>
          <w:color w:val="000000" w:themeColor="text1"/>
          <w:kern w:val="2"/>
          <w:sz w:val="21"/>
          <w:szCs w:val="21"/>
          <w14:textFill>
            <w14:solidFill>
              <w14:schemeClr w14:val="tx1"/>
            </w14:solidFill>
          </w14:textFill>
        </w:rPr>
        <w:t>应为非闪烁绿色指示器，</w:t>
      </w:r>
      <w:r>
        <w:rPr>
          <w:rFonts w:hint="eastAsia" w:ascii="宋体" w:hAnsi="宋体" w:cs="宋体"/>
          <w:color w:val="auto"/>
          <w:kern w:val="2"/>
          <w:sz w:val="21"/>
          <w:szCs w:val="21"/>
        </w:rPr>
        <w:t>若仪表灯只能与前位灯同时开启和关闭，则可用仪表灯代替。</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firstLine="424" w:firstLineChars="202"/>
        <w:rPr>
          <w:rFonts w:ascii="Times New Roman" w:hAnsi="Times New Roman" w:cs="Times New Roman"/>
          <w:color w:val="000000"/>
        </w:rPr>
      </w:pPr>
      <w:r>
        <w:rPr>
          <w:rFonts w:hint="eastAsia" w:cs="宋体"/>
          <w:color w:val="000000"/>
        </w:rPr>
        <w:t>无特殊要求。</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6</w:t>
      </w:r>
      <w:r>
        <w:rPr>
          <w:rFonts w:ascii="黑体" w:eastAsia="黑体" w:cs="黑体"/>
          <w:color w:val="000000"/>
        </w:rPr>
        <w:t xml:space="preserve"> </w:t>
      </w:r>
      <w:r>
        <w:rPr>
          <w:rFonts w:hint="eastAsia" w:ascii="黑体" w:eastAsia="黑体" w:cs="黑体"/>
          <w:color w:val="000000"/>
        </w:rPr>
        <w:t>后位灯</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rPr>
      </w:pPr>
      <w:r>
        <w:rPr>
          <w:rFonts w:hint="eastAsia" w:ascii="宋体" w:hAnsi="宋体" w:cs="宋体"/>
        </w:rPr>
        <w:t>对于L1、L2、L3、L5车辆，1只或2只</w:t>
      </w:r>
      <w:r>
        <w:rPr>
          <w:rFonts w:hint="eastAsia" w:cs="宋体"/>
        </w:rPr>
        <w:t>。</w:t>
      </w:r>
      <w:r>
        <w:rPr>
          <w:rFonts w:hint="eastAsia" w:ascii="宋体" w:hAnsi="宋体" w:cs="宋体"/>
        </w:rPr>
        <w:t>对于L4类车辆，主车1只或2只，边车1只。对于车宽大于1</w:t>
      </w:r>
      <w:r>
        <w:rPr>
          <w:rFonts w:ascii="宋体" w:hAnsi="宋体" w:cs="宋体"/>
        </w:rPr>
        <w:t>300</w:t>
      </w:r>
      <w:r>
        <w:rPr>
          <w:rFonts w:hint="eastAsia" w:ascii="宋体" w:hAnsi="宋体" w:cs="宋体"/>
        </w:rPr>
        <w:t>mm且有两只后轮的L</w:t>
      </w:r>
      <w:r>
        <w:rPr>
          <w:rFonts w:ascii="宋体" w:hAnsi="宋体" w:cs="宋体"/>
        </w:rPr>
        <w:t>5</w:t>
      </w:r>
      <w:r>
        <w:rPr>
          <w:rFonts w:hint="eastAsia" w:ascii="宋体" w:hAnsi="宋体" w:cs="宋体"/>
        </w:rPr>
        <w:t>类车辆，应安装2只后位灯。</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rPr>
      </w:pPr>
      <w:r>
        <w:rPr>
          <w:rFonts w:hint="eastAsia" w:cs="宋体"/>
        </w:rPr>
        <w:t>无特殊要求。</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pStyle w:val="137"/>
        <w:ind w:firstLine="0" w:firstLineChars="0"/>
      </w:pPr>
      <w:bookmarkStart w:id="29" w:name="OLE_LINK32"/>
      <w:bookmarkStart w:id="30" w:name="OLE_LINK31"/>
      <w:r>
        <w:rPr>
          <w:rFonts w:ascii="黑体" w:hAnsi="Calibri" w:eastAsia="黑体" w:cs="黑体"/>
          <w:color w:val="000000"/>
        </w:rPr>
        <w:t>5.</w:t>
      </w:r>
      <w:r>
        <w:rPr>
          <w:rFonts w:hint="eastAsia" w:ascii="黑体" w:hAnsi="Calibri" w:eastAsia="黑体" w:cs="黑体"/>
          <w:color w:val="000000"/>
        </w:rPr>
        <w:t>6</w:t>
      </w:r>
      <w:r>
        <w:rPr>
          <w:rFonts w:ascii="黑体" w:hAnsi="Calibri" w:eastAsia="黑体" w:cs="黑体"/>
          <w:color w:val="000000"/>
        </w:rPr>
        <w:t>.</w:t>
      </w:r>
      <w:r>
        <w:rPr>
          <w:rFonts w:hint="eastAsia" w:ascii="黑体" w:hAnsi="Calibri" w:eastAsia="黑体" w:cs="黑体"/>
          <w:color w:val="000000"/>
        </w:rPr>
        <w:t>3</w:t>
      </w:r>
      <w:r>
        <w:rPr>
          <w:rFonts w:ascii="黑体" w:hAnsi="Calibri" w:eastAsia="黑体" w:cs="黑体"/>
          <w:color w:val="000000"/>
        </w:rPr>
        <w:t>.1</w:t>
      </w:r>
      <w:bookmarkEnd w:id="29"/>
      <w:bookmarkEnd w:id="30"/>
      <w:r>
        <w:rPr>
          <w:rFonts w:ascii="黑体" w:hAnsi="Calibri" w:eastAsia="黑体" w:cs="黑体"/>
          <w:color w:val="000000"/>
        </w:rPr>
        <w:t xml:space="preserve"> </w:t>
      </w:r>
      <w:r>
        <w:rPr>
          <w:rFonts w:hint="eastAsia"/>
        </w:rPr>
        <w:t>横向</w:t>
      </w:r>
    </w:p>
    <w:p>
      <w:pPr>
        <w:pStyle w:val="137"/>
        <w:ind w:firstLine="0" w:firstLineChars="0"/>
      </w:pPr>
      <w:r>
        <w:rPr>
          <w:rFonts w:hint="eastAsia"/>
        </w:rPr>
        <w:t>5.6.3.1.1</w:t>
      </w:r>
      <w:r>
        <w:t xml:space="preserve"> </w:t>
      </w:r>
      <w:r>
        <w:rPr>
          <w:rFonts w:hint="eastAsia"/>
        </w:rPr>
        <w:t>对于L1、L3类车辆无特殊要求。若安装1只后位灯，其基准中心应位于车辆的纵向对称平面上；若安装2只后位灯，它们的基准中心应对称于车辆的纵向对称平面。</w:t>
      </w:r>
    </w:p>
    <w:p>
      <w:pPr>
        <w:pStyle w:val="137"/>
        <w:ind w:firstLine="0" w:firstLineChars="0"/>
      </w:pPr>
      <w:r>
        <w:rPr>
          <w:rFonts w:hint="eastAsia"/>
        </w:rPr>
        <w:t>5.6.3.1.2</w:t>
      </w:r>
      <w:r>
        <w:t xml:space="preserve"> </w:t>
      </w:r>
      <w:r>
        <w:rPr>
          <w:rFonts w:hint="eastAsia"/>
        </w:rPr>
        <w:t>对于L2、L5类车辆，若安装1只后位灯，其基准中心应位于车辆的纵向对称平面上；若安装2只后位灯，它们的基准中心应对称于车辆的纵向对称平面，对于有2只后轮的车辆，2只后位灯间距应不小于600mm，若车宽小于1300mm，此距离可减至400mm。</w:t>
      </w:r>
    </w:p>
    <w:p>
      <w:pPr>
        <w:pStyle w:val="137"/>
        <w:ind w:firstLine="0" w:firstLineChars="0"/>
        <w:rPr>
          <w:rFonts w:ascii="Calibri" w:hAnsi="Calibri" w:cs="Calibri"/>
        </w:rPr>
      </w:pPr>
      <w:r>
        <w:rPr>
          <w:rFonts w:hint="eastAsia"/>
        </w:rPr>
        <w:t>5.6.3.1.3</w:t>
      </w:r>
      <w:r>
        <w:t xml:space="preserve"> </w:t>
      </w:r>
      <w:r>
        <w:rPr>
          <w:rFonts w:hint="eastAsia"/>
        </w:rPr>
        <w:t>对于L4类车辆，主车和边车最外侧的后位灯发光面外边缘距离主车和边车对应的外缘端面距离应不大于400mm。若主车安装2只后位灯，它们的基准中心应对称于主车的纵向对称平面</w:t>
      </w:r>
      <w:r>
        <w:rPr>
          <w:rFonts w:hint="eastAsia"/>
          <w:color w:val="000000"/>
        </w:rPr>
        <w:t>。</w:t>
      </w:r>
    </w:p>
    <w:p>
      <w:pPr>
        <w:rPr>
          <w:rFonts w:ascii="宋体" w:hAnsi="宋体" w:cs="宋体"/>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ascii="宋体" w:hAnsi="宋体" w:cs="宋体"/>
        </w:rPr>
        <w:t>高度</w:t>
      </w:r>
    </w:p>
    <w:p>
      <w:pPr>
        <w:ind w:firstLine="424" w:firstLineChars="202"/>
        <w:rPr>
          <w:rFonts w:ascii="Times New Roman" w:hAnsi="Times New Roman" w:cs="Times New Roman"/>
        </w:rPr>
      </w:pPr>
      <w:r>
        <w:rPr>
          <w:rFonts w:hint="eastAsia" w:ascii="宋体" w:hAnsi="宋体" w:cs="宋体"/>
        </w:rPr>
        <w:t>离地高度应不小于250mm，应不大于1500mm</w:t>
      </w:r>
    </w:p>
    <w:p>
      <w:pPr>
        <w:ind w:right="42" w:rightChars="20"/>
        <w:rPr>
          <w:rFonts w:cs="宋体"/>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cs="宋体"/>
        </w:rPr>
        <w:t>纵向</w:t>
      </w:r>
    </w:p>
    <w:p>
      <w:pPr>
        <w:ind w:right="42" w:rightChars="20" w:firstLine="424" w:firstLineChars="202"/>
        <w:rPr>
          <w:rFonts w:cs="宋体"/>
        </w:rPr>
      </w:pPr>
      <w:r>
        <w:rPr>
          <w:rFonts w:hint="eastAsia" w:cs="宋体"/>
        </w:rPr>
        <w:t>位于车辆尾部。</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right="42" w:rightChars="20" w:firstLine="424" w:firstLineChars="202"/>
        <w:rPr>
          <w:rFonts w:ascii="Times New Roman" w:hAnsi="Times New Roman" w:cs="Times New Roman"/>
          <w:color w:val="000000"/>
        </w:rPr>
      </w:pPr>
      <w:r>
        <w:rPr>
          <w:rFonts w:hint="eastAsia" w:ascii="宋体" w:hAnsi="宋体" w:cs="宋体"/>
        </w:rPr>
        <w:t>垂直方向角α：向上15°，向下15°。对于灯具离地高度小于750mm（按4.7d）确认），H平面以下的垂直方向角可减至5°。</w:t>
      </w:r>
    </w:p>
    <w:p>
      <w:pPr>
        <w:ind w:firstLine="424" w:firstLineChars="202"/>
        <w:rPr>
          <w:rFonts w:ascii="宋体" w:hAnsi="宋体" w:cs="宋体"/>
        </w:rPr>
      </w:pPr>
      <w:r>
        <w:rPr>
          <w:rFonts w:hint="eastAsia" w:ascii="宋体" w:hAnsi="宋体" w:cs="宋体"/>
        </w:rPr>
        <w:t>水平方向角β：若安装1只灯具，向左80°，向右80°。若安装2只灯具或L4类车辆安装3只灯具，向外80°，向内</w:t>
      </w:r>
      <w:r>
        <w:rPr>
          <w:rFonts w:ascii="宋体" w:hAnsi="宋体" w:cs="宋体"/>
        </w:rPr>
        <w:t>20</w:t>
      </w:r>
      <w:r>
        <w:rPr>
          <w:rFonts w:hint="eastAsia" w:ascii="宋体" w:hAnsi="宋体" w:cs="宋体"/>
        </w:rPr>
        <w:t>°。</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right="42" w:rightChars="20" w:firstLine="424" w:firstLineChars="202"/>
        <w:rPr>
          <w:rFonts w:ascii="Times New Roman" w:hAnsi="Times New Roman" w:cs="Times New Roman"/>
          <w:color w:val="000000"/>
        </w:rPr>
      </w:pPr>
      <w:r>
        <w:rPr>
          <w:rFonts w:hint="eastAsia" w:cs="宋体"/>
          <w:color w:val="000000"/>
        </w:rPr>
        <w:t>朝后。</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right="42" w:rightChars="20" w:firstLine="424" w:firstLineChars="202"/>
        <w:rPr>
          <w:rFonts w:ascii="Times New Roman" w:hAnsi="Times New Roman" w:cs="Times New Roman"/>
        </w:rPr>
      </w:pPr>
      <w:r>
        <w:rPr>
          <w:rFonts w:hint="eastAsia" w:ascii="宋体" w:hAnsi="宋体" w:cs="宋体"/>
        </w:rPr>
        <w:t>按</w:t>
      </w:r>
      <w:r>
        <w:rPr>
          <w:rFonts w:ascii="宋体" w:hAnsi="宋体" w:cs="宋体"/>
        </w:rPr>
        <w:t>4.1</w:t>
      </w:r>
      <w:r>
        <w:rPr>
          <w:rFonts w:hint="eastAsia" w:ascii="宋体" w:hAnsi="宋体" w:cs="宋体"/>
        </w:rPr>
        <w:t>0规定。若后位灯与后转向灯混合，在转向灯开启的整个周期（包括点亮和熄灭整个过程），对应一侧的后位灯允许关闭。</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7</w:t>
      </w:r>
      <w:r>
        <w:rPr>
          <w:rFonts w:hint="eastAsia" w:ascii="黑体" w:hAnsi="黑体" w:eastAsia="黑体" w:cs="黑体"/>
        </w:rPr>
        <w:t>指示器</w:t>
      </w:r>
    </w:p>
    <w:p>
      <w:pPr>
        <w:ind w:right="42" w:rightChars="20" w:firstLine="424" w:firstLineChars="202"/>
        <w:rPr>
          <w:rFonts w:ascii="Times New Roman" w:hAnsi="Times New Roman" w:cs="Times New Roman"/>
          <w:color w:val="000000"/>
        </w:rPr>
      </w:pPr>
      <w:r>
        <w:rPr>
          <w:rFonts w:hint="eastAsia" w:ascii="宋体" w:hAnsi="宋体" w:cs="宋体"/>
        </w:rPr>
        <w:t>选装。若安装，其功能应由前位灯指示器完成。</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6</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firstLine="424" w:firstLineChars="202"/>
        <w:rPr>
          <w:rFonts w:ascii="宋体" w:hAnsi="宋体" w:cs="宋体"/>
        </w:rPr>
      </w:pPr>
      <w:r>
        <w:rPr>
          <w:rFonts w:hint="eastAsia" w:ascii="宋体" w:hAnsi="宋体" w:cs="宋体"/>
        </w:rPr>
        <w:t>无特殊要求。</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7</w:t>
      </w:r>
      <w:r>
        <w:rPr>
          <w:rFonts w:ascii="黑体" w:eastAsia="黑体" w:cs="黑体"/>
          <w:color w:val="000000"/>
        </w:rPr>
        <w:t xml:space="preserve"> </w:t>
      </w:r>
      <w:r>
        <w:rPr>
          <w:rFonts w:hint="eastAsia" w:ascii="黑体" w:eastAsia="黑体" w:cs="黑体"/>
          <w:color w:val="000000"/>
        </w:rPr>
        <w:t>后牌照板照明装置</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color w:val="000000"/>
        </w:rPr>
      </w:pPr>
      <w:r>
        <w:rPr>
          <w:rFonts w:hint="eastAsia" w:ascii="宋体" w:hAnsi="宋体" w:cs="宋体"/>
        </w:rPr>
        <w:t>1套。根据牌照板照明位置要求，牌照灯可由一个或多个发光元件组成。</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rPr>
      </w:pPr>
      <w:r>
        <w:rPr>
          <w:rFonts w:hint="eastAsia" w:cs="宋体"/>
        </w:rPr>
        <w:t>根据牌照板的照明要求而定。</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3</w:t>
      </w:r>
      <w:r>
        <w:rPr>
          <w:rFonts w:hint="eastAsia" w:ascii="黑体" w:hAnsi="黑体" w:eastAsia="黑体" w:cs="黑体"/>
        </w:rPr>
        <w:t>位置</w:t>
      </w:r>
    </w:p>
    <w:p>
      <w:pPr>
        <w:ind w:right="42" w:rightChars="20" w:firstLine="424" w:firstLineChars="202"/>
        <w:rPr>
          <w:rFonts w:ascii="Times New Roman" w:hAnsi="Times New Roman" w:cs="Times New Roman"/>
        </w:rPr>
      </w:pPr>
      <w:r>
        <w:rPr>
          <w:rFonts w:hint="eastAsia" w:cs="宋体"/>
        </w:rPr>
        <w:t>横向、高度、纵向均根据牌照板的照明要求而定。</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right="42" w:rightChars="20" w:firstLine="424" w:firstLineChars="202"/>
        <w:rPr>
          <w:rFonts w:ascii="Times New Roman" w:hAnsi="Times New Roman" w:cs="Times New Roman"/>
        </w:rPr>
      </w:pPr>
      <w:r>
        <w:rPr>
          <w:rFonts w:hint="eastAsia" w:cs="宋体"/>
        </w:rPr>
        <w:t>根据牌照板的照明要求而定。</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right="42" w:rightChars="20" w:firstLine="424" w:firstLineChars="202"/>
        <w:rPr>
          <w:rFonts w:ascii="Times New Roman" w:hAnsi="Times New Roman" w:cs="Times New Roman"/>
        </w:rPr>
      </w:pPr>
      <w:r>
        <w:rPr>
          <w:rFonts w:hint="eastAsia" w:cs="宋体"/>
        </w:rPr>
        <w:t>根据牌照板的照明要求而定。</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right="42" w:rightChars="20" w:firstLine="424" w:firstLineChars="202"/>
        <w:rPr>
          <w:rFonts w:ascii="Times New Roman" w:hAnsi="Times New Roman" w:cs="Times New Roman"/>
        </w:rPr>
      </w:pPr>
      <w:r>
        <w:rPr>
          <w:rFonts w:hint="eastAsia" w:ascii="宋体" w:hAnsi="宋体" w:cs="宋体"/>
        </w:rPr>
        <w:t>按</w:t>
      </w:r>
      <w:r>
        <w:rPr>
          <w:rFonts w:ascii="宋体" w:hAnsi="宋体" w:cs="宋体"/>
        </w:rPr>
        <w:t>4.1</w:t>
      </w:r>
      <w:r>
        <w:rPr>
          <w:rFonts w:hint="eastAsia" w:ascii="宋体" w:hAnsi="宋体" w:cs="宋体"/>
        </w:rPr>
        <w:t>0要求。</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ind w:right="42" w:rightChars="20" w:firstLine="424" w:firstLineChars="202"/>
        <w:rPr>
          <w:rFonts w:ascii="Times New Roman" w:hAnsi="Times New Roman" w:cs="Times New Roman"/>
        </w:rPr>
      </w:pPr>
      <w:r>
        <w:rPr>
          <w:rFonts w:hint="eastAsia" w:ascii="宋体" w:hAnsi="宋体" w:cs="宋体"/>
        </w:rPr>
        <w:t>选装。</w:t>
      </w:r>
      <w:r>
        <w:rPr>
          <w:rFonts w:hint="eastAsia"/>
        </w:rPr>
        <w:t>其功能应由位置灯指示器完成。</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7</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firstLine="424" w:firstLineChars="202"/>
        <w:rPr>
          <w:rFonts w:ascii="宋体" w:hAnsi="宋体" w:cs="宋体"/>
        </w:rPr>
      </w:pPr>
      <w:r>
        <w:rPr>
          <w:rFonts w:hint="eastAsia" w:ascii="宋体" w:hAnsi="宋体" w:cs="宋体"/>
        </w:rPr>
        <w:t>当牌照灯与后位灯复合，且后位灯又与制动灯或后雾灯混合时，在制动灯或后雾灯点亮期间，牌照灯的光度特性允许改变。</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8</w:t>
      </w:r>
      <w:r>
        <w:rPr>
          <w:rFonts w:ascii="黑体" w:eastAsia="黑体" w:cs="黑体"/>
          <w:color w:val="000000"/>
        </w:rPr>
        <w:t xml:space="preserve">  </w:t>
      </w:r>
      <w:r>
        <w:rPr>
          <w:rFonts w:hint="eastAsia" w:ascii="黑体" w:eastAsia="黑体" w:cs="黑体"/>
          <w:color w:val="000000"/>
        </w:rPr>
        <w:t>制动灯</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8</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rPr>
          <w:rFonts w:ascii="宋体" w:hAnsi="宋体" w:cs="宋体"/>
        </w:rPr>
      </w:pPr>
      <w:r>
        <w:rPr>
          <w:rFonts w:hint="eastAsia" w:ascii="黑体" w:eastAsia="黑体" w:cs="黑体"/>
          <w:color w:val="000000"/>
        </w:rPr>
        <w:t>5.8.1.1</w:t>
      </w:r>
      <w:r>
        <w:rPr>
          <w:rFonts w:ascii="宋体" w:hAnsi="宋体" w:cs="宋体"/>
        </w:rPr>
        <w:t xml:space="preserve"> </w:t>
      </w:r>
      <w:r>
        <w:rPr>
          <w:rFonts w:hint="eastAsia" w:ascii="宋体" w:hAnsi="宋体" w:cs="宋体"/>
        </w:rPr>
        <w:t>对于L1、L3类车辆，1只或2只（汽车S1类制动灯或摩托车制动灯）。对于L3车辆，选装1只（汽车S3类制动灯）。</w:t>
      </w:r>
    </w:p>
    <w:p>
      <w:pPr>
        <w:rPr>
          <w:rFonts w:ascii="黑体" w:eastAsia="黑体" w:cs="黑体"/>
          <w:color w:val="000000"/>
        </w:rPr>
      </w:pPr>
      <w:r>
        <w:rPr>
          <w:rFonts w:hint="eastAsia" w:ascii="黑体" w:eastAsia="黑体" w:cs="黑体"/>
          <w:color w:val="000000"/>
        </w:rPr>
        <w:t>5.8.1.2</w:t>
      </w:r>
      <w:r>
        <w:rPr>
          <w:rFonts w:ascii="黑体" w:eastAsia="黑体" w:cs="黑体"/>
          <w:color w:val="000000"/>
        </w:rPr>
        <w:t xml:space="preserve"> </w:t>
      </w:r>
      <w:r>
        <w:rPr>
          <w:rFonts w:hint="eastAsia" w:ascii="宋体" w:hAnsi="宋体" w:cs="宋体"/>
        </w:rPr>
        <w:t>对于L2、L5类车辆，1只或2只（汽车S1类制动灯或摩托车制动灯），对于车宽大于1300mm且有两只后轮的L</w:t>
      </w:r>
      <w:r>
        <w:rPr>
          <w:rFonts w:ascii="宋体" w:hAnsi="宋体" w:cs="宋体"/>
        </w:rPr>
        <w:t>5</w:t>
      </w:r>
      <w:r>
        <w:rPr>
          <w:rFonts w:hint="eastAsia" w:ascii="宋体" w:hAnsi="宋体" w:cs="宋体"/>
        </w:rPr>
        <w:t>类车辆，应安装2只。选装1只（汽车S3制动灯）。</w:t>
      </w:r>
    </w:p>
    <w:p>
      <w:pPr>
        <w:rPr>
          <w:rFonts w:ascii="宋体" w:hAnsi="宋体" w:cs="宋体"/>
        </w:rPr>
      </w:pPr>
      <w:r>
        <w:rPr>
          <w:rFonts w:hint="eastAsia" w:ascii="黑体" w:eastAsia="黑体" w:cs="黑体"/>
          <w:color w:val="000000"/>
        </w:rPr>
        <w:t>5.8.1.3</w:t>
      </w:r>
      <w:r>
        <w:rPr>
          <w:rFonts w:ascii="宋体" w:hAnsi="宋体" w:cs="宋体"/>
        </w:rPr>
        <w:t xml:space="preserve"> </w:t>
      </w:r>
      <w:r>
        <w:rPr>
          <w:rFonts w:hint="eastAsia" w:ascii="宋体" w:hAnsi="宋体" w:cs="宋体"/>
        </w:rPr>
        <w:t>对于L4类车辆，主车1只或2只（汽车S1类制动灯或摩托车制动灯），边车1只（汽车S1类制动灯或摩托车制动灯）。选装1只（汽车S3制动灯）。</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8</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color w:val="000000"/>
        </w:rPr>
        <w:t>无特殊要求。</w:t>
      </w:r>
    </w:p>
    <w:p>
      <w:pPr>
        <w:ind w:right="42" w:rightChars="20"/>
        <w:rPr>
          <w:rFonts w:ascii="Times New Roman" w:hAnsi="Times New Roman" w:cs="Times New Roman"/>
          <w:color w:val="000000"/>
        </w:rPr>
      </w:pPr>
      <w:r>
        <w:rPr>
          <w:rFonts w:ascii="黑体" w:eastAsia="黑体" w:cs="黑体"/>
          <w:color w:val="000000"/>
        </w:rPr>
        <w:t>5.</w:t>
      </w:r>
      <w:r>
        <w:rPr>
          <w:rFonts w:hint="eastAsia" w:ascii="黑体" w:eastAsia="黑体" w:cs="黑体"/>
          <w:color w:val="000000"/>
        </w:rPr>
        <w:t>8</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8</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ascii="黑体" w:hAnsi="黑体" w:eastAsia="黑体" w:cs="黑体"/>
        </w:rPr>
        <w:t>横向</w:t>
      </w:r>
    </w:p>
    <w:p>
      <w:pPr>
        <w:ind w:right="42" w:rightChars="20"/>
        <w:rPr>
          <w:rFonts w:ascii="宋体" w:hAnsi="宋体" w:cs="宋体"/>
          <w:color w:val="000000"/>
        </w:rPr>
      </w:pPr>
      <w:r>
        <w:rPr>
          <w:rFonts w:hint="eastAsia" w:ascii="黑体" w:eastAsia="黑体" w:cs="黑体"/>
          <w:color w:val="000000"/>
        </w:rPr>
        <w:t>5.8.3.1.1</w:t>
      </w:r>
      <w:r>
        <w:t xml:space="preserve"> </w:t>
      </w:r>
      <w:r>
        <w:rPr>
          <w:rFonts w:hint="eastAsia"/>
        </w:rPr>
        <w:t>对</w:t>
      </w:r>
      <w:r>
        <w:rPr>
          <w:rFonts w:hint="eastAsia" w:ascii="宋体" w:hAnsi="宋体" w:cs="宋体"/>
        </w:rPr>
        <w:t>于L1、L3类车辆，</w:t>
      </w:r>
      <w:r>
        <w:rPr>
          <w:rFonts w:hint="eastAsia"/>
        </w:rPr>
        <w:t>若安装1只制动灯，其基准中心应位于车辆的纵向对称平面上；若安装2只制动灯，它们的基准中心应对称于车辆的纵向对称平面</w:t>
      </w:r>
      <w:r>
        <w:rPr>
          <w:rFonts w:hint="eastAsia" w:ascii="宋体" w:hAnsi="宋体" w:cs="宋体"/>
          <w:color w:val="000000"/>
        </w:rPr>
        <w:t>。</w:t>
      </w:r>
    </w:p>
    <w:p>
      <w:pPr>
        <w:pStyle w:val="137"/>
        <w:ind w:firstLine="0" w:firstLineChars="0"/>
      </w:pPr>
      <w:r>
        <w:rPr>
          <w:rFonts w:hint="eastAsia" w:ascii="黑体" w:hAnsi="Calibri" w:eastAsia="黑体" w:cs="黑体"/>
          <w:color w:val="000000"/>
        </w:rPr>
        <w:t>5.8.3.1.2</w:t>
      </w:r>
      <w:r>
        <w:t xml:space="preserve"> </w:t>
      </w:r>
      <w:r>
        <w:rPr>
          <w:rFonts w:hint="eastAsia"/>
        </w:rPr>
        <w:t>对于L2、L5类车辆，若安装1只制动灯，其基准中心应位于车辆的纵向对称平面上；若安装2只制动灯，它们的基准中心应对称于车辆的纵向对称平面。对于有2只后轮的车辆，2只制动灯间距应不小于600mm，若车宽小于1300mm，此距离可减至400mm。</w:t>
      </w:r>
    </w:p>
    <w:p>
      <w:pPr>
        <w:ind w:right="42" w:rightChars="20"/>
        <w:rPr>
          <w:rFonts w:ascii="宋体" w:cstheme="minorBidi"/>
        </w:rPr>
      </w:pPr>
      <w:r>
        <w:rPr>
          <w:rFonts w:hint="eastAsia" w:ascii="黑体" w:eastAsia="黑体" w:cs="黑体"/>
          <w:color w:val="000000"/>
        </w:rPr>
        <w:t>5.8.3.1.3</w:t>
      </w:r>
      <w:r>
        <w:t xml:space="preserve"> </w:t>
      </w:r>
      <w:r>
        <w:rPr>
          <w:rFonts w:hint="eastAsia"/>
        </w:rPr>
        <w:t>对</w:t>
      </w:r>
      <w:r>
        <w:rPr>
          <w:rFonts w:hint="eastAsia" w:ascii="宋体" w:hAnsi="宋体" w:cs="宋体"/>
        </w:rPr>
        <w:t>于L4类车辆，主车和边车最外侧的</w:t>
      </w:r>
      <w:r>
        <w:rPr>
          <w:rFonts w:hint="eastAsia"/>
        </w:rPr>
        <w:t>制动</w:t>
      </w:r>
      <w:r>
        <w:rPr>
          <w:rFonts w:hint="eastAsia" w:ascii="宋体" w:hAnsi="宋体" w:cs="宋体"/>
        </w:rPr>
        <w:t>灯发光面外边缘距离主车和边车对应得外缘端面距离应不大于400mm。若主车安装2只制动灯，</w:t>
      </w:r>
      <w:r>
        <w:rPr>
          <w:rFonts w:hint="eastAsia"/>
        </w:rPr>
        <w:t>它们的基准中心应对称于主车的纵向对称平面</w:t>
      </w:r>
      <w:r>
        <w:rPr>
          <w:rFonts w:hint="eastAsia" w:ascii="宋体" w:hAnsi="宋体" w:cs="宋体"/>
          <w:color w:val="000000"/>
        </w:rPr>
        <w:t>。</w:t>
      </w:r>
    </w:p>
    <w:p>
      <w:pPr>
        <w:ind w:right="42" w:rightChars="20"/>
        <w:rPr>
          <w:rFonts w:ascii="黑体" w:hAnsi="黑体" w:eastAsia="黑体" w:cstheme="minorBidi"/>
        </w:rPr>
      </w:pP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8</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ascii="黑体" w:hAnsi="黑体" w:eastAsia="黑体" w:cs="黑体"/>
        </w:rPr>
        <w:t>高度</w:t>
      </w:r>
    </w:p>
    <w:p>
      <w:pPr>
        <w:ind w:right="42" w:rightChars="20" w:firstLine="424" w:firstLineChars="202"/>
        <w:rPr>
          <w:rFonts w:ascii="Arial" w:hAnsi="Arial" w:cs="Arial"/>
        </w:rPr>
      </w:pPr>
      <w:r>
        <w:rPr>
          <w:rFonts w:hint="eastAsia" w:ascii="宋体" w:hAnsi="宋体" w:cs="宋体"/>
        </w:rPr>
        <w:t>对于S1类制动灯或摩托车制动灯：</w:t>
      </w:r>
      <w:r>
        <w:rPr>
          <w:rFonts w:hint="eastAsia" w:ascii="Arial" w:hAnsi="Arial" w:cs="Arial"/>
        </w:rPr>
        <w:t>离地高度应应不小于</w:t>
      </w:r>
      <w:r>
        <w:rPr>
          <w:rFonts w:hint="eastAsia" w:ascii="宋体" w:hAnsi="宋体" w:cs="宋体"/>
        </w:rPr>
        <w:t>250mm，应不大于1500mm。</w:t>
      </w:r>
    </w:p>
    <w:p>
      <w:pPr>
        <w:ind w:right="42" w:rightChars="20" w:firstLine="424" w:firstLineChars="202"/>
        <w:rPr>
          <w:rFonts w:ascii="宋体" w:cstheme="minorBidi"/>
          <w:color w:val="000000"/>
        </w:rPr>
      </w:pPr>
      <w:r>
        <w:rPr>
          <w:rFonts w:hint="eastAsia" w:ascii="Arial" w:hAnsi="Arial" w:cs="Arial"/>
        </w:rPr>
        <w:t>对</w:t>
      </w:r>
      <w:r>
        <w:rPr>
          <w:rFonts w:hint="eastAsia" w:ascii="宋体" w:hAnsi="宋体" w:cs="宋体"/>
        </w:rPr>
        <w:t>于S3类</w:t>
      </w:r>
      <w:r>
        <w:rPr>
          <w:rFonts w:hint="eastAsia" w:ascii="Arial" w:hAnsi="Arial" w:cs="Arial"/>
        </w:rPr>
        <w:t>制动灯：</w:t>
      </w:r>
      <w:r>
        <w:rPr>
          <w:rFonts w:hint="eastAsia" w:ascii="宋体" w:hAnsi="宋体" w:cs="宋体"/>
        </w:rPr>
        <w:t>与其视表面下边缘相切的水平面</w:t>
      </w:r>
      <w:r>
        <w:rPr>
          <w:rFonts w:ascii="宋体" w:hAnsi="宋体" w:cs="宋体"/>
        </w:rPr>
        <w:t>离地高</w:t>
      </w:r>
      <w:r>
        <w:rPr>
          <w:rFonts w:hint="eastAsia" w:ascii="宋体" w:hAnsi="宋体" w:cs="宋体"/>
        </w:rPr>
        <w:t>度应不小于</w:t>
      </w:r>
      <w:r>
        <w:rPr>
          <w:rFonts w:ascii="宋体" w:hAnsi="宋体" w:cs="宋体"/>
        </w:rPr>
        <w:t>850mm</w:t>
      </w:r>
      <w:r>
        <w:rPr>
          <w:rFonts w:hint="eastAsia" w:ascii="宋体" w:hAnsi="宋体" w:cs="宋体"/>
        </w:rPr>
        <w:t>，且</w:t>
      </w:r>
      <w:r>
        <w:rPr>
          <w:rFonts w:ascii="宋体" w:hAnsi="宋体" w:cs="宋体"/>
        </w:rPr>
        <w:t>应高于</w:t>
      </w:r>
      <w:r>
        <w:rPr>
          <w:rFonts w:hint="eastAsia" w:ascii="宋体" w:hAnsi="宋体" w:cs="宋体"/>
        </w:rPr>
        <w:t>其它</w:t>
      </w:r>
      <w:r>
        <w:rPr>
          <w:rFonts w:ascii="宋体" w:hAnsi="宋体" w:cs="宋体"/>
        </w:rPr>
        <w:t>制动灯视表面上边缘</w:t>
      </w:r>
      <w:r>
        <w:rPr>
          <w:rFonts w:hint="eastAsia" w:ascii="宋体" w:hAnsi="宋体" w:cs="宋体"/>
        </w:rPr>
        <w:t>相切的水平面。</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8</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ascii="黑体" w:hAnsi="黑体" w:eastAsia="黑体" w:cs="黑体"/>
        </w:rPr>
        <w:t>纵向</w:t>
      </w:r>
    </w:p>
    <w:p>
      <w:pPr>
        <w:ind w:right="42" w:rightChars="20" w:firstLine="424" w:firstLineChars="202"/>
        <w:rPr>
          <w:rFonts w:ascii="Times New Roman" w:hAnsi="Times New Roman" w:cs="Times New Roman"/>
        </w:rPr>
      </w:pPr>
      <w:r>
        <w:rPr>
          <w:rFonts w:hint="eastAsia" w:ascii="Arial" w:hAnsi="Arial" w:cs="Arial"/>
        </w:rPr>
        <w:t>位于车辆尾部</w:t>
      </w:r>
      <w:r>
        <w:rPr>
          <w:rFonts w:hint="eastAsia" w:cs="宋体"/>
        </w:rPr>
        <w:t>。</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8</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right="42" w:rightChars="20"/>
        <w:rPr>
          <w:rFonts w:ascii="宋体" w:hAnsi="宋体" w:cs="宋体"/>
        </w:rPr>
      </w:pPr>
      <w:r>
        <w:rPr>
          <w:rFonts w:hint="eastAsia" w:ascii="黑体" w:eastAsia="黑体" w:cs="黑体"/>
          <w:color w:val="000000"/>
        </w:rPr>
        <w:t>5.8.4.1</w:t>
      </w:r>
      <w:r>
        <w:rPr>
          <w:rFonts w:hint="eastAsia" w:ascii="宋体" w:hAnsi="宋体" w:cs="宋体"/>
        </w:rPr>
        <w:t>对于S1类制动灯或摩托车制动灯：</w:t>
      </w:r>
    </w:p>
    <w:p>
      <w:pPr>
        <w:ind w:firstLine="424" w:firstLineChars="202"/>
        <w:rPr>
          <w:rFonts w:ascii="宋体" w:hAnsi="宋体" w:cs="宋体"/>
        </w:rPr>
      </w:pPr>
      <w:r>
        <w:rPr>
          <w:rFonts w:hint="eastAsia" w:ascii="宋体" w:hAnsi="宋体" w:cs="宋体"/>
        </w:rPr>
        <w:t>垂直方向角α：向上15°，向下15°；对于灯具</w:t>
      </w:r>
      <w:r>
        <w:rPr>
          <w:rFonts w:hint="eastAsia" w:ascii="Arial" w:hAnsi="Arial" w:cs="Arial"/>
        </w:rPr>
        <w:t>离地高度小于</w:t>
      </w:r>
      <w:r>
        <w:rPr>
          <w:rFonts w:hint="eastAsia" w:ascii="宋体" w:hAnsi="宋体" w:cs="宋体"/>
        </w:rPr>
        <w:t>750mm（按4.7d）确认），</w:t>
      </w:r>
      <w:r>
        <w:rPr>
          <w:rFonts w:hint="eastAsia" w:ascii="Arial" w:hAnsi="Arial" w:cs="Arial"/>
        </w:rPr>
        <w:t>H平面以下的垂直方向角可减</w:t>
      </w:r>
      <w:r>
        <w:rPr>
          <w:rFonts w:hint="eastAsia" w:ascii="宋体" w:hAnsi="宋体" w:cs="宋体"/>
        </w:rPr>
        <w:t>至5°。</w:t>
      </w:r>
    </w:p>
    <w:p>
      <w:pPr>
        <w:ind w:firstLine="424" w:firstLineChars="202"/>
        <w:rPr>
          <w:rFonts w:ascii="宋体" w:hAnsi="宋体" w:cs="宋体"/>
        </w:rPr>
      </w:pPr>
      <w:r>
        <w:rPr>
          <w:rFonts w:hint="eastAsia" w:ascii="宋体" w:hAnsi="宋体" w:cs="宋体"/>
        </w:rPr>
        <w:t>水平方向角β：向左45°，向右45°；若安装2只灯具的情况，向外45°，向内10°。</w:t>
      </w:r>
    </w:p>
    <w:p>
      <w:pPr>
        <w:rPr>
          <w:rFonts w:ascii="Arial" w:hAnsi="Arial" w:cs="Arial"/>
        </w:rPr>
      </w:pPr>
      <w:r>
        <w:rPr>
          <w:rFonts w:hint="eastAsia" w:ascii="黑体" w:eastAsia="黑体" w:cs="黑体"/>
          <w:color w:val="000000"/>
        </w:rPr>
        <w:t>5.8.4.2</w:t>
      </w:r>
      <w:r>
        <w:rPr>
          <w:rFonts w:ascii="宋体" w:hAnsi="宋体" w:cs="宋体"/>
        </w:rPr>
        <w:t xml:space="preserve"> </w:t>
      </w:r>
      <w:r>
        <w:rPr>
          <w:rFonts w:hint="eastAsia" w:ascii="Arial" w:hAnsi="Arial" w:cs="Arial"/>
        </w:rPr>
        <w:t>对</w:t>
      </w:r>
      <w:r>
        <w:rPr>
          <w:rFonts w:hint="eastAsia" w:ascii="宋体" w:hAnsi="宋体" w:cs="宋体"/>
        </w:rPr>
        <w:t>于S3类</w:t>
      </w:r>
      <w:r>
        <w:rPr>
          <w:rFonts w:hint="eastAsia" w:ascii="Arial" w:hAnsi="Arial" w:cs="Arial"/>
        </w:rPr>
        <w:t>制动灯</w:t>
      </w:r>
    </w:p>
    <w:p>
      <w:pPr>
        <w:ind w:firstLine="424" w:firstLineChars="202"/>
        <w:rPr>
          <w:rFonts w:ascii="宋体" w:hAnsi="宋体" w:cs="宋体"/>
        </w:rPr>
      </w:pPr>
      <w:r>
        <w:rPr>
          <w:rFonts w:hint="eastAsia" w:ascii="宋体" w:hAnsi="宋体" w:cs="宋体"/>
        </w:rPr>
        <w:t>垂直方向角α：向上10°，向下5°；</w:t>
      </w:r>
    </w:p>
    <w:p>
      <w:pPr>
        <w:ind w:firstLine="424" w:firstLineChars="202"/>
        <w:rPr>
          <w:rFonts w:ascii="宋体" w:hAnsi="宋体" w:cs="宋体"/>
        </w:rPr>
      </w:pPr>
      <w:r>
        <w:rPr>
          <w:rFonts w:hint="eastAsia" w:ascii="宋体" w:hAnsi="宋体" w:cs="宋体"/>
        </w:rPr>
        <w:t>水平方向角β：相对于车辆纵向对称平面向左10°，向右10°</w:t>
      </w:r>
    </w:p>
    <w:p>
      <w:pPr>
        <w:rPr>
          <w:rFonts w:ascii="宋体" w:hAnsi="宋体" w:cs="宋体"/>
        </w:rPr>
      </w:pPr>
      <w:r>
        <w:rPr>
          <w:rFonts w:hint="eastAsia" w:ascii="黑体" w:eastAsia="黑体" w:cs="黑体"/>
          <w:color w:val="000000"/>
        </w:rPr>
        <w:t>5.8.5</w:t>
      </w:r>
      <w:r>
        <w:rPr>
          <w:rFonts w:ascii="宋体" w:hAnsi="宋体" w:cs="宋体"/>
        </w:rPr>
        <w:t xml:space="preserve"> </w:t>
      </w:r>
      <w:r>
        <w:rPr>
          <w:rFonts w:hint="eastAsia" w:ascii="宋体" w:hAnsi="宋体" w:cs="宋体"/>
        </w:rPr>
        <w:t>方向</w:t>
      </w:r>
    </w:p>
    <w:p>
      <w:pPr>
        <w:ind w:firstLine="424" w:firstLineChars="202"/>
        <w:rPr>
          <w:rFonts w:ascii="宋体" w:hAnsi="宋体" w:cs="宋体"/>
        </w:rPr>
      </w:pPr>
      <w:r>
        <w:rPr>
          <w:rFonts w:hint="eastAsia" w:ascii="宋体" w:hAnsi="宋体" w:cs="宋体"/>
        </w:rPr>
        <w:t>朝后。</w:t>
      </w:r>
    </w:p>
    <w:p>
      <w:pPr>
        <w:ind w:right="42" w:rightChars="20"/>
        <w:rPr>
          <w:rFonts w:ascii="宋体" w:hAnsi="宋体" w:cs="宋体"/>
        </w:rPr>
      </w:pPr>
      <w:r>
        <w:rPr>
          <w:rFonts w:hint="eastAsia" w:ascii="黑体" w:eastAsia="黑体" w:cs="黑体"/>
          <w:color w:val="000000"/>
        </w:rPr>
        <w:t>5.8.6</w:t>
      </w:r>
      <w:r>
        <w:rPr>
          <w:rFonts w:ascii="宋体" w:hAnsi="宋体" w:cs="宋体"/>
        </w:rPr>
        <w:t xml:space="preserve"> </w:t>
      </w:r>
      <w:r>
        <w:rPr>
          <w:rFonts w:hint="eastAsia" w:ascii="宋体" w:hAnsi="宋体" w:cs="宋体"/>
        </w:rPr>
        <w:t>电路连接</w:t>
      </w:r>
    </w:p>
    <w:p>
      <w:pPr>
        <w:ind w:right="42" w:rightChars="20"/>
        <w:rPr>
          <w:rFonts w:ascii="宋体" w:hAnsi="宋体" w:cs="宋体"/>
        </w:rPr>
      </w:pPr>
      <w:r>
        <w:rPr>
          <w:rFonts w:hint="eastAsia" w:ascii="黑体" w:eastAsia="黑体" w:cs="黑体"/>
          <w:color w:val="000000"/>
        </w:rPr>
        <w:t>5</w:t>
      </w:r>
      <w:r>
        <w:rPr>
          <w:rFonts w:ascii="黑体" w:eastAsia="黑体" w:cs="黑体"/>
          <w:color w:val="000000"/>
        </w:rPr>
        <w:t>.8.6.1</w:t>
      </w:r>
      <w:r>
        <w:rPr>
          <w:rFonts w:ascii="宋体" w:hAnsi="宋体" w:cs="宋体"/>
        </w:rPr>
        <w:t xml:space="preserve"> </w:t>
      </w:r>
      <w:r>
        <w:rPr>
          <w:rFonts w:hint="eastAsia" w:ascii="宋体" w:hAnsi="宋体" w:cs="宋体"/>
        </w:rPr>
        <w:t>当制动系统接收到符合GB</w:t>
      </w:r>
      <w:r>
        <w:rPr>
          <w:rFonts w:ascii="宋体" w:hAnsi="宋体" w:cs="宋体"/>
        </w:rPr>
        <w:t xml:space="preserve"> 20073</w:t>
      </w:r>
      <w:r>
        <w:rPr>
          <w:rFonts w:hint="eastAsia" w:ascii="宋体" w:hAnsi="宋体" w:cs="宋体"/>
        </w:rPr>
        <w:t>规定的行车制动信号时,所有制动灯应同时点亮。</w:t>
      </w:r>
    </w:p>
    <w:p>
      <w:pPr>
        <w:ind w:right="42" w:rightChars="20"/>
        <w:rPr>
          <w:rFonts w:ascii="宋体" w:hAnsi="宋体" w:cs="宋体"/>
        </w:rPr>
      </w:pPr>
      <w:r>
        <w:rPr>
          <w:rFonts w:ascii="黑体" w:eastAsia="黑体" w:cs="黑体"/>
          <w:color w:val="000000"/>
        </w:rPr>
        <w:t xml:space="preserve">5.8.6.2 </w:t>
      </w:r>
      <w:r>
        <w:rPr>
          <w:rFonts w:hint="eastAsia" w:ascii="宋体" w:hAnsi="宋体" w:cs="宋体"/>
        </w:rPr>
        <w:t>如果发动机(推进系统)的点、熄火控制装置使发动机推进系统处于非工作状态,则允许制动灯不行使功能。</w:t>
      </w:r>
    </w:p>
    <w:p>
      <w:pPr>
        <w:ind w:right="42" w:rightChars="20"/>
        <w:rPr>
          <w:rFonts w:ascii="宋体" w:hAnsi="宋体" w:cs="宋体"/>
        </w:rPr>
      </w:pPr>
      <w:r>
        <w:rPr>
          <w:rFonts w:hint="eastAsia" w:ascii="黑体" w:eastAsia="黑体" w:cs="黑体"/>
          <w:color w:val="000000"/>
        </w:rPr>
        <w:t>5.8.7</w:t>
      </w:r>
      <w:r>
        <w:rPr>
          <w:rFonts w:ascii="宋体" w:hAnsi="宋体" w:cs="宋体"/>
        </w:rPr>
        <w:t xml:space="preserve"> </w:t>
      </w:r>
      <w:r>
        <w:rPr>
          <w:rFonts w:hint="eastAsia" w:ascii="宋体" w:hAnsi="宋体" w:cs="宋体"/>
        </w:rPr>
        <w:t>指示器</w:t>
      </w:r>
    </w:p>
    <w:p>
      <w:pPr>
        <w:ind w:right="42" w:rightChars="20" w:firstLine="424" w:firstLineChars="202"/>
        <w:rPr>
          <w:rFonts w:ascii="宋体" w:hAnsi="宋体" w:cs="宋体"/>
        </w:rPr>
      </w:pPr>
      <w:r>
        <w:rPr>
          <w:rFonts w:hint="eastAsia" w:ascii="宋体" w:hAnsi="宋体" w:cs="宋体"/>
        </w:rPr>
        <w:t>选装。若配备</w:t>
      </w:r>
      <w:r>
        <w:rPr>
          <w:rFonts w:ascii="宋体" w:hAnsi="宋体" w:cs="宋体"/>
        </w:rPr>
        <w:t>,则应是一种非闪烁的报警工作指示灯,当制动灯发生故障时,该指示灯点亮。</w:t>
      </w:r>
    </w:p>
    <w:p>
      <w:pPr>
        <w:rPr>
          <w:rFonts w:ascii="宋体" w:hAnsi="宋体" w:cs="宋体"/>
        </w:rPr>
      </w:pPr>
      <w:r>
        <w:rPr>
          <w:rFonts w:hint="eastAsia" w:ascii="黑体" w:eastAsia="黑体" w:cs="黑体"/>
          <w:color w:val="000000"/>
        </w:rPr>
        <w:t>5.8.8</w:t>
      </w:r>
      <w:r>
        <w:rPr>
          <w:rFonts w:ascii="宋体" w:hAnsi="宋体" w:cs="宋体"/>
        </w:rPr>
        <w:t xml:space="preserve"> </w:t>
      </w:r>
      <w:r>
        <w:rPr>
          <w:rFonts w:hint="eastAsia" w:ascii="宋体" w:hAnsi="宋体" w:cs="宋体"/>
        </w:rPr>
        <w:t>其他要求</w:t>
      </w:r>
    </w:p>
    <w:p>
      <w:pPr>
        <w:ind w:right="42" w:rightChars="20" w:firstLine="424" w:firstLineChars="202"/>
        <w:rPr>
          <w:rFonts w:ascii="宋体" w:hAnsi="宋体" w:cs="宋体"/>
        </w:rPr>
      </w:pPr>
      <w:r>
        <w:rPr>
          <w:rFonts w:hint="eastAsia" w:ascii="宋体" w:hAnsi="宋体" w:cs="宋体"/>
        </w:rPr>
        <w:t>无特殊要求。</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9</w:t>
      </w:r>
      <w:r>
        <w:rPr>
          <w:rFonts w:ascii="黑体" w:eastAsia="黑体" w:cs="黑体"/>
          <w:color w:val="000000"/>
        </w:rPr>
        <w:t xml:space="preserve"> </w:t>
      </w:r>
      <w:r>
        <w:rPr>
          <w:rFonts w:hint="eastAsia" w:ascii="黑体" w:eastAsia="黑体" w:cs="黑体"/>
          <w:color w:val="000000"/>
        </w:rPr>
        <w:t>紧急制动信号</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9</w:t>
      </w:r>
      <w:r>
        <w:rPr>
          <w:rFonts w:ascii="黑体" w:eastAsia="黑体" w:cs="黑体"/>
          <w:color w:val="000000"/>
        </w:rPr>
        <w:t xml:space="preserve">.1 </w:t>
      </w:r>
      <w:r>
        <w:rPr>
          <w:rFonts w:hint="eastAsia" w:ascii="黑体" w:hAnsi="黑体" w:eastAsia="黑体" w:cs="黑体"/>
        </w:rPr>
        <w:t>数量</w:t>
      </w:r>
    </w:p>
    <w:p>
      <w:pPr>
        <w:ind w:firstLine="424" w:firstLineChars="202"/>
        <w:rPr>
          <w:rFonts w:ascii="宋体" w:hAnsi="宋体" w:cs="宋体"/>
        </w:rPr>
      </w:pPr>
      <w:r>
        <w:rPr>
          <w:rFonts w:hint="eastAsia" w:ascii="宋体" w:hAnsi="宋体" w:cs="宋体"/>
        </w:rPr>
        <w:t>按5</w:t>
      </w:r>
      <w:r>
        <w:rPr>
          <w:rFonts w:ascii="宋体" w:hAnsi="宋体" w:cs="宋体"/>
        </w:rPr>
        <w:t>.</w:t>
      </w:r>
      <w:r>
        <w:rPr>
          <w:rFonts w:hint="eastAsia" w:ascii="宋体" w:hAnsi="宋体" w:cs="宋体"/>
        </w:rPr>
        <w:t>10</w:t>
      </w:r>
      <w:r>
        <w:rPr>
          <w:rFonts w:ascii="宋体" w:hAnsi="宋体" w:cs="宋体"/>
        </w:rPr>
        <w:t>.</w:t>
      </w:r>
      <w:r>
        <w:rPr>
          <w:rFonts w:hint="eastAsia" w:ascii="宋体" w:hAnsi="宋体" w:cs="宋体"/>
        </w:rPr>
        <w:t>1或5</w:t>
      </w:r>
      <w:r>
        <w:rPr>
          <w:rFonts w:ascii="宋体" w:hAnsi="宋体" w:cs="宋体"/>
        </w:rPr>
        <w:t>.</w:t>
      </w:r>
      <w:r>
        <w:rPr>
          <w:rFonts w:hint="eastAsia" w:ascii="宋体" w:hAnsi="宋体" w:cs="宋体"/>
        </w:rPr>
        <w:t>8</w:t>
      </w:r>
      <w:r>
        <w:rPr>
          <w:rFonts w:ascii="宋体" w:hAnsi="宋体" w:cs="宋体"/>
        </w:rPr>
        <w:t>.</w:t>
      </w:r>
      <w:r>
        <w:rPr>
          <w:rFonts w:hint="eastAsia" w:ascii="宋体" w:hAnsi="宋体" w:cs="宋体"/>
        </w:rPr>
        <w:t>1要求。</w:t>
      </w:r>
    </w:p>
    <w:p>
      <w:pPr>
        <w:ind w:right="42" w:rightChars="20"/>
        <w:rPr>
          <w:rFonts w:ascii="宋体" w:cstheme="minorBidi"/>
        </w:rPr>
      </w:pPr>
      <w:r>
        <w:rPr>
          <w:rFonts w:ascii="黑体" w:eastAsia="黑体" w:cs="黑体"/>
        </w:rPr>
        <w:t>5.</w:t>
      </w:r>
      <w:r>
        <w:rPr>
          <w:rFonts w:hint="eastAsia" w:ascii="黑体" w:eastAsia="黑体" w:cs="黑体"/>
        </w:rPr>
        <w:t>9</w:t>
      </w:r>
      <w:r>
        <w:rPr>
          <w:rFonts w:ascii="黑体" w:eastAsia="黑体" w:cs="黑体"/>
        </w:rPr>
        <w:t xml:space="preserve">.2 </w:t>
      </w:r>
      <w:r>
        <w:rPr>
          <w:rFonts w:hint="eastAsia" w:ascii="黑体" w:hAnsi="黑体" w:eastAsia="黑体" w:cs="黑体"/>
        </w:rPr>
        <w:t>布局</w:t>
      </w:r>
    </w:p>
    <w:p>
      <w:pPr>
        <w:ind w:right="42" w:rightChars="20" w:firstLine="424" w:firstLineChars="202"/>
        <w:rPr>
          <w:rFonts w:ascii="Times New Roman" w:hAnsi="Times New Roman" w:cs="Times New Roman"/>
        </w:rPr>
      </w:pPr>
      <w:r>
        <w:rPr>
          <w:rFonts w:hint="eastAsia" w:ascii="宋体" w:hAnsi="宋体" w:cs="宋体"/>
        </w:rPr>
        <w:t>按5</w:t>
      </w:r>
      <w:r>
        <w:rPr>
          <w:rFonts w:ascii="宋体" w:hAnsi="宋体" w:cs="宋体"/>
        </w:rPr>
        <w:t>.</w:t>
      </w:r>
      <w:r>
        <w:rPr>
          <w:rFonts w:hint="eastAsia" w:ascii="宋体" w:hAnsi="宋体" w:cs="宋体"/>
        </w:rPr>
        <w:t>10</w:t>
      </w:r>
      <w:r>
        <w:rPr>
          <w:rFonts w:ascii="宋体" w:hAnsi="宋体" w:cs="宋体"/>
        </w:rPr>
        <w:t>.</w:t>
      </w:r>
      <w:r>
        <w:rPr>
          <w:rFonts w:hint="eastAsia" w:ascii="宋体" w:hAnsi="宋体" w:cs="宋体"/>
        </w:rPr>
        <w:t>2或5</w:t>
      </w:r>
      <w:r>
        <w:rPr>
          <w:rFonts w:ascii="宋体" w:hAnsi="宋体" w:cs="宋体"/>
        </w:rPr>
        <w:t>.</w:t>
      </w:r>
      <w:r>
        <w:rPr>
          <w:rFonts w:hint="eastAsia" w:ascii="宋体" w:hAnsi="宋体" w:cs="宋体"/>
        </w:rPr>
        <w:t>8</w:t>
      </w:r>
      <w:r>
        <w:rPr>
          <w:rFonts w:ascii="宋体" w:hAnsi="宋体" w:cs="宋体"/>
        </w:rPr>
        <w:t>.</w:t>
      </w:r>
      <w:r>
        <w:rPr>
          <w:rFonts w:hint="eastAsia" w:ascii="宋体" w:hAnsi="宋体" w:cs="宋体"/>
        </w:rPr>
        <w:t>2要求。</w:t>
      </w:r>
    </w:p>
    <w:p>
      <w:pPr>
        <w:ind w:right="42" w:rightChars="20"/>
        <w:rPr>
          <w:rFonts w:ascii="黑体" w:hAnsi="黑体" w:eastAsia="黑体" w:cstheme="minorBidi"/>
        </w:rPr>
      </w:pPr>
      <w:r>
        <w:rPr>
          <w:rFonts w:ascii="黑体" w:eastAsia="黑体" w:cs="黑体"/>
        </w:rPr>
        <w:t>5.</w:t>
      </w:r>
      <w:r>
        <w:rPr>
          <w:rFonts w:hint="eastAsia" w:ascii="黑体" w:eastAsia="黑体" w:cs="黑体"/>
        </w:rPr>
        <w:t>9</w:t>
      </w:r>
      <w:r>
        <w:rPr>
          <w:rFonts w:ascii="黑体" w:eastAsia="黑体" w:cs="黑体"/>
        </w:rPr>
        <w:t xml:space="preserve">.3 </w:t>
      </w:r>
      <w:r>
        <w:rPr>
          <w:rFonts w:hint="eastAsia" w:ascii="黑体" w:hAnsi="黑体" w:eastAsia="黑体" w:cs="黑体"/>
        </w:rPr>
        <w:t>位置</w:t>
      </w:r>
    </w:p>
    <w:p>
      <w:pPr>
        <w:ind w:right="42" w:rightChars="20" w:firstLine="424" w:firstLineChars="202"/>
        <w:rPr>
          <w:rFonts w:ascii="Times New Roman" w:hAnsi="Times New Roman" w:cs="Times New Roman"/>
        </w:rPr>
      </w:pPr>
      <w:r>
        <w:rPr>
          <w:rFonts w:hint="eastAsia" w:ascii="宋体" w:hAnsi="宋体" w:cs="宋体"/>
        </w:rPr>
        <w:t>按5</w:t>
      </w:r>
      <w:r>
        <w:rPr>
          <w:rFonts w:ascii="宋体" w:hAnsi="宋体" w:cs="宋体"/>
        </w:rPr>
        <w:t>.</w:t>
      </w:r>
      <w:r>
        <w:rPr>
          <w:rFonts w:hint="eastAsia" w:ascii="宋体" w:hAnsi="宋体" w:cs="宋体"/>
        </w:rPr>
        <w:t>10</w:t>
      </w:r>
      <w:r>
        <w:rPr>
          <w:rFonts w:ascii="宋体" w:hAnsi="宋体" w:cs="宋体"/>
        </w:rPr>
        <w:t>.</w:t>
      </w:r>
      <w:r>
        <w:rPr>
          <w:rFonts w:hint="eastAsia" w:ascii="宋体" w:hAnsi="宋体" w:cs="宋体"/>
        </w:rPr>
        <w:t>3或5</w:t>
      </w:r>
      <w:r>
        <w:rPr>
          <w:rFonts w:ascii="宋体" w:hAnsi="宋体" w:cs="宋体"/>
        </w:rPr>
        <w:t>.</w:t>
      </w:r>
      <w:r>
        <w:rPr>
          <w:rFonts w:hint="eastAsia" w:ascii="宋体" w:hAnsi="宋体" w:cs="宋体"/>
        </w:rPr>
        <w:t>8</w:t>
      </w:r>
      <w:r>
        <w:rPr>
          <w:rFonts w:ascii="宋体" w:hAnsi="宋体" w:cs="宋体"/>
        </w:rPr>
        <w:t>.</w:t>
      </w:r>
      <w:r>
        <w:rPr>
          <w:rFonts w:hint="eastAsia" w:ascii="宋体" w:hAnsi="宋体" w:cs="宋体"/>
        </w:rPr>
        <w:t>3要求。</w:t>
      </w:r>
    </w:p>
    <w:p>
      <w:pPr>
        <w:ind w:right="42" w:rightChars="20"/>
        <w:rPr>
          <w:rFonts w:ascii="宋体" w:cstheme="minorBidi"/>
        </w:rPr>
      </w:pPr>
      <w:r>
        <w:rPr>
          <w:rFonts w:ascii="黑体" w:eastAsia="黑体" w:cs="黑体"/>
        </w:rPr>
        <w:t>5.</w:t>
      </w:r>
      <w:r>
        <w:rPr>
          <w:rFonts w:hint="eastAsia" w:ascii="黑体" w:eastAsia="黑体" w:cs="黑体"/>
        </w:rPr>
        <w:t>9</w:t>
      </w:r>
      <w:r>
        <w:rPr>
          <w:rFonts w:ascii="黑体" w:eastAsia="黑体" w:cs="黑体"/>
        </w:rPr>
        <w:t xml:space="preserve">.4 </w:t>
      </w:r>
      <w:r>
        <w:rPr>
          <w:rFonts w:hint="eastAsia" w:ascii="黑体" w:hAnsi="黑体" w:eastAsia="黑体" w:cs="黑体"/>
        </w:rPr>
        <w:t>几何可见度</w:t>
      </w:r>
    </w:p>
    <w:p>
      <w:pPr>
        <w:ind w:right="42" w:rightChars="20" w:firstLine="424" w:firstLineChars="202"/>
        <w:rPr>
          <w:rFonts w:ascii="Times New Roman" w:hAnsi="Times New Roman" w:cs="Times New Roman"/>
        </w:rPr>
      </w:pPr>
      <w:r>
        <w:rPr>
          <w:rFonts w:hint="eastAsia" w:ascii="宋体" w:hAnsi="宋体" w:cs="宋体"/>
        </w:rPr>
        <w:t>按5</w:t>
      </w:r>
      <w:r>
        <w:rPr>
          <w:rFonts w:ascii="宋体" w:hAnsi="宋体" w:cs="宋体"/>
        </w:rPr>
        <w:t>.</w:t>
      </w:r>
      <w:r>
        <w:rPr>
          <w:rFonts w:hint="eastAsia" w:ascii="宋体" w:hAnsi="宋体" w:cs="宋体"/>
        </w:rPr>
        <w:t>10</w:t>
      </w:r>
      <w:r>
        <w:rPr>
          <w:rFonts w:ascii="宋体" w:hAnsi="宋体" w:cs="宋体"/>
        </w:rPr>
        <w:t>.</w:t>
      </w:r>
      <w:r>
        <w:rPr>
          <w:rFonts w:hint="eastAsia" w:ascii="宋体" w:hAnsi="宋体" w:cs="宋体"/>
        </w:rPr>
        <w:t>4或5</w:t>
      </w:r>
      <w:r>
        <w:rPr>
          <w:rFonts w:ascii="宋体" w:hAnsi="宋体" w:cs="宋体"/>
        </w:rPr>
        <w:t>.</w:t>
      </w:r>
      <w:r>
        <w:rPr>
          <w:rFonts w:hint="eastAsia" w:ascii="宋体" w:hAnsi="宋体" w:cs="宋体"/>
        </w:rPr>
        <w:t>8</w:t>
      </w:r>
      <w:r>
        <w:rPr>
          <w:rFonts w:ascii="宋体" w:hAnsi="宋体" w:cs="宋体"/>
        </w:rPr>
        <w:t>.</w:t>
      </w:r>
      <w:r>
        <w:rPr>
          <w:rFonts w:hint="eastAsia" w:ascii="宋体" w:hAnsi="宋体" w:cs="宋体"/>
        </w:rPr>
        <w:t>4要求。</w:t>
      </w:r>
    </w:p>
    <w:p>
      <w:pPr>
        <w:ind w:right="42" w:rightChars="20"/>
        <w:rPr>
          <w:rFonts w:ascii="宋体" w:cstheme="minorBidi"/>
        </w:rPr>
      </w:pPr>
      <w:r>
        <w:rPr>
          <w:rFonts w:ascii="黑体" w:eastAsia="黑体" w:cs="黑体"/>
        </w:rPr>
        <w:t>5.</w:t>
      </w:r>
      <w:r>
        <w:rPr>
          <w:rFonts w:hint="eastAsia" w:ascii="黑体" w:eastAsia="黑体" w:cs="黑体"/>
        </w:rPr>
        <w:t>9</w:t>
      </w:r>
      <w:r>
        <w:rPr>
          <w:rFonts w:ascii="黑体" w:eastAsia="黑体" w:cs="黑体"/>
        </w:rPr>
        <w:t xml:space="preserve">.5 </w:t>
      </w:r>
      <w:r>
        <w:rPr>
          <w:rFonts w:hint="eastAsia" w:ascii="黑体" w:hAnsi="黑体" w:eastAsia="黑体" w:cs="黑体"/>
        </w:rPr>
        <w:t>方向</w:t>
      </w:r>
    </w:p>
    <w:p>
      <w:pPr>
        <w:ind w:right="42" w:rightChars="20" w:firstLine="424" w:firstLineChars="202"/>
        <w:rPr>
          <w:rFonts w:ascii="Times New Roman" w:hAnsi="Times New Roman" w:cs="Times New Roman"/>
        </w:rPr>
      </w:pPr>
      <w:r>
        <w:rPr>
          <w:rFonts w:hint="eastAsia" w:ascii="宋体" w:hAnsi="宋体" w:cs="宋体"/>
        </w:rPr>
        <w:t>按5</w:t>
      </w:r>
      <w:r>
        <w:rPr>
          <w:rFonts w:ascii="宋体" w:hAnsi="宋体" w:cs="宋体"/>
        </w:rPr>
        <w:t>.</w:t>
      </w:r>
      <w:r>
        <w:rPr>
          <w:rFonts w:hint="eastAsia" w:ascii="宋体" w:hAnsi="宋体" w:cs="宋体"/>
        </w:rPr>
        <w:t>10</w:t>
      </w:r>
      <w:r>
        <w:rPr>
          <w:rFonts w:ascii="宋体" w:hAnsi="宋体" w:cs="宋体"/>
        </w:rPr>
        <w:t>.</w:t>
      </w:r>
      <w:r>
        <w:rPr>
          <w:rFonts w:hint="eastAsia" w:ascii="宋体" w:hAnsi="宋体" w:cs="宋体"/>
        </w:rPr>
        <w:t>5或5</w:t>
      </w:r>
      <w:r>
        <w:rPr>
          <w:rFonts w:ascii="宋体" w:hAnsi="宋体" w:cs="宋体"/>
        </w:rPr>
        <w:t>.</w:t>
      </w:r>
      <w:r>
        <w:rPr>
          <w:rFonts w:hint="eastAsia" w:ascii="宋体" w:hAnsi="宋体" w:cs="宋体"/>
        </w:rPr>
        <w:t>8</w:t>
      </w:r>
      <w:r>
        <w:rPr>
          <w:rFonts w:ascii="宋体" w:hAnsi="宋体" w:cs="宋体"/>
        </w:rPr>
        <w:t>.</w:t>
      </w:r>
      <w:r>
        <w:rPr>
          <w:rFonts w:hint="eastAsia" w:ascii="宋体" w:hAnsi="宋体" w:cs="宋体"/>
        </w:rPr>
        <w:t>5要求。</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9</w:t>
      </w:r>
      <w:r>
        <w:rPr>
          <w:rFonts w:ascii="黑体" w:eastAsia="黑体" w:cs="黑体"/>
          <w:color w:val="000000"/>
        </w:rPr>
        <w:t xml:space="preserve">.6 </w:t>
      </w:r>
      <w:r>
        <w:rPr>
          <w:rFonts w:hint="eastAsia" w:ascii="黑体" w:hAnsi="黑体" w:eastAsia="黑体" w:cs="黑体"/>
        </w:rPr>
        <w:t>电路连接</w:t>
      </w:r>
    </w:p>
    <w:p>
      <w:pPr>
        <w:rPr>
          <w:rFonts w:ascii="宋体" w:hAnsi="宋体" w:cs="宋体"/>
        </w:rPr>
      </w:pPr>
      <w:r>
        <w:rPr>
          <w:rFonts w:hint="eastAsia" w:ascii="黑体" w:eastAsia="黑体" w:cs="黑体"/>
          <w:color w:val="000000"/>
        </w:rPr>
        <w:t>5.9.</w:t>
      </w:r>
      <w:r>
        <w:rPr>
          <w:rFonts w:ascii="黑体" w:eastAsia="黑体" w:cs="黑体"/>
          <w:color w:val="000000"/>
        </w:rPr>
        <w:t>6</w:t>
      </w:r>
      <w:r>
        <w:rPr>
          <w:rFonts w:hint="eastAsia" w:ascii="黑体" w:eastAsia="黑体" w:cs="黑体"/>
          <w:color w:val="000000"/>
        </w:rPr>
        <w:t>.1</w:t>
      </w:r>
      <w:r>
        <w:rPr>
          <w:rFonts w:ascii="宋体" w:hAnsi="宋体" w:cs="宋体"/>
        </w:rPr>
        <w:t xml:space="preserve"> </w:t>
      </w:r>
      <w:r>
        <w:t>紧急制动信号应由所有制动灯或</w:t>
      </w:r>
      <w:r>
        <w:rPr>
          <w:rFonts w:hint="eastAsia"/>
        </w:rPr>
        <w:t>和</w:t>
      </w:r>
      <w:r>
        <w:t>转向灯的同时启动来实现。</w:t>
      </w:r>
      <w:r>
        <w:rPr>
          <w:rFonts w:hint="eastAsia" w:ascii="宋体" w:hAnsi="宋体" w:cs="宋体"/>
        </w:rPr>
        <w:t>发出紧急制动信号的所有灯具，以（</w:t>
      </w:r>
      <w:r>
        <w:rPr>
          <w:rFonts w:ascii="宋体" w:hAnsi="宋体" w:cs="宋体"/>
        </w:rPr>
        <w:t>4.0</w:t>
      </w:r>
      <w:r>
        <w:rPr>
          <w:rFonts w:hint="eastAsia" w:ascii="宋体" w:hAnsi="宋体" w:cs="宋体"/>
        </w:rPr>
        <w:t>±</w:t>
      </w:r>
      <w:r>
        <w:rPr>
          <w:rFonts w:ascii="宋体" w:hAnsi="宋体" w:cs="宋体"/>
        </w:rPr>
        <w:t>1.0</w:t>
      </w:r>
      <w:r>
        <w:rPr>
          <w:rFonts w:hint="eastAsia" w:ascii="宋体" w:hAnsi="宋体" w:cs="宋体"/>
        </w:rPr>
        <w:t>）</w:t>
      </w:r>
      <w:r>
        <w:rPr>
          <w:rFonts w:ascii="宋体" w:hAnsi="宋体" w:cs="宋体"/>
        </w:rPr>
        <w:t>Hz</w:t>
      </w:r>
      <w:r>
        <w:rPr>
          <w:rFonts w:hint="eastAsia" w:ascii="宋体" w:hAnsi="宋体" w:cs="宋体"/>
        </w:rPr>
        <w:t>频率同相闪烁。然而，如果车尾发出紧急制动信号的任何灯具使用灯丝灯泡，其闪烁频率应在</w:t>
      </w:r>
      <w:r>
        <w:rPr>
          <w:rFonts w:ascii="宋体" w:hAnsi="宋体" w:cs="宋体"/>
          <w:color w:val="000000"/>
        </w:rPr>
        <w:t xml:space="preserve">4.0 </w:t>
      </w:r>
      <w:r>
        <w:rPr>
          <w:rFonts w:ascii="宋体" w:hAnsi="宋体" w:cs="宋体"/>
          <w:color w:val="000000"/>
          <w:vertAlign w:val="superscript"/>
        </w:rPr>
        <w:t xml:space="preserve"> 0</w:t>
      </w:r>
      <w:r>
        <w:rPr>
          <w:rFonts w:ascii="宋体" w:hAnsi="宋体" w:cs="宋体"/>
          <w:color w:val="000000"/>
          <w:vertAlign w:val="subscript"/>
        </w:rPr>
        <w:t>-1.0</w:t>
      </w:r>
      <w:r>
        <w:rPr>
          <w:rFonts w:ascii="宋体" w:hAnsi="宋体" w:cs="宋体"/>
          <w:color w:val="000000"/>
        </w:rPr>
        <w:t xml:space="preserve"> Hz</w:t>
      </w:r>
      <w:r>
        <w:rPr>
          <w:rFonts w:hint="eastAsia" w:ascii="宋体" w:hAnsi="宋体" w:cs="宋体"/>
          <w:color w:val="000000"/>
        </w:rPr>
        <w:t>范围内</w:t>
      </w:r>
      <w:r>
        <w:rPr>
          <w:rFonts w:hint="eastAsia" w:ascii="宋体" w:hAnsi="宋体" w:cs="宋体"/>
        </w:rPr>
        <w:t>。</w:t>
      </w:r>
    </w:p>
    <w:p>
      <w:pPr>
        <w:rPr>
          <w:rFonts w:cs="宋体"/>
        </w:rPr>
      </w:pPr>
      <w:r>
        <w:rPr>
          <w:rFonts w:hint="eastAsia" w:ascii="黑体" w:eastAsia="黑体" w:cs="黑体"/>
          <w:color w:val="000000"/>
        </w:rPr>
        <w:t>5.9.</w:t>
      </w:r>
      <w:r>
        <w:rPr>
          <w:rFonts w:ascii="黑体" w:eastAsia="黑体" w:cs="黑体"/>
          <w:color w:val="000000"/>
        </w:rPr>
        <w:t>6</w:t>
      </w:r>
      <w:r>
        <w:rPr>
          <w:rFonts w:hint="eastAsia" w:ascii="黑体" w:eastAsia="黑体" w:cs="黑体"/>
          <w:color w:val="000000"/>
        </w:rPr>
        <w:t>.2</w:t>
      </w:r>
      <w:r>
        <w:rPr>
          <w:rFonts w:ascii="宋体" w:hAnsi="宋体" w:cs="宋体"/>
        </w:rPr>
        <w:t xml:space="preserve"> </w:t>
      </w:r>
      <w:r>
        <w:rPr>
          <w:rFonts w:hint="eastAsia" w:cs="宋体"/>
        </w:rPr>
        <w:t>紧急制动信号应独立于其他灯具工作。</w:t>
      </w:r>
    </w:p>
    <w:p>
      <w:pPr>
        <w:rPr>
          <w:rFonts w:cs="宋体"/>
          <w:color w:val="000000"/>
        </w:rPr>
      </w:pPr>
      <w:r>
        <w:rPr>
          <w:rFonts w:hint="eastAsia" w:ascii="黑体" w:eastAsia="黑体" w:cs="黑体"/>
          <w:color w:val="000000"/>
        </w:rPr>
        <w:t>5.9.</w:t>
      </w:r>
      <w:r>
        <w:rPr>
          <w:rFonts w:ascii="黑体" w:eastAsia="黑体" w:cs="黑体"/>
          <w:color w:val="000000"/>
        </w:rPr>
        <w:t>6</w:t>
      </w:r>
      <w:r>
        <w:rPr>
          <w:rFonts w:hint="eastAsia" w:ascii="黑体" w:eastAsia="黑体" w:cs="黑体"/>
          <w:color w:val="000000"/>
        </w:rPr>
        <w:t>.3</w:t>
      </w:r>
      <w:r>
        <w:rPr>
          <w:rFonts w:ascii="黑体" w:eastAsia="黑体" w:cs="黑体"/>
          <w:color w:val="000000"/>
        </w:rPr>
        <w:t xml:space="preserve"> </w:t>
      </w:r>
      <w:r>
        <w:rPr>
          <w:rFonts w:hint="eastAsia" w:cs="宋体"/>
          <w:color w:val="000000"/>
        </w:rPr>
        <w:t>紧急制动信号应自动启动和解除，且：</w:t>
      </w:r>
    </w:p>
    <w:p>
      <w:pPr>
        <w:ind w:firstLine="424" w:firstLineChars="202"/>
        <w:rPr>
          <w:rFonts w:ascii="Times New Roman" w:hAnsi="Times New Roman" w:cs="Times New Roman"/>
          <w:color w:val="000000"/>
        </w:rPr>
      </w:pPr>
      <w:r>
        <w:rPr>
          <w:rFonts w:hint="eastAsia"/>
          <w:iCs/>
          <w:szCs w:val="22"/>
        </w:rPr>
        <w:t>——</w:t>
      </w:r>
      <w:r>
        <w:rPr>
          <w:rFonts w:hint="eastAsia" w:ascii="宋体" w:hAnsi="宋体" w:cs="宋体"/>
          <w:color w:val="000000"/>
        </w:rPr>
        <w:t>紧急制动信号应仅在车速</w:t>
      </w:r>
      <w:r>
        <w:rPr>
          <w:rFonts w:hint="eastAsia" w:ascii="宋体" w:hAnsi="宋体" w:cs="宋体"/>
          <w:iCs/>
          <w:szCs w:val="22"/>
        </w:rPr>
        <w:t>高于</w:t>
      </w:r>
      <w:r>
        <w:rPr>
          <w:rFonts w:ascii="宋体" w:hAnsi="宋体" w:cs="宋体"/>
          <w:iCs/>
          <w:szCs w:val="22"/>
        </w:rPr>
        <w:t>50km/h</w:t>
      </w:r>
      <w:r>
        <w:rPr>
          <w:rFonts w:hint="eastAsia" w:ascii="宋体" w:hAnsi="宋体" w:cs="宋体"/>
          <w:iCs/>
          <w:szCs w:val="22"/>
        </w:rPr>
        <w:t>并且制</w:t>
      </w:r>
      <w:r>
        <w:rPr>
          <w:rFonts w:hint="eastAsia" w:ascii="宋体" w:hAnsi="宋体" w:cs="宋体"/>
          <w:color w:val="000000"/>
        </w:rPr>
        <w:t>动系</w:t>
      </w:r>
      <w:r>
        <w:rPr>
          <w:rFonts w:hint="eastAsia" w:ascii="宋体" w:hAnsi="宋体" w:cs="宋体"/>
          <w:iCs/>
          <w:szCs w:val="22"/>
        </w:rPr>
        <w:t>统发出GB</w:t>
      </w:r>
      <w:r>
        <w:rPr>
          <w:rFonts w:ascii="宋体" w:hAnsi="宋体" w:cs="宋体"/>
          <w:iCs/>
          <w:szCs w:val="22"/>
        </w:rPr>
        <w:t xml:space="preserve"> 20073</w:t>
      </w:r>
      <w:r>
        <w:rPr>
          <w:rFonts w:hint="eastAsia" w:ascii="宋体" w:hAnsi="宋体" w:cs="宋体"/>
          <w:iCs/>
          <w:szCs w:val="22"/>
        </w:rPr>
        <w:t>规定</w:t>
      </w:r>
      <w:r>
        <w:rPr>
          <w:rFonts w:hint="eastAsia" w:ascii="宋体" w:hAnsi="宋体" w:cs="宋体"/>
          <w:color w:val="000000"/>
        </w:rPr>
        <w:t>的紧急制动逻辑信号时启动。</w:t>
      </w:r>
    </w:p>
    <w:p>
      <w:pPr>
        <w:ind w:firstLine="424" w:firstLineChars="202"/>
        <w:rPr>
          <w:rFonts w:ascii="Times New Roman" w:hAnsi="Times New Roman" w:cs="Times New Roman"/>
          <w:color w:val="000000"/>
        </w:rPr>
      </w:pPr>
      <w:r>
        <w:rPr>
          <w:rFonts w:hint="eastAsia"/>
          <w:iCs/>
          <w:szCs w:val="22"/>
        </w:rPr>
        <w:t>——</w:t>
      </w:r>
      <w:r>
        <w:rPr>
          <w:rFonts w:hint="eastAsia" w:ascii="宋体" w:hAnsi="宋体" w:cs="宋体"/>
          <w:color w:val="000000"/>
        </w:rPr>
        <w:t>紧急制动信号应在</w:t>
      </w:r>
      <w:r>
        <w:rPr>
          <w:rFonts w:hint="eastAsia" w:ascii="宋体" w:hAnsi="宋体" w:cs="宋体"/>
          <w:iCs/>
          <w:szCs w:val="22"/>
        </w:rPr>
        <w:t>GB</w:t>
      </w:r>
      <w:r>
        <w:rPr>
          <w:rFonts w:ascii="宋体" w:hAnsi="宋体" w:cs="宋体"/>
          <w:iCs/>
          <w:szCs w:val="22"/>
        </w:rPr>
        <w:t xml:space="preserve"> 20073</w:t>
      </w:r>
      <w:r>
        <w:rPr>
          <w:rFonts w:hint="eastAsia" w:ascii="宋体" w:hAnsi="宋体" w:cs="宋体"/>
          <w:color w:val="000000"/>
        </w:rPr>
        <w:t>规定的紧急制动逻辑信号不再发出或危险警告信号被启动时自动解除。</w:t>
      </w:r>
    </w:p>
    <w:p>
      <w:pPr>
        <w:ind w:right="42" w:rightChars="20"/>
        <w:rPr>
          <w:rFonts w:ascii="宋体" w:cstheme="minorBidi"/>
          <w:color w:val="000000"/>
        </w:rPr>
      </w:pP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9</w:t>
      </w:r>
      <w:r>
        <w:rPr>
          <w:rFonts w:ascii="黑体" w:eastAsia="黑体" w:cs="黑体"/>
          <w:color w:val="000000"/>
        </w:rPr>
        <w:t xml:space="preserve">.7 </w:t>
      </w:r>
      <w:r>
        <w:rPr>
          <w:rFonts w:hint="eastAsia" w:ascii="黑体" w:hAnsi="黑体" w:eastAsia="黑体" w:cs="黑体"/>
        </w:rPr>
        <w:t>指示器</w:t>
      </w:r>
    </w:p>
    <w:p>
      <w:pPr>
        <w:ind w:right="42" w:rightChars="20" w:firstLine="424" w:firstLineChars="202"/>
        <w:rPr>
          <w:rFonts w:ascii="Times New Roman" w:hAnsi="Times New Roman" w:cs="Times New Roman"/>
          <w:color w:val="000000"/>
        </w:rPr>
      </w:pPr>
      <w:r>
        <w:rPr>
          <w:rFonts w:hint="eastAsia" w:cs="宋体"/>
          <w:color w:val="000000"/>
        </w:rPr>
        <w:t>选装。</w:t>
      </w:r>
    </w:p>
    <w:p>
      <w:pPr>
        <w:ind w:right="42" w:rightChars="20"/>
        <w:rPr>
          <w:rFonts w:ascii="Times New Roman" w:hAnsi="Times New Roman" w:cs="Times New Roman"/>
          <w:color w:val="000000"/>
        </w:rPr>
      </w:pPr>
      <w:r>
        <w:rPr>
          <w:rFonts w:ascii="黑体" w:eastAsia="黑体" w:cs="黑体"/>
          <w:color w:val="000000"/>
        </w:rPr>
        <w:t>5.</w:t>
      </w:r>
      <w:r>
        <w:rPr>
          <w:rFonts w:hint="eastAsia" w:ascii="黑体" w:eastAsia="黑体" w:cs="黑体"/>
          <w:color w:val="000000"/>
        </w:rPr>
        <w:t>9</w:t>
      </w:r>
      <w:r>
        <w:rPr>
          <w:rFonts w:ascii="黑体" w:eastAsia="黑体" w:cs="黑体"/>
          <w:color w:val="000000"/>
        </w:rPr>
        <w:t xml:space="preserve">.8 </w:t>
      </w:r>
      <w:r>
        <w:rPr>
          <w:rFonts w:hint="eastAsia" w:ascii="黑体" w:hAnsi="黑体" w:eastAsia="黑体" w:cs="黑体"/>
        </w:rPr>
        <w:t>其他要求</w:t>
      </w:r>
    </w:p>
    <w:p>
      <w:pPr>
        <w:ind w:right="42" w:rightChars="20" w:firstLine="424" w:firstLineChars="202"/>
        <w:rPr>
          <w:rFonts w:cs="宋体"/>
        </w:rPr>
      </w:pPr>
      <w:r>
        <w:rPr>
          <w:rFonts w:hint="eastAsia" w:cs="宋体"/>
        </w:rPr>
        <w:t>无特殊要求。</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10</w:t>
      </w:r>
      <w:r>
        <w:rPr>
          <w:rFonts w:ascii="黑体" w:eastAsia="黑体" w:cs="黑体"/>
          <w:color w:val="000000"/>
        </w:rPr>
        <w:t xml:space="preserve"> </w:t>
      </w:r>
      <w:r>
        <w:rPr>
          <w:rFonts w:hint="eastAsia" w:ascii="黑体" w:eastAsia="黑体" w:cs="黑体"/>
          <w:color w:val="000000"/>
        </w:rPr>
        <w:t>转向信号灯</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10</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color w:val="000000"/>
        </w:rPr>
      </w:pPr>
      <w:r>
        <w:rPr>
          <w:rFonts w:hint="eastAsia" w:cs="宋体"/>
          <w:color w:val="000000"/>
        </w:rPr>
        <w:t>每侧2只。对于安装侧转向灯的情况，每侧</w:t>
      </w:r>
      <w:r>
        <w:rPr>
          <w:rFonts w:cs="宋体"/>
          <w:color w:val="000000"/>
        </w:rPr>
        <w:t>3</w:t>
      </w:r>
      <w:r>
        <w:rPr>
          <w:rFonts w:hint="eastAsia" w:cs="宋体"/>
          <w:color w:val="000000"/>
        </w:rPr>
        <w:t>只。</w:t>
      </w:r>
    </w:p>
    <w:p>
      <w:pPr>
        <w:ind w:right="42" w:rightChars="20"/>
        <w:rPr>
          <w:rFonts w:ascii="Times New Roman" w:hAnsi="Times New Roman" w:cs="Times New Roman"/>
          <w:color w:val="000000"/>
        </w:rPr>
      </w:pPr>
      <w:r>
        <w:rPr>
          <w:rFonts w:ascii="黑体" w:eastAsia="黑体" w:cs="黑体"/>
          <w:color w:val="000000"/>
        </w:rPr>
        <w:t>5.</w:t>
      </w:r>
      <w:r>
        <w:rPr>
          <w:rFonts w:hint="eastAsia" w:ascii="黑体" w:eastAsia="黑体" w:cs="黑体"/>
          <w:color w:val="000000"/>
        </w:rPr>
        <w:t>10</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firstLine="424" w:firstLineChars="202"/>
        <w:rPr>
          <w:rFonts w:ascii="宋体" w:hAnsi="宋体" w:cs="宋体"/>
        </w:rPr>
      </w:pPr>
      <w:r>
        <w:rPr>
          <w:rFonts w:hint="eastAsia" w:ascii="宋体" w:hAnsi="宋体" w:cs="宋体"/>
        </w:rPr>
        <w:t>2只前转向信号灯（汽车</w:t>
      </w:r>
      <w:r>
        <w:rPr>
          <w:rFonts w:ascii="宋体" w:hAnsi="宋体" w:cs="宋体"/>
        </w:rPr>
        <w:t>1类、1a类、1b</w:t>
      </w:r>
      <w:r>
        <w:rPr>
          <w:rFonts w:hint="eastAsia" w:ascii="宋体" w:hAnsi="宋体" w:cs="宋体"/>
          <w:color w:val="000000" w:themeColor="text1"/>
          <w14:textFill>
            <w14:solidFill>
              <w14:schemeClr w14:val="tx1"/>
            </w14:solidFill>
          </w14:textFill>
        </w:rPr>
        <w:t>类或摩托车1</w:t>
      </w:r>
      <w:r>
        <w:rPr>
          <w:rFonts w:hint="eastAsia" w:ascii="宋体" w:hAnsi="宋体" w:cs="宋体"/>
        </w:rPr>
        <w:t>1、11a、11b、11c类），2只后转向信号灯（</w:t>
      </w:r>
      <w:r>
        <w:rPr>
          <w:rFonts w:hint="eastAsia" w:ascii="宋体" w:hAnsi="宋体" w:cs="宋体"/>
          <w:color w:val="000000" w:themeColor="text1"/>
          <w14:textFill>
            <w14:solidFill>
              <w14:schemeClr w14:val="tx1"/>
            </w14:solidFill>
          </w14:textFill>
        </w:rPr>
        <w:t>汽车</w:t>
      </w:r>
      <w:r>
        <w:rPr>
          <w:rFonts w:ascii="宋体" w:hAnsi="宋体" w:cs="宋体"/>
        </w:rPr>
        <w:t>2a类、2b类</w:t>
      </w:r>
      <w:r>
        <w:rPr>
          <w:rFonts w:hint="eastAsia" w:ascii="宋体" w:hAnsi="宋体" w:cs="宋体"/>
        </w:rPr>
        <w:t>或摩托</w:t>
      </w:r>
      <w:r>
        <w:rPr>
          <w:rFonts w:hint="eastAsia" w:ascii="宋体" w:hAnsi="宋体" w:cs="宋体"/>
          <w:color w:val="000000" w:themeColor="text1"/>
          <w14:textFill>
            <w14:solidFill>
              <w14:schemeClr w14:val="tx1"/>
            </w14:solidFill>
          </w14:textFill>
        </w:rPr>
        <w:t>车1</w:t>
      </w:r>
      <w:r>
        <w:rPr>
          <w:rFonts w:hint="eastAsia" w:ascii="宋体" w:hAnsi="宋体" w:cs="宋体"/>
        </w:rPr>
        <w:t>2类），选装2只汽车5类侧转向信号灯。对于L4类车辆，左侧的2只转向信号灯应安装在主车上，右侧的2只转向信号灯应安装在边车上，不允许安装侧转向灯。</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10</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ind w:right="42" w:rightChars="20"/>
        <w:rPr>
          <w:rFonts w:ascii="黑体" w:hAnsi="黑体" w:eastAsia="黑体" w:cs="黑体"/>
        </w:rPr>
      </w:pPr>
      <w:r>
        <w:rPr>
          <w:rFonts w:ascii="黑体" w:eastAsia="黑体" w:cs="黑体"/>
          <w:color w:val="000000"/>
        </w:rPr>
        <w:t>5.</w:t>
      </w:r>
      <w:r>
        <w:rPr>
          <w:rFonts w:hint="eastAsia" w:ascii="黑体" w:eastAsia="黑体" w:cs="黑体"/>
          <w:color w:val="000000"/>
        </w:rPr>
        <w:t>10</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ascii="黑体" w:hAnsi="黑体" w:eastAsia="黑体" w:cs="黑体"/>
        </w:rPr>
        <w:t>横向</w:t>
      </w:r>
    </w:p>
    <w:p>
      <w:pPr>
        <w:ind w:right="42" w:rightChars="20"/>
        <w:rPr>
          <w:rFonts w:ascii="黑体" w:hAnsi="黑体" w:eastAsia="黑体" w:cs="黑体"/>
        </w:rPr>
      </w:pPr>
      <w:r>
        <w:rPr>
          <w:rFonts w:hint="eastAsia" w:ascii="黑体" w:eastAsia="黑体" w:cs="黑体"/>
          <w:color w:val="000000"/>
        </w:rPr>
        <w:t>5.10.3.1.1</w:t>
      </w:r>
      <w:r>
        <w:rPr>
          <w:rFonts w:ascii="宋体" w:hAnsi="宋体" w:cs="宋体"/>
        </w:rPr>
        <w:t xml:space="preserve"> </w:t>
      </w:r>
      <w:r>
        <w:rPr>
          <w:rFonts w:hint="eastAsia" w:ascii="宋体" w:hAnsi="宋体" w:cs="宋体"/>
        </w:rPr>
        <w:t>对于前转向信号灯，应满足以下要求：</w:t>
      </w:r>
    </w:p>
    <w:p>
      <w:pPr>
        <w:ind w:firstLine="424" w:firstLineChars="202"/>
        <w:rPr>
          <w:rFonts w:ascii="宋体" w:hAnsi="宋体" w:cs="宋体"/>
        </w:rPr>
      </w:pPr>
      <w:r>
        <w:rPr>
          <w:rFonts w:hint="eastAsia" w:ascii="宋体" w:hAnsi="宋体" w:cs="宋体"/>
        </w:rPr>
        <w:t>——对于L</w:t>
      </w:r>
      <w:r>
        <w:rPr>
          <w:rFonts w:ascii="宋体" w:hAnsi="宋体" w:cs="宋体"/>
        </w:rPr>
        <w:t>1</w:t>
      </w:r>
      <w:r>
        <w:rPr>
          <w:rFonts w:hint="eastAsia" w:ascii="宋体" w:hAnsi="宋体" w:cs="宋体"/>
        </w:rPr>
        <w:t>和L</w:t>
      </w:r>
      <w:r>
        <w:rPr>
          <w:rFonts w:ascii="宋体" w:hAnsi="宋体" w:cs="宋体"/>
        </w:rPr>
        <w:t>3</w:t>
      </w:r>
      <w:r>
        <w:rPr>
          <w:rFonts w:hint="eastAsia" w:ascii="宋体" w:hAnsi="宋体" w:cs="宋体"/>
        </w:rPr>
        <w:t>类车辆，转向信号灯应位于车辆纵向对称平面同侧的远光灯、主近光和前雾灯（若安装）发光面的外侧。</w:t>
      </w:r>
    </w:p>
    <w:p>
      <w:pPr>
        <w:ind w:firstLine="424" w:firstLineChars="202"/>
        <w:rPr>
          <w:rFonts w:ascii="宋体" w:hAnsi="宋体" w:cs="宋体"/>
        </w:rPr>
      </w:pPr>
      <w:r>
        <w:rPr>
          <w:rFonts w:hint="eastAsia" w:ascii="宋体" w:hAnsi="宋体" w:cs="宋体"/>
        </w:rPr>
        <w:t>——转向信号灯发光面与主近光和前雾灯（若安装）间距应符合以下要求：</w:t>
      </w:r>
    </w:p>
    <w:p>
      <w:pPr>
        <w:ind w:firstLine="424" w:firstLineChars="202"/>
        <w:jc w:val="center"/>
        <w:rPr>
          <w:rFonts w:ascii="宋体" w:hAnsi="宋体" w:cs="宋体"/>
        </w:rPr>
      </w:pPr>
      <w:r>
        <w:rPr>
          <w:rFonts w:hint="eastAsia" w:ascii="黑体" w:hAnsi="黑体" w:eastAsia="黑体" w:cs="黑体"/>
        </w:rPr>
        <w:t>表2</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Pr>
          <w:p>
            <w:pPr>
              <w:jc w:val="center"/>
              <w:rPr>
                <w:rFonts w:ascii="宋体" w:hAnsi="宋体" w:cs="宋体"/>
              </w:rPr>
            </w:pPr>
            <w:r>
              <w:rPr>
                <w:rFonts w:hint="eastAsia"/>
              </w:rPr>
              <w:t>灯具基准轴线方向最小光强</w:t>
            </w:r>
            <w:r>
              <w:rPr>
                <w:rFonts w:hint="eastAsia" w:ascii="宋体" w:hAnsi="宋体" w:cs="宋体"/>
              </w:rPr>
              <w:t>（</w:t>
            </w:r>
            <w:r>
              <w:rPr>
                <w:rFonts w:ascii="宋体" w:hAnsi="宋体" w:cs="宋体"/>
              </w:rPr>
              <w:t>cd）</w:t>
            </w:r>
          </w:p>
        </w:tc>
        <w:tc>
          <w:tcPr>
            <w:tcW w:w="4246" w:type="dxa"/>
          </w:tcPr>
          <w:p>
            <w:pPr>
              <w:jc w:val="center"/>
              <w:rPr>
                <w:rFonts w:ascii="宋体" w:hAnsi="宋体" w:cs="宋体"/>
              </w:rPr>
            </w:pPr>
            <w:r>
              <w:rPr>
                <w:rFonts w:hint="eastAsia" w:ascii="宋体" w:hAnsi="宋体" w:cs="宋体"/>
              </w:rPr>
              <w:t>最小间距（mm）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Pr>
          <w:p>
            <w:pPr>
              <w:jc w:val="center"/>
              <w:rPr>
                <w:rFonts w:ascii="宋体" w:hAnsi="宋体" w:cs="宋体"/>
              </w:rPr>
            </w:pPr>
            <w:r>
              <w:rPr>
                <w:rFonts w:hint="eastAsia" w:ascii="宋体" w:hAnsi="宋体" w:cs="宋体"/>
              </w:rPr>
              <w:t>90</w:t>
            </w:r>
          </w:p>
        </w:tc>
        <w:tc>
          <w:tcPr>
            <w:tcW w:w="4246" w:type="dxa"/>
          </w:tcPr>
          <w:p>
            <w:pPr>
              <w:jc w:val="center"/>
              <w:rPr>
                <w:rFonts w:ascii="宋体" w:hAnsi="宋体" w:cs="宋体"/>
              </w:rPr>
            </w:pPr>
            <w:r>
              <w:rPr>
                <w:rFonts w:hint="eastAsia" w:ascii="宋体" w:hAnsi="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Pr>
          <w:p>
            <w:pPr>
              <w:jc w:val="center"/>
              <w:rPr>
                <w:rFonts w:ascii="宋体" w:hAnsi="宋体" w:cs="宋体"/>
              </w:rPr>
            </w:pPr>
            <w:r>
              <w:rPr>
                <w:rFonts w:hint="eastAsia" w:ascii="宋体" w:hAnsi="宋体" w:cs="宋体"/>
              </w:rPr>
              <w:t>175</w:t>
            </w:r>
          </w:p>
        </w:tc>
        <w:tc>
          <w:tcPr>
            <w:tcW w:w="4246" w:type="dxa"/>
          </w:tcPr>
          <w:p>
            <w:pPr>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Pr>
          <w:p>
            <w:pPr>
              <w:jc w:val="center"/>
              <w:rPr>
                <w:rFonts w:ascii="宋体" w:hAnsi="宋体" w:cs="宋体"/>
              </w:rPr>
            </w:pPr>
            <w:r>
              <w:rPr>
                <w:rFonts w:hint="eastAsia" w:ascii="宋体" w:hAnsi="宋体" w:cs="宋体"/>
              </w:rPr>
              <w:t>250</w:t>
            </w:r>
          </w:p>
        </w:tc>
        <w:tc>
          <w:tcPr>
            <w:tcW w:w="4246" w:type="dxa"/>
          </w:tcPr>
          <w:p>
            <w:pPr>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098" w:type="dxa"/>
          </w:tcPr>
          <w:p>
            <w:pPr>
              <w:jc w:val="center"/>
              <w:rPr>
                <w:rFonts w:ascii="宋体" w:hAnsi="宋体" w:cs="宋体"/>
              </w:rPr>
            </w:pPr>
            <w:r>
              <w:rPr>
                <w:rFonts w:hint="eastAsia" w:ascii="宋体" w:hAnsi="宋体" w:cs="宋体"/>
              </w:rPr>
              <w:t>400</w:t>
            </w:r>
          </w:p>
        </w:tc>
        <w:tc>
          <w:tcPr>
            <w:tcW w:w="4246" w:type="dxa"/>
          </w:tcPr>
          <w:p>
            <w:pPr>
              <w:jc w:val="center"/>
              <w:rPr>
                <w:rFonts w:ascii="宋体" w:hAnsi="宋体" w:cs="宋体"/>
              </w:rPr>
            </w:pPr>
            <w:r>
              <w:rPr>
                <w:rFonts w:hint="eastAsia" w:ascii="宋体" w:hAnsi="宋体" w:cs="宋体"/>
              </w:rPr>
              <w:t>≦20</w:t>
            </w:r>
          </w:p>
        </w:tc>
      </w:tr>
    </w:tbl>
    <w:p>
      <w:pPr>
        <w:rPr>
          <w:rFonts w:ascii="宋体" w:hAnsi="宋体" w:cs="宋体"/>
        </w:rPr>
      </w:pPr>
      <w:r>
        <w:rPr>
          <w:rFonts w:hint="eastAsia" w:ascii="黑体" w:eastAsia="黑体" w:cs="黑体"/>
          <w:color w:val="000000"/>
        </w:rPr>
        <w:t>5.10.3.1.2</w:t>
      </w:r>
      <w:r>
        <w:rPr>
          <w:rFonts w:ascii="黑体" w:eastAsia="黑体" w:cs="黑体"/>
          <w:color w:val="000000"/>
        </w:rPr>
        <w:t xml:space="preserve"> </w:t>
      </w:r>
      <w:r>
        <w:rPr>
          <w:rFonts w:hint="eastAsia" w:ascii="宋体" w:hAnsi="宋体" w:cs="宋体"/>
        </w:rPr>
        <w:t>对于L1、L3类车辆，左右前转向信号灯发光面间距应不小于240mm。对于L3类车辆，后转向信号灯，在所有几何可见度范围内，即使在安装牌照板照明装置的情况，左右灯发光面内边缘间距均不应小于180mm，对于L1类车辆，这个距离要求可以减小至160mm。</w:t>
      </w:r>
    </w:p>
    <w:p>
      <w:pPr>
        <w:rPr>
          <w:rFonts w:ascii="宋体" w:hAnsi="宋体" w:cs="宋体"/>
        </w:rPr>
      </w:pPr>
      <w:r>
        <w:rPr>
          <w:rFonts w:hint="eastAsia" w:ascii="黑体" w:eastAsia="黑体" w:cs="黑体"/>
          <w:color w:val="000000"/>
        </w:rPr>
        <w:t>5.10.3.1.3</w:t>
      </w:r>
      <w:r>
        <w:rPr>
          <w:rFonts w:ascii="宋体" w:hAnsi="宋体" w:cs="宋体"/>
        </w:rPr>
        <w:t xml:space="preserve"> </w:t>
      </w:r>
      <w:r>
        <w:rPr>
          <w:rFonts w:hint="eastAsia" w:ascii="宋体" w:hAnsi="宋体" w:cs="宋体"/>
        </w:rPr>
        <w:t>对于L2、L5类车辆转向灯离车辆纵向对称平面最远的发光面外缘到车辆相应外缘端面的距离应不大于400mm。左右转向信号灯发光面内边缘间距应不小于500mm。</w:t>
      </w:r>
    </w:p>
    <w:p>
      <w:pPr>
        <w:rPr>
          <w:rFonts w:ascii="宋体" w:hAnsi="宋体" w:cs="宋体"/>
        </w:rPr>
      </w:pPr>
      <w:r>
        <w:rPr>
          <w:rFonts w:hint="eastAsia" w:ascii="黑体" w:eastAsia="黑体" w:cs="黑体"/>
          <w:color w:val="000000"/>
        </w:rPr>
        <w:t>5.10.3.1.4</w:t>
      </w:r>
      <w:r>
        <w:rPr>
          <w:rFonts w:ascii="宋体" w:hAnsi="宋体" w:cs="宋体"/>
        </w:rPr>
        <w:t xml:space="preserve"> </w:t>
      </w:r>
      <w:r>
        <w:rPr>
          <w:rFonts w:hint="eastAsia"/>
        </w:rPr>
        <w:t>对</w:t>
      </w:r>
      <w:r>
        <w:rPr>
          <w:rFonts w:hint="eastAsia" w:ascii="宋体" w:hAnsi="宋体" w:cs="宋体"/>
        </w:rPr>
        <w:t>于L4类车辆，主车和边车外侧的</w:t>
      </w:r>
      <w:r>
        <w:rPr>
          <w:rFonts w:hint="eastAsia"/>
        </w:rPr>
        <w:t>转向</w:t>
      </w:r>
      <w:r>
        <w:rPr>
          <w:rFonts w:hint="eastAsia" w:ascii="宋体" w:hAnsi="宋体" w:cs="宋体"/>
        </w:rPr>
        <w:t>灯发光面外边缘距离主车和边车对应得外缘端面距离应不大于400mm。左右转向信号灯发光面内边缘间距应不小于600mm。</w:t>
      </w:r>
    </w:p>
    <w:p>
      <w:pPr>
        <w:rPr>
          <w:rFonts w:ascii="宋体" w:hAnsi="宋体" w:cs="宋体"/>
        </w:rPr>
      </w:pPr>
      <w:r>
        <w:rPr>
          <w:rFonts w:hint="eastAsia" w:ascii="黑体" w:eastAsia="黑体" w:cs="黑体"/>
          <w:color w:val="000000"/>
        </w:rPr>
        <w:t>5.10.3.2</w:t>
      </w:r>
      <w:r>
        <w:rPr>
          <w:rFonts w:ascii="黑体" w:eastAsia="黑体" w:cs="黑体"/>
          <w:color w:val="000000"/>
        </w:rPr>
        <w:t xml:space="preserve"> </w:t>
      </w:r>
      <w:r>
        <w:rPr>
          <w:rFonts w:hint="eastAsia" w:ascii="宋体" w:hAnsi="宋体" w:cs="宋体"/>
        </w:rPr>
        <w:t>高度</w:t>
      </w:r>
    </w:p>
    <w:p>
      <w:pPr>
        <w:rPr>
          <w:rFonts w:ascii="宋体" w:hAnsi="宋体" w:cs="宋体"/>
        </w:rPr>
      </w:pPr>
      <w:r>
        <w:rPr>
          <w:rFonts w:hint="eastAsia" w:ascii="黑体" w:eastAsia="黑体" w:cs="黑体"/>
          <w:color w:val="000000"/>
        </w:rPr>
        <w:t>5.10.3.2.1</w:t>
      </w:r>
      <w:r>
        <w:rPr>
          <w:rFonts w:ascii="宋体" w:hAnsi="宋体" w:cs="宋体"/>
        </w:rPr>
        <w:t xml:space="preserve"> </w:t>
      </w:r>
      <w:r>
        <w:rPr>
          <w:rFonts w:hint="eastAsia" w:ascii="宋体" w:hAnsi="宋体" w:cs="宋体"/>
        </w:rPr>
        <w:t>对于L1、L3、L4类车辆，离地高度应不小于350mm，应不大于1200mm。</w:t>
      </w:r>
    </w:p>
    <w:p>
      <w:pPr>
        <w:rPr>
          <w:rFonts w:ascii="宋体" w:hAnsi="宋体" w:cs="宋体"/>
        </w:rPr>
      </w:pPr>
      <w:r>
        <w:rPr>
          <w:rFonts w:hint="eastAsia" w:ascii="黑体" w:eastAsia="黑体" w:cs="黑体"/>
          <w:color w:val="000000"/>
        </w:rPr>
        <w:t>5.10.3.2.2</w:t>
      </w:r>
      <w:r>
        <w:rPr>
          <w:rFonts w:ascii="宋体" w:hAnsi="宋体" w:cs="宋体"/>
        </w:rPr>
        <w:t xml:space="preserve"> </w:t>
      </w:r>
      <w:r>
        <w:rPr>
          <w:rFonts w:hint="eastAsia" w:ascii="宋体" w:hAnsi="宋体" w:cs="宋体"/>
        </w:rPr>
        <w:t>对于L2、L5类车辆，离地高度应不小于350mm，应不大于1500mm。</w:t>
      </w:r>
    </w:p>
    <w:p>
      <w:pPr>
        <w:rPr>
          <w:rFonts w:ascii="宋体" w:hAnsi="宋体" w:cs="宋体"/>
        </w:rPr>
      </w:pPr>
      <w:r>
        <w:rPr>
          <w:rFonts w:hint="eastAsia" w:ascii="黑体" w:eastAsia="黑体" w:cs="黑体"/>
          <w:color w:val="000000"/>
        </w:rPr>
        <w:t>5.10.3.3</w:t>
      </w:r>
      <w:r>
        <w:rPr>
          <w:rFonts w:ascii="宋体" w:hAnsi="宋体" w:cs="宋体"/>
        </w:rPr>
        <w:t xml:space="preserve"> </w:t>
      </w:r>
      <w:r>
        <w:rPr>
          <w:rFonts w:hint="eastAsia" w:ascii="宋体" w:hAnsi="宋体" w:cs="宋体"/>
        </w:rPr>
        <w:t>纵向</w:t>
      </w:r>
    </w:p>
    <w:p>
      <w:pPr>
        <w:ind w:firstLine="424" w:firstLineChars="202"/>
        <w:rPr>
          <w:rFonts w:ascii="宋体" w:hAnsi="宋体" w:cs="宋体"/>
        </w:rPr>
      </w:pPr>
      <w:r>
        <w:rPr>
          <w:rFonts w:hint="eastAsia" w:ascii="宋体" w:hAnsi="宋体" w:cs="宋体"/>
        </w:rPr>
        <w:t>对于L1、L3类车辆，后转向信号灯基准中心与车辆纵向后边界横截面的距离应不大于300mm。对于L4类摩托车，安装于边车的前后转向灯，应分别位于边车的前部和后部。侧转向灯应安装在车辆车长的前二分之一范围内。</w:t>
      </w:r>
    </w:p>
    <w:p>
      <w:pPr>
        <w:rPr>
          <w:rFonts w:ascii="宋体" w:hAnsi="宋体" w:cs="宋体"/>
        </w:rPr>
      </w:pPr>
      <w:r>
        <w:rPr>
          <w:rFonts w:hint="eastAsia" w:ascii="黑体" w:eastAsia="黑体" w:cs="黑体"/>
          <w:color w:val="000000"/>
        </w:rPr>
        <w:t>5.10.4</w:t>
      </w:r>
      <w:r>
        <w:rPr>
          <w:rFonts w:ascii="宋体" w:hAnsi="宋体" w:cs="宋体"/>
        </w:rPr>
        <w:t xml:space="preserve"> </w:t>
      </w:r>
      <w:r>
        <w:rPr>
          <w:rFonts w:hint="eastAsia" w:ascii="宋体" w:hAnsi="宋体" w:cs="宋体"/>
        </w:rPr>
        <w:t>几何可见度</w:t>
      </w:r>
    </w:p>
    <w:p>
      <w:pPr>
        <w:ind w:firstLine="424" w:firstLineChars="202"/>
        <w:rPr>
          <w:rFonts w:ascii="宋体" w:hAnsi="宋体" w:cs="宋体"/>
        </w:rPr>
      </w:pPr>
      <w:r>
        <w:rPr>
          <w:rFonts w:hint="eastAsia" w:ascii="宋体" w:hAnsi="宋体" w:cs="宋体"/>
        </w:rPr>
        <w:t>垂直方向角α：前转向和后转向，向上15°，向下15°；对于灯具</w:t>
      </w:r>
      <w:r>
        <w:rPr>
          <w:rFonts w:hint="eastAsia" w:ascii="Arial" w:hAnsi="Arial" w:cs="Arial"/>
        </w:rPr>
        <w:t>离地高度小于</w:t>
      </w:r>
      <w:r>
        <w:rPr>
          <w:rFonts w:hint="eastAsia" w:ascii="宋体" w:hAnsi="宋体" w:cs="宋体"/>
        </w:rPr>
        <w:t>750mm（按4.7d）确认），</w:t>
      </w:r>
      <w:r>
        <w:rPr>
          <w:rFonts w:hint="eastAsia" w:ascii="Arial" w:hAnsi="Arial" w:cs="Arial"/>
        </w:rPr>
        <w:t>H平面以下的垂直</w:t>
      </w:r>
      <w:r>
        <w:rPr>
          <w:rFonts w:hint="eastAsia" w:ascii="宋体" w:hAnsi="宋体" w:cs="宋体"/>
        </w:rPr>
        <w:t>方向角可减至5°。</w:t>
      </w:r>
    </w:p>
    <w:p>
      <w:pPr>
        <w:ind w:firstLine="424" w:firstLineChars="202"/>
        <w:rPr>
          <w:rFonts w:ascii="宋体" w:hAnsi="宋体" w:cs="宋体"/>
        </w:rPr>
      </w:pPr>
      <w:r>
        <w:rPr>
          <w:rFonts w:hint="eastAsia" w:ascii="宋体" w:hAnsi="宋体" w:cs="宋体"/>
        </w:rPr>
        <w:t>水平方向角β：对于L1、L3、L4类车辆，前转向和后转向，向内20°，向外80°。对于L2、L5类车辆，前转向和后转向，向内45°，向外80°。对于侧转向灯，基准轴线向外</w:t>
      </w:r>
      <w:r>
        <w:rPr>
          <w:rFonts w:ascii="宋体" w:hAnsi="宋体" w:cs="宋体"/>
        </w:rPr>
        <w:t>5</w:t>
      </w:r>
      <w:r>
        <w:rPr>
          <w:rFonts w:hint="eastAsia" w:ascii="宋体" w:hAnsi="宋体" w:cs="宋体"/>
        </w:rPr>
        <w:t>°至</w:t>
      </w:r>
      <w:r>
        <w:rPr>
          <w:rFonts w:ascii="宋体" w:hAnsi="宋体" w:cs="宋体"/>
        </w:rPr>
        <w:t>6</w:t>
      </w:r>
      <w:r>
        <w:rPr>
          <w:rFonts w:hint="eastAsia" w:ascii="宋体" w:hAnsi="宋体" w:cs="宋体"/>
        </w:rPr>
        <w:t>0°。</w:t>
      </w:r>
    </w:p>
    <w:p>
      <w:pPr>
        <w:rPr>
          <w:rFonts w:ascii="宋体" w:hAnsi="宋体" w:cs="宋体"/>
        </w:rPr>
      </w:pPr>
      <w:r>
        <w:rPr>
          <w:rFonts w:hint="eastAsia" w:ascii="黑体" w:eastAsia="黑体" w:cs="黑体"/>
          <w:color w:val="000000"/>
        </w:rPr>
        <w:t>5.10.5</w:t>
      </w:r>
      <w:r>
        <w:rPr>
          <w:rFonts w:ascii="黑体" w:eastAsia="黑体" w:cs="黑体"/>
          <w:color w:val="000000"/>
        </w:rPr>
        <w:t xml:space="preserve"> </w:t>
      </w:r>
      <w:r>
        <w:rPr>
          <w:rFonts w:hint="eastAsia" w:ascii="宋体" w:hAnsi="宋体" w:cs="宋体"/>
        </w:rPr>
        <w:t>方向</w:t>
      </w:r>
    </w:p>
    <w:p>
      <w:pPr>
        <w:ind w:firstLine="283" w:firstLineChars="135"/>
        <w:rPr>
          <w:rFonts w:ascii="宋体" w:hAnsi="宋体" w:cs="宋体"/>
        </w:rPr>
      </w:pPr>
      <w:r>
        <w:rPr>
          <w:rFonts w:hint="eastAsia" w:ascii="宋体" w:hAnsi="宋体" w:cs="宋体"/>
        </w:rPr>
        <w:t>前转向信号灯、侧转向信号灯允许随转向把转动。</w:t>
      </w:r>
    </w:p>
    <w:p>
      <w:pPr>
        <w:rPr>
          <w:rFonts w:ascii="宋体" w:hAnsi="宋体" w:cs="宋体"/>
        </w:rPr>
      </w:pPr>
      <w:r>
        <w:rPr>
          <w:rFonts w:hint="eastAsia" w:ascii="黑体" w:eastAsia="黑体" w:cs="黑体"/>
          <w:color w:val="000000"/>
        </w:rPr>
        <w:t>5.10.6</w:t>
      </w:r>
      <w:r>
        <w:rPr>
          <w:rFonts w:ascii="宋体" w:hAnsi="宋体" w:cs="宋体"/>
        </w:rPr>
        <w:t xml:space="preserve"> </w:t>
      </w:r>
      <w:r>
        <w:rPr>
          <w:rFonts w:hint="eastAsia" w:ascii="宋体" w:hAnsi="宋体" w:cs="宋体"/>
        </w:rPr>
        <w:t>电路连接</w:t>
      </w:r>
    </w:p>
    <w:p>
      <w:pPr>
        <w:ind w:firstLine="424" w:firstLineChars="202"/>
        <w:rPr>
          <w:rFonts w:ascii="宋体" w:hAnsi="宋体" w:cs="宋体"/>
        </w:rPr>
      </w:pPr>
      <w:r>
        <w:rPr>
          <w:rFonts w:hint="eastAsia" w:ascii="宋体" w:hAnsi="宋体" w:cs="宋体"/>
        </w:rPr>
        <w:t>转向信号灯应能独立于其它灯具开启，同一侧的所有转向信号灯应由同一操作件控制器来打开和关闭。</w:t>
      </w:r>
    </w:p>
    <w:p>
      <w:pPr>
        <w:ind w:firstLine="424" w:firstLineChars="202"/>
        <w:rPr>
          <w:rFonts w:ascii="宋体" w:hAnsi="宋体" w:cs="宋体"/>
        </w:rPr>
      </w:pPr>
      <w:r>
        <w:rPr>
          <w:rFonts w:hint="eastAsia" w:ascii="宋体" w:hAnsi="宋体" w:cs="宋体"/>
        </w:rPr>
        <w:t>对于L3、L4、L5类车辆，当车辆被</w:t>
      </w:r>
      <w:bookmarkStart w:id="31" w:name="_Hlk88481861"/>
      <w:r>
        <w:rPr>
          <w:rFonts w:hint="eastAsia" w:ascii="宋体" w:hAnsi="宋体" w:cs="宋体"/>
        </w:rPr>
        <w:t>未经授权使用</w:t>
      </w:r>
      <w:bookmarkEnd w:id="31"/>
      <w:r>
        <w:rPr>
          <w:rFonts w:hint="eastAsia" w:ascii="宋体" w:hAnsi="宋体" w:cs="宋体"/>
        </w:rPr>
        <w:t>时，允许自动开启转向灯。在此情况下，所有转向灯应同时操作，且应符合下述要求：</w:t>
      </w:r>
    </w:p>
    <w:p>
      <w:pPr>
        <w:ind w:firstLine="424" w:firstLineChars="202"/>
        <w:rPr>
          <w:rFonts w:ascii="宋体" w:hAnsi="宋体" w:cs="宋体"/>
        </w:rPr>
      </w:pPr>
      <w:r>
        <w:rPr>
          <w:rFonts w:hint="eastAsia" w:ascii="宋体" w:hAnsi="宋体" w:cs="宋体"/>
        </w:rPr>
        <w:t>——若单次开启，时间不应超过3秒。</w:t>
      </w:r>
    </w:p>
    <w:p>
      <w:pPr>
        <w:ind w:firstLine="424" w:firstLineChars="202"/>
        <w:rPr>
          <w:rFonts w:ascii="宋体" w:hAnsi="宋体" w:cs="宋体"/>
        </w:rPr>
      </w:pPr>
      <w:r>
        <w:rPr>
          <w:rFonts w:hint="eastAsia" w:ascii="宋体" w:hAnsi="宋体" w:cs="宋体"/>
        </w:rPr>
        <w:t>——若持续开启，总时间不应超过5分钟；频率：（2±1）Hz；开启时间=关闭时间±1</w:t>
      </w:r>
      <w:r>
        <w:rPr>
          <w:rFonts w:ascii="宋体" w:hAnsi="宋体" w:cs="宋体"/>
        </w:rPr>
        <w:t xml:space="preserve">0% </w:t>
      </w:r>
      <w:r>
        <w:rPr>
          <w:rFonts w:hint="eastAsia" w:ascii="宋体" w:hAnsi="宋体" w:cs="宋体"/>
        </w:rPr>
        <w:t>；</w:t>
      </w:r>
    </w:p>
    <w:p>
      <w:pPr>
        <w:ind w:firstLine="424" w:firstLineChars="202"/>
        <w:rPr>
          <w:rFonts w:ascii="宋体" w:hAnsi="宋体" w:cs="宋体"/>
        </w:rPr>
      </w:pPr>
      <w:r>
        <w:rPr>
          <w:rFonts w:hint="eastAsia" w:ascii="宋体" w:hAnsi="宋体" w:cs="宋体"/>
        </w:rPr>
        <w:t>——仅在发动机(推进系统)的点、熄火控制装置处于使发动机(推进系统)无法工作的状态时,允许开启此功能。</w:t>
      </w:r>
    </w:p>
    <w:p>
      <w:pPr>
        <w:rPr>
          <w:rFonts w:ascii="宋体" w:hAnsi="宋体" w:cs="宋体"/>
        </w:rPr>
      </w:pPr>
      <w:r>
        <w:rPr>
          <w:rFonts w:hint="eastAsia" w:ascii="黑体" w:eastAsia="黑体" w:cs="黑体"/>
          <w:color w:val="000000"/>
        </w:rPr>
        <w:t>5.10.7</w:t>
      </w:r>
      <w:r>
        <w:rPr>
          <w:rFonts w:ascii="宋体" w:hAnsi="宋体" w:cs="宋体"/>
        </w:rPr>
        <w:t xml:space="preserve"> </w:t>
      </w:r>
      <w:r>
        <w:rPr>
          <w:rFonts w:hint="eastAsia" w:ascii="宋体" w:hAnsi="宋体" w:cs="宋体"/>
        </w:rPr>
        <w:t>指示器</w:t>
      </w:r>
    </w:p>
    <w:p>
      <w:pPr>
        <w:ind w:firstLine="424" w:firstLineChars="202"/>
        <w:rPr>
          <w:rFonts w:ascii="Arial" w:hAnsi="Arial" w:cs="Arial"/>
        </w:rPr>
      </w:pPr>
      <w:r>
        <w:rPr>
          <w:rFonts w:hint="eastAsia" w:ascii="Arial" w:hAnsi="Arial" w:cs="Arial"/>
        </w:rPr>
        <w:t>应配备工作指示器。允许使用指示灯，发声器或两者兼有。如果是指示灯则在正常操作情况下应是绿色闪烁信号。当转向信号灯发生故障时，该指示灯或熄灭，或不再闪烁，或以另一种明显不同的频率闪烁</w:t>
      </w:r>
      <w:r>
        <w:rPr>
          <w:rFonts w:hint="eastAsia" w:ascii="Arial" w:hAnsi="Arial" w:cs="Arial"/>
          <w:color w:val="000000" w:themeColor="text1"/>
          <w14:textFill>
            <w14:solidFill>
              <w14:schemeClr w14:val="tx1"/>
            </w14:solidFill>
          </w14:textFill>
        </w:rPr>
        <w:t>。若为发声器，应响声清晰，发生故障时声频应明显变化。</w:t>
      </w:r>
    </w:p>
    <w:p>
      <w:pPr>
        <w:rPr>
          <w:rFonts w:ascii="宋体" w:hAnsi="宋体" w:cs="宋体"/>
        </w:rPr>
      </w:pPr>
      <w:r>
        <w:rPr>
          <w:rFonts w:hint="eastAsia" w:ascii="黑体" w:eastAsia="黑体" w:cs="黑体"/>
          <w:color w:val="000000"/>
        </w:rPr>
        <w:t>5.10.8</w:t>
      </w:r>
      <w:r>
        <w:rPr>
          <w:rFonts w:ascii="宋体" w:hAnsi="宋体" w:cs="宋体"/>
        </w:rPr>
        <w:t xml:space="preserve"> </w:t>
      </w:r>
      <w:r>
        <w:rPr>
          <w:rFonts w:hint="eastAsia" w:ascii="宋体" w:hAnsi="宋体" w:cs="宋体"/>
        </w:rPr>
        <w:t>其它要求</w:t>
      </w:r>
    </w:p>
    <w:p>
      <w:pPr>
        <w:rPr>
          <w:rFonts w:ascii="宋体" w:hAnsi="宋体" w:cs="宋体"/>
        </w:rPr>
      </w:pPr>
      <w:r>
        <w:rPr>
          <w:rFonts w:hint="eastAsia" w:ascii="黑体" w:eastAsia="黑体" w:cs="黑体"/>
          <w:color w:val="000000"/>
        </w:rPr>
        <w:t>5.10.8.1</w:t>
      </w:r>
      <w:r>
        <w:rPr>
          <w:rFonts w:ascii="宋体" w:hAnsi="宋体" w:cs="宋体"/>
        </w:rPr>
        <w:t xml:space="preserve"> </w:t>
      </w:r>
      <w:r>
        <w:rPr>
          <w:rFonts w:hint="eastAsia" w:ascii="宋体" w:hAnsi="宋体" w:cs="宋体"/>
        </w:rPr>
        <w:t>转向信号灯不应和任何灯具复合。</w:t>
      </w:r>
    </w:p>
    <w:p>
      <w:pPr>
        <w:rPr>
          <w:rFonts w:ascii="宋体" w:hAnsi="宋体" w:cs="宋体"/>
        </w:rPr>
      </w:pPr>
      <w:r>
        <w:rPr>
          <w:rFonts w:hint="eastAsia" w:ascii="黑体" w:eastAsia="黑体" w:cs="黑体"/>
          <w:color w:val="000000"/>
        </w:rPr>
        <w:t>5.10.8.2</w:t>
      </w:r>
      <w:r>
        <w:rPr>
          <w:rFonts w:ascii="宋体" w:hAnsi="宋体" w:cs="宋体"/>
        </w:rPr>
        <w:t xml:space="preserve"> </w:t>
      </w:r>
      <w:r>
        <w:rPr>
          <w:rFonts w:hint="eastAsia" w:ascii="宋体" w:hAnsi="宋体" w:cs="宋体"/>
        </w:rPr>
        <w:t>工作要求，除了发动机(推进系统)和灯具装置正常工作所必需的负载以外，进行如下测量时电气系统不应接入其他负载。</w:t>
      </w:r>
    </w:p>
    <w:p>
      <w:pPr>
        <w:ind w:firstLine="424" w:firstLineChars="202"/>
        <w:rPr>
          <w:rFonts w:ascii="Arial" w:hAnsi="Arial" w:cs="Arial"/>
        </w:rPr>
      </w:pPr>
      <w:r>
        <w:rPr>
          <w:rFonts w:hint="eastAsia" w:ascii="宋体" w:hAnsi="宋体" w:cs="宋体"/>
        </w:rPr>
        <w:t>——</w:t>
      </w:r>
      <w:r>
        <w:rPr>
          <w:rFonts w:hint="eastAsia" w:ascii="Arial" w:hAnsi="Arial" w:cs="Arial"/>
        </w:rPr>
        <w:t>闪烁频率应为</w:t>
      </w:r>
      <w:r>
        <w:rPr>
          <w:rFonts w:hint="eastAsia" w:ascii="宋体" w:hAnsi="宋体" w:cs="宋体"/>
        </w:rPr>
        <w:t>（90</w:t>
      </w:r>
      <w:r>
        <w:rPr>
          <w:rFonts w:ascii="宋体" w:hAnsi="宋体" w:cs="宋体"/>
        </w:rPr>
        <w:t>±</w:t>
      </w:r>
      <w:r>
        <w:rPr>
          <w:rFonts w:hint="eastAsia" w:ascii="宋体" w:hAnsi="宋体" w:cs="宋体"/>
        </w:rPr>
        <w:t>30）次/min</w:t>
      </w:r>
      <w:r>
        <w:rPr>
          <w:rFonts w:hint="eastAsia" w:ascii="Arial" w:hAnsi="Arial" w:cs="Arial"/>
        </w:rPr>
        <w:t>。</w:t>
      </w:r>
    </w:p>
    <w:p>
      <w:pPr>
        <w:ind w:firstLine="424" w:firstLineChars="202"/>
        <w:rPr>
          <w:rFonts w:ascii="宋体" w:hAnsi="宋体" w:cs="宋体"/>
        </w:rPr>
      </w:pPr>
      <w:r>
        <w:rPr>
          <w:rFonts w:hint="eastAsia" w:ascii="宋体" w:hAnsi="宋体" w:cs="宋体"/>
        </w:rPr>
        <w:t>——车辆同一侧的转向信号灯应同步闪烁。</w:t>
      </w:r>
    </w:p>
    <w:p>
      <w:pPr>
        <w:ind w:firstLine="424" w:firstLineChars="202"/>
      </w:pPr>
      <w:r>
        <w:rPr>
          <w:rFonts w:hint="eastAsia" w:ascii="宋体" w:hAnsi="宋体" w:cs="宋体"/>
        </w:rPr>
        <w:t>——</w:t>
      </w:r>
      <w:r>
        <w:rPr>
          <w:rFonts w:hint="eastAsia"/>
        </w:rPr>
        <w:t>转向信号灯应在控制开关打开后应不大于1s时间内点亮，应在1.5s内首次熄灭。</w:t>
      </w:r>
    </w:p>
    <w:p>
      <w:pPr>
        <w:ind w:firstLine="424" w:firstLineChars="202"/>
        <w:rPr>
          <w:rFonts w:ascii="Arial" w:hAnsi="Arial" w:cs="Arial"/>
        </w:rPr>
      </w:pPr>
      <w:r>
        <w:rPr>
          <w:rFonts w:hint="eastAsia"/>
        </w:rPr>
        <w:t>——</w:t>
      </w:r>
      <w:r>
        <w:rPr>
          <w:rFonts w:hint="eastAsia" w:ascii="Arial" w:hAnsi="Arial" w:cs="Arial"/>
        </w:rPr>
        <w:t>当某一转向信号灯发生故障（短路除外）时，其他转向信号灯应继续工作，但闪烁频率可不同于上述规定的频率。</w:t>
      </w:r>
    </w:p>
    <w:p>
      <w:pPr>
        <w:rPr>
          <w:rFonts w:ascii="宋体" w:hAnsi="宋体" w:cs="宋体"/>
          <w:color w:val="000000" w:themeColor="text1"/>
          <w14:textFill>
            <w14:solidFill>
              <w14:schemeClr w14:val="tx1"/>
            </w14:solidFill>
          </w14:textFill>
        </w:rPr>
      </w:pPr>
      <w:r>
        <w:rPr>
          <w:rFonts w:hint="eastAsia" w:ascii="Arial" w:hAnsi="Arial" w:cs="Arial"/>
        </w:rPr>
        <w:t>5</w:t>
      </w:r>
      <w:r>
        <w:rPr>
          <w:rFonts w:ascii="Arial" w:hAnsi="Arial" w:cs="Arial"/>
        </w:rPr>
        <w:t>.</w:t>
      </w:r>
      <w:r>
        <w:rPr>
          <w:rFonts w:ascii="Arial" w:hAnsi="Arial" w:cs="Arial"/>
          <w:color w:val="000000" w:themeColor="text1"/>
          <w14:textFill>
            <w14:solidFill>
              <w14:schemeClr w14:val="tx1"/>
            </w14:solidFill>
          </w14:textFill>
        </w:rPr>
        <w:t xml:space="preserve">10.8.3 </w:t>
      </w:r>
      <w:r>
        <w:rPr>
          <w:rFonts w:hint="eastAsia" w:ascii="Arial" w:hAnsi="Arial" w:cs="Arial"/>
          <w:color w:val="000000" w:themeColor="text1"/>
          <w14:textFill>
            <w14:solidFill>
              <w14:schemeClr w14:val="tx1"/>
            </w14:solidFill>
          </w14:textFill>
        </w:rPr>
        <w:t>除下列情况外，</w:t>
      </w:r>
      <w:r>
        <w:rPr>
          <w:rFonts w:hint="eastAsia" w:ascii="宋体" w:hAnsi="宋体" w:cs="宋体"/>
          <w:color w:val="000000" w:themeColor="text1"/>
          <w14:textFill>
            <w14:solidFill>
              <w14:schemeClr w14:val="tx1"/>
            </w14:solidFill>
          </w14:textFill>
        </w:rPr>
        <w:t>转向信号灯不应与任何灯具混合：</w:t>
      </w:r>
    </w:p>
    <w:p>
      <w:pPr>
        <w:ind w:firstLine="424" w:firstLineChars="202"/>
        <w:rPr>
          <w:rFonts w:ascii="Arial" w:hAnsi="Arial" w:cs="Arial"/>
        </w:rPr>
      </w:pPr>
      <w:r>
        <w:rPr>
          <w:rFonts w:hint="eastAsia" w:ascii="宋体" w:hAnsi="宋体" w:cs="宋体"/>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转向灯和前位灯或后位灯混合，</w:t>
      </w:r>
      <w:r>
        <w:rPr>
          <w:rFonts w:hint="eastAsia" w:ascii="Arial" w:hAnsi="Arial" w:cs="Arial"/>
        </w:rPr>
        <w:t>且应满足</w:t>
      </w:r>
      <w:r>
        <w:rPr>
          <w:rFonts w:hint="eastAsia" w:ascii="宋体" w:hAnsi="宋体" w:cs="宋体"/>
        </w:rPr>
        <w:t>4.6.1 a）</w:t>
      </w:r>
      <w:r>
        <w:rPr>
          <w:rFonts w:hint="eastAsia" w:ascii="Arial" w:hAnsi="Arial" w:cs="Arial"/>
        </w:rPr>
        <w:t>规定。或满足</w:t>
      </w:r>
      <w:r>
        <w:rPr>
          <w:rFonts w:hint="eastAsia" w:ascii="宋体" w:hAnsi="宋体" w:cs="宋体"/>
        </w:rPr>
        <w:t>5</w:t>
      </w:r>
      <w:r>
        <w:rPr>
          <w:rFonts w:ascii="宋体" w:hAnsi="宋体" w:cs="宋体"/>
        </w:rPr>
        <w:t>.6.6</w:t>
      </w:r>
      <w:r>
        <w:rPr>
          <w:rFonts w:hint="eastAsia" w:ascii="Arial" w:hAnsi="Arial" w:cs="Arial"/>
        </w:rPr>
        <w:t>或</w:t>
      </w:r>
      <w:r>
        <w:rPr>
          <w:rFonts w:hint="eastAsia" w:ascii="宋体" w:hAnsi="宋体" w:cs="宋体"/>
        </w:rPr>
        <w:t>5</w:t>
      </w:r>
      <w:r>
        <w:rPr>
          <w:rFonts w:ascii="宋体" w:hAnsi="宋体" w:cs="宋体"/>
        </w:rPr>
        <w:t>.5.6</w:t>
      </w:r>
      <w:r>
        <w:rPr>
          <w:rFonts w:hint="eastAsia" w:ascii="Arial" w:hAnsi="Arial" w:cs="Arial"/>
        </w:rPr>
        <w:t>中转向灯开启时，位置灯关闭的情况。</w:t>
      </w:r>
    </w:p>
    <w:p>
      <w:pPr>
        <w:ind w:firstLine="424" w:firstLineChars="202"/>
        <w:rPr>
          <w:rFonts w:ascii="Arial" w:hAnsi="Arial" w:cs="Arial"/>
        </w:rPr>
      </w:pPr>
      <w:r>
        <w:rPr>
          <w:rFonts w:hint="eastAsia" w:ascii="宋体" w:hAnsi="宋体" w:cs="宋体"/>
        </w:rPr>
        <w:t>——</w:t>
      </w:r>
      <w:r>
        <w:rPr>
          <w:rFonts w:hint="eastAsia" w:ascii="Arial" w:hAnsi="Arial" w:cs="Arial"/>
        </w:rPr>
        <w:t>转向灯和昼间行驶灯混合，且应满足</w:t>
      </w:r>
      <w:r>
        <w:rPr>
          <w:rFonts w:hint="eastAsia" w:ascii="宋体" w:hAnsi="宋体" w:cs="宋体"/>
        </w:rPr>
        <w:t>5.4.6.3</w:t>
      </w:r>
      <w:r>
        <w:rPr>
          <w:rFonts w:hint="eastAsia" w:ascii="Arial" w:hAnsi="Arial" w:cs="Arial"/>
        </w:rPr>
        <w:t>规定。</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11</w:t>
      </w:r>
      <w:r>
        <w:rPr>
          <w:rFonts w:ascii="黑体" w:eastAsia="黑体" w:cs="黑体"/>
          <w:color w:val="000000"/>
        </w:rPr>
        <w:t xml:space="preserve"> </w:t>
      </w:r>
      <w:r>
        <w:rPr>
          <w:rFonts w:hint="eastAsia" w:ascii="黑体" w:eastAsia="黑体" w:cs="黑体"/>
          <w:color w:val="000000"/>
        </w:rPr>
        <w:t>危险警告信号</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11</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rPr>
      </w:pPr>
      <w:r>
        <w:rPr>
          <w:rFonts w:hint="eastAsia" w:ascii="宋体" w:hAnsi="宋体" w:cs="宋体"/>
        </w:rPr>
        <w:t>按</w:t>
      </w:r>
      <w:r>
        <w:rPr>
          <w:rFonts w:ascii="宋体" w:hAnsi="宋体" w:cs="宋体"/>
        </w:rPr>
        <w:t>5.</w:t>
      </w:r>
      <w:r>
        <w:rPr>
          <w:rFonts w:hint="eastAsia" w:ascii="宋体" w:hAnsi="宋体" w:cs="宋体"/>
        </w:rPr>
        <w:t>10</w:t>
      </w:r>
      <w:r>
        <w:rPr>
          <w:rFonts w:ascii="宋体" w:hAnsi="宋体" w:cs="宋体"/>
        </w:rPr>
        <w:t>.</w:t>
      </w:r>
      <w:r>
        <w:rPr>
          <w:rFonts w:hint="eastAsia" w:ascii="宋体" w:hAnsi="宋体" w:cs="宋体"/>
        </w:rPr>
        <w:t>1规定。</w:t>
      </w:r>
    </w:p>
    <w:p>
      <w:pPr>
        <w:ind w:right="42" w:rightChars="20"/>
        <w:rPr>
          <w:rFonts w:ascii="黑体" w:hAnsi="黑体" w:eastAsia="黑体" w:cstheme="minorBidi"/>
        </w:rPr>
      </w:pPr>
      <w:r>
        <w:rPr>
          <w:rFonts w:ascii="黑体" w:eastAsia="黑体" w:cs="黑体"/>
        </w:rPr>
        <w:t>5.</w:t>
      </w:r>
      <w:r>
        <w:rPr>
          <w:rFonts w:hint="eastAsia" w:ascii="黑体" w:eastAsia="黑体" w:cs="黑体"/>
        </w:rPr>
        <w:t>11</w:t>
      </w:r>
      <w:r>
        <w:rPr>
          <w:rFonts w:ascii="黑体" w:eastAsia="黑体" w:cs="黑体"/>
        </w:rPr>
        <w:t>.</w:t>
      </w:r>
      <w:r>
        <w:rPr>
          <w:rFonts w:hint="eastAsia" w:ascii="黑体" w:eastAsia="黑体" w:cs="黑体"/>
        </w:rPr>
        <w:t>2</w:t>
      </w:r>
      <w:r>
        <w:rPr>
          <w:rFonts w:ascii="黑体" w:eastAsia="黑体" w:cs="黑体"/>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rPr>
      </w:pPr>
      <w:r>
        <w:rPr>
          <w:rFonts w:hint="eastAsia" w:ascii="宋体" w:hAnsi="宋体" w:cs="宋体"/>
        </w:rPr>
        <w:t>按</w:t>
      </w:r>
      <w:r>
        <w:rPr>
          <w:rFonts w:ascii="宋体" w:hAnsi="宋体" w:cs="宋体"/>
        </w:rPr>
        <w:t>5.</w:t>
      </w:r>
      <w:r>
        <w:rPr>
          <w:rFonts w:hint="eastAsia" w:ascii="宋体" w:hAnsi="宋体" w:cs="宋体"/>
        </w:rPr>
        <w:t>10</w:t>
      </w:r>
      <w:r>
        <w:rPr>
          <w:rFonts w:ascii="宋体" w:hAnsi="宋体" w:cs="宋体"/>
        </w:rPr>
        <w:t>.</w:t>
      </w:r>
      <w:r>
        <w:rPr>
          <w:rFonts w:hint="eastAsia" w:ascii="宋体" w:hAnsi="宋体" w:cs="宋体"/>
        </w:rPr>
        <w:t>2规定。</w:t>
      </w:r>
    </w:p>
    <w:p>
      <w:pPr>
        <w:ind w:right="42" w:rightChars="20"/>
        <w:rPr>
          <w:rFonts w:ascii="Times New Roman" w:hAnsi="Times New Roman" w:cs="Times New Roman"/>
        </w:rPr>
      </w:pPr>
      <w:r>
        <w:rPr>
          <w:rFonts w:ascii="黑体" w:eastAsia="黑体" w:cs="黑体"/>
        </w:rPr>
        <w:t>5.</w:t>
      </w:r>
      <w:r>
        <w:rPr>
          <w:rFonts w:hint="eastAsia" w:ascii="黑体" w:eastAsia="黑体" w:cs="黑体"/>
        </w:rPr>
        <w:t>11</w:t>
      </w:r>
      <w:r>
        <w:rPr>
          <w:rFonts w:ascii="黑体" w:eastAsia="黑体" w:cs="黑体"/>
        </w:rPr>
        <w:t>.</w:t>
      </w:r>
      <w:r>
        <w:rPr>
          <w:rFonts w:hint="eastAsia" w:ascii="黑体" w:eastAsia="黑体" w:cs="黑体"/>
        </w:rPr>
        <w:t>3</w:t>
      </w:r>
      <w:r>
        <w:rPr>
          <w:rFonts w:hint="eastAsia" w:ascii="黑体" w:hAnsi="黑体" w:eastAsia="黑体" w:cs="黑体"/>
        </w:rPr>
        <w:t>位置</w:t>
      </w:r>
    </w:p>
    <w:p>
      <w:pPr>
        <w:ind w:right="42" w:rightChars="20" w:firstLine="424" w:firstLineChars="202"/>
        <w:rPr>
          <w:rFonts w:ascii="黑体" w:eastAsia="黑体" w:cs="黑体"/>
        </w:rPr>
      </w:pPr>
      <w:r>
        <w:rPr>
          <w:rFonts w:hint="eastAsia" w:cs="宋体"/>
        </w:rPr>
        <w:t>横向、高度、纵向要求按</w:t>
      </w:r>
      <w:r>
        <w:rPr>
          <w:rFonts w:ascii="宋体" w:hAnsi="宋体" w:cs="宋体"/>
        </w:rPr>
        <w:t>5.</w:t>
      </w:r>
      <w:r>
        <w:rPr>
          <w:rFonts w:hint="eastAsia" w:ascii="宋体" w:hAnsi="宋体" w:cs="宋体"/>
        </w:rPr>
        <w:t>10</w:t>
      </w:r>
      <w:r>
        <w:rPr>
          <w:rFonts w:ascii="宋体" w:hAnsi="宋体" w:cs="宋体"/>
        </w:rPr>
        <w:t>.</w:t>
      </w:r>
      <w:r>
        <w:rPr>
          <w:rFonts w:hint="eastAsia" w:ascii="宋体" w:hAnsi="宋体" w:cs="宋体"/>
        </w:rPr>
        <w:t>3规定</w:t>
      </w:r>
      <w:r>
        <w:rPr>
          <w:rFonts w:hint="eastAsia" w:cs="宋体"/>
        </w:rPr>
        <w:t>。</w:t>
      </w:r>
    </w:p>
    <w:p>
      <w:pPr>
        <w:ind w:right="42" w:rightChars="20"/>
        <w:rPr>
          <w:rFonts w:ascii="黑体" w:hAnsi="黑体" w:eastAsia="黑体" w:cstheme="minorBidi"/>
        </w:rPr>
      </w:pPr>
      <w:r>
        <w:rPr>
          <w:rFonts w:ascii="黑体" w:eastAsia="黑体" w:cs="黑体"/>
        </w:rPr>
        <w:t>5.</w:t>
      </w:r>
      <w:r>
        <w:rPr>
          <w:rFonts w:hint="eastAsia" w:ascii="黑体" w:eastAsia="黑体" w:cs="黑体"/>
        </w:rPr>
        <w:t>11</w:t>
      </w:r>
      <w:r>
        <w:rPr>
          <w:rFonts w:ascii="黑体" w:eastAsia="黑体" w:cs="黑体"/>
        </w:rPr>
        <w:t>.</w:t>
      </w:r>
      <w:r>
        <w:rPr>
          <w:rFonts w:hint="eastAsia" w:ascii="黑体" w:eastAsia="黑体" w:cs="黑体"/>
        </w:rPr>
        <w:t>4</w:t>
      </w:r>
      <w:r>
        <w:rPr>
          <w:rFonts w:ascii="黑体" w:eastAsia="黑体" w:cs="黑体"/>
        </w:rPr>
        <w:t xml:space="preserve"> </w:t>
      </w:r>
      <w:r>
        <w:rPr>
          <w:rFonts w:hint="eastAsia" w:ascii="黑体" w:hAnsi="黑体" w:eastAsia="黑体" w:cs="黑体"/>
        </w:rPr>
        <w:t>几何可见度</w:t>
      </w:r>
    </w:p>
    <w:p>
      <w:pPr>
        <w:ind w:right="42" w:rightChars="20" w:firstLine="424" w:firstLineChars="202"/>
        <w:rPr>
          <w:rFonts w:ascii="Times New Roman" w:hAnsi="Times New Roman" w:cs="Times New Roman"/>
        </w:rPr>
      </w:pPr>
      <w:r>
        <w:rPr>
          <w:rFonts w:hint="eastAsia" w:ascii="宋体" w:hAnsi="宋体" w:cs="宋体"/>
        </w:rPr>
        <w:t>按</w:t>
      </w:r>
      <w:r>
        <w:rPr>
          <w:rFonts w:ascii="宋体" w:hAnsi="宋体" w:cs="宋体"/>
        </w:rPr>
        <w:t>5.</w:t>
      </w:r>
      <w:r>
        <w:rPr>
          <w:rFonts w:hint="eastAsia" w:ascii="宋体" w:hAnsi="宋体" w:cs="宋体"/>
        </w:rPr>
        <w:t>10</w:t>
      </w:r>
      <w:r>
        <w:rPr>
          <w:rFonts w:ascii="宋体" w:hAnsi="宋体" w:cs="宋体"/>
        </w:rPr>
        <w:t>.</w:t>
      </w:r>
      <w:r>
        <w:rPr>
          <w:rFonts w:hint="eastAsia" w:ascii="宋体" w:hAnsi="宋体" w:cs="宋体"/>
        </w:rPr>
        <w:t>4规定。</w:t>
      </w:r>
    </w:p>
    <w:p>
      <w:pPr>
        <w:ind w:right="42" w:rightChars="20"/>
        <w:rPr>
          <w:rFonts w:ascii="黑体" w:hAnsi="黑体" w:eastAsia="黑体" w:cstheme="minorBidi"/>
        </w:rPr>
      </w:pPr>
      <w:r>
        <w:rPr>
          <w:rFonts w:ascii="黑体" w:eastAsia="黑体" w:cs="黑体"/>
        </w:rPr>
        <w:t>5.</w:t>
      </w:r>
      <w:r>
        <w:rPr>
          <w:rFonts w:hint="eastAsia" w:ascii="黑体" w:eastAsia="黑体" w:cs="黑体"/>
        </w:rPr>
        <w:t>11</w:t>
      </w:r>
      <w:r>
        <w:rPr>
          <w:rFonts w:ascii="黑体" w:eastAsia="黑体" w:cs="黑体"/>
        </w:rPr>
        <w:t>.</w:t>
      </w:r>
      <w:r>
        <w:rPr>
          <w:rFonts w:hint="eastAsia" w:ascii="黑体" w:eastAsia="黑体" w:cs="黑体"/>
        </w:rPr>
        <w:t>5</w:t>
      </w:r>
      <w:r>
        <w:rPr>
          <w:rFonts w:ascii="黑体" w:eastAsia="黑体" w:cs="黑体"/>
        </w:rPr>
        <w:t xml:space="preserve"> </w:t>
      </w:r>
      <w:r>
        <w:rPr>
          <w:rFonts w:hint="eastAsia" w:ascii="黑体" w:hAnsi="黑体" w:eastAsia="黑体" w:cs="黑体"/>
        </w:rPr>
        <w:t>方向</w:t>
      </w:r>
    </w:p>
    <w:p>
      <w:pPr>
        <w:ind w:right="42" w:rightChars="20" w:firstLine="424" w:firstLineChars="202"/>
        <w:rPr>
          <w:rFonts w:ascii="Times New Roman" w:hAnsi="Times New Roman" w:cs="Times New Roman"/>
        </w:rPr>
      </w:pPr>
      <w:r>
        <w:rPr>
          <w:rFonts w:hint="eastAsia" w:ascii="宋体" w:hAnsi="宋体" w:cs="宋体"/>
        </w:rPr>
        <w:t>按</w:t>
      </w:r>
      <w:r>
        <w:rPr>
          <w:rFonts w:ascii="宋体" w:hAnsi="宋体" w:cs="宋体"/>
        </w:rPr>
        <w:t>5.</w:t>
      </w:r>
      <w:r>
        <w:rPr>
          <w:rFonts w:hint="eastAsia" w:ascii="宋体" w:hAnsi="宋体" w:cs="宋体"/>
        </w:rPr>
        <w:t>10</w:t>
      </w:r>
      <w:r>
        <w:rPr>
          <w:rFonts w:ascii="宋体" w:hAnsi="宋体" w:cs="宋体"/>
        </w:rPr>
        <w:t>.</w:t>
      </w:r>
      <w:r>
        <w:rPr>
          <w:rFonts w:hint="eastAsia" w:ascii="宋体" w:hAnsi="宋体" w:cs="宋体"/>
        </w:rPr>
        <w:t>5规定。</w:t>
      </w:r>
    </w:p>
    <w:p>
      <w:pPr>
        <w:ind w:right="42" w:rightChars="20"/>
        <w:rPr>
          <w:rFonts w:ascii="黑体" w:hAnsi="黑体" w:eastAsia="黑体" w:cstheme="minorBidi"/>
        </w:rPr>
      </w:pPr>
      <w:r>
        <w:rPr>
          <w:rFonts w:ascii="黑体" w:eastAsia="黑体" w:cs="黑体"/>
        </w:rPr>
        <w:t>5.</w:t>
      </w:r>
      <w:r>
        <w:rPr>
          <w:rFonts w:hint="eastAsia" w:ascii="黑体" w:eastAsia="黑体" w:cs="黑体"/>
        </w:rPr>
        <w:t>11</w:t>
      </w:r>
      <w:r>
        <w:rPr>
          <w:rFonts w:ascii="黑体" w:eastAsia="黑体" w:cs="黑体"/>
        </w:rPr>
        <w:t>.</w:t>
      </w:r>
      <w:r>
        <w:rPr>
          <w:rFonts w:hint="eastAsia" w:ascii="黑体" w:eastAsia="黑体" w:cs="黑体"/>
        </w:rPr>
        <w:t>6</w:t>
      </w:r>
      <w:r>
        <w:rPr>
          <w:rFonts w:ascii="黑体" w:eastAsia="黑体" w:cs="黑体"/>
        </w:rPr>
        <w:t xml:space="preserve"> </w:t>
      </w:r>
      <w:r>
        <w:rPr>
          <w:rFonts w:hint="eastAsia" w:ascii="黑体" w:hAnsi="黑体" w:eastAsia="黑体" w:cs="黑体"/>
        </w:rPr>
        <w:t>电路连接</w:t>
      </w:r>
    </w:p>
    <w:p>
      <w:pPr>
        <w:ind w:right="42" w:rightChars="20" w:firstLine="424" w:firstLineChars="202"/>
        <w:rPr>
          <w:rFonts w:ascii="Times New Roman" w:hAnsi="Times New Roman" w:cs="Times New Roman"/>
        </w:rPr>
      </w:pPr>
      <w:r>
        <w:rPr>
          <w:rFonts w:hint="eastAsia" w:ascii="宋体" w:hAnsi="宋体" w:cs="宋体"/>
        </w:rPr>
        <w:t>危险警告信号由符合5.10的各转向信号灯同时工作发出。</w:t>
      </w:r>
      <w:r>
        <w:rPr>
          <w:rFonts w:hint="eastAsia" w:cs="宋体"/>
          <w:color w:val="000000"/>
        </w:rPr>
        <w:t>应</w:t>
      </w:r>
      <w:r>
        <w:rPr>
          <w:rFonts w:hint="eastAsia" w:cs="宋体"/>
        </w:rPr>
        <w:t>单独配置手动控制开关打开各转向信号灯，并同步闪烁。此外，</w:t>
      </w:r>
      <w:r>
        <w:rPr>
          <w:rFonts w:hint="eastAsia" w:ascii="宋体" w:hAnsi="宋体" w:cs="宋体"/>
        </w:rPr>
        <w:t>在车辆发生碰撞或5</w:t>
      </w:r>
      <w:r>
        <w:rPr>
          <w:rFonts w:ascii="宋体" w:hAnsi="宋体" w:cs="宋体"/>
        </w:rPr>
        <w:t>.</w:t>
      </w:r>
      <w:r>
        <w:rPr>
          <w:rFonts w:hint="eastAsia" w:ascii="宋体" w:hAnsi="宋体" w:cs="宋体"/>
        </w:rPr>
        <w:t>9规定的紧急制动信号关闭后，危险警告信号允许自动开启，此时，该信号应能保持开启直至被手动或自动关闭。</w:t>
      </w:r>
    </w:p>
    <w:p>
      <w:pPr>
        <w:ind w:right="42" w:rightChars="20"/>
        <w:rPr>
          <w:rFonts w:ascii="宋体" w:cstheme="minorBidi"/>
        </w:rPr>
      </w:pPr>
      <w:r>
        <w:rPr>
          <w:rFonts w:ascii="黑体" w:eastAsia="黑体" w:cs="黑体"/>
        </w:rPr>
        <w:t>5.</w:t>
      </w:r>
      <w:r>
        <w:rPr>
          <w:rFonts w:hint="eastAsia" w:ascii="黑体" w:eastAsia="黑体" w:cs="黑体"/>
        </w:rPr>
        <w:t>11</w:t>
      </w:r>
      <w:r>
        <w:rPr>
          <w:rFonts w:ascii="黑体" w:eastAsia="黑体" w:cs="黑体"/>
        </w:rPr>
        <w:t>.</w:t>
      </w:r>
      <w:r>
        <w:rPr>
          <w:rFonts w:hint="eastAsia" w:ascii="黑体" w:eastAsia="黑体" w:cs="黑体"/>
        </w:rPr>
        <w:t>7</w:t>
      </w:r>
      <w:r>
        <w:rPr>
          <w:rFonts w:ascii="黑体" w:eastAsia="黑体" w:cs="黑体"/>
        </w:rPr>
        <w:t xml:space="preserve"> </w:t>
      </w:r>
      <w:r>
        <w:rPr>
          <w:rFonts w:hint="eastAsia" w:ascii="黑体" w:hAnsi="黑体" w:eastAsia="黑体" w:cs="黑体"/>
        </w:rPr>
        <w:t>指示器</w:t>
      </w:r>
    </w:p>
    <w:p>
      <w:pPr>
        <w:ind w:right="42" w:rightChars="20" w:firstLine="424" w:firstLineChars="202"/>
        <w:rPr>
          <w:rFonts w:ascii="Times New Roman" w:hAnsi="Times New Roman" w:cs="Times New Roman"/>
        </w:rPr>
      </w:pPr>
      <w:r>
        <w:rPr>
          <w:rFonts w:hint="eastAsia" w:ascii="Arial" w:hAnsi="Arial" w:cs="Arial"/>
        </w:rPr>
        <w:t>应配备</w:t>
      </w:r>
      <w:r>
        <w:rPr>
          <w:rFonts w:hint="eastAsia" w:ascii="宋体" w:hAnsi="宋体" w:cs="宋体"/>
        </w:rPr>
        <w:t>接通指示器，闪烁红色指示器。或用5.10.7规定的指示器同时工作来代替。</w:t>
      </w:r>
    </w:p>
    <w:p>
      <w:pPr>
        <w:ind w:right="42" w:rightChars="20"/>
        <w:rPr>
          <w:rFonts w:ascii="宋体" w:cstheme="minorBidi"/>
        </w:rPr>
      </w:pPr>
      <w:r>
        <w:rPr>
          <w:rFonts w:ascii="黑体" w:eastAsia="黑体" w:cs="黑体"/>
        </w:rPr>
        <w:t>5.</w:t>
      </w:r>
      <w:r>
        <w:rPr>
          <w:rFonts w:hint="eastAsia" w:ascii="黑体" w:eastAsia="黑体" w:cs="黑体"/>
        </w:rPr>
        <w:t>11</w:t>
      </w:r>
      <w:r>
        <w:rPr>
          <w:rFonts w:ascii="黑体" w:eastAsia="黑体" w:cs="黑体"/>
        </w:rPr>
        <w:t>.</w:t>
      </w:r>
      <w:r>
        <w:rPr>
          <w:rFonts w:hint="eastAsia" w:ascii="黑体" w:eastAsia="黑体" w:cs="黑体"/>
        </w:rPr>
        <w:t>8</w:t>
      </w:r>
      <w:r>
        <w:rPr>
          <w:rFonts w:ascii="黑体" w:eastAsia="黑体" w:cs="黑体"/>
        </w:rPr>
        <w:t xml:space="preserve"> </w:t>
      </w:r>
      <w:r>
        <w:rPr>
          <w:rFonts w:hint="eastAsia" w:ascii="黑体" w:hAnsi="黑体" w:eastAsia="黑体" w:cs="黑体"/>
        </w:rPr>
        <w:t>其他要求</w:t>
      </w:r>
    </w:p>
    <w:p>
      <w:pPr>
        <w:ind w:firstLine="424" w:firstLineChars="202"/>
        <w:rPr>
          <w:rFonts w:ascii="Arial" w:hAnsi="Arial" w:cs="Arial"/>
        </w:rPr>
      </w:pPr>
      <w:r>
        <w:rPr>
          <w:rFonts w:hint="eastAsia" w:ascii="宋体" w:hAnsi="宋体" w:cs="宋体"/>
        </w:rPr>
        <w:t>闪烁频率为（90</w:t>
      </w:r>
      <w:r>
        <w:rPr>
          <w:rFonts w:ascii="宋体" w:hAnsi="宋体" w:cs="宋体"/>
        </w:rPr>
        <w:t>±</w:t>
      </w:r>
      <w:r>
        <w:rPr>
          <w:rFonts w:hint="eastAsia" w:ascii="宋体" w:hAnsi="宋体" w:cs="宋体"/>
        </w:rPr>
        <w:t>30）次/min。光信号控制开关开启后1s内，各转向灯应点亮，1.5s内应</w:t>
      </w:r>
      <w:r>
        <w:rPr>
          <w:rFonts w:hint="eastAsia" w:ascii="Arial" w:hAnsi="Arial" w:cs="Arial"/>
        </w:rPr>
        <w:t>首次熄灭。</w:t>
      </w:r>
    </w:p>
    <w:p>
      <w:pPr>
        <w:spacing w:before="312" w:beforeLines="100" w:after="312" w:afterLines="100"/>
        <w:rPr>
          <w:rFonts w:ascii="黑体" w:hAnsi="Times New Roman" w:eastAsia="黑体" w:cstheme="minorBidi"/>
          <w:color w:val="000000"/>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 xml:space="preserve"> </w:t>
      </w:r>
      <w:r>
        <w:rPr>
          <w:rFonts w:hint="eastAsia" w:ascii="黑体" w:eastAsia="黑体" w:cs="黑体"/>
          <w:color w:val="000000"/>
        </w:rPr>
        <w:t>后雾灯</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rPr>
      </w:pPr>
      <w:r>
        <w:rPr>
          <w:rFonts w:hint="eastAsia" w:cs="宋体"/>
        </w:rPr>
        <w:t>1只或2只。</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rPr>
      </w:pPr>
      <w:r>
        <w:rPr>
          <w:rFonts w:hint="eastAsia" w:cs="宋体"/>
        </w:rPr>
        <w:t>对于L4类车辆，后雾灯应安装在主车上。</w:t>
      </w:r>
    </w:p>
    <w:p>
      <w:pPr>
        <w:ind w:right="42" w:rightChars="20"/>
        <w:rPr>
          <w:rFonts w:ascii="Times New Roman" w:hAnsi="Times New Roman" w:cs="Times New Roman"/>
          <w:color w:val="000000"/>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3</w:t>
      </w:r>
      <w:r>
        <w:rPr>
          <w:rFonts w:hint="eastAsia" w:ascii="黑体" w:hAnsi="黑体" w:eastAsia="黑体" w:cs="黑体"/>
        </w:rPr>
        <w:t xml:space="preserve"> 位置</w:t>
      </w:r>
    </w:p>
    <w:p>
      <w:pPr>
        <w:ind w:right="42" w:rightChars="20"/>
        <w:rPr>
          <w:rFonts w:cs="宋体"/>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cs="宋体"/>
        </w:rPr>
        <w:t>横向</w:t>
      </w:r>
    </w:p>
    <w:p>
      <w:pPr>
        <w:ind w:right="42" w:rightChars="20"/>
        <w:rPr>
          <w:rFonts w:cs="宋体"/>
        </w:rPr>
      </w:pPr>
      <w:r>
        <w:rPr>
          <w:rFonts w:hint="eastAsia" w:ascii="黑体" w:eastAsia="黑体" w:cs="黑体"/>
          <w:color w:val="000000"/>
        </w:rPr>
        <w:t>5.12.3.1.1</w:t>
      </w:r>
      <w:r>
        <w:rPr>
          <w:rFonts w:cs="宋体"/>
        </w:rPr>
        <w:t xml:space="preserve"> </w:t>
      </w:r>
      <w:r>
        <w:rPr>
          <w:rFonts w:hint="eastAsia" w:cs="宋体"/>
        </w:rPr>
        <w:t>若安装1只后雾灯，其基准中心应位于车辆的纵向对称平面上或相对于车辆的纵向对称平面，车辆行驶方向的左侧.</w:t>
      </w:r>
    </w:p>
    <w:p>
      <w:pPr>
        <w:ind w:right="42" w:rightChars="20"/>
        <w:rPr>
          <w:rFonts w:cs="宋体"/>
        </w:rPr>
      </w:pPr>
      <w:r>
        <w:rPr>
          <w:rFonts w:hint="eastAsia" w:ascii="黑体" w:eastAsia="黑体" w:cs="黑体"/>
          <w:color w:val="000000"/>
        </w:rPr>
        <w:t>5.12.3.1.2</w:t>
      </w:r>
      <w:r>
        <w:rPr>
          <w:rFonts w:ascii="黑体" w:eastAsia="黑体" w:cs="黑体"/>
          <w:color w:val="000000"/>
        </w:rPr>
        <w:t xml:space="preserve"> </w:t>
      </w:r>
      <w:r>
        <w:rPr>
          <w:rFonts w:hint="eastAsia" w:cs="宋体"/>
        </w:rPr>
        <w:t>若安装2只后雾灯，它们的基准中心应对称于车辆的纵向对称平面。对于有2只后轮的车辆，2只后雾灯间距应不小于600mm，若车宽小于1300mm，则这一距离允许减至400mm。</w:t>
      </w:r>
    </w:p>
    <w:p>
      <w:pPr>
        <w:ind w:right="42" w:rightChars="20"/>
        <w:rPr>
          <w:rFonts w:cs="宋体"/>
        </w:rPr>
      </w:pPr>
      <w:r>
        <w:rPr>
          <w:rFonts w:hint="eastAsia" w:ascii="黑体" w:eastAsia="黑体" w:cs="黑体"/>
          <w:color w:val="000000"/>
        </w:rPr>
        <w:t>5.12.3.1.3</w:t>
      </w:r>
      <w:r>
        <w:rPr>
          <w:rFonts w:ascii="黑体" w:eastAsia="黑体" w:cs="黑体"/>
          <w:color w:val="000000"/>
        </w:rPr>
        <w:t xml:space="preserve"> </w:t>
      </w:r>
      <w:r>
        <w:rPr>
          <w:rFonts w:hint="eastAsia" w:cs="宋体"/>
        </w:rPr>
        <w:t>后雾灯发光面和制动灯发光面间距离应不小于100mm。</w:t>
      </w:r>
    </w:p>
    <w:p>
      <w:pPr>
        <w:ind w:right="42" w:rightChars="20"/>
        <w:rPr>
          <w:rFonts w:ascii="宋体" w:hAnsi="宋体" w:cs="宋体"/>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ascii="宋体" w:hAnsi="宋体" w:cs="宋体"/>
        </w:rPr>
        <w:t>高度</w:t>
      </w:r>
    </w:p>
    <w:p>
      <w:pPr>
        <w:ind w:right="42" w:rightChars="20" w:firstLine="424" w:firstLineChars="202"/>
        <w:rPr>
          <w:rFonts w:cs="宋体"/>
        </w:rPr>
      </w:pPr>
      <w:r>
        <w:rPr>
          <w:rFonts w:hint="eastAsia" w:cs="宋体"/>
        </w:rPr>
        <w:t>对于L3、L4类车辆离地高度应不小于250mm，应不大于900mm；对于L2、L5类车辆离地高度应不小于250mm，应不大于1000mm。</w:t>
      </w:r>
    </w:p>
    <w:p>
      <w:pPr>
        <w:ind w:right="42" w:rightChars="20"/>
        <w:rPr>
          <w:rFonts w:cs="宋体"/>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cs="宋体"/>
        </w:rPr>
        <w:t>纵向</w:t>
      </w:r>
    </w:p>
    <w:p>
      <w:pPr>
        <w:ind w:right="42" w:rightChars="20" w:firstLine="424" w:firstLineChars="202"/>
        <w:rPr>
          <w:rFonts w:ascii="Times New Roman" w:hAnsi="Times New Roman" w:cs="Times New Roman"/>
        </w:rPr>
      </w:pPr>
      <w:r>
        <w:rPr>
          <w:rFonts w:hint="eastAsia" w:ascii="Arial" w:hAnsi="Arial" w:cs="Arial"/>
        </w:rPr>
        <w:t>位于车辆尾部。</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firstLine="424" w:firstLineChars="202"/>
        <w:rPr>
          <w:rFonts w:ascii="宋体" w:hAnsi="宋体" w:cs="宋体"/>
        </w:rPr>
      </w:pPr>
      <w:r>
        <w:rPr>
          <w:rFonts w:hint="eastAsia" w:ascii="宋体" w:hAnsi="宋体" w:cs="宋体"/>
        </w:rPr>
        <w:t>垂直方向角</w:t>
      </w:r>
      <w:r>
        <w:rPr>
          <w:rFonts w:ascii="宋体" w:hAnsi="宋体" w:cs="宋体"/>
        </w:rPr>
        <w:t>α</w:t>
      </w:r>
      <w:r>
        <w:rPr>
          <w:rFonts w:hint="eastAsia" w:ascii="宋体" w:hAnsi="宋体" w:cs="宋体"/>
        </w:rPr>
        <w:t xml:space="preserve"> ：向上5°，向下5°</w:t>
      </w:r>
    </w:p>
    <w:p>
      <w:pPr>
        <w:ind w:right="42" w:rightChars="20" w:firstLine="424" w:firstLineChars="202"/>
        <w:rPr>
          <w:rFonts w:ascii="Times New Roman" w:hAnsi="Times New Roman" w:cs="Times New Roman"/>
          <w:color w:val="000000"/>
        </w:rPr>
      </w:pPr>
      <w:r>
        <w:rPr>
          <w:rFonts w:hint="eastAsia" w:ascii="宋体" w:hAnsi="宋体" w:cs="宋体"/>
        </w:rPr>
        <w:t>水平方向角</w:t>
      </w:r>
      <w:r>
        <w:rPr>
          <w:rFonts w:ascii="宋体" w:hAnsi="宋体" w:cs="宋体"/>
        </w:rPr>
        <w:t>β</w:t>
      </w:r>
      <w:r>
        <w:rPr>
          <w:rFonts w:hint="eastAsia" w:ascii="宋体" w:hAnsi="宋体" w:cs="宋体"/>
        </w:rPr>
        <w:t xml:space="preserve"> ：安装1只后雾灯时，向左25</w:t>
      </w:r>
      <w:r>
        <w:rPr>
          <w:rFonts w:ascii="宋体" w:hAnsi="宋体" w:cs="宋体"/>
        </w:rPr>
        <w:t>º</w:t>
      </w:r>
      <w:r>
        <w:rPr>
          <w:rFonts w:hint="eastAsia" w:ascii="宋体" w:hAnsi="宋体" w:cs="宋体"/>
        </w:rPr>
        <w:t>，向右25</w:t>
      </w:r>
      <w:r>
        <w:rPr>
          <w:rFonts w:ascii="宋体" w:hAnsi="宋体" w:cs="宋体"/>
        </w:rPr>
        <w:t>º</w:t>
      </w:r>
      <w:r>
        <w:rPr>
          <w:rFonts w:hint="eastAsia" w:ascii="宋体" w:hAnsi="宋体" w:cs="宋体"/>
        </w:rPr>
        <w:t>。安装2只后雾灯时，对于L3类车辆向内10</w:t>
      </w:r>
      <w:r>
        <w:rPr>
          <w:rFonts w:ascii="宋体" w:hAnsi="宋体" w:cs="宋体"/>
        </w:rPr>
        <w:t>º</w:t>
      </w:r>
      <w:r>
        <w:rPr>
          <w:rFonts w:hint="eastAsia" w:ascii="宋体" w:hAnsi="宋体" w:cs="宋体"/>
        </w:rPr>
        <w:t>，向外25</w:t>
      </w:r>
      <w:r>
        <w:rPr>
          <w:rFonts w:ascii="宋体" w:hAnsi="宋体" w:cs="宋体"/>
        </w:rPr>
        <w:t>º</w:t>
      </w:r>
      <w:r>
        <w:rPr>
          <w:rFonts w:hint="eastAsia" w:ascii="宋体" w:hAnsi="宋体" w:cs="宋体"/>
        </w:rPr>
        <w:t>；对于L2、L4、L5类车辆，向左25</w:t>
      </w:r>
      <w:r>
        <w:rPr>
          <w:rFonts w:ascii="宋体" w:hAnsi="宋体" w:cs="宋体"/>
        </w:rPr>
        <w:t>º</w:t>
      </w:r>
      <w:r>
        <w:rPr>
          <w:rFonts w:hint="eastAsia" w:ascii="宋体" w:hAnsi="宋体" w:cs="宋体"/>
        </w:rPr>
        <w:t>，向右25</w:t>
      </w:r>
      <w:r>
        <w:rPr>
          <w:rFonts w:ascii="宋体" w:hAnsi="宋体" w:cs="宋体"/>
        </w:rPr>
        <w:t>º</w:t>
      </w:r>
      <w:r>
        <w:rPr>
          <w:rFonts w:hint="eastAsia" w:ascii="宋体" w:hAnsi="宋体" w:cs="宋体"/>
        </w:rPr>
        <w:t>。</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right="42" w:rightChars="20" w:firstLine="424" w:firstLineChars="202"/>
        <w:rPr>
          <w:rFonts w:ascii="Times New Roman" w:hAnsi="Times New Roman" w:cs="Times New Roman"/>
        </w:rPr>
      </w:pPr>
      <w:r>
        <w:rPr>
          <w:rFonts w:hint="eastAsia" w:cs="宋体"/>
        </w:rPr>
        <w:t>向后。</w:t>
      </w:r>
    </w:p>
    <w:p>
      <w:pPr>
        <w:ind w:right="42" w:rightChars="20"/>
        <w:rPr>
          <w:rFonts w:ascii="Times New Roman" w:hAnsi="Times New Roman" w:cs="Times New Roman"/>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firstLine="424" w:firstLineChars="202"/>
        <w:rPr>
          <w:rFonts w:ascii="Arial" w:hAnsi="Arial" w:cs="Arial"/>
        </w:rPr>
      </w:pPr>
      <w:r>
        <w:rPr>
          <w:rFonts w:hint="eastAsia" w:ascii="Arial" w:hAnsi="Arial" w:cs="Arial"/>
        </w:rPr>
        <w:t>只有当远光灯、近光灯或前雾灯开启后，后雾灯才允许打开。后雾灯的关闭应独立于除位置灯外的其它灯具。位置灯关闭时，后雾灯必须关闭。</w:t>
      </w:r>
    </w:p>
    <w:p>
      <w:pPr>
        <w:ind w:right="42" w:rightChars="20"/>
        <w:rPr>
          <w:rFonts w:ascii="宋体" w:cstheme="minorBidi"/>
          <w:color w:val="000000"/>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ind w:right="42" w:rightChars="20" w:firstLine="424" w:firstLineChars="202"/>
        <w:rPr>
          <w:rFonts w:ascii="Times New Roman" w:hAnsi="Times New Roman" w:cs="Times New Roman"/>
        </w:rPr>
      </w:pPr>
      <w:r>
        <w:rPr>
          <w:rFonts w:hint="eastAsia" w:ascii="Arial" w:hAnsi="Arial" w:cs="Arial"/>
        </w:rPr>
        <w:t>应配备接通指示器。非闪烁琥珀色信号灯。</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2</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firstLine="424" w:firstLineChars="202"/>
        <w:rPr>
          <w:rFonts w:ascii="黑体" w:hAnsi="黑体" w:eastAsia="黑体" w:cs="黑体"/>
        </w:rPr>
      </w:pPr>
      <w:r>
        <w:rPr>
          <w:rFonts w:hint="eastAsia" w:ascii="宋体" w:hAnsi="宋体" w:cs="宋体"/>
        </w:rPr>
        <w:t>无特殊要求。</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 xml:space="preserve"> </w:t>
      </w:r>
      <w:r>
        <w:rPr>
          <w:rFonts w:hint="eastAsia" w:ascii="黑体" w:eastAsia="黑体" w:cs="黑体"/>
          <w:color w:val="000000"/>
        </w:rPr>
        <w:t>倒车灯</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宋体" w:hAnsi="宋体" w:cs="宋体"/>
        </w:rPr>
      </w:pPr>
      <w:r>
        <w:rPr>
          <w:rFonts w:hint="eastAsia" w:ascii="宋体" w:hAnsi="宋体" w:cs="宋体"/>
        </w:rPr>
        <w:t>1只或2只。</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color w:val="000000"/>
        </w:rPr>
        <w:t>无特殊要求。</w:t>
      </w:r>
    </w:p>
    <w:p>
      <w:pPr>
        <w:ind w:right="42" w:rightChars="20"/>
        <w:rPr>
          <w:rFonts w:ascii="Times New Roman" w:hAnsi="Times New Roman" w:cs="Times New Roman"/>
          <w:color w:val="000000"/>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ind w:right="42" w:rightChars="20"/>
        <w:rPr>
          <w:rFonts w:cs="宋体"/>
          <w:color w:val="000000"/>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cs="宋体"/>
          <w:color w:val="000000"/>
        </w:rPr>
        <w:t>横向</w:t>
      </w:r>
    </w:p>
    <w:p>
      <w:pPr>
        <w:ind w:firstLine="424" w:firstLineChars="202"/>
        <w:rPr>
          <w:rFonts w:ascii="Times New Roman" w:hAnsi="Times New Roman" w:cs="Times New Roman"/>
        </w:rPr>
      </w:pPr>
      <w:r>
        <w:rPr>
          <w:rFonts w:hint="eastAsia" w:cs="宋体"/>
        </w:rPr>
        <w:t>无特殊要求。</w:t>
      </w:r>
    </w:p>
    <w:p>
      <w:pPr>
        <w:ind w:right="42" w:rightChars="20"/>
        <w:rPr>
          <w:rFonts w:cs="宋体"/>
          <w:color w:val="000000"/>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cs="宋体"/>
          <w:color w:val="000000"/>
        </w:rPr>
        <w:t>高度</w:t>
      </w:r>
    </w:p>
    <w:p>
      <w:pPr>
        <w:ind w:right="42" w:rightChars="20" w:firstLine="424" w:firstLineChars="202"/>
        <w:rPr>
          <w:rFonts w:ascii="Times New Roman" w:hAnsi="Times New Roman" w:cs="Times New Roman"/>
        </w:rPr>
      </w:pPr>
      <w:r>
        <w:rPr>
          <w:rFonts w:hint="eastAsia" w:ascii="宋体" w:hAnsi="宋体" w:cs="宋体"/>
        </w:rPr>
        <w:t>离地高度</w:t>
      </w:r>
      <w:r>
        <w:rPr>
          <w:rFonts w:hint="eastAsia" w:cs="宋体"/>
        </w:rPr>
        <w:t>应</w:t>
      </w:r>
      <w:r>
        <w:rPr>
          <w:rFonts w:hint="eastAsia" w:ascii="宋体" w:hAnsi="宋体" w:cs="宋体"/>
        </w:rPr>
        <w:t>不小于250mm，</w:t>
      </w:r>
      <w:r>
        <w:rPr>
          <w:rFonts w:hint="eastAsia" w:cs="宋体"/>
        </w:rPr>
        <w:t>应</w:t>
      </w:r>
      <w:r>
        <w:rPr>
          <w:rFonts w:hint="eastAsia" w:ascii="宋体" w:hAnsi="宋体" w:cs="宋体"/>
        </w:rPr>
        <w:t>不大于1200mm。</w:t>
      </w:r>
    </w:p>
    <w:p>
      <w:pPr>
        <w:ind w:right="42" w:rightChars="20"/>
        <w:rPr>
          <w:rFonts w:cs="宋体"/>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cs="宋体"/>
        </w:rPr>
        <w:t>纵向</w:t>
      </w:r>
    </w:p>
    <w:p>
      <w:pPr>
        <w:ind w:right="42" w:rightChars="20" w:firstLine="424" w:firstLineChars="202"/>
        <w:rPr>
          <w:rFonts w:ascii="Times New Roman" w:hAnsi="Times New Roman" w:cs="Times New Roman"/>
        </w:rPr>
      </w:pPr>
      <w:r>
        <w:rPr>
          <w:rFonts w:hint="eastAsia" w:cs="宋体"/>
        </w:rPr>
        <w:t>在车辆尾部。</w:t>
      </w:r>
    </w:p>
    <w:p>
      <w:pPr>
        <w:ind w:right="42" w:rightChars="20"/>
        <w:rPr>
          <w:rFonts w:ascii="黑体" w:hAnsi="黑体" w:eastAsia="黑体" w:cs="黑体"/>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firstLine="424" w:firstLineChars="202"/>
        <w:rPr>
          <w:rFonts w:ascii="宋体" w:hAnsi="宋体" w:cs="宋体"/>
        </w:rPr>
      </w:pPr>
      <w:r>
        <w:rPr>
          <w:rFonts w:hint="eastAsia" w:ascii="宋体" w:hAnsi="宋体" w:cs="宋体"/>
        </w:rPr>
        <w:t>垂直方向角</w:t>
      </w:r>
      <w:r>
        <w:rPr>
          <w:rFonts w:ascii="宋体" w:hAnsi="宋体" w:cs="宋体"/>
        </w:rPr>
        <w:t>α</w:t>
      </w:r>
      <w:r>
        <w:rPr>
          <w:rFonts w:hint="eastAsia" w:ascii="宋体" w:hAnsi="宋体" w:cs="宋体"/>
        </w:rPr>
        <w:t xml:space="preserve"> ：向上15°，向下5°</w:t>
      </w:r>
    </w:p>
    <w:p>
      <w:pPr>
        <w:ind w:right="42" w:rightChars="20" w:firstLine="424" w:firstLineChars="202"/>
        <w:rPr>
          <w:rFonts w:ascii="Times New Roman" w:hAnsi="Times New Roman" w:cs="Times New Roman"/>
        </w:rPr>
      </w:pPr>
      <w:r>
        <w:rPr>
          <w:rFonts w:hint="eastAsia" w:ascii="宋体" w:hAnsi="宋体" w:cs="宋体"/>
        </w:rPr>
        <w:t>水平方向角</w:t>
      </w:r>
      <w:r>
        <w:rPr>
          <w:rFonts w:ascii="宋体" w:hAnsi="宋体" w:cs="宋体"/>
        </w:rPr>
        <w:t>β</w:t>
      </w:r>
      <w:r>
        <w:rPr>
          <w:rFonts w:hint="eastAsia" w:ascii="宋体" w:hAnsi="宋体" w:cs="宋体"/>
        </w:rPr>
        <w:t xml:space="preserve"> ：安装1只倒车灯时，向左45</w:t>
      </w:r>
      <w:r>
        <w:rPr>
          <w:rFonts w:ascii="宋体" w:hAnsi="宋体" w:cs="宋体"/>
        </w:rPr>
        <w:t>º</w:t>
      </w:r>
      <w:r>
        <w:rPr>
          <w:rFonts w:hint="eastAsia" w:ascii="宋体" w:hAnsi="宋体" w:cs="宋体"/>
        </w:rPr>
        <w:t>，向右45</w:t>
      </w:r>
      <w:r>
        <w:rPr>
          <w:rFonts w:ascii="宋体" w:hAnsi="宋体" w:cs="宋体"/>
        </w:rPr>
        <w:t>º</w:t>
      </w:r>
      <w:r>
        <w:rPr>
          <w:rFonts w:hint="eastAsia" w:ascii="宋体" w:hAnsi="宋体" w:cs="宋体"/>
        </w:rPr>
        <w:t>。安装2只倒车灯时，向内30</w:t>
      </w:r>
      <w:r>
        <w:rPr>
          <w:rFonts w:ascii="宋体" w:hAnsi="宋体" w:cs="宋体"/>
        </w:rPr>
        <w:t>º</w:t>
      </w:r>
      <w:r>
        <w:rPr>
          <w:rFonts w:hint="eastAsia" w:ascii="宋体" w:hAnsi="宋体" w:cs="宋体"/>
        </w:rPr>
        <w:t>，向外45</w:t>
      </w:r>
      <w:r>
        <w:rPr>
          <w:rFonts w:ascii="宋体" w:hAnsi="宋体" w:cs="宋体"/>
        </w:rPr>
        <w:t>º</w:t>
      </w:r>
      <w:r>
        <w:rPr>
          <w:rFonts w:hint="eastAsia" w:ascii="宋体" w:hAnsi="宋体" w:cs="宋体"/>
        </w:rPr>
        <w:t>。</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right="42" w:rightChars="20" w:firstLine="424" w:firstLineChars="202"/>
        <w:rPr>
          <w:rFonts w:ascii="Times New Roman" w:hAnsi="Times New Roman" w:cs="Times New Roman"/>
        </w:rPr>
      </w:pPr>
      <w:r>
        <w:rPr>
          <w:rFonts w:hint="eastAsia" w:cs="宋体"/>
        </w:rPr>
        <w:t>向后。</w:t>
      </w:r>
    </w:p>
    <w:p>
      <w:pPr>
        <w:ind w:right="42" w:rightChars="20"/>
        <w:rPr>
          <w:rFonts w:ascii="Times New Roman" w:hAnsi="Times New Roman" w:cs="Times New Roman"/>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right="42" w:rightChars="20" w:firstLine="424" w:firstLineChars="202"/>
        <w:rPr>
          <w:rFonts w:ascii="Times New Roman" w:hAnsi="Times New Roman" w:cs="Times New Roman"/>
        </w:rPr>
      </w:pPr>
      <w:r>
        <w:rPr>
          <w:rFonts w:hint="eastAsia" w:cs="宋体"/>
        </w:rPr>
        <w:t>只有当倒车齿轮处于啮合状态或驱动系统处于倒车状态，而且发动机（推进系统）的点、熄火控制装置处于使发动机（推进系统）能工作的状态时，倒车灯才能点亮，否则无法点亮。</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ind w:right="42" w:rightChars="20" w:firstLine="424" w:firstLineChars="202"/>
        <w:rPr>
          <w:rFonts w:ascii="Times New Roman" w:hAnsi="Times New Roman" w:cs="Times New Roman"/>
          <w:color w:val="000000"/>
        </w:rPr>
      </w:pPr>
      <w:r>
        <w:rPr>
          <w:rFonts w:hint="eastAsia" w:cs="宋体"/>
          <w:color w:val="000000"/>
        </w:rPr>
        <w:t>选装。</w:t>
      </w:r>
    </w:p>
    <w:p>
      <w:pPr>
        <w:ind w:right="42" w:rightChars="20"/>
        <w:rPr>
          <w:rFonts w:ascii="宋体" w:cstheme="minorBidi"/>
          <w:color w:val="000000"/>
        </w:rPr>
      </w:pPr>
      <w:r>
        <w:rPr>
          <w:rFonts w:ascii="黑体" w:eastAsia="黑体" w:cs="黑体"/>
          <w:color w:val="000000"/>
        </w:rPr>
        <w:t>5.</w:t>
      </w:r>
      <w:r>
        <w:rPr>
          <w:rFonts w:hint="eastAsia" w:ascii="黑体" w:eastAsia="黑体" w:cs="黑体"/>
          <w:color w:val="000000"/>
        </w:rPr>
        <w:t>13</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firstLine="424" w:firstLineChars="202"/>
        <w:rPr>
          <w:rFonts w:ascii="宋体" w:hAnsi="宋体" w:cs="宋体"/>
        </w:rPr>
      </w:pPr>
      <w:r>
        <w:rPr>
          <w:rFonts w:hint="eastAsia" w:cs="宋体"/>
          <w:color w:val="000000"/>
        </w:rPr>
        <w:t>不应与任何灯具复合；不应与任何灯具混合。</w:t>
      </w:r>
    </w:p>
    <w:p>
      <w:pPr>
        <w:spacing w:before="312" w:beforeLines="100" w:after="312" w:afterLines="100"/>
        <w:rPr>
          <w:rFonts w:ascii="黑体" w:hAnsi="Times New Roman" w:eastAsia="黑体" w:cstheme="minorBidi"/>
          <w:color w:val="000000"/>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 xml:space="preserve"> </w:t>
      </w:r>
      <w:r>
        <w:rPr>
          <w:rFonts w:hint="eastAsia" w:ascii="黑体" w:eastAsia="黑体" w:cs="黑体"/>
          <w:color w:val="000000"/>
        </w:rPr>
        <w:t>非三角形后回复反射器</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rPr>
      </w:pPr>
      <w:r>
        <w:rPr>
          <w:rFonts w:hint="eastAsia" w:ascii="宋体" w:hAnsi="宋体" w:cs="宋体"/>
        </w:rPr>
        <w:t>对于L</w:t>
      </w:r>
      <w:r>
        <w:rPr>
          <w:rFonts w:ascii="宋体" w:hAnsi="宋体" w:cs="宋体"/>
        </w:rPr>
        <w:t>1</w:t>
      </w:r>
      <w:r>
        <w:rPr>
          <w:rFonts w:hint="eastAsia" w:ascii="宋体" w:hAnsi="宋体" w:cs="宋体"/>
        </w:rPr>
        <w:t>、L</w:t>
      </w:r>
      <w:r>
        <w:rPr>
          <w:rFonts w:ascii="宋体" w:hAnsi="宋体" w:cs="宋体"/>
        </w:rPr>
        <w:t>2</w:t>
      </w:r>
      <w:r>
        <w:rPr>
          <w:rFonts w:hint="eastAsia" w:ascii="宋体" w:hAnsi="宋体" w:cs="宋体"/>
        </w:rPr>
        <w:t>、L</w:t>
      </w:r>
      <w:r>
        <w:rPr>
          <w:rFonts w:ascii="宋体" w:hAnsi="宋体" w:cs="宋体"/>
        </w:rPr>
        <w:t>3</w:t>
      </w:r>
      <w:r>
        <w:rPr>
          <w:rFonts w:hint="eastAsia" w:ascii="宋体" w:hAnsi="宋体" w:cs="宋体"/>
        </w:rPr>
        <w:t>类车辆，1只或2只，对于车宽大于1000mm的车辆应安装2只。对于L4类车辆，主车部分1只或2只，边车上1只。对于L</w:t>
      </w:r>
      <w:r>
        <w:rPr>
          <w:rFonts w:ascii="宋体" w:hAnsi="宋体" w:cs="宋体"/>
        </w:rPr>
        <w:t>5</w:t>
      </w:r>
      <w:r>
        <w:rPr>
          <w:rFonts w:hint="eastAsia" w:ascii="宋体" w:hAnsi="宋体" w:cs="宋体"/>
        </w:rPr>
        <w:t>类车辆，1只或2只，对于车宽大于1000mm的车辆应安装2只；对于有2只前轮，且前轮距大于460mm的不带驾驶室的L</w:t>
      </w:r>
      <w:r>
        <w:rPr>
          <w:rFonts w:ascii="宋体" w:hAnsi="宋体" w:cs="宋体"/>
        </w:rPr>
        <w:t>5</w:t>
      </w:r>
      <w:r>
        <w:rPr>
          <w:rFonts w:hint="eastAsia" w:ascii="宋体" w:hAnsi="宋体" w:cs="宋体"/>
        </w:rPr>
        <w:t>类车辆</w:t>
      </w:r>
      <w:r>
        <w:rPr>
          <w:rFonts w:hint="eastAsia" w:cs="Times New Roman"/>
        </w:rPr>
        <w:t>应</w:t>
      </w:r>
      <w:r>
        <w:rPr>
          <w:rFonts w:hint="eastAsia" w:ascii="宋体" w:hAnsi="宋体" w:cs="宋体"/>
        </w:rPr>
        <w:t>安装</w:t>
      </w:r>
      <w:r>
        <w:rPr>
          <w:rFonts w:ascii="宋体" w:hAnsi="宋体" w:cs="宋体"/>
        </w:rPr>
        <w:t>3</w:t>
      </w:r>
      <w:r>
        <w:rPr>
          <w:rFonts w:hint="eastAsia" w:ascii="宋体" w:hAnsi="宋体" w:cs="宋体"/>
        </w:rPr>
        <w:t>只或4只</w:t>
      </w:r>
      <w:r>
        <w:rPr>
          <w:rFonts w:hint="eastAsia" w:cs="Times New Roman"/>
        </w:rPr>
        <w:t>。</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rPr>
        <w:t>无特殊要求。</w:t>
      </w:r>
    </w:p>
    <w:p>
      <w:pPr>
        <w:ind w:right="42" w:rightChars="20"/>
        <w:rPr>
          <w:rFonts w:ascii="黑体" w:hAnsi="黑体" w:eastAsia="黑体" w:cstheme="minorBidi"/>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rPr>
          <w:rFonts w:ascii="Times New Roman" w:hAnsi="Times New Roman" w:cs="Times New Roman"/>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ascii="宋体" w:hAnsi="宋体" w:cs="宋体"/>
        </w:rPr>
        <w:t>横向</w:t>
      </w:r>
      <w:r>
        <w:rPr>
          <w:rFonts w:ascii="Times New Roman" w:hAnsi="Times New Roman" w:cs="Times New Roman"/>
        </w:rPr>
        <w:t xml:space="preserve"> </w:t>
      </w:r>
    </w:p>
    <w:p>
      <w:pPr>
        <w:rPr>
          <w:rFonts w:cs="宋体"/>
        </w:rPr>
      </w:pPr>
      <w:r>
        <w:rPr>
          <w:rFonts w:hint="eastAsia" w:ascii="黑体" w:eastAsia="黑体" w:cs="黑体"/>
          <w:color w:val="000000"/>
        </w:rPr>
        <w:t>5.14.3.1.1</w:t>
      </w:r>
      <w:r>
        <w:rPr>
          <w:rFonts w:ascii="黑体" w:eastAsia="黑体" w:cs="黑体"/>
          <w:color w:val="000000"/>
        </w:rPr>
        <w:t xml:space="preserve"> </w:t>
      </w:r>
      <w:r>
        <w:rPr>
          <w:rFonts w:hint="eastAsia" w:cs="宋体"/>
        </w:rPr>
        <w:t>对</w:t>
      </w:r>
      <w:r>
        <w:rPr>
          <w:rFonts w:hint="eastAsia" w:ascii="宋体" w:hAnsi="宋体" w:cs="宋体"/>
        </w:rPr>
        <w:t>于L1、L3类</w:t>
      </w:r>
      <w:r>
        <w:rPr>
          <w:rFonts w:hint="eastAsia" w:cs="宋体"/>
        </w:rPr>
        <w:t>车辆，无特殊要求。</w:t>
      </w:r>
    </w:p>
    <w:p>
      <w:pPr>
        <w:pStyle w:val="137"/>
        <w:ind w:firstLine="0" w:firstLineChars="0"/>
      </w:pPr>
      <w:r>
        <w:rPr>
          <w:rFonts w:hint="eastAsia" w:ascii="黑体" w:eastAsia="黑体" w:cs="黑体"/>
          <w:color w:val="000000"/>
        </w:rPr>
        <w:t>5.14.3.1.2</w:t>
      </w:r>
      <w:r>
        <w:t xml:space="preserve"> </w:t>
      </w:r>
      <w:r>
        <w:rPr>
          <w:rFonts w:hint="eastAsia"/>
        </w:rPr>
        <w:t>对于L2、L5（除5.14.3.1.</w:t>
      </w:r>
      <w:r>
        <w:t>4</w:t>
      </w:r>
      <w:r>
        <w:rPr>
          <w:rFonts w:hint="eastAsia"/>
        </w:rPr>
        <w:t>外）类车辆，若安装1只，其基准中心应位于车辆的纵向对称平面上；若安装2只，它们的基准中心应对称于车辆的纵向对称平面，且回复反射器上离车辆纵向对称平面最远的点到车辆外缘端面的距离应不大于400mm，2只回复反射器内边缘间距应不小于500mm，对于车宽小于1300mm的车辆，这一距离允许减至400mm。</w:t>
      </w:r>
    </w:p>
    <w:p>
      <w:pPr>
        <w:rPr>
          <w:rFonts w:ascii="宋体" w:hAnsi="宋体" w:cs="宋体"/>
        </w:rPr>
      </w:pPr>
      <w:r>
        <w:rPr>
          <w:rFonts w:hint="eastAsia" w:ascii="黑体" w:eastAsia="黑体" w:cs="黑体"/>
          <w:color w:val="000000"/>
        </w:rPr>
        <w:t>5.14.3.1.3</w:t>
      </w:r>
      <w:r>
        <w:t xml:space="preserve"> </w:t>
      </w:r>
      <w:r>
        <w:rPr>
          <w:rFonts w:hint="eastAsia"/>
        </w:rPr>
        <w:t>对</w:t>
      </w:r>
      <w:r>
        <w:rPr>
          <w:rFonts w:hint="eastAsia" w:ascii="宋体" w:hAnsi="宋体" w:cs="宋体"/>
        </w:rPr>
        <w:t>于L4类车辆，主车和边车最外侧的</w:t>
      </w:r>
      <w:r>
        <w:rPr>
          <w:rFonts w:hint="eastAsia"/>
        </w:rPr>
        <w:t>制动</w:t>
      </w:r>
      <w:r>
        <w:rPr>
          <w:rFonts w:hint="eastAsia" w:ascii="宋体" w:hAnsi="宋体" w:cs="宋体"/>
        </w:rPr>
        <w:t>灯发光面外边缘距离主车和边车对应的外缘端面距离应不大于400mm。</w:t>
      </w:r>
    </w:p>
    <w:p>
      <w:pPr>
        <w:rPr>
          <w:rFonts w:ascii="Times New Roman" w:hAnsi="Times New Roman" w:cs="Times New Roman"/>
        </w:rPr>
      </w:pPr>
      <w:r>
        <w:rPr>
          <w:rFonts w:hint="eastAsia" w:ascii="黑体" w:eastAsia="黑体" w:cs="黑体"/>
          <w:color w:val="000000"/>
        </w:rPr>
        <w:t>5.14.3.1.</w:t>
      </w:r>
      <w:r>
        <w:rPr>
          <w:rFonts w:ascii="黑体" w:eastAsia="黑体" w:cs="黑体"/>
          <w:color w:val="000000"/>
        </w:rPr>
        <w:t xml:space="preserve">4  </w:t>
      </w:r>
      <w:r>
        <w:rPr>
          <w:rFonts w:hint="eastAsia" w:ascii="宋体" w:hAnsi="宋体" w:cs="宋体"/>
        </w:rPr>
        <w:t>对于有2只前轮，且前轮距大于460mm的不带驾驶室的L</w:t>
      </w:r>
      <w:r>
        <w:rPr>
          <w:rFonts w:ascii="宋体" w:hAnsi="宋体" w:cs="宋体"/>
        </w:rPr>
        <w:t>5</w:t>
      </w:r>
      <w:r>
        <w:rPr>
          <w:rFonts w:hint="eastAsia" w:ascii="宋体" w:hAnsi="宋体" w:cs="宋体"/>
        </w:rPr>
        <w:t>类车辆，位于前轮后侧的2只回复反射器应对称于车辆的纵向对称平面，且它们离车辆纵向对称平面最远的点到车辆外缘端面的距离应不大于400mm。位于车尾的回复反射器，若安装1只，其基准中心应位于车辆的纵向对称平面上；若安装2只，它们的基准中心应对称于车辆的纵向对称平面。</w:t>
      </w:r>
    </w:p>
    <w:p>
      <w:pPr>
        <w:ind w:right="42" w:rightChars="20"/>
        <w:rPr>
          <w:rFonts w:ascii="宋体" w:hAnsi="宋体" w:cs="宋体"/>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ascii="宋体" w:hAnsi="宋体" w:cs="宋体"/>
        </w:rPr>
        <w:t>高度</w:t>
      </w:r>
    </w:p>
    <w:p>
      <w:pPr>
        <w:ind w:right="42" w:rightChars="20" w:firstLine="424" w:firstLineChars="202"/>
        <w:rPr>
          <w:rFonts w:ascii="Times New Roman" w:hAnsi="Times New Roman" w:cs="Times New Roman"/>
        </w:rPr>
      </w:pPr>
      <w:r>
        <w:rPr>
          <w:rFonts w:hint="eastAsia" w:ascii="宋体" w:hAnsi="宋体" w:cs="宋体"/>
        </w:rPr>
        <w:t>离地高度</w:t>
      </w:r>
      <w:r>
        <w:rPr>
          <w:rFonts w:hint="eastAsia" w:cs="宋体"/>
        </w:rPr>
        <w:t>应</w:t>
      </w:r>
      <w:r>
        <w:rPr>
          <w:rFonts w:hint="eastAsia" w:ascii="宋体" w:hAnsi="宋体" w:cs="宋体"/>
        </w:rPr>
        <w:t>不小于250mm，</w:t>
      </w:r>
      <w:r>
        <w:rPr>
          <w:rFonts w:hint="eastAsia" w:cs="宋体"/>
        </w:rPr>
        <w:t>应</w:t>
      </w:r>
      <w:r>
        <w:rPr>
          <w:rFonts w:hint="eastAsia" w:ascii="宋体" w:hAnsi="宋体" w:cs="宋体"/>
        </w:rPr>
        <w:t>不大于900mm。</w:t>
      </w:r>
    </w:p>
    <w:p>
      <w:pPr>
        <w:rPr>
          <w:rFonts w:cs="宋体"/>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cs="宋体"/>
        </w:rPr>
        <w:t>纵向</w:t>
      </w:r>
    </w:p>
    <w:p>
      <w:pPr>
        <w:ind w:firstLine="424" w:firstLineChars="202"/>
        <w:rPr>
          <w:rFonts w:ascii="Times New Roman" w:hAnsi="Times New Roman" w:cs="Times New Roman"/>
        </w:rPr>
      </w:pPr>
      <w:r>
        <w:rPr>
          <w:rFonts w:hint="eastAsia" w:ascii="宋体" w:hAnsi="宋体" w:cs="宋体"/>
        </w:rPr>
        <w:t>对于有2只前轮，且前轮距大于460mm的不带驾驶室的L</w:t>
      </w:r>
      <w:r>
        <w:rPr>
          <w:rFonts w:ascii="宋体" w:hAnsi="宋体" w:cs="宋体"/>
        </w:rPr>
        <w:t>5</w:t>
      </w:r>
      <w:r>
        <w:rPr>
          <w:rFonts w:hint="eastAsia" w:ascii="宋体" w:hAnsi="宋体" w:cs="宋体"/>
        </w:rPr>
        <w:t>类车辆</w:t>
      </w:r>
      <w:r>
        <w:rPr>
          <w:rFonts w:hint="eastAsia" w:cs="Times New Roman"/>
        </w:rPr>
        <w:t>，车尾1只或2只，前轮后侧2只。</w:t>
      </w:r>
    </w:p>
    <w:p>
      <w:pPr>
        <w:rPr>
          <w:rFonts w:ascii="Times New Roman" w:hAnsi="Times New Roman" w:cs="Times New Roman"/>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pStyle w:val="137"/>
        <w:ind w:firstLine="424" w:firstLineChars="202"/>
        <w:rPr>
          <w:rFonts w:ascii="Times New Roman" w:hAnsi="Times New Roman" w:cs="Times New Roman"/>
        </w:rPr>
      </w:pPr>
      <w:bookmarkStart w:id="32" w:name="_Hlk39136776"/>
      <w:bookmarkStart w:id="33" w:name="_Hlk39136787"/>
      <w:r>
        <w:rPr>
          <w:rFonts w:hint="eastAsia"/>
        </w:rPr>
        <w:t>垂直方向角α：</w:t>
      </w:r>
      <w:bookmarkEnd w:id="32"/>
      <w:r>
        <w:rPr>
          <w:rFonts w:hint="eastAsia"/>
        </w:rPr>
        <w:t>向上15°，向下15°。对于反射器离地高度小于750mm（按4.7d）确认），H平面以下的垂直方向角可减至5°。</w:t>
      </w:r>
    </w:p>
    <w:p>
      <w:pPr>
        <w:ind w:firstLine="424" w:firstLineChars="202"/>
        <w:rPr>
          <w:rFonts w:ascii="宋体" w:hAnsi="宋体" w:cs="宋体"/>
        </w:rPr>
      </w:pPr>
      <w:r>
        <w:rPr>
          <w:rFonts w:hint="eastAsia" w:ascii="宋体" w:hAnsi="宋体" w:cs="宋体"/>
        </w:rPr>
        <w:t>水平方向角β</w:t>
      </w:r>
      <w:bookmarkEnd w:id="33"/>
      <w:r>
        <w:rPr>
          <w:rFonts w:hint="eastAsia" w:ascii="宋体" w:hAnsi="宋体" w:cs="宋体"/>
        </w:rPr>
        <w:t>：对于安装在车辆尾部的反射器，若安装1只，向左30°，向右30°；对于L1、L3、L4类车辆，若安装2只，向外30°，向内10°。对于L2、L5类车辆，若安装2只，向外30°，向内30°。对于5.14.3.1.</w:t>
      </w:r>
      <w:r>
        <w:rPr>
          <w:rFonts w:ascii="宋体" w:hAnsi="宋体" w:cs="宋体"/>
        </w:rPr>
        <w:t>4</w:t>
      </w:r>
      <w:r>
        <w:rPr>
          <w:rFonts w:hint="eastAsia" w:ascii="宋体" w:hAnsi="宋体" w:cs="宋体"/>
        </w:rPr>
        <w:t>规定，安装于前轮后侧的回复反射器，向外30°，向内无β角度要求。</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firstLine="424" w:firstLineChars="202"/>
        <w:rPr>
          <w:rFonts w:cs="宋体"/>
        </w:rPr>
      </w:pPr>
      <w:r>
        <w:rPr>
          <w:rFonts w:hint="eastAsia" w:cs="宋体"/>
        </w:rPr>
        <w:t>朝后。</w:t>
      </w:r>
    </w:p>
    <w:p>
      <w:pPr>
        <w:rPr>
          <w:rFonts w:cs="宋体"/>
        </w:rPr>
      </w:pPr>
      <w:r>
        <w:rPr>
          <w:rFonts w:hint="eastAsia" w:ascii="黑体" w:eastAsia="黑体" w:cs="黑体"/>
          <w:color w:val="000000"/>
        </w:rPr>
        <w:t>5.14.6</w:t>
      </w:r>
      <w:r>
        <w:rPr>
          <w:rFonts w:cs="宋体"/>
        </w:rPr>
        <w:t xml:space="preserve"> </w:t>
      </w:r>
      <w:r>
        <w:rPr>
          <w:rFonts w:hint="eastAsia" w:ascii="黑体" w:hAnsi="黑体" w:eastAsia="黑体" w:cs="黑体"/>
        </w:rPr>
        <w:t>电路连接</w:t>
      </w:r>
    </w:p>
    <w:p>
      <w:pPr>
        <w:ind w:firstLine="424" w:firstLineChars="202"/>
        <w:rPr>
          <w:rFonts w:ascii="宋体" w:hAnsi="宋体" w:cs="宋体"/>
        </w:rPr>
      </w:pPr>
      <w:r>
        <w:rPr>
          <w:rFonts w:hint="eastAsia" w:ascii="宋体" w:hAnsi="宋体" w:cs="宋体"/>
        </w:rPr>
        <w:t>无。</w:t>
      </w:r>
    </w:p>
    <w:p>
      <w:pPr>
        <w:ind w:right="42" w:rightChars="20"/>
        <w:rPr>
          <w:rFonts w:ascii="黑体" w:hAnsi="黑体" w:eastAsia="黑体" w:cs="黑体"/>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ind w:firstLine="424" w:firstLineChars="202"/>
        <w:rPr>
          <w:rFonts w:ascii="宋体" w:hAnsi="宋体" w:cs="宋体"/>
        </w:rPr>
      </w:pPr>
      <w:r>
        <w:rPr>
          <w:rFonts w:hint="eastAsia" w:ascii="宋体" w:hAnsi="宋体" w:cs="宋体"/>
        </w:rPr>
        <w:t>无。</w:t>
      </w:r>
    </w:p>
    <w:p>
      <w:pPr>
        <w:ind w:right="42" w:rightChars="20"/>
        <w:rPr>
          <w:rFonts w:ascii="宋体" w:cstheme="minorBidi"/>
        </w:rPr>
      </w:pPr>
      <w:r>
        <w:rPr>
          <w:rFonts w:ascii="黑体" w:eastAsia="黑体" w:cs="黑体"/>
          <w:color w:val="000000"/>
        </w:rPr>
        <w:t>5.</w:t>
      </w:r>
      <w:r>
        <w:rPr>
          <w:rFonts w:hint="eastAsia" w:ascii="黑体" w:eastAsia="黑体" w:cs="黑体"/>
          <w:color w:val="000000"/>
        </w:rPr>
        <w:t>14</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firstLine="424" w:firstLineChars="202"/>
        <w:rPr>
          <w:rFonts w:ascii="宋体" w:hAnsi="宋体" w:cs="宋体"/>
        </w:rPr>
      </w:pPr>
      <w:r>
        <w:rPr>
          <w:rFonts w:hint="eastAsia" w:ascii="宋体" w:hAnsi="宋体" w:cs="宋体"/>
        </w:rPr>
        <w:t>回复反射器的发光面允许与车辆尾部的其它灯的视表面部分共有。</w:t>
      </w:r>
    </w:p>
    <w:p>
      <w:pPr>
        <w:spacing w:before="312" w:beforeLines="100" w:after="312" w:afterLines="100"/>
        <w:rPr>
          <w:rFonts w:ascii="黑体" w:hAnsi="Times New Roman" w:eastAsia="黑体" w:cstheme="minorBidi"/>
          <w:color w:val="000000"/>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 xml:space="preserve"> </w:t>
      </w:r>
      <w:r>
        <w:rPr>
          <w:rFonts w:hint="eastAsia" w:ascii="黑体" w:eastAsia="黑体" w:cs="黑体"/>
          <w:color w:val="000000"/>
        </w:rPr>
        <w:t>非三角形侧回复反射器</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Times New Roman" w:hAnsi="Times New Roman" w:cs="Times New Roman"/>
          <w:color w:val="000000"/>
        </w:rPr>
      </w:pPr>
      <w:r>
        <w:rPr>
          <w:rFonts w:hint="eastAsia" w:ascii="Arial" w:hAnsi="Arial" w:cs="Arial"/>
        </w:rPr>
        <w:t>每侧1只或每侧2只</w:t>
      </w:r>
      <w:r>
        <w:rPr>
          <w:rFonts w:hint="eastAsia" w:ascii="宋体" w:hAnsi="宋体" w:cs="宋体"/>
        </w:rPr>
        <w:t>。</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rPr>
        <w:t>无特殊要求。</w:t>
      </w:r>
    </w:p>
    <w:p>
      <w:pPr>
        <w:ind w:right="42" w:rightChars="20"/>
        <w:rPr>
          <w:rFonts w:ascii="Times New Roman" w:hAnsi="Times New Roman" w:cs="Times New Roman"/>
          <w:color w:val="000000"/>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 </w:t>
      </w:r>
      <w:r>
        <w:rPr>
          <w:rFonts w:hint="eastAsia" w:ascii="黑体" w:hAnsi="黑体" w:eastAsia="黑体" w:cs="黑体"/>
        </w:rPr>
        <w:t>位置</w:t>
      </w:r>
    </w:p>
    <w:p>
      <w:pPr>
        <w:ind w:right="42" w:rightChars="20"/>
        <w:rPr>
          <w:rFonts w:cs="宋体"/>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.1 </w:t>
      </w:r>
      <w:r>
        <w:rPr>
          <w:rFonts w:hint="eastAsia" w:cs="宋体"/>
        </w:rPr>
        <w:t>横向</w:t>
      </w:r>
    </w:p>
    <w:p>
      <w:pPr>
        <w:ind w:right="42" w:rightChars="20" w:firstLine="424" w:firstLineChars="202"/>
        <w:rPr>
          <w:rFonts w:ascii="Times New Roman" w:hAnsi="Times New Roman" w:cs="Times New Roman"/>
          <w:color w:val="000000"/>
        </w:rPr>
      </w:pPr>
      <w:r>
        <w:rPr>
          <w:rFonts w:hint="eastAsia" w:ascii="Arial" w:hAnsi="Arial" w:cs="Arial"/>
        </w:rPr>
        <w:t>在车辆侧面</w:t>
      </w:r>
      <w:r>
        <w:rPr>
          <w:rFonts w:hint="eastAsia" w:cs="宋体"/>
        </w:rPr>
        <w:t>。</w:t>
      </w:r>
    </w:p>
    <w:p>
      <w:pPr>
        <w:ind w:right="42" w:rightChars="20"/>
        <w:rPr>
          <w:rFonts w:ascii="宋体" w:hAnsi="宋体" w:cs="宋体"/>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.2 </w:t>
      </w:r>
      <w:r>
        <w:rPr>
          <w:rFonts w:hint="eastAsia" w:ascii="宋体" w:hAnsi="宋体" w:cs="宋体"/>
        </w:rPr>
        <w:t>高度</w:t>
      </w:r>
    </w:p>
    <w:p>
      <w:pPr>
        <w:ind w:right="42" w:rightChars="20" w:firstLine="424" w:firstLineChars="202"/>
        <w:rPr>
          <w:rFonts w:ascii="Times New Roman" w:hAnsi="Times New Roman" w:cs="Times New Roman"/>
        </w:rPr>
      </w:pPr>
      <w:r>
        <w:rPr>
          <w:rFonts w:hint="eastAsia" w:ascii="Arial" w:hAnsi="Arial" w:cs="Arial"/>
        </w:rPr>
        <w:t>离地高度</w:t>
      </w:r>
      <w:r>
        <w:rPr>
          <w:rFonts w:hint="eastAsia" w:cs="宋体"/>
        </w:rPr>
        <w:t>应</w:t>
      </w:r>
      <w:r>
        <w:rPr>
          <w:rFonts w:hint="eastAsia" w:ascii="Arial" w:hAnsi="Arial" w:cs="Arial"/>
        </w:rPr>
        <w:t>不小于300mm，</w:t>
      </w:r>
      <w:r>
        <w:rPr>
          <w:rFonts w:hint="eastAsia" w:cs="宋体"/>
        </w:rPr>
        <w:t>应</w:t>
      </w:r>
      <w:r>
        <w:rPr>
          <w:rFonts w:hint="eastAsia" w:ascii="Arial" w:hAnsi="Arial" w:cs="Arial"/>
        </w:rPr>
        <w:t>不大于900mm。</w:t>
      </w:r>
    </w:p>
    <w:p>
      <w:pPr>
        <w:rPr>
          <w:rFonts w:cs="宋体"/>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3</w:t>
      </w:r>
      <w:r>
        <w:rPr>
          <w:rFonts w:ascii="黑体" w:eastAsia="黑体" w:cs="黑体"/>
          <w:color w:val="000000"/>
        </w:rPr>
        <w:t xml:space="preserve">.3 </w:t>
      </w:r>
      <w:r>
        <w:rPr>
          <w:rFonts w:hint="eastAsia" w:cs="宋体"/>
        </w:rPr>
        <w:t>纵向</w:t>
      </w:r>
    </w:p>
    <w:p>
      <w:pPr>
        <w:ind w:firstLine="424" w:firstLineChars="202"/>
        <w:rPr>
          <w:rFonts w:ascii="宋体" w:cstheme="minorBidi"/>
        </w:rPr>
      </w:pPr>
      <w:r>
        <w:rPr>
          <w:rFonts w:hint="eastAsia" w:ascii="Arial" w:hAnsi="Arial" w:cs="Arial"/>
        </w:rPr>
        <w:t>在正常驾驶状态，不应被驾驶员或乘客的衣物遮挡。</w:t>
      </w:r>
    </w:p>
    <w:p>
      <w:pPr>
        <w:ind w:right="42" w:rightChars="20"/>
        <w:rPr>
          <w:rFonts w:ascii="Times New Roman" w:hAnsi="Times New Roman" w:cs="Times New Roman"/>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firstLine="424" w:firstLineChars="202"/>
        <w:rPr>
          <w:rFonts w:ascii="宋体" w:hAnsi="宋体" w:cs="宋体"/>
        </w:rPr>
      </w:pPr>
      <w:r>
        <w:rPr>
          <w:rFonts w:hint="eastAsia" w:ascii="宋体" w:hAnsi="宋体" w:cs="宋体"/>
        </w:rPr>
        <w:t>垂直方向角</w:t>
      </w:r>
      <w:r>
        <w:rPr>
          <w:rFonts w:ascii="宋体" w:hAnsi="宋体" w:cs="宋体"/>
        </w:rPr>
        <w:t>α</w:t>
      </w:r>
      <w:r>
        <w:rPr>
          <w:rFonts w:hint="eastAsia" w:ascii="宋体" w:hAnsi="宋体" w:cs="宋体"/>
        </w:rPr>
        <w:t>：上15°，下15°。如果离地高度小于750mm（按4.7d）确认），则H平面以下的垂直方向角可减至5°。</w:t>
      </w:r>
    </w:p>
    <w:p>
      <w:pPr>
        <w:ind w:firstLine="424" w:firstLineChars="202"/>
        <w:rPr>
          <w:rFonts w:ascii="宋体" w:hAnsi="宋体" w:cs="宋体"/>
        </w:rPr>
      </w:pPr>
      <w:r>
        <w:rPr>
          <w:rFonts w:hint="eastAsia" w:ascii="宋体" w:hAnsi="宋体" w:cs="宋体"/>
        </w:rPr>
        <w:t>水平方向角</w:t>
      </w:r>
      <w:r>
        <w:rPr>
          <w:rFonts w:ascii="宋体" w:hAnsi="宋体" w:cs="宋体"/>
        </w:rPr>
        <w:t>β</w:t>
      </w:r>
      <w:r>
        <w:rPr>
          <w:rFonts w:hint="eastAsia" w:ascii="宋体" w:hAnsi="宋体" w:cs="宋体"/>
        </w:rPr>
        <w:t>：向前30</w:t>
      </w:r>
      <w:r>
        <w:rPr>
          <w:rFonts w:ascii="宋体" w:hAnsi="宋体" w:cs="宋体"/>
        </w:rPr>
        <w:t>º</w:t>
      </w:r>
      <w:r>
        <w:rPr>
          <w:rFonts w:hint="eastAsia" w:ascii="宋体" w:hAnsi="宋体" w:cs="宋体"/>
        </w:rPr>
        <w:t>，向后30</w:t>
      </w:r>
      <w:r>
        <w:rPr>
          <w:rFonts w:ascii="宋体" w:hAnsi="宋体" w:cs="宋体"/>
        </w:rPr>
        <w:t>º</w:t>
      </w:r>
      <w:r>
        <w:rPr>
          <w:rFonts w:hint="eastAsia" w:ascii="宋体" w:hAnsi="宋体" w:cs="宋体"/>
        </w:rPr>
        <w:t xml:space="preserve"> 。</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right="42" w:rightChars="20" w:firstLine="424" w:firstLineChars="202"/>
        <w:rPr>
          <w:rFonts w:cs="宋体"/>
        </w:rPr>
      </w:pPr>
      <w:r>
        <w:rPr>
          <w:rFonts w:hint="eastAsia" w:ascii="Arial" w:hAnsi="Arial" w:cs="Arial"/>
        </w:rPr>
        <w:t>回复反射器的基准轴线应垂直于车辆的纵向对称平面且</w:t>
      </w:r>
      <w:r>
        <w:rPr>
          <w:rFonts w:hint="eastAsia"/>
        </w:rPr>
        <w:t>反射面朝外</w:t>
      </w:r>
      <w:r>
        <w:rPr>
          <w:rFonts w:hint="eastAsia" w:cs="宋体"/>
          <w:color w:val="000000" w:themeColor="text1"/>
          <w14:textFill>
            <w14:solidFill>
              <w14:schemeClr w14:val="tx1"/>
            </w14:solidFill>
          </w14:textFill>
        </w:rPr>
        <w:t>。且</w:t>
      </w:r>
      <w:r>
        <w:rPr>
          <w:rFonts w:hint="eastAsia" w:hAnsi="宋体" w:cs="Times New Roman"/>
          <w:color w:val="000000" w:themeColor="text1"/>
          <w14:textFill>
            <w14:solidFill>
              <w14:schemeClr w14:val="tx1"/>
            </w14:solidFill>
          </w14:textFill>
        </w:rPr>
        <w:t>允许随转向把转动。</w:t>
      </w:r>
    </w:p>
    <w:p>
      <w:pPr>
        <w:ind w:right="42" w:rightChars="20"/>
        <w:rPr>
          <w:rFonts w:ascii="Times New Roman" w:hAnsi="Times New Roman" w:cs="Times New Roman"/>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firstLine="424" w:firstLineChars="202"/>
        <w:rPr>
          <w:rFonts w:ascii="Arial" w:hAnsi="Arial" w:cs="Arial"/>
        </w:rPr>
      </w:pPr>
      <w:r>
        <w:rPr>
          <w:rFonts w:hint="eastAsia" w:ascii="Arial" w:hAnsi="Arial" w:cs="Arial"/>
        </w:rPr>
        <w:t>无。</w:t>
      </w:r>
    </w:p>
    <w:p>
      <w:pPr>
        <w:ind w:right="42" w:rightChars="20"/>
        <w:rPr>
          <w:rFonts w:ascii="宋体" w:cstheme="minorBidi"/>
          <w:color w:val="000000"/>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ind w:right="42" w:rightChars="20" w:firstLine="424" w:firstLineChars="202"/>
        <w:rPr>
          <w:rFonts w:ascii="Times New Roman" w:hAnsi="Times New Roman" w:cs="Times New Roman"/>
        </w:rPr>
      </w:pPr>
      <w:r>
        <w:rPr>
          <w:rFonts w:hint="eastAsia" w:ascii="Arial" w:hAnsi="Arial" w:cs="Arial"/>
        </w:rPr>
        <w:t>无。</w:t>
      </w:r>
    </w:p>
    <w:p>
      <w:pPr>
        <w:ind w:right="42" w:rightChars="20"/>
        <w:rPr>
          <w:rFonts w:ascii="宋体" w:cstheme="minorBidi"/>
        </w:rPr>
      </w:pPr>
      <w:r>
        <w:rPr>
          <w:rFonts w:ascii="黑体" w:eastAsia="黑体" w:cs="黑体"/>
          <w:color w:val="000000"/>
        </w:rPr>
        <w:t>5.1</w:t>
      </w:r>
      <w:r>
        <w:rPr>
          <w:rFonts w:hint="eastAsia" w:ascii="黑体" w:eastAsia="黑体" w:cs="黑体"/>
          <w:color w:val="000000"/>
        </w:rPr>
        <w:t>5</w:t>
      </w:r>
      <w:r>
        <w:rPr>
          <w:rFonts w:ascii="黑体" w:eastAsia="黑体" w:cs="黑体"/>
          <w:color w:val="000000"/>
        </w:rPr>
        <w:t>.</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firstLine="424" w:firstLineChars="202"/>
        <w:rPr>
          <w:rFonts w:ascii="Arial" w:hAnsi="Arial" w:cs="Arial"/>
        </w:rPr>
      </w:pPr>
      <w:r>
        <w:rPr>
          <w:rFonts w:hint="eastAsia" w:ascii="Arial" w:hAnsi="Arial" w:cs="Arial"/>
        </w:rPr>
        <w:t>无特殊要求。</w:t>
      </w:r>
    </w:p>
    <w:p>
      <w:pPr>
        <w:spacing w:before="312" w:beforeLines="100" w:after="312" w:afterLines="100"/>
        <w:rPr>
          <w:rFonts w:ascii="黑体" w:hAnsi="Times New Roman" w:eastAsia="黑体" w:cstheme="minorBidi"/>
          <w:color w:val="000000"/>
        </w:rPr>
      </w:pPr>
      <w:r>
        <w:rPr>
          <w:rFonts w:ascii="黑体" w:eastAsia="黑体" w:cs="黑体"/>
          <w:color w:val="000000"/>
        </w:rPr>
        <w:t xml:space="preserve">5.16 </w:t>
      </w:r>
      <w:r>
        <w:rPr>
          <w:rFonts w:hint="eastAsia" w:ascii="黑体" w:eastAsia="黑体" w:cs="黑体"/>
          <w:color w:val="000000"/>
        </w:rPr>
        <w:t>踏步灯</w:t>
      </w:r>
    </w:p>
    <w:p>
      <w:pPr>
        <w:ind w:right="42" w:rightChars="20"/>
        <w:rPr>
          <w:rFonts w:ascii="宋体" w:cstheme="minorBidi"/>
        </w:rPr>
      </w:pPr>
      <w:r>
        <w:rPr>
          <w:rFonts w:ascii="黑体" w:eastAsia="黑体" w:cs="黑体"/>
          <w:color w:val="000000"/>
        </w:rPr>
        <w:t>5.16.</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rPr>
          <w:rFonts w:ascii="Arial" w:hAnsi="Arial" w:cs="Arial"/>
        </w:rPr>
      </w:pPr>
      <w:r>
        <w:rPr>
          <w:rFonts w:hint="eastAsia" w:ascii="Arial" w:hAnsi="Arial" w:cs="Arial"/>
        </w:rPr>
        <w:t>1只或2只。为照明脚踏需要，允许安装更多踏步灯，但每个脚踏的照明灯具不应超过1只。</w:t>
      </w:r>
    </w:p>
    <w:p>
      <w:pPr>
        <w:ind w:right="42" w:rightChars="20"/>
        <w:rPr>
          <w:rFonts w:ascii="宋体" w:cstheme="minorBidi"/>
        </w:rPr>
      </w:pPr>
      <w:r>
        <w:rPr>
          <w:rFonts w:ascii="黑体" w:eastAsia="黑体" w:cs="黑体"/>
          <w:color w:val="000000"/>
        </w:rPr>
        <w:t>5.16.</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rPr>
        <w:t>无特殊要求，符合</w:t>
      </w:r>
      <w:r>
        <w:rPr>
          <w:rFonts w:ascii="宋体" w:hAnsi="宋体" w:cs="宋体"/>
        </w:rPr>
        <w:t>5.16.8.3</w:t>
      </w:r>
      <w:r>
        <w:rPr>
          <w:rFonts w:hint="eastAsia" w:cs="宋体"/>
        </w:rPr>
        <w:t>即可。</w:t>
      </w:r>
    </w:p>
    <w:p>
      <w:pPr>
        <w:ind w:right="42" w:rightChars="20"/>
        <w:rPr>
          <w:rFonts w:ascii="黑体" w:hAnsi="黑体" w:eastAsia="黑体" w:cs="黑体"/>
        </w:rPr>
      </w:pPr>
      <w:r>
        <w:rPr>
          <w:rFonts w:ascii="黑体" w:eastAsia="黑体" w:cs="黑体"/>
          <w:color w:val="000000"/>
        </w:rPr>
        <w:t>5.16.</w:t>
      </w:r>
      <w:r>
        <w:rPr>
          <w:rFonts w:hint="eastAsia" w:ascii="黑体" w:eastAsia="黑体" w:cs="黑体"/>
          <w:color w:val="000000"/>
        </w:rPr>
        <w:t>3</w:t>
      </w:r>
      <w:r>
        <w:rPr>
          <w:rFonts w:ascii="黑体" w:eastAsia="黑体" w:cs="黑体"/>
          <w:color w:val="000000"/>
        </w:rPr>
        <w:t xml:space="preserve"> </w:t>
      </w:r>
      <w:r>
        <w:rPr>
          <w:rFonts w:hint="eastAsia" w:ascii="黑体" w:eastAsia="黑体" w:cs="黑体"/>
          <w:color w:val="000000"/>
        </w:rPr>
        <w:t>安装</w:t>
      </w:r>
      <w:r>
        <w:rPr>
          <w:rFonts w:hint="eastAsia" w:ascii="黑体" w:hAnsi="黑体" w:eastAsia="黑体" w:cs="黑体"/>
        </w:rPr>
        <w:t>位置</w:t>
      </w:r>
    </w:p>
    <w:p>
      <w:pPr>
        <w:ind w:right="42" w:rightChars="20" w:firstLine="424" w:firstLineChars="202"/>
        <w:rPr>
          <w:rFonts w:ascii="Times New Roman" w:hAnsi="Times New Roman" w:cs="Times New Roman"/>
          <w:color w:val="000000"/>
        </w:rPr>
      </w:pPr>
      <w:r>
        <w:rPr>
          <w:rFonts w:hint="eastAsia" w:cs="宋体"/>
        </w:rPr>
        <w:t>无特殊要求。</w:t>
      </w:r>
    </w:p>
    <w:p>
      <w:pPr>
        <w:ind w:right="42" w:rightChars="20"/>
        <w:rPr>
          <w:rFonts w:ascii="Times New Roman" w:hAnsi="Times New Roman" w:cs="Times New Roman"/>
        </w:rPr>
      </w:pPr>
      <w:r>
        <w:rPr>
          <w:rFonts w:ascii="黑体" w:eastAsia="黑体" w:cs="黑体"/>
          <w:color w:val="000000"/>
        </w:rPr>
        <w:t>5.16.</w:t>
      </w:r>
      <w:r>
        <w:rPr>
          <w:rFonts w:hint="eastAsia" w:ascii="黑体" w:eastAsia="黑体" w:cs="黑体"/>
          <w:color w:val="000000"/>
        </w:rPr>
        <w:t>4</w:t>
      </w:r>
      <w:r>
        <w:rPr>
          <w:rFonts w:ascii="黑体" w:eastAsia="黑体" w:cs="黑体"/>
          <w:color w:val="000000"/>
        </w:rPr>
        <w:t xml:space="preserve"> </w:t>
      </w:r>
      <w:r>
        <w:rPr>
          <w:rFonts w:hint="eastAsia" w:ascii="黑体" w:hAnsi="黑体" w:eastAsia="黑体" w:cs="黑体"/>
        </w:rPr>
        <w:t>几何可见度</w:t>
      </w:r>
    </w:p>
    <w:p>
      <w:pPr>
        <w:ind w:firstLine="424" w:firstLineChars="202"/>
        <w:rPr>
          <w:rFonts w:ascii="宋体" w:hAnsi="宋体" w:cs="宋体"/>
        </w:rPr>
      </w:pPr>
      <w:r>
        <w:rPr>
          <w:rFonts w:hint="eastAsia" w:cs="宋体"/>
        </w:rPr>
        <w:t>无特殊要求。</w:t>
      </w:r>
    </w:p>
    <w:p>
      <w:pPr>
        <w:ind w:right="42" w:rightChars="20"/>
        <w:rPr>
          <w:rFonts w:ascii="宋体" w:cstheme="minorBidi"/>
        </w:rPr>
      </w:pPr>
      <w:r>
        <w:rPr>
          <w:rFonts w:ascii="黑体" w:eastAsia="黑体" w:cs="黑体"/>
          <w:color w:val="000000"/>
        </w:rPr>
        <w:t>5.16.</w:t>
      </w:r>
      <w:r>
        <w:rPr>
          <w:rFonts w:hint="eastAsia" w:ascii="黑体" w:eastAsia="黑体" w:cs="黑体"/>
          <w:color w:val="000000"/>
        </w:rPr>
        <w:t>5</w:t>
      </w:r>
      <w:r>
        <w:rPr>
          <w:rFonts w:ascii="黑体" w:eastAsia="黑体" w:cs="黑体"/>
          <w:color w:val="000000"/>
        </w:rPr>
        <w:t xml:space="preserve"> </w:t>
      </w:r>
      <w:r>
        <w:rPr>
          <w:rFonts w:hint="eastAsia" w:ascii="黑体" w:hAnsi="黑体" w:eastAsia="黑体" w:cs="黑体"/>
        </w:rPr>
        <w:t>方向</w:t>
      </w:r>
    </w:p>
    <w:p>
      <w:pPr>
        <w:ind w:right="42" w:rightChars="20" w:firstLine="424" w:firstLineChars="202"/>
        <w:rPr>
          <w:rFonts w:cs="宋体"/>
        </w:rPr>
      </w:pPr>
      <w:r>
        <w:rPr>
          <w:rFonts w:hint="eastAsia" w:cs="宋体"/>
        </w:rPr>
        <w:t>无特殊要求</w:t>
      </w:r>
      <w:r>
        <w:rPr>
          <w:rFonts w:hint="eastAsia" w:hAnsi="宋体" w:cs="Times New Roman"/>
          <w:color w:val="000000" w:themeColor="text1"/>
          <w14:textFill>
            <w14:solidFill>
              <w14:schemeClr w14:val="tx1"/>
            </w14:solidFill>
          </w14:textFill>
        </w:rPr>
        <w:t>。</w:t>
      </w:r>
    </w:p>
    <w:p>
      <w:pPr>
        <w:ind w:right="42" w:rightChars="20"/>
        <w:rPr>
          <w:rFonts w:ascii="Times New Roman" w:hAnsi="Times New Roman" w:cs="Times New Roman"/>
        </w:rPr>
      </w:pPr>
      <w:r>
        <w:rPr>
          <w:rFonts w:ascii="黑体" w:eastAsia="黑体" w:cs="黑体"/>
          <w:color w:val="000000"/>
        </w:rPr>
        <w:t>5.16.</w:t>
      </w:r>
      <w:r>
        <w:rPr>
          <w:rFonts w:hint="eastAsia" w:ascii="黑体" w:eastAsia="黑体" w:cs="黑体"/>
          <w:color w:val="000000"/>
        </w:rPr>
        <w:t>6</w:t>
      </w:r>
      <w:r>
        <w:rPr>
          <w:rFonts w:ascii="黑体" w:eastAsia="黑体" w:cs="黑体"/>
          <w:color w:val="000000"/>
        </w:rPr>
        <w:t xml:space="preserve"> </w:t>
      </w:r>
      <w:r>
        <w:rPr>
          <w:rFonts w:hint="eastAsia" w:ascii="黑体" w:hAnsi="黑体" w:eastAsia="黑体" w:cs="黑体"/>
        </w:rPr>
        <w:t>电路连接</w:t>
      </w:r>
    </w:p>
    <w:p>
      <w:pPr>
        <w:ind w:firstLine="424" w:firstLineChars="202"/>
        <w:rPr>
          <w:rFonts w:ascii="Arial" w:hAnsi="Arial" w:cs="Arial"/>
        </w:rPr>
      </w:pPr>
      <w:r>
        <w:rPr>
          <w:rFonts w:hint="eastAsia" w:cs="宋体"/>
        </w:rPr>
        <w:t>无特殊要求</w:t>
      </w:r>
      <w:r>
        <w:rPr>
          <w:rFonts w:hint="eastAsia" w:hAnsi="宋体" w:cs="Times New Roman"/>
          <w:color w:val="000000" w:themeColor="text1"/>
          <w14:textFill>
            <w14:solidFill>
              <w14:schemeClr w14:val="tx1"/>
            </w14:solidFill>
          </w14:textFill>
        </w:rPr>
        <w:t>。</w:t>
      </w:r>
    </w:p>
    <w:p>
      <w:pPr>
        <w:ind w:right="42" w:rightChars="20"/>
        <w:rPr>
          <w:rFonts w:ascii="宋体" w:cstheme="minorBidi"/>
          <w:color w:val="000000"/>
        </w:rPr>
      </w:pPr>
      <w:r>
        <w:rPr>
          <w:rFonts w:ascii="黑体" w:eastAsia="黑体" w:cs="黑体"/>
          <w:color w:val="000000"/>
        </w:rPr>
        <w:t>5.16.</w:t>
      </w:r>
      <w:r>
        <w:rPr>
          <w:rFonts w:hint="eastAsia" w:ascii="黑体" w:eastAsia="黑体" w:cs="黑体"/>
          <w:color w:val="000000"/>
        </w:rPr>
        <w:t>7</w:t>
      </w:r>
      <w:r>
        <w:rPr>
          <w:rFonts w:ascii="黑体" w:eastAsia="黑体" w:cs="黑体"/>
          <w:color w:val="000000"/>
        </w:rPr>
        <w:t xml:space="preserve"> </w:t>
      </w:r>
      <w:r>
        <w:rPr>
          <w:rFonts w:hint="eastAsia" w:ascii="黑体" w:hAnsi="黑体" w:eastAsia="黑体" w:cs="黑体"/>
        </w:rPr>
        <w:t>指示器</w:t>
      </w:r>
    </w:p>
    <w:p>
      <w:pPr>
        <w:ind w:right="42" w:rightChars="20" w:firstLine="424" w:firstLineChars="202"/>
        <w:rPr>
          <w:rFonts w:ascii="Times New Roman" w:hAnsi="Times New Roman" w:cs="Times New Roman"/>
        </w:rPr>
      </w:pPr>
      <w:r>
        <w:rPr>
          <w:rFonts w:hint="eastAsia" w:cs="宋体"/>
        </w:rPr>
        <w:t>无特殊要求</w:t>
      </w:r>
      <w:r>
        <w:rPr>
          <w:rFonts w:hint="eastAsia" w:hAnsi="宋体" w:cs="Times New Roman"/>
          <w:color w:val="000000" w:themeColor="text1"/>
          <w14:textFill>
            <w14:solidFill>
              <w14:schemeClr w14:val="tx1"/>
            </w14:solidFill>
          </w14:textFill>
        </w:rPr>
        <w:t>。</w:t>
      </w:r>
    </w:p>
    <w:p>
      <w:pPr>
        <w:ind w:right="42" w:rightChars="20"/>
        <w:rPr>
          <w:rFonts w:ascii="黑体" w:hAnsi="黑体" w:eastAsia="黑体" w:cs="黑体"/>
        </w:rPr>
      </w:pPr>
      <w:r>
        <w:rPr>
          <w:rFonts w:ascii="黑体" w:eastAsia="黑体" w:cs="黑体"/>
          <w:color w:val="000000"/>
        </w:rPr>
        <w:t>5.16.</w:t>
      </w:r>
      <w:r>
        <w:rPr>
          <w:rFonts w:hint="eastAsia" w:ascii="黑体" w:eastAsia="黑体" w:cs="黑体"/>
          <w:color w:val="000000"/>
        </w:rPr>
        <w:t>8</w:t>
      </w:r>
      <w:r>
        <w:rPr>
          <w:rFonts w:ascii="黑体" w:eastAsia="黑体" w:cs="黑体"/>
          <w:color w:val="000000"/>
        </w:rPr>
        <w:t xml:space="preserve"> </w:t>
      </w:r>
      <w:r>
        <w:rPr>
          <w:rFonts w:hint="eastAsia" w:ascii="黑体" w:hAnsi="黑体" w:eastAsia="黑体" w:cs="黑体"/>
        </w:rPr>
        <w:t>其他要求</w:t>
      </w:r>
    </w:p>
    <w:p>
      <w:pPr>
        <w:ind w:right="42" w:rightChars="20"/>
        <w:rPr>
          <w:rFonts w:cs="宋体"/>
        </w:rPr>
      </w:pPr>
      <w:r>
        <w:rPr>
          <w:rFonts w:ascii="黑体" w:eastAsia="黑体" w:cs="黑体"/>
          <w:color w:val="000000"/>
        </w:rPr>
        <w:t xml:space="preserve">5.16.8.1 </w:t>
      </w:r>
      <w:r>
        <w:rPr>
          <w:rFonts w:hint="eastAsia"/>
        </w:rPr>
        <w:t>只有在车辆静止状态且满足下列一项或多项条件时，踏步灯才可以开启：</w:t>
      </w:r>
    </w:p>
    <w:p>
      <w:pPr>
        <w:ind w:firstLine="424" w:firstLineChars="202"/>
      </w:pPr>
      <w:r>
        <w:rPr>
          <w:rFonts w:hint="eastAsia"/>
        </w:rPr>
        <w:t>——发动机</w:t>
      </w:r>
      <w:r>
        <w:t>(推进系统)的点、熄火控制装置处于发动机(推进系统)无法工作状态</w:t>
      </w:r>
    </w:p>
    <w:p>
      <w:pPr>
        <w:ind w:firstLine="424" w:firstLineChars="202"/>
      </w:pPr>
      <w:r>
        <w:rPr>
          <w:rFonts w:hint="eastAsia"/>
        </w:rPr>
        <w:t>——车门（若有）开启。</w:t>
      </w:r>
    </w:p>
    <w:p>
      <w:pPr>
        <w:ind w:right="42" w:rightChars="20" w:firstLine="426"/>
        <w:rPr>
          <w:rFonts w:ascii="Times New Roman" w:hAnsi="Times New Roman" w:cs="Times New Roman"/>
        </w:rPr>
      </w:pPr>
      <w:r>
        <w:rPr>
          <w:rFonts w:hint="eastAsia"/>
        </w:rPr>
        <w:t>灯具在所有的固定使用位置，应满足</w:t>
      </w:r>
      <w:r>
        <w:rPr>
          <w:rFonts w:ascii="宋体" w:hAnsi="宋体" w:cs="宋体"/>
        </w:rPr>
        <w:t>4.9</w:t>
      </w:r>
      <w:r>
        <w:rPr>
          <w:rFonts w:hint="eastAsia"/>
        </w:rPr>
        <w:t>规定。</w:t>
      </w:r>
    </w:p>
    <w:p>
      <w:pPr>
        <w:ind w:right="42" w:rightChars="20"/>
      </w:pPr>
      <w:r>
        <w:rPr>
          <w:rFonts w:ascii="黑体" w:eastAsia="黑体" w:cs="黑体"/>
        </w:rPr>
        <w:t xml:space="preserve">5.16.8.2 </w:t>
      </w:r>
      <w:r>
        <w:rPr>
          <w:rFonts w:hint="eastAsia"/>
        </w:rPr>
        <w:t>除远光灯、昼间行驶灯和倒车灯外，所有通过其型式试验的白光灯具均可开启作为踏步灯功能，但应同时开启和关闭，在此情况下</w:t>
      </w:r>
      <w:r>
        <w:rPr>
          <w:rFonts w:ascii="宋体" w:hAnsi="宋体" w:cs="宋体"/>
        </w:rPr>
        <w:t>4</w:t>
      </w:r>
      <w:r>
        <w:rPr>
          <w:rFonts w:hint="eastAsia" w:ascii="宋体" w:hAnsi="宋体" w:cs="宋体"/>
        </w:rPr>
        <w:t>.1</w:t>
      </w:r>
      <w:r>
        <w:rPr>
          <w:rFonts w:ascii="宋体" w:hAnsi="宋体" w:cs="宋体"/>
        </w:rPr>
        <w:t>0</w:t>
      </w:r>
      <w:r>
        <w:rPr>
          <w:rFonts w:hint="eastAsia"/>
        </w:rPr>
        <w:t>和</w:t>
      </w:r>
      <w:r>
        <w:rPr>
          <w:rFonts w:ascii="宋体" w:hAnsi="宋体" w:cs="宋体"/>
        </w:rPr>
        <w:t>4</w:t>
      </w:r>
      <w:r>
        <w:rPr>
          <w:rFonts w:hint="eastAsia" w:ascii="宋体" w:hAnsi="宋体" w:cs="宋体"/>
        </w:rPr>
        <w:t>.1</w:t>
      </w:r>
      <w:r>
        <w:rPr>
          <w:rFonts w:ascii="宋体" w:hAnsi="宋体" w:cs="宋体"/>
        </w:rPr>
        <w:t>1</w:t>
      </w:r>
      <w:r>
        <w:rPr>
          <w:rFonts w:hint="eastAsia"/>
        </w:rPr>
        <w:t>规定不适用。</w:t>
      </w:r>
    </w:p>
    <w:p>
      <w:r>
        <w:rPr>
          <w:rFonts w:ascii="黑体" w:eastAsia="黑体" w:cs="黑体"/>
        </w:rPr>
        <w:t>5.16.8.3</w:t>
      </w:r>
      <w:r>
        <w:rPr>
          <w:rFonts w:hint="eastAsia"/>
        </w:rPr>
        <w:t>制造商应提供足够的技术支持，以便于检测机构通过目视试验，确认在车辆四个观察区域内（车辆前方10m处的横向竖直平面区域，车辆后方10m处的横向竖直平面区域以及车辆两侧10m距离上的两个纵向竖直平面区域，这些区域高度为水平面以上1m至3m，详见</w:t>
      </w:r>
      <w:r>
        <w:rPr>
          <w:rFonts w:hint="eastAsia" w:ascii="宋体" w:hAnsi="宋体" w:cs="宋体"/>
        </w:rPr>
        <w:t>附录G</w:t>
      </w:r>
      <w:r>
        <w:rPr>
          <w:rFonts w:hint="eastAsia"/>
        </w:rPr>
        <w:t>）移动观察时，无法直接观察到踏步灯的视表面。</w:t>
      </w:r>
    </w:p>
    <w:p>
      <w:pPr>
        <w:ind w:firstLine="424" w:firstLineChars="202"/>
      </w:pPr>
      <w:r>
        <w:rPr>
          <w:rFonts w:hint="eastAsia"/>
        </w:rPr>
        <w:t>在验证上述要求时，车辆按</w:t>
      </w:r>
      <w:r>
        <w:rPr>
          <w:rFonts w:ascii="宋体" w:hAnsi="宋体" w:cs="宋体"/>
        </w:rPr>
        <w:t>4.4</w:t>
      </w:r>
      <w:r>
        <w:rPr>
          <w:rFonts w:hint="eastAsia"/>
        </w:rPr>
        <w:t>状态（允许使用辅助支撑架），转向把置于朝前的直行位置以及所有正常使用位置（在每个位置上锁定）。</w:t>
      </w:r>
    </w:p>
    <w:p>
      <w:pPr>
        <w:ind w:right="42" w:rightChars="20" w:firstLine="424" w:firstLineChars="202"/>
      </w:pPr>
      <w:r>
        <w:rPr>
          <w:rFonts w:hint="eastAsia"/>
        </w:rPr>
        <w:t>在检测机构认同的情况下，允许使用图纸确认或模拟的方式验证本条要求。</w:t>
      </w:r>
    </w:p>
    <w:p>
      <w:pPr>
        <w:spacing w:before="312" w:beforeLines="100" w:after="312" w:afterLines="100"/>
        <w:rPr>
          <w:rFonts w:ascii="黑体" w:hAnsi="Times New Roman" w:eastAsia="黑体" w:cstheme="minorBidi"/>
          <w:color w:val="000000"/>
        </w:rPr>
      </w:pPr>
      <w:r>
        <w:rPr>
          <w:rFonts w:ascii="黑体" w:eastAsia="黑体" w:cs="黑体"/>
          <w:color w:val="000000"/>
        </w:rPr>
        <w:t xml:space="preserve">5.17 </w:t>
      </w:r>
      <w:r>
        <w:rPr>
          <w:rFonts w:hint="eastAsia" w:ascii="黑体" w:eastAsia="黑体" w:cs="黑体"/>
          <w:color w:val="000000"/>
        </w:rPr>
        <w:t>自适应远光灯（ADB）</w:t>
      </w:r>
    </w:p>
    <w:p>
      <w:pPr>
        <w:ind w:right="42" w:rightChars="20"/>
        <w:rPr>
          <w:rFonts w:ascii="宋体" w:cstheme="minorBidi"/>
        </w:rPr>
      </w:pPr>
      <w:r>
        <w:rPr>
          <w:rFonts w:ascii="黑体" w:eastAsia="黑体" w:cs="黑体"/>
          <w:color w:val="000000"/>
        </w:rPr>
        <w:t>5.17.</w:t>
      </w:r>
      <w:r>
        <w:rPr>
          <w:rFonts w:hint="eastAsia" w:ascii="黑体" w:eastAsia="黑体" w:cs="黑体"/>
          <w:color w:val="000000"/>
        </w:rPr>
        <w:t>1</w:t>
      </w:r>
      <w:r>
        <w:rPr>
          <w:rFonts w:ascii="黑体" w:eastAsia="黑体" w:cs="黑体"/>
          <w:color w:val="000000"/>
        </w:rPr>
        <w:t xml:space="preserve"> </w:t>
      </w:r>
      <w:r>
        <w:rPr>
          <w:rFonts w:hint="eastAsia" w:ascii="黑体" w:hAnsi="黑体" w:eastAsia="黑体" w:cs="黑体"/>
        </w:rPr>
        <w:t>数量</w:t>
      </w:r>
    </w:p>
    <w:p>
      <w:pPr>
        <w:ind w:right="42" w:rightChars="20" w:firstLine="424" w:firstLineChars="202"/>
      </w:pPr>
      <w:r>
        <w:rPr>
          <w:rFonts w:hint="eastAsia"/>
        </w:rPr>
        <w:t>1套。由1只或2只安装单元组成。</w:t>
      </w:r>
    </w:p>
    <w:p>
      <w:pPr>
        <w:ind w:right="42" w:rightChars="20"/>
        <w:rPr>
          <w:rFonts w:ascii="宋体" w:cstheme="minorBidi"/>
        </w:rPr>
      </w:pPr>
      <w:r>
        <w:rPr>
          <w:rFonts w:ascii="黑体" w:eastAsia="黑体" w:cs="黑体"/>
          <w:color w:val="000000"/>
        </w:rPr>
        <w:t>5.17.</w:t>
      </w:r>
      <w:r>
        <w:rPr>
          <w:rFonts w:hint="eastAsia" w:ascii="黑体" w:eastAsia="黑体" w:cs="黑体"/>
          <w:color w:val="000000"/>
        </w:rPr>
        <w:t>2</w:t>
      </w:r>
      <w:r>
        <w:rPr>
          <w:rFonts w:ascii="黑体" w:eastAsia="黑体" w:cs="黑体"/>
          <w:color w:val="000000"/>
        </w:rPr>
        <w:t xml:space="preserve"> </w:t>
      </w:r>
      <w:r>
        <w:rPr>
          <w:rFonts w:hint="eastAsia" w:ascii="黑体" w:hAnsi="黑体" w:eastAsia="黑体" w:cs="黑体"/>
        </w:rPr>
        <w:t>布局</w:t>
      </w:r>
    </w:p>
    <w:p>
      <w:pPr>
        <w:ind w:right="42" w:rightChars="20" w:firstLine="424" w:firstLineChars="202"/>
        <w:rPr>
          <w:rFonts w:ascii="Times New Roman" w:hAnsi="Times New Roman" w:cs="Times New Roman"/>
          <w:color w:val="000000"/>
        </w:rPr>
      </w:pPr>
      <w:r>
        <w:rPr>
          <w:rFonts w:hint="eastAsia" w:cs="宋体"/>
        </w:rPr>
        <w:t>无特殊要求。</w:t>
      </w:r>
    </w:p>
    <w:p>
      <w:pPr>
        <w:ind w:right="42" w:rightChars="20"/>
        <w:rPr>
          <w:rFonts w:ascii="黑体" w:hAnsi="黑体" w:eastAsia="黑体" w:cs="黑体"/>
        </w:rPr>
      </w:pPr>
      <w:r>
        <w:rPr>
          <w:rFonts w:ascii="黑体" w:eastAsia="黑体" w:cs="黑体"/>
        </w:rPr>
        <w:t>5.17.</w:t>
      </w:r>
      <w:r>
        <w:rPr>
          <w:rFonts w:hint="eastAsia" w:ascii="黑体" w:eastAsia="黑体" w:cs="黑体"/>
        </w:rPr>
        <w:t>3</w:t>
      </w:r>
      <w:r>
        <w:rPr>
          <w:rFonts w:ascii="黑体" w:eastAsia="黑体" w:cs="黑体"/>
        </w:rPr>
        <w:t xml:space="preserve"> </w:t>
      </w:r>
      <w:r>
        <w:rPr>
          <w:rFonts w:hint="eastAsia" w:ascii="黑体" w:eastAsia="黑体" w:cs="黑体"/>
        </w:rPr>
        <w:t>安装</w:t>
      </w:r>
      <w:r>
        <w:rPr>
          <w:rFonts w:hint="eastAsia" w:ascii="黑体" w:hAnsi="黑体" w:eastAsia="黑体" w:cs="黑体"/>
        </w:rPr>
        <w:t>位置</w:t>
      </w:r>
    </w:p>
    <w:p>
      <w:pPr>
        <w:ind w:right="42" w:rightChars="20"/>
        <w:rPr>
          <w:rFonts w:cs="宋体"/>
        </w:rPr>
      </w:pPr>
      <w:r>
        <w:rPr>
          <w:rFonts w:hint="eastAsia" w:ascii="黑体" w:eastAsia="黑体" w:cs="黑体"/>
        </w:rPr>
        <w:t>5</w:t>
      </w:r>
      <w:r>
        <w:rPr>
          <w:rFonts w:ascii="黑体" w:eastAsia="黑体" w:cs="黑体"/>
        </w:rPr>
        <w:t>.17.3.1</w:t>
      </w:r>
      <w:r>
        <w:rPr>
          <w:rFonts w:cs="宋体"/>
        </w:rPr>
        <w:t xml:space="preserve"> </w:t>
      </w:r>
      <w:r>
        <w:rPr>
          <w:rFonts w:hint="eastAsia" w:cs="宋体"/>
        </w:rPr>
        <w:t>横向</w:t>
      </w:r>
    </w:p>
    <w:p>
      <w:pPr>
        <w:rPr>
          <w:rFonts w:ascii="宋体" w:hAnsi="宋体" w:cs="宋体"/>
        </w:rPr>
      </w:pPr>
      <w:r>
        <w:rPr>
          <w:rFonts w:hint="eastAsia" w:ascii="黑体" w:eastAsia="黑体" w:cs="黑体"/>
        </w:rPr>
        <w:t>5</w:t>
      </w:r>
      <w:r>
        <w:rPr>
          <w:rFonts w:ascii="黑体" w:eastAsia="黑体" w:cs="黑体"/>
        </w:rPr>
        <w:t>.17.3.1.1</w:t>
      </w:r>
      <w:r>
        <w:rPr>
          <w:rFonts w:cs="宋体"/>
        </w:rPr>
        <w:t xml:space="preserve"> </w:t>
      </w:r>
      <w:r>
        <w:rPr>
          <w:rFonts w:hint="eastAsia" w:ascii="宋体" w:hAnsi="宋体" w:cs="宋体"/>
        </w:rPr>
        <w:t>若只有1只ADB安装单元，应位于车辆前部其它灯具的上方、下方或侧面。若这些灯具呈上下排列，ADB的基准中心应位于车辆的纵向对称平面上；若这些灯呈横向排列，它们的基准中心应对称于车辆的纵向对称平面。</w:t>
      </w:r>
    </w:p>
    <w:p>
      <w:pPr>
        <w:rPr>
          <w:rFonts w:ascii="宋体" w:hAnsi="宋体" w:cs="宋体"/>
        </w:rPr>
      </w:pPr>
      <w:r>
        <w:rPr>
          <w:rFonts w:hint="eastAsia" w:ascii="黑体" w:eastAsia="黑体" w:cs="黑体"/>
        </w:rPr>
        <w:t>5</w:t>
      </w:r>
      <w:r>
        <w:rPr>
          <w:rFonts w:ascii="黑体" w:eastAsia="黑体" w:cs="黑体"/>
        </w:rPr>
        <w:t>.17.3.1.2</w:t>
      </w:r>
      <w:r>
        <w:rPr>
          <w:rFonts w:ascii="宋体" w:hAnsi="宋体" w:cs="宋体"/>
        </w:rPr>
        <w:t xml:space="preserve"> </w:t>
      </w:r>
      <w:r>
        <w:rPr>
          <w:rFonts w:hint="eastAsia" w:ascii="宋体" w:hAnsi="宋体" w:cs="宋体"/>
        </w:rPr>
        <w:t>若安装1只ADB安装单元，且与车辆其它前部灯具混合，则其基准中心应位于车辆的纵向对称平面上。当车辆安装1只独立的近光灯（主近光）或近光灯（主近光）与前位灯混合，位于ADB安装单元近旁，则它们的基准中心应对称于车辆的纵向对称平面。</w:t>
      </w:r>
    </w:p>
    <w:p>
      <w:pPr>
        <w:ind w:right="42" w:rightChars="20"/>
        <w:rPr>
          <w:rFonts w:ascii="宋体" w:hAnsi="宋体" w:cs="宋体"/>
        </w:rPr>
      </w:pPr>
      <w:r>
        <w:rPr>
          <w:rFonts w:hint="eastAsia" w:ascii="黑体" w:eastAsia="黑体" w:cs="黑体"/>
        </w:rPr>
        <w:t>5</w:t>
      </w:r>
      <w:r>
        <w:rPr>
          <w:rFonts w:ascii="黑体" w:eastAsia="黑体" w:cs="黑体"/>
        </w:rPr>
        <w:t>.17.3.1.3</w:t>
      </w:r>
      <w:r>
        <w:rPr>
          <w:rFonts w:ascii="宋体" w:hAnsi="宋体" w:cs="宋体"/>
        </w:rPr>
        <w:t xml:space="preserve"> </w:t>
      </w:r>
      <w:r>
        <w:rPr>
          <w:rFonts w:hint="eastAsia" w:ascii="宋体" w:hAnsi="宋体" w:cs="宋体"/>
        </w:rPr>
        <w:t>若安装2只ADB安装单元，无论它们是否与车辆前部其它灯具混合，2只安装单元的基准中心应对称于车辆的纵向对称平面。</w:t>
      </w:r>
    </w:p>
    <w:p>
      <w:pPr>
        <w:ind w:right="42" w:rightChars="20"/>
        <w:rPr>
          <w:rFonts w:cs="宋体"/>
        </w:rPr>
      </w:pPr>
      <w:r>
        <w:rPr>
          <w:rFonts w:hint="eastAsia" w:ascii="黑体" w:eastAsia="黑体" w:cs="黑体"/>
        </w:rPr>
        <w:t>5</w:t>
      </w:r>
      <w:r>
        <w:rPr>
          <w:rFonts w:ascii="黑体" w:eastAsia="黑体" w:cs="黑体"/>
        </w:rPr>
        <w:t>.17.3.2</w:t>
      </w:r>
      <w:r>
        <w:rPr>
          <w:rFonts w:cs="宋体"/>
        </w:rPr>
        <w:t xml:space="preserve"> </w:t>
      </w:r>
      <w:r>
        <w:rPr>
          <w:rFonts w:hint="eastAsia" w:cs="宋体"/>
        </w:rPr>
        <w:t>高度</w:t>
      </w:r>
    </w:p>
    <w:p>
      <w:pPr>
        <w:ind w:right="42" w:rightChars="20" w:firstLine="424" w:firstLineChars="202"/>
        <w:rPr>
          <w:rFonts w:cs="宋体"/>
        </w:rPr>
      </w:pPr>
      <w:r>
        <w:rPr>
          <w:rFonts w:hint="eastAsia" w:ascii="宋体" w:hAnsi="宋体" w:cs="宋体"/>
        </w:rPr>
        <w:t>ADB安装单元离地高度，应不小于5</w:t>
      </w:r>
      <w:r>
        <w:rPr>
          <w:rFonts w:ascii="宋体" w:hAnsi="宋体" w:cs="宋体"/>
        </w:rPr>
        <w:t>00</w:t>
      </w:r>
      <w:r>
        <w:rPr>
          <w:rFonts w:hint="eastAsia" w:ascii="宋体" w:hAnsi="宋体" w:cs="宋体"/>
        </w:rPr>
        <w:t>mm，</w:t>
      </w:r>
      <w:r>
        <w:rPr>
          <w:rFonts w:hint="eastAsia" w:cs="宋体"/>
        </w:rPr>
        <w:t>应</w:t>
      </w:r>
      <w:r>
        <w:rPr>
          <w:rFonts w:hint="eastAsia" w:ascii="宋体" w:hAnsi="宋体" w:cs="宋体"/>
        </w:rPr>
        <w:t>不大于1</w:t>
      </w:r>
      <w:r>
        <w:rPr>
          <w:rFonts w:ascii="宋体" w:hAnsi="宋体" w:cs="宋体"/>
        </w:rPr>
        <w:t>300</w:t>
      </w:r>
      <w:r>
        <w:rPr>
          <w:rFonts w:hint="eastAsia" w:ascii="宋体" w:hAnsi="宋体" w:cs="宋体"/>
        </w:rPr>
        <w:t>mm。</w:t>
      </w:r>
    </w:p>
    <w:p>
      <w:pPr>
        <w:ind w:right="42" w:rightChars="20"/>
        <w:rPr>
          <w:rFonts w:cs="宋体"/>
        </w:rPr>
      </w:pPr>
      <w:r>
        <w:rPr>
          <w:rFonts w:hint="eastAsia" w:ascii="黑体" w:eastAsia="黑体" w:cs="黑体"/>
        </w:rPr>
        <w:t>5</w:t>
      </w:r>
      <w:r>
        <w:rPr>
          <w:rFonts w:ascii="黑体" w:eastAsia="黑体" w:cs="黑体"/>
        </w:rPr>
        <w:t>.17.3.3</w:t>
      </w:r>
      <w:r>
        <w:rPr>
          <w:rFonts w:cs="宋体"/>
        </w:rPr>
        <w:t xml:space="preserve"> </w:t>
      </w:r>
      <w:r>
        <w:rPr>
          <w:rFonts w:hint="eastAsia" w:cs="宋体"/>
        </w:rPr>
        <w:t>纵向</w:t>
      </w:r>
    </w:p>
    <w:p>
      <w:pPr>
        <w:ind w:right="42" w:rightChars="20" w:firstLine="424" w:firstLineChars="202"/>
        <w:rPr>
          <w:rFonts w:ascii="Times New Roman" w:hAnsi="Times New Roman" w:cs="Times New Roman"/>
        </w:rPr>
      </w:pPr>
      <w:r>
        <w:rPr>
          <w:rFonts w:hint="eastAsia" w:ascii="宋体" w:hAnsi="宋体" w:cs="宋体"/>
        </w:rPr>
        <w:t>位于车前，要求发射光不会直接或间接地通过后视镜或车辆其他反射面而引起驾驶员的不舒适。</w:t>
      </w:r>
    </w:p>
    <w:p>
      <w:pPr>
        <w:ind w:right="42" w:rightChars="20"/>
        <w:rPr>
          <w:rFonts w:ascii="黑体" w:eastAsia="黑体" w:cs="黑体"/>
        </w:rPr>
      </w:pPr>
      <w:r>
        <w:rPr>
          <w:rFonts w:hint="eastAsia" w:ascii="黑体" w:eastAsia="黑体" w:cs="黑体"/>
        </w:rPr>
        <w:t>5</w:t>
      </w:r>
      <w:r>
        <w:rPr>
          <w:rFonts w:ascii="黑体" w:eastAsia="黑体" w:cs="黑体"/>
        </w:rPr>
        <w:t xml:space="preserve">.17.3.4 </w:t>
      </w:r>
      <w:r>
        <w:rPr>
          <w:rFonts w:hint="eastAsia" w:cs="宋体"/>
        </w:rPr>
        <w:t>空间距离</w:t>
      </w:r>
    </w:p>
    <w:p>
      <w:pPr>
        <w:ind w:right="42" w:rightChars="20" w:firstLine="424" w:firstLineChars="202"/>
        <w:rPr>
          <w:rFonts w:ascii="宋体" w:hAnsi="宋体" w:cs="宋体"/>
        </w:rPr>
      </w:pPr>
      <w:r>
        <w:rPr>
          <w:rFonts w:hint="eastAsia" w:ascii="宋体" w:hAnsi="宋体" w:cs="宋体"/>
        </w:rPr>
        <w:t>任何情况下，任何1只ADB安装单元的发光面边缘，到近光灯（若只安装1只）或同侧近光灯（若安装2只）发光面边缘间距应不大于2</w:t>
      </w:r>
      <w:r>
        <w:rPr>
          <w:rFonts w:ascii="宋体" w:hAnsi="宋体" w:cs="宋体"/>
        </w:rPr>
        <w:t>00</w:t>
      </w:r>
      <w:r>
        <w:rPr>
          <w:rFonts w:hint="eastAsia" w:ascii="宋体" w:hAnsi="宋体" w:cs="宋体"/>
        </w:rPr>
        <w:t>mm。L3、L4类车辆，2只ADB安装单元的发光面边缘间距，应不大于2</w:t>
      </w:r>
      <w:r>
        <w:rPr>
          <w:rFonts w:ascii="宋体" w:hAnsi="宋体" w:cs="宋体"/>
        </w:rPr>
        <w:t>00</w:t>
      </w:r>
      <w:r>
        <w:rPr>
          <w:rFonts w:hint="eastAsia" w:ascii="宋体" w:hAnsi="宋体" w:cs="宋体"/>
        </w:rPr>
        <w:t>mm。</w:t>
      </w:r>
    </w:p>
    <w:p>
      <w:pPr>
        <w:ind w:right="42" w:rightChars="20"/>
      </w:pPr>
      <w:r>
        <w:rPr>
          <w:rFonts w:ascii="黑体" w:eastAsia="黑体" w:cs="黑体"/>
        </w:rPr>
        <w:t>5.17.</w:t>
      </w:r>
      <w:r>
        <w:rPr>
          <w:rFonts w:hint="eastAsia" w:ascii="黑体" w:eastAsia="黑体" w:cs="黑体"/>
        </w:rPr>
        <w:t>4</w:t>
      </w:r>
      <w:r>
        <w:rPr>
          <w:rFonts w:ascii="黑体" w:eastAsia="黑体" w:cs="黑体"/>
        </w:rPr>
        <w:t xml:space="preserve"> </w:t>
      </w:r>
      <w:r>
        <w:rPr>
          <w:rFonts w:hint="eastAsia" w:ascii="黑体" w:hAnsi="黑体" w:eastAsia="黑体" w:cs="黑体"/>
        </w:rPr>
        <w:t>几何可见度</w:t>
      </w:r>
    </w:p>
    <w:p>
      <w:pPr>
        <w:ind w:right="42" w:rightChars="20" w:firstLine="424" w:firstLineChars="202"/>
      </w:pPr>
      <w:r>
        <w:rPr>
          <w:rFonts w:hint="eastAsia"/>
        </w:rPr>
        <w:t>ADB在工作过程中，应至少有一只安装单元，满足5</w:t>
      </w:r>
      <w:r>
        <w:t>.1.4</w:t>
      </w:r>
      <w:r>
        <w:rPr>
          <w:rFonts w:hint="eastAsia"/>
        </w:rPr>
        <w:t>要求。若无法满足，则分开的安装单元可对应不同的几何可见度，ADB整体满足即可，但制造商应在所提交的资料中予以说明。</w:t>
      </w:r>
    </w:p>
    <w:p>
      <w:pPr>
        <w:ind w:right="42" w:rightChars="20"/>
        <w:rPr>
          <w:rFonts w:ascii="黑体" w:eastAsia="黑体" w:cs="黑体"/>
        </w:rPr>
      </w:pPr>
      <w:r>
        <w:rPr>
          <w:rFonts w:hint="eastAsia" w:ascii="黑体" w:eastAsia="黑体" w:cs="黑体"/>
        </w:rPr>
        <w:t>5</w:t>
      </w:r>
      <w:r>
        <w:rPr>
          <w:rFonts w:ascii="黑体" w:eastAsia="黑体" w:cs="黑体"/>
        </w:rPr>
        <w:t>.17</w:t>
      </w:r>
      <w:r>
        <w:rPr>
          <w:rFonts w:hint="eastAsia" w:ascii="黑体" w:eastAsia="黑体" w:cs="黑体"/>
        </w:rPr>
        <w:t>.</w:t>
      </w:r>
      <w:r>
        <w:rPr>
          <w:rFonts w:ascii="黑体" w:eastAsia="黑体" w:cs="黑体"/>
        </w:rPr>
        <w:t xml:space="preserve">5 </w:t>
      </w:r>
      <w:r>
        <w:rPr>
          <w:rFonts w:hint="eastAsia" w:ascii="黑体" w:eastAsia="黑体" w:cs="黑体"/>
        </w:rPr>
        <w:t>方向</w:t>
      </w:r>
    </w:p>
    <w:p>
      <w:pPr>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.5.1</w:t>
      </w:r>
      <w:r>
        <w:rPr>
          <w:rFonts w:ascii="宋体" w:hAnsi="宋体" w:cs="宋体"/>
        </w:rPr>
        <w:t xml:space="preserve"> </w:t>
      </w:r>
      <w:r>
        <w:rPr>
          <w:rFonts w:hint="eastAsia" w:ascii="宋体" w:hAnsi="宋体" w:cs="宋体"/>
        </w:rPr>
        <w:t>朝前。</w:t>
      </w:r>
    </w:p>
    <w:p>
      <w:pPr>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.5.</w:t>
      </w:r>
      <w:r>
        <w:rPr>
          <w:rFonts w:ascii="黑体" w:eastAsia="黑体" w:cs="黑体"/>
        </w:rPr>
        <w:t>2</w:t>
      </w:r>
      <w:r>
        <w:rPr>
          <w:rFonts w:ascii="宋体" w:hAnsi="宋体" w:cs="宋体"/>
        </w:rPr>
        <w:t xml:space="preserve"> </w:t>
      </w:r>
      <w:r>
        <w:rPr>
          <w:rFonts w:hint="eastAsia" w:ascii="宋体" w:hAnsi="宋体" w:cs="宋体"/>
        </w:rPr>
        <w:t>ADB在中性状态下，最大照度区域的中心倾斜度（按附录F方法计算）应保持在±0</w:t>
      </w:r>
      <w:r>
        <w:rPr>
          <w:rFonts w:ascii="宋体" w:hAnsi="宋体" w:cs="宋体"/>
        </w:rPr>
        <w:t>.5%</w:t>
      </w:r>
      <w:r>
        <w:rPr>
          <w:rFonts w:hint="eastAsia" w:ascii="宋体" w:hAnsi="宋体" w:cs="宋体"/>
        </w:rPr>
        <w:t>之间，允许车辆配备外部调节装置，用于调节倾斜度满足此要求。若车辆ADB的倾斜度跟随近光灯一同进行调节，则本要求不适用。</w:t>
      </w:r>
    </w:p>
    <w:p>
      <w:pPr>
        <w:ind w:right="42" w:rightChars="20"/>
      </w:pPr>
      <w:r>
        <w:rPr>
          <w:rFonts w:ascii="黑体" w:eastAsia="黑体" w:cs="黑体"/>
        </w:rPr>
        <w:t xml:space="preserve">5.17.6 </w:t>
      </w:r>
      <w:r>
        <w:rPr>
          <w:rFonts w:hint="eastAsia" w:ascii="黑体" w:hAnsi="黑体" w:eastAsia="黑体" w:cs="黑体"/>
        </w:rPr>
        <w:t>电路连接</w:t>
      </w:r>
    </w:p>
    <w:p>
      <w:pPr>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6</w:t>
      </w:r>
      <w:r>
        <w:rPr>
          <w:rFonts w:hint="eastAsia" w:ascii="黑体" w:eastAsia="黑体" w:cs="黑体"/>
        </w:rPr>
        <w:t>.1</w:t>
      </w:r>
      <w:r>
        <w:rPr>
          <w:rFonts w:ascii="宋体" w:hAnsi="宋体" w:cs="宋体"/>
        </w:rPr>
        <w:t xml:space="preserve"> </w:t>
      </w:r>
      <w:r>
        <w:rPr>
          <w:rFonts w:hint="eastAsia" w:ascii="宋体" w:hAnsi="宋体" w:cs="宋体"/>
        </w:rPr>
        <w:t>由ADB切换为近光后，ADB的所有光源应同时关闭（与近光共用的光源除外）。</w:t>
      </w:r>
    </w:p>
    <w:p>
      <w:pPr>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6</w:t>
      </w:r>
      <w:r>
        <w:rPr>
          <w:rFonts w:hint="eastAsia" w:ascii="黑体" w:eastAsia="黑体" w:cs="黑体"/>
        </w:rPr>
        <w:t>.</w:t>
      </w:r>
      <w:r>
        <w:rPr>
          <w:rFonts w:ascii="黑体" w:eastAsia="黑体" w:cs="黑体"/>
        </w:rPr>
        <w:t>2</w:t>
      </w:r>
      <w:r>
        <w:rPr>
          <w:rFonts w:ascii="宋体" w:hAnsi="宋体" w:cs="宋体"/>
        </w:rPr>
        <w:t xml:space="preserve"> </w:t>
      </w:r>
      <w:r>
        <w:rPr>
          <w:rFonts w:hint="eastAsia" w:ascii="宋体" w:hAnsi="宋体" w:cs="宋体"/>
        </w:rPr>
        <w:t>ADB的传感器系统，应至少能根据下述条件产生控制信号，且符合5</w:t>
      </w:r>
      <w:r>
        <w:rPr>
          <w:rFonts w:ascii="宋体" w:hAnsi="宋体" w:cs="宋体"/>
        </w:rPr>
        <w:t>.17.8.1</w:t>
      </w:r>
      <w:r>
        <w:rPr>
          <w:rFonts w:hint="eastAsia" w:ascii="宋体" w:hAnsi="宋体" w:cs="宋体"/>
        </w:rPr>
        <w:t>要求：</w:t>
      </w:r>
    </w:p>
    <w:p>
      <w:pPr>
        <w:ind w:firstLine="424" w:firstLineChars="202"/>
        <w:rPr>
          <w:rFonts w:ascii="宋体" w:hAnsi="宋体" w:cs="宋体"/>
        </w:rPr>
      </w:pPr>
      <w:r>
        <w:rPr>
          <w:rFonts w:hint="eastAsia" w:ascii="宋体" w:hAnsi="宋体" w:cs="宋体"/>
        </w:rPr>
        <w:t>（a）环境光条件；</w:t>
      </w:r>
    </w:p>
    <w:p>
      <w:pPr>
        <w:ind w:firstLine="424" w:firstLineChars="202"/>
        <w:rPr>
          <w:rFonts w:ascii="宋体" w:hAnsi="宋体" w:cs="宋体"/>
        </w:rPr>
      </w:pPr>
      <w:r>
        <w:rPr>
          <w:rFonts w:hint="eastAsia" w:ascii="宋体" w:hAnsi="宋体" w:cs="宋体"/>
        </w:rPr>
        <w:t>（b）迎面驶来的车辆，前部照明装置和光信号装置发出的光线；</w:t>
      </w:r>
    </w:p>
    <w:p>
      <w:pPr>
        <w:ind w:firstLine="424" w:firstLineChars="202"/>
        <w:rPr>
          <w:rFonts w:ascii="宋体" w:hAnsi="宋体" w:cs="宋体"/>
        </w:rPr>
      </w:pPr>
      <w:r>
        <w:rPr>
          <w:rFonts w:hint="eastAsia" w:ascii="宋体" w:hAnsi="宋体" w:cs="宋体"/>
        </w:rPr>
        <w:t>（c）前方行驶车辆，尾部光信号装置发出的光线。</w:t>
      </w:r>
    </w:p>
    <w:p>
      <w:pPr>
        <w:ind w:firstLine="424" w:firstLineChars="202"/>
        <w:rPr>
          <w:rFonts w:ascii="宋体" w:hAnsi="宋体" w:cs="宋体"/>
        </w:rPr>
      </w:pPr>
      <w:r>
        <w:rPr>
          <w:rFonts w:hint="eastAsia" w:ascii="宋体" w:hAnsi="宋体" w:cs="宋体"/>
        </w:rPr>
        <w:t>本条中的“车辆”指 L、M、N、O 类车辆及自行车，并认为这些车辆配备了回复反射器，且照明和光信号系统已开启。</w:t>
      </w:r>
    </w:p>
    <w:p>
      <w:pPr>
        <w:tabs>
          <w:tab w:val="left" w:pos="970"/>
        </w:tabs>
        <w:ind w:right="42" w:rightChars="20"/>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6</w:t>
      </w:r>
      <w:r>
        <w:rPr>
          <w:rFonts w:hint="eastAsia" w:ascii="黑体" w:eastAsia="黑体" w:cs="黑体"/>
        </w:rPr>
        <w:t>.</w:t>
      </w:r>
      <w:r>
        <w:rPr>
          <w:rFonts w:ascii="黑体" w:eastAsia="黑体" w:cs="黑体"/>
        </w:rPr>
        <w:t>3</w:t>
      </w:r>
      <w:r>
        <w:rPr>
          <w:rFonts w:ascii="宋体" w:hAnsi="宋体" w:cs="宋体"/>
        </w:rPr>
        <w:t xml:space="preserve"> </w:t>
      </w:r>
      <w:r>
        <w:rPr>
          <w:rFonts w:hint="eastAsia" w:ascii="宋体" w:hAnsi="宋体" w:cs="宋体"/>
        </w:rPr>
        <w:t>在任何情况下，ADB应能够随时手动开启和关闭，ADB自动控制功能也应能够手动关闭。且ADB和其自动控制功能的关闭方式，应简单直接，无需次级操作。</w:t>
      </w:r>
    </w:p>
    <w:p>
      <w:pPr>
        <w:tabs>
          <w:tab w:val="left" w:pos="970"/>
        </w:tabs>
        <w:ind w:right="42" w:rightChars="20"/>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6</w:t>
      </w:r>
      <w:r>
        <w:rPr>
          <w:rFonts w:hint="eastAsia" w:ascii="黑体" w:eastAsia="黑体" w:cs="黑体"/>
        </w:rPr>
        <w:t>.</w:t>
      </w:r>
      <w:r>
        <w:rPr>
          <w:rFonts w:ascii="黑体" w:eastAsia="黑体" w:cs="黑体"/>
        </w:rPr>
        <w:t>4</w:t>
      </w:r>
      <w:r>
        <w:rPr>
          <w:rFonts w:ascii="宋体" w:hAnsi="宋体" w:cs="宋体"/>
        </w:rPr>
        <w:t xml:space="preserve"> </w:t>
      </w:r>
      <w:r>
        <w:rPr>
          <w:rFonts w:hint="eastAsia" w:ascii="宋体" w:hAnsi="宋体" w:cs="宋体"/>
        </w:rPr>
        <w:t>ADB点亮后，允许近光灯保持点亮状态。</w:t>
      </w:r>
    </w:p>
    <w:p>
      <w:pPr>
        <w:tabs>
          <w:tab w:val="left" w:pos="970"/>
        </w:tabs>
        <w:ind w:right="42" w:rightChars="20"/>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6</w:t>
      </w:r>
      <w:r>
        <w:rPr>
          <w:rFonts w:hint="eastAsia" w:ascii="黑体" w:eastAsia="黑体" w:cs="黑体"/>
        </w:rPr>
        <w:t>.</w:t>
      </w:r>
      <w:r>
        <w:rPr>
          <w:rFonts w:ascii="黑体" w:eastAsia="黑体" w:cs="黑体"/>
        </w:rPr>
        <w:t>5</w:t>
      </w:r>
      <w:r>
        <w:rPr>
          <w:rFonts w:ascii="宋体" w:hAnsi="宋体" w:cs="宋体"/>
        </w:rPr>
        <w:t xml:space="preserve"> </w:t>
      </w:r>
      <w:r>
        <w:rPr>
          <w:rFonts w:hint="eastAsia" w:ascii="宋体" w:hAnsi="宋体" w:cs="宋体"/>
        </w:rPr>
        <w:t>驾驶员应随时能够将ADB调至中性状态以及恢复至自适应模式。</w:t>
      </w:r>
    </w:p>
    <w:p>
      <w:pPr>
        <w:ind w:right="42" w:rightChars="20"/>
        <w:rPr>
          <w:rFonts w:ascii="黑体" w:hAnsi="黑体" w:eastAsia="黑体" w:cs="黑体"/>
        </w:rPr>
      </w:pPr>
      <w:r>
        <w:rPr>
          <w:rFonts w:ascii="黑体" w:eastAsia="黑体" w:cs="黑体"/>
        </w:rPr>
        <w:t xml:space="preserve">5.17.7 </w:t>
      </w:r>
      <w:r>
        <w:rPr>
          <w:rFonts w:hint="eastAsia" w:ascii="黑体" w:hAnsi="黑体" w:eastAsia="黑体" w:cs="黑体"/>
        </w:rPr>
        <w:t>指示器</w:t>
      </w:r>
    </w:p>
    <w:p>
      <w:pPr>
        <w:ind w:right="42" w:rightChars="20"/>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7</w:t>
      </w:r>
      <w:r>
        <w:rPr>
          <w:rFonts w:hint="eastAsia" w:ascii="黑体" w:eastAsia="黑体" w:cs="黑体"/>
        </w:rPr>
        <w:t>.</w:t>
      </w:r>
      <w:r>
        <w:rPr>
          <w:rFonts w:ascii="黑体" w:eastAsia="黑体" w:cs="黑体"/>
        </w:rPr>
        <w:t>1</w:t>
      </w:r>
      <w:r>
        <w:rPr>
          <w:rFonts w:ascii="宋体" w:hAnsi="宋体" w:cs="宋体"/>
        </w:rPr>
        <w:t xml:space="preserve"> </w:t>
      </w:r>
      <w:r>
        <w:rPr>
          <w:rFonts w:hint="eastAsia" w:ascii="宋体" w:hAnsi="宋体" w:cs="宋体"/>
        </w:rPr>
        <w:t>符合5</w:t>
      </w:r>
      <w:r>
        <w:rPr>
          <w:rFonts w:ascii="宋体" w:hAnsi="宋体" w:cs="宋体"/>
        </w:rPr>
        <w:t>.1.7</w:t>
      </w:r>
      <w:r>
        <w:rPr>
          <w:rFonts w:hint="eastAsia" w:ascii="宋体" w:hAnsi="宋体" w:cs="宋体"/>
        </w:rPr>
        <w:t>的远光灯指示器要求。</w:t>
      </w:r>
    </w:p>
    <w:p>
      <w:pPr>
        <w:ind w:right="42" w:rightChars="20"/>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7</w:t>
      </w:r>
      <w:r>
        <w:rPr>
          <w:rFonts w:hint="eastAsia" w:ascii="黑体" w:eastAsia="黑体" w:cs="黑体"/>
        </w:rPr>
        <w:t>.</w:t>
      </w:r>
      <w:r>
        <w:rPr>
          <w:rFonts w:ascii="黑体" w:eastAsia="黑体" w:cs="黑体"/>
        </w:rPr>
        <w:t>2</w:t>
      </w:r>
      <w:r>
        <w:rPr>
          <w:rFonts w:ascii="宋体" w:hAnsi="宋体" w:cs="宋体"/>
        </w:rPr>
        <w:t xml:space="preserve"> </w:t>
      </w:r>
      <w:r>
        <w:rPr>
          <w:rFonts w:hint="eastAsia" w:ascii="宋体" w:hAnsi="宋体" w:cs="宋体"/>
        </w:rPr>
        <w:t>强制安装ADB工作指示器。故障指示信号</w:t>
      </w:r>
      <w:r>
        <w:rPr>
          <w:rFonts w:ascii="宋体" w:hAnsi="宋体" w:cs="宋体"/>
        </w:rPr>
        <w:t>不应闪烁。当探测到</w:t>
      </w:r>
      <w:r>
        <w:rPr>
          <w:rFonts w:hint="eastAsia" w:ascii="宋体" w:hAnsi="宋体" w:cs="宋体"/>
        </w:rPr>
        <w:t>ADB</w:t>
      </w:r>
      <w:r>
        <w:rPr>
          <w:rFonts w:ascii="宋体" w:hAnsi="宋体" w:cs="宋体"/>
        </w:rPr>
        <w:t xml:space="preserve">控制信号故障或接受到不符合 </w:t>
      </w:r>
      <w:r>
        <w:rPr>
          <w:rFonts w:hint="eastAsia" w:ascii="宋体" w:hAnsi="宋体" w:cs="宋体"/>
        </w:rPr>
        <w:t>ADB规范</w:t>
      </w:r>
      <w:r>
        <w:rPr>
          <w:rFonts w:ascii="宋体" w:hAnsi="宋体" w:cs="宋体"/>
        </w:rPr>
        <w:t>的信号时</w:t>
      </w:r>
      <w:r>
        <w:rPr>
          <w:rFonts w:hint="eastAsia" w:ascii="宋体" w:hAnsi="宋体" w:cs="宋体"/>
        </w:rPr>
        <w:t>，</w:t>
      </w:r>
      <w:r>
        <w:rPr>
          <w:rFonts w:ascii="宋体" w:hAnsi="宋体" w:cs="宋体"/>
        </w:rPr>
        <w:t>应开启</w:t>
      </w:r>
      <w:r>
        <w:rPr>
          <w:rFonts w:hint="eastAsia" w:ascii="宋体" w:hAnsi="宋体" w:cs="宋体"/>
        </w:rPr>
        <w:t>该故障</w:t>
      </w:r>
      <w:r>
        <w:rPr>
          <w:rFonts w:ascii="宋体" w:hAnsi="宋体" w:cs="宋体"/>
        </w:rPr>
        <w:t>指示</w:t>
      </w:r>
      <w:r>
        <w:rPr>
          <w:rFonts w:hint="eastAsia" w:ascii="宋体" w:hAnsi="宋体" w:cs="宋体"/>
        </w:rPr>
        <w:t>，</w:t>
      </w:r>
      <w:r>
        <w:rPr>
          <w:rFonts w:ascii="宋体" w:hAnsi="宋体" w:cs="宋体"/>
        </w:rPr>
        <w:t>且保持工作。</w:t>
      </w:r>
      <w:r>
        <w:rPr>
          <w:rFonts w:hint="eastAsia" w:ascii="宋体" w:hAnsi="宋体" w:cs="宋体"/>
        </w:rPr>
        <w:t>故障指示允许关闭，</w:t>
      </w:r>
      <w:r>
        <w:rPr>
          <w:rFonts w:ascii="宋体" w:hAnsi="宋体" w:cs="宋体"/>
        </w:rPr>
        <w:t>但当发动机</w:t>
      </w:r>
      <w:r>
        <w:rPr>
          <w:rFonts w:hint="eastAsia" w:ascii="宋体" w:hAnsi="宋体" w:cs="宋体"/>
        </w:rPr>
        <w:t>（推进系统）控制开关打开</w:t>
      </w:r>
      <w:r>
        <w:rPr>
          <w:rFonts w:ascii="宋体" w:hAnsi="宋体" w:cs="宋体"/>
        </w:rPr>
        <w:t>或关闭时,其应再次启动。</w:t>
      </w:r>
    </w:p>
    <w:p>
      <w:pPr>
        <w:tabs>
          <w:tab w:val="left" w:pos="970"/>
        </w:tabs>
        <w:ind w:right="42" w:rightChars="20"/>
        <w:rPr>
          <w:rFonts w:ascii="宋体" w:hAnsi="宋体" w:cs="宋体"/>
        </w:rPr>
      </w:pPr>
      <w:r>
        <w:rPr>
          <w:rFonts w:hint="eastAsia" w:ascii="黑体" w:eastAsia="黑体" w:cs="黑体"/>
        </w:rPr>
        <w:t>5.1</w:t>
      </w:r>
      <w:r>
        <w:rPr>
          <w:rFonts w:ascii="黑体" w:eastAsia="黑体" w:cs="黑体"/>
        </w:rPr>
        <w:t>7</w:t>
      </w:r>
      <w:r>
        <w:rPr>
          <w:rFonts w:hint="eastAsia" w:ascii="黑体" w:eastAsia="黑体" w:cs="黑体"/>
        </w:rPr>
        <w:t>.</w:t>
      </w:r>
      <w:r>
        <w:rPr>
          <w:rFonts w:ascii="黑体" w:eastAsia="黑体" w:cs="黑体"/>
        </w:rPr>
        <w:t>7</w:t>
      </w:r>
      <w:r>
        <w:rPr>
          <w:rFonts w:hint="eastAsia" w:ascii="黑体" w:eastAsia="黑体" w:cs="黑体"/>
        </w:rPr>
        <w:t>.</w:t>
      </w:r>
      <w:r>
        <w:rPr>
          <w:rFonts w:ascii="黑体" w:eastAsia="黑体" w:cs="黑体"/>
        </w:rPr>
        <w:t>3</w:t>
      </w:r>
      <w:r>
        <w:rPr>
          <w:rFonts w:ascii="宋体" w:hAnsi="宋体" w:cs="宋体"/>
        </w:rPr>
        <w:t xml:space="preserve"> </w:t>
      </w:r>
      <w:r>
        <w:rPr>
          <w:rFonts w:hint="eastAsia" w:ascii="宋体" w:hAnsi="宋体" w:cs="宋体"/>
        </w:rPr>
        <w:t>ADB的工作指示器应通过视觉方式表明ADB功能已经开启，且在ADB系统工作期间，持续点亮。</w:t>
      </w:r>
    </w:p>
    <w:p>
      <w:pPr>
        <w:tabs>
          <w:tab w:val="left" w:pos="970"/>
        </w:tabs>
        <w:ind w:right="42" w:rightChars="20"/>
        <w:rPr>
          <w:rFonts w:ascii="宋体" w:hAnsi="宋体" w:cs="宋体"/>
        </w:rPr>
      </w:pPr>
      <w:r>
        <w:rPr>
          <w:rFonts w:hint="eastAsia" w:ascii="黑体" w:eastAsia="黑体" w:cs="黑体"/>
        </w:rPr>
        <w:t>5</w:t>
      </w:r>
      <w:r>
        <w:rPr>
          <w:rFonts w:ascii="黑体" w:eastAsia="黑体" w:cs="黑体"/>
        </w:rPr>
        <w:t>.17.8</w:t>
      </w:r>
      <w:r>
        <w:rPr>
          <w:rFonts w:ascii="宋体" w:hAnsi="宋体" w:cs="宋体"/>
        </w:rPr>
        <w:t xml:space="preserve"> </w:t>
      </w:r>
      <w:r>
        <w:rPr>
          <w:rFonts w:hint="eastAsia" w:ascii="宋体" w:hAnsi="宋体" w:cs="宋体"/>
        </w:rPr>
        <w:t>其他要求</w:t>
      </w:r>
    </w:p>
    <w:p>
      <w:pPr>
        <w:tabs>
          <w:tab w:val="left" w:pos="970"/>
        </w:tabs>
        <w:ind w:right="42" w:rightChars="20"/>
      </w:pPr>
      <w:r>
        <w:rPr>
          <w:rFonts w:hint="eastAsia" w:ascii="黑体" w:eastAsia="黑体" w:cs="黑体"/>
        </w:rPr>
        <w:t>5</w:t>
      </w:r>
      <w:r>
        <w:rPr>
          <w:rFonts w:ascii="黑体" w:eastAsia="黑体" w:cs="黑体"/>
        </w:rPr>
        <w:t>.17.8.1</w:t>
      </w:r>
      <w:r>
        <w:t xml:space="preserve"> </w:t>
      </w:r>
      <w:r>
        <w:rPr>
          <w:rFonts w:hint="eastAsia"/>
        </w:rPr>
        <w:t>实现</w:t>
      </w:r>
      <w:r>
        <w:rPr>
          <w:rFonts w:hint="eastAsia" w:ascii="宋体" w:hAnsi="宋体" w:cs="宋体"/>
        </w:rPr>
        <w:t>5</w:t>
      </w:r>
      <w:r>
        <w:rPr>
          <w:rFonts w:ascii="宋体" w:hAnsi="宋体" w:cs="宋体"/>
        </w:rPr>
        <w:t>.17.6.2</w:t>
      </w:r>
      <w:r>
        <w:rPr>
          <w:rFonts w:hint="eastAsia"/>
        </w:rPr>
        <w:t>功能的传感器，应符合以下规定：</w:t>
      </w:r>
    </w:p>
    <w:p>
      <w:pPr>
        <w:tabs>
          <w:tab w:val="left" w:pos="970"/>
        </w:tabs>
        <w:ind w:right="42" w:rightChars="20"/>
      </w:pPr>
      <w:r>
        <w:rPr>
          <w:rFonts w:hint="eastAsia" w:ascii="黑体" w:eastAsia="黑体" w:cs="黑体"/>
        </w:rPr>
        <w:t>5</w:t>
      </w:r>
      <w:r>
        <w:rPr>
          <w:rFonts w:ascii="黑体" w:eastAsia="黑体" w:cs="黑体"/>
        </w:rPr>
        <w:t>.17.8.1.1</w:t>
      </w:r>
      <w:r>
        <w:t xml:space="preserve"> </w:t>
      </w:r>
      <w:r>
        <w:rPr>
          <w:rFonts w:hint="eastAsia"/>
        </w:rPr>
        <w:t>传感器的最小空间探测范围，应符合</w:t>
      </w:r>
      <w:r>
        <w:rPr>
          <w:rFonts w:hint="eastAsia" w:ascii="宋体" w:hAnsi="宋体" w:cs="宋体"/>
        </w:rPr>
        <w:t>5.1.8.3.1</w:t>
      </w:r>
      <w:r>
        <w:rPr>
          <w:rFonts w:hint="eastAsia"/>
        </w:rPr>
        <w:t>要求。</w:t>
      </w:r>
    </w:p>
    <w:p>
      <w:pPr>
        <w:tabs>
          <w:tab w:val="left" w:pos="970"/>
        </w:tabs>
        <w:ind w:right="42" w:rightChars="20"/>
      </w:pPr>
      <w:r>
        <w:rPr>
          <w:rFonts w:hint="eastAsia" w:ascii="黑体" w:eastAsia="黑体" w:cs="黑体"/>
        </w:rPr>
        <w:t>5</w:t>
      </w:r>
      <w:r>
        <w:rPr>
          <w:rFonts w:ascii="黑体" w:eastAsia="黑体" w:cs="黑体"/>
        </w:rPr>
        <w:t>.17.8.1.2</w:t>
      </w:r>
      <w:r>
        <w:t xml:space="preserve"> </w:t>
      </w:r>
      <w:r>
        <w:rPr>
          <w:rFonts w:hint="eastAsia"/>
        </w:rPr>
        <w:t>传感器的灵敏度应符合</w:t>
      </w:r>
      <w:r>
        <w:rPr>
          <w:rFonts w:hint="eastAsia" w:ascii="宋体" w:hAnsi="宋体" w:cs="宋体"/>
        </w:rPr>
        <w:t>5.1.8.3.2</w:t>
      </w:r>
      <w:r>
        <w:rPr>
          <w:rFonts w:hint="eastAsia"/>
        </w:rPr>
        <w:t>要求</w:t>
      </w:r>
    </w:p>
    <w:p>
      <w:pPr>
        <w:tabs>
          <w:tab w:val="left" w:pos="970"/>
        </w:tabs>
        <w:ind w:right="42" w:rightChars="20"/>
      </w:pPr>
      <w:r>
        <w:rPr>
          <w:rFonts w:hint="eastAsia" w:ascii="黑体" w:eastAsia="黑体" w:cs="黑体"/>
        </w:rPr>
        <w:t>5</w:t>
      </w:r>
      <w:r>
        <w:rPr>
          <w:rFonts w:ascii="黑体" w:eastAsia="黑体" w:cs="黑体"/>
        </w:rPr>
        <w:t>.17.8.1.3</w:t>
      </w:r>
      <w:r>
        <w:t xml:space="preserve"> </w:t>
      </w:r>
      <w:r>
        <w:rPr>
          <w:rFonts w:hint="eastAsia"/>
        </w:rPr>
        <w:t>当环境照度大于7000lx时，应自动关闭ADB光束。</w:t>
      </w:r>
    </w:p>
    <w:p>
      <w:pPr>
        <w:tabs>
          <w:tab w:val="left" w:pos="970"/>
        </w:tabs>
        <w:ind w:right="42" w:rightChars="20"/>
      </w:pPr>
      <w:r>
        <w:rPr>
          <w:rFonts w:hint="eastAsia" w:ascii="黑体" w:eastAsia="黑体" w:cs="黑体"/>
        </w:rPr>
        <w:t>5</w:t>
      </w:r>
      <w:r>
        <w:rPr>
          <w:rFonts w:ascii="黑体" w:eastAsia="黑体" w:cs="黑体"/>
        </w:rPr>
        <w:t>.17.8.1.4</w:t>
      </w:r>
      <w:r>
        <w:t xml:space="preserve"> </w:t>
      </w:r>
      <w:r>
        <w:rPr>
          <w:rFonts w:hint="eastAsia" w:ascii="宋体" w:hAnsi="宋体" w:cs="宋体"/>
        </w:rPr>
        <w:t>以上5</w:t>
      </w:r>
      <w:r>
        <w:rPr>
          <w:rFonts w:ascii="宋体" w:hAnsi="宋体" w:cs="宋体"/>
        </w:rPr>
        <w:t>.17.8.1.1</w:t>
      </w:r>
      <w:r>
        <w:rPr>
          <w:rFonts w:hint="eastAsia" w:ascii="宋体" w:hAnsi="宋体" w:cs="宋体"/>
        </w:rPr>
        <w:t>至5</w:t>
      </w:r>
      <w:r>
        <w:rPr>
          <w:rFonts w:ascii="宋体" w:hAnsi="宋体" w:cs="宋体"/>
        </w:rPr>
        <w:t>.17.8.1.3</w:t>
      </w:r>
      <w:r>
        <w:rPr>
          <w:rFonts w:hint="eastAsia" w:ascii="宋体" w:hAnsi="宋体" w:cs="宋体"/>
        </w:rPr>
        <w:t>的要求，制造商可使用模拟或检测机构认可的方法证明产品的符合性。如需要试验验证，环境照度应使用经过余弦校正的传感器,在与车辆传感器安装高度相同的水平面上测量。</w:t>
      </w:r>
    </w:p>
    <w:p>
      <w:pPr>
        <w:tabs>
          <w:tab w:val="left" w:pos="970"/>
        </w:tabs>
        <w:ind w:right="42" w:rightChars="20"/>
        <w:rPr>
          <w:rFonts w:ascii="宋体" w:hAnsi="宋体" w:cs="宋体"/>
        </w:rPr>
      </w:pPr>
      <w:r>
        <w:rPr>
          <w:rFonts w:hint="eastAsia" w:ascii="黑体" w:eastAsia="黑体" w:cs="黑体"/>
        </w:rPr>
        <w:t>5</w:t>
      </w:r>
      <w:r>
        <w:rPr>
          <w:rFonts w:ascii="黑体" w:eastAsia="黑体" w:cs="黑体"/>
        </w:rPr>
        <w:t>.17.8.2</w:t>
      </w:r>
      <w:r>
        <w:t xml:space="preserve"> </w:t>
      </w:r>
      <w:r>
        <w:rPr>
          <w:rFonts w:hint="eastAsia"/>
        </w:rPr>
        <w:t>为检测ADB系统是否会对驾驶员、会车或前车造成不适（或注意力分散或眩目等），</w:t>
      </w:r>
      <w:r>
        <w:rPr>
          <w:rFonts w:hint="eastAsia" w:ascii="宋体" w:hAnsi="宋体" w:cs="宋体"/>
        </w:rPr>
        <w:t>应按附录E中E.</w:t>
      </w:r>
      <w:r>
        <w:rPr>
          <w:rFonts w:ascii="宋体" w:hAnsi="宋体" w:cs="宋体"/>
        </w:rPr>
        <w:t>2</w:t>
      </w:r>
      <w:r>
        <w:rPr>
          <w:rFonts w:hint="eastAsia" w:ascii="宋体" w:hAnsi="宋体" w:cs="宋体"/>
        </w:rPr>
        <w:t>要求进行道路试验。对试验过程中任何观察到的异常（如：过角度移动或颤动等）进行记录并与制造商进行确认。</w:t>
      </w:r>
    </w:p>
    <w:p>
      <w:pPr>
        <w:tabs>
          <w:tab w:val="left" w:pos="970"/>
        </w:tabs>
        <w:ind w:right="42" w:rightChars="20"/>
      </w:pPr>
      <w:r>
        <w:rPr>
          <w:rFonts w:hint="eastAsia"/>
        </w:rPr>
        <w:t>5</w:t>
      </w:r>
      <w:r>
        <w:t xml:space="preserve">.17.8.3 </w:t>
      </w:r>
      <w:r>
        <w:rPr>
          <w:rFonts w:hint="eastAsia"/>
        </w:rPr>
        <w:t>前照明系统中，所有可以同时开启的灯具，其最大发光强度之和不应超过4</w:t>
      </w:r>
      <w:r>
        <w:t>30000</w:t>
      </w:r>
      <w:r>
        <w:rPr>
          <w:rFonts w:hint="eastAsia"/>
        </w:rPr>
        <w:t>cd。</w:t>
      </w:r>
      <w:r>
        <w:rPr>
          <w:rFonts w:hint="eastAsia" w:ascii="宋体" w:hAnsi="宋体" w:cs="宋体"/>
        </w:rPr>
        <w:t>这个值可通过灯具</w:t>
      </w:r>
      <w:r>
        <w:t>型式试验</w:t>
      </w:r>
      <w:r>
        <w:rPr>
          <w:rFonts w:hint="eastAsia"/>
        </w:rPr>
        <w:t>或</w:t>
      </w:r>
      <w:r>
        <w:t>报告中</w:t>
      </w:r>
      <w:r>
        <w:rPr>
          <w:rFonts w:hint="eastAsia"/>
        </w:rPr>
        <w:t>各灯</w:t>
      </w:r>
      <w:r>
        <w:t>Emax值</w:t>
      </w:r>
      <w:r>
        <w:rPr>
          <w:rFonts w:hint="eastAsia"/>
        </w:rPr>
        <w:t>相加</w:t>
      </w:r>
      <w:r>
        <w:t>计算获得。</w:t>
      </w:r>
    </w:p>
    <w:p>
      <w:pPr>
        <w:tabs>
          <w:tab w:val="left" w:pos="970"/>
        </w:tabs>
        <w:ind w:right="42" w:rightChars="20"/>
      </w:pPr>
      <w:r>
        <w:rPr>
          <w:rFonts w:hint="eastAsia"/>
        </w:rPr>
        <w:t>5</w:t>
      </w:r>
      <w:r>
        <w:t xml:space="preserve">.17.8.4  </w:t>
      </w:r>
      <w:r>
        <w:rPr>
          <w:rFonts w:hint="eastAsia"/>
        </w:rPr>
        <w:t>ADB中性状态的所有安装要求，应同时满足5</w:t>
      </w:r>
      <w:r>
        <w:t>.1</w:t>
      </w:r>
      <w:r>
        <w:rPr>
          <w:rFonts w:hint="eastAsia"/>
        </w:rPr>
        <w:t>规定。</w:t>
      </w:r>
    </w:p>
    <w:p>
      <w:pPr>
        <w:spacing w:before="312" w:beforeLines="100" w:after="312" w:afterLines="100"/>
        <w:rPr>
          <w:rFonts w:ascii="黑体" w:hAnsi="Times New Roman" w:eastAsia="黑体" w:cstheme="minorBidi"/>
        </w:rPr>
      </w:pPr>
      <w:r>
        <w:rPr>
          <w:rFonts w:ascii="黑体" w:eastAsia="黑体" w:cs="黑体"/>
        </w:rPr>
        <w:t xml:space="preserve">5.18 </w:t>
      </w:r>
      <w:r>
        <w:rPr>
          <w:rFonts w:hint="eastAsia" w:ascii="黑体" w:eastAsia="黑体" w:cs="黑体"/>
        </w:rPr>
        <w:t>追尾警告信号</w:t>
      </w:r>
    </w:p>
    <w:p>
      <w:pPr>
        <w:rPr>
          <w:rFonts w:ascii="宋体" w:hAnsi="宋体" w:cs="宋体"/>
        </w:rPr>
      </w:pPr>
      <w:r>
        <w:t>5. 18.1</w:t>
      </w:r>
      <w:r>
        <w:rPr>
          <w:rFonts w:hint="eastAsia" w:ascii="宋体" w:hAnsi="宋体" w:cs="宋体"/>
        </w:rPr>
        <w:t>数量</w:t>
      </w:r>
    </w:p>
    <w:p>
      <w:pPr>
        <w:ind w:firstLine="424" w:firstLineChars="202"/>
        <w:rPr>
          <w:rFonts w:ascii="Times New Roman" w:hAnsi="Times New Roman" w:cs="Times New Roman"/>
        </w:rPr>
      </w:pPr>
      <w:r>
        <w:rPr>
          <w:rFonts w:hint="eastAsia" w:ascii="宋体" w:hAnsi="宋体" w:cs="宋体"/>
        </w:rPr>
        <w:t>按</w:t>
      </w:r>
      <w:r>
        <w:rPr>
          <w:rFonts w:ascii="宋体" w:hAnsi="宋体" w:cs="宋体"/>
        </w:rPr>
        <w:t>5.10.1</w:t>
      </w:r>
      <w:r>
        <w:rPr>
          <w:rFonts w:hint="eastAsia" w:ascii="宋体" w:hAnsi="宋体" w:cs="宋体"/>
        </w:rPr>
        <w:t>规定。</w:t>
      </w:r>
    </w:p>
    <w:p>
      <w:pPr>
        <w:rPr>
          <w:rFonts w:ascii="宋体" w:hAnsi="宋体" w:cs="宋体"/>
        </w:rPr>
      </w:pPr>
      <w:r>
        <w:t>5.18.2</w:t>
      </w:r>
      <w:r>
        <w:rPr>
          <w:rFonts w:hint="eastAsia" w:ascii="宋体" w:hAnsi="宋体" w:cs="宋体"/>
        </w:rPr>
        <w:t>布局</w:t>
      </w:r>
    </w:p>
    <w:p>
      <w:pPr>
        <w:ind w:firstLine="424" w:firstLineChars="202"/>
        <w:rPr>
          <w:rFonts w:ascii="Times New Roman" w:hAnsi="Times New Roman" w:cs="Times New Roman"/>
        </w:rPr>
      </w:pPr>
      <w:r>
        <w:rPr>
          <w:rFonts w:hint="eastAsia" w:ascii="宋体" w:hAnsi="宋体" w:cs="宋体"/>
        </w:rPr>
        <w:t>按</w:t>
      </w:r>
      <w:r>
        <w:rPr>
          <w:rFonts w:ascii="宋体" w:hAnsi="宋体" w:cs="宋体"/>
        </w:rPr>
        <w:t>5.10.2</w:t>
      </w:r>
      <w:r>
        <w:rPr>
          <w:rFonts w:hint="eastAsia" w:ascii="宋体" w:hAnsi="宋体" w:cs="宋体"/>
        </w:rPr>
        <w:t>规定。</w:t>
      </w:r>
    </w:p>
    <w:p>
      <w:pPr>
        <w:rPr>
          <w:rFonts w:ascii="宋体" w:hAnsi="宋体" w:cs="宋体"/>
        </w:rPr>
      </w:pPr>
      <w:r>
        <w:t>5.18.3</w:t>
      </w:r>
      <w:r>
        <w:rPr>
          <w:rFonts w:hint="eastAsia" w:ascii="宋体" w:hAnsi="宋体" w:cs="宋体"/>
        </w:rPr>
        <w:t>位置</w:t>
      </w:r>
    </w:p>
    <w:p>
      <w:pPr>
        <w:ind w:firstLine="424" w:firstLineChars="202"/>
        <w:rPr>
          <w:rFonts w:ascii="Times New Roman" w:hAnsi="Times New Roman" w:cs="Times New Roman"/>
        </w:rPr>
      </w:pPr>
      <w:r>
        <w:rPr>
          <w:rFonts w:hint="eastAsia" w:ascii="宋体" w:hAnsi="宋体" w:cs="宋体"/>
        </w:rPr>
        <w:t>按</w:t>
      </w:r>
      <w:r>
        <w:rPr>
          <w:rFonts w:ascii="宋体" w:hAnsi="宋体" w:cs="宋体"/>
        </w:rPr>
        <w:t>5.10.3</w:t>
      </w:r>
      <w:r>
        <w:rPr>
          <w:rFonts w:hint="eastAsia" w:ascii="宋体" w:hAnsi="宋体" w:cs="宋体"/>
        </w:rPr>
        <w:t>规定。</w:t>
      </w:r>
    </w:p>
    <w:p>
      <w:pPr>
        <w:rPr>
          <w:rFonts w:ascii="宋体" w:hAnsi="宋体" w:cs="宋体"/>
        </w:rPr>
      </w:pPr>
      <w:r>
        <w:t>5.18.4</w:t>
      </w:r>
      <w:r>
        <w:rPr>
          <w:rFonts w:hint="eastAsia" w:ascii="宋体" w:hAnsi="宋体" w:cs="宋体"/>
        </w:rPr>
        <w:t>几何可见度</w:t>
      </w:r>
    </w:p>
    <w:p>
      <w:pPr>
        <w:ind w:firstLine="424" w:firstLineChars="202"/>
        <w:rPr>
          <w:rFonts w:ascii="Times New Roman" w:hAnsi="Times New Roman" w:cs="Times New Roman"/>
        </w:rPr>
      </w:pPr>
      <w:r>
        <w:rPr>
          <w:rFonts w:hint="eastAsia" w:ascii="宋体" w:hAnsi="宋体" w:cs="宋体"/>
        </w:rPr>
        <w:t>按</w:t>
      </w:r>
      <w:r>
        <w:rPr>
          <w:rFonts w:ascii="宋体" w:hAnsi="宋体" w:cs="宋体"/>
        </w:rPr>
        <w:t>5.10.4</w:t>
      </w:r>
      <w:r>
        <w:rPr>
          <w:rFonts w:hint="eastAsia" w:ascii="宋体" w:hAnsi="宋体" w:cs="宋体"/>
        </w:rPr>
        <w:t>规定。</w:t>
      </w:r>
    </w:p>
    <w:p>
      <w:pPr>
        <w:rPr>
          <w:rFonts w:ascii="宋体" w:hAnsi="宋体" w:cs="宋体"/>
        </w:rPr>
      </w:pPr>
      <w:r>
        <w:t>5.18.5</w:t>
      </w:r>
      <w:r>
        <w:rPr>
          <w:rFonts w:hint="eastAsia" w:ascii="宋体" w:hAnsi="宋体" w:cs="宋体"/>
        </w:rPr>
        <w:t>方向</w:t>
      </w:r>
    </w:p>
    <w:p>
      <w:pPr>
        <w:ind w:firstLine="424" w:firstLineChars="202"/>
        <w:rPr>
          <w:rFonts w:ascii="Times New Roman" w:hAnsi="Times New Roman" w:cs="Times New Roman"/>
        </w:rPr>
      </w:pPr>
      <w:r>
        <w:rPr>
          <w:rFonts w:hint="eastAsia" w:ascii="宋体" w:hAnsi="宋体" w:cs="宋体"/>
        </w:rPr>
        <w:t>按</w:t>
      </w:r>
      <w:r>
        <w:rPr>
          <w:rFonts w:ascii="宋体" w:hAnsi="宋体" w:cs="宋体"/>
        </w:rPr>
        <w:t>5.10.5</w:t>
      </w:r>
      <w:r>
        <w:rPr>
          <w:rFonts w:hint="eastAsia" w:ascii="宋体" w:hAnsi="宋体" w:cs="宋体"/>
        </w:rPr>
        <w:t>规定。</w:t>
      </w:r>
    </w:p>
    <w:p>
      <w:pPr>
        <w:rPr>
          <w:rFonts w:ascii="Times New Roman" w:hAnsi="Times New Roman" w:cs="Times New Roman"/>
        </w:rPr>
      </w:pPr>
      <w:r>
        <w:t>5.18.6</w:t>
      </w:r>
      <w:r>
        <w:rPr>
          <w:rFonts w:hint="eastAsia" w:cs="宋体"/>
        </w:rPr>
        <w:t>电路连接</w:t>
      </w:r>
    </w:p>
    <w:p>
      <w:pPr>
        <w:rPr>
          <w:rFonts w:ascii="Times New Roman" w:hAnsi="Times New Roman" w:cs="Times New Roman"/>
        </w:rPr>
      </w:pPr>
      <w:r>
        <w:t>5. 18.6.1</w:t>
      </w:r>
      <w:r>
        <w:rPr>
          <w:rFonts w:hint="eastAsia" w:ascii="宋体" w:hAnsi="宋体" w:cs="宋体"/>
        </w:rPr>
        <w:t>追尾警告信号通过同时点亮所有转向信号灯具实现。所有追尾警告信号应按（</w:t>
      </w:r>
      <w:r>
        <w:rPr>
          <w:rFonts w:ascii="宋体" w:hAnsi="宋体" w:cs="宋体"/>
        </w:rPr>
        <w:t>4.0</w:t>
      </w:r>
      <w:r>
        <w:rPr>
          <w:rFonts w:hint="eastAsia" w:ascii="宋体" w:hAnsi="宋体" w:cs="宋体"/>
        </w:rPr>
        <w:t>±</w:t>
      </w:r>
      <w:r>
        <w:rPr>
          <w:rFonts w:ascii="宋体" w:hAnsi="宋体" w:cs="宋体"/>
        </w:rPr>
        <w:t>1.0</w:t>
      </w:r>
      <w:r>
        <w:rPr>
          <w:rFonts w:hint="eastAsia" w:ascii="宋体" w:hAnsi="宋体" w:cs="宋体"/>
        </w:rPr>
        <w:t>）</w:t>
      </w:r>
      <w:r>
        <w:rPr>
          <w:rFonts w:ascii="宋体" w:hAnsi="宋体" w:cs="宋体"/>
        </w:rPr>
        <w:t>Hz</w:t>
      </w:r>
      <w:r>
        <w:rPr>
          <w:rFonts w:hint="eastAsia" w:ascii="宋体" w:hAnsi="宋体" w:cs="宋体"/>
        </w:rPr>
        <w:t>的频率同步闪烁。然而，若车辆尾部的追尾警告信号存在使用灯丝灯泡光源的灯具，则闪烁频率应为</w:t>
      </w:r>
      <w:r>
        <w:rPr>
          <w:rFonts w:ascii="宋体" w:hAnsi="宋体" w:cs="宋体"/>
        </w:rPr>
        <w:t xml:space="preserve">4.0 </w:t>
      </w:r>
      <w:r>
        <w:rPr>
          <w:rFonts w:ascii="宋体" w:hAnsi="宋体" w:cs="宋体"/>
          <w:vertAlign w:val="superscript"/>
        </w:rPr>
        <w:t xml:space="preserve"> 0</w:t>
      </w:r>
      <w:r>
        <w:rPr>
          <w:rFonts w:ascii="宋体" w:hAnsi="宋体" w:cs="宋体"/>
          <w:vertAlign w:val="subscript"/>
        </w:rPr>
        <w:t>-1.0</w:t>
      </w:r>
      <w:r>
        <w:rPr>
          <w:rFonts w:ascii="宋体" w:hAnsi="宋体" w:cs="宋体"/>
        </w:rPr>
        <w:t xml:space="preserve"> Hz</w:t>
      </w:r>
      <w:r>
        <w:rPr>
          <w:rFonts w:hint="eastAsia" w:ascii="宋体" w:hAnsi="宋体" w:cs="宋体"/>
        </w:rPr>
        <w:t>。</w:t>
      </w:r>
    </w:p>
    <w:p>
      <w:pPr>
        <w:rPr>
          <w:rFonts w:ascii="Times New Roman" w:hAnsi="Times New Roman" w:cs="Times New Roman"/>
        </w:rPr>
      </w:pPr>
      <w:r>
        <w:t>5. 18.6.2</w:t>
      </w:r>
      <w:r>
        <w:rPr>
          <w:rFonts w:hint="eastAsia" w:cs="宋体"/>
        </w:rPr>
        <w:t>追尾警告信号的开启和关闭应是自动的。在转向信号灯功能，危险警告信号功能或紧急制动信号功能开启的情况下，追尾警告信号应无法开启，除此之外，追尾警告信号应独立于其他灯具进行操作。</w:t>
      </w:r>
    </w:p>
    <w:p>
      <w:pPr>
        <w:rPr>
          <w:rFonts w:ascii="Times New Roman" w:hAnsi="Times New Roman" w:cs="Times New Roman"/>
        </w:rPr>
      </w:pPr>
      <w:r>
        <w:t>5. 18.6.3</w:t>
      </w:r>
      <w:r>
        <w:rPr>
          <w:rFonts w:hint="eastAsia" w:ascii="宋体" w:hAnsi="宋体" w:cs="宋体"/>
        </w:rPr>
        <w:t>追尾警告信号只有符合表</w:t>
      </w:r>
      <w:r>
        <w:rPr>
          <w:rFonts w:ascii="宋体" w:hAnsi="宋体" w:cs="宋体"/>
        </w:rPr>
        <w:t>7</w:t>
      </w:r>
      <w:r>
        <w:rPr>
          <w:rFonts w:hint="eastAsia" w:ascii="宋体" w:hAnsi="宋体" w:cs="宋体"/>
        </w:rPr>
        <w:t>情况下才能开启：</w:t>
      </w:r>
    </w:p>
    <w:p>
      <w:pPr>
        <w:jc w:val="center"/>
        <w:rPr>
          <w:rFonts w:ascii="黑体" w:hAnsi="黑体" w:eastAsia="黑体" w:cstheme="minorBidi"/>
        </w:rPr>
      </w:pPr>
      <w:r>
        <w:rPr>
          <w:rFonts w:hint="eastAsia" w:ascii="黑体" w:hAnsi="黑体" w:eastAsia="黑体" w:cs="黑体"/>
        </w:rPr>
        <w:t>表</w:t>
      </w:r>
      <w:r>
        <w:rPr>
          <w:rFonts w:ascii="黑体" w:hAnsi="黑体" w:eastAsia="黑体" w:cs="黑体"/>
        </w:rPr>
        <w:t xml:space="preserve">7 </w:t>
      </w:r>
      <w:r>
        <w:rPr>
          <w:rFonts w:hint="eastAsia" w:ascii="黑体" w:hAnsi="黑体" w:eastAsia="黑体" w:cs="黑体"/>
        </w:rPr>
        <w:t>追尾警告信号开启条件</w:t>
      </w:r>
    </w:p>
    <w:tbl>
      <w:tblPr>
        <w:tblStyle w:val="88"/>
        <w:tblW w:w="5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rPr>
                <w:rFonts w:ascii="宋体" w:cs="宋体"/>
                <w:sz w:val="18"/>
                <w:szCs w:val="18"/>
              </w:rPr>
            </w:pPr>
            <w:r>
              <w:rPr>
                <w:rFonts w:ascii="宋体" w:hAnsi="宋体" w:cs="宋体"/>
                <w:sz w:val="18"/>
                <w:szCs w:val="18"/>
              </w:rPr>
              <w:t>Vr</w:t>
            </w:r>
          </w:p>
        </w:tc>
        <w:tc>
          <w:tcPr>
            <w:tcW w:w="2841" w:type="dxa"/>
          </w:tcPr>
          <w:p>
            <w:pPr>
              <w:rPr>
                <w:rFonts w:ascii="宋体" w:cs="宋体"/>
                <w:sz w:val="18"/>
                <w:szCs w:val="18"/>
              </w:rPr>
            </w:pPr>
            <w:r>
              <w:rPr>
                <w:rFonts w:hint="eastAsia" w:ascii="宋体" w:hAnsi="宋体" w:cs="宋体"/>
                <w:sz w:val="18"/>
                <w:szCs w:val="18"/>
              </w:rPr>
              <w:t>激活条件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rPr>
                <w:rFonts w:ascii="宋体" w:cs="宋体"/>
                <w:sz w:val="18"/>
                <w:szCs w:val="18"/>
              </w:rPr>
            </w:pPr>
            <w:r>
              <w:rPr>
                <w:rFonts w:ascii="宋体" w:hAnsi="宋体" w:cs="宋体"/>
                <w:sz w:val="18"/>
                <w:szCs w:val="18"/>
              </w:rPr>
              <w:t>Vr &gt; 30km/h</w:t>
            </w:r>
          </w:p>
        </w:tc>
        <w:tc>
          <w:tcPr>
            <w:tcW w:w="2841" w:type="dxa"/>
          </w:tcPr>
          <w:p>
            <w:pPr>
              <w:rPr>
                <w:rFonts w:ascii="宋体" w:cs="宋体"/>
                <w:sz w:val="18"/>
                <w:szCs w:val="18"/>
              </w:rPr>
            </w:pPr>
            <w:r>
              <w:rPr>
                <w:rFonts w:ascii="宋体" w:hAnsi="宋体" w:cs="宋体"/>
                <w:sz w:val="18"/>
                <w:szCs w:val="18"/>
              </w:rPr>
              <w:t>TTC</w:t>
            </w:r>
            <w:r>
              <w:rPr>
                <w:rFonts w:hint="eastAsia" w:ascii="宋体" w:hAnsi="宋体" w:cs="宋体"/>
                <w:sz w:val="18"/>
                <w:szCs w:val="18"/>
              </w:rPr>
              <w:t>≤</w:t>
            </w:r>
            <w:r>
              <w:rPr>
                <w:rFonts w:ascii="宋体" w:hAnsi="宋体" w:cs="宋体"/>
                <w:sz w:val="18"/>
                <w:szCs w:val="18"/>
              </w:rPr>
              <w:t>1.4s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rPr>
                <w:rFonts w:ascii="宋体" w:cs="宋体"/>
                <w:sz w:val="18"/>
                <w:szCs w:val="18"/>
              </w:rPr>
            </w:pPr>
            <w:r>
              <w:rPr>
                <w:rFonts w:ascii="宋体" w:hAnsi="宋体" w:cs="宋体"/>
                <w:sz w:val="18"/>
                <w:szCs w:val="18"/>
              </w:rPr>
              <w:t xml:space="preserve">Vr </w:t>
            </w:r>
            <w:r>
              <w:rPr>
                <w:rFonts w:hint="eastAsia" w:ascii="宋体" w:hAnsi="宋体" w:cs="宋体"/>
                <w:sz w:val="18"/>
                <w:szCs w:val="18"/>
              </w:rPr>
              <w:t>≤</w:t>
            </w:r>
            <w:r>
              <w:rPr>
                <w:rFonts w:ascii="宋体" w:hAnsi="宋体" w:cs="宋体"/>
                <w:sz w:val="18"/>
                <w:szCs w:val="18"/>
              </w:rPr>
              <w:t xml:space="preserve"> 30km/h</w:t>
            </w:r>
          </w:p>
        </w:tc>
        <w:tc>
          <w:tcPr>
            <w:tcW w:w="2841" w:type="dxa"/>
          </w:tcPr>
          <w:p>
            <w:pPr>
              <w:rPr>
                <w:rFonts w:ascii="宋体" w:cs="宋体"/>
                <w:sz w:val="18"/>
                <w:szCs w:val="18"/>
              </w:rPr>
            </w:pPr>
            <w:r>
              <w:rPr>
                <w:rFonts w:ascii="宋体" w:hAnsi="宋体" w:cs="宋体"/>
                <w:sz w:val="18"/>
                <w:szCs w:val="18"/>
              </w:rPr>
              <w:t>TTC</w:t>
            </w:r>
            <w:r>
              <w:rPr>
                <w:rFonts w:hint="eastAsia" w:ascii="宋体" w:hAnsi="宋体" w:cs="宋体"/>
                <w:sz w:val="18"/>
                <w:szCs w:val="18"/>
              </w:rPr>
              <w:t>≤</w:t>
            </w:r>
            <w:r>
              <w:rPr>
                <w:rFonts w:ascii="宋体" w:hAnsi="宋体" w:cs="宋体"/>
                <w:sz w:val="18"/>
                <w:szCs w:val="18"/>
              </w:rPr>
              <w:t>1.4s/30km/h</w:t>
            </w:r>
            <w:r>
              <w:rPr>
                <w:rFonts w:hint="eastAsia" w:ascii="宋体" w:hAnsi="宋体" w:cs="宋体"/>
                <w:sz w:val="18"/>
                <w:szCs w:val="18"/>
              </w:rPr>
              <w:t>×</w:t>
            </w:r>
            <w:r>
              <w:rPr>
                <w:rFonts w:ascii="宋体" w:hAnsi="宋体" w:cs="宋体"/>
                <w:sz w:val="18"/>
                <w:szCs w:val="18"/>
              </w:rPr>
              <w:t>Vr</w:t>
            </w:r>
          </w:p>
        </w:tc>
      </w:tr>
    </w:tbl>
    <w:p>
      <w:pPr>
        <w:rPr>
          <w:rFonts w:ascii="Times New Roman" w:hAnsi="Times New Roman" w:cs="Times New Roman"/>
          <w:sz w:val="18"/>
          <w:szCs w:val="18"/>
        </w:rPr>
      </w:pPr>
      <w:r>
        <w:rPr>
          <w:rFonts w:hint="eastAsia" w:cs="宋体"/>
          <w:b/>
          <w:bCs/>
          <w:sz w:val="18"/>
          <w:szCs w:val="18"/>
        </w:rPr>
        <w:t>注</w:t>
      </w:r>
      <w:r>
        <w:rPr>
          <w:rFonts w:hint="eastAsia" w:cs="宋体"/>
          <w:sz w:val="18"/>
          <w:szCs w:val="18"/>
        </w:rPr>
        <w:t>：</w:t>
      </w:r>
    </w:p>
    <w:p>
      <w:pPr>
        <w:rPr>
          <w:rFonts w:ascii="Times New Roman" w:hAnsi="Times New Roman" w:cs="Times New Roman"/>
          <w:sz w:val="18"/>
          <w:szCs w:val="18"/>
        </w:rPr>
      </w:pPr>
      <w:r>
        <w:rPr>
          <w:rFonts w:hint="eastAsia" w:cs="宋体"/>
          <w:sz w:val="18"/>
          <w:szCs w:val="18"/>
        </w:rPr>
        <w:t>“</w:t>
      </w:r>
      <w:r>
        <w:rPr>
          <w:sz w:val="18"/>
          <w:szCs w:val="18"/>
        </w:rPr>
        <w:t>Vr</w:t>
      </w:r>
      <w:r>
        <w:rPr>
          <w:rFonts w:hint="eastAsia" w:cs="宋体"/>
          <w:sz w:val="18"/>
          <w:szCs w:val="18"/>
        </w:rPr>
        <w:t>（</w:t>
      </w:r>
      <w:r>
        <w:rPr>
          <w:sz w:val="18"/>
          <w:szCs w:val="18"/>
        </w:rPr>
        <w:t>Relative Speed—</w:t>
      </w:r>
      <w:r>
        <w:rPr>
          <w:rFonts w:hint="eastAsia" w:cs="宋体"/>
          <w:sz w:val="18"/>
          <w:szCs w:val="18"/>
        </w:rPr>
        <w:t>相对速度）”指发出追尾警告信号的车辆与其同车道尾随车辆的速度差。</w:t>
      </w:r>
    </w:p>
    <w:p>
      <w:pPr>
        <w:rPr>
          <w:rFonts w:ascii="Times New Roman" w:hAnsi="Times New Roman" w:cs="Times New Roman"/>
          <w:sz w:val="18"/>
          <w:szCs w:val="18"/>
        </w:rPr>
      </w:pPr>
      <w:r>
        <w:rPr>
          <w:rFonts w:hint="eastAsia" w:cs="宋体"/>
          <w:sz w:val="18"/>
          <w:szCs w:val="18"/>
        </w:rPr>
        <w:t>“</w:t>
      </w:r>
      <w:r>
        <w:rPr>
          <w:sz w:val="18"/>
          <w:szCs w:val="18"/>
        </w:rPr>
        <w:t>TTC</w:t>
      </w:r>
      <w:r>
        <w:rPr>
          <w:rFonts w:hint="eastAsia" w:cs="宋体"/>
          <w:sz w:val="18"/>
          <w:szCs w:val="18"/>
        </w:rPr>
        <w:t>（</w:t>
      </w:r>
      <w:r>
        <w:rPr>
          <w:sz w:val="18"/>
          <w:szCs w:val="18"/>
        </w:rPr>
        <w:t>Time to collision—</w:t>
      </w:r>
      <w:r>
        <w:rPr>
          <w:rFonts w:hint="eastAsia" w:cs="宋体"/>
          <w:sz w:val="18"/>
          <w:szCs w:val="18"/>
        </w:rPr>
        <w:t>碰撞时间）”：指在相对速度（</w:t>
      </w:r>
      <w:r>
        <w:rPr>
          <w:sz w:val="18"/>
          <w:szCs w:val="18"/>
        </w:rPr>
        <w:t>Vr</w:t>
      </w:r>
      <w:r>
        <w:rPr>
          <w:rFonts w:hint="eastAsia" w:cs="宋体"/>
          <w:sz w:val="18"/>
          <w:szCs w:val="18"/>
        </w:rPr>
        <w:t>）假设保持不变的情况下，发出追尾警告信号的车辆与其同车道尾随车辆将发生碰撞的预估时间。</w:t>
      </w:r>
    </w:p>
    <w:p>
      <w:pPr>
        <w:rPr>
          <w:rFonts w:ascii="宋体" w:hAnsi="宋体" w:cs="宋体"/>
        </w:rPr>
      </w:pPr>
      <w:r>
        <w:t>5. 18.6.4</w:t>
      </w:r>
      <w:r>
        <w:rPr>
          <w:rFonts w:hint="eastAsia" w:ascii="宋体" w:hAnsi="宋体" w:cs="宋体"/>
        </w:rPr>
        <w:t>追尾警告信号作用时间不得超过</w:t>
      </w:r>
      <w:r>
        <w:rPr>
          <w:rFonts w:ascii="宋体" w:hAnsi="宋体" w:cs="宋体"/>
        </w:rPr>
        <w:t>3s</w:t>
      </w:r>
      <w:r>
        <w:rPr>
          <w:rFonts w:hint="eastAsia" w:ascii="宋体" w:hAnsi="宋体" w:cs="宋体"/>
        </w:rPr>
        <w:t>。</w:t>
      </w:r>
    </w:p>
    <w:p>
      <w:pPr>
        <w:rPr>
          <w:rFonts w:ascii="Times New Roman" w:hAnsi="Times New Roman" w:cs="Times New Roman"/>
        </w:rPr>
      </w:pPr>
      <w:r>
        <w:t>5. 18.6.5</w:t>
      </w:r>
      <w:r>
        <w:rPr>
          <w:rFonts w:hint="eastAsia"/>
        </w:rPr>
        <w:t>型式试验时，</w:t>
      </w:r>
      <w:r>
        <w:rPr>
          <w:rFonts w:hint="eastAsia" w:cs="宋体"/>
        </w:rPr>
        <w:t>制造商可通过模拟或检测机构认可的方式进行演示，证明对上述</w:t>
      </w:r>
      <w:r>
        <w:rPr>
          <w:rFonts w:hint="eastAsia" w:ascii="宋体" w:hAnsi="宋体" w:cs="宋体"/>
        </w:rPr>
        <w:t>5.</w:t>
      </w:r>
      <w:r>
        <w:rPr>
          <w:rFonts w:ascii="宋体" w:hAnsi="宋体" w:cs="宋体"/>
        </w:rPr>
        <w:t>18</w:t>
      </w:r>
      <w:r>
        <w:rPr>
          <w:rFonts w:hint="eastAsia" w:ascii="宋体" w:hAnsi="宋体" w:cs="宋体"/>
        </w:rPr>
        <w:t>.</w:t>
      </w:r>
      <w:r>
        <w:rPr>
          <w:rFonts w:ascii="宋体" w:hAnsi="宋体" w:cs="宋体"/>
        </w:rPr>
        <w:t>6</w:t>
      </w:r>
      <w:r>
        <w:rPr>
          <w:rFonts w:hint="eastAsia" w:ascii="宋体" w:hAnsi="宋体" w:cs="宋体"/>
        </w:rPr>
        <w:t>.1</w:t>
      </w:r>
      <w:r>
        <w:rPr>
          <w:rFonts w:hint="eastAsia" w:cs="宋体"/>
        </w:rPr>
        <w:t>至</w:t>
      </w:r>
      <w:r>
        <w:rPr>
          <w:rFonts w:hint="eastAsia" w:ascii="宋体" w:hAnsi="宋体" w:cs="宋体"/>
        </w:rPr>
        <w:t>5.</w:t>
      </w:r>
      <w:r>
        <w:rPr>
          <w:rFonts w:ascii="宋体" w:hAnsi="宋体" w:cs="宋体"/>
        </w:rPr>
        <w:t>18</w:t>
      </w:r>
      <w:r>
        <w:rPr>
          <w:rFonts w:hint="eastAsia" w:ascii="宋体" w:hAnsi="宋体" w:cs="宋体"/>
        </w:rPr>
        <w:t>.</w:t>
      </w:r>
      <w:r>
        <w:rPr>
          <w:rFonts w:ascii="宋体" w:hAnsi="宋体" w:cs="宋体"/>
        </w:rPr>
        <w:t>6</w:t>
      </w:r>
      <w:r>
        <w:rPr>
          <w:rFonts w:hint="eastAsia" w:ascii="宋体" w:hAnsi="宋体" w:cs="宋体"/>
        </w:rPr>
        <w:t>.</w:t>
      </w:r>
      <w:r>
        <w:rPr>
          <w:rFonts w:ascii="宋体" w:hAnsi="宋体" w:cs="宋体"/>
        </w:rPr>
        <w:t>4</w:t>
      </w:r>
      <w:r>
        <w:rPr>
          <w:rFonts w:hint="eastAsia" w:cs="宋体"/>
        </w:rPr>
        <w:t>要求的符合性。</w:t>
      </w:r>
    </w:p>
    <w:p>
      <w:pPr>
        <w:rPr>
          <w:rFonts w:cs="宋体"/>
        </w:rPr>
      </w:pPr>
      <w:r>
        <w:t>5.18.7</w:t>
      </w:r>
      <w:r>
        <w:rPr>
          <w:rFonts w:hint="eastAsia" w:cs="宋体"/>
        </w:rPr>
        <w:t>指示器</w:t>
      </w:r>
    </w:p>
    <w:p>
      <w:pPr>
        <w:ind w:firstLine="424" w:firstLineChars="202"/>
        <w:rPr>
          <w:rFonts w:ascii="黑体" w:hAnsi="黑体" w:eastAsia="黑体" w:cstheme="minorBidi"/>
        </w:rPr>
      </w:pPr>
      <w:r>
        <w:rPr>
          <w:rFonts w:hint="eastAsia" w:cs="宋体"/>
        </w:rPr>
        <w:t>选装。</w:t>
      </w:r>
    </w:p>
    <w:p>
      <w:pPr>
        <w:tabs>
          <w:tab w:val="left" w:pos="970"/>
        </w:tabs>
        <w:ind w:right="42" w:rightChars="20"/>
      </w:pPr>
    </w:p>
    <w:p>
      <w:pPr>
        <w:spacing w:before="312" w:beforeLines="100" w:after="312" w:afterLines="100"/>
        <w:rPr>
          <w:rFonts w:ascii="宋体" w:hAnsi="宋体" w:cs="宋体"/>
          <w:color w:val="00B0F0"/>
        </w:rPr>
      </w:pPr>
      <w:r>
        <w:rPr>
          <w:rFonts w:ascii="黑体" w:eastAsia="黑体" w:cs="黑体"/>
          <w:color w:val="000000" w:themeColor="text1"/>
          <w14:textFill>
            <w14:solidFill>
              <w14:schemeClr w14:val="tx1"/>
            </w14:solidFill>
          </w14:textFill>
        </w:rPr>
        <w:t xml:space="preserve">6  </w:t>
      </w:r>
      <w:r>
        <w:rPr>
          <w:rFonts w:hint="eastAsia" w:ascii="黑体" w:eastAsia="黑体" w:cs="黑体"/>
          <w:color w:val="000000" w:themeColor="text1"/>
          <w14:textFill>
            <w14:solidFill>
              <w14:schemeClr w14:val="tx1"/>
            </w14:solidFill>
          </w14:textFill>
        </w:rPr>
        <w:t>检验规则</w:t>
      </w:r>
    </w:p>
    <w:p>
      <w:pPr>
        <w:rPr>
          <w:rFonts w:ascii="宋体" w:cs="宋体"/>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6.1</w:t>
      </w:r>
      <w:r>
        <w:rPr>
          <w:rFonts w:ascii="宋体" w:hAnsi="宋体" w:cs="宋体"/>
          <w:color w:val="000000" w:themeColor="text1"/>
          <w14:textFill>
            <w14:solidFill>
              <w14:schemeClr w14:val="tx1"/>
            </w14:solidFill>
          </w14:textFill>
        </w:rPr>
        <w:t xml:space="preserve"> </w:t>
      </w:r>
      <w:r>
        <w:rPr>
          <w:rFonts w:hint="eastAsia" w:ascii="黑体" w:hAnsi="黑体" w:eastAsia="黑体" w:cs="黑体"/>
          <w:color w:val="000000" w:themeColor="text1"/>
          <w14:textFill>
            <w14:solidFill>
              <w14:schemeClr w14:val="tx1"/>
            </w14:solidFill>
          </w14:textFill>
        </w:rPr>
        <w:t>同一型式判定及检验</w:t>
      </w:r>
    </w:p>
    <w:p>
      <w:pPr>
        <w:rPr>
          <w:rFonts w:ascii="宋体" w:cstheme="minorBidi"/>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6.1.1 </w:t>
      </w:r>
      <w:r>
        <w:rPr>
          <w:rFonts w:hint="eastAsia" w:ascii="宋体" w:hAnsi="宋体" w:cs="宋体"/>
          <w:color w:val="000000" w:themeColor="text1"/>
          <w14:textFill>
            <w14:solidFill>
              <w14:schemeClr w14:val="tx1"/>
            </w14:solidFill>
          </w14:textFill>
        </w:rPr>
        <w:t>照明和光信号装置安装相关的车辆型式的同一型式，按GB4785中的“照明和光信号装置安装相关的车辆型式”定义。</w:t>
      </w:r>
    </w:p>
    <w:p>
      <w:pPr>
        <w:rPr>
          <w:rFonts w:ascii="宋体" w:cstheme="minorBidi"/>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6.1.2 </w:t>
      </w:r>
      <w:r>
        <w:rPr>
          <w:rFonts w:hint="eastAsia" w:ascii="宋体" w:hAnsi="宋体" w:cs="宋体"/>
          <w:color w:val="000000" w:themeColor="text1"/>
          <w14:textFill>
            <w14:solidFill>
              <w14:schemeClr w14:val="tx1"/>
            </w14:solidFill>
          </w14:textFill>
        </w:rPr>
        <w:t>符</w:t>
      </w:r>
      <w:r>
        <w:rPr>
          <w:rFonts w:hint="eastAsia" w:ascii="宋体" w:hAnsi="宋体" w:cs="宋体"/>
        </w:rPr>
        <w:t>合</w:t>
      </w:r>
      <w:r>
        <w:rPr>
          <w:rFonts w:ascii="宋体" w:hAnsi="宋体" w:cs="宋体"/>
        </w:rPr>
        <w:t>6.2</w:t>
      </w:r>
      <w:r>
        <w:rPr>
          <w:rFonts w:hint="eastAsia" w:ascii="宋体" w:hAnsi="宋体" w:cs="宋体"/>
        </w:rPr>
        <w:t>或</w:t>
      </w:r>
      <w:r>
        <w:rPr>
          <w:rFonts w:ascii="宋体" w:hAnsi="宋体" w:cs="宋体"/>
        </w:rPr>
        <w:t>6.3</w:t>
      </w:r>
      <w:r>
        <w:rPr>
          <w:rFonts w:hint="eastAsia" w:ascii="宋体" w:hAnsi="宋体" w:cs="宋体"/>
        </w:rPr>
        <w:t>规定的，则认为</w:t>
      </w:r>
      <w:r>
        <w:rPr>
          <w:rFonts w:hint="eastAsia" w:ascii="宋体" w:hAnsi="宋体" w:cs="宋体"/>
          <w:color w:val="000000" w:themeColor="text1"/>
          <w14:textFill>
            <w14:solidFill>
              <w14:schemeClr w14:val="tx1"/>
            </w14:solidFill>
          </w14:textFill>
        </w:rPr>
        <w:t>通过就外部照明和光信号装置的安装数量和方式对某一种车型的型式检验或一致性检验。</w:t>
      </w:r>
    </w:p>
    <w:p>
      <w:pPr>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6.2 </w:t>
      </w:r>
      <w:r>
        <w:rPr>
          <w:rFonts w:hint="eastAsia" w:ascii="黑体" w:hAnsi="黑体" w:eastAsia="黑体" w:cs="黑体"/>
          <w:color w:val="000000" w:themeColor="text1"/>
          <w14:textFill>
            <w14:solidFill>
              <w14:schemeClr w14:val="tx1"/>
            </w14:solidFill>
          </w14:textFill>
        </w:rPr>
        <w:t>型式检验</w:t>
      </w:r>
    </w:p>
    <w:p>
      <w:pPr>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6.2.1 </w:t>
      </w:r>
      <w:r>
        <w:rPr>
          <w:rFonts w:hint="eastAsia" w:cs="宋体"/>
          <w:color w:val="000000" w:themeColor="text1"/>
          <w14:textFill>
            <w14:solidFill>
              <w14:schemeClr w14:val="tx1"/>
            </w14:solidFill>
          </w14:textFill>
        </w:rPr>
        <w:t>某种车型照明和光信号装置的型式检验申请，应由该车型制造商提交并附下述文件资料：</w:t>
      </w:r>
    </w:p>
    <w:p>
      <w:pPr>
        <w:ind w:left="718" w:leftChars="202" w:hanging="294" w:hangingChars="140"/>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a) </w:t>
      </w:r>
      <w:r>
        <w:rPr>
          <w:rFonts w:hint="eastAsia" w:cs="宋体"/>
          <w:color w:val="000000" w:themeColor="text1"/>
          <w14:textFill>
            <w14:solidFill>
              <w14:schemeClr w14:val="tx1"/>
            </w14:solidFill>
          </w14:textFill>
        </w:rPr>
        <w:t>一份有关车型的外形和尺寸、各种装置安装数量和位置的说明书。</w:t>
      </w:r>
    </w:p>
    <w:p>
      <w:pPr>
        <w:ind w:left="718" w:leftChars="202" w:hanging="294" w:hangingChars="140"/>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b) </w:t>
      </w:r>
      <w:r>
        <w:rPr>
          <w:rFonts w:hint="eastAsia" w:cs="宋体"/>
          <w:color w:val="000000" w:themeColor="text1"/>
          <w14:textFill>
            <w14:solidFill>
              <w14:schemeClr w14:val="tx1"/>
            </w14:solidFill>
          </w14:textFill>
        </w:rPr>
        <w:t>一份由制造商规定的照明和光信号装置表格。在该表格内，对每种功能可以列出几种型式的装置；每种型式应给出适当标记（如已经通过型式检验的，则标明国家或国际认证标志，制造商名称等）。此外，对于每种功能可另有备注，注明其等效装置。</w:t>
      </w:r>
    </w:p>
    <w:p>
      <w:pPr>
        <w:ind w:left="718" w:leftChars="202" w:hanging="294" w:hangingChars="140"/>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c) </w:t>
      </w:r>
      <w:r>
        <w:rPr>
          <w:rFonts w:hint="eastAsia" w:cs="宋体"/>
          <w:color w:val="000000" w:themeColor="text1"/>
          <w14:textFill>
            <w14:solidFill>
              <w14:schemeClr w14:val="tx1"/>
            </w14:solidFill>
          </w14:textFill>
        </w:rPr>
        <w:t>一份照明和光信号装置的整体安装图，标明各装置在车辆上的安装位置，电性能参数以及可移动部件和相应灯具的相对位置。</w:t>
      </w:r>
    </w:p>
    <w:p>
      <w:pPr>
        <w:ind w:left="718" w:leftChars="202" w:hanging="294" w:hangingChars="140"/>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d) </w:t>
      </w:r>
      <w:r>
        <w:rPr>
          <w:rFonts w:hint="eastAsia" w:cs="宋体"/>
          <w:color w:val="000000" w:themeColor="text1"/>
          <w14:textFill>
            <w14:solidFill>
              <w14:schemeClr w14:val="tx1"/>
            </w14:solidFill>
          </w14:textFill>
        </w:rPr>
        <w:t>一套能显示每种灯具发光面、透光面、基准轴线和基准中心的外形图，以及一份有关视表面确定方法的说明，牌照灯除外。</w:t>
      </w:r>
    </w:p>
    <w:p>
      <w:pPr>
        <w:ind w:left="718" w:leftChars="202" w:hanging="294" w:hangingChars="140"/>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e) </w:t>
      </w:r>
      <w:r>
        <w:rPr>
          <w:rFonts w:hint="eastAsia" w:ascii="宋体" w:hAnsi="宋体" w:cs="宋体"/>
          <w:color w:val="000000" w:themeColor="text1"/>
          <w14:textFill>
            <w14:solidFill>
              <w14:schemeClr w14:val="tx1"/>
            </w14:solidFill>
          </w14:textFill>
        </w:rPr>
        <w:t>按本文件要求，需由制造商提供的证明文件（例如HIAS功能相关文件）。</w:t>
      </w:r>
    </w:p>
    <w:p>
      <w:pPr>
        <w:rPr>
          <w:rFonts w:ascii="Times New Roman" w:hAnsi="Times New Roman" w:cs="Times New Roman"/>
        </w:rPr>
      </w:pPr>
      <w:r>
        <w:rPr>
          <w:rFonts w:ascii="黑体" w:eastAsia="黑体" w:cs="黑体"/>
          <w:color w:val="000000" w:themeColor="text1"/>
          <w14:textFill>
            <w14:solidFill>
              <w14:schemeClr w14:val="tx1"/>
            </w14:solidFill>
          </w14:textFill>
        </w:rPr>
        <w:t xml:space="preserve">6.2.2 </w:t>
      </w:r>
      <w:r>
        <w:rPr>
          <w:rFonts w:hint="eastAsia" w:ascii="宋体" w:hAnsi="宋体" w:cs="宋体"/>
          <w:color w:val="000000" w:themeColor="text1"/>
          <w14:textFill>
            <w14:solidFill>
              <w14:schemeClr w14:val="tx1"/>
            </w14:solidFill>
          </w14:textFill>
        </w:rPr>
        <w:t>应提交型式检验车型的空载车辆一辆，其上装有整套照明和</w:t>
      </w:r>
      <w:r>
        <w:rPr>
          <w:rFonts w:hint="eastAsia" w:ascii="宋体" w:hAnsi="宋体" w:cs="宋体"/>
        </w:rPr>
        <w:t>光信号装置。按第</w:t>
      </w:r>
      <w:r>
        <w:rPr>
          <w:rFonts w:ascii="宋体" w:hAnsi="宋体" w:cs="宋体"/>
        </w:rPr>
        <w:t>4</w:t>
      </w:r>
      <w:r>
        <w:rPr>
          <w:rFonts w:hint="eastAsia" w:ascii="宋体" w:hAnsi="宋体" w:cs="宋体"/>
        </w:rPr>
        <w:t>和第</w:t>
      </w:r>
      <w:r>
        <w:rPr>
          <w:rFonts w:ascii="宋体" w:hAnsi="宋体" w:cs="宋体"/>
        </w:rPr>
        <w:t>5</w:t>
      </w:r>
      <w:r>
        <w:rPr>
          <w:rFonts w:hint="eastAsia" w:ascii="宋体" w:hAnsi="宋体" w:cs="宋体"/>
        </w:rPr>
        <w:t>章进行检验，并符合相应要求。</w:t>
      </w:r>
      <w:r>
        <w:rPr>
          <w:rFonts w:ascii="宋体" w:hAnsi="宋体" w:cs="宋体"/>
        </w:rPr>
        <w:t xml:space="preserve"> </w:t>
      </w:r>
    </w:p>
    <w:p>
      <w:pPr>
        <w:rPr>
          <w:rFonts w:ascii="Times New Roman" w:hAnsi="Times New Roman" w:cs="Times New Roman"/>
        </w:rPr>
      </w:pPr>
      <w:r>
        <w:rPr>
          <w:rFonts w:ascii="黑体" w:eastAsia="黑体" w:cs="黑体"/>
        </w:rPr>
        <w:t xml:space="preserve">6.3 </w:t>
      </w:r>
      <w:r>
        <w:rPr>
          <w:rFonts w:hint="eastAsia" w:ascii="黑体" w:hAnsi="黑体" w:eastAsia="黑体" w:cs="黑体"/>
        </w:rPr>
        <w:t>生产一致性检验</w:t>
      </w:r>
    </w:p>
    <w:p>
      <w:pPr>
        <w:rPr>
          <w:rFonts w:ascii="Times New Roman" w:hAnsi="Times New Roman" w:cs="Times New Roman"/>
        </w:rPr>
      </w:pPr>
      <w:r>
        <w:rPr>
          <w:rFonts w:ascii="黑体" w:eastAsia="黑体" w:cs="黑体"/>
        </w:rPr>
        <w:t>6.3.1</w:t>
      </w:r>
      <w:r>
        <w:rPr>
          <w:rFonts w:hint="eastAsia" w:ascii="宋体" w:hAnsi="宋体" w:cs="宋体"/>
        </w:rPr>
        <w:t>通过型式检验的车辆，其照明和光信号装置的安装及其特性，按第</w:t>
      </w:r>
      <w:r>
        <w:rPr>
          <w:rFonts w:ascii="宋体" w:hAnsi="宋体" w:cs="宋体"/>
        </w:rPr>
        <w:t>4</w:t>
      </w:r>
      <w:r>
        <w:rPr>
          <w:rFonts w:hint="eastAsia" w:ascii="宋体" w:hAnsi="宋体" w:cs="宋体"/>
        </w:rPr>
        <w:t>和第</w:t>
      </w:r>
      <w:r>
        <w:rPr>
          <w:rFonts w:ascii="宋体" w:hAnsi="宋体" w:cs="宋体"/>
        </w:rPr>
        <w:t>5</w:t>
      </w:r>
      <w:r>
        <w:rPr>
          <w:rFonts w:hint="eastAsia" w:ascii="宋体" w:hAnsi="宋体" w:cs="宋体"/>
        </w:rPr>
        <w:t>章进行检验，应与型式检验的车型一致。</w:t>
      </w:r>
    </w:p>
    <w:p>
      <w:pPr>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6.3.2 </w:t>
      </w:r>
      <w:r>
        <w:rPr>
          <w:rFonts w:hint="eastAsia" w:cs="宋体"/>
          <w:color w:val="000000" w:themeColor="text1"/>
          <w14:textFill>
            <w14:solidFill>
              <w14:schemeClr w14:val="tx1"/>
            </w14:solidFill>
          </w14:textFill>
        </w:rPr>
        <w:t>对连续生产的具有通过本文件型式检验的车辆，应进行随机抽查。</w:t>
      </w:r>
    </w:p>
    <w:p>
      <w:pPr>
        <w:spacing w:before="312" w:beforeLines="100" w:after="312" w:afterLines="100"/>
        <w:rPr>
          <w:rFonts w:ascii="黑体" w:hAnsi="Times New Roman" w:eastAsia="黑体" w:cstheme="minorBidi"/>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7</w:t>
      </w:r>
      <w:r>
        <w:rPr>
          <w:rFonts w:ascii="黑体" w:hAnsi="Times New Roman" w:eastAsia="黑体" w:cs="黑体"/>
          <w:color w:val="000000" w:themeColor="text1"/>
          <w14:textFill>
            <w14:solidFill>
              <w14:schemeClr w14:val="tx1"/>
            </w14:solidFill>
          </w14:textFill>
        </w:rPr>
        <w:t xml:space="preserve"> </w:t>
      </w:r>
      <w:r>
        <w:rPr>
          <w:rFonts w:hint="eastAsia" w:ascii="黑体" w:eastAsia="黑体" w:cs="黑体"/>
          <w:color w:val="000000" w:themeColor="text1"/>
          <w14:textFill>
            <w14:solidFill>
              <w14:schemeClr w14:val="tx1"/>
            </w14:solidFill>
          </w14:textFill>
        </w:rPr>
        <w:t>同一型式判定</w:t>
      </w:r>
    </w:p>
    <w:p>
      <w:pPr>
        <w:ind w:firstLine="284"/>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在以下主要特征上没有差异的车辆，则视为同一型式。</w:t>
      </w:r>
    </w:p>
    <w:p>
      <w:pPr>
        <w:ind w:firstLine="567"/>
        <w:rPr>
          <w:rFonts w:ascii="宋体" w:cstheme="minorBidi"/>
          <w:color w:val="000000" w:themeColor="text1"/>
          <w14:textFill>
            <w14:solidFill>
              <w14:schemeClr w14:val="tx1"/>
            </w14:solidFill>
          </w14:textFill>
        </w:rPr>
      </w:pPr>
      <w:r>
        <w:rPr>
          <w:rFonts w:hint="eastAsia" w:ascii="宋体" w:cstheme="minorBidi"/>
          <w:color w:val="000000" w:themeColor="text1"/>
          <w14:textFill>
            <w14:solidFill>
              <w14:schemeClr w14:val="tx1"/>
            </w14:solidFill>
          </w14:textFill>
        </w:rPr>
        <w:t>——车辆的制造商。</w:t>
      </w:r>
    </w:p>
    <w:p>
      <w:pPr>
        <w:ind w:firstLine="567"/>
        <w:rPr>
          <w:rFonts w:ascii="宋体" w:cstheme="minorBidi"/>
          <w:color w:val="000000" w:themeColor="text1"/>
          <w14:textFill>
            <w14:solidFill>
              <w14:schemeClr w14:val="tx1"/>
            </w14:solidFill>
          </w14:textFill>
        </w:rPr>
      </w:pPr>
      <w:r>
        <w:rPr>
          <w:rFonts w:hint="eastAsia" w:ascii="宋体" w:cstheme="minorBidi"/>
          <w:color w:val="000000" w:themeColor="text1"/>
          <w14:textFill>
            <w14:solidFill>
              <w14:schemeClr w14:val="tx1"/>
            </w14:solidFill>
          </w14:textFill>
        </w:rPr>
        <w:t>——车辆的外形及尺寸；</w:t>
      </w:r>
    </w:p>
    <w:p>
      <w:pPr>
        <w:ind w:firstLine="567"/>
        <w:rPr>
          <w:rFonts w:ascii="宋体" w:cstheme="minorBidi"/>
          <w:color w:val="000000" w:themeColor="text1"/>
          <w14:textFill>
            <w14:solidFill>
              <w14:schemeClr w14:val="tx1"/>
            </w14:solidFill>
          </w14:textFill>
        </w:rPr>
      </w:pPr>
      <w:r>
        <w:rPr>
          <w:rFonts w:hint="eastAsia" w:ascii="宋体" w:cstheme="minorBidi"/>
          <w:color w:val="000000" w:themeColor="text1"/>
          <w14:textFill>
            <w14:solidFill>
              <w14:schemeClr w14:val="tx1"/>
            </w14:solidFill>
          </w14:textFill>
        </w:rPr>
        <w:t>——装置的安装数量和位置；</w:t>
      </w:r>
    </w:p>
    <w:p>
      <w:pPr>
        <w:ind w:firstLine="567"/>
        <w:rPr>
          <w:rFonts w:ascii="宋体" w:cstheme="minorBidi"/>
          <w:color w:val="000000" w:themeColor="text1"/>
          <w14:textFill>
            <w14:solidFill>
              <w14:schemeClr w14:val="tx1"/>
            </w14:solidFill>
          </w14:textFill>
        </w:rPr>
      </w:pPr>
      <w:r>
        <w:rPr>
          <w:rFonts w:hint="eastAsia" w:ascii="宋体" w:cstheme="minorBidi"/>
          <w:color w:val="000000" w:themeColor="text1"/>
          <w14:textFill>
            <w14:solidFill>
              <w14:schemeClr w14:val="tx1"/>
            </w14:solidFill>
          </w14:textFill>
        </w:rPr>
        <w:t>——前照灯和自适应远光的控制装置。</w:t>
      </w:r>
    </w:p>
    <w:p>
      <w:pPr>
        <w:spacing w:before="312" w:beforeLines="100" w:after="312" w:afterLines="100"/>
        <w:rPr>
          <w:rFonts w:ascii="黑体" w:hAnsi="Times New Roman" w:eastAsia="黑体" w:cstheme="minorBidi"/>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8</w:t>
      </w:r>
      <w:r>
        <w:rPr>
          <w:rFonts w:ascii="黑体" w:hAnsi="Times New Roman" w:eastAsia="黑体" w:cs="黑体"/>
          <w:color w:val="000000" w:themeColor="text1"/>
          <w14:textFill>
            <w14:solidFill>
              <w14:schemeClr w14:val="tx1"/>
            </w14:solidFill>
          </w14:textFill>
        </w:rPr>
        <w:t xml:space="preserve"> </w:t>
      </w:r>
      <w:r>
        <w:rPr>
          <w:rFonts w:hint="eastAsia" w:ascii="黑体" w:eastAsia="黑体" w:cs="黑体"/>
          <w:color w:val="000000" w:themeColor="text1"/>
          <w14:textFill>
            <w14:solidFill>
              <w14:schemeClr w14:val="tx1"/>
            </w14:solidFill>
          </w14:textFill>
        </w:rPr>
        <w:t>实施日期</w:t>
      </w:r>
    </w:p>
    <w:p>
      <w:pPr>
        <w:rPr>
          <w:rFonts w:ascii="Times New Roman" w:hAnsi="Times New Roman" w:cs="Times New Roman"/>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8.1</w:t>
      </w:r>
      <w:r>
        <w:rPr>
          <w:rFonts w:hint="eastAsia" w:ascii="宋体" w:hAnsi="宋体" w:cs="宋体"/>
          <w:color w:val="000000" w:themeColor="text1"/>
          <w14:textFill>
            <w14:solidFill>
              <w14:schemeClr w14:val="tx1"/>
            </w14:solidFill>
          </w14:textFill>
        </w:rPr>
        <w:t>新申请型式批准的车型本文件实施之日起开始执行。</w:t>
      </w:r>
    </w:p>
    <w:p>
      <w:pPr>
        <w:rPr>
          <w:rFonts w:ascii="宋体" w:cstheme="minorBidi"/>
          <w:color w:val="000000" w:themeColor="text1"/>
          <w14:textFill>
            <w14:solidFill>
              <w14:schemeClr w14:val="tx1"/>
            </w14:solidFill>
          </w14:textFill>
        </w:rPr>
      </w:pPr>
      <w:r>
        <w:rPr>
          <w:rFonts w:ascii="黑体" w:eastAsia="黑体" w:cs="黑体"/>
          <w:color w:val="000000" w:themeColor="text1"/>
          <w14:textFill>
            <w14:solidFill>
              <w14:schemeClr w14:val="tx1"/>
            </w14:solidFill>
          </w14:textFill>
        </w:rPr>
        <w:t xml:space="preserve">8.2 </w:t>
      </w:r>
      <w:r>
        <w:rPr>
          <w:rFonts w:hint="eastAsia" w:ascii="宋体" w:hAnsi="宋体" w:cs="宋体"/>
          <w:color w:val="000000" w:themeColor="text1"/>
          <w14:textFill>
            <w14:solidFill>
              <w14:schemeClr w14:val="tx1"/>
            </w14:solidFill>
          </w14:textFill>
        </w:rPr>
        <w:t>对于已获得型式批准的车型，自本文件实施之日起第1</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个月开始执行。</w:t>
      </w:r>
    </w:p>
    <w:p>
      <w:pPr>
        <w:jc w:val="left"/>
        <w:rPr>
          <w:rFonts w:ascii="黑体" w:hAnsi="黑体" w:eastAsia="黑体" w:cstheme="minorBidi"/>
          <w:color w:val="FF0000"/>
        </w:rPr>
      </w:pPr>
    </w:p>
    <w:p>
      <w:pPr>
        <w:jc w:val="center"/>
        <w:rPr>
          <w:rFonts w:ascii="黑体" w:hAnsi="黑体" w:eastAsia="黑体" w:cstheme="minorBidi"/>
        </w:rPr>
      </w:pPr>
    </w:p>
    <w:p>
      <w:pPr>
        <w:jc w:val="center"/>
        <w:rPr>
          <w:rFonts w:ascii="黑体" w:hAnsi="黑体" w:eastAsia="黑体" w:cstheme="minorBidi"/>
        </w:rPr>
      </w:pPr>
    </w:p>
    <w:p>
      <w:pPr>
        <w:jc w:val="center"/>
        <w:rPr>
          <w:rFonts w:ascii="黑体" w:hAnsi="黑体" w:eastAsia="黑体" w:cstheme="minorBidi"/>
        </w:rPr>
      </w:pPr>
    </w:p>
    <w:p>
      <w:pPr>
        <w:widowControl/>
        <w:jc w:val="left"/>
        <w:rPr>
          <w:rFonts w:ascii="黑体" w:hAnsi="黑体" w:eastAsia="黑体" w:cstheme="minorBidi"/>
        </w:rPr>
      </w:pPr>
      <w:r>
        <w:rPr>
          <w:rFonts w:ascii="黑体" w:hAnsi="黑体" w:eastAsia="黑体" w:cstheme="minorBidi"/>
        </w:rPr>
        <w:br w:type="page"/>
      </w:r>
    </w:p>
    <w:p>
      <w:pPr>
        <w:jc w:val="center"/>
        <w:rPr>
          <w:rFonts w:ascii="黑体" w:hAnsi="黑体" w:eastAsia="黑体" w:cs="黑体"/>
        </w:rPr>
      </w:pPr>
    </w:p>
    <w:p>
      <w:pPr>
        <w:jc w:val="center"/>
        <w:rPr>
          <w:rFonts w:ascii="黑体" w:hAnsi="黑体" w:eastAsia="黑体" w:cstheme="minorBidi"/>
        </w:rPr>
      </w:pPr>
      <w:r>
        <w:rPr>
          <w:rFonts w:hint="eastAsia" w:ascii="黑体" w:hAnsi="黑体" w:eastAsia="黑体" w:cs="黑体"/>
        </w:rPr>
        <w:t>附录A</w:t>
      </w:r>
    </w:p>
    <w:p>
      <w:pPr>
        <w:jc w:val="center"/>
        <w:rPr>
          <w:b/>
        </w:rPr>
      </w:pPr>
      <w:r>
        <w:rPr>
          <w:rFonts w:hint="eastAsia"/>
          <w:b/>
        </w:rPr>
        <w:t>“水平倾斜度”，“倾斜角”和角“</w:t>
      </w:r>
      <w:r>
        <w:t>δ</w:t>
      </w:r>
      <w:r>
        <w:rPr>
          <w:rFonts w:hint="eastAsia"/>
          <w:b/>
        </w:rPr>
        <w:t>”</w:t>
      </w:r>
    </w:p>
    <w:p>
      <w:pPr>
        <w:jc w:val="center"/>
        <w:rPr>
          <w:rFonts w:ascii="黑体" w:hAnsi="黑体" w:eastAsia="黑体" w:cstheme="minorBidi"/>
        </w:rPr>
      </w:pPr>
      <w:r>
        <w:rPr>
          <w:rFonts w:hint="eastAsia" w:ascii="黑体" w:hAnsi="黑体" w:eastAsia="黑体" w:cs="黑体"/>
        </w:rPr>
        <w:t>（规范性附录）</w:t>
      </w:r>
    </w:p>
    <w:p>
      <w:pPr>
        <w:jc w:val="center"/>
        <w:rPr>
          <w:rFonts w:ascii="黑体" w:hAnsi="黑体" w:eastAsia="黑体" w:cstheme="minorBidi"/>
        </w:rPr>
      </w:pPr>
    </w:p>
    <w:p>
      <w:pPr>
        <w:rPr>
          <w:rFonts w:ascii="Times New Roman" w:hAnsi="Times New Roman" w:cs="Times New Roman"/>
        </w:rPr>
      </w:pPr>
    </w:p>
    <w:p>
      <w:pPr>
        <w:spacing w:before="312" w:beforeLines="100" w:after="312" w:afterLines="100"/>
        <w:rPr>
          <w:rFonts w:ascii="黑体" w:hAnsi="Times New Roman" w:eastAsia="黑体" w:cstheme="minorBidi"/>
          <w:color w:val="000000"/>
        </w:rPr>
      </w:pPr>
      <w:r>
        <w:rPr>
          <w:rFonts w:hint="eastAsia" w:ascii="黑体" w:eastAsia="黑体" w:cs="黑体"/>
          <w:color w:val="000000"/>
        </w:rPr>
        <w:t>A</w:t>
      </w:r>
      <w:r>
        <w:rPr>
          <w:rFonts w:ascii="黑体" w:eastAsia="黑体" w:cs="黑体"/>
          <w:color w:val="000000"/>
        </w:rPr>
        <w:t xml:space="preserve">.1 </w:t>
      </w:r>
      <w:r>
        <w:rPr>
          <w:rFonts w:hint="eastAsia"/>
          <w:b/>
        </w:rPr>
        <w:t>“水平倾斜度”，“倾斜角”和角“</w:t>
      </w:r>
      <w:r>
        <w:t>δ</w:t>
      </w:r>
      <w:r>
        <w:rPr>
          <w:rFonts w:hint="eastAsia"/>
          <w:b/>
        </w:rPr>
        <w:t>”</w:t>
      </w:r>
    </w:p>
    <w:p>
      <w:pPr>
        <w:pStyle w:val="137"/>
        <w:rPr>
          <w:rFonts w:ascii="Times New Roman" w:hAnsi="Times New Roman" w:cs="Times New Roman"/>
        </w:rPr>
      </w:pPr>
      <w:r>
        <w:rPr>
          <w:rFonts w:ascii="Times New Roman" w:hAnsi="Times New Roman" w:cs="Times New Roman"/>
        </w:rPr>
        <w:drawing>
          <wp:inline distT="0" distB="0" distL="0" distR="0">
            <wp:extent cx="5939790" cy="4932045"/>
            <wp:effectExtent l="0" t="0" r="381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939790" cy="4932045"/>
                    </a:xfrm>
                    <a:prstGeom prst="rect">
                      <a:avLst/>
                    </a:prstGeom>
                  </pic:spPr>
                </pic:pic>
              </a:graphicData>
            </a:graphic>
          </wp:inline>
        </w:drawing>
      </w:r>
    </w:p>
    <w:p>
      <w:pPr>
        <w:jc w:val="center"/>
        <w:rPr>
          <w:rFonts w:ascii="黑体" w:hAnsi="黑体" w:eastAsia="黑体" w:cstheme="minorBidi"/>
        </w:rPr>
      </w:pPr>
      <w:r>
        <w:rPr>
          <w:rFonts w:hint="eastAsia" w:ascii="黑体" w:hAnsi="黑体" w:eastAsia="黑体" w:cs="黑体"/>
        </w:rPr>
        <w:t>图A</w:t>
      </w:r>
      <w:r>
        <w:rPr>
          <w:rFonts w:ascii="黑体" w:hAnsi="黑体" w:eastAsia="黑体" w:cs="黑体"/>
        </w:rPr>
        <w:t xml:space="preserve">.1 </w:t>
      </w:r>
      <w:r>
        <w:rPr>
          <w:rFonts w:hint="eastAsia"/>
          <w:b/>
        </w:rPr>
        <w:t>“水平倾斜度”，“倾斜角”和角“</w:t>
      </w:r>
      <w:r>
        <w:t>δ</w:t>
      </w:r>
      <w:r>
        <w:rPr>
          <w:rFonts w:hint="eastAsia"/>
          <w:b/>
        </w:rPr>
        <w:t>”</w:t>
      </w:r>
    </w:p>
    <w:p>
      <w:pPr>
        <w:pStyle w:val="137"/>
        <w:ind w:firstLine="0" w:firstLineChars="0"/>
        <w:rPr>
          <w:rFonts w:ascii="Times New Roman" w:hAnsi="Times New Roman" w:cs="Times New Roman"/>
        </w:rPr>
      </w:pPr>
    </w:p>
    <w:p>
      <w:pPr>
        <w:ind w:right="42" w:rightChars="20"/>
        <w:jc w:val="center"/>
        <w:rPr>
          <w:rFonts w:ascii="Times New Roman" w:hAnsi="Times New Roman" w:cs="Times New Roman"/>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hint="eastAsia" w:ascii="黑体" w:hAnsi="黑体" w:eastAsia="黑体" w:cs="黑体"/>
        </w:rPr>
      </w:pPr>
    </w:p>
    <w:p>
      <w:pPr>
        <w:jc w:val="center"/>
        <w:rPr>
          <w:rFonts w:ascii="黑体" w:hAnsi="黑体" w:eastAsia="黑体" w:cstheme="minorBidi"/>
        </w:rPr>
      </w:pPr>
      <w:r>
        <w:rPr>
          <w:rFonts w:hint="eastAsia" w:ascii="黑体" w:hAnsi="黑体" w:eastAsia="黑体" w:cs="黑体"/>
        </w:rPr>
        <w:t>附录B</w:t>
      </w:r>
      <w:r>
        <w:rPr>
          <w:rFonts w:ascii="黑体" w:hAnsi="黑体" w:eastAsia="黑体" w:cs="黑体"/>
        </w:rPr>
        <w:t xml:space="preserve"> </w:t>
      </w:r>
    </w:p>
    <w:p>
      <w:pPr>
        <w:jc w:val="center"/>
        <w:rPr>
          <w:rFonts w:ascii="黑体" w:hAnsi="黑体" w:eastAsia="黑体" w:cs="黑体"/>
        </w:rPr>
      </w:pPr>
      <w:r>
        <w:rPr>
          <w:rFonts w:hint="eastAsia" w:ascii="黑体" w:hAnsi="黑体" w:eastAsia="黑体" w:cs="黑体"/>
        </w:rPr>
        <w:t>前视红光不可见度和后视白光不可见度</w:t>
      </w:r>
    </w:p>
    <w:p>
      <w:pPr>
        <w:jc w:val="center"/>
        <w:rPr>
          <w:rFonts w:ascii="黑体" w:hAnsi="黑体" w:eastAsia="黑体" w:cstheme="minorBidi"/>
        </w:rPr>
      </w:pPr>
      <w:r>
        <w:rPr>
          <w:rFonts w:hint="eastAsia" w:ascii="黑体" w:hAnsi="黑体" w:eastAsia="黑体" w:cs="黑体"/>
        </w:rPr>
        <w:t>（规范性附录）</w:t>
      </w:r>
    </w:p>
    <w:p>
      <w:pPr>
        <w:jc w:val="center"/>
        <w:rPr>
          <w:rFonts w:ascii="黑体" w:hAnsi="黑体" w:eastAsia="黑体" w:cstheme="minorBidi"/>
        </w:rPr>
      </w:pPr>
    </w:p>
    <w:p>
      <w:pPr>
        <w:tabs>
          <w:tab w:val="left" w:pos="1080"/>
        </w:tabs>
        <w:ind w:right="42" w:rightChars="20"/>
        <w:rPr>
          <w:rFonts w:ascii="黑体" w:hAnsi="黑体" w:eastAsia="黑体" w:cstheme="minorBidi"/>
          <w:color w:val="FF0000"/>
          <w:sz w:val="13"/>
          <w:szCs w:val="13"/>
        </w:rPr>
      </w:pPr>
    </w:p>
    <w:p>
      <w:pPr>
        <w:tabs>
          <w:tab w:val="left" w:pos="1080"/>
        </w:tabs>
        <w:ind w:right="42" w:rightChars="20"/>
        <w:rPr>
          <w:rFonts w:ascii="宋体" w:cs="宋体"/>
        </w:rPr>
      </w:pPr>
      <w:r>
        <w:rPr>
          <w:rFonts w:hint="eastAsia" w:ascii="黑体" w:hAnsi="黑体" w:eastAsia="黑体" w:cs="黑体"/>
          <w:color w:val="000000"/>
        </w:rPr>
        <w:t>B</w:t>
      </w:r>
      <w:r>
        <w:rPr>
          <w:rFonts w:ascii="黑体" w:hAnsi="黑体" w:eastAsia="黑体" w:cs="黑体"/>
          <w:color w:val="000000"/>
        </w:rPr>
        <w:t>.1</w:t>
      </w:r>
      <w:r>
        <w:rPr>
          <w:rFonts w:ascii="黑体" w:hAnsi="黑体" w:eastAsia="黑体" w:cs="黑体"/>
        </w:rPr>
        <w:t xml:space="preserve"> </w:t>
      </w:r>
      <w:r>
        <w:rPr>
          <w:rFonts w:hint="eastAsia" w:ascii="黑体" w:hAnsi="黑体" w:eastAsia="黑体" w:cs="黑体"/>
        </w:rPr>
        <w:t>前视红光不可见度范围应按图B</w:t>
      </w:r>
      <w:r>
        <w:rPr>
          <w:rFonts w:ascii="黑体" w:hAnsi="黑体" w:eastAsia="黑体" w:cs="黑体"/>
        </w:rPr>
        <w:t>.</w:t>
      </w:r>
      <w:r>
        <w:rPr>
          <w:rFonts w:hint="eastAsia" w:ascii="黑体" w:hAnsi="黑体" w:eastAsia="黑体" w:cs="黑体"/>
        </w:rPr>
        <w:t>1要求测试；后视白光不可见度范围应按图B</w:t>
      </w:r>
      <w:r>
        <w:rPr>
          <w:rFonts w:ascii="黑体" w:hAnsi="黑体" w:eastAsia="黑体" w:cs="黑体"/>
        </w:rPr>
        <w:t>.2</w:t>
      </w:r>
      <w:r>
        <w:rPr>
          <w:rFonts w:hint="eastAsia" w:ascii="黑体" w:hAnsi="黑体" w:eastAsia="黑体" w:cs="黑体"/>
        </w:rPr>
        <w:t>要求测试。</w:t>
      </w:r>
    </w:p>
    <w:p>
      <w:pPr>
        <w:ind w:right="42" w:rightChars="20"/>
        <w:rPr>
          <w:rFonts w:ascii="Times New Roman" w:hAnsi="Times New Roman" w:cs="Times New Roman"/>
        </w:rPr>
      </w:pPr>
    </w:p>
    <w:p>
      <w:pPr>
        <w:ind w:right="42" w:rightChars="20"/>
        <w:rPr>
          <w:rFonts w:ascii="Times New Roman" w:hAnsi="Times New Roman" w:cs="Times New Roman"/>
          <w:color w:val="000000"/>
        </w:rPr>
      </w:pPr>
      <w:r>
        <w:drawing>
          <wp:inline distT="0" distB="0" distL="0" distR="0">
            <wp:extent cx="5274310" cy="31400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74310" cy="3140075"/>
                    </a:xfrm>
                    <a:prstGeom prst="rect">
                      <a:avLst/>
                    </a:prstGeom>
                  </pic:spPr>
                </pic:pic>
              </a:graphicData>
            </a:graphic>
          </wp:inline>
        </w:drawing>
      </w:r>
    </w:p>
    <w:p>
      <w:pPr>
        <w:ind w:right="42" w:rightChars="20"/>
        <w:rPr>
          <w:rFonts w:ascii="Times New Roman" w:hAnsi="Times New Roman" w:cs="Times New Roman"/>
          <w:color w:val="000000"/>
        </w:rPr>
      </w:pPr>
    </w:p>
    <w:p>
      <w:pPr>
        <w:jc w:val="center"/>
        <w:rPr>
          <w:rFonts w:ascii="黑体" w:hAnsi="黑体" w:eastAsia="黑体" w:cs="黑体"/>
        </w:rPr>
      </w:pPr>
      <w:r>
        <w:rPr>
          <w:rFonts w:hint="eastAsia" w:ascii="黑体" w:hAnsi="黑体" w:eastAsia="黑体" w:cs="黑体"/>
        </w:rPr>
        <w:t>图B</w:t>
      </w:r>
      <w:r>
        <w:rPr>
          <w:rFonts w:ascii="黑体" w:hAnsi="黑体" w:eastAsia="黑体" w:cs="黑体"/>
        </w:rPr>
        <w:t xml:space="preserve">.1 </w:t>
      </w:r>
      <w:r>
        <w:rPr>
          <w:rFonts w:hint="eastAsia" w:ascii="黑体" w:hAnsi="黑体" w:eastAsia="黑体" w:cs="黑体"/>
        </w:rPr>
        <w:t>前视红光不可见度范围</w:t>
      </w:r>
    </w:p>
    <w:p>
      <w:pPr>
        <w:jc w:val="center"/>
        <w:rPr>
          <w:rFonts w:ascii="黑体" w:hAnsi="黑体" w:eastAsia="黑体" w:cstheme="minorBidi"/>
        </w:rPr>
      </w:pPr>
    </w:p>
    <w:p>
      <w:pPr>
        <w:jc w:val="center"/>
        <w:rPr>
          <w:rFonts w:ascii="黑体" w:hAnsi="黑体" w:eastAsia="黑体" w:cstheme="minorBidi"/>
        </w:rPr>
      </w:pPr>
      <w:r>
        <w:drawing>
          <wp:inline distT="0" distB="0" distL="0" distR="0">
            <wp:extent cx="5274310" cy="32232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4310" cy="3223260"/>
                    </a:xfrm>
                    <a:prstGeom prst="rect">
                      <a:avLst/>
                    </a:prstGeom>
                  </pic:spPr>
                </pic:pic>
              </a:graphicData>
            </a:graphic>
          </wp:inline>
        </w:drawing>
      </w:r>
    </w:p>
    <w:p>
      <w:pPr>
        <w:ind w:right="42" w:rightChars="20"/>
        <w:rPr>
          <w:rFonts w:ascii="Times New Roman" w:hAnsi="Times New Roman" w:cs="Times New Roman"/>
          <w:color w:val="000000"/>
        </w:rPr>
      </w:pPr>
    </w:p>
    <w:p>
      <w:pPr>
        <w:ind w:right="42" w:rightChars="20"/>
        <w:rPr>
          <w:rFonts w:ascii="Times New Roman" w:hAnsi="Times New Roman" w:cs="Times New Roman"/>
          <w:color w:val="000000"/>
        </w:rPr>
      </w:pPr>
    </w:p>
    <w:p>
      <w:pPr>
        <w:jc w:val="center"/>
        <w:rPr>
          <w:rFonts w:ascii="黑体" w:hAnsi="黑体" w:eastAsia="黑体" w:cs="黑体"/>
        </w:rPr>
      </w:pPr>
      <w:r>
        <w:rPr>
          <w:rFonts w:hint="eastAsia" w:ascii="黑体" w:hAnsi="黑体" w:eastAsia="黑体" w:cs="黑体"/>
        </w:rPr>
        <w:t>图B</w:t>
      </w:r>
      <w:r>
        <w:rPr>
          <w:rFonts w:ascii="黑体" w:hAnsi="黑体" w:eastAsia="黑体" w:cs="黑体"/>
        </w:rPr>
        <w:t>.2</w:t>
      </w:r>
      <w:r>
        <w:rPr>
          <w:rFonts w:hint="eastAsia" w:ascii="黑体" w:hAnsi="黑体" w:eastAsia="黑体" w:cs="黑体"/>
        </w:rPr>
        <w:t>后视白光不可见度范围</w:t>
      </w:r>
    </w:p>
    <w:p>
      <w:pPr>
        <w:jc w:val="center"/>
        <w:rPr>
          <w:rFonts w:ascii="黑体" w:hAnsi="黑体" w:eastAsia="黑体" w:cstheme="minorBidi"/>
        </w:rPr>
      </w:pPr>
    </w:p>
    <w:p>
      <w:pPr>
        <w:jc w:val="center"/>
        <w:rPr>
          <w:rFonts w:ascii="黑体" w:hAnsi="黑体" w:eastAsia="黑体" w:cs="黑体"/>
        </w:rPr>
      </w:pPr>
      <w:r>
        <w:rPr>
          <w:rFonts w:hint="eastAsia" w:ascii="黑体" w:hAnsi="黑体" w:eastAsia="黑体" w:cs="黑体"/>
        </w:rPr>
        <w:t>附录 C</w:t>
      </w:r>
    </w:p>
    <w:p>
      <w:pPr>
        <w:ind w:right="42" w:rightChars="20"/>
        <w:jc w:val="center"/>
        <w:rPr>
          <w:rFonts w:ascii="黑体" w:hAnsi="黑体" w:eastAsia="黑体" w:cs="黑体"/>
        </w:rPr>
      </w:pPr>
      <w:r>
        <w:rPr>
          <w:rFonts w:hint="eastAsia" w:ascii="黑体" w:hAnsi="黑体" w:eastAsia="黑体" w:cs="黑体"/>
        </w:rPr>
        <w:t>近光灯的自动切换环境要求</w:t>
      </w:r>
    </w:p>
    <w:p>
      <w:pPr>
        <w:jc w:val="center"/>
        <w:rPr>
          <w:rFonts w:ascii="黑体" w:hAnsi="黑体" w:eastAsia="黑体" w:cstheme="minorBidi"/>
        </w:rPr>
      </w:pPr>
      <w:r>
        <w:rPr>
          <w:rFonts w:hint="eastAsia" w:ascii="黑体" w:hAnsi="黑体" w:eastAsia="黑体" w:cs="黑体"/>
        </w:rPr>
        <w:t>（规范性附录）</w:t>
      </w:r>
    </w:p>
    <w:p>
      <w:pPr>
        <w:ind w:right="42" w:rightChars="20"/>
        <w:jc w:val="center"/>
        <w:rPr>
          <w:rFonts w:ascii="Times New Roman" w:hAnsi="Times New Roman" w:cs="Times New Roman"/>
        </w:rPr>
      </w:pPr>
    </w:p>
    <w:p>
      <w:pPr>
        <w:ind w:right="42" w:rightChars="20"/>
        <w:jc w:val="center"/>
        <w:rPr>
          <w:rFonts w:ascii="黑体" w:hAnsi="黑体" w:eastAsia="黑体" w:cs="黑体"/>
        </w:rPr>
      </w:pPr>
    </w:p>
    <w:p>
      <w:pPr>
        <w:ind w:right="42" w:rightChars="20"/>
        <w:jc w:val="left"/>
        <w:rPr>
          <w:rFonts w:ascii="黑体" w:hAnsi="黑体" w:eastAsia="黑体" w:cs="黑体"/>
        </w:rPr>
      </w:pPr>
      <w:r>
        <w:rPr>
          <w:rFonts w:hint="eastAsia" w:ascii="黑体" w:hAnsi="黑体" w:eastAsia="黑体" w:cs="黑体"/>
        </w:rPr>
        <w:t>C</w:t>
      </w:r>
      <w:r>
        <w:rPr>
          <w:rFonts w:ascii="黑体" w:hAnsi="黑体" w:eastAsia="黑体" w:cs="黑体"/>
        </w:rPr>
        <w:t xml:space="preserve">.1 </w:t>
      </w:r>
      <w:r>
        <w:rPr>
          <w:rFonts w:hint="eastAsia" w:ascii="宋体" w:hAnsi="宋体" w:cs="黑体"/>
        </w:rPr>
        <w:t>自动切换近光灯的环境条件应符合表</w:t>
      </w:r>
      <w:r>
        <w:rPr>
          <w:rFonts w:ascii="宋体" w:hAnsi="宋体" w:cs="黑体"/>
        </w:rPr>
        <w:t>C.1</w:t>
      </w:r>
      <w:r>
        <w:rPr>
          <w:rFonts w:hint="eastAsia" w:ascii="宋体" w:hAnsi="宋体" w:cs="黑体"/>
        </w:rPr>
        <w:t>要求。</w:t>
      </w:r>
    </w:p>
    <w:p>
      <w:pPr>
        <w:ind w:right="42" w:rightChars="20"/>
        <w:jc w:val="center"/>
        <w:rPr>
          <w:rFonts w:ascii="Times New Roman" w:hAnsi="Times New Roman" w:cs="Times New Roman"/>
        </w:rPr>
      </w:pPr>
      <w:r>
        <w:rPr>
          <w:rFonts w:hint="eastAsia" w:ascii="黑体" w:hAnsi="黑体" w:eastAsia="黑体" w:cs="黑体"/>
        </w:rPr>
        <w:t>表C</w:t>
      </w:r>
      <w:r>
        <w:rPr>
          <w:rFonts w:ascii="黑体" w:hAnsi="黑体" w:eastAsia="黑体" w:cs="黑体"/>
        </w:rPr>
        <w:t xml:space="preserve">.1 </w:t>
      </w:r>
      <w:r>
        <w:rPr>
          <w:rFonts w:hint="eastAsia" w:ascii="黑体" w:hAnsi="黑体" w:eastAsia="黑体" w:cs="黑体"/>
        </w:rPr>
        <w:t>自动切换近光灯的环境条件</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3"/>
          </w:tcPr>
          <w:p>
            <w:pPr>
              <w:ind w:right="42" w:rightChars="20"/>
              <w:jc w:val="center"/>
              <w:rPr>
                <w:rFonts w:ascii="Times New Roman" w:hAnsi="Times New Roman" w:cs="Times New Roman"/>
              </w:rPr>
            </w:pPr>
            <w:r>
              <w:rPr>
                <w:rFonts w:hint="eastAsia" w:ascii="Times New Roman" w:hAnsi="Times New Roman" w:cs="Times New Roman"/>
              </w:rPr>
              <w:t>自动切换近光灯的环境条件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right="42" w:rightChars="20"/>
              <w:jc w:val="center"/>
              <w:rPr>
                <w:rFonts w:ascii="Times New Roman" w:hAnsi="Times New Roman" w:cs="Times New Roman"/>
              </w:rPr>
            </w:pPr>
            <w:r>
              <w:rPr>
                <w:rFonts w:hint="eastAsia" w:ascii="Times New Roman" w:hAnsi="Times New Roman" w:cs="Times New Roman"/>
              </w:rPr>
              <w:t>外界环境光</w:t>
            </w:r>
          </w:p>
        </w:tc>
        <w:tc>
          <w:tcPr>
            <w:tcW w:w="3115" w:type="dxa"/>
          </w:tcPr>
          <w:p>
            <w:pPr>
              <w:ind w:right="42" w:rightChars="20"/>
              <w:jc w:val="center"/>
              <w:rPr>
                <w:rFonts w:ascii="Times New Roman" w:hAnsi="Times New Roman" w:cs="Times New Roman"/>
              </w:rPr>
            </w:pPr>
            <w:r>
              <w:rPr>
                <w:rFonts w:hint="eastAsia" w:ascii="Times New Roman" w:hAnsi="Times New Roman" w:cs="Times New Roman"/>
              </w:rPr>
              <w:t>近光灯</w:t>
            </w:r>
          </w:p>
        </w:tc>
        <w:tc>
          <w:tcPr>
            <w:tcW w:w="3115" w:type="dxa"/>
          </w:tcPr>
          <w:p>
            <w:pPr>
              <w:ind w:right="42" w:rightChars="20"/>
              <w:jc w:val="center"/>
              <w:rPr>
                <w:rFonts w:ascii="Times New Roman" w:hAnsi="Times New Roman" w:cs="Times New Roman"/>
              </w:rPr>
            </w:pPr>
            <w:r>
              <w:rPr>
                <w:rFonts w:hint="eastAsia" w:ascii="Times New Roman" w:hAnsi="Times New Roman" w:cs="Times New Roman"/>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right="42" w:rightChars="20"/>
              <w:jc w:val="center"/>
              <w:rPr>
                <w:rFonts w:ascii="Times New Roman" w:hAnsi="Times New Roman" w:cs="Times New Roman"/>
              </w:rPr>
            </w:pPr>
            <w:r>
              <w:rPr>
                <w:rFonts w:hint="eastAsia" w:ascii="Times New Roman" w:hAnsi="Times New Roman" w:cs="Times New Roman"/>
              </w:rPr>
              <w:t>不大于1</w:t>
            </w:r>
            <w:r>
              <w:rPr>
                <w:rFonts w:ascii="Times New Roman" w:hAnsi="Times New Roman" w:cs="Times New Roman"/>
              </w:rPr>
              <w:t>000</w:t>
            </w:r>
            <w:r>
              <w:rPr>
                <w:rFonts w:hint="eastAsia" w:ascii="Times New Roman" w:hAnsi="Times New Roman" w:cs="Times New Roman"/>
              </w:rPr>
              <w:t>lx</w:t>
            </w:r>
          </w:p>
        </w:tc>
        <w:tc>
          <w:tcPr>
            <w:tcW w:w="3115" w:type="dxa"/>
          </w:tcPr>
          <w:p>
            <w:pPr>
              <w:ind w:right="42" w:rightChars="20"/>
              <w:jc w:val="center"/>
              <w:rPr>
                <w:rFonts w:ascii="Times New Roman" w:hAnsi="Times New Roman" w:cs="Times New Roman"/>
              </w:rPr>
            </w:pPr>
            <w:r>
              <w:rPr>
                <w:rFonts w:hint="eastAsia" w:ascii="Times New Roman" w:hAnsi="Times New Roman" w:cs="Times New Roman"/>
              </w:rPr>
              <w:t>开启</w:t>
            </w:r>
          </w:p>
        </w:tc>
        <w:tc>
          <w:tcPr>
            <w:tcW w:w="3115" w:type="dxa"/>
          </w:tcPr>
          <w:p>
            <w:pPr>
              <w:ind w:right="42" w:rightChars="20"/>
              <w:jc w:val="center"/>
              <w:rPr>
                <w:rFonts w:ascii="Times New Roman" w:hAnsi="Times New Roman" w:cs="Times New Roman"/>
              </w:rPr>
            </w:pPr>
            <w:r>
              <w:rPr>
                <w:rFonts w:hint="eastAsia" w:ascii="Times New Roman" w:hAnsi="Times New Roman" w:cs="Times New Roman"/>
              </w:rPr>
              <w:t>不大于2s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ind w:right="42" w:rightChars="20"/>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000</w:t>
            </w:r>
            <w:r>
              <w:rPr>
                <w:rFonts w:hint="eastAsia" w:ascii="Times New Roman" w:hAnsi="Times New Roman" w:cs="Times New Roman"/>
              </w:rPr>
              <w:t>lx</w:t>
            </w:r>
            <w:r>
              <w:rPr>
                <w:rFonts w:ascii="Times New Roman" w:hAnsi="Times New Roman" w:cs="Times New Roman"/>
              </w:rPr>
              <w:t xml:space="preserve"> </w:t>
            </w:r>
            <w:r>
              <w:rPr>
                <w:rFonts w:hint="eastAsia" w:ascii="Times New Roman" w:hAnsi="Times New Roman" w:cs="Times New Roman"/>
              </w:rPr>
              <w:t>及以上</w:t>
            </w:r>
          </w:p>
        </w:tc>
        <w:tc>
          <w:tcPr>
            <w:tcW w:w="3115" w:type="dxa"/>
          </w:tcPr>
          <w:p>
            <w:pPr>
              <w:ind w:right="42" w:rightChars="20"/>
              <w:jc w:val="center"/>
              <w:rPr>
                <w:rFonts w:ascii="Times New Roman" w:hAnsi="Times New Roman" w:cs="Times New Roman"/>
              </w:rPr>
            </w:pPr>
            <w:r>
              <w:rPr>
                <w:rFonts w:hint="eastAsia" w:ascii="Times New Roman" w:hAnsi="Times New Roman" w:cs="Times New Roman"/>
              </w:rPr>
              <w:t>由制造商确定</w:t>
            </w:r>
          </w:p>
        </w:tc>
        <w:tc>
          <w:tcPr>
            <w:tcW w:w="3115" w:type="dxa"/>
          </w:tcPr>
          <w:p>
            <w:pPr>
              <w:ind w:right="42" w:rightChars="20"/>
              <w:jc w:val="center"/>
              <w:rPr>
                <w:rFonts w:ascii="Times New Roman" w:hAnsi="Times New Roman" w:cs="Times New Roman"/>
              </w:rPr>
            </w:pPr>
            <w:r>
              <w:rPr>
                <w:rFonts w:hint="eastAsia" w:ascii="Times New Roman" w:hAnsi="Times New Roman" w:cs="Times New Roman"/>
              </w:rPr>
              <w:t>由制造商确定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44" w:type="dxa"/>
            <w:gridSpan w:val="3"/>
          </w:tcPr>
          <w:p>
            <w:pPr>
              <w:ind w:right="42" w:rightChars="20"/>
              <w:rPr>
                <w:rFonts w:ascii="Times New Roman" w:hAnsi="Times New Roman" w:cs="Times New Roman"/>
              </w:rPr>
            </w:pPr>
            <w:r>
              <w:rPr>
                <w:rFonts w:hint="eastAsia" w:ascii="Times New Roman" w:hAnsi="Times New Roman" w:cs="Times New Roman"/>
              </w:rPr>
              <w:t>注：试验可以通过模拟方法或其他方法进行,但应经过检测机构认可。</w:t>
            </w:r>
          </w:p>
          <w:p>
            <w:pPr>
              <w:ind w:right="42" w:rightChars="20"/>
              <w:rPr>
                <w:rFonts w:ascii="Times New Roman" w:hAnsi="Times New Roman" w:cs="Times New Roman"/>
              </w:rPr>
            </w:pPr>
            <w:r>
              <w:rPr>
                <w:rFonts w:hint="eastAsia" w:ascii="Times New Roman" w:hAnsi="Times New Roman" w:cs="Times New Roman"/>
              </w:rPr>
              <w:t>使用经过余弦修正的照度计与车辆传感器安装位置等高的水平面上进行测量。传感器的位置参数由制造商提供，并应获得检测机构确认。</w:t>
            </w:r>
          </w:p>
        </w:tc>
      </w:tr>
    </w:tbl>
    <w:p>
      <w:pPr>
        <w:ind w:right="42" w:rightChars="20"/>
        <w:jc w:val="center"/>
        <w:rPr>
          <w:rFonts w:ascii="Times New Roman" w:hAnsi="Times New Roman" w:cs="Times New Roman"/>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r>
        <w:rPr>
          <w:rFonts w:hint="eastAsia" w:ascii="黑体" w:hAnsi="黑体" w:eastAsia="黑体" w:cs="黑体"/>
        </w:rPr>
        <w:t>附录D</w:t>
      </w:r>
    </w:p>
    <w:p>
      <w:pPr>
        <w:jc w:val="center"/>
        <w:rPr>
          <w:rFonts w:ascii="黑体" w:hAnsi="黑体" w:eastAsia="黑体" w:cs="黑体"/>
        </w:rPr>
      </w:pPr>
      <w:r>
        <w:rPr>
          <w:rFonts w:hint="eastAsia" w:ascii="黑体" w:hAnsi="黑体" w:eastAsia="黑体" w:cs="黑体"/>
        </w:rPr>
        <w:t>摩托车及轻便摩托车灯具的配备及光色要求</w:t>
      </w:r>
    </w:p>
    <w:p>
      <w:pPr>
        <w:jc w:val="center"/>
        <w:rPr>
          <w:rFonts w:ascii="黑体" w:hAnsi="黑体" w:eastAsia="黑体" w:cstheme="minorBidi"/>
        </w:rPr>
      </w:pPr>
      <w:r>
        <w:rPr>
          <w:rFonts w:hint="eastAsia" w:ascii="黑体" w:hAnsi="黑体" w:eastAsia="黑体" w:cs="黑体"/>
        </w:rPr>
        <w:t>（规范性附录）</w:t>
      </w:r>
    </w:p>
    <w:p>
      <w:pPr>
        <w:jc w:val="center"/>
        <w:rPr>
          <w:rFonts w:ascii="黑体" w:hAnsi="黑体" w:eastAsia="黑体" w:cstheme="minorBidi"/>
          <w:color w:val="FF0000"/>
          <w:sz w:val="13"/>
          <w:szCs w:val="13"/>
        </w:rPr>
      </w:pPr>
    </w:p>
    <w:p>
      <w:pPr>
        <w:pStyle w:val="138"/>
        <w:ind w:firstLine="0" w:firstLineChars="0"/>
        <w:rPr>
          <w:rFonts w:ascii="黑体" w:hAnsi="黑体" w:eastAsia="黑体" w:cs="黑体"/>
        </w:rPr>
      </w:pPr>
      <w:r>
        <w:rPr>
          <w:rFonts w:hint="eastAsia" w:ascii="黑体" w:hAnsi="黑体" w:eastAsia="黑体" w:cs="黑体"/>
          <w:color w:val="000000"/>
        </w:rPr>
        <w:t>D</w:t>
      </w:r>
      <w:r>
        <w:rPr>
          <w:rFonts w:ascii="黑体" w:hAnsi="黑体" w:eastAsia="黑体" w:cs="黑体"/>
          <w:color w:val="000000"/>
        </w:rPr>
        <w:t>.1</w:t>
      </w:r>
      <w:r>
        <w:rPr>
          <w:rFonts w:ascii="黑体" w:hAnsi="黑体" w:eastAsia="黑体" w:cs="黑体"/>
        </w:rPr>
        <w:t xml:space="preserve"> </w:t>
      </w:r>
      <w:r>
        <w:rPr>
          <w:rFonts w:hint="eastAsia" w:ascii="黑体" w:hAnsi="黑体" w:eastAsia="黑体" w:cs="黑体"/>
        </w:rPr>
        <w:t>灯具配备及色度要求应符合表D</w:t>
      </w:r>
      <w:r>
        <w:rPr>
          <w:rFonts w:ascii="黑体" w:hAnsi="黑体" w:eastAsia="黑体" w:cs="黑体"/>
        </w:rPr>
        <w:t>.1</w:t>
      </w:r>
      <w:r>
        <w:rPr>
          <w:rFonts w:hint="eastAsia" w:ascii="黑体" w:hAnsi="黑体" w:eastAsia="黑体" w:cs="黑体"/>
        </w:rPr>
        <w:t>要求。</w:t>
      </w:r>
    </w:p>
    <w:p>
      <w:pPr>
        <w:pStyle w:val="138"/>
        <w:ind w:firstLine="0" w:firstLineChars="0"/>
        <w:jc w:val="center"/>
        <w:rPr>
          <w:rFonts w:ascii="黑体" w:hAnsi="黑体" w:eastAsia="黑体" w:cs="黑体"/>
        </w:rPr>
      </w:pPr>
    </w:p>
    <w:p>
      <w:pPr>
        <w:pStyle w:val="138"/>
        <w:ind w:firstLine="0" w:firstLineChars="0"/>
        <w:jc w:val="center"/>
        <w:rPr>
          <w:rFonts w:ascii="黑体" w:hAnsi="黑体" w:eastAsia="黑体" w:cs="黑体"/>
        </w:rPr>
      </w:pPr>
      <w:r>
        <w:rPr>
          <w:rFonts w:hint="eastAsia" w:ascii="黑体" w:hAnsi="黑体" w:eastAsia="黑体" w:cs="黑体"/>
        </w:rPr>
        <w:t>表D</w:t>
      </w:r>
      <w:r>
        <w:rPr>
          <w:rFonts w:ascii="黑体" w:hAnsi="黑体" w:eastAsia="黑体" w:cs="黑体"/>
        </w:rPr>
        <w:t>.1</w:t>
      </w:r>
      <w:r>
        <w:rPr>
          <w:rFonts w:hint="eastAsia" w:ascii="黑体" w:hAnsi="黑体" w:eastAsia="黑体" w:cs="黑体"/>
        </w:rPr>
        <w:t>摩托车及轻便摩托车灯具的配备及色度</w:t>
      </w:r>
    </w:p>
    <w:tbl>
      <w:tblPr>
        <w:tblStyle w:val="8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1418"/>
        <w:gridCol w:w="1275"/>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96" w:type="dxa"/>
            <w:vMerge w:val="restart"/>
            <w:vAlign w:val="center"/>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功能</w:t>
            </w:r>
          </w:p>
        </w:tc>
        <w:tc>
          <w:tcPr>
            <w:tcW w:w="1276" w:type="dxa"/>
            <w:vMerge w:val="restart"/>
            <w:vAlign w:val="center"/>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光色</w:t>
            </w:r>
          </w:p>
        </w:tc>
        <w:tc>
          <w:tcPr>
            <w:tcW w:w="6379" w:type="dxa"/>
            <w:gridSpan w:val="5"/>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96" w:type="dxa"/>
            <w:vMerge w:val="continue"/>
          </w:tcPr>
          <w:p>
            <w:pPr>
              <w:adjustRightInd w:val="0"/>
              <w:snapToGrid w:val="0"/>
              <w:jc w:val="center"/>
              <w:rPr>
                <w:rFonts w:cs="宋体" w:asciiTheme="minorEastAsia" w:hAnsiTheme="minorEastAsia" w:eastAsiaTheme="minorEastAsia"/>
                <w:sz w:val="15"/>
                <w:szCs w:val="15"/>
              </w:rPr>
            </w:pPr>
          </w:p>
        </w:tc>
        <w:tc>
          <w:tcPr>
            <w:tcW w:w="1276" w:type="dxa"/>
            <w:vMerge w:val="continue"/>
          </w:tcPr>
          <w:p>
            <w:pPr>
              <w:adjustRightInd w:val="0"/>
              <w:snapToGrid w:val="0"/>
              <w:jc w:val="center"/>
              <w:rPr>
                <w:rFonts w:cs="宋体" w:asciiTheme="minorEastAsia" w:hAnsiTheme="minorEastAsia" w:eastAsiaTheme="minorEastAsia"/>
                <w:sz w:val="15"/>
                <w:szCs w:val="15"/>
              </w:rPr>
            </w:pP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两轮轻便摩托车（L1类）</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正三轮轻便摩托车（L2类）</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两轮摩托车（L3类）</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边三轮摩托车（L4类）</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正三轮摩托车（L5类）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远光灯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白色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近光灯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白色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前雾灯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白色或选择性黄</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昼间行驶灯</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白色</w:t>
            </w:r>
          </w:p>
        </w:tc>
        <w:tc>
          <w:tcPr>
            <w:tcW w:w="1418"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禁止安装</w:t>
            </w:r>
          </w:p>
        </w:tc>
        <w:tc>
          <w:tcPr>
            <w:tcW w:w="1275"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禁止安装</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前位灯</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白色</w:t>
            </w:r>
          </w:p>
        </w:tc>
        <w:tc>
          <w:tcPr>
            <w:tcW w:w="1418"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275"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后位灯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红色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后牌照板照明装置（牌照灯）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白色</w:t>
            </w:r>
          </w:p>
        </w:tc>
        <w:tc>
          <w:tcPr>
            <w:tcW w:w="1418"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275"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制动灯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红色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S</w:t>
            </w:r>
            <w:r>
              <w:rPr>
                <w:rFonts w:cs="宋体" w:asciiTheme="minorEastAsia" w:hAnsiTheme="minorEastAsia" w:eastAsiaTheme="minorEastAsia"/>
                <w:sz w:val="15"/>
                <w:szCs w:val="15"/>
              </w:rPr>
              <w:t>3</w:t>
            </w:r>
            <w:r>
              <w:rPr>
                <w:rFonts w:hint="eastAsia" w:cs="宋体" w:asciiTheme="minorEastAsia" w:hAnsiTheme="minorEastAsia" w:eastAsiaTheme="minorEastAsia"/>
                <w:sz w:val="15"/>
                <w:szCs w:val="15"/>
              </w:rPr>
              <w:t>禁止安装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S</w:t>
            </w:r>
            <w:r>
              <w:rPr>
                <w:rFonts w:cs="宋体" w:asciiTheme="minorEastAsia" w:hAnsiTheme="minorEastAsia" w:eastAsiaTheme="minorEastAsia"/>
                <w:sz w:val="15"/>
                <w:szCs w:val="15"/>
              </w:rPr>
              <w:t>3</w:t>
            </w: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S</w:t>
            </w:r>
            <w:r>
              <w:rPr>
                <w:rFonts w:cs="宋体" w:asciiTheme="minorEastAsia" w:hAnsiTheme="minorEastAsia" w:eastAsiaTheme="minorEastAsia"/>
                <w:sz w:val="15"/>
                <w:szCs w:val="15"/>
              </w:rPr>
              <w:t>3</w:t>
            </w: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S</w:t>
            </w:r>
            <w:r>
              <w:rPr>
                <w:rFonts w:cs="宋体" w:asciiTheme="minorEastAsia" w:hAnsiTheme="minorEastAsia" w:eastAsiaTheme="minorEastAsia"/>
                <w:sz w:val="15"/>
                <w:szCs w:val="15"/>
              </w:rPr>
              <w:t>3</w:t>
            </w: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S</w:t>
            </w:r>
            <w:r>
              <w:rPr>
                <w:rFonts w:cs="宋体" w:asciiTheme="minorEastAsia" w:hAnsiTheme="minorEastAsia" w:eastAsiaTheme="minorEastAsia"/>
                <w:sz w:val="15"/>
                <w:szCs w:val="15"/>
              </w:rPr>
              <w:t>3</w:t>
            </w: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紧急制动信号</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琥珀色或红色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前、后转向信号灯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琥珀色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侧转向信号灯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琥珀色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危险警告信号</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琥珀色</w:t>
            </w:r>
          </w:p>
        </w:tc>
        <w:tc>
          <w:tcPr>
            <w:tcW w:w="1418"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选装</w:t>
            </w:r>
          </w:p>
        </w:tc>
        <w:tc>
          <w:tcPr>
            <w:tcW w:w="1275"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选装</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选装</w:t>
            </w:r>
          </w:p>
        </w:tc>
        <w:tc>
          <w:tcPr>
            <w:tcW w:w="1134"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后雾灯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红色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倒车灯</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白色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选装，未带倒车功能的车辆，禁止安装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选装，未带倒车功能的车辆，禁止安装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选装，未带倒车功能的车辆，禁止安装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选装，未带倒车功能的车辆，禁止安装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选装，未带倒车功能的车辆，禁止安装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后回复反射器</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红色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侧回复反射器</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车辆前部：琥珀色</w:t>
            </w:r>
          </w:p>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车辆尾部：琥珀色或红色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强制安装</w:t>
            </w:r>
          </w:p>
        </w:tc>
        <w:tc>
          <w:tcPr>
            <w:tcW w:w="1275"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 xml:space="preserve">强制安装 </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134"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c>
          <w:tcPr>
            <w:tcW w:w="1276" w:type="dxa"/>
          </w:tcPr>
          <w:p>
            <w:pPr>
              <w:adjustRightInd w:val="0"/>
              <w:snapToGrid w:val="0"/>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强制安装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踏步灯</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白色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自适应远光</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白色</w:t>
            </w:r>
          </w:p>
        </w:tc>
        <w:tc>
          <w:tcPr>
            <w:tcW w:w="1418" w:type="dxa"/>
          </w:tcPr>
          <w:p>
            <w:pPr>
              <w:adjustRightInd w:val="0"/>
              <w:snapToGrid w:val="0"/>
              <w:jc w:val="center"/>
              <w:rPr>
                <w:rFonts w:cs="宋体" w:asciiTheme="minorEastAsia" w:hAnsiTheme="minorEastAsia" w:eastAsiaTheme="minorEastAsia"/>
                <w:color w:val="FF0000"/>
                <w:sz w:val="15"/>
                <w:szCs w:val="15"/>
              </w:rPr>
            </w:pPr>
            <w:r>
              <w:rPr>
                <w:rFonts w:hint="eastAsia" w:cs="宋体" w:asciiTheme="minorEastAsia" w:hAnsiTheme="minorEastAsia" w:eastAsiaTheme="minorEastAsia"/>
                <w:sz w:val="15"/>
                <w:szCs w:val="15"/>
              </w:rPr>
              <w:t>禁止安装</w:t>
            </w:r>
          </w:p>
        </w:tc>
        <w:tc>
          <w:tcPr>
            <w:tcW w:w="1275" w:type="dxa"/>
          </w:tcPr>
          <w:p>
            <w:pPr>
              <w:adjustRightInd w:val="0"/>
              <w:snapToGrid w:val="0"/>
              <w:jc w:val="center"/>
              <w:rPr>
                <w:rFonts w:cs="宋体" w:asciiTheme="minorEastAsia" w:hAnsiTheme="minorEastAsia" w:eastAsiaTheme="minorEastAsia"/>
                <w:color w:val="FF0000"/>
                <w:sz w:val="15"/>
                <w:szCs w:val="15"/>
              </w:rPr>
            </w:pPr>
            <w:r>
              <w:rPr>
                <w:rFonts w:hint="eastAsia" w:cs="宋体" w:asciiTheme="minorEastAsia" w:hAnsiTheme="minorEastAsia" w:eastAsiaTheme="minorEastAsia"/>
                <w:sz w:val="15"/>
                <w:szCs w:val="15"/>
              </w:rPr>
              <w:t>禁止安装</w:t>
            </w:r>
          </w:p>
        </w:tc>
        <w:tc>
          <w:tcPr>
            <w:tcW w:w="1276" w:type="dxa"/>
          </w:tcPr>
          <w:p>
            <w:pPr>
              <w:adjustRightInd w:val="0"/>
              <w:snapToGrid w:val="0"/>
              <w:jc w:val="center"/>
              <w:rPr>
                <w:rFonts w:cs="宋体" w:asciiTheme="minorEastAsia" w:hAnsiTheme="minorEastAsia" w:eastAsiaTheme="minorEastAsia"/>
                <w:color w:val="FF0000"/>
                <w:sz w:val="15"/>
                <w:szCs w:val="15"/>
              </w:rPr>
            </w:pP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color w:val="FF0000"/>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color w:val="FF0000"/>
                <w:sz w:val="15"/>
                <w:szCs w:val="15"/>
              </w:rPr>
            </w:pPr>
            <w:r>
              <w:rPr>
                <w:rFonts w:hint="eastAsia" w:cs="宋体" w:asciiTheme="minorEastAsia" w:hAnsiTheme="minorEastAsia" w:eastAsiaTheme="minorEastAsia"/>
                <w:sz w:val="15"/>
                <w:szCs w:val="15"/>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追尾警告信号</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琥珀色</w:t>
            </w:r>
          </w:p>
        </w:tc>
        <w:tc>
          <w:tcPr>
            <w:tcW w:w="1418"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5"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禁止安装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134"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c>
          <w:tcPr>
            <w:tcW w:w="1276" w:type="dxa"/>
          </w:tcPr>
          <w:p>
            <w:pPr>
              <w:adjustRightInd w:val="0"/>
              <w:snapToGrid w:val="0"/>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选装</w:t>
            </w:r>
          </w:p>
        </w:tc>
      </w:tr>
    </w:tbl>
    <w:p>
      <w:pPr>
        <w:ind w:right="42" w:rightChars="20"/>
        <w:rPr>
          <w:rFonts w:ascii="Times New Roman" w:hAnsi="Times New Roman" w:cs="Times New Roman"/>
          <w:color w:val="000000"/>
        </w:rPr>
      </w:pPr>
    </w:p>
    <w:p>
      <w:pPr>
        <w:ind w:right="42" w:rightChars="20"/>
        <w:rPr>
          <w:rFonts w:ascii="Times New Roman" w:hAnsi="Times New Roman" w:cs="Times New Roman"/>
          <w:color w:val="000000"/>
        </w:rPr>
      </w:pPr>
    </w:p>
    <w:p>
      <w:pPr>
        <w:ind w:right="42" w:rightChars="20"/>
        <w:rPr>
          <w:rFonts w:ascii="Times New Roman" w:hAnsi="Times New Roman" w:cs="Times New Roman"/>
          <w:color w:val="000000"/>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ind w:right="42" w:rightChars="20"/>
        <w:rPr>
          <w:rFonts w:ascii="Times New Roman" w:hAnsi="Times New Roman" w:cs="Times New Roman"/>
          <w:color w:val="000000"/>
        </w:rPr>
      </w:pPr>
    </w:p>
    <w:p>
      <w:pPr>
        <w:ind w:right="42" w:rightChars="20"/>
        <w:jc w:val="center"/>
        <w:rPr>
          <w:rFonts w:ascii="Times New Roman" w:hAnsi="Times New Roman" w:cs="Times New Roman"/>
        </w:rPr>
      </w:pPr>
      <w:r>
        <w:rPr>
          <w:rFonts w:ascii="Times New Roman" w:hAnsi="Times New Roman" w:cs="Times New Roman"/>
        </w:rPr>
        <w:br w:type="page"/>
      </w:r>
    </w:p>
    <w:p>
      <w:pPr>
        <w:jc w:val="center"/>
        <w:rPr>
          <w:rFonts w:ascii="黑体" w:hAnsi="黑体" w:eastAsia="黑体" w:cs="黑体"/>
        </w:rPr>
      </w:pPr>
      <w:r>
        <w:rPr>
          <w:rFonts w:hint="eastAsia" w:ascii="黑体" w:hAnsi="黑体" w:eastAsia="黑体" w:cs="黑体"/>
        </w:rPr>
        <w:t>附录E</w:t>
      </w:r>
    </w:p>
    <w:p>
      <w:pPr>
        <w:jc w:val="center"/>
        <w:rPr>
          <w:rFonts w:ascii="黑体" w:hAnsi="黑体" w:eastAsia="黑体" w:cs="黑体"/>
        </w:rPr>
      </w:pPr>
      <w:r>
        <w:rPr>
          <w:rFonts w:hint="eastAsia" w:ascii="黑体" w:hAnsi="黑体" w:eastAsia="黑体" w:cs="黑体"/>
        </w:rPr>
        <w:t>路试</w:t>
      </w:r>
    </w:p>
    <w:p>
      <w:pPr>
        <w:jc w:val="center"/>
        <w:rPr>
          <w:rFonts w:ascii="黑体" w:hAnsi="黑体" w:eastAsia="黑体" w:cstheme="minorBidi"/>
        </w:rPr>
      </w:pPr>
      <w:r>
        <w:rPr>
          <w:rFonts w:hint="eastAsia" w:ascii="黑体" w:hAnsi="黑体" w:eastAsia="黑体" w:cs="黑体"/>
        </w:rPr>
        <w:t>（规范性附录）</w:t>
      </w:r>
    </w:p>
    <w:p>
      <w:pPr>
        <w:ind w:firstLine="424" w:firstLineChars="202"/>
        <w:jc w:val="center"/>
      </w:pPr>
    </w:p>
    <w:p>
      <w:pPr>
        <w:ind w:right="42" w:rightChars="20"/>
        <w:rPr>
          <w:rFonts w:ascii="黑体" w:hAnsi="黑体" w:eastAsia="黑体" w:cstheme="minorBidi"/>
          <w:color w:val="000000"/>
        </w:rPr>
      </w:pPr>
      <w:r>
        <w:rPr>
          <w:rFonts w:ascii="黑体" w:hAnsi="黑体" w:eastAsia="黑体" w:cs="黑体"/>
          <w:color w:val="000000"/>
        </w:rPr>
        <w:t xml:space="preserve">E.1 </w:t>
      </w:r>
      <w:r>
        <w:rPr>
          <w:rFonts w:hint="eastAsia" w:ascii="黑体" w:hAnsi="黑体" w:eastAsia="黑体" w:cs="黑体"/>
          <w:color w:val="000000"/>
        </w:rPr>
        <w:t>对于自动控制的远光灯进行路试</w:t>
      </w:r>
    </w:p>
    <w:p>
      <w:pPr>
        <w:ind w:right="42" w:rightChars="20"/>
        <w:rPr>
          <w:rFonts w:ascii="Times New Roman" w:hAnsi="Times New Roman" w:cs="Times New Roman"/>
          <w:color w:val="000000"/>
        </w:rPr>
      </w:pPr>
      <w:r>
        <w:rPr>
          <w:rFonts w:ascii="黑体" w:eastAsia="黑体" w:cs="黑体"/>
          <w:color w:val="000000"/>
        </w:rPr>
        <w:t>E.1.1</w:t>
      </w:r>
      <w:r>
        <w:rPr>
          <w:rFonts w:hint="eastAsia" w:cs="宋体"/>
          <w:color w:val="000000"/>
        </w:rPr>
        <w:t>路试应在干净的大气状况，并配有清洁的前照灯情况下进行。</w:t>
      </w:r>
    </w:p>
    <w:p>
      <w:pPr>
        <w:ind w:right="42" w:rightChars="20"/>
        <w:rPr>
          <w:rFonts w:ascii="Times New Roman" w:hAnsi="Times New Roman" w:cs="Times New Roman"/>
          <w:color w:val="000000"/>
        </w:rPr>
      </w:pPr>
      <w:r>
        <w:rPr>
          <w:rFonts w:ascii="黑体" w:eastAsia="黑体" w:cs="黑体"/>
          <w:color w:val="000000"/>
        </w:rPr>
        <w:t xml:space="preserve">E.1.2 </w:t>
      </w:r>
      <w:r>
        <w:rPr>
          <w:rFonts w:hint="eastAsia" w:ascii="宋体" w:hAnsi="宋体" w:cs="宋体"/>
          <w:color w:val="000000"/>
        </w:rPr>
        <w:t>试验项目按表</w:t>
      </w:r>
      <w:r>
        <w:rPr>
          <w:rFonts w:ascii="宋体" w:hAnsi="宋体" w:cs="宋体"/>
          <w:color w:val="000000"/>
        </w:rPr>
        <w:t>E.1</w:t>
      </w:r>
      <w:r>
        <w:rPr>
          <w:rFonts w:hint="eastAsia" w:ascii="宋体" w:hAnsi="宋体" w:cs="宋体"/>
          <w:color w:val="000000"/>
        </w:rPr>
        <w:t>中要求的各交通情况和各类型路段的速度。</w:t>
      </w:r>
    </w:p>
    <w:p>
      <w:pPr>
        <w:jc w:val="center"/>
        <w:rPr>
          <w:rFonts w:ascii="黑体" w:hAnsi="黑体" w:eastAsia="黑体" w:cs="黑体"/>
        </w:rPr>
      </w:pPr>
      <w:r>
        <w:rPr>
          <w:rFonts w:hint="eastAsia" w:ascii="黑体" w:hAnsi="黑体" w:eastAsia="黑体" w:cs="黑体"/>
        </w:rPr>
        <w:t>表</w:t>
      </w:r>
      <w:r>
        <w:rPr>
          <w:rFonts w:ascii="黑体" w:hAnsi="黑体" w:eastAsia="黑体" w:cs="黑体"/>
        </w:rPr>
        <w:t>E.1</w:t>
      </w:r>
    </w:p>
    <w:tbl>
      <w:tblPr>
        <w:tblStyle w:val="88"/>
        <w:tblW w:w="90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261"/>
        <w:gridCol w:w="1275"/>
        <w:gridCol w:w="141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1809" w:type="dxa"/>
            <w:vMerge w:val="restart"/>
            <w:vAlign w:val="center"/>
          </w:tcPr>
          <w:p>
            <w:pPr>
              <w:ind w:right="42" w:rightChars="20"/>
              <w:jc w:val="center"/>
              <w:rPr>
                <w:rFonts w:ascii="宋体" w:cs="宋体"/>
                <w:color w:val="000000"/>
                <w:sz w:val="18"/>
                <w:szCs w:val="18"/>
              </w:rPr>
            </w:pPr>
            <w:r>
              <w:rPr>
                <w:rFonts w:hint="eastAsia" w:ascii="宋体" w:hAnsi="宋体" w:cs="宋体"/>
                <w:color w:val="000000"/>
                <w:sz w:val="18"/>
                <w:szCs w:val="18"/>
              </w:rPr>
              <w:t>试验项目</w:t>
            </w:r>
          </w:p>
        </w:tc>
        <w:tc>
          <w:tcPr>
            <w:tcW w:w="3261" w:type="dxa"/>
            <w:vMerge w:val="restart"/>
            <w:vAlign w:val="center"/>
          </w:tcPr>
          <w:p>
            <w:pPr>
              <w:ind w:right="42" w:rightChars="20"/>
              <w:jc w:val="center"/>
              <w:rPr>
                <w:rFonts w:ascii="宋体" w:cs="宋体"/>
                <w:color w:val="000000"/>
                <w:sz w:val="18"/>
                <w:szCs w:val="18"/>
              </w:rPr>
            </w:pPr>
            <w:r>
              <w:rPr>
                <w:rFonts w:hint="eastAsia" w:ascii="宋体" w:hAnsi="宋体" w:cs="宋体"/>
                <w:color w:val="000000"/>
                <w:sz w:val="18"/>
                <w:szCs w:val="18"/>
              </w:rPr>
              <w:t>交通情况</w:t>
            </w:r>
          </w:p>
        </w:tc>
        <w:tc>
          <w:tcPr>
            <w:tcW w:w="3978" w:type="dxa"/>
            <w:gridSpan w:val="3"/>
          </w:tcPr>
          <w:p>
            <w:pPr>
              <w:ind w:right="42" w:rightChars="20"/>
              <w:jc w:val="center"/>
              <w:rPr>
                <w:rFonts w:ascii="宋体" w:cs="宋体"/>
                <w:color w:val="000000"/>
                <w:sz w:val="18"/>
                <w:szCs w:val="18"/>
              </w:rPr>
            </w:pPr>
            <w:r>
              <w:rPr>
                <w:rFonts w:hint="eastAsia" w:ascii="宋体" w:hAnsi="宋体" w:cs="宋体"/>
                <w:color w:val="000000"/>
                <w:sz w:val="18"/>
                <w:szCs w:val="18"/>
              </w:rPr>
              <w:t>路况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809" w:type="dxa"/>
            <w:vMerge w:val="continue"/>
          </w:tcPr>
          <w:p>
            <w:pPr>
              <w:ind w:right="42" w:rightChars="20"/>
              <w:rPr>
                <w:rFonts w:ascii="宋体" w:cs="宋体"/>
                <w:color w:val="000000"/>
                <w:sz w:val="18"/>
                <w:szCs w:val="18"/>
              </w:rPr>
            </w:pPr>
          </w:p>
        </w:tc>
        <w:tc>
          <w:tcPr>
            <w:tcW w:w="3261" w:type="dxa"/>
            <w:vMerge w:val="continue"/>
          </w:tcPr>
          <w:p>
            <w:pPr>
              <w:ind w:right="42" w:rightChars="20"/>
              <w:rPr>
                <w:rFonts w:ascii="宋体" w:cs="宋体"/>
                <w:color w:val="000000"/>
                <w:sz w:val="18"/>
                <w:szCs w:val="18"/>
              </w:rPr>
            </w:pPr>
          </w:p>
        </w:tc>
        <w:tc>
          <w:tcPr>
            <w:tcW w:w="1275" w:type="dxa"/>
          </w:tcPr>
          <w:p>
            <w:pPr>
              <w:ind w:right="42" w:rightChars="20"/>
              <w:rPr>
                <w:rFonts w:ascii="宋体" w:cs="宋体"/>
                <w:color w:val="000000"/>
                <w:sz w:val="18"/>
                <w:szCs w:val="18"/>
              </w:rPr>
            </w:pPr>
            <w:r>
              <w:rPr>
                <w:rFonts w:hint="eastAsia" w:ascii="宋体" w:hAnsi="宋体" w:cs="宋体"/>
                <w:color w:val="000000"/>
                <w:sz w:val="18"/>
                <w:szCs w:val="18"/>
              </w:rPr>
              <w:t>城区</w:t>
            </w:r>
          </w:p>
        </w:tc>
        <w:tc>
          <w:tcPr>
            <w:tcW w:w="1418" w:type="dxa"/>
          </w:tcPr>
          <w:p>
            <w:pPr>
              <w:ind w:right="42" w:rightChars="20"/>
              <w:jc w:val="center"/>
              <w:rPr>
                <w:rFonts w:ascii="宋体" w:cs="宋体"/>
                <w:color w:val="000000"/>
                <w:sz w:val="18"/>
                <w:szCs w:val="18"/>
              </w:rPr>
            </w:pPr>
            <w:r>
              <w:rPr>
                <w:rFonts w:hint="eastAsia" w:ascii="宋体" w:hAnsi="宋体" w:cs="宋体"/>
                <w:color w:val="000000"/>
                <w:sz w:val="18"/>
                <w:szCs w:val="18"/>
              </w:rPr>
              <w:t>中间有隔离带的道路，例如：高速公路</w:t>
            </w:r>
          </w:p>
        </w:tc>
        <w:tc>
          <w:tcPr>
            <w:tcW w:w="1285" w:type="dxa"/>
          </w:tcPr>
          <w:p>
            <w:pPr>
              <w:ind w:right="42" w:rightChars="20"/>
              <w:jc w:val="center"/>
              <w:rPr>
                <w:rFonts w:ascii="宋体" w:cs="宋体"/>
                <w:color w:val="000000"/>
                <w:sz w:val="18"/>
                <w:szCs w:val="18"/>
              </w:rPr>
            </w:pPr>
            <w:r>
              <w:rPr>
                <w:rFonts w:hint="eastAsia" w:ascii="宋体" w:hAnsi="宋体" w:cs="宋体"/>
                <w:color w:val="000000"/>
                <w:sz w:val="18"/>
                <w:szCs w:val="18"/>
              </w:rPr>
              <w:t>乡村道路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809" w:type="dxa"/>
            <w:vMerge w:val="continue"/>
          </w:tcPr>
          <w:p>
            <w:pPr>
              <w:ind w:right="42" w:rightChars="20"/>
              <w:rPr>
                <w:rFonts w:ascii="宋体" w:cs="宋体"/>
                <w:color w:val="000000"/>
                <w:sz w:val="18"/>
                <w:szCs w:val="18"/>
              </w:rPr>
            </w:pPr>
          </w:p>
        </w:tc>
        <w:tc>
          <w:tcPr>
            <w:tcW w:w="3261" w:type="dxa"/>
            <w:vAlign w:val="center"/>
          </w:tcPr>
          <w:p>
            <w:pPr>
              <w:ind w:right="42" w:rightChars="20"/>
              <w:jc w:val="center"/>
              <w:rPr>
                <w:rFonts w:ascii="宋体" w:cs="宋体"/>
                <w:color w:val="000000"/>
                <w:sz w:val="18"/>
                <w:szCs w:val="18"/>
              </w:rPr>
            </w:pPr>
            <w:r>
              <w:rPr>
                <w:rFonts w:hint="eastAsia" w:ascii="宋体" w:hAnsi="宋体" w:cs="宋体"/>
                <w:color w:val="000000"/>
                <w:sz w:val="18"/>
                <w:szCs w:val="18"/>
              </w:rPr>
              <w:t>速度</w:t>
            </w:r>
          </w:p>
        </w:tc>
        <w:tc>
          <w:tcPr>
            <w:tcW w:w="1275" w:type="dxa"/>
          </w:tcPr>
          <w:p>
            <w:pPr>
              <w:ind w:right="42" w:rightChars="20"/>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50</w:t>
            </w:r>
            <w:r>
              <w:rPr>
                <w:rFonts w:hint="eastAsia" w:ascii="宋体" w:hAnsi="宋体" w:cs="宋体"/>
                <w:color w:val="000000"/>
                <w:sz w:val="18"/>
                <w:szCs w:val="18"/>
              </w:rPr>
              <w:t>±</w:t>
            </w:r>
            <w:r>
              <w:rPr>
                <w:rFonts w:ascii="宋体" w:hAnsi="宋体" w:cs="宋体"/>
                <w:color w:val="000000"/>
                <w:sz w:val="18"/>
                <w:szCs w:val="18"/>
              </w:rPr>
              <w:t xml:space="preserve"> 10</w:t>
            </w:r>
            <w:r>
              <w:rPr>
                <w:rFonts w:hint="eastAsia" w:ascii="宋体" w:hAnsi="宋体" w:cs="宋体"/>
                <w:color w:val="000000"/>
                <w:sz w:val="18"/>
                <w:szCs w:val="18"/>
              </w:rPr>
              <w:t>）</w:t>
            </w:r>
            <w:r>
              <w:rPr>
                <w:rFonts w:ascii="宋体" w:hAnsi="宋体" w:cs="宋体"/>
                <w:color w:val="000000"/>
                <w:sz w:val="18"/>
                <w:szCs w:val="18"/>
              </w:rPr>
              <w:t>km/h</w:t>
            </w:r>
          </w:p>
        </w:tc>
        <w:tc>
          <w:tcPr>
            <w:tcW w:w="1418" w:type="dxa"/>
          </w:tcPr>
          <w:p>
            <w:pPr>
              <w:ind w:right="42" w:rightChars="20"/>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100</w:t>
            </w:r>
            <w:r>
              <w:rPr>
                <w:rFonts w:hint="eastAsia" w:ascii="宋体" w:hAnsi="宋体" w:cs="宋体"/>
                <w:color w:val="000000"/>
                <w:sz w:val="18"/>
                <w:szCs w:val="18"/>
              </w:rPr>
              <w:t>±</w:t>
            </w:r>
            <w:r>
              <w:rPr>
                <w:rFonts w:ascii="宋体" w:hAnsi="宋体" w:cs="宋体"/>
                <w:color w:val="000000"/>
                <w:sz w:val="18"/>
                <w:szCs w:val="18"/>
              </w:rPr>
              <w:t xml:space="preserve"> 20</w:t>
            </w:r>
            <w:r>
              <w:rPr>
                <w:rFonts w:hint="eastAsia" w:ascii="宋体" w:hAnsi="宋体" w:cs="宋体"/>
                <w:color w:val="000000"/>
                <w:sz w:val="18"/>
                <w:szCs w:val="18"/>
              </w:rPr>
              <w:t>）</w:t>
            </w:r>
            <w:r>
              <w:rPr>
                <w:rFonts w:ascii="宋体" w:hAnsi="宋体" w:cs="宋体"/>
                <w:color w:val="000000"/>
                <w:sz w:val="18"/>
                <w:szCs w:val="18"/>
              </w:rPr>
              <w:t>km/h</w:t>
            </w:r>
          </w:p>
        </w:tc>
        <w:tc>
          <w:tcPr>
            <w:tcW w:w="1285" w:type="dxa"/>
          </w:tcPr>
          <w:p>
            <w:pPr>
              <w:ind w:right="42" w:rightChars="20"/>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80</w:t>
            </w:r>
            <w:r>
              <w:rPr>
                <w:rFonts w:hint="eastAsia" w:ascii="宋体" w:hAnsi="宋体" w:cs="宋体"/>
                <w:color w:val="000000"/>
                <w:sz w:val="18"/>
                <w:szCs w:val="18"/>
              </w:rPr>
              <w:t>±</w:t>
            </w:r>
            <w:r>
              <w:rPr>
                <w:rFonts w:ascii="宋体" w:hAnsi="宋体" w:cs="宋体"/>
                <w:color w:val="000000"/>
                <w:sz w:val="18"/>
                <w:szCs w:val="18"/>
              </w:rPr>
              <w:t xml:space="preserve"> 20</w:t>
            </w:r>
            <w:r>
              <w:rPr>
                <w:rFonts w:hint="eastAsia" w:ascii="宋体" w:hAnsi="宋体" w:cs="宋体"/>
                <w:color w:val="000000"/>
                <w:sz w:val="18"/>
                <w:szCs w:val="18"/>
              </w:rPr>
              <w:t>）</w:t>
            </w:r>
            <w:r>
              <w:rPr>
                <w:rFonts w:ascii="宋体" w:hAnsi="宋体" w:cs="宋体"/>
                <w:color w:val="000000"/>
                <w:sz w:val="18"/>
                <w:szCs w:val="18"/>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809" w:type="dxa"/>
            <w:vMerge w:val="continue"/>
          </w:tcPr>
          <w:p>
            <w:pPr>
              <w:ind w:right="42" w:rightChars="20"/>
              <w:rPr>
                <w:rFonts w:ascii="宋体" w:cs="宋体"/>
                <w:color w:val="000000"/>
                <w:sz w:val="18"/>
                <w:szCs w:val="18"/>
              </w:rPr>
            </w:pPr>
          </w:p>
        </w:tc>
        <w:tc>
          <w:tcPr>
            <w:tcW w:w="3261" w:type="dxa"/>
          </w:tcPr>
          <w:p>
            <w:pPr>
              <w:ind w:right="42" w:rightChars="20"/>
              <w:rPr>
                <w:rFonts w:ascii="宋体" w:cs="宋体"/>
                <w:color w:val="000000"/>
                <w:sz w:val="18"/>
                <w:szCs w:val="18"/>
              </w:rPr>
            </w:pPr>
            <w:r>
              <w:rPr>
                <w:rFonts w:hint="eastAsia" w:ascii="宋体" w:hAnsi="宋体" w:cs="宋体"/>
                <w:color w:val="000000"/>
                <w:sz w:val="18"/>
                <w:szCs w:val="18"/>
              </w:rPr>
              <w:t>对于全路段试验所占的百分比。</w:t>
            </w:r>
          </w:p>
        </w:tc>
        <w:tc>
          <w:tcPr>
            <w:tcW w:w="1275" w:type="dxa"/>
          </w:tcPr>
          <w:p>
            <w:pPr>
              <w:ind w:right="42" w:rightChars="20"/>
              <w:rPr>
                <w:rFonts w:ascii="宋体" w:cs="宋体"/>
                <w:color w:val="000000"/>
                <w:sz w:val="18"/>
                <w:szCs w:val="18"/>
              </w:rPr>
            </w:pPr>
            <w:r>
              <w:rPr>
                <w:rFonts w:ascii="宋体" w:hAnsi="宋体" w:cs="宋体"/>
                <w:color w:val="000000"/>
                <w:sz w:val="18"/>
                <w:szCs w:val="18"/>
              </w:rPr>
              <w:t>10%</w:t>
            </w:r>
          </w:p>
        </w:tc>
        <w:tc>
          <w:tcPr>
            <w:tcW w:w="1418" w:type="dxa"/>
          </w:tcPr>
          <w:p>
            <w:pPr>
              <w:ind w:right="42" w:rightChars="20"/>
              <w:rPr>
                <w:rFonts w:ascii="宋体" w:cs="宋体"/>
                <w:color w:val="000000"/>
                <w:sz w:val="18"/>
                <w:szCs w:val="18"/>
              </w:rPr>
            </w:pPr>
            <w:r>
              <w:rPr>
                <w:rFonts w:ascii="宋体" w:hAnsi="宋体" w:cs="宋体"/>
                <w:color w:val="000000"/>
                <w:sz w:val="18"/>
                <w:szCs w:val="18"/>
              </w:rPr>
              <w:t>20%</w:t>
            </w:r>
          </w:p>
        </w:tc>
        <w:tc>
          <w:tcPr>
            <w:tcW w:w="1285" w:type="dxa"/>
          </w:tcPr>
          <w:p>
            <w:pPr>
              <w:ind w:right="42" w:rightChars="20"/>
              <w:rPr>
                <w:rFonts w:ascii="宋体" w:cs="宋体"/>
                <w:color w:val="000000"/>
                <w:sz w:val="18"/>
                <w:szCs w:val="18"/>
              </w:rPr>
            </w:pPr>
            <w:r>
              <w:rPr>
                <w:rFonts w:ascii="宋体" w:hAnsi="宋体" w:cs="宋体"/>
                <w:color w:val="00000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cs="宋体"/>
                <w:sz w:val="18"/>
                <w:szCs w:val="18"/>
              </w:rPr>
            </w:pPr>
            <w:r>
              <w:rPr>
                <w:rFonts w:ascii="宋体" w:hAnsi="宋体" w:cs="宋体"/>
                <w:sz w:val="18"/>
                <w:szCs w:val="18"/>
              </w:rPr>
              <w:t>A</w:t>
            </w:r>
          </w:p>
        </w:tc>
        <w:tc>
          <w:tcPr>
            <w:tcW w:w="3261" w:type="dxa"/>
          </w:tcPr>
          <w:p>
            <w:pPr>
              <w:tabs>
                <w:tab w:val="left" w:pos="960"/>
              </w:tabs>
              <w:ind w:right="42" w:rightChars="20"/>
              <w:rPr>
                <w:rFonts w:ascii="宋体" w:cs="宋体"/>
                <w:color w:val="000000"/>
                <w:sz w:val="18"/>
                <w:szCs w:val="18"/>
              </w:rPr>
            </w:pPr>
            <w:r>
              <w:rPr>
                <w:rFonts w:hint="eastAsia" w:ascii="宋体" w:hAnsi="宋体" w:cs="宋体"/>
                <w:color w:val="000000"/>
                <w:sz w:val="18"/>
                <w:szCs w:val="18"/>
              </w:rPr>
              <w:t>一辆来车或一辆前车按一定频率出现，远光光束应能自动打开和关闭</w:t>
            </w:r>
          </w:p>
        </w:tc>
        <w:tc>
          <w:tcPr>
            <w:tcW w:w="1275" w:type="dxa"/>
          </w:tcPr>
          <w:p>
            <w:pPr>
              <w:ind w:right="42" w:rightChars="20"/>
              <w:rPr>
                <w:rFonts w:ascii="宋体" w:cs="宋体"/>
                <w:sz w:val="18"/>
                <w:szCs w:val="18"/>
              </w:rPr>
            </w:pPr>
          </w:p>
        </w:tc>
        <w:tc>
          <w:tcPr>
            <w:tcW w:w="1418" w:type="dxa"/>
          </w:tcPr>
          <w:p>
            <w:pPr>
              <w:ind w:right="42" w:rightChars="20"/>
              <w:rPr>
                <w:rFonts w:ascii="宋体" w:cs="宋体"/>
                <w:sz w:val="18"/>
                <w:szCs w:val="18"/>
              </w:rPr>
            </w:pPr>
            <w:r>
              <w:rPr>
                <w:rFonts w:hint="eastAsia" w:ascii="宋体" w:hAnsi="宋体" w:cs="宋体"/>
                <w:sz w:val="18"/>
                <w:szCs w:val="18"/>
              </w:rPr>
              <w:t>√</w:t>
            </w:r>
          </w:p>
        </w:tc>
        <w:tc>
          <w:tcPr>
            <w:tcW w:w="1285" w:type="dxa"/>
          </w:tcPr>
          <w:p>
            <w:pPr>
              <w:ind w:right="42" w:rightChars="20"/>
              <w:rPr>
                <w:rFonts w:asci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cs="宋体"/>
                <w:sz w:val="18"/>
                <w:szCs w:val="18"/>
              </w:rPr>
            </w:pPr>
            <w:r>
              <w:rPr>
                <w:rFonts w:ascii="宋体" w:hAnsi="宋体" w:cs="宋体"/>
                <w:sz w:val="18"/>
                <w:szCs w:val="18"/>
              </w:rPr>
              <w:t>B</w:t>
            </w:r>
          </w:p>
        </w:tc>
        <w:tc>
          <w:tcPr>
            <w:tcW w:w="3261" w:type="dxa"/>
          </w:tcPr>
          <w:p>
            <w:pPr>
              <w:ind w:right="42" w:rightChars="20"/>
              <w:rPr>
                <w:rFonts w:ascii="宋体" w:cs="宋体"/>
                <w:color w:val="000000"/>
                <w:sz w:val="18"/>
                <w:szCs w:val="18"/>
              </w:rPr>
            </w:pPr>
            <w:r>
              <w:rPr>
                <w:rFonts w:hint="eastAsia" w:ascii="宋体" w:hAnsi="宋体" w:cs="宋体"/>
                <w:color w:val="000000"/>
                <w:sz w:val="18"/>
                <w:szCs w:val="18"/>
              </w:rPr>
              <w:t>多辆来车和多辆前车按一定频率出现，远光光束应能自动打开和关闭</w:t>
            </w:r>
          </w:p>
        </w:tc>
        <w:tc>
          <w:tcPr>
            <w:tcW w:w="1275" w:type="dxa"/>
          </w:tcPr>
          <w:p>
            <w:pPr>
              <w:ind w:right="42" w:rightChars="20"/>
              <w:rPr>
                <w:rFonts w:ascii="宋体" w:cs="宋体"/>
                <w:sz w:val="18"/>
                <w:szCs w:val="18"/>
              </w:rPr>
            </w:pPr>
          </w:p>
        </w:tc>
        <w:tc>
          <w:tcPr>
            <w:tcW w:w="1418" w:type="dxa"/>
          </w:tcPr>
          <w:p>
            <w:pPr>
              <w:ind w:right="42" w:rightChars="20"/>
              <w:rPr>
                <w:rFonts w:ascii="宋体" w:cs="宋体"/>
                <w:sz w:val="18"/>
                <w:szCs w:val="18"/>
              </w:rPr>
            </w:pPr>
            <w:r>
              <w:rPr>
                <w:rFonts w:hint="eastAsia" w:ascii="宋体" w:hAnsi="宋体" w:cs="宋体"/>
                <w:sz w:val="18"/>
                <w:szCs w:val="18"/>
              </w:rPr>
              <w:t>√</w:t>
            </w:r>
          </w:p>
        </w:tc>
        <w:tc>
          <w:tcPr>
            <w:tcW w:w="1285" w:type="dxa"/>
          </w:tcPr>
          <w:p>
            <w:pPr>
              <w:ind w:right="42" w:rightChars="20"/>
              <w:rPr>
                <w:rFonts w:asci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cs="宋体"/>
                <w:sz w:val="18"/>
                <w:szCs w:val="18"/>
              </w:rPr>
            </w:pPr>
            <w:r>
              <w:rPr>
                <w:rFonts w:ascii="宋体" w:hAnsi="宋体" w:cs="宋体"/>
                <w:sz w:val="18"/>
                <w:szCs w:val="18"/>
              </w:rPr>
              <w:t>C</w:t>
            </w:r>
          </w:p>
        </w:tc>
        <w:tc>
          <w:tcPr>
            <w:tcW w:w="3261" w:type="dxa"/>
          </w:tcPr>
          <w:p>
            <w:pPr>
              <w:ind w:right="42" w:rightChars="20"/>
              <w:rPr>
                <w:rFonts w:ascii="宋体" w:cs="宋体"/>
                <w:color w:val="000000"/>
                <w:sz w:val="18"/>
                <w:szCs w:val="18"/>
              </w:rPr>
            </w:pPr>
            <w:r>
              <w:rPr>
                <w:rFonts w:hint="eastAsia" w:ascii="宋体" w:hAnsi="宋体" w:cs="宋体"/>
                <w:color w:val="000000"/>
                <w:sz w:val="18"/>
                <w:szCs w:val="18"/>
              </w:rPr>
              <w:t>主动和被动的超车按一定频率出现，远光光束应能自动打开和关闭</w:t>
            </w:r>
          </w:p>
        </w:tc>
        <w:tc>
          <w:tcPr>
            <w:tcW w:w="1275" w:type="dxa"/>
          </w:tcPr>
          <w:p>
            <w:pPr>
              <w:ind w:right="42" w:rightChars="20"/>
              <w:rPr>
                <w:rFonts w:ascii="宋体" w:cs="宋体"/>
                <w:sz w:val="18"/>
                <w:szCs w:val="18"/>
              </w:rPr>
            </w:pPr>
          </w:p>
        </w:tc>
        <w:tc>
          <w:tcPr>
            <w:tcW w:w="1418" w:type="dxa"/>
          </w:tcPr>
          <w:p>
            <w:pPr>
              <w:ind w:right="42" w:rightChars="20"/>
              <w:rPr>
                <w:rFonts w:ascii="宋体" w:cs="宋体"/>
                <w:sz w:val="18"/>
                <w:szCs w:val="18"/>
              </w:rPr>
            </w:pPr>
            <w:r>
              <w:rPr>
                <w:rFonts w:hint="eastAsia" w:ascii="宋体" w:hAnsi="宋体" w:cs="宋体"/>
                <w:sz w:val="18"/>
                <w:szCs w:val="18"/>
              </w:rPr>
              <w:t>√</w:t>
            </w:r>
          </w:p>
        </w:tc>
        <w:tc>
          <w:tcPr>
            <w:tcW w:w="1285" w:type="dxa"/>
          </w:tcPr>
          <w:p>
            <w:pPr>
              <w:ind w:right="42" w:rightChars="20"/>
              <w:rPr>
                <w:rFonts w:asci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hAnsi="宋体" w:cs="宋体"/>
                <w:sz w:val="18"/>
                <w:szCs w:val="18"/>
              </w:rPr>
            </w:pPr>
            <w:r>
              <w:rPr>
                <w:rFonts w:hint="eastAsia" w:ascii="宋体" w:hAnsi="宋体" w:cs="宋体"/>
                <w:sz w:val="18"/>
                <w:szCs w:val="18"/>
              </w:rPr>
              <w:t>D</w:t>
            </w:r>
          </w:p>
        </w:tc>
        <w:tc>
          <w:tcPr>
            <w:tcW w:w="3261" w:type="dxa"/>
          </w:tcPr>
          <w:p>
            <w:pPr>
              <w:ind w:right="42" w:rightChars="20"/>
              <w:rPr>
                <w:rFonts w:ascii="宋体" w:hAnsi="宋体" w:cs="宋体"/>
                <w:color w:val="000000"/>
                <w:sz w:val="18"/>
                <w:szCs w:val="18"/>
              </w:rPr>
            </w:pPr>
            <w:r>
              <w:rPr>
                <w:rFonts w:hint="eastAsia" w:ascii="宋体" w:hAnsi="宋体" w:cs="宋体"/>
                <w:color w:val="000000"/>
                <w:sz w:val="18"/>
                <w:szCs w:val="18"/>
              </w:rPr>
              <w:t>符合</w:t>
            </w:r>
            <w:r>
              <w:rPr>
                <w:rFonts w:ascii="宋体" w:hAnsi="宋体" w:cs="宋体"/>
                <w:color w:val="000000"/>
                <w:sz w:val="18"/>
                <w:szCs w:val="18"/>
              </w:rPr>
              <w:t>5.1.8.3.2</w:t>
            </w:r>
            <w:r>
              <w:rPr>
                <w:rFonts w:hint="eastAsia" w:ascii="宋体" w:hAnsi="宋体" w:cs="宋体"/>
                <w:color w:val="000000"/>
                <w:sz w:val="18"/>
                <w:szCs w:val="18"/>
              </w:rPr>
              <w:t>规定的自行车</w:t>
            </w:r>
          </w:p>
        </w:tc>
        <w:tc>
          <w:tcPr>
            <w:tcW w:w="1275" w:type="dxa"/>
          </w:tcPr>
          <w:p>
            <w:pPr>
              <w:ind w:right="42" w:rightChars="20"/>
              <w:rPr>
                <w:rFonts w:ascii="宋体" w:cs="宋体"/>
                <w:sz w:val="18"/>
                <w:szCs w:val="18"/>
              </w:rPr>
            </w:pPr>
          </w:p>
        </w:tc>
        <w:tc>
          <w:tcPr>
            <w:tcW w:w="1418" w:type="dxa"/>
          </w:tcPr>
          <w:p>
            <w:pPr>
              <w:ind w:right="42" w:rightChars="20"/>
              <w:rPr>
                <w:rFonts w:ascii="宋体" w:hAnsi="宋体" w:cs="宋体"/>
                <w:sz w:val="18"/>
                <w:szCs w:val="18"/>
              </w:rPr>
            </w:pPr>
          </w:p>
        </w:tc>
        <w:tc>
          <w:tcPr>
            <w:tcW w:w="1285" w:type="dxa"/>
          </w:tcPr>
          <w:p>
            <w:pPr>
              <w:ind w:right="42" w:rightChars="20"/>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809" w:type="dxa"/>
          </w:tcPr>
          <w:p>
            <w:pPr>
              <w:ind w:right="42" w:rightChars="20"/>
              <w:rPr>
                <w:rFonts w:ascii="宋体" w:cs="宋体"/>
                <w:sz w:val="18"/>
                <w:szCs w:val="18"/>
              </w:rPr>
            </w:pPr>
            <w:r>
              <w:rPr>
                <w:rFonts w:hint="eastAsia" w:ascii="宋体" w:hAnsi="宋体" w:cs="宋体"/>
                <w:sz w:val="18"/>
                <w:szCs w:val="18"/>
              </w:rPr>
              <w:t>E</w:t>
            </w:r>
          </w:p>
        </w:tc>
        <w:tc>
          <w:tcPr>
            <w:tcW w:w="3261" w:type="dxa"/>
          </w:tcPr>
          <w:p>
            <w:pPr>
              <w:ind w:right="42" w:rightChars="20"/>
              <w:rPr>
                <w:rFonts w:ascii="宋体" w:cs="宋体"/>
                <w:color w:val="000000"/>
                <w:sz w:val="18"/>
                <w:szCs w:val="18"/>
              </w:rPr>
            </w:pPr>
            <w:r>
              <w:rPr>
                <w:rFonts w:hint="eastAsia" w:ascii="宋体" w:hAnsi="宋体" w:cs="宋体"/>
                <w:color w:val="000000"/>
                <w:sz w:val="18"/>
                <w:szCs w:val="18"/>
              </w:rPr>
              <w:t>多辆来车和多辆前车按一定频率出现</w:t>
            </w:r>
          </w:p>
        </w:tc>
        <w:tc>
          <w:tcPr>
            <w:tcW w:w="1275" w:type="dxa"/>
          </w:tcPr>
          <w:p>
            <w:pPr>
              <w:ind w:right="42" w:rightChars="20"/>
              <w:rPr>
                <w:rFonts w:ascii="宋体" w:cs="宋体"/>
                <w:sz w:val="18"/>
                <w:szCs w:val="18"/>
              </w:rPr>
            </w:pPr>
            <w:r>
              <w:rPr>
                <w:rFonts w:hint="eastAsia" w:ascii="宋体" w:hAnsi="宋体" w:cs="宋体"/>
                <w:sz w:val="18"/>
                <w:szCs w:val="18"/>
              </w:rPr>
              <w:t>√</w:t>
            </w:r>
          </w:p>
        </w:tc>
        <w:tc>
          <w:tcPr>
            <w:tcW w:w="1418" w:type="dxa"/>
          </w:tcPr>
          <w:p>
            <w:pPr>
              <w:ind w:right="42" w:rightChars="20"/>
              <w:rPr>
                <w:rFonts w:ascii="宋体" w:cs="宋体"/>
                <w:sz w:val="18"/>
                <w:szCs w:val="18"/>
              </w:rPr>
            </w:pPr>
          </w:p>
        </w:tc>
        <w:tc>
          <w:tcPr>
            <w:tcW w:w="1285" w:type="dxa"/>
          </w:tcPr>
          <w:p>
            <w:pPr>
              <w:ind w:right="42" w:rightChars="20"/>
              <w:rPr>
                <w:rFonts w:ascii="宋体" w:cs="宋体"/>
                <w:sz w:val="18"/>
                <w:szCs w:val="18"/>
              </w:rPr>
            </w:pPr>
          </w:p>
        </w:tc>
      </w:tr>
    </w:tbl>
    <w:p>
      <w:pPr>
        <w:ind w:right="42" w:rightChars="20"/>
        <w:rPr>
          <w:rFonts w:ascii="Times New Roman" w:hAnsi="Times New Roman" w:cs="Times New Roman"/>
        </w:rPr>
      </w:pPr>
      <w:r>
        <w:rPr>
          <w:rFonts w:ascii="黑体" w:eastAsia="黑体" w:cs="黑体"/>
          <w:color w:val="000000"/>
        </w:rPr>
        <w:t xml:space="preserve">E.1.3 </w:t>
      </w:r>
      <w:r>
        <w:rPr>
          <w:rFonts w:hint="eastAsia" w:cs="宋体"/>
        </w:rPr>
        <w:t>城区道路应包括有照明和无照明的情况。</w:t>
      </w:r>
    </w:p>
    <w:p>
      <w:pPr>
        <w:ind w:right="42" w:rightChars="20"/>
        <w:rPr>
          <w:rFonts w:ascii="Times New Roman" w:hAnsi="Times New Roman" w:cs="Times New Roman"/>
        </w:rPr>
      </w:pPr>
      <w:r>
        <w:rPr>
          <w:rFonts w:ascii="黑体" w:eastAsia="黑体" w:cs="黑体"/>
          <w:color w:val="000000"/>
        </w:rPr>
        <w:t xml:space="preserve">E.1.4 </w:t>
      </w:r>
      <w:r>
        <w:rPr>
          <w:rFonts w:hint="eastAsia" w:cs="宋体"/>
        </w:rPr>
        <w:t>乡</w:t>
      </w:r>
      <w:r>
        <w:rPr>
          <w:rFonts w:hint="eastAsia" w:ascii="宋体" w:hAnsi="宋体" w:cs="宋体"/>
        </w:rPr>
        <w:t>村公路应包含</w:t>
      </w:r>
      <w:r>
        <w:rPr>
          <w:rFonts w:ascii="宋体" w:hAnsi="宋体" w:cs="宋体"/>
        </w:rPr>
        <w:t>2</w:t>
      </w:r>
      <w:r>
        <w:rPr>
          <w:rFonts w:hint="eastAsia" w:ascii="宋体" w:hAnsi="宋体" w:cs="宋体"/>
        </w:rPr>
        <w:t>车道路段、</w:t>
      </w:r>
      <w:r>
        <w:rPr>
          <w:rFonts w:ascii="宋体" w:hAnsi="宋体" w:cs="宋体"/>
        </w:rPr>
        <w:t>4</w:t>
      </w:r>
      <w:r>
        <w:rPr>
          <w:rFonts w:hint="eastAsia" w:ascii="宋体" w:hAnsi="宋体" w:cs="宋体"/>
        </w:rPr>
        <w:t>车道或更多车道路段，且应包括交叉道路、丘陵和</w:t>
      </w:r>
      <w:r>
        <w:rPr>
          <w:rFonts w:ascii="宋体" w:hAnsi="宋体" w:cs="宋体"/>
        </w:rPr>
        <w:t>/</w:t>
      </w:r>
      <w:r>
        <w:rPr>
          <w:rFonts w:hint="eastAsia" w:ascii="宋体" w:hAnsi="宋体" w:cs="宋体"/>
        </w:rPr>
        <w:t>或斜坡、下坡和弯曲道路。</w:t>
      </w:r>
    </w:p>
    <w:p>
      <w:pPr>
        <w:ind w:right="42" w:rightChars="20"/>
        <w:rPr>
          <w:rFonts w:ascii="Times New Roman" w:hAnsi="Times New Roman" w:cs="Times New Roman"/>
        </w:rPr>
      </w:pPr>
      <w:r>
        <w:rPr>
          <w:rFonts w:ascii="黑体" w:eastAsia="黑体" w:cs="黑体"/>
          <w:color w:val="000000"/>
        </w:rPr>
        <w:t xml:space="preserve">E.1.5 </w:t>
      </w:r>
      <w:r>
        <w:rPr>
          <w:rFonts w:hint="eastAsia" w:ascii="宋体" w:hAnsi="宋体" w:cs="宋体"/>
        </w:rPr>
        <w:t>多车道道路（例如高速公路）和乡村公路应包含具备长度超过</w:t>
      </w:r>
      <w:r>
        <w:rPr>
          <w:rFonts w:ascii="宋体" w:hAnsi="宋体" w:cs="宋体"/>
        </w:rPr>
        <w:t>600m</w:t>
      </w:r>
      <w:r>
        <w:rPr>
          <w:rFonts w:hint="eastAsia" w:ascii="宋体" w:hAnsi="宋体" w:cs="宋体"/>
        </w:rPr>
        <w:t>的平直路段。此外，还应包含向左和向右弯道的路段。</w:t>
      </w:r>
    </w:p>
    <w:p>
      <w:pPr>
        <w:ind w:right="42" w:rightChars="20"/>
        <w:rPr>
          <w:rFonts w:ascii="Times New Roman" w:hAnsi="Times New Roman" w:cs="Times New Roman"/>
        </w:rPr>
      </w:pPr>
      <w:r>
        <w:rPr>
          <w:rFonts w:ascii="黑体" w:eastAsia="黑体" w:cs="黑体"/>
          <w:color w:val="000000"/>
        </w:rPr>
        <w:t xml:space="preserve">E.1.6 </w:t>
      </w:r>
      <w:r>
        <w:rPr>
          <w:rFonts w:hint="eastAsia" w:cs="宋体"/>
        </w:rPr>
        <w:t>应考虑到交通繁忙的情况。</w:t>
      </w:r>
    </w:p>
    <w:p>
      <w:pPr>
        <w:ind w:right="42" w:rightChars="20"/>
        <w:rPr>
          <w:rFonts w:ascii="黑体" w:hAnsi="黑体" w:eastAsia="黑体" w:cstheme="minorBidi"/>
        </w:rPr>
      </w:pPr>
      <w:r>
        <w:rPr>
          <w:rFonts w:ascii="黑体" w:hAnsi="黑体" w:eastAsia="黑体" w:cs="黑体"/>
          <w:color w:val="000000"/>
        </w:rPr>
        <w:t xml:space="preserve">E.2 </w:t>
      </w:r>
      <w:r>
        <w:rPr>
          <w:rFonts w:hint="eastAsia" w:ascii="黑体" w:hAnsi="黑体" w:eastAsia="黑体" w:cs="黑体"/>
        </w:rPr>
        <w:t>ADB路试</w:t>
      </w:r>
    </w:p>
    <w:p>
      <w:pPr>
        <w:ind w:right="42" w:rightChars="20"/>
        <w:rPr>
          <w:rFonts w:ascii="Times New Roman" w:hAnsi="Times New Roman" w:cs="Times New Roman"/>
        </w:rPr>
      </w:pPr>
      <w:r>
        <w:rPr>
          <w:rFonts w:ascii="黑体" w:eastAsia="黑体" w:cs="黑体"/>
          <w:color w:val="000000"/>
        </w:rPr>
        <w:t xml:space="preserve">E.2.1 </w:t>
      </w:r>
      <w:r>
        <w:rPr>
          <w:rFonts w:hint="eastAsia" w:cs="宋体"/>
        </w:rPr>
        <w:t>路试应在干净的大气状况，并配有清洁的前照灯情况下进行。</w:t>
      </w:r>
    </w:p>
    <w:p>
      <w:pPr>
        <w:ind w:right="42" w:rightChars="20"/>
        <w:rPr>
          <w:rFonts w:ascii="Times New Roman" w:hAnsi="Times New Roman" w:cs="Times New Roman"/>
        </w:rPr>
      </w:pPr>
      <w:r>
        <w:rPr>
          <w:rFonts w:ascii="黑体" w:eastAsia="黑体" w:cs="黑体"/>
          <w:color w:val="000000"/>
        </w:rPr>
        <w:t xml:space="preserve">E.2.2 </w:t>
      </w:r>
      <w:r>
        <w:rPr>
          <w:rFonts w:hint="eastAsia" w:ascii="宋体" w:hAnsi="宋体" w:cs="宋体"/>
        </w:rPr>
        <w:t>试验项目按表</w:t>
      </w:r>
      <w:r>
        <w:rPr>
          <w:rFonts w:ascii="宋体" w:hAnsi="宋体" w:cs="宋体"/>
        </w:rPr>
        <w:t>E.2</w:t>
      </w:r>
      <w:r>
        <w:rPr>
          <w:rFonts w:hint="eastAsia" w:ascii="宋体" w:hAnsi="宋体" w:cs="宋体"/>
        </w:rPr>
        <w:t>中描述的各交通情况和各类型路段的速度。</w:t>
      </w:r>
    </w:p>
    <w:p>
      <w:pPr>
        <w:ind w:right="42" w:rightChars="20"/>
        <w:rPr>
          <w:rFonts w:ascii="Times New Roman" w:hAnsi="Times New Roman" w:cs="Times New Roman"/>
        </w:rPr>
      </w:pPr>
      <w:r>
        <w:rPr>
          <w:rFonts w:ascii="黑体" w:eastAsia="黑体" w:cs="黑体"/>
          <w:color w:val="000000"/>
        </w:rPr>
        <w:t xml:space="preserve">E.2.3 </w:t>
      </w:r>
      <w:r>
        <w:rPr>
          <w:rFonts w:hint="eastAsia" w:cs="宋体"/>
        </w:rPr>
        <w:t>城区道路应包括有照明和无照明的情况。</w:t>
      </w:r>
    </w:p>
    <w:p>
      <w:pPr>
        <w:ind w:right="42" w:rightChars="20"/>
        <w:rPr>
          <w:rFonts w:ascii="Times New Roman" w:hAnsi="Times New Roman" w:cs="Times New Roman"/>
        </w:rPr>
      </w:pPr>
      <w:r>
        <w:rPr>
          <w:rFonts w:ascii="黑体" w:eastAsia="黑体" w:cs="黑体"/>
          <w:color w:val="000000"/>
        </w:rPr>
        <w:t xml:space="preserve">E.2.4 </w:t>
      </w:r>
      <w:r>
        <w:rPr>
          <w:rFonts w:hint="eastAsia" w:ascii="宋体" w:hAnsi="宋体" w:cs="宋体"/>
        </w:rPr>
        <w:t>乡村公路应包含</w:t>
      </w:r>
      <w:r>
        <w:rPr>
          <w:rFonts w:ascii="宋体" w:hAnsi="宋体" w:cs="宋体"/>
        </w:rPr>
        <w:t>2</w:t>
      </w:r>
      <w:r>
        <w:rPr>
          <w:rFonts w:hint="eastAsia" w:ascii="宋体" w:hAnsi="宋体" w:cs="宋体"/>
        </w:rPr>
        <w:t>车道路段、</w:t>
      </w:r>
      <w:r>
        <w:rPr>
          <w:rFonts w:ascii="宋体" w:hAnsi="宋体" w:cs="宋体"/>
        </w:rPr>
        <w:t>4</w:t>
      </w:r>
      <w:r>
        <w:rPr>
          <w:rFonts w:hint="eastAsia" w:ascii="宋体" w:hAnsi="宋体" w:cs="宋体"/>
        </w:rPr>
        <w:t>车道或更多车道路段，且应包括交叉道路、丘陵和</w:t>
      </w:r>
      <w:r>
        <w:rPr>
          <w:rFonts w:ascii="宋体" w:hAnsi="宋体" w:cs="宋体"/>
        </w:rPr>
        <w:t>/</w:t>
      </w:r>
      <w:r>
        <w:rPr>
          <w:rFonts w:hint="eastAsia" w:ascii="宋体" w:hAnsi="宋体" w:cs="宋体"/>
        </w:rPr>
        <w:t>或斜坡、下坡和弯曲道路。</w:t>
      </w:r>
    </w:p>
    <w:p>
      <w:pPr>
        <w:ind w:right="42" w:rightChars="20"/>
        <w:rPr>
          <w:rFonts w:ascii="Times New Roman" w:hAnsi="Times New Roman" w:cs="Times New Roman"/>
        </w:rPr>
      </w:pPr>
      <w:r>
        <w:rPr>
          <w:rFonts w:ascii="黑体" w:eastAsia="黑体" w:cs="黑体"/>
          <w:color w:val="000000"/>
        </w:rPr>
        <w:t xml:space="preserve">E.2.5 </w:t>
      </w:r>
      <w:r>
        <w:rPr>
          <w:rFonts w:hint="eastAsia" w:ascii="宋体" w:hAnsi="宋体" w:cs="宋体"/>
        </w:rPr>
        <w:t>多车道道路（例如高速公路）和乡村公路应包含具备长度超过</w:t>
      </w:r>
      <w:r>
        <w:rPr>
          <w:rFonts w:ascii="宋体" w:hAnsi="宋体" w:cs="宋体"/>
        </w:rPr>
        <w:t>600m</w:t>
      </w:r>
      <w:r>
        <w:rPr>
          <w:rFonts w:hint="eastAsia" w:ascii="宋体" w:hAnsi="宋体" w:cs="宋体"/>
        </w:rPr>
        <w:t>的平直路段。此外，还应包含向左和向右弯道的路段。</w:t>
      </w:r>
    </w:p>
    <w:p>
      <w:pPr>
        <w:ind w:right="42" w:rightChars="20"/>
        <w:rPr>
          <w:rFonts w:ascii="Times New Roman" w:hAnsi="Times New Roman" w:cs="Times New Roman"/>
        </w:rPr>
      </w:pPr>
      <w:r>
        <w:rPr>
          <w:rFonts w:ascii="黑体" w:eastAsia="黑体" w:cs="黑体"/>
          <w:color w:val="000000"/>
        </w:rPr>
        <w:t xml:space="preserve">E.2.6 </w:t>
      </w:r>
      <w:r>
        <w:rPr>
          <w:rFonts w:hint="eastAsia" w:cs="宋体"/>
        </w:rPr>
        <w:t>应考虑交通繁忙的情况。</w:t>
      </w:r>
    </w:p>
    <w:p>
      <w:pPr>
        <w:ind w:right="42" w:rightChars="20"/>
        <w:rPr>
          <w:rFonts w:ascii="Times New Roman" w:hAnsi="Times New Roman" w:cs="Times New Roman"/>
        </w:rPr>
      </w:pPr>
      <w:r>
        <w:rPr>
          <w:rFonts w:ascii="黑体" w:eastAsia="黑体" w:cs="黑体"/>
          <w:color w:val="000000"/>
        </w:rPr>
        <w:t>E.2.7</w:t>
      </w:r>
      <w:r>
        <w:rPr>
          <w:rFonts w:hint="eastAsia" w:ascii="宋体" w:hAnsi="宋体" w:cs="宋体"/>
        </w:rPr>
        <w:t>表</w:t>
      </w:r>
      <w:r>
        <w:rPr>
          <w:rFonts w:ascii="宋体" w:hAnsi="宋体" w:cs="宋体"/>
        </w:rPr>
        <w:t>E.2</w:t>
      </w:r>
      <w:r>
        <w:rPr>
          <w:rFonts w:hint="eastAsia" w:ascii="宋体" w:hAnsi="宋体" w:cs="宋体"/>
        </w:rPr>
        <w:t>中的项目</w:t>
      </w:r>
      <w:r>
        <w:rPr>
          <w:rFonts w:ascii="宋体" w:hAnsi="宋体" w:cs="宋体"/>
        </w:rPr>
        <w:t>A</w:t>
      </w:r>
      <w:r>
        <w:rPr>
          <w:rFonts w:hint="eastAsia" w:ascii="宋体" w:hAnsi="宋体" w:cs="宋体"/>
        </w:rPr>
        <w:t>和项目</w:t>
      </w:r>
      <w:r>
        <w:rPr>
          <w:rFonts w:ascii="宋体" w:hAnsi="宋体" w:cs="宋体"/>
        </w:rPr>
        <w:t>B</w:t>
      </w:r>
      <w:r>
        <w:rPr>
          <w:rFonts w:hint="eastAsia" w:ascii="宋体" w:hAnsi="宋体" w:cs="宋体"/>
        </w:rPr>
        <w:t>，试验人员应从会车和前方车辆内对自适应效果进行评估和记录。试验车辆，会车车辆和前方行驶车辆中，均应配备试验人员。</w:t>
      </w:r>
    </w:p>
    <w:p>
      <w:pPr>
        <w:ind w:right="42" w:rightChars="20"/>
        <w:rPr>
          <w:rFonts w:ascii="Times New Roman" w:hAnsi="Times New Roman" w:cs="Times New Roman"/>
        </w:rPr>
      </w:pPr>
    </w:p>
    <w:p>
      <w:pPr>
        <w:ind w:right="42" w:rightChars="20"/>
        <w:rPr>
          <w:rFonts w:ascii="Times New Roman" w:hAnsi="Times New Roman" w:cs="Times New Roman"/>
        </w:rPr>
      </w:pPr>
    </w:p>
    <w:p>
      <w:pPr>
        <w:ind w:right="42" w:rightChars="20"/>
        <w:rPr>
          <w:rFonts w:ascii="Times New Roman" w:hAnsi="Times New Roman" w:cs="Times New Roman"/>
          <w:highlight w:val="yellow"/>
        </w:rPr>
      </w:pPr>
    </w:p>
    <w:p>
      <w:pPr>
        <w:ind w:right="42" w:rightChars="20"/>
        <w:rPr>
          <w:rFonts w:ascii="Times New Roman" w:hAnsi="Times New Roman" w:cs="Times New Roman"/>
          <w:highlight w:val="yellow"/>
        </w:rPr>
      </w:pPr>
    </w:p>
    <w:p>
      <w:pPr>
        <w:ind w:right="42" w:rightChars="20"/>
        <w:rPr>
          <w:rFonts w:ascii="Times New Roman" w:hAnsi="Times New Roman" w:cs="Times New Roman"/>
          <w:highlight w:val="yellow"/>
        </w:rPr>
      </w:pPr>
    </w:p>
    <w:p>
      <w:pPr>
        <w:ind w:right="42" w:rightChars="20"/>
        <w:rPr>
          <w:rFonts w:ascii="Times New Roman" w:hAnsi="Times New Roman" w:cs="Times New Roman"/>
          <w:highlight w:val="yellow"/>
        </w:rPr>
      </w:pPr>
    </w:p>
    <w:p>
      <w:pPr>
        <w:jc w:val="center"/>
        <w:rPr>
          <w:rFonts w:ascii="黑体" w:hAnsi="黑体" w:eastAsia="黑体" w:cs="黑体"/>
        </w:rPr>
      </w:pPr>
      <w:r>
        <w:rPr>
          <w:rFonts w:hint="eastAsia" w:ascii="黑体" w:hAnsi="黑体" w:eastAsia="黑体" w:cs="黑体"/>
        </w:rPr>
        <w:t>表</w:t>
      </w:r>
      <w:r>
        <w:rPr>
          <w:rFonts w:ascii="黑体" w:hAnsi="黑体" w:eastAsia="黑体" w:cs="黑体"/>
        </w:rPr>
        <w:t>E.2</w:t>
      </w:r>
    </w:p>
    <w:tbl>
      <w:tblPr>
        <w:tblStyle w:val="88"/>
        <w:tblW w:w="90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1276"/>
        <w:gridCol w:w="1417"/>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1809" w:type="dxa"/>
            <w:vMerge w:val="restart"/>
            <w:vAlign w:val="center"/>
          </w:tcPr>
          <w:p>
            <w:pPr>
              <w:ind w:right="42" w:rightChars="20"/>
              <w:jc w:val="center"/>
              <w:rPr>
                <w:rFonts w:ascii="宋体" w:cs="宋体"/>
                <w:sz w:val="18"/>
                <w:szCs w:val="18"/>
              </w:rPr>
            </w:pPr>
            <w:r>
              <w:rPr>
                <w:rFonts w:hint="eastAsia" w:ascii="宋体" w:hAnsi="宋体" w:cs="宋体"/>
                <w:sz w:val="18"/>
                <w:szCs w:val="18"/>
              </w:rPr>
              <w:t>试验项目</w:t>
            </w:r>
          </w:p>
        </w:tc>
        <w:tc>
          <w:tcPr>
            <w:tcW w:w="3119" w:type="dxa"/>
            <w:vMerge w:val="restart"/>
            <w:vAlign w:val="center"/>
          </w:tcPr>
          <w:p>
            <w:pPr>
              <w:ind w:right="42" w:rightChars="20"/>
              <w:jc w:val="center"/>
              <w:rPr>
                <w:rFonts w:ascii="宋体" w:cs="宋体"/>
                <w:sz w:val="18"/>
                <w:szCs w:val="18"/>
              </w:rPr>
            </w:pPr>
            <w:r>
              <w:rPr>
                <w:rFonts w:hint="eastAsia" w:ascii="宋体" w:hAnsi="宋体" w:cs="宋体"/>
                <w:sz w:val="18"/>
                <w:szCs w:val="18"/>
              </w:rPr>
              <w:t>交通情况</w:t>
            </w:r>
          </w:p>
        </w:tc>
        <w:tc>
          <w:tcPr>
            <w:tcW w:w="4120" w:type="dxa"/>
            <w:gridSpan w:val="3"/>
          </w:tcPr>
          <w:p>
            <w:pPr>
              <w:ind w:right="42" w:rightChars="20"/>
              <w:jc w:val="center"/>
              <w:rPr>
                <w:rFonts w:ascii="宋体" w:cs="宋体"/>
                <w:sz w:val="18"/>
                <w:szCs w:val="18"/>
              </w:rPr>
            </w:pPr>
            <w:r>
              <w:rPr>
                <w:rFonts w:hint="eastAsia" w:ascii="宋体" w:hAnsi="宋体" w:cs="宋体"/>
                <w:sz w:val="18"/>
                <w:szCs w:val="18"/>
              </w:rPr>
              <w:t>路况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1809" w:type="dxa"/>
            <w:vMerge w:val="continue"/>
          </w:tcPr>
          <w:p>
            <w:pPr>
              <w:ind w:right="42" w:rightChars="20"/>
              <w:rPr>
                <w:rFonts w:ascii="宋体" w:cs="宋体"/>
                <w:sz w:val="18"/>
                <w:szCs w:val="18"/>
              </w:rPr>
            </w:pPr>
          </w:p>
        </w:tc>
        <w:tc>
          <w:tcPr>
            <w:tcW w:w="3119" w:type="dxa"/>
            <w:vMerge w:val="continue"/>
          </w:tcPr>
          <w:p>
            <w:pPr>
              <w:ind w:right="42" w:rightChars="20"/>
              <w:rPr>
                <w:rFonts w:ascii="宋体" w:cs="宋体"/>
                <w:sz w:val="18"/>
                <w:szCs w:val="18"/>
              </w:rPr>
            </w:pPr>
          </w:p>
        </w:tc>
        <w:tc>
          <w:tcPr>
            <w:tcW w:w="1276" w:type="dxa"/>
          </w:tcPr>
          <w:p>
            <w:pPr>
              <w:ind w:right="42" w:rightChars="20"/>
              <w:jc w:val="center"/>
              <w:rPr>
                <w:rFonts w:ascii="宋体" w:cs="宋体"/>
                <w:sz w:val="18"/>
                <w:szCs w:val="18"/>
              </w:rPr>
            </w:pPr>
            <w:r>
              <w:rPr>
                <w:rFonts w:hint="eastAsia" w:ascii="宋体" w:hAnsi="宋体" w:cs="宋体"/>
                <w:sz w:val="18"/>
                <w:szCs w:val="18"/>
              </w:rPr>
              <w:t>城区</w:t>
            </w:r>
          </w:p>
        </w:tc>
        <w:tc>
          <w:tcPr>
            <w:tcW w:w="1417" w:type="dxa"/>
          </w:tcPr>
          <w:p>
            <w:pPr>
              <w:ind w:right="42" w:rightChars="20"/>
              <w:jc w:val="center"/>
              <w:rPr>
                <w:rFonts w:ascii="宋体" w:cs="宋体"/>
                <w:sz w:val="18"/>
                <w:szCs w:val="18"/>
              </w:rPr>
            </w:pPr>
            <w:r>
              <w:rPr>
                <w:rFonts w:hint="eastAsia" w:ascii="宋体" w:hAnsi="宋体" w:cs="宋体"/>
                <w:sz w:val="18"/>
                <w:szCs w:val="18"/>
              </w:rPr>
              <w:t>中间有隔离带的道路，例如：高速公路</w:t>
            </w:r>
          </w:p>
        </w:tc>
        <w:tc>
          <w:tcPr>
            <w:tcW w:w="1427" w:type="dxa"/>
          </w:tcPr>
          <w:p>
            <w:pPr>
              <w:ind w:right="42" w:rightChars="20"/>
              <w:jc w:val="center"/>
              <w:rPr>
                <w:rFonts w:ascii="宋体" w:cs="宋体"/>
                <w:sz w:val="18"/>
                <w:szCs w:val="18"/>
              </w:rPr>
            </w:pPr>
            <w:r>
              <w:rPr>
                <w:rFonts w:hint="eastAsia" w:ascii="宋体" w:hAnsi="宋体" w:cs="宋体"/>
                <w:sz w:val="18"/>
                <w:szCs w:val="18"/>
              </w:rPr>
              <w:t>乡村道路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809" w:type="dxa"/>
            <w:vMerge w:val="continue"/>
          </w:tcPr>
          <w:p>
            <w:pPr>
              <w:ind w:right="42" w:rightChars="20"/>
              <w:rPr>
                <w:rFonts w:ascii="宋体" w:cs="宋体"/>
                <w:sz w:val="18"/>
                <w:szCs w:val="18"/>
              </w:rPr>
            </w:pPr>
          </w:p>
        </w:tc>
        <w:tc>
          <w:tcPr>
            <w:tcW w:w="3119" w:type="dxa"/>
            <w:vAlign w:val="center"/>
          </w:tcPr>
          <w:p>
            <w:pPr>
              <w:ind w:right="42" w:rightChars="20"/>
              <w:jc w:val="center"/>
              <w:rPr>
                <w:rFonts w:ascii="宋体" w:cs="宋体"/>
                <w:sz w:val="18"/>
                <w:szCs w:val="18"/>
              </w:rPr>
            </w:pPr>
            <w:r>
              <w:rPr>
                <w:rFonts w:hint="eastAsia" w:ascii="宋体" w:hAnsi="宋体" w:cs="宋体"/>
                <w:sz w:val="18"/>
                <w:szCs w:val="18"/>
              </w:rPr>
              <w:t>速度</w:t>
            </w:r>
          </w:p>
        </w:tc>
        <w:tc>
          <w:tcPr>
            <w:tcW w:w="1276" w:type="dxa"/>
          </w:tcPr>
          <w:p>
            <w:pPr>
              <w:ind w:right="42" w:rightChars="20"/>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50</w:t>
            </w:r>
            <w:r>
              <w:rPr>
                <w:rFonts w:hint="eastAsia" w:ascii="宋体" w:hAnsi="宋体" w:cs="宋体"/>
                <w:color w:val="000000"/>
                <w:sz w:val="18"/>
                <w:szCs w:val="18"/>
              </w:rPr>
              <w:t>±</w:t>
            </w:r>
            <w:r>
              <w:rPr>
                <w:rFonts w:ascii="宋体" w:hAnsi="宋体" w:cs="宋体"/>
                <w:color w:val="000000"/>
                <w:sz w:val="18"/>
                <w:szCs w:val="18"/>
              </w:rPr>
              <w:t xml:space="preserve"> 10</w:t>
            </w:r>
            <w:r>
              <w:rPr>
                <w:rFonts w:hint="eastAsia" w:ascii="宋体" w:hAnsi="宋体" w:cs="宋体"/>
                <w:color w:val="000000"/>
                <w:sz w:val="18"/>
                <w:szCs w:val="18"/>
              </w:rPr>
              <w:t>）</w:t>
            </w:r>
            <w:r>
              <w:rPr>
                <w:rFonts w:ascii="宋体" w:hAnsi="宋体" w:cs="宋体"/>
                <w:color w:val="000000"/>
                <w:sz w:val="18"/>
                <w:szCs w:val="18"/>
              </w:rPr>
              <w:t>km/h</w:t>
            </w:r>
          </w:p>
        </w:tc>
        <w:tc>
          <w:tcPr>
            <w:tcW w:w="1417" w:type="dxa"/>
          </w:tcPr>
          <w:p>
            <w:pPr>
              <w:ind w:right="42" w:rightChars="20"/>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100</w:t>
            </w:r>
            <w:r>
              <w:rPr>
                <w:rFonts w:hint="eastAsia" w:ascii="宋体" w:hAnsi="宋体" w:cs="宋体"/>
                <w:color w:val="000000"/>
                <w:sz w:val="18"/>
                <w:szCs w:val="18"/>
              </w:rPr>
              <w:t>±</w:t>
            </w:r>
            <w:r>
              <w:rPr>
                <w:rFonts w:ascii="宋体" w:hAnsi="宋体" w:cs="宋体"/>
                <w:color w:val="000000"/>
                <w:sz w:val="18"/>
                <w:szCs w:val="18"/>
              </w:rPr>
              <w:t xml:space="preserve"> 20</w:t>
            </w:r>
            <w:r>
              <w:rPr>
                <w:rFonts w:hint="eastAsia" w:ascii="宋体" w:hAnsi="宋体" w:cs="宋体"/>
                <w:color w:val="000000"/>
                <w:sz w:val="18"/>
                <w:szCs w:val="18"/>
              </w:rPr>
              <w:t>）</w:t>
            </w:r>
            <w:r>
              <w:rPr>
                <w:rFonts w:ascii="宋体" w:hAnsi="宋体" w:cs="宋体"/>
                <w:color w:val="000000"/>
                <w:sz w:val="18"/>
                <w:szCs w:val="18"/>
              </w:rPr>
              <w:t>km/h</w:t>
            </w:r>
          </w:p>
        </w:tc>
        <w:tc>
          <w:tcPr>
            <w:tcW w:w="1427" w:type="dxa"/>
          </w:tcPr>
          <w:p>
            <w:pPr>
              <w:ind w:right="42" w:rightChars="20"/>
              <w:rPr>
                <w:rFonts w:asci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80</w:t>
            </w:r>
            <w:r>
              <w:rPr>
                <w:rFonts w:hint="eastAsia" w:ascii="宋体" w:hAnsi="宋体" w:cs="宋体"/>
                <w:color w:val="000000"/>
                <w:sz w:val="18"/>
                <w:szCs w:val="18"/>
              </w:rPr>
              <w:t>±</w:t>
            </w:r>
            <w:r>
              <w:rPr>
                <w:rFonts w:ascii="宋体" w:hAnsi="宋体" w:cs="宋体"/>
                <w:color w:val="000000"/>
                <w:sz w:val="18"/>
                <w:szCs w:val="18"/>
              </w:rPr>
              <w:t xml:space="preserve"> 20</w:t>
            </w:r>
            <w:r>
              <w:rPr>
                <w:rFonts w:hint="eastAsia" w:ascii="宋体" w:hAnsi="宋体" w:cs="宋体"/>
                <w:color w:val="000000"/>
                <w:sz w:val="18"/>
                <w:szCs w:val="18"/>
              </w:rPr>
              <w:t>）</w:t>
            </w:r>
            <w:r>
              <w:rPr>
                <w:rFonts w:ascii="宋体" w:hAnsi="宋体" w:cs="宋体"/>
                <w:color w:val="000000"/>
                <w:sz w:val="18"/>
                <w:szCs w:val="18"/>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809" w:type="dxa"/>
            <w:vMerge w:val="continue"/>
          </w:tcPr>
          <w:p>
            <w:pPr>
              <w:ind w:right="42" w:rightChars="20"/>
              <w:rPr>
                <w:rFonts w:ascii="宋体" w:cs="宋体"/>
                <w:sz w:val="18"/>
                <w:szCs w:val="18"/>
              </w:rPr>
            </w:pPr>
          </w:p>
        </w:tc>
        <w:tc>
          <w:tcPr>
            <w:tcW w:w="3119" w:type="dxa"/>
          </w:tcPr>
          <w:p>
            <w:pPr>
              <w:ind w:right="42" w:rightChars="20"/>
              <w:jc w:val="center"/>
              <w:rPr>
                <w:rFonts w:ascii="宋体" w:cs="宋体"/>
                <w:sz w:val="18"/>
                <w:szCs w:val="18"/>
              </w:rPr>
            </w:pPr>
            <w:r>
              <w:rPr>
                <w:rFonts w:hint="eastAsia" w:ascii="宋体" w:hAnsi="宋体" w:cs="宋体"/>
                <w:sz w:val="18"/>
                <w:szCs w:val="18"/>
              </w:rPr>
              <w:t>对于全路段试验所占的百分比。</w:t>
            </w:r>
          </w:p>
        </w:tc>
        <w:tc>
          <w:tcPr>
            <w:tcW w:w="1276" w:type="dxa"/>
          </w:tcPr>
          <w:p>
            <w:pPr>
              <w:ind w:right="42" w:rightChars="20"/>
              <w:rPr>
                <w:rFonts w:ascii="宋体" w:cs="宋体"/>
                <w:sz w:val="18"/>
                <w:szCs w:val="18"/>
              </w:rPr>
            </w:pPr>
            <w:r>
              <w:rPr>
                <w:rFonts w:ascii="宋体" w:hAnsi="宋体" w:cs="宋体"/>
                <w:sz w:val="18"/>
                <w:szCs w:val="18"/>
              </w:rPr>
              <w:t>10%</w:t>
            </w:r>
          </w:p>
        </w:tc>
        <w:tc>
          <w:tcPr>
            <w:tcW w:w="1417" w:type="dxa"/>
          </w:tcPr>
          <w:p>
            <w:pPr>
              <w:ind w:right="42" w:rightChars="20"/>
              <w:rPr>
                <w:rFonts w:ascii="宋体" w:cs="宋体"/>
                <w:sz w:val="18"/>
                <w:szCs w:val="18"/>
              </w:rPr>
            </w:pPr>
            <w:r>
              <w:rPr>
                <w:rFonts w:ascii="宋体" w:hAnsi="宋体" w:cs="宋体"/>
                <w:sz w:val="18"/>
                <w:szCs w:val="18"/>
              </w:rPr>
              <w:t>20%</w:t>
            </w:r>
          </w:p>
        </w:tc>
        <w:tc>
          <w:tcPr>
            <w:tcW w:w="1427" w:type="dxa"/>
          </w:tcPr>
          <w:p>
            <w:pPr>
              <w:ind w:right="42" w:rightChars="20"/>
              <w:rPr>
                <w:rFonts w:ascii="宋体" w:cs="宋体"/>
                <w:sz w:val="18"/>
                <w:szCs w:val="18"/>
              </w:rPr>
            </w:pPr>
            <w:r>
              <w:rPr>
                <w:rFonts w:ascii="宋体" w:hAnsi="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cs="宋体"/>
                <w:sz w:val="18"/>
                <w:szCs w:val="18"/>
              </w:rPr>
            </w:pPr>
            <w:r>
              <w:rPr>
                <w:rFonts w:ascii="宋体" w:hAnsi="宋体" w:cs="宋体"/>
                <w:sz w:val="18"/>
                <w:szCs w:val="18"/>
              </w:rPr>
              <w:t>A</w:t>
            </w:r>
          </w:p>
        </w:tc>
        <w:tc>
          <w:tcPr>
            <w:tcW w:w="3119" w:type="dxa"/>
          </w:tcPr>
          <w:p>
            <w:pPr>
              <w:tabs>
                <w:tab w:val="left" w:pos="960"/>
              </w:tabs>
              <w:ind w:right="42" w:rightChars="20"/>
              <w:rPr>
                <w:rFonts w:ascii="宋体" w:cs="宋体"/>
                <w:sz w:val="18"/>
                <w:szCs w:val="18"/>
              </w:rPr>
            </w:pPr>
            <w:r>
              <w:rPr>
                <w:rFonts w:hint="eastAsia" w:ascii="宋体" w:hAnsi="宋体" w:cs="宋体"/>
                <w:sz w:val="18"/>
                <w:szCs w:val="18"/>
              </w:rPr>
              <w:t>一辆来车或一辆前车按一定频率出现，自适应远光灯应能自动运行</w:t>
            </w:r>
          </w:p>
        </w:tc>
        <w:tc>
          <w:tcPr>
            <w:tcW w:w="1276" w:type="dxa"/>
          </w:tcPr>
          <w:p>
            <w:pPr>
              <w:ind w:right="42" w:rightChars="20"/>
              <w:rPr>
                <w:rFonts w:ascii="宋体" w:cs="宋体"/>
                <w:sz w:val="18"/>
                <w:szCs w:val="18"/>
              </w:rPr>
            </w:pPr>
          </w:p>
        </w:tc>
        <w:tc>
          <w:tcPr>
            <w:tcW w:w="1417" w:type="dxa"/>
          </w:tcPr>
          <w:p>
            <w:pPr>
              <w:ind w:right="42" w:rightChars="20"/>
              <w:rPr>
                <w:rFonts w:ascii="宋体" w:cs="宋体"/>
                <w:sz w:val="18"/>
                <w:szCs w:val="18"/>
              </w:rPr>
            </w:pPr>
            <w:r>
              <w:rPr>
                <w:rFonts w:hint="eastAsia" w:ascii="宋体" w:hAnsi="宋体" w:cs="宋体"/>
                <w:sz w:val="18"/>
                <w:szCs w:val="18"/>
              </w:rPr>
              <w:t>√</w:t>
            </w:r>
          </w:p>
        </w:tc>
        <w:tc>
          <w:tcPr>
            <w:tcW w:w="1427" w:type="dxa"/>
          </w:tcPr>
          <w:p>
            <w:pPr>
              <w:ind w:right="42" w:rightChars="20"/>
              <w:rPr>
                <w:rFonts w:asci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cs="宋体"/>
                <w:sz w:val="18"/>
                <w:szCs w:val="18"/>
              </w:rPr>
            </w:pPr>
            <w:r>
              <w:rPr>
                <w:rFonts w:ascii="宋体" w:hAnsi="宋体" w:cs="宋体"/>
                <w:sz w:val="18"/>
                <w:szCs w:val="18"/>
              </w:rPr>
              <w:t>B</w:t>
            </w:r>
          </w:p>
        </w:tc>
        <w:tc>
          <w:tcPr>
            <w:tcW w:w="3119" w:type="dxa"/>
          </w:tcPr>
          <w:p>
            <w:pPr>
              <w:ind w:right="42" w:rightChars="20"/>
              <w:rPr>
                <w:rFonts w:ascii="宋体" w:cs="宋体"/>
                <w:sz w:val="18"/>
                <w:szCs w:val="18"/>
              </w:rPr>
            </w:pPr>
            <w:r>
              <w:rPr>
                <w:rFonts w:hint="eastAsia" w:ascii="宋体" w:hAnsi="宋体" w:cs="宋体"/>
                <w:sz w:val="18"/>
                <w:szCs w:val="18"/>
              </w:rPr>
              <w:t>多辆来车和多辆前车按一定频率出现，自适应远光灯应能自动运行</w:t>
            </w:r>
          </w:p>
        </w:tc>
        <w:tc>
          <w:tcPr>
            <w:tcW w:w="1276" w:type="dxa"/>
          </w:tcPr>
          <w:p>
            <w:pPr>
              <w:ind w:right="42" w:rightChars="20"/>
              <w:rPr>
                <w:rFonts w:ascii="宋体" w:cs="宋体"/>
                <w:sz w:val="18"/>
                <w:szCs w:val="18"/>
              </w:rPr>
            </w:pPr>
          </w:p>
        </w:tc>
        <w:tc>
          <w:tcPr>
            <w:tcW w:w="1417" w:type="dxa"/>
          </w:tcPr>
          <w:p>
            <w:pPr>
              <w:ind w:right="42" w:rightChars="20"/>
              <w:rPr>
                <w:rFonts w:ascii="宋体" w:cs="宋体"/>
                <w:sz w:val="18"/>
                <w:szCs w:val="18"/>
              </w:rPr>
            </w:pPr>
            <w:r>
              <w:rPr>
                <w:rFonts w:hint="eastAsia" w:ascii="宋体" w:hAnsi="宋体" w:cs="宋体"/>
                <w:sz w:val="18"/>
                <w:szCs w:val="18"/>
              </w:rPr>
              <w:t>√</w:t>
            </w:r>
          </w:p>
        </w:tc>
        <w:tc>
          <w:tcPr>
            <w:tcW w:w="1427" w:type="dxa"/>
          </w:tcPr>
          <w:p>
            <w:pPr>
              <w:ind w:right="42" w:rightChars="20"/>
              <w:rPr>
                <w:rFonts w:asci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cs="宋体"/>
                <w:sz w:val="18"/>
                <w:szCs w:val="18"/>
              </w:rPr>
            </w:pPr>
            <w:r>
              <w:rPr>
                <w:rFonts w:ascii="宋体" w:hAnsi="宋体" w:cs="宋体"/>
                <w:sz w:val="18"/>
                <w:szCs w:val="18"/>
              </w:rPr>
              <w:t>C</w:t>
            </w:r>
          </w:p>
        </w:tc>
        <w:tc>
          <w:tcPr>
            <w:tcW w:w="3119" w:type="dxa"/>
          </w:tcPr>
          <w:p>
            <w:pPr>
              <w:ind w:right="42" w:rightChars="20"/>
              <w:rPr>
                <w:rFonts w:ascii="宋体" w:cs="宋体"/>
                <w:sz w:val="18"/>
                <w:szCs w:val="18"/>
              </w:rPr>
            </w:pPr>
            <w:r>
              <w:rPr>
                <w:rFonts w:hint="eastAsia" w:ascii="宋体" w:hAnsi="宋体" w:cs="宋体"/>
                <w:sz w:val="18"/>
                <w:szCs w:val="18"/>
              </w:rPr>
              <w:t>主动和被动的超车按一定频率出现，自适应远光灯应能自动运行</w:t>
            </w:r>
          </w:p>
        </w:tc>
        <w:tc>
          <w:tcPr>
            <w:tcW w:w="1276" w:type="dxa"/>
          </w:tcPr>
          <w:p>
            <w:pPr>
              <w:ind w:right="42" w:rightChars="20"/>
              <w:rPr>
                <w:rFonts w:ascii="宋体" w:cs="宋体"/>
                <w:sz w:val="18"/>
                <w:szCs w:val="18"/>
              </w:rPr>
            </w:pPr>
          </w:p>
        </w:tc>
        <w:tc>
          <w:tcPr>
            <w:tcW w:w="1417" w:type="dxa"/>
          </w:tcPr>
          <w:p>
            <w:pPr>
              <w:ind w:right="42" w:rightChars="20"/>
              <w:rPr>
                <w:rFonts w:ascii="宋体" w:cs="宋体"/>
                <w:sz w:val="18"/>
                <w:szCs w:val="18"/>
              </w:rPr>
            </w:pPr>
            <w:r>
              <w:rPr>
                <w:rFonts w:hint="eastAsia" w:ascii="宋体" w:hAnsi="宋体" w:cs="宋体"/>
                <w:sz w:val="18"/>
                <w:szCs w:val="18"/>
              </w:rPr>
              <w:t>√</w:t>
            </w:r>
          </w:p>
        </w:tc>
        <w:tc>
          <w:tcPr>
            <w:tcW w:w="1427" w:type="dxa"/>
          </w:tcPr>
          <w:p>
            <w:pPr>
              <w:ind w:right="42" w:rightChars="20"/>
              <w:rPr>
                <w:rFonts w:asci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hAnsi="宋体" w:cs="宋体"/>
                <w:sz w:val="18"/>
                <w:szCs w:val="18"/>
              </w:rPr>
            </w:pPr>
            <w:r>
              <w:rPr>
                <w:rFonts w:hint="eastAsia" w:ascii="宋体" w:hAnsi="宋体" w:cs="宋体"/>
                <w:sz w:val="18"/>
                <w:szCs w:val="18"/>
              </w:rPr>
              <w:t>D</w:t>
            </w:r>
          </w:p>
        </w:tc>
        <w:tc>
          <w:tcPr>
            <w:tcW w:w="3119" w:type="dxa"/>
          </w:tcPr>
          <w:p>
            <w:pPr>
              <w:ind w:right="42" w:rightChars="20"/>
              <w:rPr>
                <w:rFonts w:ascii="宋体" w:hAnsi="宋体" w:cs="宋体"/>
                <w:sz w:val="18"/>
                <w:szCs w:val="18"/>
              </w:rPr>
            </w:pPr>
            <w:r>
              <w:rPr>
                <w:rFonts w:hint="eastAsia" w:ascii="宋体" w:hAnsi="宋体" w:cs="宋体"/>
                <w:color w:val="000000"/>
                <w:sz w:val="18"/>
                <w:szCs w:val="18"/>
              </w:rPr>
              <w:t>符合</w:t>
            </w:r>
            <w:r>
              <w:rPr>
                <w:rFonts w:ascii="宋体" w:hAnsi="宋体" w:cs="宋体"/>
                <w:color w:val="000000"/>
                <w:sz w:val="18"/>
                <w:szCs w:val="18"/>
              </w:rPr>
              <w:t>5.1.8.3.2</w:t>
            </w:r>
            <w:r>
              <w:rPr>
                <w:rFonts w:hint="eastAsia" w:ascii="宋体" w:hAnsi="宋体" w:cs="宋体"/>
                <w:color w:val="000000"/>
                <w:sz w:val="18"/>
                <w:szCs w:val="18"/>
              </w:rPr>
              <w:t>规定的自行车</w:t>
            </w:r>
          </w:p>
        </w:tc>
        <w:tc>
          <w:tcPr>
            <w:tcW w:w="1276" w:type="dxa"/>
          </w:tcPr>
          <w:p>
            <w:pPr>
              <w:ind w:right="42" w:rightChars="20"/>
              <w:rPr>
                <w:rFonts w:ascii="宋体" w:cs="宋体"/>
                <w:sz w:val="18"/>
                <w:szCs w:val="18"/>
              </w:rPr>
            </w:pPr>
          </w:p>
        </w:tc>
        <w:tc>
          <w:tcPr>
            <w:tcW w:w="1417" w:type="dxa"/>
          </w:tcPr>
          <w:p>
            <w:pPr>
              <w:ind w:right="42" w:rightChars="20"/>
              <w:rPr>
                <w:rFonts w:ascii="宋体" w:hAnsi="宋体" w:cs="宋体"/>
                <w:sz w:val="18"/>
                <w:szCs w:val="18"/>
              </w:rPr>
            </w:pPr>
          </w:p>
        </w:tc>
        <w:tc>
          <w:tcPr>
            <w:tcW w:w="1427" w:type="dxa"/>
          </w:tcPr>
          <w:p>
            <w:pPr>
              <w:ind w:right="42" w:rightChars="20"/>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ind w:right="42" w:rightChars="20"/>
              <w:rPr>
                <w:rFonts w:ascii="宋体" w:cs="宋体"/>
                <w:sz w:val="18"/>
                <w:szCs w:val="18"/>
              </w:rPr>
            </w:pPr>
            <w:r>
              <w:rPr>
                <w:rFonts w:hint="eastAsia" w:ascii="宋体" w:hAnsi="宋体" w:cs="宋体"/>
                <w:sz w:val="18"/>
                <w:szCs w:val="18"/>
              </w:rPr>
              <w:t>E</w:t>
            </w:r>
          </w:p>
        </w:tc>
        <w:tc>
          <w:tcPr>
            <w:tcW w:w="3119" w:type="dxa"/>
          </w:tcPr>
          <w:p>
            <w:pPr>
              <w:ind w:right="42" w:rightChars="20"/>
              <w:rPr>
                <w:rFonts w:ascii="宋体" w:cs="宋体"/>
                <w:sz w:val="18"/>
                <w:szCs w:val="18"/>
              </w:rPr>
            </w:pPr>
            <w:r>
              <w:rPr>
                <w:rFonts w:hint="eastAsia" w:ascii="宋体" w:hAnsi="宋体" w:cs="宋体"/>
                <w:sz w:val="18"/>
                <w:szCs w:val="18"/>
              </w:rPr>
              <w:t>多辆来车和多辆前车按一定频率出现</w:t>
            </w:r>
          </w:p>
        </w:tc>
        <w:tc>
          <w:tcPr>
            <w:tcW w:w="1276" w:type="dxa"/>
          </w:tcPr>
          <w:p>
            <w:pPr>
              <w:ind w:right="42" w:rightChars="20"/>
              <w:rPr>
                <w:rFonts w:ascii="宋体" w:cs="宋体"/>
                <w:sz w:val="18"/>
                <w:szCs w:val="18"/>
              </w:rPr>
            </w:pPr>
            <w:r>
              <w:rPr>
                <w:rFonts w:hint="eastAsia" w:ascii="宋体" w:hAnsi="宋体" w:cs="宋体"/>
                <w:sz w:val="18"/>
                <w:szCs w:val="18"/>
              </w:rPr>
              <w:t>√</w:t>
            </w:r>
          </w:p>
        </w:tc>
        <w:tc>
          <w:tcPr>
            <w:tcW w:w="1417" w:type="dxa"/>
          </w:tcPr>
          <w:p>
            <w:pPr>
              <w:ind w:right="42" w:rightChars="20"/>
              <w:rPr>
                <w:rFonts w:ascii="宋体" w:cs="宋体"/>
                <w:sz w:val="18"/>
                <w:szCs w:val="18"/>
              </w:rPr>
            </w:pPr>
          </w:p>
        </w:tc>
        <w:tc>
          <w:tcPr>
            <w:tcW w:w="1427" w:type="dxa"/>
          </w:tcPr>
          <w:p>
            <w:pPr>
              <w:ind w:right="42" w:rightChars="20"/>
              <w:rPr>
                <w:rFonts w:ascii="宋体" w:cs="宋体"/>
                <w:sz w:val="18"/>
                <w:szCs w:val="18"/>
              </w:rPr>
            </w:pPr>
          </w:p>
        </w:tc>
      </w:tr>
    </w:tbl>
    <w:p>
      <w:pPr>
        <w:ind w:right="42" w:rightChars="20"/>
        <w:rPr>
          <w:rFonts w:ascii="Times New Roman" w:hAnsi="Times New Roman" w:cs="Times New Roman"/>
        </w:rPr>
      </w:pPr>
    </w:p>
    <w:p>
      <w:pPr>
        <w:ind w:right="42" w:rightChars="20"/>
        <w:rPr>
          <w:rFonts w:ascii="Times New Roman" w:hAnsi="Times New Roman" w:cs="Times New Roman"/>
        </w:rPr>
      </w:pPr>
    </w:p>
    <w:p>
      <w:pPr>
        <w:ind w:right="42" w:rightChars="20"/>
        <w:rPr>
          <w:rFonts w:ascii="Times New Roman" w:hAnsi="Times New Roman" w:cs="Times New Roman"/>
        </w:rP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right="42" w:rightChars="20"/>
        <w:jc w:val="center"/>
        <w:rPr>
          <w:rFonts w:ascii="Times New Roman" w:hAnsi="Times New Roman" w:cs="Times New Roman"/>
        </w:rPr>
      </w:pPr>
    </w:p>
    <w:p>
      <w:pPr>
        <w:jc w:val="center"/>
        <w:rPr>
          <w:rFonts w:ascii="黑体" w:hAnsi="黑体" w:eastAsia="黑体" w:cs="黑体"/>
        </w:rPr>
      </w:pPr>
      <w:r>
        <w:rPr>
          <w:rFonts w:hint="eastAsia" w:ascii="黑体" w:hAnsi="黑体" w:eastAsia="黑体" w:cs="黑体"/>
        </w:rPr>
        <w:t>附录Ｆ</w:t>
      </w:r>
    </w:p>
    <w:p>
      <w:pPr>
        <w:jc w:val="center"/>
        <w:rPr>
          <w:rFonts w:ascii="黑体" w:hAnsi="黑体" w:eastAsia="黑体" w:cs="黑体"/>
        </w:rPr>
      </w:pPr>
      <w:r>
        <w:rPr>
          <w:rFonts w:hint="eastAsia" w:ascii="黑体" w:hAnsi="黑体" w:eastAsia="黑体" w:cs="黑体"/>
        </w:rPr>
        <w:t>近光明暗截止线垂直倾斜度和ADB最大照度区域中心倾斜度计算方法</w:t>
      </w:r>
    </w:p>
    <w:p>
      <w:pPr>
        <w:jc w:val="center"/>
        <w:rPr>
          <w:rFonts w:ascii="黑体" w:hAnsi="黑体" w:eastAsia="黑体" w:cstheme="minorBidi"/>
        </w:rPr>
      </w:pPr>
      <w:r>
        <w:rPr>
          <w:rFonts w:hint="eastAsia" w:ascii="黑体" w:hAnsi="黑体" w:eastAsia="黑体" w:cs="黑体"/>
        </w:rPr>
        <w:t>（规范性附录）</w:t>
      </w:r>
    </w:p>
    <w:p>
      <w:pPr>
        <w:ind w:right="42" w:rightChars="20"/>
        <w:jc w:val="center"/>
        <w:rPr>
          <w:rFonts w:ascii="Times New Roman" w:hAnsi="Times New Roman" w:cs="Times New Roman"/>
        </w:rPr>
      </w:pPr>
    </w:p>
    <w:p>
      <w:pPr>
        <w:ind w:right="42" w:rightChars="20"/>
        <w:rPr>
          <w:rFonts w:ascii="黑体" w:hAnsi="黑体" w:eastAsia="黑体" w:cs="黑体"/>
          <w:color w:val="000000"/>
        </w:rPr>
      </w:pPr>
      <w:r>
        <w:rPr>
          <w:rFonts w:hint="eastAsia" w:ascii="黑体" w:hAnsi="黑体" w:eastAsia="黑体" w:cs="黑体"/>
          <w:color w:val="000000"/>
        </w:rPr>
        <w:t>G</w:t>
      </w:r>
      <w:r>
        <w:rPr>
          <w:rFonts w:ascii="黑体" w:hAnsi="黑体" w:eastAsia="黑体" w:cs="黑体"/>
          <w:color w:val="000000"/>
        </w:rPr>
        <w:t xml:space="preserve">.1 </w:t>
      </w:r>
      <w:r>
        <w:rPr>
          <w:rFonts w:hint="eastAsia" w:ascii="黑体" w:hAnsi="黑体" w:eastAsia="黑体" w:cs="黑体"/>
          <w:color w:val="000000"/>
        </w:rPr>
        <w:t>计算方法</w:t>
      </w:r>
    </w:p>
    <w:p>
      <w:pPr>
        <w:pStyle w:val="137"/>
        <w:rPr>
          <w:rFonts w:ascii="Times New Roman" w:hAnsi="Times New Roman" w:cs="Times New Roman"/>
        </w:rPr>
      </w:pPr>
      <w:r>
        <w:rPr>
          <w:rFonts w:hint="eastAsia"/>
        </w:rPr>
        <w:t>倾斜度角度由射向前照灯近光配光明暗截止线水平部分上或ADB最大照度区域中的一个特性点的光束方向和水平面所构成。以百分数倾斜度表示的上述角度的正切。由于角度小，所以，</w:t>
      </w:r>
      <w:r>
        <w:t>1%</w:t>
      </w:r>
      <w:r>
        <w:rPr>
          <w:rFonts w:hint="eastAsia"/>
        </w:rPr>
        <w:t>等于</w:t>
      </w:r>
      <w:r>
        <w:t>10mrad</w:t>
      </w:r>
      <w:r>
        <w:rPr>
          <w:rFonts w:hint="eastAsia"/>
        </w:rPr>
        <w:t>。</w:t>
      </w:r>
    </w:p>
    <w:p>
      <w:pPr>
        <w:pStyle w:val="137"/>
        <w:rPr>
          <w:rFonts w:ascii="Times New Roman" w:hAnsi="Times New Roman" w:cs="Times New Roman"/>
        </w:rPr>
      </w:pPr>
      <w:r>
        <w:rPr>
          <w:rFonts w:hint="eastAsia"/>
        </w:rPr>
        <w:t>可用公式（F</w:t>
      </w:r>
      <w:r>
        <w:t>.1</w:t>
      </w:r>
      <w:r>
        <w:rPr>
          <w:rFonts w:hint="eastAsia"/>
        </w:rPr>
        <w:t>）计算：</w:t>
      </w:r>
    </w:p>
    <w:p>
      <w:pPr>
        <w:pStyle w:val="137"/>
        <w:jc w:val="center"/>
        <w:rPr>
          <w:rFonts w:ascii="Times New Roman" w:hAnsi="Times New Roman" w:cs="Times New Roman"/>
        </w:rPr>
      </w:pPr>
      <w:r>
        <w:rPr>
          <w:rFonts w:ascii="Times New Roman" w:hAnsi="Times New Roman" w:cs="Times New Roman"/>
          <w:position w:val="-24"/>
        </w:rPr>
        <w:object>
          <v:shape id="_x0000_i1025" o:spt="75" type="#_x0000_t75" style="height:27.45pt;width:72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rPr>
        <w:t xml:space="preserve">…… </w:t>
      </w:r>
      <w:r>
        <w:t xml:space="preserve">                         </w:t>
      </w:r>
      <w:r>
        <w:rPr>
          <w:rFonts w:hint="eastAsia"/>
        </w:rPr>
        <w:t>（F</w:t>
      </w:r>
      <w:r>
        <w:t>.1</w:t>
      </w:r>
      <w:r>
        <w:rPr>
          <w:rFonts w:hint="eastAsia"/>
        </w:rPr>
        <w:t>）</w:t>
      </w:r>
    </w:p>
    <w:p>
      <w:pPr>
        <w:pStyle w:val="134"/>
        <w:rPr>
          <w:rFonts w:ascii="Times New Roman" w:hAnsi="Times New Roman" w:cs="Times New Roman"/>
          <w:sz w:val="21"/>
          <w:szCs w:val="21"/>
        </w:rPr>
      </w:pPr>
      <w:r>
        <w:rPr>
          <w:rFonts w:hint="eastAsia"/>
          <w:sz w:val="21"/>
          <w:szCs w:val="21"/>
        </w:rPr>
        <w:t>式中：</w:t>
      </w:r>
    </w:p>
    <w:p>
      <w:pPr>
        <w:pStyle w:val="137"/>
        <w:ind w:firstLine="0" w:firstLineChars="0"/>
        <w:rPr>
          <w:rFonts w:ascii="Times New Roman" w:hAnsi="Times New Roman" w:cs="Times New Roman"/>
        </w:rPr>
      </w:pPr>
      <w:r>
        <w:rPr>
          <w:i/>
          <w:iCs/>
        </w:rPr>
        <w:t>h</w:t>
      </w:r>
      <w:r>
        <w:rPr>
          <w:i/>
          <w:iCs/>
          <w:vertAlign w:val="subscript"/>
        </w:rPr>
        <w:t>1</w:t>
      </w:r>
      <w:r>
        <w:rPr>
          <w:i/>
          <w:iCs/>
        </w:rPr>
        <w:t xml:space="preserve"> </w:t>
      </w:r>
      <w:r>
        <w:t>——</w:t>
      </w:r>
      <w:r>
        <w:rPr>
          <w:rFonts w:hint="eastAsia"/>
        </w:rPr>
        <w:t>是在垂直屏幕上测量的上述特性点的离地高度（单位：</w:t>
      </w:r>
      <w:r>
        <w:t>mm</w:t>
      </w:r>
      <w:r>
        <w:rPr>
          <w:rFonts w:hint="eastAsia"/>
        </w:rPr>
        <w:t>），该垂直屏幕与车辆纵向对称平面垂直，且位于车前</w:t>
      </w:r>
      <w:r>
        <w:t>L</w:t>
      </w:r>
      <w:r>
        <w:rPr>
          <w:rFonts w:hint="eastAsia"/>
        </w:rPr>
        <w:t>距离处。</w:t>
      </w:r>
    </w:p>
    <w:p>
      <w:pPr>
        <w:pStyle w:val="137"/>
        <w:ind w:firstLine="0" w:firstLineChars="0"/>
        <w:rPr>
          <w:rFonts w:ascii="Times New Roman" w:hAnsi="Times New Roman" w:cs="Times New Roman"/>
        </w:rPr>
      </w:pPr>
      <w:r>
        <w:rPr>
          <w:i/>
          <w:iCs/>
        </w:rPr>
        <w:t>h</w:t>
      </w:r>
      <w:r>
        <w:rPr>
          <w:i/>
          <w:iCs/>
          <w:vertAlign w:val="subscript"/>
        </w:rPr>
        <w:t>2</w:t>
      </w:r>
      <w:r>
        <w:rPr>
          <w:i/>
          <w:iCs/>
        </w:rPr>
        <w:t xml:space="preserve"> </w:t>
      </w:r>
      <w:r>
        <w:t>——</w:t>
      </w:r>
      <w:r>
        <w:rPr>
          <w:rFonts w:hint="eastAsia"/>
        </w:rPr>
        <w:t>是基准中心的离地高度（单位：</w:t>
      </w:r>
      <w:r>
        <w:t>mm</w:t>
      </w:r>
      <w:r>
        <w:rPr>
          <w:rFonts w:hint="eastAsia"/>
        </w:rPr>
        <w:t>），该基准中心是</w:t>
      </w:r>
      <w:r>
        <w:t>h1</w:t>
      </w:r>
      <w:r>
        <w:rPr>
          <w:rFonts w:hint="eastAsia"/>
        </w:rPr>
        <w:t>特性点的标称原点。</w:t>
      </w:r>
    </w:p>
    <w:p>
      <w:pPr>
        <w:pStyle w:val="137"/>
        <w:ind w:firstLine="0" w:firstLineChars="0"/>
        <w:rPr>
          <w:rFonts w:ascii="Times New Roman" w:hAnsi="Times New Roman" w:cs="Times New Roman"/>
        </w:rPr>
      </w:pPr>
      <w:r>
        <w:rPr>
          <w:i/>
          <w:iCs/>
        </w:rPr>
        <w:t xml:space="preserve">L </w:t>
      </w:r>
      <w:r>
        <w:t>——</w:t>
      </w:r>
      <w:r>
        <w:rPr>
          <w:rFonts w:hint="eastAsia"/>
        </w:rPr>
        <w:t>是屏幕到基准中心间的距离（单位：</w:t>
      </w:r>
      <w:r>
        <w:t>mm</w:t>
      </w:r>
      <w:r>
        <w:rPr>
          <w:rFonts w:hint="eastAsia"/>
        </w:rPr>
        <w:t>）</w:t>
      </w:r>
    </w:p>
    <w:p>
      <w:pPr>
        <w:pStyle w:val="137"/>
        <w:ind w:firstLine="0" w:firstLineChars="0"/>
      </w:pPr>
      <w:r>
        <w:rPr>
          <w:rFonts w:hint="eastAsia"/>
        </w:rPr>
        <w:t>按图F</w:t>
      </w:r>
      <w:r>
        <w:t>.1</w:t>
      </w:r>
      <w:r>
        <w:rPr>
          <w:rFonts w:hint="eastAsia"/>
        </w:rPr>
        <w:t>所示，负值表示向下的倾斜度，正值表示向上的倾斜度。</w:t>
      </w:r>
    </w:p>
    <w:p>
      <w:pPr>
        <w:pStyle w:val="133"/>
        <w:jc w:val="center"/>
        <w:rPr>
          <w:rFonts w:ascii="Times New Roman" w:hAnsi="Times New Roman" w:cs="Times New Roman"/>
        </w:rPr>
      </w:pPr>
      <w:r>
        <w:rPr>
          <w:rFonts w:ascii="Times New Roman" w:hAnsi="Times New Roman" w:cs="Times New Roman"/>
        </w:rPr>
        <w:drawing>
          <wp:inline distT="0" distB="0" distL="0" distR="0">
            <wp:extent cx="5299710" cy="2019300"/>
            <wp:effectExtent l="0" t="0" r="0" b="0"/>
            <wp:docPr id="1523310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0104" name="图片 1"/>
                    <pic:cNvPicPr>
                      <a:picLocks noChangeAspect="1"/>
                    </pic:cNvPicPr>
                  </pic:nvPicPr>
                  <pic:blipFill>
                    <a:blip r:embed="rId15"/>
                    <a:stretch>
                      <a:fillRect/>
                    </a:stretch>
                  </pic:blipFill>
                  <pic:spPr>
                    <a:xfrm>
                      <a:off x="0" y="0"/>
                      <a:ext cx="5305474" cy="2021457"/>
                    </a:xfrm>
                    <a:prstGeom prst="rect">
                      <a:avLst/>
                    </a:prstGeom>
                  </pic:spPr>
                </pic:pic>
              </a:graphicData>
            </a:graphic>
          </wp:inline>
        </w:drawing>
      </w:r>
    </w:p>
    <w:p>
      <w:pPr>
        <w:jc w:val="center"/>
        <w:rPr>
          <w:rFonts w:ascii="黑体" w:hAnsi="黑体" w:eastAsia="黑体" w:cstheme="minorBidi"/>
        </w:rPr>
      </w:pPr>
      <w:r>
        <w:rPr>
          <w:rFonts w:hint="eastAsia" w:ascii="黑体" w:hAnsi="黑体" w:eastAsia="黑体" w:cs="黑体"/>
        </w:rPr>
        <w:t>图F</w:t>
      </w:r>
      <w:r>
        <w:rPr>
          <w:rFonts w:ascii="黑体" w:hAnsi="黑体" w:eastAsia="黑体" w:cs="黑体"/>
        </w:rPr>
        <w:t>.1</w:t>
      </w:r>
      <w:r>
        <w:rPr>
          <w:rFonts w:hint="eastAsia" w:ascii="黑体" w:hAnsi="黑体" w:eastAsia="黑体" w:cs="黑体"/>
        </w:rPr>
        <w:t>倾斜度计算方法</w:t>
      </w:r>
    </w:p>
    <w:p>
      <w:pPr>
        <w:spacing w:before="312" w:beforeLines="100" w:after="312" w:afterLines="100"/>
        <w:rPr>
          <w:rFonts w:ascii="黑体" w:hAnsi="Times New Roman" w:eastAsia="黑体" w:cstheme="minorBidi"/>
          <w:color w:val="000000"/>
        </w:rPr>
      </w:pPr>
      <w:r>
        <w:rPr>
          <w:rFonts w:hint="eastAsia" w:ascii="黑体" w:eastAsia="黑体" w:cs="黑体"/>
          <w:color w:val="000000"/>
        </w:rPr>
        <w:t>G</w:t>
      </w:r>
      <w:r>
        <w:rPr>
          <w:rFonts w:ascii="黑体" w:eastAsia="黑体" w:cs="黑体"/>
          <w:color w:val="000000"/>
        </w:rPr>
        <w:t xml:space="preserve">.2 </w:t>
      </w:r>
      <w:r>
        <w:rPr>
          <w:rFonts w:hint="eastAsia" w:ascii="黑体" w:eastAsia="黑体" w:cs="黑体"/>
          <w:color w:val="000000"/>
        </w:rPr>
        <w:t>测量条件</w:t>
      </w:r>
    </w:p>
    <w:p>
      <w:pPr>
        <w:rPr>
          <w:rFonts w:ascii="Times New Roman" w:hAnsi="Times New Roman" w:cs="Times New Roman"/>
        </w:rPr>
      </w:pPr>
      <w:r>
        <w:rPr>
          <w:rFonts w:hint="eastAsia" w:ascii="黑体" w:eastAsia="黑体" w:cs="黑体"/>
          <w:color w:val="000000"/>
        </w:rPr>
        <w:t>G</w:t>
      </w:r>
      <w:r>
        <w:rPr>
          <w:rFonts w:ascii="黑体" w:eastAsia="黑体" w:cs="黑体"/>
          <w:color w:val="000000"/>
        </w:rPr>
        <w:t>.2.1</w:t>
      </w:r>
      <w:r>
        <w:rPr>
          <w:rFonts w:hint="eastAsia" w:ascii="宋体" w:hAnsi="宋体" w:cs="宋体"/>
        </w:rPr>
        <w:t>使用目视或光度方法确定</w:t>
      </w:r>
      <w:r>
        <w:rPr>
          <w:rFonts w:hint="eastAsia"/>
        </w:rPr>
        <w:t>近光配光明暗截止线水平部分上或ADB最大照度区域中的特性点</w:t>
      </w:r>
      <w:r>
        <w:rPr>
          <w:rFonts w:hint="eastAsia" w:ascii="宋体" w:hAnsi="宋体" w:cs="宋体"/>
        </w:rPr>
        <w:t>，测量应在暗环境（如暗室）中进行，该暗室应足够大，可以允许车辆驶入，并放置上图所示的屏幕，前照灯基准中心与屏幕至少相距</w:t>
      </w:r>
      <w:r>
        <w:rPr>
          <w:rFonts w:ascii="宋体" w:hAnsi="宋体" w:cs="宋体"/>
        </w:rPr>
        <w:t>10m</w:t>
      </w:r>
      <w:r>
        <w:rPr>
          <w:rFonts w:hint="eastAsia" w:ascii="宋体" w:hAnsi="宋体" w:cs="宋体"/>
        </w:rPr>
        <w:t>。</w:t>
      </w:r>
    </w:p>
    <w:p>
      <w:pPr>
        <w:rPr>
          <w:rFonts w:ascii="Times New Roman" w:hAnsi="Times New Roman" w:cs="Times New Roman"/>
        </w:rPr>
      </w:pPr>
      <w:r>
        <w:rPr>
          <w:rFonts w:ascii="黑体" w:eastAsia="黑体" w:cs="黑体"/>
          <w:color w:val="000000"/>
        </w:rPr>
        <w:t>G.2.2</w:t>
      </w:r>
      <w:r>
        <w:rPr>
          <w:rFonts w:hint="eastAsia" w:ascii="宋体" w:hAnsi="宋体" w:cs="宋体"/>
        </w:rPr>
        <w:t>测量用地面尽可能水平和平整，以确保近光光束倾斜度测量复现性的准确度为</w:t>
      </w:r>
      <w:r>
        <w:rPr>
          <w:rFonts w:hint="eastAsia" w:ascii="宋体" w:hAnsi="Times New Roman" w:cs="宋体"/>
        </w:rPr>
        <w:t>±</w:t>
      </w:r>
      <w:r>
        <w:rPr>
          <w:rFonts w:ascii="宋体" w:hAnsi="Times New Roman" w:cs="宋体"/>
        </w:rPr>
        <w:t>0</w:t>
      </w:r>
      <w:r>
        <w:rPr>
          <w:rFonts w:ascii="宋体" w:hAnsi="宋体" w:cs="宋体"/>
        </w:rPr>
        <w:t>.5mrad</w:t>
      </w:r>
      <w:r>
        <w:rPr>
          <w:rFonts w:hint="eastAsia" w:ascii="宋体" w:hAnsi="宋体" w:cs="宋体"/>
        </w:rPr>
        <w:t>（</w:t>
      </w:r>
      <w:r>
        <w:rPr>
          <w:rFonts w:hint="eastAsia" w:ascii="宋体" w:hAnsi="Times New Roman" w:cs="宋体"/>
        </w:rPr>
        <w:t>±</w:t>
      </w:r>
      <w:r>
        <w:rPr>
          <w:rFonts w:ascii="宋体" w:hAnsi="Times New Roman" w:cs="宋体"/>
        </w:rPr>
        <w:t>0.</w:t>
      </w:r>
      <w:r>
        <w:rPr>
          <w:rFonts w:ascii="宋体" w:hAnsi="宋体" w:cs="宋体"/>
        </w:rPr>
        <w:t>05%</w:t>
      </w:r>
      <w:r>
        <w:rPr>
          <w:rFonts w:hint="eastAsia" w:ascii="宋体" w:hAnsi="宋体" w:cs="宋体"/>
        </w:rPr>
        <w:t>倾斜度）。</w:t>
      </w:r>
    </w:p>
    <w:p>
      <w:pPr>
        <w:rPr>
          <w:rFonts w:ascii="Times New Roman" w:hAnsi="Times New Roman" w:cs="Times New Roman"/>
        </w:rPr>
      </w:pPr>
      <w:r>
        <w:rPr>
          <w:rFonts w:ascii="黑体" w:eastAsia="黑体" w:cs="黑体"/>
          <w:color w:val="000000"/>
        </w:rPr>
        <w:t>G.2.3</w:t>
      </w:r>
      <w:r>
        <w:rPr>
          <w:rFonts w:hint="eastAsia" w:ascii="宋体" w:hAnsi="宋体" w:cs="宋体"/>
        </w:rPr>
        <w:t>若使用屏幕，则其相对于地面和车辆纵向对称平面的位置、取向和标记，应保证近光光束倾斜度测量的再现性准确度为</w:t>
      </w:r>
      <w:r>
        <w:rPr>
          <w:rFonts w:hint="eastAsia" w:ascii="宋体" w:hAnsi="Times New Roman" w:cs="宋体"/>
        </w:rPr>
        <w:t>±</w:t>
      </w:r>
      <w:r>
        <w:rPr>
          <w:rFonts w:ascii="宋体" w:hAnsi="Times New Roman" w:cs="宋体"/>
        </w:rPr>
        <w:t>0.</w:t>
      </w:r>
      <w:r>
        <w:rPr>
          <w:rFonts w:ascii="宋体" w:hAnsi="宋体" w:cs="宋体"/>
        </w:rPr>
        <w:t>5mrad</w:t>
      </w:r>
      <w:r>
        <w:rPr>
          <w:rFonts w:hint="eastAsia" w:ascii="宋体" w:hAnsi="宋体" w:cs="宋体"/>
        </w:rPr>
        <w:t>（</w:t>
      </w:r>
      <w:r>
        <w:rPr>
          <w:rFonts w:hint="eastAsia" w:ascii="宋体" w:hAnsi="Times New Roman" w:cs="宋体"/>
        </w:rPr>
        <w:t>±</w:t>
      </w:r>
      <w:r>
        <w:rPr>
          <w:rFonts w:ascii="宋体" w:hAnsi="Times New Roman" w:cs="宋体"/>
        </w:rPr>
        <w:t>0.</w:t>
      </w:r>
      <w:r>
        <w:rPr>
          <w:rFonts w:ascii="宋体" w:hAnsi="宋体" w:cs="宋体"/>
        </w:rPr>
        <w:t>05%</w:t>
      </w:r>
      <w:r>
        <w:rPr>
          <w:rFonts w:hint="eastAsia" w:ascii="宋体" w:hAnsi="宋体" w:cs="宋体"/>
        </w:rPr>
        <w:t>倾斜度）。</w:t>
      </w:r>
    </w:p>
    <w:p>
      <w:pPr>
        <w:ind w:right="42" w:rightChars="20"/>
        <w:rPr>
          <w:rFonts w:ascii="Times New Roman" w:hAnsi="Times New Roman" w:cs="Times New Roman"/>
        </w:rPr>
      </w:pPr>
      <w:r>
        <w:rPr>
          <w:rFonts w:ascii="黑体" w:eastAsia="黑体" w:cs="黑体"/>
          <w:color w:val="000000"/>
        </w:rPr>
        <w:t>G.2.4</w:t>
      </w:r>
      <w:r>
        <w:rPr>
          <w:rFonts w:hint="eastAsia" w:ascii="宋体" w:hAnsi="宋体" w:cs="宋体"/>
        </w:rPr>
        <w:t>测量期间，环境温度应介于</w:t>
      </w:r>
      <w:r>
        <w:rPr>
          <w:rFonts w:ascii="宋体" w:hAnsi="宋体" w:cs="宋体"/>
        </w:rPr>
        <w:t>10</w:t>
      </w:r>
      <w:r>
        <w:rPr>
          <w:rFonts w:hint="eastAsia" w:ascii="宋体" w:hAnsi="Times New Roman" w:cs="宋体"/>
        </w:rPr>
        <w:t>°</w:t>
      </w:r>
      <w:r>
        <w:rPr>
          <w:rFonts w:ascii="宋体" w:hAnsi="宋体" w:cs="宋体"/>
        </w:rPr>
        <w:t>C</w:t>
      </w:r>
      <w:r>
        <w:rPr>
          <w:rFonts w:hint="eastAsia" w:ascii="宋体" w:hAnsi="宋体" w:cs="宋体"/>
        </w:rPr>
        <w:t>～</w:t>
      </w:r>
      <w:r>
        <w:rPr>
          <w:rFonts w:ascii="宋体" w:hAnsi="宋体" w:cs="宋体"/>
        </w:rPr>
        <w:t>30</w:t>
      </w:r>
      <w:r>
        <w:rPr>
          <w:rFonts w:hint="eastAsia" w:ascii="宋体" w:hAnsi="Times New Roman" w:cs="宋体"/>
        </w:rPr>
        <w:t>°</w:t>
      </w:r>
      <w:r>
        <w:rPr>
          <w:rFonts w:ascii="宋体" w:hAnsi="宋体" w:cs="宋体"/>
        </w:rPr>
        <w:t>C</w:t>
      </w:r>
      <w:r>
        <w:rPr>
          <w:rFonts w:hint="eastAsia" w:ascii="宋体" w:hAnsi="宋体" w:cs="宋体"/>
        </w:rPr>
        <w:t>之间。</w:t>
      </w: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Pr>
        <w:ind w:firstLine="424" w:firstLineChars="202"/>
        <w:jc w:val="center"/>
      </w:pPr>
    </w:p>
    <w:p/>
    <w:p>
      <w:pPr>
        <w:jc w:val="center"/>
        <w:rPr>
          <w:rFonts w:hint="eastAsia" w:ascii="黑体" w:hAnsi="黑体" w:eastAsia="黑体" w:cs="黑体"/>
        </w:rPr>
      </w:pPr>
    </w:p>
    <w:p>
      <w:pPr>
        <w:jc w:val="center"/>
        <w:rPr>
          <w:rFonts w:ascii="黑体" w:hAnsi="黑体" w:eastAsia="黑体" w:cs="黑体"/>
        </w:rPr>
      </w:pPr>
      <w:r>
        <w:rPr>
          <w:rFonts w:hint="eastAsia" w:ascii="黑体" w:hAnsi="黑体" w:eastAsia="黑体" w:cs="黑体"/>
        </w:rPr>
        <w:t>附录Ｇ</w:t>
      </w:r>
    </w:p>
    <w:p>
      <w:pPr>
        <w:jc w:val="center"/>
        <w:rPr>
          <w:rFonts w:ascii="黑体" w:hAnsi="黑体" w:eastAsia="黑体" w:cs="黑体"/>
        </w:rPr>
      </w:pPr>
      <w:r>
        <w:rPr>
          <w:rFonts w:hint="eastAsia" w:ascii="黑体" w:hAnsi="黑体" w:eastAsia="黑体" w:cs="黑体"/>
        </w:rPr>
        <w:t>踏步灯的视表面观察区域</w:t>
      </w:r>
    </w:p>
    <w:p>
      <w:pPr>
        <w:jc w:val="center"/>
        <w:rPr>
          <w:rFonts w:ascii="黑体" w:hAnsi="黑体" w:eastAsia="黑体" w:cstheme="minorBidi"/>
        </w:rPr>
      </w:pPr>
      <w:r>
        <w:rPr>
          <w:rFonts w:hint="eastAsia" w:ascii="黑体" w:hAnsi="黑体" w:eastAsia="黑体" w:cs="黑体"/>
        </w:rPr>
        <w:t>（规范性附录）</w:t>
      </w:r>
    </w:p>
    <w:p>
      <w:pPr>
        <w:ind w:firstLine="424" w:firstLineChars="202"/>
        <w:jc w:val="center"/>
      </w:pPr>
    </w:p>
    <w:p>
      <w:pPr>
        <w:ind w:firstLine="424" w:firstLineChars="202"/>
      </w:pPr>
    </w:p>
    <w:p>
      <w:pPr>
        <w:ind w:firstLine="424" w:firstLineChars="202"/>
      </w:pPr>
      <w:r>
        <w:rPr>
          <w:rFonts w:hint="eastAsia"/>
        </w:rPr>
        <w:t>踏步灯的视表面观察区域符合图G</w:t>
      </w:r>
      <w:r>
        <w:t>.1</w:t>
      </w:r>
      <w:r>
        <w:rPr>
          <w:rFonts w:hint="eastAsia"/>
        </w:rPr>
        <w:t>要求。</w:t>
      </w:r>
    </w:p>
    <w:p>
      <w:pPr>
        <w:ind w:firstLine="424" w:firstLineChars="202"/>
        <w:jc w:val="center"/>
      </w:pPr>
      <w:r>
        <w:drawing>
          <wp:inline distT="0" distB="0" distL="0" distR="0">
            <wp:extent cx="5274310" cy="142430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274310" cy="1424305"/>
                    </a:xfrm>
                    <a:prstGeom prst="rect">
                      <a:avLst/>
                    </a:prstGeom>
                  </pic:spPr>
                </pic:pic>
              </a:graphicData>
            </a:graphic>
          </wp:inline>
        </w:drawing>
      </w:r>
    </w:p>
    <w:p>
      <w:pPr>
        <w:pStyle w:val="171"/>
        <w:numPr>
          <w:ilvl w:val="0"/>
          <w:numId w:val="13"/>
        </w:numPr>
        <w:ind w:firstLineChars="0"/>
        <w:jc w:val="center"/>
      </w:pPr>
      <w:r>
        <w:rPr>
          <w:rFonts w:hint="eastAsia"/>
        </w:rPr>
        <w:t>观察区域</w:t>
      </w:r>
    </w:p>
    <w:p>
      <w:pPr>
        <w:ind w:firstLine="424" w:firstLineChars="202"/>
        <w:jc w:val="center"/>
      </w:pPr>
    </w:p>
    <w:p>
      <w:pPr>
        <w:ind w:firstLine="424" w:firstLineChars="202"/>
        <w:jc w:val="center"/>
      </w:pPr>
      <w:r>
        <w:drawing>
          <wp:inline distT="0" distB="0" distL="0" distR="0">
            <wp:extent cx="5348605" cy="327660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5368334" cy="3288492"/>
                    </a:xfrm>
                    <a:prstGeom prst="rect">
                      <a:avLst/>
                    </a:prstGeom>
                  </pic:spPr>
                </pic:pic>
              </a:graphicData>
            </a:graphic>
          </wp:inline>
        </w:drawing>
      </w:r>
    </w:p>
    <w:p>
      <w:pPr>
        <w:ind w:firstLine="424" w:firstLineChars="202"/>
        <w:jc w:val="center"/>
      </w:pPr>
    </w:p>
    <w:p>
      <w:pPr>
        <w:ind w:firstLine="424" w:firstLineChars="202"/>
        <w:jc w:val="center"/>
      </w:pPr>
      <w:r>
        <w:rPr>
          <w:rFonts w:hint="eastAsia"/>
        </w:rPr>
        <w:t>b）区域边界</w:t>
      </w:r>
    </w:p>
    <w:p>
      <w:pPr>
        <w:ind w:firstLine="424" w:firstLineChars="202"/>
        <w:jc w:val="center"/>
      </w:pPr>
    </w:p>
    <w:p>
      <w:pPr>
        <w:ind w:firstLine="424" w:firstLineChars="202"/>
        <w:jc w:val="center"/>
      </w:pPr>
      <w:r>
        <w:rPr>
          <w:rFonts w:hint="eastAsia"/>
        </w:rPr>
        <w:t>图G.</w:t>
      </w:r>
      <w:r>
        <w:t xml:space="preserve">1 </w:t>
      </w:r>
      <w:r>
        <w:rPr>
          <w:rFonts w:hint="eastAsia"/>
        </w:rPr>
        <w:t>踏步灯的视表面观察区域</w:t>
      </w:r>
    </w:p>
    <w:p>
      <w:pPr>
        <w:ind w:right="42" w:rightChars="20"/>
        <w:jc w:val="center"/>
        <w:rPr>
          <w:rFonts w:ascii="Times New Roman" w:hAnsi="Times New Roman" w:cs="Times New Roman"/>
        </w:rPr>
      </w:pPr>
    </w:p>
    <w:p>
      <w:pPr>
        <w:ind w:right="42" w:rightChars="20"/>
        <w:jc w:val="center"/>
        <w:rPr>
          <w:rFonts w:ascii="Times New Roman" w:hAnsi="Times New Roman" w:cs="Times New Roman"/>
        </w:rPr>
      </w:pPr>
    </w:p>
    <w:p>
      <w:pPr>
        <w:ind w:right="42" w:rightChars="20"/>
        <w:jc w:val="center"/>
        <w:rPr>
          <w:rFonts w:ascii="Times New Roman" w:hAnsi="Times New Roman" w:cs="Times New Roman"/>
        </w:rPr>
      </w:pPr>
    </w:p>
    <w:p>
      <w:pPr>
        <w:ind w:right="42" w:rightChars="20"/>
        <w:jc w:val="center"/>
        <w:rPr>
          <w:rFonts w:ascii="Times New Roman" w:hAnsi="Times New Roman" w:cs="Times New Roman"/>
        </w:rPr>
      </w:pPr>
    </w:p>
    <w:p>
      <w:pPr>
        <w:ind w:right="42" w:rightChars="20"/>
        <w:jc w:val="center"/>
        <w:rPr>
          <w:rFonts w:ascii="Times New Roman" w:hAnsi="Times New Roman" w:cs="Times New Roman"/>
        </w:rPr>
      </w:pPr>
    </w:p>
    <w:p>
      <w:pPr>
        <w:ind w:right="42" w:rightChars="20"/>
        <w:jc w:val="center"/>
        <w:rPr>
          <w:rFonts w:ascii="Times New Roman" w:hAnsi="Times New Roman" w:cs="Times New Roman"/>
        </w:rPr>
      </w:pPr>
    </w:p>
    <w:p>
      <w:pPr>
        <w:ind w:right="42" w:rightChars="20"/>
        <w:jc w:val="center"/>
        <w:rPr>
          <w:rFonts w:ascii="Times New Roman" w:hAnsi="Times New Roman" w:cs="Times New Roman"/>
        </w:rPr>
      </w:pPr>
    </w:p>
    <w:p>
      <w:pPr>
        <w:ind w:right="42" w:rightChars="20"/>
        <w:jc w:val="center"/>
        <w:rPr>
          <w:rFonts w:ascii="Times New Roman" w:hAnsi="Times New Roman" w:cs="Times New Roman"/>
        </w:rPr>
      </w:pPr>
      <w:r>
        <w:rPr>
          <w:b/>
          <w:bCs/>
        </w:rPr>
        <w:t>____________________________</w:t>
      </w:r>
    </w:p>
    <w:sectPr>
      <w:footerReference r:id="rId5" w:type="default"/>
      <w:pgSz w:w="11906" w:h="16838"/>
      <w:pgMar w:top="567" w:right="1134" w:bottom="567"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rPr>
        <w:rFonts w:ascii="Times New Roman" w:hAnsi="Times New Roman" w:cs="Times New Roman"/>
      </w:rPr>
    </w:pPr>
    <w:r>
      <w:fldChar w:fldCharType="begin"/>
    </w:r>
    <w:r>
      <w:instrText xml:space="preserve">PAGE   \* MERGEFORMAT</w:instrText>
    </w:r>
    <w:r>
      <w:fldChar w:fldCharType="separate"/>
    </w:r>
    <w:r>
      <w:rPr>
        <w:lang w:val="zh-CN"/>
      </w:rPr>
      <w:t>III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rPr>
        <w:rFonts w:ascii="Times New Roman" w:hAnsi="Times New Roman" w:cs="Times New Roman"/>
      </w:rPr>
    </w:pPr>
    <w:r>
      <w:fldChar w:fldCharType="begin"/>
    </w:r>
    <w:r>
      <w:instrText xml:space="preserve">PAGE   \* MERGEFORMAT</w:instrText>
    </w:r>
    <w:r>
      <w:fldChar w:fldCharType="separate"/>
    </w:r>
    <w:r>
      <w:rPr>
        <w:lang w:val="zh-CN"/>
      </w:rPr>
      <w:t>18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64" w:lineRule="auto"/>
      <w:jc w:val="right"/>
      <w:rPr>
        <w:rFonts w:ascii="Times New Roman" w:hAnsi="Times New Roman" w:cs="Times New Roman"/>
      </w:rPr>
    </w:pPr>
    <w:r>
      <w:rPr>
        <w:sz w:val="20"/>
        <w:szCs w:val="20"/>
      </w:rPr>
      <w:t xml:space="preserve">GB </w:t>
    </w:r>
    <w:r>
      <w:rPr>
        <w:rFonts w:hint="eastAsia"/>
        <w:sz w:val="20"/>
        <w:szCs w:val="20"/>
      </w:rPr>
      <w:t>18100</w:t>
    </w:r>
    <w:r>
      <w:rPr>
        <w:sz w:val="20"/>
        <w:szCs w:val="2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rPr>
        <w:rFonts w:ascii="Times New Roman" w:hAnsi="Times New Roman" w:cs="Times New Roman"/>
      </w:r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rPr>
        <w:rFonts w:ascii="Times New Roman" w:hAnsi="Times New Roman" w:cs="Times New Roman"/>
      </w:r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rPr>
        <w:rFonts w:ascii="Times New Roman" w:hAnsi="Times New Roman" w:cs="Times New Roman"/>
      </w:r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rPr>
        <w:rFonts w:ascii="Times New Roman" w:hAnsi="Times New Roman" w:cs="Times New Roman"/>
      </w:r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cs="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cs="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cs="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cs="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rPr>
        <w:rFonts w:ascii="Times New Roman" w:hAnsi="Times New Roman" w:cs="Times New Roman"/>
      </w:r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cs="Wingdings"/>
      </w:rPr>
    </w:lvl>
  </w:abstractNum>
  <w:abstractNum w:abstractNumId="10">
    <w:nsid w:val="041B37D9"/>
    <w:multiLevelType w:val="multilevel"/>
    <w:tmpl w:val="041B37D9"/>
    <w:lvl w:ilvl="0" w:tentative="0">
      <w:start w:val="1"/>
      <w:numFmt w:val="lowerLetter"/>
      <w:lvlText w:val="%1)"/>
      <w:lvlJc w:val="left"/>
      <w:pPr>
        <w:ind w:left="1007" w:hanging="440"/>
      </w:pPr>
      <w:rPr>
        <w:b w:val="0"/>
        <w:bCs w:val="0"/>
      </w:r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abstractNum w:abstractNumId="11">
    <w:nsid w:val="618E5BF3"/>
    <w:multiLevelType w:val="multilevel"/>
    <w:tmpl w:val="618E5BF3"/>
    <w:lvl w:ilvl="0" w:tentative="0">
      <w:start w:val="1"/>
      <w:numFmt w:val="lowerLetter"/>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710F1949"/>
    <w:multiLevelType w:val="multilevel"/>
    <w:tmpl w:val="710F1949"/>
    <w:lvl w:ilvl="0" w:tentative="0">
      <w:start w:val="1"/>
      <w:numFmt w:val="decimal"/>
      <w:lvlText w:val="%1"/>
      <w:lvlJc w:val="left"/>
      <w:pPr>
        <w:tabs>
          <w:tab w:val="left" w:pos="425"/>
        </w:tabs>
        <w:ind w:left="425" w:hanging="425"/>
      </w:pPr>
      <w:rPr>
        <w:rFonts w:hint="default" w:ascii="Times New Roman" w:hAnsi="Times New Roman" w:cs="Times New Roman"/>
      </w:rPr>
    </w:lvl>
    <w:lvl w:ilvl="1" w:tentative="0">
      <w:start w:val="1"/>
      <w:numFmt w:val="decimal"/>
      <w:lvlText w:val="%1.%2."/>
      <w:lvlJc w:val="left"/>
      <w:pPr>
        <w:tabs>
          <w:tab w:val="left" w:pos="567"/>
        </w:tabs>
        <w:ind w:left="567" w:hanging="567"/>
      </w:pPr>
      <w:rPr>
        <w:rFonts w:hint="default" w:ascii="Times New Roman" w:hAnsi="Times New Roman" w:cs="Times New Roman"/>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0"/>
        </w:tabs>
        <w:ind w:left="850" w:hanging="850"/>
      </w:pPr>
      <w:rPr>
        <w:rFonts w:hint="default" w:ascii="Times New Roman" w:hAnsi="Times New Roman" w:cs="Times New Roman"/>
      </w:rPr>
    </w:lvl>
    <w:lvl w:ilvl="4" w:tentative="0">
      <w:start w:val="1"/>
      <w:numFmt w:val="decimal"/>
      <w:lvlText w:val="%1.%2.%3.%4.%5."/>
      <w:lvlJc w:val="left"/>
      <w:pPr>
        <w:tabs>
          <w:tab w:val="left" w:pos="991"/>
        </w:tabs>
        <w:ind w:left="991" w:hanging="991"/>
      </w:pPr>
      <w:rPr>
        <w:rFonts w:hint="default" w:ascii="Times New Roman" w:hAnsi="Times New Roman" w:cs="Times New Roman"/>
      </w:rPr>
    </w:lvl>
    <w:lvl w:ilvl="5" w:tentative="0">
      <w:start w:val="1"/>
      <w:numFmt w:val="decimal"/>
      <w:lvlText w:val="%1.%2.%3.%4.%5.%6."/>
      <w:lvlJc w:val="left"/>
      <w:pPr>
        <w:tabs>
          <w:tab w:val="left" w:pos="1134"/>
        </w:tabs>
        <w:ind w:left="1134" w:hanging="1134"/>
      </w:pPr>
      <w:rPr>
        <w:rFonts w:hint="default" w:ascii="Times New Roman" w:hAnsi="Times New Roman" w:cs="Times New Roman"/>
      </w:rPr>
    </w:lvl>
    <w:lvl w:ilvl="6" w:tentative="0">
      <w:start w:val="1"/>
      <w:numFmt w:val="decimal"/>
      <w:lvlText w:val="%1.%2.%3.%4.%5.%6.%7."/>
      <w:lvlJc w:val="left"/>
      <w:pPr>
        <w:tabs>
          <w:tab w:val="left" w:pos="1275"/>
        </w:tabs>
        <w:ind w:left="1275" w:hanging="1275"/>
      </w:pPr>
      <w:rPr>
        <w:rFonts w:hint="default" w:ascii="Times New Roman" w:hAnsi="Times New Roman" w:cs="Times New Roman"/>
      </w:rPr>
    </w:lvl>
    <w:lvl w:ilvl="7" w:tentative="0">
      <w:start w:val="1"/>
      <w:numFmt w:val="decimal"/>
      <w:lvlText w:val="%1.%2.%3.%4.%5.%6.%7.%8."/>
      <w:lvlJc w:val="left"/>
      <w:pPr>
        <w:tabs>
          <w:tab w:val="left" w:pos="1418"/>
        </w:tabs>
        <w:ind w:left="1418" w:hanging="1418"/>
      </w:pPr>
      <w:rPr>
        <w:rFonts w:hint="default" w:ascii="Times New Roman" w:hAnsi="Times New Roman" w:cs="Times New Roman"/>
      </w:rPr>
    </w:lvl>
    <w:lvl w:ilvl="8" w:tentative="0">
      <w:start w:val="1"/>
      <w:numFmt w:val="decimal"/>
      <w:lvlText w:val="%1.%2.%3.%4.%5.%6.%7.%8.%9."/>
      <w:lvlJc w:val="left"/>
      <w:pPr>
        <w:tabs>
          <w:tab w:val="left" w:pos="1558"/>
        </w:tabs>
        <w:ind w:left="1558" w:hanging="1558"/>
      </w:pPr>
      <w:rPr>
        <w:rFonts w:hint="default" w:ascii="Times New Roman" w:hAnsi="Times New Roman" w:cs="Times New Roman"/>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oNotHyphenateCaps/>
  <w:drawingGridVerticalSpacing w:val="200"/>
  <w:displayHorizontalDrawingGridEvery w:val="0"/>
  <w:displayVerticalDrawingGridEvery w:val="2"/>
  <w:characterSpacingControl w:val="compressPunctuation"/>
  <w:noLineBreaksAfter w:lang="zh-CN" w:val="$([{£¥·‘“〈《「『【〔〖〝﹙﹛﹝＄（．［｛￡￥"/>
  <w:noLineBreaksBefore w:lang="zh-CN" w:val="!%'),.57:;&gt;?]bc}¢¨°·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1"/>
    <w:rsid w:val="00005950"/>
    <w:rsid w:val="00013895"/>
    <w:rsid w:val="000207A8"/>
    <w:rsid w:val="000271A8"/>
    <w:rsid w:val="00031BBD"/>
    <w:rsid w:val="00032853"/>
    <w:rsid w:val="00043305"/>
    <w:rsid w:val="000460C7"/>
    <w:rsid w:val="0004737C"/>
    <w:rsid w:val="00050F33"/>
    <w:rsid w:val="00055DA3"/>
    <w:rsid w:val="00064307"/>
    <w:rsid w:val="00071E4A"/>
    <w:rsid w:val="00073E71"/>
    <w:rsid w:val="00075F60"/>
    <w:rsid w:val="00081F9C"/>
    <w:rsid w:val="000865D7"/>
    <w:rsid w:val="00087ED4"/>
    <w:rsid w:val="00091EBC"/>
    <w:rsid w:val="0009561E"/>
    <w:rsid w:val="000A20B3"/>
    <w:rsid w:val="000A4595"/>
    <w:rsid w:val="000B0B61"/>
    <w:rsid w:val="000B41CD"/>
    <w:rsid w:val="000B4D4D"/>
    <w:rsid w:val="000B7DA7"/>
    <w:rsid w:val="000C2523"/>
    <w:rsid w:val="000C766A"/>
    <w:rsid w:val="000D1BB1"/>
    <w:rsid w:val="000D3E18"/>
    <w:rsid w:val="000D4026"/>
    <w:rsid w:val="000D7A31"/>
    <w:rsid w:val="000E61CE"/>
    <w:rsid w:val="000F3D74"/>
    <w:rsid w:val="000F5481"/>
    <w:rsid w:val="00100824"/>
    <w:rsid w:val="0011125C"/>
    <w:rsid w:val="00112878"/>
    <w:rsid w:val="001145DE"/>
    <w:rsid w:val="001214CE"/>
    <w:rsid w:val="00123933"/>
    <w:rsid w:val="00123F53"/>
    <w:rsid w:val="001253D8"/>
    <w:rsid w:val="001322E6"/>
    <w:rsid w:val="001345AD"/>
    <w:rsid w:val="00145EE9"/>
    <w:rsid w:val="0015143F"/>
    <w:rsid w:val="00152E8B"/>
    <w:rsid w:val="0015320A"/>
    <w:rsid w:val="0016021F"/>
    <w:rsid w:val="001617C4"/>
    <w:rsid w:val="00166167"/>
    <w:rsid w:val="0016644B"/>
    <w:rsid w:val="00170B07"/>
    <w:rsid w:val="00176DAC"/>
    <w:rsid w:val="00176ED4"/>
    <w:rsid w:val="00176F46"/>
    <w:rsid w:val="00180C7A"/>
    <w:rsid w:val="00181D61"/>
    <w:rsid w:val="00182157"/>
    <w:rsid w:val="0018232D"/>
    <w:rsid w:val="00182EED"/>
    <w:rsid w:val="00195EA8"/>
    <w:rsid w:val="001965E3"/>
    <w:rsid w:val="001A08E4"/>
    <w:rsid w:val="001C35A0"/>
    <w:rsid w:val="001C3FB1"/>
    <w:rsid w:val="001C52C8"/>
    <w:rsid w:val="001E0A4A"/>
    <w:rsid w:val="001F398E"/>
    <w:rsid w:val="001F4465"/>
    <w:rsid w:val="00206888"/>
    <w:rsid w:val="00213525"/>
    <w:rsid w:val="0021612D"/>
    <w:rsid w:val="00216A45"/>
    <w:rsid w:val="00217072"/>
    <w:rsid w:val="002179C2"/>
    <w:rsid w:val="00221CD6"/>
    <w:rsid w:val="00226730"/>
    <w:rsid w:val="00232B58"/>
    <w:rsid w:val="00240617"/>
    <w:rsid w:val="00246599"/>
    <w:rsid w:val="00254675"/>
    <w:rsid w:val="00262E3E"/>
    <w:rsid w:val="00265DC1"/>
    <w:rsid w:val="00285211"/>
    <w:rsid w:val="00291819"/>
    <w:rsid w:val="0029479A"/>
    <w:rsid w:val="00295F0F"/>
    <w:rsid w:val="002A11D4"/>
    <w:rsid w:val="002A246F"/>
    <w:rsid w:val="002A27C9"/>
    <w:rsid w:val="002B41BB"/>
    <w:rsid w:val="002B66CC"/>
    <w:rsid w:val="002C0808"/>
    <w:rsid w:val="002C5319"/>
    <w:rsid w:val="002C75B7"/>
    <w:rsid w:val="002D1430"/>
    <w:rsid w:val="002D6049"/>
    <w:rsid w:val="002E0FE0"/>
    <w:rsid w:val="002E32B4"/>
    <w:rsid w:val="002F1B06"/>
    <w:rsid w:val="002F3862"/>
    <w:rsid w:val="002F4B77"/>
    <w:rsid w:val="002F5940"/>
    <w:rsid w:val="00300614"/>
    <w:rsid w:val="003059E4"/>
    <w:rsid w:val="00311FD0"/>
    <w:rsid w:val="00316C69"/>
    <w:rsid w:val="00321EAB"/>
    <w:rsid w:val="003226DD"/>
    <w:rsid w:val="00324A96"/>
    <w:rsid w:val="00332239"/>
    <w:rsid w:val="003326FC"/>
    <w:rsid w:val="003349F2"/>
    <w:rsid w:val="00337964"/>
    <w:rsid w:val="00341895"/>
    <w:rsid w:val="003419F1"/>
    <w:rsid w:val="00346AEE"/>
    <w:rsid w:val="00351DCA"/>
    <w:rsid w:val="003529A5"/>
    <w:rsid w:val="00353B25"/>
    <w:rsid w:val="00355B4B"/>
    <w:rsid w:val="00364A69"/>
    <w:rsid w:val="00374B4B"/>
    <w:rsid w:val="003803D3"/>
    <w:rsid w:val="00382160"/>
    <w:rsid w:val="00397B13"/>
    <w:rsid w:val="003A05BE"/>
    <w:rsid w:val="003A2FBA"/>
    <w:rsid w:val="003A76DA"/>
    <w:rsid w:val="003C3D3F"/>
    <w:rsid w:val="003D192C"/>
    <w:rsid w:val="003D3DBB"/>
    <w:rsid w:val="003D5FA5"/>
    <w:rsid w:val="003E72F3"/>
    <w:rsid w:val="003F4946"/>
    <w:rsid w:val="003F5782"/>
    <w:rsid w:val="003F5AFB"/>
    <w:rsid w:val="00400010"/>
    <w:rsid w:val="00411B68"/>
    <w:rsid w:val="00415AA8"/>
    <w:rsid w:val="00417E69"/>
    <w:rsid w:val="00422008"/>
    <w:rsid w:val="00425DC5"/>
    <w:rsid w:val="004307F3"/>
    <w:rsid w:val="00430984"/>
    <w:rsid w:val="0043512B"/>
    <w:rsid w:val="00444B8D"/>
    <w:rsid w:val="00453F11"/>
    <w:rsid w:val="004560A6"/>
    <w:rsid w:val="00457117"/>
    <w:rsid w:val="00464360"/>
    <w:rsid w:val="00474CA4"/>
    <w:rsid w:val="00482029"/>
    <w:rsid w:val="00484023"/>
    <w:rsid w:val="0048410B"/>
    <w:rsid w:val="0048532A"/>
    <w:rsid w:val="00485DEB"/>
    <w:rsid w:val="004870CB"/>
    <w:rsid w:val="00487336"/>
    <w:rsid w:val="00490525"/>
    <w:rsid w:val="00490A79"/>
    <w:rsid w:val="004943FF"/>
    <w:rsid w:val="004964DF"/>
    <w:rsid w:val="00497879"/>
    <w:rsid w:val="00497889"/>
    <w:rsid w:val="004A3BFA"/>
    <w:rsid w:val="004A79D6"/>
    <w:rsid w:val="004B718C"/>
    <w:rsid w:val="004C3D6C"/>
    <w:rsid w:val="004D0427"/>
    <w:rsid w:val="004D1AC1"/>
    <w:rsid w:val="004E7CA2"/>
    <w:rsid w:val="004F2585"/>
    <w:rsid w:val="004F437F"/>
    <w:rsid w:val="004F54B0"/>
    <w:rsid w:val="004F75E5"/>
    <w:rsid w:val="005013D2"/>
    <w:rsid w:val="00506104"/>
    <w:rsid w:val="0051020A"/>
    <w:rsid w:val="00511A70"/>
    <w:rsid w:val="00515A08"/>
    <w:rsid w:val="00515ED2"/>
    <w:rsid w:val="00527409"/>
    <w:rsid w:val="00527538"/>
    <w:rsid w:val="00532212"/>
    <w:rsid w:val="00536324"/>
    <w:rsid w:val="005472F4"/>
    <w:rsid w:val="00547D87"/>
    <w:rsid w:val="0055691C"/>
    <w:rsid w:val="005573D4"/>
    <w:rsid w:val="00566119"/>
    <w:rsid w:val="00566581"/>
    <w:rsid w:val="00570368"/>
    <w:rsid w:val="005726BE"/>
    <w:rsid w:val="00572E4A"/>
    <w:rsid w:val="00584DF4"/>
    <w:rsid w:val="0058649B"/>
    <w:rsid w:val="00591D35"/>
    <w:rsid w:val="00591D45"/>
    <w:rsid w:val="00593899"/>
    <w:rsid w:val="005A2982"/>
    <w:rsid w:val="005A3155"/>
    <w:rsid w:val="005A5169"/>
    <w:rsid w:val="005A68E5"/>
    <w:rsid w:val="005A7739"/>
    <w:rsid w:val="005A7C8A"/>
    <w:rsid w:val="005B0AB9"/>
    <w:rsid w:val="005C2550"/>
    <w:rsid w:val="005C5239"/>
    <w:rsid w:val="005D0431"/>
    <w:rsid w:val="005D4CA0"/>
    <w:rsid w:val="005E1BE1"/>
    <w:rsid w:val="005E31A5"/>
    <w:rsid w:val="005E4C5C"/>
    <w:rsid w:val="005E4EF2"/>
    <w:rsid w:val="005E4FE4"/>
    <w:rsid w:val="005E5C5E"/>
    <w:rsid w:val="005F41BC"/>
    <w:rsid w:val="00601B58"/>
    <w:rsid w:val="00602066"/>
    <w:rsid w:val="0060293B"/>
    <w:rsid w:val="00615274"/>
    <w:rsid w:val="00617B53"/>
    <w:rsid w:val="00626713"/>
    <w:rsid w:val="00631986"/>
    <w:rsid w:val="00637174"/>
    <w:rsid w:val="00642070"/>
    <w:rsid w:val="0065347D"/>
    <w:rsid w:val="006534DA"/>
    <w:rsid w:val="00653B66"/>
    <w:rsid w:val="006651F2"/>
    <w:rsid w:val="006664B8"/>
    <w:rsid w:val="0066733E"/>
    <w:rsid w:val="00667944"/>
    <w:rsid w:val="00692CFD"/>
    <w:rsid w:val="006934E2"/>
    <w:rsid w:val="00695001"/>
    <w:rsid w:val="006A28FC"/>
    <w:rsid w:val="006A3E36"/>
    <w:rsid w:val="006A4255"/>
    <w:rsid w:val="006A5A22"/>
    <w:rsid w:val="006B0648"/>
    <w:rsid w:val="006B1954"/>
    <w:rsid w:val="006B63A5"/>
    <w:rsid w:val="006B6648"/>
    <w:rsid w:val="006C3A02"/>
    <w:rsid w:val="006C523F"/>
    <w:rsid w:val="006C662D"/>
    <w:rsid w:val="006C6941"/>
    <w:rsid w:val="006D0B9B"/>
    <w:rsid w:val="006D1A07"/>
    <w:rsid w:val="006D1A5B"/>
    <w:rsid w:val="006D2F6A"/>
    <w:rsid w:val="006D6B3D"/>
    <w:rsid w:val="006E1359"/>
    <w:rsid w:val="006F1D2B"/>
    <w:rsid w:val="006F4A13"/>
    <w:rsid w:val="006F4BC5"/>
    <w:rsid w:val="006F5B1C"/>
    <w:rsid w:val="0070437D"/>
    <w:rsid w:val="0072357C"/>
    <w:rsid w:val="007259BF"/>
    <w:rsid w:val="00734C3E"/>
    <w:rsid w:val="00740B6A"/>
    <w:rsid w:val="00752D59"/>
    <w:rsid w:val="00752E34"/>
    <w:rsid w:val="00753F56"/>
    <w:rsid w:val="007577A7"/>
    <w:rsid w:val="00757DE3"/>
    <w:rsid w:val="00762BCF"/>
    <w:rsid w:val="00765C2E"/>
    <w:rsid w:val="00766D14"/>
    <w:rsid w:val="0077371E"/>
    <w:rsid w:val="007876B8"/>
    <w:rsid w:val="00791A27"/>
    <w:rsid w:val="007A3CA0"/>
    <w:rsid w:val="007A7E1D"/>
    <w:rsid w:val="007B0B20"/>
    <w:rsid w:val="007B273A"/>
    <w:rsid w:val="007C162D"/>
    <w:rsid w:val="007C3DDC"/>
    <w:rsid w:val="007C5ADB"/>
    <w:rsid w:val="007D17F0"/>
    <w:rsid w:val="007E1836"/>
    <w:rsid w:val="007E3616"/>
    <w:rsid w:val="007E49C7"/>
    <w:rsid w:val="007E523B"/>
    <w:rsid w:val="00801EF3"/>
    <w:rsid w:val="008031F9"/>
    <w:rsid w:val="00804219"/>
    <w:rsid w:val="00807388"/>
    <w:rsid w:val="00813CC4"/>
    <w:rsid w:val="0081538A"/>
    <w:rsid w:val="00821701"/>
    <w:rsid w:val="00825891"/>
    <w:rsid w:val="00827DDD"/>
    <w:rsid w:val="00836BB0"/>
    <w:rsid w:val="008463CE"/>
    <w:rsid w:val="00846411"/>
    <w:rsid w:val="00847437"/>
    <w:rsid w:val="0085015E"/>
    <w:rsid w:val="00851C8B"/>
    <w:rsid w:val="0085205F"/>
    <w:rsid w:val="00853B05"/>
    <w:rsid w:val="008572C1"/>
    <w:rsid w:val="00857D7E"/>
    <w:rsid w:val="00864E50"/>
    <w:rsid w:val="0088013C"/>
    <w:rsid w:val="00890FC9"/>
    <w:rsid w:val="00892479"/>
    <w:rsid w:val="008958CF"/>
    <w:rsid w:val="00897659"/>
    <w:rsid w:val="008A0A2A"/>
    <w:rsid w:val="008B58AB"/>
    <w:rsid w:val="008C323C"/>
    <w:rsid w:val="008C33EA"/>
    <w:rsid w:val="008C3EC8"/>
    <w:rsid w:val="008C7748"/>
    <w:rsid w:val="008D2B0F"/>
    <w:rsid w:val="008D5686"/>
    <w:rsid w:val="008E4B54"/>
    <w:rsid w:val="008F10C6"/>
    <w:rsid w:val="008F15E7"/>
    <w:rsid w:val="008F22CB"/>
    <w:rsid w:val="008F311D"/>
    <w:rsid w:val="008F7595"/>
    <w:rsid w:val="00900DD5"/>
    <w:rsid w:val="00911960"/>
    <w:rsid w:val="00913C0B"/>
    <w:rsid w:val="00922F5F"/>
    <w:rsid w:val="00924B49"/>
    <w:rsid w:val="0093010E"/>
    <w:rsid w:val="00931C2B"/>
    <w:rsid w:val="00933E13"/>
    <w:rsid w:val="00937224"/>
    <w:rsid w:val="00940CE5"/>
    <w:rsid w:val="00943833"/>
    <w:rsid w:val="0094454B"/>
    <w:rsid w:val="00950F4D"/>
    <w:rsid w:val="009520B9"/>
    <w:rsid w:val="00952B2E"/>
    <w:rsid w:val="009544D1"/>
    <w:rsid w:val="00957C60"/>
    <w:rsid w:val="00963099"/>
    <w:rsid w:val="00964B0C"/>
    <w:rsid w:val="00965D7F"/>
    <w:rsid w:val="009660F6"/>
    <w:rsid w:val="00967986"/>
    <w:rsid w:val="009713DD"/>
    <w:rsid w:val="00974CB1"/>
    <w:rsid w:val="00991786"/>
    <w:rsid w:val="00993A02"/>
    <w:rsid w:val="00993D24"/>
    <w:rsid w:val="00996435"/>
    <w:rsid w:val="009A1CA2"/>
    <w:rsid w:val="009A2ACB"/>
    <w:rsid w:val="009A3771"/>
    <w:rsid w:val="009A4653"/>
    <w:rsid w:val="009A4FC1"/>
    <w:rsid w:val="009B2759"/>
    <w:rsid w:val="009B5AB4"/>
    <w:rsid w:val="009B5F44"/>
    <w:rsid w:val="009C3005"/>
    <w:rsid w:val="009C4E60"/>
    <w:rsid w:val="009D079D"/>
    <w:rsid w:val="009D08FA"/>
    <w:rsid w:val="009D5B5E"/>
    <w:rsid w:val="009E196B"/>
    <w:rsid w:val="009E417B"/>
    <w:rsid w:val="009E4F40"/>
    <w:rsid w:val="009E7F63"/>
    <w:rsid w:val="009F1F79"/>
    <w:rsid w:val="009F4D7C"/>
    <w:rsid w:val="009F56AC"/>
    <w:rsid w:val="00A01F9B"/>
    <w:rsid w:val="00A02563"/>
    <w:rsid w:val="00A02FF0"/>
    <w:rsid w:val="00A042EF"/>
    <w:rsid w:val="00A103EF"/>
    <w:rsid w:val="00A227DF"/>
    <w:rsid w:val="00A2752E"/>
    <w:rsid w:val="00A2762D"/>
    <w:rsid w:val="00A34F31"/>
    <w:rsid w:val="00A373B4"/>
    <w:rsid w:val="00A4070A"/>
    <w:rsid w:val="00A416AC"/>
    <w:rsid w:val="00A5236C"/>
    <w:rsid w:val="00A63B88"/>
    <w:rsid w:val="00A67115"/>
    <w:rsid w:val="00A701BB"/>
    <w:rsid w:val="00A712E7"/>
    <w:rsid w:val="00A7293A"/>
    <w:rsid w:val="00A7391C"/>
    <w:rsid w:val="00A76A34"/>
    <w:rsid w:val="00A84F3B"/>
    <w:rsid w:val="00A8606C"/>
    <w:rsid w:val="00A90B53"/>
    <w:rsid w:val="00A91B8F"/>
    <w:rsid w:val="00A9240E"/>
    <w:rsid w:val="00A944C1"/>
    <w:rsid w:val="00AA0961"/>
    <w:rsid w:val="00AB2643"/>
    <w:rsid w:val="00AC4636"/>
    <w:rsid w:val="00AC683B"/>
    <w:rsid w:val="00AD42EC"/>
    <w:rsid w:val="00AE71BA"/>
    <w:rsid w:val="00B0051F"/>
    <w:rsid w:val="00B00C7D"/>
    <w:rsid w:val="00B11F3F"/>
    <w:rsid w:val="00B2176A"/>
    <w:rsid w:val="00B22E4E"/>
    <w:rsid w:val="00B343AE"/>
    <w:rsid w:val="00B4160F"/>
    <w:rsid w:val="00B444D0"/>
    <w:rsid w:val="00B44B97"/>
    <w:rsid w:val="00B46A32"/>
    <w:rsid w:val="00B5067C"/>
    <w:rsid w:val="00B51FE1"/>
    <w:rsid w:val="00B530F6"/>
    <w:rsid w:val="00B55A0D"/>
    <w:rsid w:val="00B55A75"/>
    <w:rsid w:val="00B563C0"/>
    <w:rsid w:val="00B56554"/>
    <w:rsid w:val="00B57693"/>
    <w:rsid w:val="00B60B60"/>
    <w:rsid w:val="00B646F6"/>
    <w:rsid w:val="00B6667C"/>
    <w:rsid w:val="00B66C8B"/>
    <w:rsid w:val="00B73BC7"/>
    <w:rsid w:val="00B868BD"/>
    <w:rsid w:val="00B9133F"/>
    <w:rsid w:val="00B93725"/>
    <w:rsid w:val="00B96C36"/>
    <w:rsid w:val="00BA3C3C"/>
    <w:rsid w:val="00BA6D3A"/>
    <w:rsid w:val="00BB0D1C"/>
    <w:rsid w:val="00BB7054"/>
    <w:rsid w:val="00BB71EB"/>
    <w:rsid w:val="00BB7B6F"/>
    <w:rsid w:val="00BC34AB"/>
    <w:rsid w:val="00BC3900"/>
    <w:rsid w:val="00BC4D69"/>
    <w:rsid w:val="00BC57F4"/>
    <w:rsid w:val="00BC692B"/>
    <w:rsid w:val="00BC7121"/>
    <w:rsid w:val="00BC7D36"/>
    <w:rsid w:val="00BD37E4"/>
    <w:rsid w:val="00BD561A"/>
    <w:rsid w:val="00BE5D2F"/>
    <w:rsid w:val="00BE618C"/>
    <w:rsid w:val="00BE742D"/>
    <w:rsid w:val="00BF25C7"/>
    <w:rsid w:val="00BF3611"/>
    <w:rsid w:val="00BF3945"/>
    <w:rsid w:val="00BF65D9"/>
    <w:rsid w:val="00BF6D4F"/>
    <w:rsid w:val="00C0147B"/>
    <w:rsid w:val="00C01629"/>
    <w:rsid w:val="00C01DDB"/>
    <w:rsid w:val="00C04998"/>
    <w:rsid w:val="00C04F47"/>
    <w:rsid w:val="00C133CC"/>
    <w:rsid w:val="00C17511"/>
    <w:rsid w:val="00C24C69"/>
    <w:rsid w:val="00C32862"/>
    <w:rsid w:val="00C43C40"/>
    <w:rsid w:val="00C4760F"/>
    <w:rsid w:val="00C62606"/>
    <w:rsid w:val="00C66357"/>
    <w:rsid w:val="00C71FC7"/>
    <w:rsid w:val="00C91A90"/>
    <w:rsid w:val="00C92D55"/>
    <w:rsid w:val="00CA0FE0"/>
    <w:rsid w:val="00CA12F8"/>
    <w:rsid w:val="00CA2663"/>
    <w:rsid w:val="00CA44CD"/>
    <w:rsid w:val="00CA4678"/>
    <w:rsid w:val="00CA6473"/>
    <w:rsid w:val="00CA7A85"/>
    <w:rsid w:val="00CB3E57"/>
    <w:rsid w:val="00CC1860"/>
    <w:rsid w:val="00CC4313"/>
    <w:rsid w:val="00CD2254"/>
    <w:rsid w:val="00CD2693"/>
    <w:rsid w:val="00CD3A6D"/>
    <w:rsid w:val="00CD7939"/>
    <w:rsid w:val="00CE43C7"/>
    <w:rsid w:val="00CE6911"/>
    <w:rsid w:val="00CE750A"/>
    <w:rsid w:val="00CE7D38"/>
    <w:rsid w:val="00CE7D6E"/>
    <w:rsid w:val="00CF484C"/>
    <w:rsid w:val="00CF4D22"/>
    <w:rsid w:val="00D04711"/>
    <w:rsid w:val="00D04DE6"/>
    <w:rsid w:val="00D06865"/>
    <w:rsid w:val="00D12ADA"/>
    <w:rsid w:val="00D13389"/>
    <w:rsid w:val="00D1719C"/>
    <w:rsid w:val="00D200AC"/>
    <w:rsid w:val="00D20ADD"/>
    <w:rsid w:val="00D21321"/>
    <w:rsid w:val="00D26472"/>
    <w:rsid w:val="00D31978"/>
    <w:rsid w:val="00D3421E"/>
    <w:rsid w:val="00D36B8E"/>
    <w:rsid w:val="00D4427C"/>
    <w:rsid w:val="00D44521"/>
    <w:rsid w:val="00D45BEB"/>
    <w:rsid w:val="00D50AC6"/>
    <w:rsid w:val="00D56900"/>
    <w:rsid w:val="00D60FDF"/>
    <w:rsid w:val="00D65E25"/>
    <w:rsid w:val="00D67A33"/>
    <w:rsid w:val="00D755CA"/>
    <w:rsid w:val="00D769DA"/>
    <w:rsid w:val="00D82D35"/>
    <w:rsid w:val="00D83BCB"/>
    <w:rsid w:val="00D84386"/>
    <w:rsid w:val="00D84560"/>
    <w:rsid w:val="00D84E58"/>
    <w:rsid w:val="00D86F1A"/>
    <w:rsid w:val="00D91217"/>
    <w:rsid w:val="00DA1923"/>
    <w:rsid w:val="00DA28A9"/>
    <w:rsid w:val="00DA330A"/>
    <w:rsid w:val="00DA4CA9"/>
    <w:rsid w:val="00DA6143"/>
    <w:rsid w:val="00DA713C"/>
    <w:rsid w:val="00DB07EB"/>
    <w:rsid w:val="00DC1046"/>
    <w:rsid w:val="00DC21C0"/>
    <w:rsid w:val="00DC29CC"/>
    <w:rsid w:val="00DC7018"/>
    <w:rsid w:val="00DC7D83"/>
    <w:rsid w:val="00DD055A"/>
    <w:rsid w:val="00DD2C2D"/>
    <w:rsid w:val="00DD60CE"/>
    <w:rsid w:val="00DF0E2C"/>
    <w:rsid w:val="00DF1F21"/>
    <w:rsid w:val="00DF51B4"/>
    <w:rsid w:val="00E045C1"/>
    <w:rsid w:val="00E108C9"/>
    <w:rsid w:val="00E12178"/>
    <w:rsid w:val="00E12927"/>
    <w:rsid w:val="00E12E35"/>
    <w:rsid w:val="00E24AA2"/>
    <w:rsid w:val="00E30B7E"/>
    <w:rsid w:val="00E33D36"/>
    <w:rsid w:val="00E42B30"/>
    <w:rsid w:val="00E4600A"/>
    <w:rsid w:val="00E54152"/>
    <w:rsid w:val="00E667FC"/>
    <w:rsid w:val="00E81CAD"/>
    <w:rsid w:val="00E81F5B"/>
    <w:rsid w:val="00E86D43"/>
    <w:rsid w:val="00E913E6"/>
    <w:rsid w:val="00E943FF"/>
    <w:rsid w:val="00EA43E4"/>
    <w:rsid w:val="00EB0812"/>
    <w:rsid w:val="00EB4CE5"/>
    <w:rsid w:val="00EB56C3"/>
    <w:rsid w:val="00EC62FD"/>
    <w:rsid w:val="00ED0025"/>
    <w:rsid w:val="00ED0B5A"/>
    <w:rsid w:val="00ED1C76"/>
    <w:rsid w:val="00ED4057"/>
    <w:rsid w:val="00ED4F0E"/>
    <w:rsid w:val="00ED77DC"/>
    <w:rsid w:val="00EE28ED"/>
    <w:rsid w:val="00EE3ADD"/>
    <w:rsid w:val="00EE603A"/>
    <w:rsid w:val="00EF2B2D"/>
    <w:rsid w:val="00EF3DB2"/>
    <w:rsid w:val="00EF4924"/>
    <w:rsid w:val="00F00EF1"/>
    <w:rsid w:val="00F01538"/>
    <w:rsid w:val="00F02E1D"/>
    <w:rsid w:val="00F05490"/>
    <w:rsid w:val="00F07EC5"/>
    <w:rsid w:val="00F108E1"/>
    <w:rsid w:val="00F21EDF"/>
    <w:rsid w:val="00F3083D"/>
    <w:rsid w:val="00F30CE0"/>
    <w:rsid w:val="00F31B8E"/>
    <w:rsid w:val="00F36DB8"/>
    <w:rsid w:val="00F42869"/>
    <w:rsid w:val="00F44AEE"/>
    <w:rsid w:val="00F529CB"/>
    <w:rsid w:val="00F5493C"/>
    <w:rsid w:val="00F60F11"/>
    <w:rsid w:val="00F72251"/>
    <w:rsid w:val="00F73944"/>
    <w:rsid w:val="00F77382"/>
    <w:rsid w:val="00F83EF2"/>
    <w:rsid w:val="00F86E67"/>
    <w:rsid w:val="00F87D6E"/>
    <w:rsid w:val="00F90919"/>
    <w:rsid w:val="00F9400C"/>
    <w:rsid w:val="00F940F9"/>
    <w:rsid w:val="00F94F6D"/>
    <w:rsid w:val="00F95F30"/>
    <w:rsid w:val="00F9668C"/>
    <w:rsid w:val="00FA4DCA"/>
    <w:rsid w:val="00FA698B"/>
    <w:rsid w:val="00FB2942"/>
    <w:rsid w:val="00FC1FC0"/>
    <w:rsid w:val="00FC2A2E"/>
    <w:rsid w:val="00FC4410"/>
    <w:rsid w:val="00FD15EC"/>
    <w:rsid w:val="00FD5427"/>
    <w:rsid w:val="00FD754E"/>
    <w:rsid w:val="00FE33FD"/>
    <w:rsid w:val="00FE5B12"/>
    <w:rsid w:val="00FF553A"/>
    <w:rsid w:val="00FF69BF"/>
    <w:rsid w:val="05EC5B44"/>
    <w:rsid w:val="30435E5A"/>
    <w:rsid w:val="30F15BD9"/>
    <w:rsid w:val="506733DD"/>
    <w:rsid w:val="6C705A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92"/>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93"/>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94"/>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95"/>
    <w:qFormat/>
    <w:uiPriority w:val="99"/>
    <w:pPr>
      <w:keepNext/>
      <w:keepLines/>
      <w:spacing w:before="280" w:after="290" w:line="376" w:lineRule="auto"/>
      <w:outlineLvl w:val="3"/>
    </w:pPr>
    <w:rPr>
      <w:rFonts w:ascii="Calibri Light" w:hAnsi="Calibri Light" w:cs="Calibri Light"/>
      <w:b/>
      <w:bCs/>
      <w:sz w:val="28"/>
      <w:szCs w:val="28"/>
    </w:rPr>
  </w:style>
  <w:style w:type="paragraph" w:styleId="7">
    <w:name w:val="heading 5"/>
    <w:basedOn w:val="1"/>
    <w:next w:val="1"/>
    <w:link w:val="96"/>
    <w:qFormat/>
    <w:uiPriority w:val="99"/>
    <w:pPr>
      <w:keepNext/>
      <w:keepLines/>
      <w:spacing w:before="280" w:after="290" w:line="376" w:lineRule="auto"/>
      <w:outlineLvl w:val="4"/>
    </w:pPr>
    <w:rPr>
      <w:b/>
      <w:bCs/>
      <w:sz w:val="28"/>
      <w:szCs w:val="28"/>
    </w:rPr>
  </w:style>
  <w:style w:type="paragraph" w:styleId="8">
    <w:name w:val="heading 6"/>
    <w:basedOn w:val="1"/>
    <w:next w:val="1"/>
    <w:link w:val="97"/>
    <w:qFormat/>
    <w:uiPriority w:val="99"/>
    <w:pPr>
      <w:keepNext/>
      <w:keepLines/>
      <w:spacing w:before="240" w:after="64" w:line="320" w:lineRule="auto"/>
      <w:outlineLvl w:val="5"/>
    </w:pPr>
    <w:rPr>
      <w:rFonts w:ascii="Calibri Light" w:hAnsi="Calibri Light" w:cs="Calibri Light"/>
      <w:b/>
      <w:bCs/>
      <w:sz w:val="24"/>
      <w:szCs w:val="24"/>
    </w:rPr>
  </w:style>
  <w:style w:type="paragraph" w:styleId="9">
    <w:name w:val="heading 7"/>
    <w:basedOn w:val="1"/>
    <w:next w:val="1"/>
    <w:link w:val="98"/>
    <w:qFormat/>
    <w:uiPriority w:val="99"/>
    <w:pPr>
      <w:keepNext/>
      <w:keepLines/>
      <w:spacing w:before="240" w:after="64" w:line="320" w:lineRule="auto"/>
      <w:outlineLvl w:val="6"/>
    </w:pPr>
    <w:rPr>
      <w:b/>
      <w:bCs/>
      <w:sz w:val="24"/>
      <w:szCs w:val="24"/>
    </w:rPr>
  </w:style>
  <w:style w:type="paragraph" w:styleId="10">
    <w:name w:val="heading 8"/>
    <w:basedOn w:val="1"/>
    <w:next w:val="1"/>
    <w:link w:val="99"/>
    <w:qFormat/>
    <w:uiPriority w:val="99"/>
    <w:pPr>
      <w:keepNext/>
      <w:keepLines/>
      <w:spacing w:before="240" w:after="64" w:line="320" w:lineRule="auto"/>
      <w:outlineLvl w:val="7"/>
    </w:pPr>
    <w:rPr>
      <w:rFonts w:ascii="Calibri Light" w:hAnsi="Calibri Light" w:cs="Calibri Light"/>
      <w:sz w:val="24"/>
      <w:szCs w:val="24"/>
    </w:rPr>
  </w:style>
  <w:style w:type="paragraph" w:styleId="11">
    <w:name w:val="heading 9"/>
    <w:basedOn w:val="1"/>
    <w:next w:val="1"/>
    <w:link w:val="100"/>
    <w:qFormat/>
    <w:uiPriority w:val="99"/>
    <w:pPr>
      <w:keepNext/>
      <w:keepLines/>
      <w:spacing w:before="240" w:after="64" w:line="320" w:lineRule="auto"/>
      <w:outlineLvl w:val="8"/>
    </w:pPr>
    <w:rPr>
      <w:rFonts w:ascii="Calibri Light" w:hAnsi="Calibri Light" w:cs="Calibri Light"/>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05"/>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List Number 2"/>
    <w:basedOn w:val="1"/>
    <w:qFormat/>
    <w:uiPriority w:val="99"/>
    <w:pPr>
      <w:numPr>
        <w:ilvl w:val="0"/>
        <w:numId w:val="1"/>
      </w:numPr>
      <w:ind w:left="200" w:leftChars="200" w:hanging="200" w:hangingChars="200"/>
    </w:pPr>
  </w:style>
  <w:style w:type="paragraph" w:styleId="15">
    <w:name w:val="table of authorities"/>
    <w:basedOn w:val="1"/>
    <w:next w:val="1"/>
    <w:qFormat/>
    <w:uiPriority w:val="99"/>
    <w:pPr>
      <w:ind w:left="420" w:leftChars="200"/>
    </w:pPr>
  </w:style>
  <w:style w:type="paragraph" w:styleId="16">
    <w:name w:val="Note Heading"/>
    <w:basedOn w:val="1"/>
    <w:next w:val="1"/>
    <w:link w:val="106"/>
    <w:qFormat/>
    <w:uiPriority w:val="99"/>
    <w:pPr>
      <w:jc w:val="center"/>
    </w:pPr>
  </w:style>
  <w:style w:type="paragraph" w:styleId="17">
    <w:name w:val="List Bullet 4"/>
    <w:basedOn w:val="1"/>
    <w:qFormat/>
    <w:uiPriority w:val="99"/>
    <w:pPr>
      <w:numPr>
        <w:ilvl w:val="0"/>
        <w:numId w:val="2"/>
      </w:numPr>
      <w:ind w:left="600" w:leftChars="600" w:hanging="200" w:hangingChars="200"/>
    </w:pPr>
  </w:style>
  <w:style w:type="paragraph" w:styleId="18">
    <w:name w:val="index 8"/>
    <w:basedOn w:val="1"/>
    <w:next w:val="1"/>
    <w:qFormat/>
    <w:uiPriority w:val="99"/>
    <w:pPr>
      <w:ind w:left="1400" w:leftChars="1400"/>
    </w:pPr>
  </w:style>
  <w:style w:type="paragraph" w:styleId="19">
    <w:name w:val="E-mail Signature"/>
    <w:basedOn w:val="1"/>
    <w:link w:val="107"/>
    <w:qFormat/>
    <w:uiPriority w:val="99"/>
  </w:style>
  <w:style w:type="paragraph" w:styleId="20">
    <w:name w:val="List Number"/>
    <w:basedOn w:val="1"/>
    <w:qFormat/>
    <w:uiPriority w:val="99"/>
    <w:pPr>
      <w:numPr>
        <w:ilvl w:val="0"/>
        <w:numId w:val="3"/>
      </w:numPr>
      <w:ind w:hanging="200" w:hangingChars="200"/>
    </w:pPr>
  </w:style>
  <w:style w:type="paragraph" w:styleId="21">
    <w:name w:val="Normal Indent"/>
    <w:basedOn w:val="1"/>
    <w:qFormat/>
    <w:uiPriority w:val="99"/>
    <w:pPr>
      <w:ind w:firstLine="420" w:firstLineChars="200"/>
    </w:pPr>
    <w:rPr>
      <w:rFonts w:ascii="宋体" w:hAnsi="宋体" w:cs="宋体"/>
    </w:rPr>
  </w:style>
  <w:style w:type="paragraph" w:styleId="22">
    <w:name w:val="caption"/>
    <w:basedOn w:val="1"/>
    <w:next w:val="1"/>
    <w:qFormat/>
    <w:uiPriority w:val="99"/>
    <w:rPr>
      <w:rFonts w:ascii="Calibri Light" w:hAnsi="Calibri Light" w:eastAsia="黑体" w:cs="Calibri Light"/>
      <w:sz w:val="20"/>
      <w:szCs w:val="20"/>
    </w:rPr>
  </w:style>
  <w:style w:type="paragraph" w:styleId="23">
    <w:name w:val="index 5"/>
    <w:basedOn w:val="1"/>
    <w:next w:val="1"/>
    <w:qFormat/>
    <w:uiPriority w:val="99"/>
    <w:pPr>
      <w:ind w:left="800" w:leftChars="800"/>
    </w:pPr>
  </w:style>
  <w:style w:type="paragraph" w:styleId="24">
    <w:name w:val="List Bullet"/>
    <w:basedOn w:val="1"/>
    <w:qFormat/>
    <w:uiPriority w:val="99"/>
    <w:pPr>
      <w:numPr>
        <w:ilvl w:val="0"/>
        <w:numId w:val="4"/>
      </w:numPr>
      <w:ind w:hanging="200" w:hangingChars="200"/>
    </w:pPr>
  </w:style>
  <w:style w:type="paragraph" w:styleId="25">
    <w:name w:val="envelope address"/>
    <w:basedOn w:val="1"/>
    <w:qFormat/>
    <w:uiPriority w:val="99"/>
    <w:pPr>
      <w:framePr w:w="7920" w:h="1980" w:hRule="exact" w:hSpace="180" w:wrap="auto" w:vAnchor="margin" w:hAnchor="page" w:xAlign="center" w:yAlign="bottom"/>
      <w:snapToGrid w:val="0"/>
      <w:ind w:left="100" w:leftChars="1400"/>
    </w:pPr>
    <w:rPr>
      <w:rFonts w:ascii="Calibri Light" w:hAnsi="Calibri Light" w:cs="Calibri Light"/>
      <w:sz w:val="24"/>
      <w:szCs w:val="24"/>
    </w:rPr>
  </w:style>
  <w:style w:type="paragraph" w:styleId="26">
    <w:name w:val="Document Map"/>
    <w:basedOn w:val="1"/>
    <w:link w:val="108"/>
    <w:qFormat/>
    <w:uiPriority w:val="99"/>
    <w:rPr>
      <w:rFonts w:ascii="Microsoft YaHei UI" w:eastAsia="Microsoft YaHei UI" w:cs="Microsoft YaHei UI"/>
      <w:sz w:val="18"/>
      <w:szCs w:val="18"/>
    </w:rPr>
  </w:style>
  <w:style w:type="paragraph" w:styleId="27">
    <w:name w:val="toa heading"/>
    <w:basedOn w:val="1"/>
    <w:next w:val="1"/>
    <w:qFormat/>
    <w:uiPriority w:val="99"/>
    <w:pPr>
      <w:spacing w:before="120"/>
    </w:pPr>
    <w:rPr>
      <w:rFonts w:ascii="Calibri Light" w:hAnsi="Calibri Light" w:cs="Calibri Light"/>
      <w:sz w:val="24"/>
      <w:szCs w:val="24"/>
    </w:rPr>
  </w:style>
  <w:style w:type="paragraph" w:styleId="28">
    <w:name w:val="annotation text"/>
    <w:basedOn w:val="1"/>
    <w:link w:val="101"/>
    <w:qFormat/>
    <w:uiPriority w:val="99"/>
    <w:pPr>
      <w:jc w:val="left"/>
    </w:pPr>
  </w:style>
  <w:style w:type="paragraph" w:styleId="29">
    <w:name w:val="index 6"/>
    <w:basedOn w:val="1"/>
    <w:next w:val="1"/>
    <w:qFormat/>
    <w:uiPriority w:val="99"/>
    <w:pPr>
      <w:ind w:left="1000" w:leftChars="1000"/>
    </w:pPr>
  </w:style>
  <w:style w:type="paragraph" w:styleId="30">
    <w:name w:val="Salutation"/>
    <w:basedOn w:val="1"/>
    <w:next w:val="1"/>
    <w:link w:val="109"/>
    <w:qFormat/>
    <w:uiPriority w:val="99"/>
  </w:style>
  <w:style w:type="paragraph" w:styleId="31">
    <w:name w:val="Body Text 3"/>
    <w:basedOn w:val="1"/>
    <w:link w:val="110"/>
    <w:qFormat/>
    <w:uiPriority w:val="99"/>
    <w:pPr>
      <w:spacing w:after="120"/>
    </w:pPr>
    <w:rPr>
      <w:sz w:val="16"/>
      <w:szCs w:val="16"/>
    </w:rPr>
  </w:style>
  <w:style w:type="paragraph" w:styleId="32">
    <w:name w:val="Closing"/>
    <w:basedOn w:val="1"/>
    <w:link w:val="111"/>
    <w:qFormat/>
    <w:uiPriority w:val="99"/>
    <w:pPr>
      <w:ind w:left="100" w:leftChars="2100"/>
    </w:pPr>
  </w:style>
  <w:style w:type="paragraph" w:styleId="33">
    <w:name w:val="List Bullet 3"/>
    <w:basedOn w:val="1"/>
    <w:qFormat/>
    <w:uiPriority w:val="99"/>
    <w:pPr>
      <w:numPr>
        <w:ilvl w:val="0"/>
        <w:numId w:val="5"/>
      </w:numPr>
      <w:ind w:left="400" w:leftChars="400" w:hanging="200" w:hangingChars="200"/>
    </w:pPr>
  </w:style>
  <w:style w:type="paragraph" w:styleId="34">
    <w:name w:val="Body Text"/>
    <w:basedOn w:val="1"/>
    <w:link w:val="103"/>
    <w:qFormat/>
    <w:uiPriority w:val="99"/>
    <w:pPr>
      <w:spacing w:after="120"/>
    </w:pPr>
  </w:style>
  <w:style w:type="paragraph" w:styleId="35">
    <w:name w:val="Body Text Indent"/>
    <w:basedOn w:val="1"/>
    <w:link w:val="112"/>
    <w:qFormat/>
    <w:uiPriority w:val="99"/>
    <w:pPr>
      <w:spacing w:before="120"/>
      <w:ind w:firstLine="425"/>
    </w:pPr>
    <w:rPr>
      <w:rFonts w:ascii="Arial" w:hAnsi="Arial" w:cs="Arial"/>
      <w:kern w:val="0"/>
      <w:sz w:val="20"/>
      <w:szCs w:val="20"/>
    </w:rPr>
  </w:style>
  <w:style w:type="paragraph" w:styleId="36">
    <w:name w:val="List Number 3"/>
    <w:basedOn w:val="1"/>
    <w:qFormat/>
    <w:uiPriority w:val="99"/>
    <w:pPr>
      <w:numPr>
        <w:ilvl w:val="0"/>
        <w:numId w:val="6"/>
      </w:numPr>
      <w:ind w:left="400" w:leftChars="400" w:hanging="200" w:hangingChars="200"/>
    </w:pPr>
  </w:style>
  <w:style w:type="paragraph" w:styleId="37">
    <w:name w:val="List 2"/>
    <w:basedOn w:val="1"/>
    <w:qFormat/>
    <w:uiPriority w:val="99"/>
    <w:pPr>
      <w:ind w:left="100" w:leftChars="200" w:hanging="200" w:hangingChars="200"/>
    </w:pPr>
  </w:style>
  <w:style w:type="paragraph" w:styleId="38">
    <w:name w:val="List Continue"/>
    <w:basedOn w:val="1"/>
    <w:qFormat/>
    <w:uiPriority w:val="99"/>
    <w:pPr>
      <w:spacing w:after="120"/>
      <w:ind w:left="420" w:leftChars="200"/>
    </w:pPr>
  </w:style>
  <w:style w:type="paragraph" w:styleId="39">
    <w:name w:val="Block Text"/>
    <w:basedOn w:val="1"/>
    <w:qFormat/>
    <w:uiPriority w:val="99"/>
    <w:pPr>
      <w:spacing w:after="120"/>
      <w:ind w:left="1440" w:leftChars="700" w:right="1440" w:rightChars="700"/>
    </w:pPr>
  </w:style>
  <w:style w:type="paragraph" w:styleId="40">
    <w:name w:val="List Bullet 2"/>
    <w:basedOn w:val="1"/>
    <w:qFormat/>
    <w:uiPriority w:val="99"/>
    <w:pPr>
      <w:numPr>
        <w:ilvl w:val="0"/>
        <w:numId w:val="7"/>
      </w:numPr>
      <w:ind w:left="200" w:leftChars="200" w:hanging="200" w:hangingChars="200"/>
    </w:pPr>
  </w:style>
  <w:style w:type="paragraph" w:styleId="41">
    <w:name w:val="HTML Address"/>
    <w:basedOn w:val="1"/>
    <w:link w:val="113"/>
    <w:qFormat/>
    <w:uiPriority w:val="99"/>
    <w:rPr>
      <w:i/>
      <w:iCs/>
    </w:rPr>
  </w:style>
  <w:style w:type="paragraph" w:styleId="42">
    <w:name w:val="index 4"/>
    <w:basedOn w:val="1"/>
    <w:next w:val="1"/>
    <w:qFormat/>
    <w:uiPriority w:val="99"/>
    <w:pPr>
      <w:ind w:left="600" w:leftChars="600"/>
    </w:pPr>
  </w:style>
  <w:style w:type="paragraph" w:styleId="43">
    <w:name w:val="toc 5"/>
    <w:basedOn w:val="1"/>
    <w:next w:val="1"/>
    <w:qFormat/>
    <w:uiPriority w:val="99"/>
    <w:pPr>
      <w:ind w:left="1680" w:leftChars="800"/>
    </w:pPr>
  </w:style>
  <w:style w:type="paragraph" w:styleId="44">
    <w:name w:val="toc 3"/>
    <w:basedOn w:val="1"/>
    <w:next w:val="1"/>
    <w:qFormat/>
    <w:uiPriority w:val="99"/>
    <w:pPr>
      <w:ind w:left="840" w:leftChars="400"/>
    </w:pPr>
  </w:style>
  <w:style w:type="paragraph" w:styleId="45">
    <w:name w:val="Plain Text"/>
    <w:basedOn w:val="1"/>
    <w:link w:val="114"/>
    <w:qFormat/>
    <w:uiPriority w:val="99"/>
    <w:rPr>
      <w:rFonts w:ascii="宋体" w:hAnsi="Courier New" w:cs="宋体"/>
    </w:rPr>
  </w:style>
  <w:style w:type="paragraph" w:styleId="46">
    <w:name w:val="List Bullet 5"/>
    <w:basedOn w:val="1"/>
    <w:qFormat/>
    <w:uiPriority w:val="99"/>
    <w:pPr>
      <w:numPr>
        <w:ilvl w:val="0"/>
        <w:numId w:val="8"/>
      </w:numPr>
      <w:ind w:left="800" w:leftChars="800" w:hanging="200" w:hangingChars="200"/>
    </w:pPr>
  </w:style>
  <w:style w:type="paragraph" w:styleId="47">
    <w:name w:val="List Number 4"/>
    <w:basedOn w:val="1"/>
    <w:qFormat/>
    <w:uiPriority w:val="99"/>
    <w:pPr>
      <w:numPr>
        <w:ilvl w:val="0"/>
        <w:numId w:val="9"/>
      </w:numPr>
      <w:ind w:left="600" w:leftChars="600" w:hanging="200" w:hangingChars="200"/>
    </w:pPr>
  </w:style>
  <w:style w:type="paragraph" w:styleId="48">
    <w:name w:val="toc 8"/>
    <w:basedOn w:val="1"/>
    <w:next w:val="1"/>
    <w:qFormat/>
    <w:uiPriority w:val="99"/>
    <w:pPr>
      <w:ind w:left="2940" w:leftChars="1400"/>
    </w:pPr>
  </w:style>
  <w:style w:type="paragraph" w:styleId="49">
    <w:name w:val="index 3"/>
    <w:basedOn w:val="1"/>
    <w:next w:val="1"/>
    <w:qFormat/>
    <w:uiPriority w:val="99"/>
    <w:pPr>
      <w:ind w:left="400" w:leftChars="400"/>
    </w:pPr>
  </w:style>
  <w:style w:type="paragraph" w:styleId="50">
    <w:name w:val="Date"/>
    <w:basedOn w:val="1"/>
    <w:next w:val="1"/>
    <w:link w:val="115"/>
    <w:qFormat/>
    <w:uiPriority w:val="99"/>
    <w:pPr>
      <w:ind w:left="100" w:leftChars="2500"/>
    </w:pPr>
  </w:style>
  <w:style w:type="paragraph" w:styleId="51">
    <w:name w:val="Body Text Indent 2"/>
    <w:basedOn w:val="1"/>
    <w:link w:val="116"/>
    <w:qFormat/>
    <w:uiPriority w:val="99"/>
    <w:pPr>
      <w:spacing w:after="120" w:line="480" w:lineRule="auto"/>
      <w:ind w:left="420" w:leftChars="200"/>
    </w:pPr>
  </w:style>
  <w:style w:type="paragraph" w:styleId="52">
    <w:name w:val="endnote text"/>
    <w:basedOn w:val="1"/>
    <w:link w:val="117"/>
    <w:qFormat/>
    <w:uiPriority w:val="99"/>
    <w:pPr>
      <w:snapToGrid w:val="0"/>
      <w:jc w:val="left"/>
    </w:pPr>
  </w:style>
  <w:style w:type="paragraph" w:styleId="53">
    <w:name w:val="List Continue 5"/>
    <w:basedOn w:val="1"/>
    <w:qFormat/>
    <w:uiPriority w:val="99"/>
    <w:pPr>
      <w:spacing w:after="120"/>
      <w:ind w:left="2100" w:leftChars="1000"/>
    </w:pPr>
  </w:style>
  <w:style w:type="paragraph" w:styleId="54">
    <w:name w:val="Balloon Text"/>
    <w:basedOn w:val="1"/>
    <w:link w:val="118"/>
    <w:qFormat/>
    <w:uiPriority w:val="99"/>
    <w:rPr>
      <w:kern w:val="0"/>
      <w:sz w:val="18"/>
      <w:szCs w:val="18"/>
    </w:rPr>
  </w:style>
  <w:style w:type="paragraph" w:styleId="55">
    <w:name w:val="footer"/>
    <w:basedOn w:val="1"/>
    <w:link w:val="119"/>
    <w:qFormat/>
    <w:uiPriority w:val="99"/>
    <w:pPr>
      <w:tabs>
        <w:tab w:val="center" w:pos="4153"/>
        <w:tab w:val="right" w:pos="8306"/>
      </w:tabs>
      <w:snapToGrid w:val="0"/>
      <w:jc w:val="left"/>
    </w:pPr>
    <w:rPr>
      <w:kern w:val="0"/>
      <w:sz w:val="18"/>
      <w:szCs w:val="18"/>
    </w:rPr>
  </w:style>
  <w:style w:type="paragraph" w:styleId="56">
    <w:name w:val="envelope return"/>
    <w:basedOn w:val="1"/>
    <w:qFormat/>
    <w:uiPriority w:val="99"/>
    <w:pPr>
      <w:snapToGrid w:val="0"/>
    </w:pPr>
    <w:rPr>
      <w:rFonts w:ascii="Calibri Light" w:hAnsi="Calibri Light" w:cs="Calibri Light"/>
    </w:rPr>
  </w:style>
  <w:style w:type="paragraph" w:styleId="57">
    <w:name w:val="header"/>
    <w:basedOn w:val="1"/>
    <w:link w:val="122"/>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123"/>
    <w:qFormat/>
    <w:uiPriority w:val="99"/>
    <w:pPr>
      <w:ind w:left="100" w:leftChars="2100"/>
    </w:pPr>
  </w:style>
  <w:style w:type="paragraph" w:styleId="59">
    <w:name w:val="toc 1"/>
    <w:basedOn w:val="1"/>
    <w:next w:val="1"/>
    <w:qFormat/>
    <w:uiPriority w:val="99"/>
  </w:style>
  <w:style w:type="paragraph" w:styleId="60">
    <w:name w:val="List Continue 4"/>
    <w:basedOn w:val="1"/>
    <w:qFormat/>
    <w:uiPriority w:val="99"/>
    <w:pPr>
      <w:spacing w:after="120"/>
      <w:ind w:left="1680" w:leftChars="800"/>
    </w:pPr>
  </w:style>
  <w:style w:type="paragraph" w:styleId="61">
    <w:name w:val="toc 4"/>
    <w:basedOn w:val="1"/>
    <w:next w:val="1"/>
    <w:qFormat/>
    <w:uiPriority w:val="99"/>
    <w:pPr>
      <w:ind w:left="1260" w:leftChars="600"/>
    </w:pPr>
  </w:style>
  <w:style w:type="paragraph" w:styleId="62">
    <w:name w:val="index heading"/>
    <w:basedOn w:val="1"/>
    <w:next w:val="63"/>
    <w:qFormat/>
    <w:uiPriority w:val="99"/>
    <w:rPr>
      <w:rFonts w:ascii="Calibri Light" w:hAnsi="Calibri Light" w:cs="Calibri Light"/>
      <w:b/>
      <w:bCs/>
    </w:rPr>
  </w:style>
  <w:style w:type="paragraph" w:styleId="63">
    <w:name w:val="index 1"/>
    <w:basedOn w:val="1"/>
    <w:next w:val="1"/>
    <w:qFormat/>
    <w:uiPriority w:val="99"/>
  </w:style>
  <w:style w:type="paragraph" w:styleId="64">
    <w:name w:val="Subtitle"/>
    <w:basedOn w:val="1"/>
    <w:next w:val="1"/>
    <w:link w:val="124"/>
    <w:qFormat/>
    <w:uiPriority w:val="99"/>
    <w:pPr>
      <w:spacing w:before="240" w:after="60" w:line="312" w:lineRule="auto"/>
      <w:jc w:val="center"/>
      <w:outlineLvl w:val="1"/>
    </w:pPr>
    <w:rPr>
      <w:rFonts w:ascii="Calibri Light" w:hAnsi="Calibri Light" w:cs="Calibri Light"/>
      <w:b/>
      <w:bCs/>
      <w:kern w:val="28"/>
      <w:sz w:val="32"/>
      <w:szCs w:val="32"/>
    </w:rPr>
  </w:style>
  <w:style w:type="paragraph" w:styleId="65">
    <w:name w:val="List Number 5"/>
    <w:basedOn w:val="1"/>
    <w:qFormat/>
    <w:uiPriority w:val="99"/>
    <w:pPr>
      <w:numPr>
        <w:ilvl w:val="0"/>
        <w:numId w:val="10"/>
      </w:numPr>
      <w:ind w:left="800" w:leftChars="800" w:hanging="200" w:hangingChars="200"/>
    </w:pPr>
  </w:style>
  <w:style w:type="paragraph" w:styleId="66">
    <w:name w:val="List"/>
    <w:basedOn w:val="1"/>
    <w:qFormat/>
    <w:uiPriority w:val="99"/>
    <w:pPr>
      <w:ind w:left="200" w:hanging="200" w:hangingChars="200"/>
    </w:pPr>
  </w:style>
  <w:style w:type="paragraph" w:styleId="67">
    <w:name w:val="footnote text"/>
    <w:basedOn w:val="1"/>
    <w:link w:val="125"/>
    <w:qFormat/>
    <w:uiPriority w:val="99"/>
    <w:pPr>
      <w:snapToGrid w:val="0"/>
      <w:jc w:val="left"/>
    </w:pPr>
    <w:rPr>
      <w:sz w:val="18"/>
      <w:szCs w:val="18"/>
    </w:rPr>
  </w:style>
  <w:style w:type="paragraph" w:styleId="68">
    <w:name w:val="toc 6"/>
    <w:basedOn w:val="1"/>
    <w:next w:val="1"/>
    <w:qFormat/>
    <w:uiPriority w:val="99"/>
    <w:pPr>
      <w:ind w:left="2100" w:leftChars="1000"/>
    </w:pPr>
  </w:style>
  <w:style w:type="paragraph" w:styleId="69">
    <w:name w:val="List 5"/>
    <w:basedOn w:val="1"/>
    <w:qFormat/>
    <w:uiPriority w:val="99"/>
    <w:pPr>
      <w:ind w:left="100" w:leftChars="800" w:hanging="200" w:hangingChars="200"/>
    </w:pPr>
  </w:style>
  <w:style w:type="paragraph" w:styleId="70">
    <w:name w:val="Body Text Indent 3"/>
    <w:basedOn w:val="1"/>
    <w:link w:val="126"/>
    <w:qFormat/>
    <w:uiPriority w:val="99"/>
    <w:pPr>
      <w:spacing w:after="120"/>
      <w:ind w:left="420" w:leftChars="200"/>
    </w:pPr>
    <w:rPr>
      <w:sz w:val="16"/>
      <w:szCs w:val="16"/>
    </w:rPr>
  </w:style>
  <w:style w:type="paragraph" w:styleId="71">
    <w:name w:val="index 7"/>
    <w:basedOn w:val="1"/>
    <w:next w:val="1"/>
    <w:qFormat/>
    <w:uiPriority w:val="99"/>
    <w:pPr>
      <w:ind w:left="1200" w:leftChars="1200"/>
    </w:pPr>
  </w:style>
  <w:style w:type="paragraph" w:styleId="72">
    <w:name w:val="index 9"/>
    <w:basedOn w:val="1"/>
    <w:next w:val="1"/>
    <w:qFormat/>
    <w:uiPriority w:val="99"/>
    <w:pPr>
      <w:ind w:left="1600" w:leftChars="1600"/>
    </w:pPr>
  </w:style>
  <w:style w:type="paragraph" w:styleId="73">
    <w:name w:val="table of figures"/>
    <w:basedOn w:val="1"/>
    <w:next w:val="1"/>
    <w:qFormat/>
    <w:uiPriority w:val="99"/>
    <w:pPr>
      <w:ind w:left="200" w:leftChars="200" w:hanging="200" w:hangingChars="200"/>
    </w:pPr>
  </w:style>
  <w:style w:type="paragraph" w:styleId="74">
    <w:name w:val="toc 2"/>
    <w:basedOn w:val="1"/>
    <w:next w:val="1"/>
    <w:qFormat/>
    <w:uiPriority w:val="99"/>
    <w:pPr>
      <w:ind w:left="420" w:leftChars="200"/>
    </w:pPr>
  </w:style>
  <w:style w:type="paragraph" w:styleId="75">
    <w:name w:val="toc 9"/>
    <w:basedOn w:val="1"/>
    <w:next w:val="1"/>
    <w:qFormat/>
    <w:uiPriority w:val="99"/>
    <w:pPr>
      <w:ind w:left="3360" w:leftChars="1600"/>
    </w:pPr>
  </w:style>
  <w:style w:type="paragraph" w:styleId="76">
    <w:name w:val="Body Text 2"/>
    <w:basedOn w:val="1"/>
    <w:link w:val="120"/>
    <w:qFormat/>
    <w:uiPriority w:val="99"/>
    <w:pPr>
      <w:spacing w:after="120" w:line="480" w:lineRule="auto"/>
    </w:pPr>
  </w:style>
  <w:style w:type="paragraph" w:styleId="77">
    <w:name w:val="List 4"/>
    <w:basedOn w:val="1"/>
    <w:qFormat/>
    <w:uiPriority w:val="99"/>
    <w:pPr>
      <w:ind w:left="100" w:leftChars="600" w:hanging="200" w:hangingChars="200"/>
    </w:pPr>
  </w:style>
  <w:style w:type="paragraph" w:styleId="78">
    <w:name w:val="List Continue 2"/>
    <w:basedOn w:val="1"/>
    <w:qFormat/>
    <w:uiPriority w:val="99"/>
    <w:pPr>
      <w:spacing w:after="120"/>
      <w:ind w:left="840" w:leftChars="400"/>
    </w:pPr>
  </w:style>
  <w:style w:type="paragraph" w:styleId="79">
    <w:name w:val="Message Header"/>
    <w:basedOn w:val="1"/>
    <w:link w:val="127"/>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80">
    <w:name w:val="HTML Preformatted"/>
    <w:basedOn w:val="1"/>
    <w:link w:val="128"/>
    <w:qFormat/>
    <w:uiPriority w:val="99"/>
    <w:rPr>
      <w:rFonts w:ascii="Courier New" w:hAnsi="Courier New" w:cs="Courier New"/>
      <w:sz w:val="20"/>
      <w:szCs w:val="20"/>
    </w:rPr>
  </w:style>
  <w:style w:type="paragraph" w:styleId="81">
    <w:name w:val="Normal (Web)"/>
    <w:basedOn w:val="1"/>
    <w:qFormat/>
    <w:uiPriority w:val="99"/>
    <w:rPr>
      <w:rFonts w:ascii="Times New Roman" w:hAnsi="Times New Roman" w:cs="Times New Roman"/>
      <w:sz w:val="24"/>
      <w:szCs w:val="24"/>
    </w:rPr>
  </w:style>
  <w:style w:type="paragraph" w:styleId="82">
    <w:name w:val="List Continue 3"/>
    <w:basedOn w:val="1"/>
    <w:qFormat/>
    <w:uiPriority w:val="99"/>
    <w:pPr>
      <w:spacing w:after="120"/>
      <w:ind w:left="1260" w:leftChars="600"/>
    </w:pPr>
  </w:style>
  <w:style w:type="paragraph" w:styleId="83">
    <w:name w:val="index 2"/>
    <w:basedOn w:val="1"/>
    <w:next w:val="1"/>
    <w:qFormat/>
    <w:uiPriority w:val="99"/>
    <w:pPr>
      <w:ind w:left="200" w:leftChars="200"/>
    </w:pPr>
  </w:style>
  <w:style w:type="paragraph" w:styleId="84">
    <w:name w:val="Title"/>
    <w:basedOn w:val="1"/>
    <w:next w:val="1"/>
    <w:link w:val="129"/>
    <w:qFormat/>
    <w:uiPriority w:val="99"/>
    <w:pPr>
      <w:spacing w:before="240" w:after="60"/>
      <w:jc w:val="center"/>
      <w:outlineLvl w:val="0"/>
    </w:pPr>
    <w:rPr>
      <w:rFonts w:ascii="Calibri Light" w:hAnsi="Calibri Light" w:cs="Calibri Light"/>
      <w:b/>
      <w:bCs/>
      <w:sz w:val="32"/>
      <w:szCs w:val="32"/>
    </w:rPr>
  </w:style>
  <w:style w:type="paragraph" w:styleId="85">
    <w:name w:val="annotation subject"/>
    <w:basedOn w:val="28"/>
    <w:next w:val="28"/>
    <w:link w:val="102"/>
    <w:qFormat/>
    <w:uiPriority w:val="99"/>
    <w:rPr>
      <w:b/>
      <w:bCs/>
    </w:rPr>
  </w:style>
  <w:style w:type="paragraph" w:styleId="86">
    <w:name w:val="Body Text First Indent"/>
    <w:basedOn w:val="34"/>
    <w:link w:val="104"/>
    <w:qFormat/>
    <w:uiPriority w:val="99"/>
    <w:pPr>
      <w:ind w:firstLine="420" w:firstLineChars="100"/>
    </w:pPr>
  </w:style>
  <w:style w:type="paragraph" w:styleId="87">
    <w:name w:val="Body Text First Indent 2"/>
    <w:basedOn w:val="35"/>
    <w:link w:val="121"/>
    <w:qFormat/>
    <w:uiPriority w:val="99"/>
    <w:pPr>
      <w:spacing w:before="0" w:after="120"/>
      <w:ind w:left="420" w:leftChars="200" w:firstLine="420" w:firstLineChars="200"/>
    </w:pPr>
    <w:rPr>
      <w:kern w:val="2"/>
      <w:sz w:val="21"/>
      <w:szCs w:val="21"/>
    </w:rPr>
  </w:style>
  <w:style w:type="table" w:styleId="89">
    <w:name w:val="Table Grid"/>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qFormat/>
    <w:uiPriority w:val="99"/>
    <w:rPr>
      <w:rFonts w:ascii="Times New Roman" w:hAnsi="Times New Roman" w:cs="Times New Roman"/>
      <w:sz w:val="21"/>
      <w:szCs w:val="21"/>
    </w:rPr>
  </w:style>
  <w:style w:type="character" w:customStyle="1" w:styleId="92">
    <w:name w:val="标题 1 字符"/>
    <w:basedOn w:val="90"/>
    <w:link w:val="3"/>
    <w:qFormat/>
    <w:uiPriority w:val="99"/>
    <w:rPr>
      <w:rFonts w:ascii="宋体" w:hAnsi="宋体" w:eastAsia="宋体" w:cs="宋体"/>
      <w:b/>
      <w:bCs/>
      <w:kern w:val="36"/>
      <w:sz w:val="48"/>
      <w:szCs w:val="48"/>
    </w:rPr>
  </w:style>
  <w:style w:type="character" w:customStyle="1" w:styleId="93">
    <w:name w:val="标题 2 字符"/>
    <w:basedOn w:val="90"/>
    <w:link w:val="4"/>
    <w:qFormat/>
    <w:uiPriority w:val="99"/>
    <w:rPr>
      <w:rFonts w:ascii="Calibri Light" w:hAnsi="Calibri Light" w:eastAsia="宋体" w:cs="Calibri Light"/>
      <w:b/>
      <w:bCs/>
      <w:sz w:val="32"/>
      <w:szCs w:val="32"/>
    </w:rPr>
  </w:style>
  <w:style w:type="character" w:customStyle="1" w:styleId="94">
    <w:name w:val="标题 3 字符"/>
    <w:basedOn w:val="90"/>
    <w:link w:val="5"/>
    <w:qFormat/>
    <w:uiPriority w:val="99"/>
    <w:rPr>
      <w:rFonts w:ascii="Calibri" w:hAnsi="Calibri" w:eastAsia="宋体" w:cs="Calibri"/>
      <w:b/>
      <w:bCs/>
      <w:kern w:val="0"/>
      <w:sz w:val="32"/>
      <w:szCs w:val="32"/>
    </w:rPr>
  </w:style>
  <w:style w:type="character" w:customStyle="1" w:styleId="95">
    <w:name w:val="标题 4 字符"/>
    <w:basedOn w:val="90"/>
    <w:link w:val="6"/>
    <w:qFormat/>
    <w:uiPriority w:val="99"/>
    <w:rPr>
      <w:rFonts w:ascii="Calibri Light" w:hAnsi="Calibri Light" w:eastAsia="宋体" w:cs="Calibri Light"/>
      <w:b/>
      <w:bCs/>
      <w:sz w:val="28"/>
      <w:szCs w:val="28"/>
    </w:rPr>
  </w:style>
  <w:style w:type="character" w:customStyle="1" w:styleId="96">
    <w:name w:val="标题 5 字符"/>
    <w:basedOn w:val="90"/>
    <w:link w:val="7"/>
    <w:qFormat/>
    <w:uiPriority w:val="99"/>
    <w:rPr>
      <w:rFonts w:ascii="Calibri" w:hAnsi="Calibri" w:eastAsia="宋体" w:cs="Calibri"/>
      <w:b/>
      <w:bCs/>
      <w:sz w:val="28"/>
      <w:szCs w:val="28"/>
    </w:rPr>
  </w:style>
  <w:style w:type="character" w:customStyle="1" w:styleId="97">
    <w:name w:val="标题 6 字符"/>
    <w:basedOn w:val="90"/>
    <w:link w:val="8"/>
    <w:qFormat/>
    <w:uiPriority w:val="99"/>
    <w:rPr>
      <w:rFonts w:ascii="Calibri Light" w:hAnsi="Calibri Light" w:eastAsia="宋体" w:cs="Calibri Light"/>
      <w:b/>
      <w:bCs/>
    </w:rPr>
  </w:style>
  <w:style w:type="character" w:customStyle="1" w:styleId="98">
    <w:name w:val="标题 7 字符"/>
    <w:basedOn w:val="90"/>
    <w:link w:val="9"/>
    <w:qFormat/>
    <w:uiPriority w:val="99"/>
    <w:rPr>
      <w:rFonts w:ascii="Calibri" w:hAnsi="Calibri" w:eastAsia="宋体" w:cs="Calibri"/>
      <w:b/>
      <w:bCs/>
    </w:rPr>
  </w:style>
  <w:style w:type="character" w:customStyle="1" w:styleId="99">
    <w:name w:val="标题 8 字符"/>
    <w:basedOn w:val="90"/>
    <w:link w:val="10"/>
    <w:qFormat/>
    <w:uiPriority w:val="99"/>
    <w:rPr>
      <w:rFonts w:ascii="Calibri Light" w:hAnsi="Calibri Light" w:eastAsia="宋体" w:cs="Calibri Light"/>
    </w:rPr>
  </w:style>
  <w:style w:type="character" w:customStyle="1" w:styleId="100">
    <w:name w:val="标题 9 字符"/>
    <w:basedOn w:val="90"/>
    <w:link w:val="11"/>
    <w:qFormat/>
    <w:uiPriority w:val="99"/>
    <w:rPr>
      <w:rFonts w:ascii="Calibri Light" w:hAnsi="Calibri Light" w:eastAsia="宋体" w:cs="Calibri Light"/>
      <w:sz w:val="21"/>
      <w:szCs w:val="21"/>
    </w:rPr>
  </w:style>
  <w:style w:type="character" w:customStyle="1" w:styleId="101">
    <w:name w:val="批注文字 字符"/>
    <w:basedOn w:val="90"/>
    <w:link w:val="28"/>
    <w:qFormat/>
    <w:uiPriority w:val="99"/>
    <w:rPr>
      <w:rFonts w:ascii="Calibri" w:hAnsi="Calibri" w:eastAsia="宋体" w:cs="Calibri"/>
      <w:sz w:val="22"/>
      <w:szCs w:val="22"/>
    </w:rPr>
  </w:style>
  <w:style w:type="character" w:customStyle="1" w:styleId="102">
    <w:name w:val="批注主题 字符"/>
    <w:basedOn w:val="101"/>
    <w:link w:val="85"/>
    <w:qFormat/>
    <w:uiPriority w:val="99"/>
    <w:rPr>
      <w:rFonts w:ascii="Calibri" w:hAnsi="Calibri" w:eastAsia="宋体" w:cs="Calibri"/>
      <w:b/>
      <w:bCs/>
      <w:sz w:val="22"/>
      <w:szCs w:val="22"/>
    </w:rPr>
  </w:style>
  <w:style w:type="character" w:customStyle="1" w:styleId="103">
    <w:name w:val="正文文本 字符"/>
    <w:basedOn w:val="90"/>
    <w:link w:val="34"/>
    <w:qFormat/>
    <w:uiPriority w:val="99"/>
    <w:rPr>
      <w:rFonts w:ascii="Calibri" w:hAnsi="Calibri" w:eastAsia="宋体" w:cs="Calibri"/>
      <w:sz w:val="22"/>
      <w:szCs w:val="22"/>
    </w:rPr>
  </w:style>
  <w:style w:type="character" w:customStyle="1" w:styleId="104">
    <w:name w:val="正文文本首行缩进 字符"/>
    <w:basedOn w:val="103"/>
    <w:link w:val="86"/>
    <w:qFormat/>
    <w:uiPriority w:val="99"/>
    <w:rPr>
      <w:rFonts w:ascii="Calibri" w:hAnsi="Calibri" w:eastAsia="宋体" w:cs="Calibri"/>
      <w:sz w:val="22"/>
      <w:szCs w:val="22"/>
    </w:rPr>
  </w:style>
  <w:style w:type="character" w:customStyle="1" w:styleId="105">
    <w:name w:val="宏文本 字符"/>
    <w:basedOn w:val="90"/>
    <w:link w:val="2"/>
    <w:qFormat/>
    <w:uiPriority w:val="99"/>
    <w:rPr>
      <w:rFonts w:ascii="Courier New" w:hAnsi="Courier New" w:eastAsia="宋体" w:cs="Courier New"/>
      <w:kern w:val="2"/>
      <w:sz w:val="24"/>
      <w:szCs w:val="24"/>
      <w:lang w:val="en-US" w:eastAsia="zh-CN"/>
    </w:rPr>
  </w:style>
  <w:style w:type="character" w:customStyle="1" w:styleId="106">
    <w:name w:val="注释标题 字符"/>
    <w:basedOn w:val="90"/>
    <w:link w:val="16"/>
    <w:qFormat/>
    <w:uiPriority w:val="99"/>
    <w:rPr>
      <w:rFonts w:ascii="Calibri" w:hAnsi="Calibri" w:eastAsia="宋体" w:cs="Calibri"/>
      <w:sz w:val="22"/>
      <w:szCs w:val="22"/>
    </w:rPr>
  </w:style>
  <w:style w:type="character" w:customStyle="1" w:styleId="107">
    <w:name w:val="电子邮件签名 字符"/>
    <w:basedOn w:val="90"/>
    <w:link w:val="19"/>
    <w:qFormat/>
    <w:uiPriority w:val="99"/>
    <w:rPr>
      <w:rFonts w:ascii="Calibri" w:hAnsi="Calibri" w:eastAsia="宋体" w:cs="Calibri"/>
      <w:sz w:val="22"/>
      <w:szCs w:val="22"/>
    </w:rPr>
  </w:style>
  <w:style w:type="character" w:customStyle="1" w:styleId="108">
    <w:name w:val="文档结构图 字符"/>
    <w:basedOn w:val="90"/>
    <w:link w:val="26"/>
    <w:qFormat/>
    <w:uiPriority w:val="99"/>
    <w:rPr>
      <w:rFonts w:ascii="Microsoft YaHei UI" w:hAnsi="Calibri" w:eastAsia="Microsoft YaHei UI" w:cs="Microsoft YaHei UI"/>
      <w:sz w:val="18"/>
      <w:szCs w:val="18"/>
    </w:rPr>
  </w:style>
  <w:style w:type="character" w:customStyle="1" w:styleId="109">
    <w:name w:val="称呼 字符"/>
    <w:basedOn w:val="90"/>
    <w:link w:val="30"/>
    <w:qFormat/>
    <w:uiPriority w:val="99"/>
    <w:rPr>
      <w:rFonts w:ascii="Calibri" w:hAnsi="Calibri" w:eastAsia="宋体" w:cs="Calibri"/>
      <w:sz w:val="22"/>
      <w:szCs w:val="22"/>
    </w:rPr>
  </w:style>
  <w:style w:type="character" w:customStyle="1" w:styleId="110">
    <w:name w:val="正文文本 3 字符"/>
    <w:basedOn w:val="90"/>
    <w:link w:val="31"/>
    <w:qFormat/>
    <w:uiPriority w:val="99"/>
    <w:rPr>
      <w:rFonts w:ascii="Calibri" w:hAnsi="Calibri" w:eastAsia="宋体" w:cs="Calibri"/>
      <w:sz w:val="16"/>
      <w:szCs w:val="16"/>
    </w:rPr>
  </w:style>
  <w:style w:type="character" w:customStyle="1" w:styleId="111">
    <w:name w:val="结束语 字符"/>
    <w:basedOn w:val="90"/>
    <w:link w:val="32"/>
    <w:qFormat/>
    <w:uiPriority w:val="99"/>
    <w:rPr>
      <w:rFonts w:ascii="Calibri" w:hAnsi="Calibri" w:eastAsia="宋体" w:cs="Calibri"/>
      <w:sz w:val="22"/>
      <w:szCs w:val="22"/>
    </w:rPr>
  </w:style>
  <w:style w:type="character" w:customStyle="1" w:styleId="112">
    <w:name w:val="正文文本缩进 字符"/>
    <w:basedOn w:val="90"/>
    <w:link w:val="35"/>
    <w:qFormat/>
    <w:uiPriority w:val="99"/>
    <w:rPr>
      <w:rFonts w:ascii="Arial" w:hAnsi="Arial" w:eastAsia="宋体" w:cs="Arial"/>
      <w:kern w:val="0"/>
      <w:sz w:val="20"/>
      <w:szCs w:val="20"/>
    </w:rPr>
  </w:style>
  <w:style w:type="character" w:customStyle="1" w:styleId="113">
    <w:name w:val="HTML 地址 字符"/>
    <w:basedOn w:val="90"/>
    <w:link w:val="41"/>
    <w:qFormat/>
    <w:uiPriority w:val="99"/>
    <w:rPr>
      <w:rFonts w:ascii="Calibri" w:hAnsi="Calibri" w:eastAsia="宋体" w:cs="Calibri"/>
      <w:i/>
      <w:iCs/>
      <w:sz w:val="22"/>
      <w:szCs w:val="22"/>
    </w:rPr>
  </w:style>
  <w:style w:type="character" w:customStyle="1" w:styleId="114">
    <w:name w:val="纯文本 字符"/>
    <w:basedOn w:val="90"/>
    <w:link w:val="45"/>
    <w:qFormat/>
    <w:uiPriority w:val="99"/>
    <w:rPr>
      <w:rFonts w:ascii="宋体" w:hAnsi="Courier New" w:eastAsia="宋体" w:cs="宋体"/>
      <w:sz w:val="21"/>
      <w:szCs w:val="21"/>
    </w:rPr>
  </w:style>
  <w:style w:type="character" w:customStyle="1" w:styleId="115">
    <w:name w:val="日期 字符"/>
    <w:basedOn w:val="90"/>
    <w:link w:val="50"/>
    <w:qFormat/>
    <w:uiPriority w:val="99"/>
    <w:rPr>
      <w:rFonts w:ascii="Calibri" w:hAnsi="Calibri" w:eastAsia="宋体" w:cs="Calibri"/>
      <w:sz w:val="22"/>
      <w:szCs w:val="22"/>
    </w:rPr>
  </w:style>
  <w:style w:type="character" w:customStyle="1" w:styleId="116">
    <w:name w:val="正文文本缩进 2 字符"/>
    <w:basedOn w:val="90"/>
    <w:link w:val="51"/>
    <w:qFormat/>
    <w:uiPriority w:val="99"/>
    <w:rPr>
      <w:rFonts w:ascii="Calibri" w:hAnsi="Calibri" w:eastAsia="宋体" w:cs="Calibri"/>
      <w:sz w:val="22"/>
      <w:szCs w:val="22"/>
    </w:rPr>
  </w:style>
  <w:style w:type="character" w:customStyle="1" w:styleId="117">
    <w:name w:val="尾注文本 字符"/>
    <w:basedOn w:val="90"/>
    <w:link w:val="52"/>
    <w:qFormat/>
    <w:uiPriority w:val="99"/>
    <w:rPr>
      <w:rFonts w:ascii="Calibri" w:hAnsi="Calibri" w:eastAsia="宋体" w:cs="Calibri"/>
      <w:sz w:val="22"/>
      <w:szCs w:val="22"/>
    </w:rPr>
  </w:style>
  <w:style w:type="character" w:customStyle="1" w:styleId="118">
    <w:name w:val="批注框文本 字符"/>
    <w:basedOn w:val="90"/>
    <w:link w:val="54"/>
    <w:qFormat/>
    <w:uiPriority w:val="99"/>
    <w:rPr>
      <w:rFonts w:ascii="Calibri" w:hAnsi="Calibri" w:eastAsia="宋体" w:cs="Calibri"/>
      <w:kern w:val="0"/>
      <w:sz w:val="18"/>
      <w:szCs w:val="18"/>
    </w:rPr>
  </w:style>
  <w:style w:type="character" w:customStyle="1" w:styleId="119">
    <w:name w:val="页脚 字符"/>
    <w:basedOn w:val="90"/>
    <w:link w:val="55"/>
    <w:qFormat/>
    <w:uiPriority w:val="99"/>
    <w:rPr>
      <w:rFonts w:ascii="Calibri" w:hAnsi="Calibri" w:eastAsia="宋体" w:cs="Calibri"/>
      <w:kern w:val="0"/>
      <w:sz w:val="18"/>
      <w:szCs w:val="18"/>
    </w:rPr>
  </w:style>
  <w:style w:type="character" w:customStyle="1" w:styleId="120">
    <w:name w:val="正文文本 2 字符"/>
    <w:basedOn w:val="90"/>
    <w:link w:val="76"/>
    <w:qFormat/>
    <w:uiPriority w:val="99"/>
    <w:rPr>
      <w:rFonts w:ascii="Calibri" w:hAnsi="Calibri" w:eastAsia="宋体" w:cs="Calibri"/>
      <w:sz w:val="22"/>
      <w:szCs w:val="22"/>
    </w:rPr>
  </w:style>
  <w:style w:type="character" w:customStyle="1" w:styleId="121">
    <w:name w:val="正文文本首行缩进 2 字符"/>
    <w:basedOn w:val="112"/>
    <w:link w:val="87"/>
    <w:qFormat/>
    <w:uiPriority w:val="99"/>
    <w:rPr>
      <w:rFonts w:ascii="Arial" w:hAnsi="Arial" w:eastAsia="宋体" w:cs="Arial"/>
      <w:kern w:val="0"/>
      <w:sz w:val="22"/>
      <w:szCs w:val="22"/>
    </w:rPr>
  </w:style>
  <w:style w:type="character" w:customStyle="1" w:styleId="122">
    <w:name w:val="页眉 字符"/>
    <w:basedOn w:val="90"/>
    <w:link w:val="57"/>
    <w:qFormat/>
    <w:uiPriority w:val="99"/>
    <w:rPr>
      <w:rFonts w:ascii="Calibri" w:hAnsi="Calibri" w:eastAsia="宋体" w:cs="Calibri"/>
      <w:kern w:val="0"/>
      <w:sz w:val="18"/>
      <w:szCs w:val="18"/>
    </w:rPr>
  </w:style>
  <w:style w:type="character" w:customStyle="1" w:styleId="123">
    <w:name w:val="签名 字符"/>
    <w:basedOn w:val="90"/>
    <w:link w:val="58"/>
    <w:qFormat/>
    <w:uiPriority w:val="99"/>
    <w:rPr>
      <w:rFonts w:ascii="Calibri" w:hAnsi="Calibri" w:eastAsia="宋体" w:cs="Calibri"/>
      <w:sz w:val="22"/>
      <w:szCs w:val="22"/>
    </w:rPr>
  </w:style>
  <w:style w:type="character" w:customStyle="1" w:styleId="124">
    <w:name w:val="副标题 字符"/>
    <w:basedOn w:val="90"/>
    <w:link w:val="64"/>
    <w:qFormat/>
    <w:uiPriority w:val="99"/>
    <w:rPr>
      <w:rFonts w:ascii="Calibri Light" w:hAnsi="Calibri Light" w:eastAsia="宋体" w:cs="Calibri Light"/>
      <w:b/>
      <w:bCs/>
      <w:kern w:val="28"/>
      <w:sz w:val="32"/>
      <w:szCs w:val="32"/>
    </w:rPr>
  </w:style>
  <w:style w:type="character" w:customStyle="1" w:styleId="125">
    <w:name w:val="脚注文本 字符"/>
    <w:basedOn w:val="90"/>
    <w:link w:val="67"/>
    <w:qFormat/>
    <w:uiPriority w:val="99"/>
    <w:rPr>
      <w:rFonts w:ascii="Calibri" w:hAnsi="Calibri" w:eastAsia="宋体" w:cs="Calibri"/>
      <w:sz w:val="18"/>
      <w:szCs w:val="18"/>
    </w:rPr>
  </w:style>
  <w:style w:type="character" w:customStyle="1" w:styleId="126">
    <w:name w:val="正文文本缩进 3 字符"/>
    <w:basedOn w:val="90"/>
    <w:link w:val="70"/>
    <w:qFormat/>
    <w:uiPriority w:val="99"/>
    <w:rPr>
      <w:rFonts w:ascii="Calibri" w:hAnsi="Calibri" w:eastAsia="宋体" w:cs="Calibri"/>
      <w:sz w:val="16"/>
      <w:szCs w:val="16"/>
    </w:rPr>
  </w:style>
  <w:style w:type="character" w:customStyle="1" w:styleId="127">
    <w:name w:val="信息标题 字符"/>
    <w:basedOn w:val="90"/>
    <w:link w:val="79"/>
    <w:qFormat/>
    <w:uiPriority w:val="99"/>
    <w:rPr>
      <w:rFonts w:ascii="Calibri Light" w:hAnsi="Calibri Light" w:eastAsia="宋体" w:cs="Calibri Light"/>
      <w:shd w:val="pct20" w:color="auto" w:fill="auto"/>
    </w:rPr>
  </w:style>
  <w:style w:type="character" w:customStyle="1" w:styleId="128">
    <w:name w:val="HTML 预设格式 字符"/>
    <w:basedOn w:val="90"/>
    <w:link w:val="80"/>
    <w:qFormat/>
    <w:uiPriority w:val="99"/>
    <w:rPr>
      <w:rFonts w:ascii="Courier New" w:hAnsi="Courier New" w:eastAsia="宋体" w:cs="Courier New"/>
      <w:sz w:val="20"/>
      <w:szCs w:val="20"/>
    </w:rPr>
  </w:style>
  <w:style w:type="character" w:customStyle="1" w:styleId="129">
    <w:name w:val="标题 字符"/>
    <w:basedOn w:val="90"/>
    <w:link w:val="84"/>
    <w:qFormat/>
    <w:uiPriority w:val="99"/>
    <w:rPr>
      <w:rFonts w:ascii="Calibri Light" w:hAnsi="Calibri Light" w:eastAsia="宋体" w:cs="Calibri Light"/>
      <w:b/>
      <w:bCs/>
      <w:sz w:val="32"/>
      <w:szCs w:val="32"/>
    </w:rPr>
  </w:style>
  <w:style w:type="paragraph" w:customStyle="1" w:styleId="130">
    <w:name w:val="列出段落1"/>
    <w:basedOn w:val="1"/>
    <w:qFormat/>
    <w:uiPriority w:val="99"/>
    <w:pPr>
      <w:ind w:firstLine="420" w:firstLineChars="200"/>
    </w:pPr>
  </w:style>
  <w:style w:type="paragraph" w:customStyle="1" w:styleId="131">
    <w:name w:val="章、条的编号和标题定义"/>
    <w:basedOn w:val="1"/>
    <w:qFormat/>
    <w:uiPriority w:val="99"/>
    <w:pPr>
      <w:ind w:firstLine="200" w:firstLineChars="200"/>
    </w:pPr>
    <w:rPr>
      <w:rFonts w:ascii="宋体" w:hAnsi="宋体" w:eastAsia="黑体" w:cs="宋体"/>
    </w:rPr>
  </w:style>
  <w:style w:type="paragraph" w:customStyle="1" w:styleId="132">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33">
    <w:name w:val="章、条的编号和标题"/>
    <w:basedOn w:val="1"/>
    <w:qFormat/>
    <w:uiPriority w:val="99"/>
    <w:pPr>
      <w:jc w:val="left"/>
    </w:pPr>
    <w:rPr>
      <w:rFonts w:ascii="宋体" w:hAnsi="宋体" w:eastAsia="黑体" w:cs="宋体"/>
    </w:rPr>
  </w:style>
  <w:style w:type="paragraph" w:customStyle="1" w:styleId="134">
    <w:name w:val="条文的示例、注、脚注"/>
    <w:basedOn w:val="1"/>
    <w:qFormat/>
    <w:uiPriority w:val="99"/>
    <w:rPr>
      <w:rFonts w:ascii="宋体" w:hAnsi="宋体" w:cs="宋体"/>
      <w:sz w:val="18"/>
      <w:szCs w:val="18"/>
    </w:rPr>
  </w:style>
  <w:style w:type="paragraph" w:customStyle="1" w:styleId="135">
    <w:name w:val="图注、图的脚注"/>
    <w:basedOn w:val="1"/>
    <w:qFormat/>
    <w:uiPriority w:val="99"/>
    <w:pPr>
      <w:jc w:val="center"/>
    </w:pPr>
    <w:rPr>
      <w:rFonts w:ascii="宋体" w:hAnsi="宋体" w:cs="宋体"/>
      <w:sz w:val="18"/>
      <w:szCs w:val="18"/>
    </w:rPr>
  </w:style>
  <w:style w:type="paragraph" w:customStyle="1" w:styleId="136">
    <w:name w:val="图题、表题"/>
    <w:basedOn w:val="1"/>
    <w:qFormat/>
    <w:uiPriority w:val="99"/>
    <w:pPr>
      <w:jc w:val="center"/>
    </w:pPr>
    <w:rPr>
      <w:rFonts w:ascii="宋体" w:hAnsi="宋体" w:eastAsia="黑体" w:cs="宋体"/>
    </w:rPr>
  </w:style>
  <w:style w:type="paragraph" w:customStyle="1" w:styleId="137">
    <w:name w:val="正文-段"/>
    <w:basedOn w:val="1"/>
    <w:qFormat/>
    <w:uiPriority w:val="0"/>
    <w:pPr>
      <w:ind w:firstLine="420" w:firstLineChars="200"/>
      <w:jc w:val="left"/>
    </w:pPr>
    <w:rPr>
      <w:rFonts w:ascii="宋体" w:hAnsi="宋体" w:cs="宋体"/>
    </w:rPr>
  </w:style>
  <w:style w:type="paragraph" w:customStyle="1" w:styleId="138">
    <w:name w:val="附录内容段"/>
    <w:basedOn w:val="1"/>
    <w:qFormat/>
    <w:uiPriority w:val="99"/>
    <w:pPr>
      <w:ind w:firstLine="200" w:firstLineChars="200"/>
    </w:pPr>
    <w:rPr>
      <w:rFonts w:ascii="宋体" w:hAnsi="宋体" w:cs="宋体"/>
    </w:rPr>
  </w:style>
  <w:style w:type="paragraph" w:customStyle="1" w:styleId="139">
    <w:name w:val="图中的数字和文字"/>
    <w:basedOn w:val="1"/>
    <w:qFormat/>
    <w:uiPriority w:val="99"/>
    <w:rPr>
      <w:rFonts w:ascii="宋体" w:hAnsi="宋体" w:cs="宋体"/>
      <w:sz w:val="18"/>
      <w:szCs w:val="18"/>
    </w:rPr>
  </w:style>
  <w:style w:type="paragraph" w:customStyle="1" w:styleId="140">
    <w:name w:val="（规范性附录）、（资料附录）"/>
    <w:basedOn w:val="1"/>
    <w:qFormat/>
    <w:uiPriority w:val="99"/>
    <w:pPr>
      <w:jc w:val="center"/>
    </w:pPr>
    <w:rPr>
      <w:rFonts w:ascii="宋体" w:hAnsi="宋体" w:eastAsia="黑体" w:cs="宋体"/>
    </w:rPr>
  </w:style>
  <w:style w:type="paragraph" w:customStyle="1" w:styleId="141">
    <w:name w:val="附录内容"/>
    <w:basedOn w:val="1"/>
    <w:qFormat/>
    <w:uiPriority w:val="99"/>
    <w:rPr>
      <w:rFonts w:ascii="宋体" w:hAnsi="宋体" w:cs="宋体"/>
    </w:rPr>
  </w:style>
  <w:style w:type="paragraph" w:customStyle="1" w:styleId="142">
    <w:name w:val="附录标题"/>
    <w:basedOn w:val="1"/>
    <w:qFormat/>
    <w:uiPriority w:val="99"/>
    <w:pPr>
      <w:jc w:val="center"/>
    </w:pPr>
    <w:rPr>
      <w:rFonts w:ascii="宋体" w:hAnsi="宋体" w:eastAsia="黑体" w:cs="宋体"/>
    </w:rPr>
  </w:style>
  <w:style w:type="paragraph" w:customStyle="1" w:styleId="143">
    <w:name w:val="标准名称"/>
    <w:basedOn w:val="1"/>
    <w:qFormat/>
    <w:uiPriority w:val="99"/>
    <w:pPr>
      <w:jc w:val="center"/>
    </w:pPr>
    <w:rPr>
      <w:rFonts w:ascii="宋体" w:hAnsi="宋体" w:eastAsia="黑体" w:cs="宋体"/>
      <w:sz w:val="32"/>
      <w:szCs w:val="32"/>
    </w:rPr>
  </w:style>
  <w:style w:type="paragraph" w:customStyle="1" w:styleId="144">
    <w:name w:val="前言、引言标题"/>
    <w:next w:val="1"/>
    <w:qFormat/>
    <w:uiPriority w:val="99"/>
    <w:pPr>
      <w:keepNext/>
      <w:pageBreakBefore/>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14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46">
    <w:name w:val="段 Char"/>
    <w:qFormat/>
    <w:uiPriority w:val="99"/>
    <w:rPr>
      <w:rFonts w:ascii="宋体" w:hAnsi="Times New Roman" w:eastAsia="宋体" w:cs="宋体"/>
      <w:sz w:val="21"/>
      <w:szCs w:val="21"/>
    </w:rPr>
  </w:style>
  <w:style w:type="paragraph" w:customStyle="1" w:styleId="147">
    <w:name w:val="封面标准号2"/>
    <w:qFormat/>
    <w:uiPriority w:val="99"/>
    <w:pPr>
      <w:framePr w:w="9140" w:h="1242" w:hRule="exact" w:hSpace="284" w:wrap="auto" w:vAnchor="page" w:hAnchor="page" w:x="1645" w:y="2910" w:anchorLock="1"/>
      <w:spacing w:before="357" w:line="280" w:lineRule="exact"/>
      <w:jc w:val="right"/>
    </w:pPr>
    <w:rPr>
      <w:rFonts w:ascii="黑体" w:hAnsi="Times New Roman" w:eastAsia="黑体" w:cs="黑体"/>
      <w:kern w:val="0"/>
      <w:sz w:val="28"/>
      <w:szCs w:val="28"/>
      <w:lang w:val="en-US" w:eastAsia="zh-CN" w:bidi="ar-SA"/>
    </w:rPr>
  </w:style>
  <w:style w:type="paragraph" w:customStyle="1" w:styleId="148">
    <w:name w:val="标准标志"/>
    <w:next w:val="1"/>
    <w:qFormat/>
    <w:uiPriority w:val="99"/>
    <w:pPr>
      <w:framePr w:w="2546" w:h="1389" w:hRule="exact" w:hSpace="181" w:vSpace="181" w:wrap="auto" w:vAnchor="margin" w:hAnchor="margin" w:x="6522" w:y="398" w:anchorLock="1"/>
      <w:shd w:val="solid" w:color="FFFFFF" w:fill="FFFFFF"/>
      <w:spacing w:line="240" w:lineRule="atLeast"/>
      <w:jc w:val="right"/>
    </w:pPr>
    <w:rPr>
      <w:rFonts w:ascii="Times New Roman" w:hAnsi="Times New Roman" w:eastAsia="宋体" w:cs="Times New Roman"/>
      <w:b/>
      <w:bCs/>
      <w:w w:val="170"/>
      <w:kern w:val="0"/>
      <w:sz w:val="96"/>
      <w:szCs w:val="96"/>
      <w:lang w:val="en-US" w:eastAsia="zh-CN" w:bidi="ar-SA"/>
    </w:rPr>
  </w:style>
  <w:style w:type="paragraph" w:customStyle="1" w:styleId="149">
    <w:name w:val="标准称谓"/>
    <w:next w:val="1"/>
    <w:qFormat/>
    <w:uiPriority w:val="0"/>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48"/>
      <w:szCs w:val="48"/>
      <w:lang w:val="en-US" w:eastAsia="zh-CN" w:bidi="ar-SA"/>
    </w:rPr>
  </w:style>
  <w:style w:type="paragraph" w:customStyle="1" w:styleId="150">
    <w:name w:val="发布部门"/>
    <w:next w:val="145"/>
    <w:qFormat/>
    <w:uiPriority w:val="99"/>
    <w:pPr>
      <w:framePr w:w="7938" w:h="1134" w:hRule="exact" w:hSpace="125" w:vSpace="181" w:wrap="auto" w:vAnchor="page" w:hAnchor="page" w:x="2150" w:y="14630" w:anchorLock="1"/>
      <w:jc w:val="center"/>
    </w:pPr>
    <w:rPr>
      <w:rFonts w:ascii="宋体" w:hAnsi="Times New Roman" w:eastAsia="宋体" w:cs="宋体"/>
      <w:b/>
      <w:bCs/>
      <w:spacing w:val="20"/>
      <w:w w:val="135"/>
      <w:kern w:val="0"/>
      <w:sz w:val="28"/>
      <w:szCs w:val="28"/>
      <w:lang w:val="en-US" w:eastAsia="zh-CN" w:bidi="ar-SA"/>
    </w:rPr>
  </w:style>
  <w:style w:type="paragraph" w:customStyle="1" w:styleId="151">
    <w:name w:val="封面标准代替信息"/>
    <w:qFormat/>
    <w:uiPriority w:val="99"/>
    <w:pPr>
      <w:framePr w:w="9140" w:h="1242" w:hRule="exact" w:hSpace="284" w:wrap="auto" w:vAnchor="page" w:hAnchor="page" w:x="1645" w:y="2910" w:anchorLock="1"/>
      <w:spacing w:before="57" w:line="280" w:lineRule="exact"/>
      <w:jc w:val="right"/>
    </w:pPr>
    <w:rPr>
      <w:rFonts w:ascii="宋体" w:hAnsi="Times New Roman" w:eastAsia="宋体" w:cs="宋体"/>
      <w:kern w:val="0"/>
      <w:sz w:val="21"/>
      <w:szCs w:val="21"/>
      <w:lang w:val="en-US" w:eastAsia="zh-CN" w:bidi="ar-SA"/>
    </w:rPr>
  </w:style>
  <w:style w:type="paragraph" w:customStyle="1" w:styleId="152">
    <w:name w:val="封面标准名称"/>
    <w:qFormat/>
    <w:uiPriority w:val="99"/>
    <w:pPr>
      <w:framePr w:w="9639" w:h="6917" w:hRule="exact" w:wrap="auto"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153">
    <w:name w:val="封面标准英文名称"/>
    <w:basedOn w:val="152"/>
    <w:qFormat/>
    <w:uiPriority w:val="99"/>
    <w:pPr>
      <w:spacing w:before="370" w:line="400" w:lineRule="exact"/>
    </w:pPr>
    <w:rPr>
      <w:rFonts w:ascii="Times New Roman" w:cs="Times New Roman"/>
      <w:sz w:val="28"/>
      <w:szCs w:val="28"/>
    </w:rPr>
  </w:style>
  <w:style w:type="paragraph" w:customStyle="1" w:styleId="154">
    <w:name w:val="封面一致性程度标识"/>
    <w:basedOn w:val="153"/>
    <w:qFormat/>
    <w:uiPriority w:val="99"/>
    <w:pPr>
      <w:spacing w:before="440"/>
    </w:pPr>
    <w:rPr>
      <w:rFonts w:ascii="宋体" w:eastAsia="宋体" w:cs="宋体"/>
    </w:rPr>
  </w:style>
  <w:style w:type="paragraph" w:customStyle="1" w:styleId="155">
    <w:name w:val="封面标准文稿类别"/>
    <w:basedOn w:val="154"/>
    <w:qFormat/>
    <w:uiPriority w:val="99"/>
    <w:pPr>
      <w:spacing w:after="160" w:line="240" w:lineRule="auto"/>
    </w:pPr>
    <w:rPr>
      <w:sz w:val="24"/>
      <w:szCs w:val="24"/>
    </w:rPr>
  </w:style>
  <w:style w:type="paragraph" w:customStyle="1" w:styleId="156">
    <w:name w:val="封面标准文稿编辑信息"/>
    <w:basedOn w:val="155"/>
    <w:qFormat/>
    <w:uiPriority w:val="99"/>
    <w:pPr>
      <w:spacing w:before="180" w:line="180" w:lineRule="exact"/>
    </w:pPr>
    <w:rPr>
      <w:sz w:val="21"/>
      <w:szCs w:val="21"/>
    </w:rPr>
  </w:style>
  <w:style w:type="paragraph" w:customStyle="1" w:styleId="157">
    <w:name w:val="文献分类号"/>
    <w:qFormat/>
    <w:uiPriority w:val="99"/>
    <w:pPr>
      <w:framePr w:hSpace="180" w:vSpace="180" w:wrap="auto" w:vAnchor="margin" w:hAnchor="margin" w:y="1" w:anchorLock="1"/>
      <w:widowControl w:val="0"/>
      <w:textAlignment w:val="center"/>
    </w:pPr>
    <w:rPr>
      <w:rFonts w:ascii="黑体" w:hAnsi="Times New Roman" w:eastAsia="黑体" w:cs="黑体"/>
      <w:kern w:val="0"/>
      <w:sz w:val="21"/>
      <w:szCs w:val="21"/>
      <w:lang w:val="en-US" w:eastAsia="zh-CN" w:bidi="ar-SA"/>
    </w:rPr>
  </w:style>
  <w:style w:type="paragraph" w:customStyle="1" w:styleId="158">
    <w:name w:val="其他发布日期"/>
    <w:basedOn w:val="1"/>
    <w:qFormat/>
    <w:uiPriority w:val="99"/>
    <w:pPr>
      <w:framePr w:w="3997" w:h="471" w:hRule="exact" w:vSpace="181" w:wrap="auto" w:vAnchor="page" w:hAnchor="page" w:x="1419" w:y="14097" w:anchorLock="1"/>
      <w:widowControl/>
      <w:jc w:val="left"/>
    </w:pPr>
    <w:rPr>
      <w:rFonts w:ascii="Times New Roman" w:hAnsi="Times New Roman" w:eastAsia="黑体" w:cs="Times New Roman"/>
      <w:kern w:val="0"/>
      <w:sz w:val="28"/>
      <w:szCs w:val="28"/>
    </w:rPr>
  </w:style>
  <w:style w:type="paragraph" w:customStyle="1" w:styleId="159">
    <w:name w:val="其他实施日期"/>
    <w:basedOn w:val="1"/>
    <w:qFormat/>
    <w:uiPriority w:val="99"/>
    <w:pPr>
      <w:framePr w:w="3997" w:h="471" w:hRule="exact" w:vSpace="181" w:wrap="auto" w:vAnchor="page" w:hAnchor="page" w:x="7089" w:y="14097" w:anchorLock="1"/>
      <w:widowControl/>
      <w:jc w:val="right"/>
    </w:pPr>
    <w:rPr>
      <w:rFonts w:ascii="Times New Roman" w:hAnsi="Times New Roman" w:eastAsia="黑体" w:cs="Times New Roman"/>
      <w:kern w:val="0"/>
      <w:sz w:val="28"/>
      <w:szCs w:val="28"/>
    </w:rPr>
  </w:style>
  <w:style w:type="paragraph" w:customStyle="1" w:styleId="160">
    <w:name w:val="TOC 标题1"/>
    <w:basedOn w:val="3"/>
    <w:next w:val="1"/>
    <w:qFormat/>
    <w:uiPriority w:val="99"/>
    <w:pPr>
      <w:keepNext/>
      <w:keepLines/>
      <w:widowControl w:val="0"/>
      <w:spacing w:before="340" w:beforeAutospacing="0" w:after="330" w:afterAutospacing="0" w:line="578" w:lineRule="auto"/>
      <w:jc w:val="both"/>
      <w:outlineLvl w:val="9"/>
    </w:pPr>
    <w:rPr>
      <w:rFonts w:ascii="Calibri" w:hAnsi="Calibri" w:cs="Calibri"/>
      <w:kern w:val="44"/>
      <w:sz w:val="44"/>
      <w:szCs w:val="44"/>
    </w:rPr>
  </w:style>
  <w:style w:type="paragraph" w:customStyle="1" w:styleId="161">
    <w:name w:val="明显引用1"/>
    <w:basedOn w:val="1"/>
    <w:next w:val="1"/>
    <w:qFormat/>
    <w:uiPriority w:val="99"/>
    <w:pPr>
      <w:pBdr>
        <w:top w:val="single" w:color="auto" w:sz="4" w:space="10"/>
        <w:bottom w:val="single" w:color="auto" w:sz="4" w:space="10"/>
      </w:pBdr>
      <w:spacing w:before="360" w:after="360"/>
      <w:ind w:left="864" w:right="864"/>
      <w:jc w:val="center"/>
    </w:pPr>
    <w:rPr>
      <w:i/>
      <w:iCs/>
    </w:rPr>
  </w:style>
  <w:style w:type="character" w:customStyle="1" w:styleId="162">
    <w:name w:val="明显引用 字符"/>
    <w:basedOn w:val="90"/>
    <w:qFormat/>
    <w:uiPriority w:val="99"/>
    <w:rPr>
      <w:rFonts w:ascii="Calibri" w:hAnsi="Calibri" w:eastAsia="宋体" w:cs="Calibri"/>
      <w:i/>
      <w:iCs/>
      <w:color w:val="auto"/>
      <w:sz w:val="22"/>
      <w:szCs w:val="22"/>
    </w:rPr>
  </w:style>
  <w:style w:type="paragraph" w:customStyle="1" w:styleId="163">
    <w:name w:val="书目1"/>
    <w:basedOn w:val="1"/>
    <w:next w:val="1"/>
    <w:qFormat/>
    <w:uiPriority w:val="99"/>
  </w:style>
  <w:style w:type="paragraph" w:customStyle="1" w:styleId="164">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65">
    <w:name w:val="引用1"/>
    <w:basedOn w:val="1"/>
    <w:next w:val="1"/>
    <w:qFormat/>
    <w:uiPriority w:val="99"/>
    <w:pPr>
      <w:spacing w:before="200" w:after="160"/>
      <w:ind w:left="864" w:right="864"/>
      <w:jc w:val="center"/>
    </w:pPr>
    <w:rPr>
      <w:i/>
      <w:iCs/>
    </w:rPr>
  </w:style>
  <w:style w:type="character" w:customStyle="1" w:styleId="166">
    <w:name w:val="引用 字符"/>
    <w:basedOn w:val="90"/>
    <w:qFormat/>
    <w:uiPriority w:val="99"/>
    <w:rPr>
      <w:rFonts w:ascii="Calibri" w:hAnsi="Calibri" w:eastAsia="宋体" w:cs="Calibri"/>
      <w:i/>
      <w:iCs/>
      <w:color w:val="auto"/>
      <w:sz w:val="22"/>
      <w:szCs w:val="22"/>
    </w:rPr>
  </w:style>
  <w:style w:type="paragraph" w:customStyle="1" w:styleId="167">
    <w:name w:val="para"/>
    <w:basedOn w:val="1"/>
    <w:qFormat/>
    <w:uiPriority w:val="99"/>
    <w:pPr>
      <w:widowControl/>
      <w:suppressAutoHyphens/>
      <w:spacing w:after="120" w:line="240" w:lineRule="atLeast"/>
      <w:ind w:left="2268" w:right="1134" w:hanging="1134"/>
    </w:pPr>
    <w:rPr>
      <w:rFonts w:ascii="Times New Roman" w:hAnsi="Times New Roman" w:cs="Times New Roman"/>
      <w:kern w:val="0"/>
      <w:sz w:val="20"/>
      <w:szCs w:val="20"/>
      <w:lang w:val="en-GB" w:eastAsia="en-US"/>
    </w:rPr>
  </w:style>
  <w:style w:type="paragraph" w:customStyle="1" w:styleId="168">
    <w:name w:val="(a)"/>
    <w:basedOn w:val="167"/>
    <w:qFormat/>
    <w:uiPriority w:val="99"/>
    <w:pPr>
      <w:ind w:left="2835" w:hanging="567"/>
    </w:pPr>
  </w:style>
  <w:style w:type="paragraph" w:customStyle="1" w:styleId="169">
    <w:name w:val="Revision"/>
    <w:hidden/>
    <w:qFormat/>
    <w:uiPriority w:val="99"/>
    <w:rPr>
      <w:rFonts w:ascii="Calibri" w:hAnsi="Calibri" w:eastAsia="宋体" w:cs="Calibri"/>
      <w:kern w:val="2"/>
      <w:sz w:val="21"/>
      <w:szCs w:val="21"/>
      <w:lang w:val="en-US" w:eastAsia="zh-CN" w:bidi="ar-SA"/>
    </w:rPr>
  </w:style>
  <w:style w:type="character" w:styleId="170">
    <w:name w:val="Placeholder Text"/>
    <w:basedOn w:val="90"/>
    <w:semiHidden/>
    <w:qFormat/>
    <w:uiPriority w:val="99"/>
    <w:rPr>
      <w:color w:val="808080"/>
    </w:rPr>
  </w:style>
  <w:style w:type="paragraph" w:styleId="17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tif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DAD54-BBB2-4737-BCD6-64090AEC383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35</Pages>
  <Words>4665</Words>
  <Characters>26591</Characters>
  <Lines>221</Lines>
  <Paragraphs>62</Paragraphs>
  <TotalTime>0</TotalTime>
  <ScaleCrop>false</ScaleCrop>
  <LinksUpToDate>false</LinksUpToDate>
  <CharactersWithSpaces>31194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2024-02-04T05:15:00Z</dcterms:created>
  <dc:creator>True</dc:creator>
  <cp:lastModifiedBy>李云伟</cp:lastModifiedBy>
  <cp:lastPrinted>2023-10-12T05:53:00Z</cp:lastPrinted>
  <dcterms:modified xsi:type="dcterms:W3CDTF">2024-03-06T08:57:17Z</dcterms:modified>
  <dc:title>ICS 43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F8549B36733E4E2ABF7C71528C68DE2E</vt:lpwstr>
  </property>
</Properties>
</file>