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B8" w:rsidRDefault="00831F87">
      <w:pPr>
        <w:spacing w:line="570" w:lineRule="exact"/>
        <w:rPr>
          <w:rFonts w:ascii="Times New Roman" w:eastAsia="方正仿宋_GBK" w:hAnsi="Times New Roman"/>
          <w:snapToGrid w:val="0"/>
          <w:kern w:val="0"/>
          <w:sz w:val="32"/>
          <w:szCs w:val="20"/>
        </w:rPr>
      </w:pPr>
      <w:r>
        <w:rPr>
          <w:rFonts w:ascii="Times New Roman" w:eastAsia="方正黑体_GBK" w:hAnsi="Times New Roman" w:hint="eastAsia"/>
          <w:snapToGrid w:val="0"/>
          <w:kern w:val="0"/>
          <w:sz w:val="32"/>
          <w:szCs w:val="20"/>
        </w:rPr>
        <w:t>附件</w:t>
      </w:r>
      <w:r>
        <w:rPr>
          <w:rFonts w:ascii="Times New Roman" w:eastAsia="方正黑体_GBK" w:hAnsi="Times New Roman" w:hint="eastAsia"/>
          <w:snapToGrid w:val="0"/>
          <w:kern w:val="0"/>
          <w:sz w:val="32"/>
          <w:szCs w:val="20"/>
        </w:rPr>
        <w:t>1</w:t>
      </w:r>
    </w:p>
    <w:p w:rsidR="00057CB8" w:rsidRDefault="00831F87">
      <w:pPr>
        <w:autoSpaceDE w:val="0"/>
        <w:autoSpaceDN w:val="0"/>
        <w:adjustRightInd w:val="0"/>
        <w:spacing w:line="570" w:lineRule="exact"/>
        <w:jc w:val="center"/>
        <w:rPr>
          <w:rFonts w:ascii="Times New Roman" w:eastAsia="方正小标宋_GBK" w:hAnsi="Times New Roman"/>
          <w:kern w:val="0"/>
          <w:sz w:val="44"/>
          <w:szCs w:val="44"/>
        </w:rPr>
      </w:pPr>
      <w:r>
        <w:rPr>
          <w:rFonts w:ascii="Times New Roman" w:eastAsia="方正小标宋_GBK" w:hAnsi="Times New Roman" w:hint="eastAsia"/>
          <w:kern w:val="0"/>
          <w:sz w:val="44"/>
          <w:szCs w:val="44"/>
        </w:rPr>
        <w:t>“建安码学习平台”登录方式</w:t>
      </w:r>
    </w:p>
    <w:p w:rsidR="00057CB8" w:rsidRDefault="00057CB8">
      <w:pPr>
        <w:jc w:val="center"/>
        <w:rPr>
          <w:rFonts w:ascii="Times New Roman" w:hAnsi="Times New Roman"/>
          <w:sz w:val="28"/>
          <w:szCs w:val="28"/>
        </w:rPr>
      </w:pPr>
      <w:bookmarkStart w:id="0" w:name="_GoBack"/>
      <w:bookmarkEnd w:id="0"/>
    </w:p>
    <w:p w:rsidR="00057CB8" w:rsidRDefault="00831F87">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微信扫描二维码，或微信小程序搜索“苏建安全学习”，进入“建安码学习平台”小程序。</w:t>
      </w:r>
    </w:p>
    <w:p w:rsidR="00057CB8" w:rsidRDefault="00831F87">
      <w:pPr>
        <w:jc w:val="center"/>
        <w:rPr>
          <w:rFonts w:ascii="Times New Roman" w:hAnsi="Times New Roman"/>
          <w:sz w:val="28"/>
          <w:szCs w:val="28"/>
        </w:rPr>
      </w:pPr>
      <w:r>
        <w:rPr>
          <w:rFonts w:ascii="Times New Roman" w:hAnsi="Times New Roman"/>
          <w:noProof/>
          <w:sz w:val="28"/>
          <w:szCs w:val="28"/>
        </w:rPr>
        <w:drawing>
          <wp:inline distT="0" distB="0" distL="114300" distR="114300">
            <wp:extent cx="1980565" cy="1980565"/>
            <wp:effectExtent l="0" t="0" r="635" b="635"/>
            <wp:docPr id="3" name="图片 2" descr="说明: C:\Users\11389\AppData\Local\Temp\WeChat Files\fde4701525a81aa08a1ec36039a0d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说明: C:\Users\11389\AppData\Local\Temp\WeChat Files\fde4701525a81aa08a1ec36039a0d46.jpg"/>
                    <pic:cNvPicPr>
                      <a:picLocks noChangeAspect="1"/>
                    </pic:cNvPicPr>
                  </pic:nvPicPr>
                  <pic:blipFill>
                    <a:blip r:embed="rId8"/>
                    <a:stretch>
                      <a:fillRect/>
                    </a:stretch>
                  </pic:blipFill>
                  <pic:spPr>
                    <a:xfrm>
                      <a:off x="0" y="0"/>
                      <a:ext cx="1980565" cy="1980565"/>
                    </a:xfrm>
                    <a:prstGeom prst="rect">
                      <a:avLst/>
                    </a:prstGeom>
                    <a:noFill/>
                    <a:ln>
                      <a:noFill/>
                    </a:ln>
                  </pic:spPr>
                </pic:pic>
              </a:graphicData>
            </a:graphic>
          </wp:inline>
        </w:drawing>
      </w:r>
    </w:p>
    <w:p w:rsidR="00057CB8" w:rsidRDefault="00057CB8">
      <w:pPr>
        <w:jc w:val="center"/>
        <w:rPr>
          <w:rFonts w:ascii="Times New Roman" w:hAnsi="Times New Roman"/>
          <w:sz w:val="28"/>
          <w:szCs w:val="28"/>
        </w:rPr>
      </w:pPr>
    </w:p>
    <w:p w:rsidR="00057CB8" w:rsidRDefault="00057CB8">
      <w:pPr>
        <w:spacing w:line="570" w:lineRule="exact"/>
        <w:rPr>
          <w:rFonts w:ascii="Times New Roman" w:eastAsia="方正仿宋_GBK" w:hAnsi="Times New Roman"/>
          <w:snapToGrid w:val="0"/>
          <w:kern w:val="0"/>
          <w:sz w:val="32"/>
          <w:szCs w:val="20"/>
        </w:rPr>
      </w:pPr>
    </w:p>
    <w:p w:rsidR="00057CB8" w:rsidRDefault="00831F87">
      <w:pPr>
        <w:tabs>
          <w:tab w:val="left" w:pos="1749"/>
        </w:tabs>
        <w:rPr>
          <w:rFonts w:ascii="Times New Roman" w:eastAsia="方正黑体_GBK" w:hAnsi="Times New Roman"/>
          <w:sz w:val="32"/>
          <w:szCs w:val="20"/>
        </w:rPr>
        <w:sectPr w:rsidR="00057CB8">
          <w:footerReference w:type="even" r:id="rId9"/>
          <w:footerReference w:type="default" r:id="rId10"/>
          <w:pgSz w:w="11906" w:h="16838"/>
          <w:pgMar w:top="2098" w:right="1474" w:bottom="1985" w:left="1588" w:header="851" w:footer="1474" w:gutter="0"/>
          <w:cols w:space="720"/>
          <w:docGrid w:type="lines" w:linePitch="312"/>
        </w:sectPr>
      </w:pPr>
      <w:r>
        <w:rPr>
          <w:rFonts w:ascii="Times New Roman" w:eastAsia="方正黑体_GBK" w:hAnsi="Times New Roman"/>
          <w:sz w:val="32"/>
          <w:szCs w:val="20"/>
        </w:rPr>
        <w:tab/>
      </w:r>
    </w:p>
    <w:p w:rsidR="00057CB8" w:rsidRDefault="00831F87">
      <w:pPr>
        <w:spacing w:line="570" w:lineRule="exact"/>
        <w:rPr>
          <w:rFonts w:ascii="Times New Roman" w:eastAsia="方正黑体_GBK" w:hAnsi="Times New Roman"/>
          <w:snapToGrid w:val="0"/>
          <w:kern w:val="0"/>
          <w:sz w:val="32"/>
          <w:szCs w:val="20"/>
        </w:rPr>
      </w:pPr>
      <w:r>
        <w:rPr>
          <w:rFonts w:ascii="Times New Roman" w:eastAsia="方正黑体_GBK" w:hAnsi="Times New Roman" w:hint="eastAsia"/>
          <w:snapToGrid w:val="0"/>
          <w:kern w:val="0"/>
          <w:sz w:val="32"/>
          <w:szCs w:val="20"/>
        </w:rPr>
        <w:lastRenderedPageBreak/>
        <w:t>附件</w:t>
      </w:r>
      <w:r>
        <w:rPr>
          <w:rFonts w:ascii="Times New Roman" w:eastAsia="方正黑体_GBK" w:hAnsi="Times New Roman" w:hint="eastAsia"/>
          <w:snapToGrid w:val="0"/>
          <w:kern w:val="0"/>
          <w:sz w:val="32"/>
          <w:szCs w:val="20"/>
        </w:rPr>
        <w:t>2</w:t>
      </w:r>
    </w:p>
    <w:p w:rsidR="00057CB8" w:rsidRDefault="00831F87">
      <w:pPr>
        <w:spacing w:line="570" w:lineRule="exact"/>
        <w:jc w:val="center"/>
        <w:rPr>
          <w:rFonts w:ascii="Times New Roman" w:eastAsia="方正黑体_GBK" w:hAnsi="Times New Roman"/>
          <w:snapToGrid w:val="0"/>
          <w:kern w:val="0"/>
          <w:sz w:val="32"/>
          <w:szCs w:val="20"/>
        </w:rPr>
      </w:pPr>
      <w:r>
        <w:rPr>
          <w:rFonts w:ascii="Times New Roman" w:eastAsia="方正小标宋_GBK" w:hAnsi="Times New Roman" w:hint="eastAsia"/>
          <w:sz w:val="44"/>
          <w:szCs w:val="44"/>
        </w:rPr>
        <w:t>建筑施工安全生产管理公益讲座课程表及线上报名方式</w:t>
      </w:r>
    </w:p>
    <w:tbl>
      <w:tblPr>
        <w:tblW w:w="14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6237"/>
        <w:gridCol w:w="1189"/>
        <w:gridCol w:w="4679"/>
        <w:gridCol w:w="1444"/>
      </w:tblGrid>
      <w:tr w:rsidR="00057CB8">
        <w:trPr>
          <w:trHeight w:val="153"/>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360" w:lineRule="exact"/>
              <w:jc w:val="center"/>
              <w:rPr>
                <w:rFonts w:ascii="Times New Roman" w:eastAsia="方正黑体_GBK" w:hAnsi="Times New Roman"/>
                <w:bCs/>
                <w:kern w:val="0"/>
                <w:sz w:val="24"/>
                <w:szCs w:val="24"/>
              </w:rPr>
            </w:pPr>
            <w:r>
              <w:rPr>
                <w:rFonts w:ascii="Times New Roman" w:eastAsia="方正黑体_GBK" w:hAnsi="Times New Roman" w:hint="eastAsia"/>
                <w:bCs/>
                <w:kern w:val="0"/>
                <w:sz w:val="24"/>
                <w:szCs w:val="24"/>
              </w:rPr>
              <w:t>公</w:t>
            </w:r>
          </w:p>
          <w:p w:rsidR="00057CB8" w:rsidRDefault="00831F87">
            <w:pPr>
              <w:autoSpaceDE w:val="0"/>
              <w:autoSpaceDN w:val="0"/>
              <w:snapToGrid w:val="0"/>
              <w:spacing w:line="360" w:lineRule="exact"/>
              <w:jc w:val="center"/>
              <w:rPr>
                <w:rFonts w:ascii="Times New Roman" w:eastAsia="方正黑体_GBK" w:hAnsi="Times New Roman"/>
                <w:bCs/>
                <w:kern w:val="0"/>
                <w:sz w:val="24"/>
                <w:szCs w:val="24"/>
              </w:rPr>
            </w:pPr>
            <w:r>
              <w:rPr>
                <w:rFonts w:ascii="Times New Roman" w:eastAsia="方正黑体_GBK" w:hAnsi="Times New Roman" w:hint="eastAsia"/>
                <w:bCs/>
                <w:kern w:val="0"/>
                <w:sz w:val="24"/>
                <w:szCs w:val="24"/>
              </w:rPr>
              <w:t>益</w:t>
            </w:r>
          </w:p>
          <w:p w:rsidR="00057CB8" w:rsidRDefault="00831F87">
            <w:pPr>
              <w:autoSpaceDE w:val="0"/>
              <w:autoSpaceDN w:val="0"/>
              <w:snapToGrid w:val="0"/>
              <w:spacing w:line="360" w:lineRule="exact"/>
              <w:jc w:val="center"/>
              <w:rPr>
                <w:rFonts w:ascii="Times New Roman" w:eastAsia="方正黑体_GBK" w:hAnsi="Times New Roman"/>
                <w:bCs/>
                <w:kern w:val="0"/>
                <w:sz w:val="24"/>
                <w:szCs w:val="24"/>
              </w:rPr>
            </w:pPr>
            <w:r>
              <w:rPr>
                <w:rFonts w:ascii="Times New Roman" w:eastAsia="方正黑体_GBK" w:hAnsi="Times New Roman" w:hint="eastAsia"/>
                <w:bCs/>
                <w:kern w:val="0"/>
                <w:sz w:val="24"/>
                <w:szCs w:val="24"/>
              </w:rPr>
              <w:t>讲</w:t>
            </w:r>
          </w:p>
          <w:p w:rsidR="00057CB8" w:rsidRDefault="00831F87">
            <w:pPr>
              <w:autoSpaceDE w:val="0"/>
              <w:autoSpaceDN w:val="0"/>
              <w:snapToGrid w:val="0"/>
              <w:spacing w:line="360" w:lineRule="exact"/>
              <w:jc w:val="center"/>
              <w:rPr>
                <w:rFonts w:ascii="Times New Roman" w:eastAsia="方正仿宋_GBK" w:hAnsi="Times New Roman"/>
                <w:bCs/>
                <w:color w:val="FF0000"/>
                <w:kern w:val="0"/>
                <w:sz w:val="24"/>
                <w:szCs w:val="24"/>
              </w:rPr>
            </w:pPr>
            <w:r>
              <w:rPr>
                <w:rFonts w:ascii="Times New Roman" w:eastAsia="方正黑体_GBK" w:hAnsi="Times New Roman" w:hint="eastAsia"/>
                <w:bCs/>
                <w:kern w:val="0"/>
                <w:sz w:val="24"/>
                <w:szCs w:val="24"/>
              </w:rPr>
              <w:t>座</w:t>
            </w:r>
          </w:p>
        </w:tc>
        <w:tc>
          <w:tcPr>
            <w:tcW w:w="6237" w:type="dxa"/>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360" w:lineRule="exact"/>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课程</w:t>
            </w:r>
          </w:p>
        </w:tc>
        <w:tc>
          <w:tcPr>
            <w:tcW w:w="1189" w:type="dxa"/>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360" w:lineRule="exact"/>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主讲人</w:t>
            </w:r>
          </w:p>
        </w:tc>
        <w:tc>
          <w:tcPr>
            <w:tcW w:w="4679" w:type="dxa"/>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360" w:lineRule="exact"/>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工作单位</w:t>
            </w:r>
          </w:p>
        </w:tc>
        <w:tc>
          <w:tcPr>
            <w:tcW w:w="1444" w:type="dxa"/>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360" w:lineRule="exact"/>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职务</w:t>
            </w:r>
            <w:r>
              <w:rPr>
                <w:rFonts w:ascii="Times New Roman" w:eastAsia="方正黑体_GBK" w:hAnsi="Times New Roman"/>
                <w:kern w:val="0"/>
                <w:sz w:val="24"/>
                <w:szCs w:val="24"/>
              </w:rPr>
              <w:t>/</w:t>
            </w:r>
            <w:r>
              <w:rPr>
                <w:rFonts w:ascii="Times New Roman" w:eastAsia="方正黑体_GBK" w:hAnsi="Times New Roman" w:hint="eastAsia"/>
                <w:kern w:val="0"/>
                <w:sz w:val="24"/>
                <w:szCs w:val="24"/>
              </w:rPr>
              <w:t>职称</w:t>
            </w:r>
          </w:p>
        </w:tc>
      </w:tr>
      <w:tr w:rsidR="00057CB8">
        <w:trPr>
          <w:trHeight w:val="47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57CB8" w:rsidRDefault="00057CB8">
            <w:pPr>
              <w:widowControl/>
              <w:spacing w:line="360" w:lineRule="exact"/>
              <w:jc w:val="left"/>
              <w:rPr>
                <w:rFonts w:ascii="Times New Roman" w:eastAsia="方正仿宋_GBK" w:hAnsi="Times New Roman"/>
                <w:bCs/>
                <w:color w:val="FF0000"/>
                <w:kern w:val="0"/>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24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安全生产领域刑事与行政法律责任追究典型案例与事故追责风险防范</w:t>
            </w:r>
          </w:p>
        </w:tc>
        <w:tc>
          <w:tcPr>
            <w:tcW w:w="118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22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孙其珩</w:t>
            </w:r>
          </w:p>
        </w:tc>
        <w:tc>
          <w:tcPr>
            <w:tcW w:w="467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24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南京工业大学</w:t>
            </w:r>
          </w:p>
        </w:tc>
        <w:tc>
          <w:tcPr>
            <w:tcW w:w="1444"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22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副教授</w:t>
            </w:r>
          </w:p>
        </w:tc>
      </w:tr>
      <w:tr w:rsidR="00057CB8">
        <w:trPr>
          <w:trHeight w:val="25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57CB8" w:rsidRDefault="00057CB8">
            <w:pPr>
              <w:widowControl/>
              <w:spacing w:line="360" w:lineRule="exact"/>
              <w:jc w:val="left"/>
              <w:rPr>
                <w:rFonts w:ascii="Times New Roman" w:eastAsia="方正仿宋_GBK" w:hAnsi="Times New Roman"/>
                <w:bCs/>
                <w:color w:val="FF0000"/>
                <w:kern w:val="0"/>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智能施工升降机安全管理</w:t>
            </w:r>
          </w:p>
        </w:tc>
        <w:tc>
          <w:tcPr>
            <w:tcW w:w="118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殷晨波</w:t>
            </w:r>
          </w:p>
        </w:tc>
        <w:tc>
          <w:tcPr>
            <w:tcW w:w="467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南京工业大学</w:t>
            </w:r>
          </w:p>
        </w:tc>
        <w:tc>
          <w:tcPr>
            <w:tcW w:w="1444"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教授</w:t>
            </w:r>
          </w:p>
        </w:tc>
      </w:tr>
      <w:tr w:rsidR="00057CB8">
        <w:trPr>
          <w:trHeight w:val="25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57CB8" w:rsidRDefault="00057CB8">
            <w:pPr>
              <w:widowControl/>
              <w:spacing w:line="360" w:lineRule="exact"/>
              <w:jc w:val="left"/>
              <w:rPr>
                <w:rFonts w:ascii="Times New Roman" w:eastAsia="方正仿宋_GBK" w:hAnsi="Times New Roman"/>
                <w:bCs/>
                <w:color w:val="FF0000"/>
                <w:kern w:val="0"/>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房屋市政工程</w:t>
            </w:r>
            <w:r>
              <w:rPr>
                <w:rFonts w:ascii="方正仿宋_GBK" w:eastAsia="方正仿宋_GBK" w:hAnsi="宋体"/>
                <w:color w:val="000000"/>
                <w:kern w:val="0"/>
                <w:sz w:val="24"/>
              </w:rPr>
              <w:t>安全生产治本攻坚</w:t>
            </w:r>
            <w:r>
              <w:rPr>
                <w:rFonts w:ascii="方正仿宋_GBK" w:eastAsia="方正仿宋_GBK" w:hAnsi="宋体" w:hint="eastAsia"/>
                <w:color w:val="000000"/>
                <w:kern w:val="0"/>
                <w:sz w:val="24"/>
              </w:rPr>
              <w:t>三年行动方案</w:t>
            </w:r>
          </w:p>
        </w:tc>
        <w:tc>
          <w:tcPr>
            <w:tcW w:w="118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赵声萍</w:t>
            </w:r>
          </w:p>
        </w:tc>
        <w:tc>
          <w:tcPr>
            <w:tcW w:w="467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南京工业大学</w:t>
            </w:r>
          </w:p>
        </w:tc>
        <w:tc>
          <w:tcPr>
            <w:tcW w:w="1444"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副教授</w:t>
            </w:r>
          </w:p>
        </w:tc>
      </w:tr>
      <w:tr w:rsidR="00057CB8">
        <w:trPr>
          <w:trHeight w:val="25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57CB8" w:rsidRDefault="00057CB8">
            <w:pPr>
              <w:widowControl/>
              <w:spacing w:line="360" w:lineRule="exact"/>
              <w:jc w:val="left"/>
              <w:rPr>
                <w:rFonts w:ascii="Times New Roman" w:eastAsia="方正仿宋_GBK" w:hAnsi="Times New Roman"/>
                <w:bCs/>
                <w:color w:val="FF0000"/>
                <w:kern w:val="0"/>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常见隐患和事故案例分析</w:t>
            </w:r>
          </w:p>
        </w:tc>
        <w:tc>
          <w:tcPr>
            <w:tcW w:w="118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张并锐</w:t>
            </w:r>
          </w:p>
        </w:tc>
        <w:tc>
          <w:tcPr>
            <w:tcW w:w="467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江苏省建筑安全监督总站</w:t>
            </w:r>
          </w:p>
        </w:tc>
        <w:tc>
          <w:tcPr>
            <w:tcW w:w="1444"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研高</w:t>
            </w:r>
          </w:p>
        </w:tc>
      </w:tr>
      <w:tr w:rsidR="00057CB8">
        <w:trPr>
          <w:trHeight w:val="25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57CB8" w:rsidRDefault="00057CB8">
            <w:pPr>
              <w:widowControl/>
              <w:spacing w:line="360" w:lineRule="exact"/>
              <w:jc w:val="left"/>
              <w:rPr>
                <w:rFonts w:ascii="Times New Roman" w:eastAsia="方正仿宋_GBK" w:hAnsi="Times New Roman"/>
                <w:bCs/>
                <w:color w:val="FF0000"/>
                <w:kern w:val="0"/>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360" w:lineRule="exact"/>
              <w:jc w:val="center"/>
              <w:rPr>
                <w:rFonts w:ascii="Times New Roman" w:hAnsi="Times New Roman"/>
                <w:color w:val="000000"/>
                <w:kern w:val="0"/>
                <w:szCs w:val="24"/>
              </w:rPr>
            </w:pPr>
            <w:r>
              <w:rPr>
                <w:rFonts w:ascii="方正仿宋_GBK" w:eastAsia="方正仿宋_GBK" w:hAnsi="宋体" w:hint="eastAsia"/>
                <w:color w:val="000000"/>
                <w:kern w:val="0"/>
                <w:sz w:val="24"/>
              </w:rPr>
              <w:t>施工现场事故案例分析</w:t>
            </w:r>
          </w:p>
        </w:tc>
        <w:tc>
          <w:tcPr>
            <w:tcW w:w="0" w:type="auto"/>
            <w:tcBorders>
              <w:top w:val="single" w:sz="4" w:space="0" w:color="auto"/>
              <w:left w:val="single" w:sz="4" w:space="0" w:color="auto"/>
              <w:bottom w:val="single" w:sz="4" w:space="0" w:color="auto"/>
              <w:right w:val="single" w:sz="4" w:space="0" w:color="auto"/>
            </w:tcBorders>
            <w:vAlign w:val="center"/>
          </w:tcPr>
          <w:p w:rsidR="00057CB8" w:rsidRDefault="00831F87">
            <w:pPr>
              <w:widowControl/>
              <w:spacing w:line="360" w:lineRule="exact"/>
              <w:jc w:val="center"/>
              <w:rPr>
                <w:rFonts w:ascii="Times New Roman" w:eastAsia="方正仿宋_GBK" w:hAnsi="Times New Roman"/>
                <w:color w:val="000000"/>
                <w:kern w:val="0"/>
                <w:sz w:val="24"/>
                <w:szCs w:val="24"/>
              </w:rPr>
            </w:pPr>
            <w:r>
              <w:rPr>
                <w:rFonts w:ascii="方正仿宋_GBK" w:eastAsia="方正仿宋_GBK" w:hAnsi="宋体" w:hint="eastAsia"/>
                <w:color w:val="000000"/>
                <w:kern w:val="0"/>
                <w:sz w:val="24"/>
              </w:rPr>
              <w:t>徐卫星</w:t>
            </w:r>
          </w:p>
        </w:tc>
        <w:tc>
          <w:tcPr>
            <w:tcW w:w="0" w:type="auto"/>
            <w:tcBorders>
              <w:top w:val="single" w:sz="4" w:space="0" w:color="auto"/>
              <w:left w:val="single" w:sz="4" w:space="0" w:color="auto"/>
              <w:bottom w:val="single" w:sz="4" w:space="0" w:color="auto"/>
              <w:right w:val="single" w:sz="4" w:space="0" w:color="auto"/>
            </w:tcBorders>
            <w:vAlign w:val="center"/>
          </w:tcPr>
          <w:p w:rsidR="00057CB8" w:rsidRDefault="00831F87">
            <w:pPr>
              <w:widowControl/>
              <w:spacing w:line="360" w:lineRule="exact"/>
              <w:jc w:val="center"/>
              <w:rPr>
                <w:rFonts w:ascii="Times New Roman" w:eastAsia="方正仿宋_GBK" w:hAnsi="Times New Roman"/>
                <w:color w:val="000000"/>
                <w:kern w:val="0"/>
                <w:sz w:val="24"/>
                <w:szCs w:val="24"/>
              </w:rPr>
            </w:pPr>
            <w:r>
              <w:rPr>
                <w:rFonts w:ascii="方正仿宋_GBK" w:eastAsia="方正仿宋_GBK" w:hAnsi="宋体" w:hint="eastAsia"/>
                <w:color w:val="000000"/>
                <w:kern w:val="0"/>
                <w:sz w:val="24"/>
              </w:rPr>
              <w:t>江苏工程职业技术学院</w:t>
            </w:r>
          </w:p>
        </w:tc>
        <w:tc>
          <w:tcPr>
            <w:tcW w:w="0" w:type="auto"/>
            <w:tcBorders>
              <w:top w:val="single" w:sz="4" w:space="0" w:color="auto"/>
              <w:left w:val="single" w:sz="4" w:space="0" w:color="auto"/>
              <w:bottom w:val="single" w:sz="4" w:space="0" w:color="auto"/>
              <w:right w:val="single" w:sz="4" w:space="0" w:color="auto"/>
            </w:tcBorders>
            <w:vAlign w:val="center"/>
          </w:tcPr>
          <w:p w:rsidR="00057CB8" w:rsidRDefault="00831F87">
            <w:pPr>
              <w:widowControl/>
              <w:spacing w:line="360" w:lineRule="exact"/>
              <w:jc w:val="center"/>
              <w:rPr>
                <w:rFonts w:ascii="Times New Roman" w:eastAsia="方正仿宋_GBK" w:hAnsi="Times New Roman"/>
                <w:color w:val="000000"/>
                <w:kern w:val="0"/>
                <w:sz w:val="24"/>
                <w:szCs w:val="24"/>
              </w:rPr>
            </w:pPr>
            <w:r>
              <w:rPr>
                <w:rFonts w:ascii="方正仿宋_GBK" w:eastAsia="方正仿宋_GBK" w:hAnsi="宋体" w:hint="eastAsia"/>
                <w:color w:val="000000"/>
                <w:kern w:val="0"/>
                <w:sz w:val="24"/>
              </w:rPr>
              <w:t>教授</w:t>
            </w:r>
          </w:p>
        </w:tc>
      </w:tr>
      <w:tr w:rsidR="00057CB8">
        <w:trPr>
          <w:trHeight w:val="25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57CB8" w:rsidRDefault="00057CB8">
            <w:pPr>
              <w:widowControl/>
              <w:spacing w:line="360" w:lineRule="exact"/>
              <w:jc w:val="left"/>
              <w:rPr>
                <w:rFonts w:ascii="Times New Roman" w:eastAsia="方正仿宋_GBK" w:hAnsi="Times New Roman"/>
                <w:bCs/>
                <w:color w:val="FF0000"/>
                <w:kern w:val="0"/>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建筑施工智能建造技术应用与发展</w:t>
            </w:r>
          </w:p>
        </w:tc>
        <w:tc>
          <w:tcPr>
            <w:tcW w:w="118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姜太平</w:t>
            </w:r>
          </w:p>
        </w:tc>
        <w:tc>
          <w:tcPr>
            <w:tcW w:w="467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南京傲途软件有限公司</w:t>
            </w:r>
          </w:p>
        </w:tc>
        <w:tc>
          <w:tcPr>
            <w:tcW w:w="1444"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副教授</w:t>
            </w:r>
          </w:p>
        </w:tc>
      </w:tr>
      <w:tr w:rsidR="00057CB8">
        <w:trPr>
          <w:trHeight w:val="25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57CB8" w:rsidRDefault="00057CB8">
            <w:pPr>
              <w:widowControl/>
              <w:spacing w:line="360" w:lineRule="exact"/>
              <w:jc w:val="left"/>
              <w:rPr>
                <w:rFonts w:ascii="Times New Roman" w:eastAsia="方正仿宋_GBK" w:hAnsi="Times New Roman"/>
                <w:bCs/>
                <w:color w:val="FF0000"/>
                <w:kern w:val="0"/>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建筑工程应急救援与演练</w:t>
            </w:r>
          </w:p>
        </w:tc>
        <w:tc>
          <w:tcPr>
            <w:tcW w:w="118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钱剑安</w:t>
            </w:r>
          </w:p>
        </w:tc>
        <w:tc>
          <w:tcPr>
            <w:tcW w:w="467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南京工业大学</w:t>
            </w:r>
          </w:p>
        </w:tc>
        <w:tc>
          <w:tcPr>
            <w:tcW w:w="1444"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副教授</w:t>
            </w:r>
          </w:p>
        </w:tc>
      </w:tr>
      <w:tr w:rsidR="00057CB8">
        <w:trPr>
          <w:trHeight w:val="25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57CB8" w:rsidRDefault="00057CB8">
            <w:pPr>
              <w:widowControl/>
              <w:spacing w:line="360" w:lineRule="exact"/>
              <w:jc w:val="left"/>
              <w:rPr>
                <w:rFonts w:ascii="Times New Roman" w:eastAsia="方正仿宋_GBK" w:hAnsi="Times New Roman"/>
                <w:bCs/>
                <w:color w:val="FF0000"/>
                <w:kern w:val="0"/>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建设工程施工全过程危险源辨识与风险管控要点</w:t>
            </w:r>
          </w:p>
        </w:tc>
        <w:tc>
          <w:tcPr>
            <w:tcW w:w="118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成  军</w:t>
            </w:r>
          </w:p>
        </w:tc>
        <w:tc>
          <w:tcPr>
            <w:tcW w:w="467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南通大学</w:t>
            </w:r>
          </w:p>
        </w:tc>
        <w:tc>
          <w:tcPr>
            <w:tcW w:w="1444"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教授</w:t>
            </w:r>
          </w:p>
        </w:tc>
      </w:tr>
      <w:tr w:rsidR="00057CB8">
        <w:trPr>
          <w:trHeight w:val="26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57CB8" w:rsidRDefault="00057CB8">
            <w:pPr>
              <w:widowControl/>
              <w:spacing w:line="360" w:lineRule="exact"/>
              <w:jc w:val="left"/>
              <w:rPr>
                <w:rFonts w:ascii="Times New Roman" w:eastAsia="方正仿宋_GBK" w:hAnsi="Times New Roman"/>
                <w:bCs/>
                <w:color w:val="FF0000"/>
                <w:kern w:val="0"/>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建筑起重机械安装拆卸安全管理</w:t>
            </w:r>
          </w:p>
        </w:tc>
        <w:tc>
          <w:tcPr>
            <w:tcW w:w="118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 xml:space="preserve">王 </w:t>
            </w:r>
            <w:r>
              <w:rPr>
                <w:rFonts w:ascii="方正仿宋_GBK" w:eastAsia="方正仿宋_GBK" w:hAnsi="宋体"/>
                <w:color w:val="000000"/>
                <w:kern w:val="0"/>
                <w:sz w:val="24"/>
              </w:rPr>
              <w:t xml:space="preserve"> </w:t>
            </w:r>
            <w:r>
              <w:rPr>
                <w:rFonts w:ascii="方正仿宋_GBK" w:eastAsia="方正仿宋_GBK" w:hAnsi="宋体" w:hint="eastAsia"/>
                <w:color w:val="000000"/>
                <w:kern w:val="0"/>
                <w:sz w:val="24"/>
              </w:rPr>
              <w:t>明</w:t>
            </w:r>
          </w:p>
        </w:tc>
        <w:tc>
          <w:tcPr>
            <w:tcW w:w="467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江苏扬建集团有限公司</w:t>
            </w:r>
          </w:p>
        </w:tc>
        <w:tc>
          <w:tcPr>
            <w:tcW w:w="1444"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高工</w:t>
            </w:r>
          </w:p>
        </w:tc>
      </w:tr>
      <w:tr w:rsidR="00057CB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57CB8" w:rsidRDefault="00057CB8">
            <w:pPr>
              <w:widowControl/>
              <w:spacing w:line="360" w:lineRule="exact"/>
              <w:jc w:val="left"/>
              <w:rPr>
                <w:rFonts w:ascii="Times New Roman" w:eastAsia="方正仿宋_GBK" w:hAnsi="Times New Roman"/>
                <w:bCs/>
                <w:color w:val="FF0000"/>
                <w:kern w:val="0"/>
                <w:sz w:val="24"/>
                <w:szCs w:val="24"/>
              </w:rPr>
            </w:pP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建筑起重机械安全管理与检查要点</w:t>
            </w:r>
          </w:p>
        </w:tc>
        <w:tc>
          <w:tcPr>
            <w:tcW w:w="118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 xml:space="preserve">姜 </w:t>
            </w:r>
            <w:r>
              <w:rPr>
                <w:rFonts w:ascii="方正仿宋_GBK" w:eastAsia="方正仿宋_GBK" w:hAnsi="宋体"/>
                <w:color w:val="000000"/>
                <w:kern w:val="0"/>
                <w:sz w:val="24"/>
              </w:rPr>
              <w:t xml:space="preserve"> </w:t>
            </w:r>
            <w:r>
              <w:rPr>
                <w:rFonts w:ascii="方正仿宋_GBK" w:eastAsia="方正仿宋_GBK" w:hAnsi="宋体" w:hint="eastAsia"/>
                <w:color w:val="000000"/>
                <w:kern w:val="0"/>
                <w:sz w:val="24"/>
              </w:rPr>
              <w:t>宁</w:t>
            </w:r>
          </w:p>
        </w:tc>
        <w:tc>
          <w:tcPr>
            <w:tcW w:w="467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color w:val="000000"/>
                <w:kern w:val="0"/>
                <w:sz w:val="24"/>
              </w:rPr>
              <w:t>南京建工建筑机械安全检测所有限公司</w:t>
            </w:r>
          </w:p>
        </w:tc>
        <w:tc>
          <w:tcPr>
            <w:tcW w:w="1444"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研高</w:t>
            </w:r>
          </w:p>
        </w:tc>
      </w:tr>
      <w:tr w:rsidR="00057CB8">
        <w:trPr>
          <w:trHeight w:val="12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57CB8" w:rsidRDefault="00057CB8">
            <w:pPr>
              <w:widowControl/>
              <w:spacing w:line="360" w:lineRule="exact"/>
              <w:jc w:val="left"/>
              <w:rPr>
                <w:rFonts w:ascii="Times New Roman" w:eastAsia="方正仿宋_GBK" w:hAnsi="Times New Roman"/>
                <w:bCs/>
                <w:color w:val="FF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7CB8" w:rsidRDefault="00057CB8">
            <w:pPr>
              <w:widowControl/>
              <w:spacing w:line="360" w:lineRule="exact"/>
              <w:jc w:val="left"/>
              <w:rPr>
                <w:rFonts w:ascii="Times New Roman" w:hAnsi="Times New Roman"/>
                <w:color w:val="000000"/>
                <w:kern w:val="0"/>
                <w:szCs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Times New Roman" w:eastAsia="方正仿宋_GBK" w:hAnsi="Times New Roman"/>
                <w:color w:val="000000"/>
                <w:kern w:val="0"/>
                <w:sz w:val="24"/>
                <w:szCs w:val="24"/>
              </w:rPr>
            </w:pPr>
            <w:r>
              <w:rPr>
                <w:rFonts w:ascii="方正仿宋_GBK" w:eastAsia="方正仿宋_GBK" w:hAnsi="宋体" w:hint="eastAsia"/>
                <w:color w:val="000000"/>
                <w:kern w:val="0"/>
                <w:sz w:val="24"/>
              </w:rPr>
              <w:t>陈扣林</w:t>
            </w:r>
          </w:p>
        </w:tc>
        <w:tc>
          <w:tcPr>
            <w:tcW w:w="467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Times New Roman" w:eastAsia="方正仿宋_GBK" w:hAnsi="Times New Roman"/>
                <w:color w:val="000000"/>
                <w:kern w:val="0"/>
                <w:sz w:val="24"/>
                <w:szCs w:val="24"/>
              </w:rPr>
            </w:pPr>
            <w:r>
              <w:rPr>
                <w:rFonts w:ascii="方正仿宋_GBK" w:eastAsia="方正仿宋_GBK" w:hAnsi="宋体"/>
                <w:color w:val="000000"/>
                <w:kern w:val="0"/>
                <w:sz w:val="24"/>
              </w:rPr>
              <w:t>江苏省苏中建设集团股份有限公司</w:t>
            </w:r>
          </w:p>
        </w:tc>
        <w:tc>
          <w:tcPr>
            <w:tcW w:w="1444"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Times New Roman" w:eastAsia="方正仿宋_GBK" w:hAnsi="Times New Roman"/>
                <w:color w:val="000000"/>
                <w:kern w:val="0"/>
                <w:sz w:val="24"/>
                <w:szCs w:val="24"/>
              </w:rPr>
            </w:pPr>
            <w:r>
              <w:rPr>
                <w:rFonts w:ascii="方正仿宋_GBK" w:eastAsia="方正仿宋_GBK" w:hAnsi="宋体" w:hint="eastAsia"/>
                <w:color w:val="000000"/>
                <w:kern w:val="0"/>
                <w:sz w:val="24"/>
              </w:rPr>
              <w:t>高工</w:t>
            </w:r>
          </w:p>
        </w:tc>
      </w:tr>
      <w:tr w:rsidR="00057CB8">
        <w:trPr>
          <w:trHeight w:val="12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57CB8" w:rsidRDefault="00057CB8">
            <w:pPr>
              <w:widowControl/>
              <w:spacing w:line="360" w:lineRule="exact"/>
              <w:jc w:val="left"/>
              <w:rPr>
                <w:rFonts w:ascii="Times New Roman" w:eastAsia="方正仿宋_GBK" w:hAnsi="Times New Roman"/>
                <w:bCs/>
                <w:color w:val="FF0000"/>
                <w:kern w:val="0"/>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建筑施工现场安全检查要点</w:t>
            </w:r>
          </w:p>
        </w:tc>
        <w:tc>
          <w:tcPr>
            <w:tcW w:w="118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 xml:space="preserve">姜 </w:t>
            </w:r>
            <w:r>
              <w:rPr>
                <w:rFonts w:ascii="方正仿宋_GBK" w:eastAsia="方正仿宋_GBK" w:hAnsi="宋体"/>
                <w:color w:val="000000"/>
                <w:kern w:val="0"/>
                <w:sz w:val="24"/>
              </w:rPr>
              <w:t xml:space="preserve"> </w:t>
            </w:r>
            <w:r>
              <w:rPr>
                <w:rFonts w:ascii="方正仿宋_GBK" w:eastAsia="方正仿宋_GBK" w:hAnsi="宋体" w:hint="eastAsia"/>
                <w:color w:val="000000"/>
                <w:kern w:val="0"/>
                <w:sz w:val="24"/>
              </w:rPr>
              <w:t>勇</w:t>
            </w:r>
          </w:p>
        </w:tc>
        <w:tc>
          <w:tcPr>
            <w:tcW w:w="467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color w:val="000000"/>
                <w:kern w:val="0"/>
                <w:sz w:val="24"/>
              </w:rPr>
              <w:t>江苏省苏中建设集团股份有限公司</w:t>
            </w:r>
          </w:p>
        </w:tc>
        <w:tc>
          <w:tcPr>
            <w:tcW w:w="1444"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高工</w:t>
            </w:r>
          </w:p>
        </w:tc>
      </w:tr>
      <w:tr w:rsidR="00057CB8">
        <w:trPr>
          <w:trHeight w:val="25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57CB8" w:rsidRDefault="00057CB8">
            <w:pPr>
              <w:widowControl/>
              <w:spacing w:line="360" w:lineRule="exact"/>
              <w:jc w:val="left"/>
              <w:rPr>
                <w:rFonts w:ascii="Times New Roman" w:eastAsia="方正仿宋_GBK" w:hAnsi="Times New Roman"/>
                <w:bCs/>
                <w:color w:val="FF0000"/>
                <w:kern w:val="0"/>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建筑施工盘扣式脚手架安全技术</w:t>
            </w:r>
          </w:p>
        </w:tc>
        <w:tc>
          <w:tcPr>
            <w:tcW w:w="118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 xml:space="preserve">李 </w:t>
            </w:r>
            <w:r>
              <w:rPr>
                <w:rFonts w:ascii="方正仿宋_GBK" w:eastAsia="方正仿宋_GBK" w:hAnsi="宋体"/>
                <w:color w:val="000000"/>
                <w:kern w:val="0"/>
                <w:sz w:val="24"/>
              </w:rPr>
              <w:t xml:space="preserve"> </w:t>
            </w:r>
            <w:r>
              <w:rPr>
                <w:rFonts w:ascii="方正仿宋_GBK" w:eastAsia="方正仿宋_GBK" w:hAnsi="宋体" w:hint="eastAsia"/>
                <w:color w:val="000000"/>
                <w:kern w:val="0"/>
                <w:sz w:val="24"/>
              </w:rPr>
              <w:t>明</w:t>
            </w:r>
          </w:p>
        </w:tc>
        <w:tc>
          <w:tcPr>
            <w:tcW w:w="467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江苏省土木建筑学会</w:t>
            </w:r>
          </w:p>
        </w:tc>
        <w:tc>
          <w:tcPr>
            <w:tcW w:w="1444"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研高</w:t>
            </w:r>
          </w:p>
        </w:tc>
      </w:tr>
      <w:tr w:rsidR="00057CB8">
        <w:trPr>
          <w:trHeight w:val="25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57CB8" w:rsidRDefault="00057CB8">
            <w:pPr>
              <w:widowControl/>
              <w:spacing w:line="360" w:lineRule="exact"/>
              <w:jc w:val="left"/>
              <w:rPr>
                <w:rFonts w:ascii="Times New Roman" w:eastAsia="方正仿宋_GBK" w:hAnsi="Times New Roman"/>
                <w:bCs/>
                <w:color w:val="FF0000"/>
                <w:kern w:val="0"/>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建筑施工附着升降设施施工安全管理</w:t>
            </w:r>
          </w:p>
        </w:tc>
        <w:tc>
          <w:tcPr>
            <w:tcW w:w="118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陈晓苏</w:t>
            </w:r>
          </w:p>
        </w:tc>
        <w:tc>
          <w:tcPr>
            <w:tcW w:w="467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江苏省江南建筑技术发展总公司</w:t>
            </w:r>
          </w:p>
        </w:tc>
        <w:tc>
          <w:tcPr>
            <w:tcW w:w="1444"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高工</w:t>
            </w:r>
          </w:p>
        </w:tc>
      </w:tr>
      <w:tr w:rsidR="00057CB8">
        <w:trPr>
          <w:trHeight w:val="25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57CB8" w:rsidRDefault="00057CB8">
            <w:pPr>
              <w:widowControl/>
              <w:spacing w:line="360" w:lineRule="exact"/>
              <w:jc w:val="left"/>
              <w:rPr>
                <w:rFonts w:ascii="Times New Roman" w:eastAsia="方正仿宋_GBK" w:hAnsi="Times New Roman"/>
                <w:bCs/>
                <w:color w:val="FF0000"/>
                <w:kern w:val="0"/>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建筑起重吊装安全技术</w:t>
            </w:r>
          </w:p>
        </w:tc>
        <w:tc>
          <w:tcPr>
            <w:tcW w:w="118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 xml:space="preserve">马 </w:t>
            </w:r>
            <w:r>
              <w:rPr>
                <w:rFonts w:ascii="方正仿宋_GBK" w:eastAsia="方正仿宋_GBK" w:hAnsi="宋体"/>
                <w:color w:val="000000"/>
                <w:kern w:val="0"/>
                <w:sz w:val="24"/>
              </w:rPr>
              <w:t xml:space="preserve"> </w:t>
            </w:r>
            <w:r>
              <w:rPr>
                <w:rFonts w:ascii="方正仿宋_GBK" w:eastAsia="方正仿宋_GBK" w:hAnsi="宋体" w:hint="eastAsia"/>
                <w:color w:val="000000"/>
                <w:kern w:val="0"/>
                <w:sz w:val="24"/>
              </w:rPr>
              <w:t>记</w:t>
            </w:r>
          </w:p>
        </w:tc>
        <w:tc>
          <w:tcPr>
            <w:tcW w:w="4679"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color w:val="000000"/>
                <w:kern w:val="0"/>
                <w:sz w:val="24"/>
              </w:rPr>
              <w:t>江苏省工业设备安装集团有限公司</w:t>
            </w:r>
          </w:p>
        </w:tc>
        <w:tc>
          <w:tcPr>
            <w:tcW w:w="1444"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jc w:val="center"/>
              <w:rPr>
                <w:rFonts w:ascii="方正仿宋_GBK" w:eastAsia="方正仿宋_GBK" w:hAnsi="宋体"/>
                <w:color w:val="000000"/>
                <w:kern w:val="0"/>
                <w:sz w:val="24"/>
              </w:rPr>
            </w:pPr>
            <w:r>
              <w:rPr>
                <w:rFonts w:ascii="方正仿宋_GBK" w:eastAsia="方正仿宋_GBK" w:hAnsi="宋体" w:hint="eastAsia"/>
                <w:color w:val="000000"/>
                <w:kern w:val="0"/>
                <w:sz w:val="24"/>
              </w:rPr>
              <w:t>研高</w:t>
            </w:r>
          </w:p>
        </w:tc>
      </w:tr>
      <w:tr w:rsidR="00057CB8">
        <w:trPr>
          <w:trHeight w:val="256"/>
          <w:jc w:val="center"/>
        </w:trPr>
        <w:tc>
          <w:tcPr>
            <w:tcW w:w="14328" w:type="dxa"/>
            <w:gridSpan w:val="5"/>
            <w:tcBorders>
              <w:top w:val="single" w:sz="4" w:space="0" w:color="auto"/>
              <w:left w:val="single" w:sz="4" w:space="0" w:color="auto"/>
              <w:bottom w:val="single" w:sz="4" w:space="0" w:color="auto"/>
              <w:right w:val="single" w:sz="4" w:space="0" w:color="auto"/>
            </w:tcBorders>
            <w:vAlign w:val="center"/>
          </w:tcPr>
          <w:p w:rsidR="00057CB8" w:rsidRDefault="00831F87">
            <w:pPr>
              <w:spacing w:line="360" w:lineRule="exact"/>
              <w:ind w:firstLineChars="200" w:firstLine="480"/>
              <w:jc w:val="left"/>
              <w:rPr>
                <w:rFonts w:ascii="Times New Roman" w:eastAsia="方正仿宋_GBK" w:hAnsi="Times New Roman"/>
                <w:kern w:val="0"/>
                <w:sz w:val="24"/>
                <w:szCs w:val="24"/>
              </w:rPr>
            </w:pPr>
            <w:r>
              <w:rPr>
                <w:rFonts w:ascii="Times New Roman" w:eastAsia="方正仿宋_GBK" w:hAnsi="Times New Roman" w:hint="eastAsia"/>
                <w:kern w:val="0"/>
                <w:sz w:val="24"/>
                <w:szCs w:val="24"/>
              </w:rPr>
              <w:t>各地建设主管部门或企业可根据实际需要与省建筑行业协会建筑安全设备管理分会提前联系（陆志远</w:t>
            </w:r>
            <w:r>
              <w:rPr>
                <w:rFonts w:ascii="Times New Roman" w:eastAsia="方正仿宋_GBK" w:hAnsi="Times New Roman" w:hint="eastAsia"/>
                <w:kern w:val="0"/>
                <w:sz w:val="24"/>
                <w:szCs w:val="24"/>
              </w:rPr>
              <w:t>18963608717</w:t>
            </w:r>
            <w:r>
              <w:rPr>
                <w:rFonts w:ascii="Times New Roman" w:eastAsia="方正仿宋_GBK" w:hAnsi="Times New Roman" w:hint="eastAsia"/>
                <w:kern w:val="0"/>
                <w:sz w:val="24"/>
                <w:szCs w:val="24"/>
              </w:rPr>
              <w:t>），确定公益讲座所选课程和时间，组织建筑企业相关人员参加。场地费用由各地承担，讲课费用由省建筑行业协会建筑安全设备管理分会承担。</w:t>
            </w:r>
          </w:p>
        </w:tc>
      </w:tr>
    </w:tbl>
    <w:p w:rsidR="00057CB8" w:rsidRDefault="00057CB8">
      <w:pPr>
        <w:spacing w:line="570" w:lineRule="exact"/>
        <w:rPr>
          <w:rFonts w:ascii="Times New Roman" w:eastAsia="方正仿宋_GBK" w:hAnsi="Times New Roman"/>
          <w:snapToGrid w:val="0"/>
          <w:kern w:val="0"/>
          <w:sz w:val="32"/>
          <w:szCs w:val="20"/>
          <w:highlight w:val="yellow"/>
        </w:rPr>
        <w:sectPr w:rsidR="00057CB8">
          <w:pgSz w:w="16838" w:h="11906" w:orient="landscape"/>
          <w:pgMar w:top="1588" w:right="2098" w:bottom="1474" w:left="1985" w:header="851" w:footer="1474" w:gutter="0"/>
          <w:cols w:space="720"/>
          <w:docGrid w:type="lines" w:linePitch="312"/>
        </w:sectPr>
      </w:pPr>
    </w:p>
    <w:p w:rsidR="00057CB8" w:rsidRDefault="00057CB8">
      <w:pPr>
        <w:spacing w:line="570" w:lineRule="exact"/>
        <w:jc w:val="center"/>
        <w:rPr>
          <w:rFonts w:ascii="Times New Roman" w:eastAsia="方正小标宋_GBK" w:hAnsi="Times New Roman"/>
          <w:sz w:val="44"/>
          <w:szCs w:val="44"/>
        </w:rPr>
      </w:pPr>
    </w:p>
    <w:p w:rsidR="00057CB8" w:rsidRDefault="00831F87">
      <w:pPr>
        <w:spacing w:line="57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建筑施工安全生产管理公益讲座线上</w:t>
      </w:r>
    </w:p>
    <w:p w:rsidR="00057CB8" w:rsidRDefault="00831F87">
      <w:pPr>
        <w:spacing w:line="57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报名观看方式</w:t>
      </w:r>
    </w:p>
    <w:p w:rsidR="00057CB8" w:rsidRDefault="00057CB8">
      <w:pPr>
        <w:spacing w:line="570" w:lineRule="exact"/>
        <w:jc w:val="center"/>
        <w:rPr>
          <w:rFonts w:ascii="Times New Roman" w:eastAsia="方正小标宋_GBK" w:hAnsi="Times New Roman"/>
          <w:sz w:val="44"/>
          <w:szCs w:val="44"/>
        </w:rPr>
      </w:pPr>
    </w:p>
    <w:p w:rsidR="00057CB8" w:rsidRPr="009E0C2D" w:rsidRDefault="00831F87">
      <w:pPr>
        <w:spacing w:line="570" w:lineRule="exact"/>
        <w:jc w:val="center"/>
        <w:rPr>
          <w:rFonts w:ascii="Times New Roman" w:eastAsia="方正黑体_GBK" w:hAnsi="Times New Roman"/>
          <w:kern w:val="0"/>
          <w:sz w:val="32"/>
          <w:szCs w:val="32"/>
        </w:rPr>
      </w:pPr>
      <w:r w:rsidRPr="009E0C2D">
        <w:rPr>
          <w:rFonts w:ascii="Times New Roman" w:eastAsia="方正黑体_GBK" w:hAnsi="Times New Roman" w:hint="eastAsia"/>
          <w:kern w:val="0"/>
          <w:sz w:val="32"/>
          <w:szCs w:val="32"/>
        </w:rPr>
        <w:t>《施工现场高处作业安全知识及防坠落措施》</w:t>
      </w:r>
    </w:p>
    <w:p w:rsidR="00057CB8" w:rsidRPr="009E0C2D" w:rsidRDefault="00831F87">
      <w:pPr>
        <w:spacing w:line="570" w:lineRule="exact"/>
        <w:jc w:val="center"/>
        <w:rPr>
          <w:rFonts w:ascii="Times New Roman" w:eastAsia="方正黑体_GBK" w:hAnsi="Times New Roman"/>
          <w:kern w:val="0"/>
          <w:sz w:val="32"/>
          <w:szCs w:val="32"/>
        </w:rPr>
      </w:pPr>
      <w:r w:rsidRPr="009E0C2D">
        <w:rPr>
          <w:rFonts w:ascii="Times New Roman" w:eastAsia="方正黑体_GBK" w:hAnsi="Times New Roman" w:hint="eastAsia"/>
          <w:kern w:val="0"/>
          <w:sz w:val="32"/>
          <w:szCs w:val="32"/>
        </w:rPr>
        <w:t>《房屋建筑工程消防管理与案例分析》</w:t>
      </w:r>
    </w:p>
    <w:p w:rsidR="00057CB8" w:rsidRDefault="00057CB8">
      <w:pPr>
        <w:spacing w:line="570" w:lineRule="exact"/>
        <w:jc w:val="center"/>
        <w:rPr>
          <w:rFonts w:ascii="Times New Roman" w:eastAsia="方正黑体_GBK" w:hAnsi="Times New Roman"/>
          <w:kern w:val="0"/>
          <w:sz w:val="32"/>
          <w:szCs w:val="32"/>
        </w:rPr>
      </w:pPr>
    </w:p>
    <w:p w:rsidR="00057CB8" w:rsidRDefault="00831F87">
      <w:pPr>
        <w:numPr>
          <w:ilvl w:val="0"/>
          <w:numId w:val="1"/>
        </w:numPr>
        <w:spacing w:line="570" w:lineRule="exact"/>
        <w:rPr>
          <w:rFonts w:ascii="Times New Roman" w:eastAsia="方正黑体_GBK" w:hAnsi="Times New Roman"/>
          <w:kern w:val="0"/>
          <w:sz w:val="32"/>
          <w:szCs w:val="32"/>
        </w:rPr>
      </w:pPr>
      <w:r>
        <w:rPr>
          <w:rFonts w:ascii="Times New Roman" w:eastAsia="方正黑体_GBK" w:hAnsi="Times New Roman" w:hint="eastAsia"/>
          <w:kern w:val="0"/>
          <w:sz w:val="32"/>
          <w:szCs w:val="32"/>
        </w:rPr>
        <w:t>手机扫描二维码报名观看</w:t>
      </w:r>
    </w:p>
    <w:p w:rsidR="00057CB8" w:rsidRDefault="00057CB8">
      <w:pPr>
        <w:spacing w:line="570" w:lineRule="exact"/>
        <w:rPr>
          <w:rFonts w:ascii="Times New Roman" w:eastAsia="方正仿宋_GBK" w:hAnsi="Times New Roman"/>
          <w:b/>
          <w:snapToGrid w:val="0"/>
          <w:color w:val="FF0000"/>
          <w:kern w:val="0"/>
          <w:sz w:val="32"/>
          <w:szCs w:val="20"/>
        </w:rPr>
      </w:pPr>
    </w:p>
    <w:p w:rsidR="00057CB8" w:rsidRDefault="00057CB8">
      <w:pPr>
        <w:spacing w:line="570" w:lineRule="exact"/>
        <w:rPr>
          <w:rFonts w:ascii="Times New Roman" w:eastAsia="方正仿宋_GBK" w:hAnsi="Times New Roman"/>
          <w:snapToGrid w:val="0"/>
          <w:color w:val="FF0000"/>
          <w:kern w:val="0"/>
          <w:sz w:val="32"/>
          <w:szCs w:val="20"/>
        </w:rPr>
      </w:pPr>
    </w:p>
    <w:p w:rsidR="00057CB8" w:rsidRDefault="00057CB8">
      <w:pPr>
        <w:spacing w:line="570" w:lineRule="exact"/>
        <w:rPr>
          <w:rFonts w:ascii="Times New Roman" w:eastAsia="方正仿宋_GBK" w:hAnsi="Times New Roman"/>
          <w:snapToGrid w:val="0"/>
          <w:color w:val="FF0000"/>
          <w:kern w:val="0"/>
          <w:sz w:val="32"/>
          <w:szCs w:val="20"/>
        </w:rPr>
      </w:pPr>
    </w:p>
    <w:p w:rsidR="00057CB8" w:rsidRDefault="00057CB8">
      <w:pPr>
        <w:spacing w:line="570" w:lineRule="exact"/>
        <w:rPr>
          <w:rFonts w:ascii="Times New Roman" w:eastAsia="方正仿宋_GBK" w:hAnsi="Times New Roman"/>
          <w:snapToGrid w:val="0"/>
          <w:color w:val="FF0000"/>
          <w:kern w:val="0"/>
          <w:sz w:val="32"/>
          <w:szCs w:val="20"/>
        </w:rPr>
      </w:pPr>
    </w:p>
    <w:p w:rsidR="00057CB8" w:rsidRDefault="00057CB8">
      <w:pPr>
        <w:spacing w:line="570" w:lineRule="exact"/>
        <w:rPr>
          <w:rFonts w:ascii="Times New Roman" w:eastAsia="方正仿宋_GBK" w:hAnsi="Times New Roman"/>
          <w:snapToGrid w:val="0"/>
          <w:color w:val="FF0000"/>
          <w:kern w:val="0"/>
          <w:sz w:val="32"/>
          <w:szCs w:val="20"/>
        </w:rPr>
      </w:pPr>
    </w:p>
    <w:p w:rsidR="00057CB8" w:rsidRDefault="00057CB8">
      <w:pPr>
        <w:spacing w:line="570" w:lineRule="exact"/>
        <w:rPr>
          <w:rFonts w:ascii="Times New Roman" w:eastAsia="方正仿宋_GBK" w:hAnsi="Times New Roman"/>
          <w:snapToGrid w:val="0"/>
          <w:color w:val="FF0000"/>
          <w:kern w:val="0"/>
          <w:sz w:val="32"/>
          <w:szCs w:val="20"/>
        </w:rPr>
      </w:pPr>
    </w:p>
    <w:p w:rsidR="00057CB8" w:rsidRDefault="00831F87">
      <w:pPr>
        <w:spacing w:line="570" w:lineRule="exact"/>
        <w:jc w:val="center"/>
        <w:rPr>
          <w:rFonts w:ascii="Times New Roman" w:eastAsia="方正仿宋_GBK" w:hAnsi="Times New Roman"/>
          <w:snapToGrid w:val="0"/>
          <w:color w:val="FF0000"/>
          <w:kern w:val="0"/>
          <w:sz w:val="32"/>
          <w:szCs w:val="20"/>
        </w:rPr>
      </w:pPr>
      <w:r>
        <w:rPr>
          <w:noProof/>
        </w:rPr>
        <w:drawing>
          <wp:anchor distT="0" distB="0" distL="114300" distR="114300" simplePos="0" relativeHeight="251659264" behindDoc="0" locked="0" layoutInCell="1" allowOverlap="1">
            <wp:simplePos x="0" y="0"/>
            <wp:positionH relativeFrom="column">
              <wp:posOffset>1757045</wp:posOffset>
            </wp:positionH>
            <wp:positionV relativeFrom="paragraph">
              <wp:posOffset>-1784985</wp:posOffset>
            </wp:positionV>
            <wp:extent cx="2078355" cy="2078355"/>
            <wp:effectExtent l="0" t="0" r="17145" b="17145"/>
            <wp:wrapSquare wrapText="bothSides"/>
            <wp:docPr id="2" name="图片 3" descr="e262fec0e7236eaf2b373232b0437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e262fec0e7236eaf2b373232b0437f4"/>
                    <pic:cNvPicPr>
                      <a:picLocks noChangeAspect="1"/>
                    </pic:cNvPicPr>
                  </pic:nvPicPr>
                  <pic:blipFill>
                    <a:blip r:embed="rId11"/>
                    <a:stretch>
                      <a:fillRect/>
                    </a:stretch>
                  </pic:blipFill>
                  <pic:spPr>
                    <a:xfrm>
                      <a:off x="0" y="0"/>
                      <a:ext cx="2078355" cy="2078355"/>
                    </a:xfrm>
                    <a:prstGeom prst="rect">
                      <a:avLst/>
                    </a:prstGeom>
                    <a:noFill/>
                    <a:ln>
                      <a:noFill/>
                    </a:ln>
                  </pic:spPr>
                </pic:pic>
              </a:graphicData>
            </a:graphic>
          </wp:anchor>
        </w:drawing>
      </w:r>
    </w:p>
    <w:p w:rsidR="00057CB8" w:rsidRDefault="00831F87">
      <w:pPr>
        <w:numPr>
          <w:ilvl w:val="0"/>
          <w:numId w:val="1"/>
        </w:numPr>
        <w:spacing w:line="570" w:lineRule="exact"/>
        <w:rPr>
          <w:rFonts w:ascii="Times New Roman" w:eastAsia="方正黑体_GBK" w:hAnsi="Times New Roman"/>
          <w:kern w:val="0"/>
          <w:sz w:val="32"/>
          <w:szCs w:val="32"/>
        </w:rPr>
      </w:pPr>
      <w:r>
        <w:rPr>
          <w:rFonts w:ascii="Times New Roman" w:eastAsia="方正黑体_GBK" w:hAnsi="Times New Roman" w:hint="eastAsia"/>
          <w:kern w:val="0"/>
          <w:sz w:val="32"/>
          <w:szCs w:val="32"/>
        </w:rPr>
        <w:t>电脑网址链接报名观看</w:t>
      </w:r>
    </w:p>
    <w:p w:rsidR="00057CB8" w:rsidRDefault="00831F87">
      <w:pPr>
        <w:spacing w:line="570" w:lineRule="exact"/>
        <w:rPr>
          <w:rFonts w:ascii="Times New Roman" w:eastAsia="方正黑体_GBK" w:hAnsi="Times New Roman"/>
          <w:kern w:val="0"/>
          <w:sz w:val="32"/>
          <w:szCs w:val="32"/>
        </w:rPr>
      </w:pPr>
      <w:r>
        <w:rPr>
          <w:rFonts w:ascii="Times New Roman" w:eastAsia="方正黑体_GBK" w:hAnsi="Times New Roman"/>
          <w:kern w:val="0"/>
          <w:sz w:val="32"/>
          <w:szCs w:val="32"/>
        </w:rPr>
        <w:t>https://wx.vzan.com/live/page/1878356167?v=1715824428368</w:t>
      </w:r>
    </w:p>
    <w:p w:rsidR="00057CB8" w:rsidRDefault="00831F87">
      <w:pPr>
        <w:spacing w:line="570" w:lineRule="exact"/>
        <w:rPr>
          <w:rFonts w:ascii="Times New Roman" w:eastAsia="方正黑体_GBK" w:hAnsi="Times New Roman"/>
          <w:snapToGrid w:val="0"/>
          <w:kern w:val="0"/>
          <w:sz w:val="32"/>
          <w:szCs w:val="20"/>
        </w:rPr>
      </w:pPr>
      <w:r>
        <w:rPr>
          <w:rFonts w:ascii="Times New Roman" w:eastAsia="方正黑体_GBK" w:hAnsi="Times New Roman"/>
          <w:snapToGrid w:val="0"/>
          <w:color w:val="FF0000"/>
          <w:kern w:val="0"/>
          <w:sz w:val="32"/>
          <w:szCs w:val="20"/>
        </w:rPr>
        <w:br w:type="page"/>
      </w:r>
      <w:r>
        <w:rPr>
          <w:rFonts w:ascii="Times New Roman" w:eastAsia="方正黑体_GBK" w:hAnsi="Times New Roman" w:hint="eastAsia"/>
          <w:snapToGrid w:val="0"/>
          <w:kern w:val="0"/>
          <w:sz w:val="32"/>
          <w:szCs w:val="20"/>
        </w:rPr>
        <w:lastRenderedPageBreak/>
        <w:t>附件</w:t>
      </w:r>
      <w:r>
        <w:rPr>
          <w:rFonts w:ascii="Times New Roman" w:eastAsia="方正黑体_GBK" w:hAnsi="Times New Roman"/>
          <w:snapToGrid w:val="0"/>
          <w:kern w:val="0"/>
          <w:sz w:val="32"/>
          <w:szCs w:val="20"/>
        </w:rPr>
        <w:t>3</w:t>
      </w:r>
    </w:p>
    <w:p w:rsidR="00057CB8" w:rsidRDefault="00831F87">
      <w:pPr>
        <w:autoSpaceDE w:val="0"/>
        <w:autoSpaceDN w:val="0"/>
        <w:adjustRightInd w:val="0"/>
        <w:spacing w:line="570" w:lineRule="exact"/>
        <w:jc w:val="center"/>
        <w:rPr>
          <w:rFonts w:ascii="Times New Roman" w:eastAsia="方正小标宋_GBK" w:hAnsi="Times New Roman"/>
          <w:kern w:val="0"/>
          <w:sz w:val="44"/>
          <w:szCs w:val="44"/>
        </w:rPr>
      </w:pPr>
      <w:r>
        <w:rPr>
          <w:rFonts w:ascii="Times New Roman" w:eastAsia="方正小标宋_GBK" w:hAnsi="Times New Roman" w:hint="eastAsia"/>
          <w:kern w:val="0"/>
          <w:sz w:val="44"/>
          <w:szCs w:val="44"/>
        </w:rPr>
        <w:t>全省“安全生产月”活动期间</w:t>
      </w:r>
    </w:p>
    <w:p w:rsidR="00057CB8" w:rsidRDefault="00831F87">
      <w:pPr>
        <w:autoSpaceDE w:val="0"/>
        <w:autoSpaceDN w:val="0"/>
        <w:adjustRightInd w:val="0"/>
        <w:spacing w:line="570" w:lineRule="exact"/>
        <w:jc w:val="center"/>
        <w:rPr>
          <w:rFonts w:ascii="Times New Roman" w:eastAsia="方正小标宋_GBK" w:hAnsi="Times New Roman"/>
          <w:kern w:val="0"/>
          <w:sz w:val="44"/>
          <w:szCs w:val="44"/>
        </w:rPr>
      </w:pPr>
      <w:r>
        <w:rPr>
          <w:rFonts w:ascii="Times New Roman" w:eastAsia="方正小标宋_GBK" w:hAnsi="Times New Roman" w:hint="eastAsia"/>
          <w:kern w:val="0"/>
          <w:sz w:val="44"/>
          <w:szCs w:val="44"/>
        </w:rPr>
        <w:t>“云观摩”工地申请表</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450"/>
        <w:gridCol w:w="567"/>
        <w:gridCol w:w="1691"/>
        <w:gridCol w:w="420"/>
        <w:gridCol w:w="2565"/>
      </w:tblGrid>
      <w:tr w:rsidR="00057CB8">
        <w:trPr>
          <w:trHeight w:val="698"/>
          <w:jc w:val="center"/>
        </w:trPr>
        <w:tc>
          <w:tcPr>
            <w:tcW w:w="1911" w:type="dxa"/>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项目名称</w:t>
            </w:r>
          </w:p>
        </w:tc>
        <w:tc>
          <w:tcPr>
            <w:tcW w:w="2450" w:type="dxa"/>
            <w:tcBorders>
              <w:top w:val="single" w:sz="4" w:space="0" w:color="auto"/>
              <w:left w:val="single" w:sz="4" w:space="0" w:color="auto"/>
              <w:bottom w:val="single" w:sz="4" w:space="0" w:color="auto"/>
              <w:right w:val="single" w:sz="4" w:space="0" w:color="auto"/>
            </w:tcBorders>
            <w:vAlign w:val="center"/>
          </w:tcPr>
          <w:p w:rsidR="00057CB8" w:rsidRDefault="00057CB8">
            <w:pPr>
              <w:autoSpaceDE w:val="0"/>
              <w:autoSpaceDN w:val="0"/>
              <w:snapToGrid w:val="0"/>
              <w:spacing w:line="400" w:lineRule="exact"/>
              <w:ind w:firstLine="624"/>
              <w:jc w:val="center"/>
              <w:rPr>
                <w:rFonts w:ascii="Times New Roman" w:eastAsia="方正仿宋_GBK" w:hAnsi="Times New Roman"/>
                <w:sz w:val="24"/>
                <w:szCs w:val="24"/>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400" w:lineRule="exact"/>
              <w:ind w:firstLine="624"/>
              <w:jc w:val="left"/>
              <w:rPr>
                <w:rFonts w:ascii="Times New Roman" w:eastAsia="方正仿宋_GBK" w:hAnsi="Times New Roman"/>
                <w:sz w:val="24"/>
                <w:szCs w:val="24"/>
              </w:rPr>
            </w:pPr>
            <w:r>
              <w:rPr>
                <w:rFonts w:ascii="Times New Roman" w:eastAsia="方正仿宋_GBK" w:hAnsi="Times New Roman" w:hint="eastAsia"/>
                <w:sz w:val="24"/>
                <w:szCs w:val="24"/>
              </w:rPr>
              <w:t>施工单位</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57CB8" w:rsidRDefault="00057CB8">
            <w:pPr>
              <w:autoSpaceDE w:val="0"/>
              <w:autoSpaceDN w:val="0"/>
              <w:snapToGrid w:val="0"/>
              <w:spacing w:line="400" w:lineRule="exact"/>
              <w:ind w:firstLine="624"/>
              <w:jc w:val="center"/>
              <w:rPr>
                <w:rFonts w:ascii="Times New Roman" w:eastAsia="方正黑体_GBK" w:hAnsi="Times New Roman"/>
                <w:sz w:val="32"/>
                <w:szCs w:val="32"/>
              </w:rPr>
            </w:pPr>
          </w:p>
        </w:tc>
      </w:tr>
      <w:tr w:rsidR="00057CB8">
        <w:trPr>
          <w:trHeight w:val="496"/>
          <w:jc w:val="center"/>
        </w:trPr>
        <w:tc>
          <w:tcPr>
            <w:tcW w:w="1911" w:type="dxa"/>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3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工程体量</w:t>
            </w:r>
          </w:p>
          <w:p w:rsidR="00057CB8" w:rsidRDefault="00831F87">
            <w:pPr>
              <w:autoSpaceDE w:val="0"/>
              <w:autoSpaceDN w:val="0"/>
              <w:snapToGrid w:val="0"/>
              <w:spacing w:line="3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（面积、造价）</w:t>
            </w:r>
          </w:p>
        </w:tc>
        <w:tc>
          <w:tcPr>
            <w:tcW w:w="2450" w:type="dxa"/>
            <w:tcBorders>
              <w:top w:val="single" w:sz="4" w:space="0" w:color="auto"/>
              <w:left w:val="single" w:sz="4" w:space="0" w:color="auto"/>
              <w:bottom w:val="single" w:sz="4" w:space="0" w:color="auto"/>
              <w:right w:val="single" w:sz="4" w:space="0" w:color="auto"/>
            </w:tcBorders>
            <w:vAlign w:val="center"/>
          </w:tcPr>
          <w:p w:rsidR="00057CB8" w:rsidRDefault="00057CB8">
            <w:pPr>
              <w:autoSpaceDE w:val="0"/>
              <w:autoSpaceDN w:val="0"/>
              <w:snapToGrid w:val="0"/>
              <w:spacing w:line="400" w:lineRule="exact"/>
              <w:ind w:firstLine="624"/>
              <w:jc w:val="center"/>
              <w:rPr>
                <w:rFonts w:ascii="Times New Roman" w:eastAsia="方正仿宋_GBK" w:hAnsi="Times New Roman"/>
                <w:sz w:val="24"/>
                <w:szCs w:val="24"/>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400" w:lineRule="exact"/>
              <w:ind w:firstLine="624"/>
              <w:jc w:val="left"/>
              <w:rPr>
                <w:rFonts w:ascii="Times New Roman" w:eastAsia="方正仿宋_GBK" w:hAnsi="Times New Roman"/>
                <w:sz w:val="24"/>
                <w:szCs w:val="24"/>
              </w:rPr>
            </w:pPr>
            <w:r>
              <w:rPr>
                <w:rFonts w:ascii="Times New Roman" w:eastAsia="方正仿宋_GBK" w:hAnsi="Times New Roman" w:hint="eastAsia"/>
                <w:sz w:val="24"/>
                <w:szCs w:val="24"/>
              </w:rPr>
              <w:t>结构层次</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57CB8" w:rsidRDefault="00057CB8">
            <w:pPr>
              <w:autoSpaceDE w:val="0"/>
              <w:autoSpaceDN w:val="0"/>
              <w:snapToGrid w:val="0"/>
              <w:spacing w:line="400" w:lineRule="exact"/>
              <w:ind w:firstLine="624"/>
              <w:jc w:val="center"/>
              <w:rPr>
                <w:rFonts w:ascii="Times New Roman" w:eastAsia="方正黑体_GBK" w:hAnsi="Times New Roman"/>
                <w:sz w:val="32"/>
                <w:szCs w:val="32"/>
              </w:rPr>
            </w:pPr>
          </w:p>
        </w:tc>
      </w:tr>
      <w:tr w:rsidR="00057CB8">
        <w:trPr>
          <w:trHeight w:val="646"/>
          <w:jc w:val="center"/>
        </w:trPr>
        <w:tc>
          <w:tcPr>
            <w:tcW w:w="1911" w:type="dxa"/>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目前形象进度</w:t>
            </w:r>
          </w:p>
        </w:tc>
        <w:tc>
          <w:tcPr>
            <w:tcW w:w="2450" w:type="dxa"/>
            <w:tcBorders>
              <w:top w:val="single" w:sz="4" w:space="0" w:color="auto"/>
              <w:left w:val="single" w:sz="4" w:space="0" w:color="auto"/>
              <w:bottom w:val="single" w:sz="4" w:space="0" w:color="auto"/>
              <w:right w:val="single" w:sz="4" w:space="0" w:color="auto"/>
            </w:tcBorders>
            <w:vAlign w:val="center"/>
          </w:tcPr>
          <w:p w:rsidR="00057CB8" w:rsidRDefault="00057CB8">
            <w:pPr>
              <w:autoSpaceDE w:val="0"/>
              <w:autoSpaceDN w:val="0"/>
              <w:snapToGrid w:val="0"/>
              <w:spacing w:line="400" w:lineRule="exact"/>
              <w:ind w:firstLine="624"/>
              <w:jc w:val="center"/>
              <w:rPr>
                <w:rFonts w:ascii="Times New Roman" w:eastAsia="方正仿宋_GBK" w:hAnsi="Times New Roman"/>
                <w:sz w:val="24"/>
                <w:szCs w:val="24"/>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400" w:lineRule="exact"/>
              <w:ind w:firstLine="624"/>
              <w:jc w:val="left"/>
              <w:rPr>
                <w:rFonts w:ascii="Times New Roman" w:eastAsia="方正仿宋_GBK" w:hAnsi="Times New Roman"/>
                <w:sz w:val="24"/>
                <w:szCs w:val="24"/>
              </w:rPr>
            </w:pPr>
            <w:r>
              <w:rPr>
                <w:rFonts w:ascii="Times New Roman" w:eastAsia="方正仿宋_GBK" w:hAnsi="Times New Roman" w:hint="eastAsia"/>
                <w:sz w:val="24"/>
                <w:szCs w:val="24"/>
              </w:rPr>
              <w:t>创优目标</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57CB8" w:rsidRDefault="00057CB8">
            <w:pPr>
              <w:autoSpaceDE w:val="0"/>
              <w:autoSpaceDN w:val="0"/>
              <w:snapToGrid w:val="0"/>
              <w:spacing w:line="400" w:lineRule="exact"/>
              <w:ind w:firstLine="624"/>
              <w:jc w:val="center"/>
              <w:rPr>
                <w:rFonts w:ascii="Times New Roman" w:eastAsia="方正黑体_GBK" w:hAnsi="Times New Roman"/>
                <w:sz w:val="32"/>
                <w:szCs w:val="32"/>
              </w:rPr>
            </w:pPr>
          </w:p>
        </w:tc>
      </w:tr>
      <w:tr w:rsidR="00057CB8">
        <w:trPr>
          <w:trHeight w:val="493"/>
          <w:jc w:val="center"/>
        </w:trPr>
        <w:tc>
          <w:tcPr>
            <w:tcW w:w="1911" w:type="dxa"/>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3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企业分管</w:t>
            </w:r>
          </w:p>
          <w:p w:rsidR="00057CB8" w:rsidRDefault="00831F87">
            <w:pPr>
              <w:autoSpaceDE w:val="0"/>
              <w:autoSpaceDN w:val="0"/>
              <w:snapToGrid w:val="0"/>
              <w:spacing w:line="3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质量安</w:t>
            </w:r>
            <w:r w:rsidR="00C02CF5">
              <w:rPr>
                <w:rFonts w:ascii="Times New Roman" w:eastAsia="方正仿宋_GBK" w:hAnsi="Times New Roman" w:hint="eastAsia"/>
                <w:sz w:val="24"/>
                <w:szCs w:val="24"/>
              </w:rPr>
              <w:t>全</w:t>
            </w:r>
            <w:r>
              <w:rPr>
                <w:rFonts w:ascii="Times New Roman" w:eastAsia="方正仿宋_GBK" w:hAnsi="Times New Roman" w:hint="eastAsia"/>
                <w:sz w:val="24"/>
                <w:szCs w:val="24"/>
              </w:rPr>
              <w:t>责任人</w:t>
            </w:r>
          </w:p>
        </w:tc>
        <w:tc>
          <w:tcPr>
            <w:tcW w:w="2450" w:type="dxa"/>
            <w:tcBorders>
              <w:top w:val="single" w:sz="4" w:space="0" w:color="auto"/>
              <w:left w:val="single" w:sz="4" w:space="0" w:color="auto"/>
              <w:bottom w:val="single" w:sz="4" w:space="0" w:color="auto"/>
              <w:right w:val="single" w:sz="4" w:space="0" w:color="auto"/>
            </w:tcBorders>
            <w:vAlign w:val="center"/>
          </w:tcPr>
          <w:p w:rsidR="00057CB8" w:rsidRDefault="00057CB8">
            <w:pPr>
              <w:autoSpaceDE w:val="0"/>
              <w:autoSpaceDN w:val="0"/>
              <w:snapToGrid w:val="0"/>
              <w:spacing w:line="400" w:lineRule="exact"/>
              <w:ind w:firstLine="624"/>
              <w:jc w:val="center"/>
              <w:rPr>
                <w:rFonts w:ascii="Times New Roman" w:eastAsia="方正仿宋_GBK" w:hAnsi="Times New Roman"/>
                <w:sz w:val="24"/>
                <w:szCs w:val="24"/>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400" w:lineRule="exact"/>
              <w:ind w:firstLine="624"/>
              <w:jc w:val="left"/>
              <w:rPr>
                <w:rFonts w:ascii="Times New Roman" w:eastAsia="方正仿宋_GBK" w:hAnsi="Times New Roman"/>
                <w:sz w:val="24"/>
                <w:szCs w:val="24"/>
              </w:rPr>
            </w:pPr>
            <w:r>
              <w:rPr>
                <w:rFonts w:ascii="Times New Roman" w:eastAsia="方正仿宋_GBK" w:hAnsi="Times New Roman" w:hint="eastAsia"/>
                <w:sz w:val="24"/>
                <w:szCs w:val="24"/>
              </w:rPr>
              <w:t>联系方式</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57CB8" w:rsidRDefault="00057CB8">
            <w:pPr>
              <w:autoSpaceDE w:val="0"/>
              <w:autoSpaceDN w:val="0"/>
              <w:snapToGrid w:val="0"/>
              <w:spacing w:line="400" w:lineRule="exact"/>
              <w:ind w:firstLine="624"/>
              <w:jc w:val="center"/>
              <w:rPr>
                <w:rFonts w:ascii="Times New Roman" w:eastAsia="方正黑体_GBK" w:hAnsi="Times New Roman"/>
                <w:sz w:val="32"/>
                <w:szCs w:val="32"/>
              </w:rPr>
            </w:pPr>
          </w:p>
        </w:tc>
      </w:tr>
      <w:tr w:rsidR="00057CB8">
        <w:trPr>
          <w:trHeight w:val="650"/>
          <w:jc w:val="center"/>
        </w:trPr>
        <w:tc>
          <w:tcPr>
            <w:tcW w:w="1911" w:type="dxa"/>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项目负责人</w:t>
            </w:r>
          </w:p>
        </w:tc>
        <w:tc>
          <w:tcPr>
            <w:tcW w:w="2450" w:type="dxa"/>
            <w:tcBorders>
              <w:top w:val="single" w:sz="4" w:space="0" w:color="auto"/>
              <w:left w:val="single" w:sz="4" w:space="0" w:color="auto"/>
              <w:bottom w:val="single" w:sz="4" w:space="0" w:color="auto"/>
              <w:right w:val="single" w:sz="4" w:space="0" w:color="auto"/>
            </w:tcBorders>
            <w:vAlign w:val="center"/>
          </w:tcPr>
          <w:p w:rsidR="00057CB8" w:rsidRDefault="00057CB8">
            <w:pPr>
              <w:autoSpaceDE w:val="0"/>
              <w:autoSpaceDN w:val="0"/>
              <w:snapToGrid w:val="0"/>
              <w:spacing w:line="400" w:lineRule="exact"/>
              <w:ind w:firstLine="624"/>
              <w:jc w:val="center"/>
              <w:rPr>
                <w:rFonts w:ascii="Times New Roman" w:eastAsia="方正仿宋_GBK" w:hAnsi="Times New Roman"/>
                <w:sz w:val="24"/>
                <w:szCs w:val="24"/>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400" w:lineRule="exact"/>
              <w:ind w:firstLine="624"/>
              <w:jc w:val="left"/>
              <w:rPr>
                <w:rFonts w:ascii="Times New Roman" w:eastAsia="方正仿宋_GBK" w:hAnsi="Times New Roman"/>
                <w:sz w:val="24"/>
                <w:szCs w:val="24"/>
              </w:rPr>
            </w:pPr>
            <w:r>
              <w:rPr>
                <w:rFonts w:ascii="Times New Roman" w:eastAsia="方正仿宋_GBK" w:hAnsi="Times New Roman" w:hint="eastAsia"/>
                <w:sz w:val="24"/>
                <w:szCs w:val="24"/>
              </w:rPr>
              <w:t>联系方式</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57CB8" w:rsidRDefault="00057CB8">
            <w:pPr>
              <w:autoSpaceDE w:val="0"/>
              <w:autoSpaceDN w:val="0"/>
              <w:snapToGrid w:val="0"/>
              <w:spacing w:line="400" w:lineRule="exact"/>
              <w:ind w:firstLine="624"/>
              <w:jc w:val="center"/>
              <w:rPr>
                <w:rFonts w:ascii="Times New Roman" w:eastAsia="方正黑体_GBK" w:hAnsi="Times New Roman"/>
                <w:sz w:val="32"/>
                <w:szCs w:val="32"/>
              </w:rPr>
            </w:pPr>
          </w:p>
        </w:tc>
      </w:tr>
      <w:tr w:rsidR="00057CB8">
        <w:trPr>
          <w:trHeight w:val="4283"/>
          <w:jc w:val="center"/>
        </w:trPr>
        <w:tc>
          <w:tcPr>
            <w:tcW w:w="1911" w:type="dxa"/>
            <w:tcBorders>
              <w:top w:val="single" w:sz="4" w:space="0" w:color="auto"/>
              <w:left w:val="single" w:sz="4" w:space="0" w:color="auto"/>
              <w:bottom w:val="single" w:sz="4" w:space="0" w:color="auto"/>
              <w:right w:val="single" w:sz="4" w:space="0" w:color="auto"/>
            </w:tcBorders>
            <w:vAlign w:val="center"/>
          </w:tcPr>
          <w:p w:rsidR="00057CB8" w:rsidRDefault="00831F87">
            <w:pPr>
              <w:autoSpaceDE w:val="0"/>
              <w:autoSpaceDN w:val="0"/>
              <w:snapToGrid w:val="0"/>
              <w:spacing w:line="400" w:lineRule="exact"/>
              <w:rPr>
                <w:rFonts w:ascii="Times New Roman" w:eastAsia="方正仿宋_GBK" w:hAnsi="Times New Roman"/>
                <w:sz w:val="24"/>
                <w:szCs w:val="24"/>
              </w:rPr>
            </w:pPr>
            <w:r>
              <w:rPr>
                <w:rFonts w:ascii="Times New Roman" w:eastAsia="方正仿宋_GBK" w:hAnsi="Times New Roman" w:hint="eastAsia"/>
                <w:sz w:val="24"/>
                <w:szCs w:val="24"/>
              </w:rPr>
              <w:t>观摩项目主要观摩内容及亮点表述（１０００字以内），附相关图片不少于</w:t>
            </w:r>
            <w:r>
              <w:rPr>
                <w:rFonts w:ascii="Times New Roman" w:eastAsia="方正仿宋_GBK" w:hAnsi="Times New Roman"/>
                <w:sz w:val="24"/>
                <w:szCs w:val="24"/>
              </w:rPr>
              <w:t>10</w:t>
            </w:r>
            <w:r>
              <w:rPr>
                <w:rFonts w:ascii="Times New Roman" w:eastAsia="方正仿宋_GBK" w:hAnsi="Times New Roman" w:hint="eastAsia"/>
                <w:sz w:val="24"/>
                <w:szCs w:val="24"/>
              </w:rPr>
              <w:t>张</w:t>
            </w:r>
          </w:p>
        </w:tc>
        <w:tc>
          <w:tcPr>
            <w:tcW w:w="7693" w:type="dxa"/>
            <w:gridSpan w:val="5"/>
            <w:tcBorders>
              <w:top w:val="single" w:sz="4" w:space="0" w:color="auto"/>
              <w:left w:val="single" w:sz="4" w:space="0" w:color="auto"/>
              <w:bottom w:val="single" w:sz="4" w:space="0" w:color="auto"/>
              <w:right w:val="single" w:sz="4" w:space="0" w:color="auto"/>
            </w:tcBorders>
          </w:tcPr>
          <w:p w:rsidR="00057CB8" w:rsidRDefault="00057CB8">
            <w:pPr>
              <w:autoSpaceDE w:val="0"/>
              <w:autoSpaceDN w:val="0"/>
              <w:snapToGrid w:val="0"/>
              <w:spacing w:line="400" w:lineRule="exact"/>
              <w:ind w:firstLine="624"/>
              <w:jc w:val="center"/>
              <w:rPr>
                <w:rFonts w:ascii="Times New Roman" w:eastAsia="方正黑体_GBK" w:hAnsi="Times New Roman"/>
                <w:sz w:val="32"/>
                <w:szCs w:val="32"/>
              </w:rPr>
            </w:pPr>
          </w:p>
          <w:p w:rsidR="00057CB8" w:rsidRDefault="00057CB8">
            <w:pPr>
              <w:autoSpaceDE w:val="0"/>
              <w:autoSpaceDN w:val="0"/>
              <w:snapToGrid w:val="0"/>
              <w:spacing w:line="400" w:lineRule="exact"/>
              <w:ind w:firstLine="624"/>
              <w:jc w:val="center"/>
              <w:rPr>
                <w:rFonts w:ascii="Times New Roman" w:eastAsia="方正黑体_GBK" w:hAnsi="Times New Roman"/>
                <w:sz w:val="32"/>
                <w:szCs w:val="32"/>
              </w:rPr>
            </w:pPr>
          </w:p>
          <w:p w:rsidR="00057CB8" w:rsidRDefault="00057CB8">
            <w:pPr>
              <w:autoSpaceDE w:val="0"/>
              <w:autoSpaceDN w:val="0"/>
              <w:snapToGrid w:val="0"/>
              <w:spacing w:line="400" w:lineRule="exact"/>
              <w:ind w:firstLine="624"/>
              <w:jc w:val="center"/>
              <w:rPr>
                <w:rFonts w:ascii="Times New Roman" w:eastAsia="方正黑体_GBK" w:hAnsi="Times New Roman"/>
                <w:sz w:val="32"/>
                <w:szCs w:val="32"/>
              </w:rPr>
            </w:pPr>
          </w:p>
          <w:p w:rsidR="00057CB8" w:rsidRDefault="00057CB8">
            <w:pPr>
              <w:autoSpaceDE w:val="0"/>
              <w:autoSpaceDN w:val="0"/>
              <w:snapToGrid w:val="0"/>
              <w:spacing w:line="400" w:lineRule="exact"/>
              <w:ind w:firstLine="624"/>
              <w:jc w:val="center"/>
              <w:rPr>
                <w:rFonts w:ascii="Times New Roman" w:eastAsia="方正黑体_GBK" w:hAnsi="Times New Roman"/>
                <w:sz w:val="32"/>
                <w:szCs w:val="32"/>
              </w:rPr>
            </w:pPr>
          </w:p>
          <w:p w:rsidR="00057CB8" w:rsidRDefault="00057CB8">
            <w:pPr>
              <w:autoSpaceDE w:val="0"/>
              <w:autoSpaceDN w:val="0"/>
              <w:snapToGrid w:val="0"/>
              <w:spacing w:line="400" w:lineRule="exact"/>
              <w:ind w:firstLine="624"/>
              <w:jc w:val="center"/>
              <w:rPr>
                <w:rFonts w:ascii="Times New Roman" w:eastAsia="方正黑体_GBK" w:hAnsi="Times New Roman"/>
                <w:sz w:val="32"/>
                <w:szCs w:val="32"/>
              </w:rPr>
            </w:pPr>
          </w:p>
          <w:p w:rsidR="00057CB8" w:rsidRDefault="00831F87">
            <w:pPr>
              <w:autoSpaceDE w:val="0"/>
              <w:autoSpaceDN w:val="0"/>
              <w:snapToGrid w:val="0"/>
              <w:spacing w:line="400" w:lineRule="exact"/>
              <w:ind w:firstLineChars="200" w:firstLine="410"/>
              <w:rPr>
                <w:rFonts w:ascii="Times New Roman" w:eastAsia="方正黑体_GBK" w:hAnsi="Times New Roman"/>
                <w:sz w:val="32"/>
                <w:szCs w:val="32"/>
                <w:u w:val="single"/>
              </w:rPr>
            </w:pPr>
            <w:r>
              <w:rPr>
                <w:rFonts w:ascii="Times New Roman" w:eastAsia="方正仿宋_GBK" w:hAnsi="Times New Roman" w:hint="eastAsia"/>
                <w:szCs w:val="24"/>
                <w:u w:val="single"/>
              </w:rPr>
              <w:t>【申请阐述至少包括以下内容：一是工程概况（包括责任主体、工程显著特点、施工进度等）；二是项目观摩展示整体情况概述（拟展示的项目施工特点、工艺重难点、现场技术应用等基本特点罗列简要介绍）；三是单独阐述拟重点展示的核心观摩内容（最重要的</w:t>
            </w:r>
            <w:r>
              <w:rPr>
                <w:rFonts w:ascii="Times New Roman" w:eastAsia="方正仿宋_GBK" w:hAnsi="Times New Roman"/>
                <w:szCs w:val="24"/>
                <w:u w:val="single"/>
              </w:rPr>
              <w:t>2-3</w:t>
            </w:r>
            <w:r>
              <w:rPr>
                <w:rFonts w:ascii="Times New Roman" w:eastAsia="方正仿宋_GBK" w:hAnsi="Times New Roman" w:hint="eastAsia"/>
                <w:szCs w:val="24"/>
                <w:u w:val="single"/>
              </w:rPr>
              <w:t>个亮点即可，必须详细描述，选择应用背景</w:t>
            </w:r>
            <w:r>
              <w:rPr>
                <w:rFonts w:ascii="Times New Roman" w:eastAsia="方正仿宋_GBK" w:hAnsi="Times New Roman"/>
                <w:szCs w:val="24"/>
                <w:u w:val="single"/>
              </w:rPr>
              <w:t>/</w:t>
            </w:r>
            <w:r>
              <w:rPr>
                <w:rFonts w:ascii="Times New Roman" w:eastAsia="方正仿宋_GBK" w:hAnsi="Times New Roman" w:hint="eastAsia"/>
                <w:szCs w:val="24"/>
                <w:u w:val="single"/>
              </w:rPr>
              <w:t>前景、实践成功案例、标准建立</w:t>
            </w:r>
            <w:r>
              <w:rPr>
                <w:rFonts w:ascii="Times New Roman" w:eastAsia="方正仿宋_GBK" w:hAnsi="Times New Roman"/>
                <w:szCs w:val="24"/>
                <w:u w:val="single"/>
              </w:rPr>
              <w:t>/</w:t>
            </w:r>
            <w:r>
              <w:rPr>
                <w:rFonts w:ascii="Times New Roman" w:eastAsia="方正仿宋_GBK" w:hAnsi="Times New Roman" w:hint="eastAsia"/>
                <w:szCs w:val="24"/>
                <w:u w:val="single"/>
              </w:rPr>
              <w:t>分析、规范做法介绍等方面介绍讲清）。】</w:t>
            </w:r>
          </w:p>
        </w:tc>
      </w:tr>
      <w:tr w:rsidR="00057CB8">
        <w:trPr>
          <w:trHeight w:val="1909"/>
          <w:jc w:val="center"/>
        </w:trPr>
        <w:tc>
          <w:tcPr>
            <w:tcW w:w="1911" w:type="dxa"/>
            <w:tcBorders>
              <w:top w:val="single" w:sz="4" w:space="0" w:color="auto"/>
              <w:left w:val="single" w:sz="4" w:space="0" w:color="auto"/>
              <w:bottom w:val="single" w:sz="4" w:space="0" w:color="auto"/>
              <w:right w:val="single" w:sz="4" w:space="0" w:color="auto"/>
            </w:tcBorders>
          </w:tcPr>
          <w:p w:rsidR="00057CB8" w:rsidRDefault="00831F87">
            <w:pPr>
              <w:autoSpaceDE w:val="0"/>
              <w:autoSpaceDN w:val="0"/>
              <w:snapToGrid w:val="0"/>
              <w:spacing w:line="400" w:lineRule="exact"/>
              <w:rPr>
                <w:rFonts w:ascii="Times New Roman" w:eastAsia="方正仿宋_GBK" w:hAnsi="Times New Roman"/>
                <w:sz w:val="24"/>
                <w:szCs w:val="24"/>
              </w:rPr>
            </w:pPr>
            <w:r>
              <w:rPr>
                <w:rFonts w:ascii="Times New Roman" w:eastAsia="方正仿宋_GBK" w:hAnsi="Times New Roman" w:hint="eastAsia"/>
                <w:sz w:val="24"/>
                <w:szCs w:val="24"/>
              </w:rPr>
              <w:t>工程所在地建设主管部门意见</w:t>
            </w:r>
          </w:p>
        </w:tc>
        <w:tc>
          <w:tcPr>
            <w:tcW w:w="3017" w:type="dxa"/>
            <w:gridSpan w:val="2"/>
            <w:tcBorders>
              <w:top w:val="single" w:sz="4" w:space="0" w:color="auto"/>
              <w:left w:val="single" w:sz="4" w:space="0" w:color="auto"/>
              <w:bottom w:val="single" w:sz="4" w:space="0" w:color="auto"/>
              <w:right w:val="single" w:sz="4" w:space="0" w:color="auto"/>
            </w:tcBorders>
          </w:tcPr>
          <w:p w:rsidR="00057CB8" w:rsidRDefault="00057CB8">
            <w:pPr>
              <w:autoSpaceDE w:val="0"/>
              <w:autoSpaceDN w:val="0"/>
              <w:snapToGrid w:val="0"/>
              <w:spacing w:line="400" w:lineRule="exact"/>
              <w:ind w:right="280" w:firstLine="624"/>
              <w:jc w:val="right"/>
              <w:rPr>
                <w:rFonts w:ascii="Times New Roman" w:eastAsia="方正仿宋_GBK" w:hAnsi="Times New Roman"/>
                <w:sz w:val="24"/>
                <w:szCs w:val="24"/>
              </w:rPr>
            </w:pPr>
          </w:p>
          <w:p w:rsidR="00057CB8" w:rsidRDefault="00057CB8">
            <w:pPr>
              <w:autoSpaceDE w:val="0"/>
              <w:autoSpaceDN w:val="0"/>
              <w:snapToGrid w:val="0"/>
              <w:spacing w:line="400" w:lineRule="exact"/>
              <w:ind w:right="280" w:firstLine="624"/>
              <w:jc w:val="right"/>
              <w:rPr>
                <w:rFonts w:ascii="Times New Roman" w:eastAsia="方正仿宋_GBK" w:hAnsi="Times New Roman"/>
                <w:sz w:val="24"/>
                <w:szCs w:val="24"/>
              </w:rPr>
            </w:pPr>
          </w:p>
          <w:p w:rsidR="00057CB8" w:rsidRDefault="00831F87">
            <w:pPr>
              <w:autoSpaceDE w:val="0"/>
              <w:autoSpaceDN w:val="0"/>
              <w:snapToGrid w:val="0"/>
              <w:spacing w:line="400" w:lineRule="exact"/>
              <w:ind w:firstLine="624"/>
              <w:jc w:val="right"/>
              <w:rPr>
                <w:rFonts w:ascii="Times New Roman" w:eastAsia="方正仿宋_GBK" w:hAnsi="Times New Roman"/>
                <w:sz w:val="24"/>
                <w:szCs w:val="24"/>
              </w:rPr>
            </w:pPr>
            <w:r>
              <w:rPr>
                <w:rFonts w:ascii="Times New Roman" w:eastAsia="方正仿宋_GBK" w:hAnsi="Times New Roman" w:hint="eastAsia"/>
                <w:sz w:val="24"/>
                <w:szCs w:val="24"/>
              </w:rPr>
              <w:t>（盖章）</w:t>
            </w:r>
            <w:r>
              <w:rPr>
                <w:rFonts w:ascii="Times New Roman" w:eastAsia="方正仿宋_GBK" w:hAnsi="Times New Roman"/>
                <w:sz w:val="24"/>
                <w:szCs w:val="24"/>
              </w:rPr>
              <w:t xml:space="preserve"> </w:t>
            </w:r>
          </w:p>
          <w:p w:rsidR="00057CB8" w:rsidRDefault="00831F87">
            <w:pPr>
              <w:autoSpaceDE w:val="0"/>
              <w:autoSpaceDN w:val="0"/>
              <w:snapToGrid w:val="0"/>
              <w:spacing w:line="400" w:lineRule="exact"/>
              <w:ind w:right="280" w:firstLine="624"/>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c>
          <w:tcPr>
            <w:tcW w:w="2111" w:type="dxa"/>
            <w:gridSpan w:val="2"/>
            <w:tcBorders>
              <w:top w:val="single" w:sz="4" w:space="0" w:color="auto"/>
              <w:left w:val="single" w:sz="4" w:space="0" w:color="auto"/>
              <w:bottom w:val="single" w:sz="4" w:space="0" w:color="auto"/>
              <w:right w:val="single" w:sz="4" w:space="0" w:color="auto"/>
            </w:tcBorders>
          </w:tcPr>
          <w:p w:rsidR="00057CB8" w:rsidRDefault="00831F87">
            <w:pPr>
              <w:autoSpaceDE w:val="0"/>
              <w:autoSpaceDN w:val="0"/>
              <w:snapToGrid w:val="0"/>
              <w:spacing w:line="400" w:lineRule="exact"/>
              <w:ind w:right="280"/>
              <w:rPr>
                <w:rFonts w:ascii="Times New Roman" w:eastAsia="方正仿宋_GBK" w:hAnsi="Times New Roman"/>
                <w:sz w:val="24"/>
                <w:szCs w:val="24"/>
              </w:rPr>
            </w:pPr>
            <w:r>
              <w:rPr>
                <w:rFonts w:ascii="Times New Roman" w:eastAsia="方正仿宋_GBK" w:hAnsi="Times New Roman" w:hint="eastAsia"/>
                <w:sz w:val="24"/>
                <w:szCs w:val="24"/>
              </w:rPr>
              <w:t>设区市建设主管部门意见</w:t>
            </w:r>
          </w:p>
        </w:tc>
        <w:tc>
          <w:tcPr>
            <w:tcW w:w="2565" w:type="dxa"/>
            <w:tcBorders>
              <w:top w:val="single" w:sz="4" w:space="0" w:color="auto"/>
              <w:left w:val="single" w:sz="4" w:space="0" w:color="auto"/>
              <w:bottom w:val="single" w:sz="4" w:space="0" w:color="auto"/>
              <w:right w:val="single" w:sz="4" w:space="0" w:color="auto"/>
            </w:tcBorders>
          </w:tcPr>
          <w:p w:rsidR="00057CB8" w:rsidRDefault="00057CB8">
            <w:pPr>
              <w:autoSpaceDE w:val="0"/>
              <w:autoSpaceDN w:val="0"/>
              <w:snapToGrid w:val="0"/>
              <w:spacing w:line="400" w:lineRule="exact"/>
              <w:ind w:right="280" w:firstLine="624"/>
              <w:jc w:val="right"/>
              <w:rPr>
                <w:rFonts w:ascii="Times New Roman" w:eastAsia="方正仿宋_GBK" w:hAnsi="Times New Roman"/>
                <w:sz w:val="24"/>
                <w:szCs w:val="24"/>
              </w:rPr>
            </w:pPr>
          </w:p>
          <w:p w:rsidR="00057CB8" w:rsidRDefault="00057CB8">
            <w:pPr>
              <w:autoSpaceDE w:val="0"/>
              <w:autoSpaceDN w:val="0"/>
              <w:snapToGrid w:val="0"/>
              <w:spacing w:line="400" w:lineRule="exact"/>
              <w:ind w:right="280" w:firstLine="624"/>
              <w:jc w:val="right"/>
              <w:rPr>
                <w:rFonts w:ascii="Times New Roman" w:eastAsia="方正仿宋_GBK" w:hAnsi="Times New Roman"/>
                <w:sz w:val="24"/>
                <w:szCs w:val="24"/>
              </w:rPr>
            </w:pPr>
          </w:p>
          <w:p w:rsidR="00057CB8" w:rsidRDefault="00831F87">
            <w:pPr>
              <w:autoSpaceDE w:val="0"/>
              <w:autoSpaceDN w:val="0"/>
              <w:snapToGrid w:val="0"/>
              <w:spacing w:line="400" w:lineRule="exact"/>
              <w:ind w:firstLine="624"/>
              <w:jc w:val="right"/>
              <w:rPr>
                <w:rFonts w:ascii="Times New Roman" w:eastAsia="方正仿宋_GBK" w:hAnsi="Times New Roman"/>
                <w:sz w:val="24"/>
                <w:szCs w:val="24"/>
              </w:rPr>
            </w:pPr>
            <w:r>
              <w:rPr>
                <w:rFonts w:ascii="Times New Roman" w:eastAsia="方正仿宋_GBK" w:hAnsi="Times New Roman" w:hint="eastAsia"/>
                <w:sz w:val="24"/>
                <w:szCs w:val="24"/>
              </w:rPr>
              <w:t>（盖章）</w:t>
            </w:r>
            <w:r>
              <w:rPr>
                <w:rFonts w:ascii="Times New Roman" w:eastAsia="方正仿宋_GBK" w:hAnsi="Times New Roman"/>
                <w:sz w:val="24"/>
                <w:szCs w:val="24"/>
              </w:rPr>
              <w:t xml:space="preserve">  </w:t>
            </w:r>
          </w:p>
          <w:p w:rsidR="00057CB8" w:rsidRDefault="00831F87">
            <w:pPr>
              <w:autoSpaceDE w:val="0"/>
              <w:autoSpaceDN w:val="0"/>
              <w:snapToGrid w:val="0"/>
              <w:spacing w:line="400" w:lineRule="exact"/>
              <w:ind w:firstLine="624"/>
              <w:jc w:val="right"/>
              <w:rPr>
                <w:rFonts w:ascii="Times New Roman" w:eastAsia="方正仿宋_GBK" w:hAnsi="Times New Roman"/>
                <w:sz w:val="24"/>
                <w:szCs w:val="24"/>
              </w:rPr>
            </w:pPr>
            <w:r>
              <w:rPr>
                <w:rFonts w:ascii="Times New Roman" w:eastAsia="方正仿宋_GBK" w:hAnsi="Times New Roman" w:hint="eastAsia"/>
                <w:sz w:val="24"/>
                <w:szCs w:val="24"/>
              </w:rPr>
              <w:t>年</w:t>
            </w:r>
            <w:r>
              <w:rPr>
                <w:rFonts w:ascii="Times New Roman" w:eastAsia="方正仿宋_GBK" w:hAnsi="Times New Roman"/>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sz w:val="24"/>
                <w:szCs w:val="24"/>
              </w:rPr>
              <w:t xml:space="preserve">   </w:t>
            </w:r>
            <w:r>
              <w:rPr>
                <w:rFonts w:ascii="Times New Roman" w:eastAsia="方正仿宋_GBK" w:hAnsi="Times New Roman" w:hint="eastAsia"/>
                <w:sz w:val="24"/>
                <w:szCs w:val="24"/>
              </w:rPr>
              <w:t>日</w:t>
            </w:r>
          </w:p>
        </w:tc>
      </w:tr>
    </w:tbl>
    <w:p w:rsidR="00057CB8" w:rsidRDefault="00831F87">
      <w:pPr>
        <w:spacing w:line="400" w:lineRule="exact"/>
        <w:ind w:rightChars="-180" w:right="-369" w:firstLineChars="200" w:firstLine="410"/>
        <w:jc w:val="left"/>
        <w:rPr>
          <w:rFonts w:ascii="Times New Roman" w:eastAsia="方正仿宋_GBK" w:hAnsi="Times New Roman"/>
          <w:snapToGrid w:val="0"/>
          <w:kern w:val="0"/>
          <w:sz w:val="32"/>
          <w:szCs w:val="20"/>
          <w:highlight w:val="yellow"/>
        </w:rPr>
      </w:pPr>
      <w:r>
        <w:rPr>
          <w:rFonts w:ascii="Times New Roman" w:eastAsia="方正仿宋_GBK" w:hAnsi="Times New Roman" w:hint="eastAsia"/>
          <w:szCs w:val="24"/>
        </w:rPr>
        <w:t>注：请将“云观摩”工地在安全生产标准化、绿色化、智慧化和装配式工业化等建设方面相关内容制成</w:t>
      </w:r>
      <w:r>
        <w:rPr>
          <w:rFonts w:ascii="Times New Roman" w:eastAsia="方正仿宋_GBK" w:hAnsi="Times New Roman"/>
          <w:szCs w:val="24"/>
        </w:rPr>
        <w:t>PDF</w:t>
      </w:r>
      <w:r>
        <w:rPr>
          <w:rFonts w:ascii="Times New Roman" w:eastAsia="方正仿宋_GBK" w:hAnsi="Times New Roman" w:hint="eastAsia"/>
          <w:szCs w:val="24"/>
        </w:rPr>
        <w:t>格式，连同此表扫描件，发送至邮箱</w:t>
      </w:r>
      <w:r>
        <w:rPr>
          <w:rFonts w:ascii="Times New Roman" w:eastAsia="方正仿宋_GBK" w:hAnsi="Times New Roman"/>
          <w:szCs w:val="24"/>
        </w:rPr>
        <w:t>707373088@qq.com</w:t>
      </w:r>
      <w:r>
        <w:rPr>
          <w:rFonts w:ascii="Times New Roman" w:eastAsia="方正仿宋_GBK" w:hAnsi="Times New Roman" w:hint="eastAsia"/>
          <w:szCs w:val="24"/>
        </w:rPr>
        <w:t>；待初步审核确认后，将通知组织正式制作报送。</w:t>
      </w:r>
      <w:r>
        <w:rPr>
          <w:rFonts w:ascii="Times New Roman" w:eastAsia="方正仿宋_GBK" w:hAnsi="Times New Roman"/>
          <w:szCs w:val="24"/>
        </w:rPr>
        <w:br w:type="page"/>
      </w:r>
    </w:p>
    <w:p w:rsidR="00057CB8" w:rsidRDefault="00831F87">
      <w:pPr>
        <w:autoSpaceDE w:val="0"/>
        <w:autoSpaceDN w:val="0"/>
        <w:adjustRightInd w:val="0"/>
        <w:spacing w:afterLines="40" w:after="237" w:line="520" w:lineRule="exact"/>
        <w:jc w:val="center"/>
        <w:rPr>
          <w:rFonts w:ascii="Times New Roman" w:eastAsia="方正仿宋_GBK" w:hAnsi="Times New Roman"/>
          <w:snapToGrid w:val="0"/>
          <w:kern w:val="0"/>
          <w:sz w:val="32"/>
          <w:szCs w:val="20"/>
          <w:highlight w:val="yellow"/>
        </w:rPr>
      </w:pPr>
      <w:r>
        <w:rPr>
          <w:rFonts w:ascii="Times New Roman" w:eastAsia="方正小标宋_GBK" w:hAnsi="Times New Roman" w:cs="方正小标宋_GBK" w:hint="eastAsia"/>
          <w:kern w:val="0"/>
          <w:sz w:val="44"/>
          <w:szCs w:val="44"/>
        </w:rPr>
        <w:lastRenderedPageBreak/>
        <w:t>“云观摩”工</w:t>
      </w:r>
      <w:r>
        <w:rPr>
          <w:rFonts w:ascii="Times New Roman" w:eastAsia="方正小标宋_GBK" w:hAnsi="Times New Roman" w:hint="eastAsia"/>
          <w:kern w:val="0"/>
          <w:sz w:val="44"/>
          <w:szCs w:val="44"/>
        </w:rPr>
        <w:t>地申报条件</w:t>
      </w:r>
    </w:p>
    <w:p w:rsidR="00057CB8" w:rsidRDefault="00831F87" w:rsidP="00871784">
      <w:pPr>
        <w:spacing w:line="570" w:lineRule="exact"/>
        <w:ind w:firstLineChars="200" w:firstLine="630"/>
        <w:rPr>
          <w:rFonts w:ascii="Times New Roman" w:eastAsia="方正黑体_GBK" w:hAnsi="Times New Roman"/>
          <w:kern w:val="0"/>
          <w:sz w:val="32"/>
          <w:szCs w:val="32"/>
        </w:rPr>
      </w:pPr>
      <w:r>
        <w:rPr>
          <w:rFonts w:ascii="Times New Roman" w:eastAsia="方正黑体_GBK" w:hAnsi="Times New Roman" w:hint="eastAsia"/>
          <w:kern w:val="0"/>
          <w:sz w:val="32"/>
          <w:szCs w:val="32"/>
        </w:rPr>
        <w:t>一、内容设置</w:t>
      </w:r>
    </w:p>
    <w:p w:rsidR="00057CB8" w:rsidRDefault="00831F87" w:rsidP="00871784">
      <w:pPr>
        <w:spacing w:line="570" w:lineRule="exact"/>
        <w:ind w:firstLineChars="200" w:firstLine="630"/>
        <w:rPr>
          <w:rFonts w:ascii="Times New Roman" w:eastAsia="方正楷体_GBK" w:hAnsi="Times New Roman"/>
          <w:kern w:val="0"/>
          <w:sz w:val="32"/>
          <w:szCs w:val="32"/>
        </w:rPr>
      </w:pPr>
      <w:r>
        <w:rPr>
          <w:rFonts w:ascii="Times New Roman" w:eastAsia="方正楷体_GBK" w:hAnsi="Times New Roman" w:hint="eastAsia"/>
          <w:kern w:val="0"/>
          <w:sz w:val="32"/>
          <w:szCs w:val="32"/>
        </w:rPr>
        <w:t>（一）基本内容</w:t>
      </w:r>
    </w:p>
    <w:p w:rsidR="00057CB8" w:rsidRDefault="00831F87" w:rsidP="00871784">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1</w:t>
      </w:r>
      <w:r w:rsidR="00A31BEF">
        <w:rPr>
          <w:rFonts w:ascii="Times New Roman" w:eastAsia="方正仿宋_GBK" w:hAnsi="Times New Roman" w:hint="eastAsia"/>
          <w:sz w:val="32"/>
          <w:szCs w:val="32"/>
        </w:rPr>
        <w:t>.</w:t>
      </w:r>
      <w:r w:rsidR="00A31BEF">
        <w:rPr>
          <w:rFonts w:ascii="Times New Roman" w:eastAsia="方正仿宋_GBK" w:hAnsi="Times New Roman"/>
          <w:sz w:val="32"/>
          <w:szCs w:val="32"/>
        </w:rPr>
        <w:t xml:space="preserve"> </w:t>
      </w:r>
      <w:r>
        <w:rPr>
          <w:rFonts w:ascii="Times New Roman" w:eastAsia="方正仿宋_GBK" w:hAnsi="Times New Roman" w:hint="eastAsia"/>
          <w:sz w:val="32"/>
          <w:szCs w:val="32"/>
        </w:rPr>
        <w:t>安全生产、文明施工的标准化建设与规范化管理；</w:t>
      </w:r>
    </w:p>
    <w:p w:rsidR="00057CB8" w:rsidRDefault="00831F87" w:rsidP="00871784">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2</w:t>
      </w:r>
      <w:r w:rsidR="00A31BEF">
        <w:rPr>
          <w:rFonts w:ascii="Times New Roman" w:eastAsia="方正仿宋_GBK" w:hAnsi="Times New Roman" w:hint="eastAsia"/>
          <w:sz w:val="32"/>
          <w:szCs w:val="32"/>
        </w:rPr>
        <w:t>.</w:t>
      </w:r>
      <w:r>
        <w:rPr>
          <w:rFonts w:ascii="Times New Roman" w:eastAsia="方正仿宋_GBK" w:hAnsi="Times New Roman" w:hint="eastAsia"/>
          <w:sz w:val="32"/>
          <w:szCs w:val="32"/>
        </w:rPr>
        <w:t>“智慧工地”在项目管理和工程建造过程中除按照</w:t>
      </w:r>
      <w:r>
        <w:rPr>
          <w:rFonts w:ascii="Times New Roman" w:eastAsia="方正仿宋_GBK" w:hAnsi="Times New Roman" w:hint="eastAsia"/>
          <w:snapToGrid w:val="0"/>
          <w:kern w:val="32"/>
          <w:sz w:val="32"/>
          <w:szCs w:val="20"/>
        </w:rPr>
        <w:t>《建设工程智慧安监技术标准》（</w:t>
      </w:r>
      <w:r>
        <w:rPr>
          <w:rFonts w:ascii="Times New Roman" w:eastAsia="方正仿宋_GBK" w:hAnsi="Times New Roman"/>
          <w:sz w:val="32"/>
          <w:szCs w:val="32"/>
        </w:rPr>
        <w:t>DB32/T4175-2021</w:t>
      </w:r>
      <w:r>
        <w:rPr>
          <w:rFonts w:ascii="Times New Roman" w:eastAsia="方正仿宋_GBK" w:hAnsi="Times New Roman" w:hint="eastAsia"/>
          <w:sz w:val="32"/>
          <w:szCs w:val="32"/>
        </w:rPr>
        <w:t>）外，在质量管理、施工进度、成本管控等方面的深度应用；</w:t>
      </w:r>
    </w:p>
    <w:p w:rsidR="00057CB8" w:rsidRDefault="00831F87" w:rsidP="00871784">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3</w:t>
      </w:r>
      <w:r w:rsidR="00A31BEF">
        <w:rPr>
          <w:rFonts w:ascii="Times New Roman" w:eastAsia="方正仿宋_GBK" w:hAnsi="Times New Roman"/>
          <w:sz w:val="32"/>
          <w:szCs w:val="32"/>
        </w:rPr>
        <w:t xml:space="preserve">. </w:t>
      </w:r>
      <w:r>
        <w:rPr>
          <w:rFonts w:ascii="Times New Roman" w:eastAsia="方正仿宋_GBK" w:hAnsi="Times New Roman" w:hint="eastAsia"/>
          <w:sz w:val="32"/>
          <w:szCs w:val="32"/>
        </w:rPr>
        <w:t>超过一定规模的危险性较大的分部分项工程信息化、精细化管理；</w:t>
      </w:r>
    </w:p>
    <w:p w:rsidR="00057CB8" w:rsidRDefault="00A31BEF" w:rsidP="00871784">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 xml:space="preserve">4. </w:t>
      </w:r>
      <w:r w:rsidR="00831F87">
        <w:rPr>
          <w:rFonts w:ascii="Times New Roman" w:eastAsia="方正仿宋_GBK" w:hAnsi="Times New Roman"/>
          <w:sz w:val="32"/>
          <w:szCs w:val="32"/>
        </w:rPr>
        <w:t>BIM</w:t>
      </w:r>
      <w:r w:rsidR="00831F87">
        <w:rPr>
          <w:rFonts w:ascii="Times New Roman" w:eastAsia="方正仿宋_GBK" w:hAnsi="Times New Roman" w:hint="eastAsia"/>
          <w:sz w:val="32"/>
          <w:szCs w:val="32"/>
        </w:rPr>
        <w:t>技术应用于施工全过程计划、执行、检查、纠偏等方面的动态管理，</w:t>
      </w:r>
      <w:r w:rsidR="00831F87">
        <w:rPr>
          <w:rFonts w:ascii="Times New Roman" w:eastAsia="方正仿宋_GBK" w:hAnsi="Times New Roman"/>
          <w:sz w:val="32"/>
          <w:szCs w:val="32"/>
        </w:rPr>
        <w:t>BIM</w:t>
      </w:r>
      <w:r w:rsidR="00831F87">
        <w:rPr>
          <w:rFonts w:ascii="Times New Roman" w:eastAsia="方正仿宋_GBK" w:hAnsi="Times New Roman" w:hint="eastAsia"/>
          <w:sz w:val="32"/>
          <w:szCs w:val="32"/>
        </w:rPr>
        <w:t>技术应用于施工质量、安全、进度、成本等方面的动态管理。</w:t>
      </w:r>
    </w:p>
    <w:p w:rsidR="00057CB8" w:rsidRDefault="00831F87" w:rsidP="00871784">
      <w:pPr>
        <w:spacing w:line="570" w:lineRule="exact"/>
        <w:ind w:firstLineChars="200" w:firstLine="630"/>
        <w:rPr>
          <w:rFonts w:ascii="Times New Roman" w:eastAsia="方正楷体_GBK" w:hAnsi="Times New Roman"/>
          <w:kern w:val="0"/>
          <w:sz w:val="32"/>
          <w:szCs w:val="32"/>
        </w:rPr>
      </w:pPr>
      <w:r>
        <w:rPr>
          <w:rFonts w:ascii="Times New Roman" w:eastAsia="方正楷体_GBK" w:hAnsi="Times New Roman" w:hint="eastAsia"/>
          <w:kern w:val="0"/>
          <w:sz w:val="32"/>
          <w:szCs w:val="32"/>
        </w:rPr>
        <w:t>（二）优选内容</w:t>
      </w:r>
    </w:p>
    <w:p w:rsidR="00057CB8" w:rsidRDefault="00831F87" w:rsidP="00871784">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1.</w:t>
      </w:r>
      <w:r w:rsidR="00A31BEF">
        <w:rPr>
          <w:rFonts w:ascii="Times New Roman" w:eastAsia="方正仿宋_GBK" w:hAnsi="Times New Roman"/>
          <w:sz w:val="32"/>
          <w:szCs w:val="32"/>
        </w:rPr>
        <w:t xml:space="preserve"> </w:t>
      </w:r>
      <w:r>
        <w:rPr>
          <w:rFonts w:ascii="Times New Roman" w:eastAsia="方正仿宋_GBK" w:hAnsi="Times New Roman"/>
          <w:sz w:val="32"/>
          <w:szCs w:val="32"/>
        </w:rPr>
        <w:t>BIM</w:t>
      </w:r>
      <w:r>
        <w:rPr>
          <w:rFonts w:ascii="Times New Roman" w:eastAsia="方正仿宋_GBK" w:hAnsi="Times New Roman" w:hint="eastAsia"/>
          <w:sz w:val="32"/>
          <w:szCs w:val="32"/>
        </w:rPr>
        <w:t>技术在建筑全生命周期过程的一体化协同集成应用，如：</w:t>
      </w:r>
      <w:r>
        <w:rPr>
          <w:rFonts w:ascii="Times New Roman" w:eastAsia="方正仿宋_GBK" w:hAnsi="Times New Roman"/>
          <w:sz w:val="32"/>
          <w:szCs w:val="32"/>
        </w:rPr>
        <w:t>BIM</w:t>
      </w:r>
      <w:r>
        <w:rPr>
          <w:rFonts w:ascii="Times New Roman" w:eastAsia="方正仿宋_GBK" w:hAnsi="Times New Roman" w:hint="eastAsia"/>
          <w:sz w:val="32"/>
          <w:szCs w:val="32"/>
        </w:rPr>
        <w:t>数字一体化技术在设计、建造和运维的全生命周期过程中集成应用；对建筑、结构、机电、精装方案等全专业集成智能设计；</w:t>
      </w:r>
    </w:p>
    <w:p w:rsidR="00057CB8" w:rsidRDefault="00831F87" w:rsidP="00871784">
      <w:pPr>
        <w:spacing w:line="570" w:lineRule="exact"/>
        <w:ind w:firstLineChars="200" w:firstLine="630"/>
        <w:rPr>
          <w:rFonts w:ascii="Times New Roman" w:eastAsia="方正仿宋_GBK" w:hAnsi="Times New Roman"/>
          <w:sz w:val="32"/>
          <w:szCs w:val="32"/>
        </w:rPr>
      </w:pPr>
      <w:r>
        <w:rPr>
          <w:rFonts w:ascii="Times New Roman" w:eastAsia="方正仿宋_GBK" w:hAnsi="Times New Roman"/>
          <w:sz w:val="32"/>
          <w:szCs w:val="32"/>
        </w:rPr>
        <w:t>2.</w:t>
      </w:r>
      <w:r w:rsidR="00A31BEF">
        <w:rPr>
          <w:rFonts w:ascii="Times New Roman" w:eastAsia="方正仿宋_GBK" w:hAnsi="Times New Roman"/>
          <w:sz w:val="32"/>
          <w:szCs w:val="32"/>
        </w:rPr>
        <w:t xml:space="preserve"> </w:t>
      </w:r>
      <w:r>
        <w:rPr>
          <w:rFonts w:ascii="Times New Roman" w:eastAsia="方正仿宋_GBK" w:hAnsi="Times New Roman"/>
          <w:sz w:val="32"/>
          <w:szCs w:val="32"/>
        </w:rPr>
        <w:t>BIM</w:t>
      </w:r>
      <w:r>
        <w:rPr>
          <w:rFonts w:ascii="Times New Roman" w:eastAsia="方正仿宋_GBK" w:hAnsi="Times New Roman" w:hint="eastAsia"/>
          <w:sz w:val="32"/>
          <w:szCs w:val="32"/>
        </w:rPr>
        <w:t>技术三维可视化数字场景在项目进度管理、节本增效、质量安全管控等方面的有效应用，如：施工全过程可视化管理、基于</w:t>
      </w:r>
      <w:r>
        <w:rPr>
          <w:rFonts w:ascii="Times New Roman" w:eastAsia="方正仿宋_GBK" w:hAnsi="Times New Roman"/>
          <w:sz w:val="32"/>
          <w:szCs w:val="32"/>
        </w:rPr>
        <w:t>5G</w:t>
      </w:r>
      <w:r>
        <w:rPr>
          <w:rFonts w:ascii="Times New Roman" w:eastAsia="方正仿宋_GBK" w:hAnsi="Times New Roman" w:hint="eastAsia"/>
          <w:sz w:val="32"/>
          <w:szCs w:val="32"/>
        </w:rPr>
        <w:t>的高频扫描技术在质量安全动态管理中的应用；</w:t>
      </w:r>
      <w:r>
        <w:rPr>
          <w:rFonts w:ascii="Times New Roman" w:eastAsia="方正仿宋_GBK" w:hAnsi="Times New Roman"/>
          <w:sz w:val="32"/>
          <w:szCs w:val="32"/>
        </w:rPr>
        <w:t>AI</w:t>
      </w:r>
      <w:r>
        <w:rPr>
          <w:rFonts w:ascii="Times New Roman" w:eastAsia="方正仿宋_GBK" w:hAnsi="Times New Roman" w:hint="eastAsia"/>
          <w:sz w:val="32"/>
          <w:szCs w:val="32"/>
        </w:rPr>
        <w:t>视频算工量、查进度以及安全隐患智能交互识别，</w:t>
      </w:r>
      <w:r>
        <w:rPr>
          <w:rFonts w:ascii="Times New Roman" w:eastAsia="方正仿宋_GBK" w:hAnsi="Times New Roman"/>
          <w:sz w:val="32"/>
          <w:szCs w:val="32"/>
        </w:rPr>
        <w:t>AI</w:t>
      </w:r>
      <w:r>
        <w:rPr>
          <w:rFonts w:ascii="Times New Roman" w:eastAsia="方正仿宋_GBK" w:hAnsi="Times New Roman" w:hint="eastAsia"/>
          <w:sz w:val="32"/>
          <w:szCs w:val="32"/>
        </w:rPr>
        <w:t>算法在施工管理过程实现人管到机管的拓展应用；</w:t>
      </w:r>
    </w:p>
    <w:p w:rsidR="00057CB8" w:rsidRDefault="006378C3" w:rsidP="00871784">
      <w:pPr>
        <w:spacing w:line="570" w:lineRule="exact"/>
        <w:ind w:firstLineChars="200" w:firstLine="630"/>
        <w:rPr>
          <w:rFonts w:ascii="Times New Roman" w:eastAsia="方正仿宋_GBK" w:hAnsi="Times New Roman"/>
          <w:sz w:val="32"/>
          <w:szCs w:val="32"/>
        </w:rPr>
      </w:pPr>
      <w:r w:rsidRPr="006378C3">
        <w:rPr>
          <w:rFonts w:ascii="Times New Roman" w:eastAsia="方正仿宋_GBK" w:hAnsi="Times New Roman" w:hint="eastAsia"/>
          <w:sz w:val="32"/>
          <w:szCs w:val="32"/>
        </w:rPr>
        <w:lastRenderedPageBreak/>
        <w:t>3.</w:t>
      </w:r>
      <w:r w:rsidRPr="006378C3">
        <w:rPr>
          <w:rFonts w:ascii="Times New Roman" w:eastAsia="方正仿宋_GBK" w:hAnsi="Times New Roman" w:hint="eastAsia"/>
          <w:sz w:val="32"/>
          <w:szCs w:val="32"/>
        </w:rPr>
        <w:t>无人化施工、智能施工、智能巡检场景的标准化体系建立与系统化解决方案研究应用，如：无人操作智能施工升降机在施工现场的规范使用、安全规程及安全管理体系建设应用，建筑机器人在“危、繁、脏、重”环境场景化应用，智能化工程机械人机交互共融使用（远程遥控塔吊等）、基于高精度定位技术的现有工程机械“无人化驾驶”施工（无人挖掘机、压路机等）、工业化施工场景应用（空中造楼机等），机器人管理系统、智能化安全巡检机器系统等应用；</w:t>
      </w:r>
    </w:p>
    <w:p w:rsidR="00871784" w:rsidRDefault="00871784" w:rsidP="00871784">
      <w:pPr>
        <w:spacing w:line="570" w:lineRule="exact"/>
        <w:ind w:firstLineChars="200" w:firstLine="630"/>
        <w:rPr>
          <w:rFonts w:eastAsia="方正仿宋_GBK"/>
          <w:color w:val="000000"/>
          <w:sz w:val="32"/>
          <w:szCs w:val="32"/>
        </w:rPr>
      </w:pPr>
      <w:r>
        <w:rPr>
          <w:rFonts w:eastAsia="方正仿宋_GBK" w:hint="eastAsia"/>
          <w:sz w:val="32"/>
          <w:szCs w:val="32"/>
        </w:rPr>
        <w:t>4.</w:t>
      </w:r>
      <w:r>
        <w:rPr>
          <w:rFonts w:eastAsia="方正仿宋_GBK" w:hint="eastAsia"/>
          <w:sz w:val="32"/>
          <w:szCs w:val="32"/>
        </w:rPr>
        <w:t>装配式建筑在高品质建筑和提高施工质量安全水平中的示范应用，如：装配式（设计、生产</w:t>
      </w:r>
      <w:r>
        <w:rPr>
          <w:rFonts w:eastAsia="方正仿宋_GBK" w:hint="eastAsia"/>
          <w:color w:val="000000"/>
          <w:sz w:val="32"/>
          <w:szCs w:val="32"/>
        </w:rPr>
        <w:t>、运输、施工）一体化全产业链条构建，装配式钢结构住宅（学校、医院、农房等），装配化装修等；</w:t>
      </w:r>
    </w:p>
    <w:p w:rsidR="00871784" w:rsidRDefault="00871784" w:rsidP="00871784">
      <w:pPr>
        <w:widowControl/>
        <w:spacing w:before="60" w:after="60" w:line="570" w:lineRule="exact"/>
        <w:ind w:firstLineChars="196" w:firstLine="617"/>
        <w:rPr>
          <w:rFonts w:eastAsia="方正仿宋_GBK" w:hint="eastAsia"/>
          <w:color w:val="000000"/>
          <w:kern w:val="0"/>
          <w:sz w:val="32"/>
          <w:szCs w:val="32"/>
        </w:rPr>
      </w:pPr>
      <w:r>
        <w:rPr>
          <w:rFonts w:eastAsia="方正仿宋_GBK" w:hint="eastAsia"/>
          <w:color w:val="000000"/>
          <w:kern w:val="0"/>
          <w:sz w:val="32"/>
          <w:szCs w:val="32"/>
        </w:rPr>
        <w:t>5.</w:t>
      </w:r>
      <w:r>
        <w:rPr>
          <w:rFonts w:eastAsia="方正仿宋_GBK" w:hint="eastAsia"/>
          <w:color w:val="000000"/>
          <w:kern w:val="0"/>
          <w:sz w:val="32"/>
          <w:szCs w:val="32"/>
        </w:rPr>
        <w:t>工程建设项目施工全过程、全要素绿色建造技术应用，如：绿色建材供应链、建筑垃圾减量化与就地循环再利用（循环经济）、可再生能源建筑一体化应用、绿色精益施工、绿色节能施工、一体化装修等；</w:t>
      </w:r>
    </w:p>
    <w:p w:rsidR="00871784" w:rsidRDefault="00871784" w:rsidP="00871784">
      <w:pPr>
        <w:spacing w:line="570" w:lineRule="exact"/>
        <w:ind w:firstLineChars="200" w:firstLine="630"/>
        <w:rPr>
          <w:rFonts w:eastAsia="方正仿宋_GBK" w:hint="eastAsia"/>
          <w:color w:val="000000"/>
          <w:sz w:val="32"/>
          <w:szCs w:val="32"/>
        </w:rPr>
      </w:pPr>
      <w:r>
        <w:rPr>
          <w:rFonts w:eastAsia="方正仿宋_GBK"/>
          <w:color w:val="000000"/>
          <w:sz w:val="32"/>
          <w:szCs w:val="32"/>
        </w:rPr>
        <w:t>6.</w:t>
      </w:r>
      <w:r>
        <w:rPr>
          <w:rFonts w:eastAsia="方正仿宋_GBK" w:hint="eastAsia"/>
          <w:color w:val="000000"/>
          <w:sz w:val="32"/>
          <w:szCs w:val="32"/>
        </w:rPr>
        <w:t>大型复杂工程施工数字孪生体系的尝试建立与探索应用，如：数字孪生技术在医院、学校体育场馆等大型公建项目及复杂分部分项工程设计、施工等环节应用中，实现提前感知诊断潜在风险，更准确分析预测未来进度、成本、质量、效率、安全结果等；</w:t>
      </w:r>
    </w:p>
    <w:p w:rsidR="00871784" w:rsidRDefault="00871784" w:rsidP="00871784">
      <w:pPr>
        <w:spacing w:line="570" w:lineRule="exact"/>
        <w:ind w:firstLineChars="200" w:firstLine="630"/>
        <w:rPr>
          <w:rFonts w:eastAsia="方正仿宋_GBK"/>
          <w:sz w:val="32"/>
          <w:szCs w:val="32"/>
        </w:rPr>
      </w:pPr>
      <w:r>
        <w:rPr>
          <w:rFonts w:eastAsia="方正仿宋_GBK" w:hint="eastAsia"/>
          <w:sz w:val="32"/>
          <w:szCs w:val="32"/>
        </w:rPr>
        <w:t>7.</w:t>
      </w:r>
      <w:r>
        <w:rPr>
          <w:rFonts w:eastAsia="方正仿宋_GBK" w:hint="eastAsia"/>
          <w:sz w:val="32"/>
          <w:szCs w:val="32"/>
        </w:rPr>
        <w:t>新工艺新技术新设备（新工法、新专利、新模式）在工程</w:t>
      </w:r>
      <w:r>
        <w:rPr>
          <w:rFonts w:eastAsia="方正仿宋_GBK" w:hint="eastAsia"/>
          <w:sz w:val="32"/>
          <w:szCs w:val="32"/>
        </w:rPr>
        <w:lastRenderedPageBreak/>
        <w:t>施工质量安全管理中的运用，如：新型脚手架，一体化、定制化、个性化建筑模块柔性施工（个性化品质建筑、异形建筑），建筑业</w:t>
      </w:r>
      <w:r>
        <w:rPr>
          <w:rFonts w:eastAsia="方正仿宋_GBK" w:hint="eastAsia"/>
          <w:sz w:val="32"/>
          <w:szCs w:val="32"/>
        </w:rPr>
        <w:t>3D</w:t>
      </w:r>
      <w:r>
        <w:rPr>
          <w:rFonts w:eastAsia="方正仿宋_GBK" w:hint="eastAsia"/>
          <w:sz w:val="32"/>
          <w:szCs w:val="32"/>
        </w:rPr>
        <w:t>打印技术在复杂结构、不规则部品部件中的应用（景观桥梁等量大且不规则的部品</w:t>
      </w:r>
      <w:r>
        <w:rPr>
          <w:rFonts w:eastAsia="方正仿宋_GBK" w:hint="eastAsia"/>
          <w:sz w:val="32"/>
          <w:szCs w:val="32"/>
        </w:rPr>
        <w:t>/</w:t>
      </w:r>
      <w:r>
        <w:rPr>
          <w:rFonts w:eastAsia="方正仿宋_GBK" w:hint="eastAsia"/>
          <w:sz w:val="32"/>
          <w:szCs w:val="32"/>
        </w:rPr>
        <w:t>部件），智能化或整体式施工装备集成平台应用；</w:t>
      </w:r>
    </w:p>
    <w:p w:rsidR="00871784" w:rsidRDefault="00871784" w:rsidP="00871784">
      <w:pPr>
        <w:spacing w:line="570" w:lineRule="exact"/>
        <w:ind w:firstLineChars="200" w:firstLine="630"/>
        <w:rPr>
          <w:rFonts w:eastAsia="方正仿宋_GBK" w:hint="eastAsia"/>
          <w:sz w:val="32"/>
          <w:szCs w:val="32"/>
        </w:rPr>
      </w:pPr>
      <w:r>
        <w:rPr>
          <w:rFonts w:eastAsia="方正仿宋_GBK" w:hint="eastAsia"/>
          <w:sz w:val="32"/>
          <w:szCs w:val="32"/>
        </w:rPr>
        <w:t>8.</w:t>
      </w:r>
      <w:r>
        <w:rPr>
          <w:rFonts w:eastAsia="方正仿宋_GBK" w:hint="eastAsia"/>
          <w:sz w:val="32"/>
          <w:szCs w:val="32"/>
        </w:rPr>
        <w:t>新型安全教育、安全管理、安全检查形式的应用，如：企业级相关安全教育、检查等技术平台应用，能够做到实时教育、精准教育、主动教育，能够促进全员排查治理隐患、整治“三违”，真正提升教育、管理、检查的针对性、实效性，能够帮助解决安全教育流于形式、内容空泛、针对性指导性不强等现实问题；</w:t>
      </w:r>
    </w:p>
    <w:p w:rsidR="00871784" w:rsidRDefault="00871784" w:rsidP="00871784">
      <w:pPr>
        <w:spacing w:line="570" w:lineRule="exact"/>
        <w:ind w:firstLineChars="200" w:firstLine="630"/>
        <w:rPr>
          <w:rFonts w:eastAsia="方正仿宋_GBK" w:hint="eastAsia"/>
          <w:sz w:val="32"/>
          <w:szCs w:val="32"/>
        </w:rPr>
      </w:pPr>
      <w:r>
        <w:rPr>
          <w:rFonts w:eastAsia="方正仿宋_GBK" w:hint="eastAsia"/>
          <w:sz w:val="32"/>
          <w:szCs w:val="32"/>
        </w:rPr>
        <w:t>9.</w:t>
      </w:r>
      <w:r>
        <w:rPr>
          <w:rFonts w:eastAsia="方正仿宋_GBK" w:hint="eastAsia"/>
          <w:sz w:val="32"/>
          <w:szCs w:val="32"/>
        </w:rPr>
        <w:t>其他自行研究的基于现场安全管理的创新内容；</w:t>
      </w:r>
    </w:p>
    <w:p w:rsidR="00871784" w:rsidRDefault="00871784" w:rsidP="00871784">
      <w:pPr>
        <w:spacing w:line="570" w:lineRule="exact"/>
        <w:ind w:firstLineChars="200" w:firstLine="630"/>
        <w:rPr>
          <w:rFonts w:eastAsia="方正仿宋_GBK" w:hint="eastAsia"/>
          <w:snapToGrid w:val="0"/>
          <w:kern w:val="0"/>
          <w:sz w:val="32"/>
          <w:szCs w:val="20"/>
        </w:rPr>
      </w:pPr>
      <w:r>
        <w:rPr>
          <w:rFonts w:eastAsia="方正仿宋_GBK" w:hint="eastAsia"/>
          <w:snapToGrid w:val="0"/>
          <w:kern w:val="32"/>
          <w:sz w:val="32"/>
          <w:szCs w:val="20"/>
        </w:rPr>
        <w:t>选树“云观摩”工地项目展示内容，应考虑包含上述“基本内容”的</w:t>
      </w:r>
      <w:r>
        <w:rPr>
          <w:rFonts w:eastAsia="方正仿宋_GBK" w:hint="eastAsia"/>
          <w:snapToGrid w:val="0"/>
          <w:kern w:val="32"/>
          <w:sz w:val="32"/>
          <w:szCs w:val="20"/>
        </w:rPr>
        <w:t>2</w:t>
      </w:r>
      <w:r>
        <w:rPr>
          <w:rFonts w:eastAsia="方正仿宋_GBK" w:hint="eastAsia"/>
          <w:snapToGrid w:val="0"/>
          <w:kern w:val="32"/>
          <w:sz w:val="32"/>
          <w:szCs w:val="20"/>
        </w:rPr>
        <w:t>项和“优选内容”的至少</w:t>
      </w:r>
      <w:r>
        <w:rPr>
          <w:rFonts w:eastAsia="方正仿宋_GBK" w:hint="eastAsia"/>
          <w:snapToGrid w:val="0"/>
          <w:kern w:val="32"/>
          <w:sz w:val="32"/>
          <w:szCs w:val="20"/>
        </w:rPr>
        <w:t>2</w:t>
      </w:r>
      <w:r>
        <w:rPr>
          <w:rFonts w:eastAsia="方正仿宋_GBK" w:hint="eastAsia"/>
          <w:snapToGrid w:val="0"/>
          <w:kern w:val="32"/>
          <w:sz w:val="32"/>
          <w:szCs w:val="20"/>
        </w:rPr>
        <w:t>项内容。</w:t>
      </w:r>
    </w:p>
    <w:p w:rsidR="00871784" w:rsidRDefault="00871784" w:rsidP="00871784">
      <w:pPr>
        <w:autoSpaceDE w:val="0"/>
        <w:autoSpaceDN w:val="0"/>
        <w:snapToGrid w:val="0"/>
        <w:spacing w:line="570" w:lineRule="exact"/>
        <w:ind w:firstLine="624"/>
        <w:rPr>
          <w:rFonts w:eastAsia="方正黑体_GBK" w:hint="eastAsia"/>
          <w:kern w:val="0"/>
          <w:sz w:val="32"/>
          <w:szCs w:val="32"/>
        </w:rPr>
      </w:pPr>
      <w:r>
        <w:rPr>
          <w:rFonts w:eastAsia="方正黑体_GBK" w:hint="eastAsia"/>
          <w:kern w:val="0"/>
          <w:sz w:val="32"/>
          <w:szCs w:val="32"/>
        </w:rPr>
        <w:t>二、展示形式</w:t>
      </w:r>
    </w:p>
    <w:p w:rsidR="00057CB8" w:rsidRDefault="00871784" w:rsidP="00871784">
      <w:pPr>
        <w:spacing w:line="570" w:lineRule="exact"/>
        <w:ind w:firstLineChars="200" w:firstLine="630"/>
        <w:rPr>
          <w:rFonts w:ascii="Times New Roman" w:eastAsia="方正仿宋_GBK" w:hAnsi="Times New Roman"/>
          <w:sz w:val="32"/>
          <w:szCs w:val="32"/>
        </w:rPr>
      </w:pPr>
      <w:r>
        <w:rPr>
          <w:rFonts w:eastAsia="方正仿宋_GBK" w:hint="eastAsia"/>
          <w:sz w:val="32"/>
          <w:szCs w:val="32"/>
        </w:rPr>
        <w:t>“云观摩”线上交流项目主要采取</w:t>
      </w:r>
      <w:r>
        <w:rPr>
          <w:rFonts w:eastAsia="方正仿宋_GBK"/>
          <w:sz w:val="32"/>
          <w:szCs w:val="32"/>
        </w:rPr>
        <w:t>360</w:t>
      </w:r>
      <w:r>
        <w:rPr>
          <w:rFonts w:eastAsia="方正仿宋_GBK" w:hint="eastAsia"/>
          <w:sz w:val="32"/>
          <w:szCs w:val="32"/>
        </w:rPr>
        <w:t>全景为主、视频为辅的形式展示。线上观摩场景展示要主题鲜明、层次分明，至少突出</w:t>
      </w:r>
      <w:r>
        <w:rPr>
          <w:rFonts w:eastAsia="方正仿宋_GBK"/>
          <w:sz w:val="32"/>
          <w:szCs w:val="32"/>
        </w:rPr>
        <w:t>2</w:t>
      </w:r>
      <w:r>
        <w:rPr>
          <w:rFonts w:eastAsia="方正仿宋_GBK" w:hint="eastAsia"/>
          <w:sz w:val="32"/>
          <w:szCs w:val="32"/>
        </w:rPr>
        <w:t>个重点展示交流内容。同时可穿插文字、图片、语音、视频等多种形式的讲解诠释内容，便于进一步提升线上展示效果。</w:t>
      </w:r>
    </w:p>
    <w:p w:rsidR="00057CB8" w:rsidRDefault="00057CB8">
      <w:pPr>
        <w:spacing w:line="540" w:lineRule="exact"/>
        <w:ind w:firstLineChars="200" w:firstLine="630"/>
        <w:rPr>
          <w:rFonts w:ascii="Times New Roman" w:eastAsia="方正仿宋_GBK" w:hAnsi="Times New Roman"/>
          <w:sz w:val="32"/>
          <w:szCs w:val="32"/>
        </w:rPr>
      </w:pPr>
    </w:p>
    <w:p w:rsidR="00057CB8" w:rsidRDefault="00057CB8">
      <w:pPr>
        <w:widowControl/>
        <w:jc w:val="left"/>
        <w:rPr>
          <w:rFonts w:ascii="Times New Roman" w:eastAsia="方正仿宋_GBK" w:hAnsi="Times New Roman"/>
          <w:snapToGrid w:val="0"/>
          <w:kern w:val="0"/>
          <w:sz w:val="32"/>
          <w:szCs w:val="20"/>
          <w:highlight w:val="yellow"/>
        </w:rPr>
        <w:sectPr w:rsidR="00057CB8">
          <w:pgSz w:w="11906" w:h="16838"/>
          <w:pgMar w:top="1814" w:right="1531" w:bottom="1985" w:left="1531" w:header="720" w:footer="1474" w:gutter="0"/>
          <w:cols w:space="720"/>
          <w:docGrid w:type="linesAndChars" w:linePitch="593" w:charSpace="-1024"/>
        </w:sectPr>
      </w:pPr>
    </w:p>
    <w:p w:rsidR="00057CB8" w:rsidRDefault="00831F87">
      <w:pPr>
        <w:spacing w:line="540" w:lineRule="exact"/>
        <w:rPr>
          <w:rFonts w:ascii="Times New Roman" w:eastAsia="方正黑体_GBK" w:hAnsi="Times New Roman"/>
          <w:sz w:val="32"/>
          <w:szCs w:val="32"/>
        </w:rPr>
      </w:pPr>
      <w:r>
        <w:rPr>
          <w:rFonts w:ascii="Times New Roman" w:eastAsia="方正黑体_GBK" w:hAnsi="Times New Roman" w:hint="eastAsia"/>
          <w:sz w:val="32"/>
          <w:szCs w:val="32"/>
        </w:rPr>
        <w:lastRenderedPageBreak/>
        <w:t>附件</w:t>
      </w:r>
      <w:r>
        <w:rPr>
          <w:rFonts w:ascii="Times New Roman" w:eastAsia="方正黑体_GBK" w:hAnsi="Times New Roman"/>
          <w:sz w:val="32"/>
          <w:szCs w:val="32"/>
        </w:rPr>
        <w:t>4</w:t>
      </w:r>
    </w:p>
    <w:tbl>
      <w:tblPr>
        <w:tblW w:w="14088" w:type="dxa"/>
        <w:jc w:val="center"/>
        <w:tblLayout w:type="fixed"/>
        <w:tblLook w:val="04A0" w:firstRow="1" w:lastRow="0" w:firstColumn="1" w:lastColumn="0" w:noHBand="0" w:noVBand="1"/>
      </w:tblPr>
      <w:tblGrid>
        <w:gridCol w:w="2535"/>
        <w:gridCol w:w="2341"/>
        <w:gridCol w:w="2341"/>
        <w:gridCol w:w="2341"/>
        <w:gridCol w:w="2161"/>
        <w:gridCol w:w="2369"/>
      </w:tblGrid>
      <w:tr w:rsidR="00057CB8">
        <w:trPr>
          <w:trHeight w:val="624"/>
          <w:jc w:val="center"/>
        </w:trPr>
        <w:tc>
          <w:tcPr>
            <w:tcW w:w="14088" w:type="dxa"/>
            <w:gridSpan w:val="6"/>
            <w:vMerge w:val="restart"/>
            <w:vAlign w:val="center"/>
          </w:tcPr>
          <w:p w:rsidR="00057CB8" w:rsidRDefault="00831F87">
            <w:pPr>
              <w:spacing w:line="540" w:lineRule="exact"/>
              <w:jc w:val="center"/>
              <w:rPr>
                <w:rFonts w:ascii="Times New Roman" w:eastAsia="方正小标宋_GBK" w:hAnsi="Times New Roman"/>
                <w:bCs/>
                <w:sz w:val="44"/>
                <w:szCs w:val="44"/>
              </w:rPr>
            </w:pPr>
            <w:r>
              <w:rPr>
                <w:rFonts w:ascii="Times New Roman" w:eastAsia="方正小标宋_GBK" w:hAnsi="Times New Roman" w:hint="eastAsia"/>
                <w:kern w:val="0"/>
                <w:sz w:val="44"/>
                <w:szCs w:val="44"/>
              </w:rPr>
              <w:t>“</w:t>
            </w:r>
            <w:r>
              <w:rPr>
                <w:rFonts w:ascii="Times New Roman" w:eastAsia="方正小标宋_GBK" w:hAnsi="Times New Roman" w:hint="eastAsia"/>
                <w:bCs/>
                <w:sz w:val="44"/>
                <w:szCs w:val="44"/>
              </w:rPr>
              <w:t>安全生产月</w:t>
            </w:r>
            <w:r>
              <w:rPr>
                <w:rFonts w:ascii="Times New Roman" w:eastAsia="方正小标宋_GBK" w:hAnsi="Times New Roman" w:hint="eastAsia"/>
                <w:snapToGrid w:val="0"/>
                <w:kern w:val="32"/>
                <w:sz w:val="44"/>
                <w:szCs w:val="44"/>
              </w:rPr>
              <w:t>”</w:t>
            </w:r>
            <w:r>
              <w:rPr>
                <w:rFonts w:ascii="Times New Roman" w:eastAsia="方正小标宋_GBK" w:hAnsi="Times New Roman" w:hint="eastAsia"/>
                <w:bCs/>
                <w:sz w:val="44"/>
                <w:szCs w:val="44"/>
              </w:rPr>
              <w:t>活动联络员信息表</w:t>
            </w:r>
          </w:p>
        </w:tc>
      </w:tr>
      <w:tr w:rsidR="00057CB8">
        <w:trPr>
          <w:trHeight w:val="936"/>
          <w:jc w:val="center"/>
        </w:trPr>
        <w:tc>
          <w:tcPr>
            <w:tcW w:w="6030" w:type="dxa"/>
            <w:gridSpan w:val="6"/>
            <w:vMerge/>
            <w:vAlign w:val="center"/>
          </w:tcPr>
          <w:p w:rsidR="00057CB8" w:rsidRDefault="00057CB8">
            <w:pPr>
              <w:widowControl/>
              <w:jc w:val="left"/>
              <w:rPr>
                <w:rFonts w:ascii="Times New Roman" w:eastAsia="方正小标宋_GBK" w:hAnsi="Times New Roman"/>
                <w:bCs/>
                <w:sz w:val="44"/>
                <w:szCs w:val="44"/>
              </w:rPr>
            </w:pPr>
          </w:p>
        </w:tc>
      </w:tr>
      <w:tr w:rsidR="00057CB8">
        <w:trPr>
          <w:trHeight w:val="720"/>
          <w:jc w:val="center"/>
        </w:trPr>
        <w:tc>
          <w:tcPr>
            <w:tcW w:w="2535"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54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姓名</w:t>
            </w:r>
          </w:p>
        </w:tc>
        <w:tc>
          <w:tcPr>
            <w:tcW w:w="2341" w:type="dxa"/>
            <w:tcBorders>
              <w:top w:val="single" w:sz="4" w:space="0" w:color="auto"/>
              <w:left w:val="nil"/>
              <w:bottom w:val="single" w:sz="4" w:space="0" w:color="auto"/>
              <w:right w:val="single" w:sz="4" w:space="0" w:color="auto"/>
            </w:tcBorders>
            <w:vAlign w:val="center"/>
          </w:tcPr>
          <w:p w:rsidR="00057CB8" w:rsidRDefault="00057CB8">
            <w:pPr>
              <w:spacing w:line="540" w:lineRule="exact"/>
              <w:jc w:val="center"/>
              <w:rPr>
                <w:rFonts w:ascii="Times New Roman" w:eastAsia="方正仿宋_GBK" w:hAnsi="Times New Roman"/>
                <w:sz w:val="32"/>
                <w:szCs w:val="32"/>
              </w:rPr>
            </w:pPr>
          </w:p>
        </w:tc>
        <w:tc>
          <w:tcPr>
            <w:tcW w:w="2341" w:type="dxa"/>
            <w:tcBorders>
              <w:top w:val="single" w:sz="4" w:space="0" w:color="auto"/>
              <w:left w:val="nil"/>
              <w:bottom w:val="single" w:sz="4" w:space="0" w:color="auto"/>
              <w:right w:val="single" w:sz="4" w:space="0" w:color="auto"/>
            </w:tcBorders>
            <w:vAlign w:val="center"/>
          </w:tcPr>
          <w:p w:rsidR="00057CB8" w:rsidRDefault="00831F87">
            <w:pPr>
              <w:spacing w:line="54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性别</w:t>
            </w:r>
          </w:p>
        </w:tc>
        <w:tc>
          <w:tcPr>
            <w:tcW w:w="2341" w:type="dxa"/>
            <w:tcBorders>
              <w:top w:val="single" w:sz="4" w:space="0" w:color="auto"/>
              <w:left w:val="nil"/>
              <w:bottom w:val="single" w:sz="4" w:space="0" w:color="auto"/>
              <w:right w:val="single" w:sz="4" w:space="0" w:color="auto"/>
            </w:tcBorders>
            <w:vAlign w:val="center"/>
          </w:tcPr>
          <w:p w:rsidR="00057CB8" w:rsidRDefault="00057CB8">
            <w:pPr>
              <w:spacing w:line="540" w:lineRule="exact"/>
              <w:jc w:val="center"/>
              <w:rPr>
                <w:rFonts w:ascii="Times New Roman" w:eastAsia="方正仿宋_GBK" w:hAnsi="Times New Roman"/>
                <w:sz w:val="32"/>
                <w:szCs w:val="32"/>
              </w:rPr>
            </w:pPr>
          </w:p>
        </w:tc>
        <w:tc>
          <w:tcPr>
            <w:tcW w:w="2161" w:type="dxa"/>
            <w:tcBorders>
              <w:top w:val="single" w:sz="4" w:space="0" w:color="auto"/>
              <w:left w:val="nil"/>
              <w:bottom w:val="single" w:sz="4" w:space="0" w:color="auto"/>
              <w:right w:val="single" w:sz="4" w:space="0" w:color="auto"/>
            </w:tcBorders>
            <w:vAlign w:val="center"/>
          </w:tcPr>
          <w:p w:rsidR="00057CB8" w:rsidRDefault="00831F87">
            <w:pPr>
              <w:spacing w:line="54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职务</w:t>
            </w:r>
          </w:p>
        </w:tc>
        <w:tc>
          <w:tcPr>
            <w:tcW w:w="2369" w:type="dxa"/>
            <w:tcBorders>
              <w:top w:val="single" w:sz="4" w:space="0" w:color="auto"/>
              <w:left w:val="nil"/>
              <w:bottom w:val="single" w:sz="4" w:space="0" w:color="auto"/>
              <w:right w:val="single" w:sz="4" w:space="0" w:color="auto"/>
            </w:tcBorders>
            <w:vAlign w:val="center"/>
          </w:tcPr>
          <w:p w:rsidR="00057CB8" w:rsidRDefault="00057CB8">
            <w:pPr>
              <w:spacing w:line="540" w:lineRule="exact"/>
              <w:jc w:val="center"/>
              <w:rPr>
                <w:rFonts w:ascii="Times New Roman" w:eastAsia="方正仿宋_GBK" w:hAnsi="Times New Roman"/>
                <w:sz w:val="32"/>
                <w:szCs w:val="32"/>
              </w:rPr>
            </w:pPr>
          </w:p>
        </w:tc>
      </w:tr>
      <w:tr w:rsidR="00057CB8">
        <w:trPr>
          <w:trHeight w:val="780"/>
          <w:jc w:val="center"/>
        </w:trPr>
        <w:tc>
          <w:tcPr>
            <w:tcW w:w="2535" w:type="dxa"/>
            <w:tcBorders>
              <w:top w:val="nil"/>
              <w:left w:val="single" w:sz="4" w:space="0" w:color="auto"/>
              <w:bottom w:val="single" w:sz="4" w:space="0" w:color="auto"/>
              <w:right w:val="single" w:sz="4" w:space="0" w:color="auto"/>
            </w:tcBorders>
            <w:vAlign w:val="center"/>
          </w:tcPr>
          <w:p w:rsidR="00057CB8" w:rsidRDefault="00831F87">
            <w:pPr>
              <w:spacing w:line="54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办公电话</w:t>
            </w:r>
          </w:p>
        </w:tc>
        <w:tc>
          <w:tcPr>
            <w:tcW w:w="2341" w:type="dxa"/>
            <w:tcBorders>
              <w:top w:val="nil"/>
              <w:left w:val="nil"/>
              <w:bottom w:val="single" w:sz="4" w:space="0" w:color="auto"/>
              <w:right w:val="single" w:sz="4" w:space="0" w:color="auto"/>
            </w:tcBorders>
            <w:vAlign w:val="center"/>
          </w:tcPr>
          <w:p w:rsidR="00057CB8" w:rsidRDefault="00057CB8">
            <w:pPr>
              <w:spacing w:line="540" w:lineRule="exact"/>
              <w:jc w:val="center"/>
              <w:rPr>
                <w:rFonts w:ascii="Times New Roman" w:eastAsia="方正仿宋_GBK" w:hAnsi="Times New Roman"/>
                <w:sz w:val="32"/>
                <w:szCs w:val="32"/>
              </w:rPr>
            </w:pPr>
          </w:p>
        </w:tc>
        <w:tc>
          <w:tcPr>
            <w:tcW w:w="2341" w:type="dxa"/>
            <w:tcBorders>
              <w:top w:val="nil"/>
              <w:left w:val="nil"/>
              <w:bottom w:val="single" w:sz="4" w:space="0" w:color="auto"/>
              <w:right w:val="single" w:sz="4" w:space="0" w:color="auto"/>
            </w:tcBorders>
            <w:vAlign w:val="center"/>
          </w:tcPr>
          <w:p w:rsidR="00057CB8" w:rsidRDefault="00831F87">
            <w:pPr>
              <w:spacing w:line="54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手机</w:t>
            </w:r>
          </w:p>
        </w:tc>
        <w:tc>
          <w:tcPr>
            <w:tcW w:w="2341" w:type="dxa"/>
            <w:tcBorders>
              <w:top w:val="nil"/>
              <w:left w:val="nil"/>
              <w:bottom w:val="single" w:sz="4" w:space="0" w:color="auto"/>
              <w:right w:val="single" w:sz="4" w:space="0" w:color="auto"/>
            </w:tcBorders>
            <w:vAlign w:val="center"/>
          </w:tcPr>
          <w:p w:rsidR="00057CB8" w:rsidRDefault="00057CB8">
            <w:pPr>
              <w:spacing w:line="540" w:lineRule="exact"/>
              <w:jc w:val="center"/>
              <w:rPr>
                <w:rFonts w:ascii="Times New Roman" w:eastAsia="方正仿宋_GBK" w:hAnsi="Times New Roman"/>
                <w:sz w:val="32"/>
                <w:szCs w:val="32"/>
              </w:rPr>
            </w:pPr>
          </w:p>
        </w:tc>
        <w:tc>
          <w:tcPr>
            <w:tcW w:w="2161" w:type="dxa"/>
            <w:tcBorders>
              <w:top w:val="nil"/>
              <w:left w:val="nil"/>
              <w:bottom w:val="single" w:sz="4" w:space="0" w:color="auto"/>
              <w:right w:val="single" w:sz="4" w:space="0" w:color="auto"/>
            </w:tcBorders>
            <w:vAlign w:val="center"/>
          </w:tcPr>
          <w:p w:rsidR="00057CB8" w:rsidRDefault="00831F87">
            <w:pPr>
              <w:spacing w:line="54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传真</w:t>
            </w:r>
          </w:p>
        </w:tc>
        <w:tc>
          <w:tcPr>
            <w:tcW w:w="2369" w:type="dxa"/>
            <w:tcBorders>
              <w:top w:val="single" w:sz="4" w:space="0" w:color="auto"/>
              <w:left w:val="nil"/>
              <w:bottom w:val="single" w:sz="4" w:space="0" w:color="auto"/>
              <w:right w:val="single" w:sz="4" w:space="0" w:color="auto"/>
            </w:tcBorders>
            <w:vAlign w:val="center"/>
          </w:tcPr>
          <w:p w:rsidR="00057CB8" w:rsidRDefault="00057CB8">
            <w:pPr>
              <w:spacing w:line="540" w:lineRule="exact"/>
              <w:jc w:val="center"/>
              <w:rPr>
                <w:rFonts w:ascii="Times New Roman" w:eastAsia="方正仿宋_GBK" w:hAnsi="Times New Roman"/>
                <w:sz w:val="32"/>
                <w:szCs w:val="32"/>
              </w:rPr>
            </w:pPr>
          </w:p>
        </w:tc>
      </w:tr>
      <w:tr w:rsidR="00057CB8">
        <w:trPr>
          <w:trHeight w:val="780"/>
          <w:jc w:val="center"/>
        </w:trPr>
        <w:tc>
          <w:tcPr>
            <w:tcW w:w="2535" w:type="dxa"/>
            <w:tcBorders>
              <w:top w:val="nil"/>
              <w:left w:val="single" w:sz="4" w:space="0" w:color="auto"/>
              <w:bottom w:val="single" w:sz="4" w:space="0" w:color="auto"/>
              <w:right w:val="single" w:sz="4" w:space="0" w:color="auto"/>
            </w:tcBorders>
            <w:vAlign w:val="center"/>
          </w:tcPr>
          <w:p w:rsidR="00057CB8" w:rsidRDefault="00831F87">
            <w:pPr>
              <w:spacing w:line="540" w:lineRule="exact"/>
              <w:jc w:val="center"/>
              <w:rPr>
                <w:rFonts w:ascii="Times New Roman" w:eastAsia="方正仿宋_GBK" w:hAnsi="Times New Roman"/>
                <w:sz w:val="32"/>
                <w:szCs w:val="32"/>
              </w:rPr>
            </w:pPr>
            <w:r>
              <w:rPr>
                <w:rFonts w:ascii="Times New Roman" w:eastAsia="方正仿宋_GBK" w:hAnsi="Times New Roman"/>
                <w:sz w:val="32"/>
                <w:szCs w:val="32"/>
              </w:rPr>
              <w:t>QQ</w:t>
            </w:r>
            <w:r>
              <w:rPr>
                <w:rFonts w:ascii="Times New Roman" w:eastAsia="方正仿宋_GBK" w:hAnsi="Times New Roman" w:hint="eastAsia"/>
                <w:sz w:val="32"/>
                <w:szCs w:val="32"/>
              </w:rPr>
              <w:t>号</w:t>
            </w:r>
          </w:p>
        </w:tc>
        <w:tc>
          <w:tcPr>
            <w:tcW w:w="2341" w:type="dxa"/>
            <w:tcBorders>
              <w:top w:val="nil"/>
              <w:left w:val="nil"/>
              <w:bottom w:val="single" w:sz="4" w:space="0" w:color="auto"/>
              <w:right w:val="single" w:sz="4" w:space="0" w:color="auto"/>
            </w:tcBorders>
            <w:vAlign w:val="center"/>
          </w:tcPr>
          <w:p w:rsidR="00057CB8" w:rsidRDefault="00057CB8">
            <w:pPr>
              <w:spacing w:line="540" w:lineRule="exact"/>
              <w:jc w:val="center"/>
              <w:rPr>
                <w:rFonts w:ascii="Times New Roman" w:eastAsia="方正仿宋_GBK" w:hAnsi="Times New Roman"/>
                <w:sz w:val="32"/>
                <w:szCs w:val="32"/>
              </w:rPr>
            </w:pPr>
          </w:p>
        </w:tc>
        <w:tc>
          <w:tcPr>
            <w:tcW w:w="2341" w:type="dxa"/>
            <w:tcBorders>
              <w:top w:val="nil"/>
              <w:left w:val="nil"/>
              <w:bottom w:val="single" w:sz="4" w:space="0" w:color="auto"/>
              <w:right w:val="single" w:sz="4" w:space="0" w:color="auto"/>
            </w:tcBorders>
            <w:vAlign w:val="center"/>
          </w:tcPr>
          <w:p w:rsidR="00057CB8" w:rsidRDefault="00831F87">
            <w:pPr>
              <w:spacing w:line="54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微信号</w:t>
            </w:r>
          </w:p>
        </w:tc>
        <w:tc>
          <w:tcPr>
            <w:tcW w:w="2341" w:type="dxa"/>
            <w:tcBorders>
              <w:top w:val="nil"/>
              <w:left w:val="nil"/>
              <w:bottom w:val="single" w:sz="4" w:space="0" w:color="auto"/>
              <w:right w:val="single" w:sz="4" w:space="0" w:color="auto"/>
            </w:tcBorders>
            <w:vAlign w:val="bottom"/>
          </w:tcPr>
          <w:p w:rsidR="00057CB8" w:rsidRDefault="00057CB8">
            <w:pPr>
              <w:spacing w:line="540" w:lineRule="exact"/>
              <w:jc w:val="center"/>
              <w:rPr>
                <w:rFonts w:ascii="Times New Roman" w:eastAsia="方正仿宋_GBK" w:hAnsi="Times New Roman"/>
                <w:sz w:val="32"/>
                <w:szCs w:val="32"/>
              </w:rPr>
            </w:pPr>
          </w:p>
        </w:tc>
        <w:tc>
          <w:tcPr>
            <w:tcW w:w="2161" w:type="dxa"/>
            <w:tcBorders>
              <w:top w:val="nil"/>
              <w:left w:val="nil"/>
              <w:bottom w:val="single" w:sz="4" w:space="0" w:color="auto"/>
              <w:right w:val="single" w:sz="4" w:space="0" w:color="auto"/>
            </w:tcBorders>
            <w:vAlign w:val="center"/>
          </w:tcPr>
          <w:p w:rsidR="00057CB8" w:rsidRDefault="00831F87">
            <w:pPr>
              <w:spacing w:line="54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电子邮箱</w:t>
            </w:r>
          </w:p>
        </w:tc>
        <w:tc>
          <w:tcPr>
            <w:tcW w:w="2369" w:type="dxa"/>
            <w:tcBorders>
              <w:top w:val="single" w:sz="4" w:space="0" w:color="auto"/>
              <w:left w:val="nil"/>
              <w:bottom w:val="single" w:sz="4" w:space="0" w:color="auto"/>
              <w:right w:val="single" w:sz="4" w:space="0" w:color="auto"/>
            </w:tcBorders>
            <w:vAlign w:val="bottom"/>
          </w:tcPr>
          <w:p w:rsidR="00057CB8" w:rsidRDefault="00057CB8">
            <w:pPr>
              <w:spacing w:line="540" w:lineRule="exact"/>
              <w:jc w:val="center"/>
              <w:rPr>
                <w:rFonts w:ascii="Times New Roman" w:eastAsia="方正仿宋_GBK" w:hAnsi="Times New Roman"/>
                <w:sz w:val="32"/>
                <w:szCs w:val="32"/>
              </w:rPr>
            </w:pPr>
          </w:p>
        </w:tc>
      </w:tr>
      <w:tr w:rsidR="00057CB8">
        <w:trPr>
          <w:trHeight w:val="1062"/>
          <w:jc w:val="center"/>
        </w:trPr>
        <w:tc>
          <w:tcPr>
            <w:tcW w:w="2535" w:type="dxa"/>
            <w:tcBorders>
              <w:top w:val="nil"/>
              <w:left w:val="single" w:sz="4" w:space="0" w:color="auto"/>
              <w:bottom w:val="single" w:sz="4" w:space="0" w:color="auto"/>
              <w:right w:val="single" w:sz="4" w:space="0" w:color="auto"/>
            </w:tcBorders>
            <w:vAlign w:val="center"/>
          </w:tcPr>
          <w:p w:rsidR="00057CB8" w:rsidRDefault="00831F87">
            <w:pPr>
              <w:spacing w:line="54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单位名称</w:t>
            </w:r>
          </w:p>
        </w:tc>
        <w:tc>
          <w:tcPr>
            <w:tcW w:w="11553" w:type="dxa"/>
            <w:gridSpan w:val="5"/>
            <w:tcBorders>
              <w:top w:val="single" w:sz="4" w:space="0" w:color="auto"/>
              <w:left w:val="nil"/>
              <w:bottom w:val="single" w:sz="4" w:space="0" w:color="auto"/>
              <w:right w:val="single" w:sz="4" w:space="0" w:color="auto"/>
            </w:tcBorders>
            <w:vAlign w:val="bottom"/>
          </w:tcPr>
          <w:p w:rsidR="00057CB8" w:rsidRDefault="00057CB8">
            <w:pPr>
              <w:spacing w:line="540" w:lineRule="exact"/>
              <w:jc w:val="center"/>
              <w:rPr>
                <w:rFonts w:ascii="Times New Roman" w:eastAsia="方正仿宋_GBK" w:hAnsi="Times New Roman"/>
                <w:sz w:val="32"/>
                <w:szCs w:val="32"/>
              </w:rPr>
            </w:pPr>
          </w:p>
        </w:tc>
      </w:tr>
      <w:tr w:rsidR="00057CB8">
        <w:trPr>
          <w:trHeight w:val="1089"/>
          <w:jc w:val="center"/>
        </w:trPr>
        <w:tc>
          <w:tcPr>
            <w:tcW w:w="2535" w:type="dxa"/>
            <w:tcBorders>
              <w:top w:val="nil"/>
              <w:left w:val="single" w:sz="4" w:space="0" w:color="auto"/>
              <w:bottom w:val="single" w:sz="4" w:space="0" w:color="auto"/>
              <w:right w:val="single" w:sz="4" w:space="0" w:color="auto"/>
            </w:tcBorders>
            <w:vAlign w:val="center"/>
          </w:tcPr>
          <w:p w:rsidR="00057CB8" w:rsidRDefault="00831F87">
            <w:pPr>
              <w:spacing w:line="54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通信地址</w:t>
            </w:r>
          </w:p>
        </w:tc>
        <w:tc>
          <w:tcPr>
            <w:tcW w:w="11553" w:type="dxa"/>
            <w:gridSpan w:val="5"/>
            <w:tcBorders>
              <w:top w:val="single" w:sz="4" w:space="0" w:color="auto"/>
              <w:left w:val="nil"/>
              <w:bottom w:val="single" w:sz="4" w:space="0" w:color="auto"/>
              <w:right w:val="single" w:sz="4" w:space="0" w:color="auto"/>
            </w:tcBorders>
            <w:vAlign w:val="center"/>
          </w:tcPr>
          <w:p w:rsidR="00057CB8" w:rsidRDefault="00057CB8">
            <w:pPr>
              <w:spacing w:line="540" w:lineRule="exact"/>
              <w:jc w:val="center"/>
              <w:rPr>
                <w:rFonts w:ascii="Times New Roman" w:eastAsia="方正仿宋_GBK" w:hAnsi="Times New Roman"/>
                <w:sz w:val="32"/>
                <w:szCs w:val="32"/>
              </w:rPr>
            </w:pPr>
          </w:p>
        </w:tc>
      </w:tr>
    </w:tbl>
    <w:p w:rsidR="00057CB8" w:rsidRDefault="00831F87">
      <w:pPr>
        <w:ind w:firstLine="473"/>
        <w:rPr>
          <w:rFonts w:ascii="Times New Roman" w:eastAsia="仿宋_GB2312" w:hAnsi="Times New Roman"/>
          <w:sz w:val="32"/>
          <w:szCs w:val="32"/>
        </w:rPr>
      </w:pPr>
      <w:r>
        <w:rPr>
          <w:rFonts w:ascii="Times New Roman" w:eastAsia="方正仿宋_GBK" w:hAnsi="Times New Roman" w:hint="eastAsia"/>
          <w:sz w:val="32"/>
          <w:szCs w:val="32"/>
        </w:rPr>
        <w:t>注：请于</w:t>
      </w:r>
      <w:r>
        <w:rPr>
          <w:rFonts w:ascii="Times New Roman" w:eastAsia="方正仿宋_GBK" w:hAnsi="Times New Roman"/>
          <w:sz w:val="32"/>
          <w:szCs w:val="32"/>
        </w:rPr>
        <w:t>5</w:t>
      </w:r>
      <w:r>
        <w:rPr>
          <w:rFonts w:ascii="Times New Roman" w:eastAsia="方正仿宋_GBK" w:hAnsi="Times New Roman" w:hint="eastAsia"/>
          <w:sz w:val="32"/>
          <w:szCs w:val="32"/>
        </w:rPr>
        <w:t>月</w:t>
      </w:r>
      <w:r>
        <w:rPr>
          <w:rFonts w:ascii="Times New Roman" w:eastAsia="方正仿宋_GBK" w:hAnsi="Times New Roman"/>
          <w:sz w:val="32"/>
          <w:szCs w:val="32"/>
        </w:rPr>
        <w:t>31</w:t>
      </w:r>
      <w:r>
        <w:rPr>
          <w:rFonts w:ascii="Times New Roman" w:eastAsia="方正仿宋_GBK" w:hAnsi="Times New Roman" w:hint="eastAsia"/>
          <w:sz w:val="32"/>
          <w:szCs w:val="32"/>
        </w:rPr>
        <w:t>日前将此表发送至邮箱</w:t>
      </w:r>
      <w:r>
        <w:rPr>
          <w:rFonts w:ascii="Times New Roman" w:eastAsia="仿宋_GB2312" w:hAnsi="Times New Roman"/>
          <w:sz w:val="32"/>
          <w:szCs w:val="32"/>
        </w:rPr>
        <w:t>707373088@qq.</w:t>
      </w:r>
      <w:r>
        <w:rPr>
          <w:rFonts w:ascii="Times New Roman" w:eastAsia="方正仿宋_GBK" w:hAnsi="Times New Roman"/>
          <w:sz w:val="32"/>
          <w:szCs w:val="32"/>
        </w:rPr>
        <w:t>com</w:t>
      </w:r>
      <w:r>
        <w:rPr>
          <w:rFonts w:ascii="Times New Roman" w:eastAsia="方正仿宋_GBK" w:hAnsi="Times New Roman" w:hint="eastAsia"/>
          <w:sz w:val="32"/>
          <w:szCs w:val="32"/>
        </w:rPr>
        <w:t>。</w:t>
      </w:r>
    </w:p>
    <w:p w:rsidR="00057CB8" w:rsidRDefault="00831F87">
      <w:pPr>
        <w:rPr>
          <w:rFonts w:ascii="Times New Roman" w:eastAsia="方正黑体_GBK" w:hAnsi="Times New Roman"/>
          <w:sz w:val="32"/>
          <w:szCs w:val="32"/>
        </w:rPr>
      </w:pPr>
      <w:r>
        <w:rPr>
          <w:rFonts w:ascii="Times New Roman" w:eastAsia="方正仿宋_GBK" w:hAnsi="Times New Roman"/>
          <w:snapToGrid w:val="0"/>
          <w:kern w:val="0"/>
          <w:sz w:val="32"/>
          <w:szCs w:val="20"/>
          <w:highlight w:val="yellow"/>
        </w:rPr>
        <w:br w:type="page"/>
      </w:r>
      <w:r>
        <w:rPr>
          <w:rFonts w:ascii="Times New Roman" w:eastAsia="方正黑体_GBK" w:hAnsi="Times New Roman" w:hint="eastAsia"/>
          <w:sz w:val="32"/>
          <w:szCs w:val="32"/>
        </w:rPr>
        <w:lastRenderedPageBreak/>
        <w:t>附件</w:t>
      </w:r>
      <w:r>
        <w:rPr>
          <w:rFonts w:ascii="Times New Roman" w:eastAsia="方正黑体_GBK" w:hAnsi="Times New Roman"/>
          <w:sz w:val="32"/>
          <w:szCs w:val="32"/>
        </w:rPr>
        <w:t>5</w:t>
      </w:r>
    </w:p>
    <w:p w:rsidR="00057CB8" w:rsidRDefault="00831F87">
      <w:pPr>
        <w:jc w:val="center"/>
        <w:rPr>
          <w:rFonts w:ascii="Times New Roman" w:eastAsia="方正小标宋_GBK" w:hAnsi="Times New Roman"/>
          <w:sz w:val="44"/>
          <w:szCs w:val="44"/>
        </w:rPr>
      </w:pPr>
      <w:r>
        <w:rPr>
          <w:rFonts w:ascii="Times New Roman" w:eastAsia="方正小标宋_GBK" w:hAnsi="Times New Roman" w:hint="eastAsia"/>
          <w:sz w:val="44"/>
          <w:szCs w:val="44"/>
        </w:rPr>
        <w:t>全省</w:t>
      </w:r>
      <w:r>
        <w:rPr>
          <w:rFonts w:ascii="Times New Roman" w:eastAsia="方正小标宋_GBK" w:hAnsi="Times New Roman"/>
          <w:sz w:val="44"/>
          <w:szCs w:val="44"/>
        </w:rPr>
        <w:t>“</w:t>
      </w:r>
      <w:r>
        <w:rPr>
          <w:rFonts w:ascii="Times New Roman" w:eastAsia="方正小标宋_GBK" w:hAnsi="Times New Roman" w:hint="eastAsia"/>
          <w:sz w:val="44"/>
          <w:szCs w:val="44"/>
        </w:rPr>
        <w:t>安全生产月</w:t>
      </w:r>
      <w:r>
        <w:rPr>
          <w:rFonts w:ascii="Times New Roman" w:eastAsia="方正小标宋_GBK" w:hAnsi="Times New Roman"/>
          <w:sz w:val="44"/>
          <w:szCs w:val="44"/>
        </w:rPr>
        <w:t>”</w:t>
      </w:r>
      <w:r>
        <w:rPr>
          <w:rFonts w:ascii="Times New Roman" w:eastAsia="方正小标宋_GBK" w:hAnsi="Times New Roman" w:hint="eastAsia"/>
          <w:sz w:val="44"/>
          <w:szCs w:val="44"/>
        </w:rPr>
        <w:t>活动进展情况统计表</w:t>
      </w:r>
    </w:p>
    <w:p w:rsidR="00057CB8" w:rsidRDefault="00831F87">
      <w:pPr>
        <w:spacing w:after="120"/>
        <w:rPr>
          <w:rFonts w:ascii="Times New Roman" w:eastAsia="方正仿宋_GBK" w:hAnsi="Times New Roman"/>
          <w:sz w:val="28"/>
          <w:szCs w:val="28"/>
        </w:rPr>
      </w:pPr>
      <w:r>
        <w:rPr>
          <w:rFonts w:ascii="Times New Roman" w:eastAsia="方正仿宋_GBK" w:hAnsi="Times New Roman" w:hint="eastAsia"/>
          <w:sz w:val="28"/>
          <w:szCs w:val="28"/>
        </w:rPr>
        <w:t>填报单位（盖章）：</w:t>
      </w:r>
      <w:r>
        <w:rPr>
          <w:rFonts w:ascii="Times New Roman" w:eastAsia="方正仿宋_GBK" w:hAnsi="Times New Roman"/>
          <w:sz w:val="28"/>
          <w:szCs w:val="28"/>
        </w:rPr>
        <w:t xml:space="preserve">___________________   </w:t>
      </w:r>
      <w:r>
        <w:rPr>
          <w:rFonts w:ascii="Times New Roman" w:eastAsia="方正仿宋_GBK" w:hAnsi="Times New Roman" w:hint="eastAsia"/>
          <w:sz w:val="28"/>
          <w:szCs w:val="28"/>
        </w:rPr>
        <w:t>联系人：</w:t>
      </w:r>
      <w:r>
        <w:rPr>
          <w:rFonts w:ascii="Times New Roman" w:eastAsia="方正仿宋_GBK" w:hAnsi="Times New Roman"/>
          <w:sz w:val="28"/>
          <w:szCs w:val="28"/>
        </w:rPr>
        <w:t xml:space="preserve">_________ </w:t>
      </w:r>
      <w:r>
        <w:rPr>
          <w:rFonts w:ascii="Times New Roman" w:eastAsia="方正仿宋_GBK" w:hAnsi="Times New Roman" w:hint="eastAsia"/>
          <w:sz w:val="28"/>
          <w:szCs w:val="28"/>
        </w:rPr>
        <w:t>电话：</w:t>
      </w:r>
      <w:r>
        <w:rPr>
          <w:rFonts w:ascii="Times New Roman" w:eastAsia="方正仿宋_GBK" w:hAnsi="Times New Roman"/>
          <w:sz w:val="28"/>
          <w:szCs w:val="28"/>
        </w:rPr>
        <w:t xml:space="preserve">____________ </w:t>
      </w:r>
      <w:r>
        <w:rPr>
          <w:rFonts w:ascii="Times New Roman" w:eastAsia="方正仿宋_GBK" w:hAnsi="Times New Roman" w:hint="eastAsia"/>
          <w:sz w:val="28"/>
          <w:szCs w:val="28"/>
        </w:rPr>
        <w:t>填报日期：</w:t>
      </w:r>
      <w:r>
        <w:rPr>
          <w:rFonts w:ascii="Times New Roman" w:eastAsia="方正仿宋_GBK" w:hAnsi="Times New Roman"/>
          <w:sz w:val="28"/>
          <w:szCs w:val="28"/>
        </w:rPr>
        <w:t xml:space="preserve">_______    </w:t>
      </w:r>
    </w:p>
    <w:tbl>
      <w:tblPr>
        <w:tblW w:w="1384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9637"/>
      </w:tblGrid>
      <w:tr w:rsidR="00057CB8">
        <w:trPr>
          <w:trHeight w:val="527"/>
        </w:trPr>
        <w:tc>
          <w:tcPr>
            <w:tcW w:w="4212" w:type="dxa"/>
            <w:tcBorders>
              <w:top w:val="single" w:sz="4" w:space="0" w:color="auto"/>
              <w:left w:val="single" w:sz="4" w:space="0" w:color="auto"/>
              <w:bottom w:val="single" w:sz="4" w:space="0" w:color="auto"/>
              <w:right w:val="single" w:sz="4" w:space="0" w:color="auto"/>
            </w:tcBorders>
            <w:vAlign w:val="center"/>
          </w:tcPr>
          <w:p w:rsidR="00057CB8" w:rsidRDefault="00831F87">
            <w:pPr>
              <w:ind w:leftChars="-31" w:left="-65" w:firstLine="8"/>
              <w:jc w:val="center"/>
              <w:rPr>
                <w:rFonts w:ascii="Times New Roman" w:eastAsia="黑体" w:hAnsi="Times New Roman"/>
                <w:b/>
                <w:bCs/>
                <w:sz w:val="32"/>
                <w:szCs w:val="24"/>
              </w:rPr>
            </w:pPr>
            <w:r>
              <w:rPr>
                <w:rFonts w:ascii="Times New Roman" w:eastAsia="黑体" w:hAnsi="Times New Roman" w:hint="eastAsia"/>
                <w:b/>
                <w:bCs/>
                <w:kern w:val="0"/>
                <w:sz w:val="32"/>
                <w:szCs w:val="24"/>
              </w:rPr>
              <w:t>活动项目</w:t>
            </w:r>
          </w:p>
        </w:tc>
        <w:tc>
          <w:tcPr>
            <w:tcW w:w="9639" w:type="dxa"/>
            <w:tcBorders>
              <w:top w:val="single" w:sz="4" w:space="0" w:color="auto"/>
              <w:left w:val="nil"/>
              <w:bottom w:val="single" w:sz="4" w:space="0" w:color="auto"/>
              <w:right w:val="single" w:sz="4" w:space="0" w:color="auto"/>
            </w:tcBorders>
            <w:vAlign w:val="center"/>
          </w:tcPr>
          <w:p w:rsidR="00057CB8" w:rsidRDefault="00831F87">
            <w:pPr>
              <w:ind w:leftChars="-31" w:left="-65" w:firstLine="8"/>
              <w:jc w:val="center"/>
              <w:rPr>
                <w:rFonts w:ascii="Times New Roman" w:eastAsia="黑体" w:hAnsi="Times New Roman"/>
                <w:b/>
                <w:bCs/>
                <w:sz w:val="32"/>
                <w:szCs w:val="24"/>
              </w:rPr>
            </w:pPr>
            <w:r>
              <w:rPr>
                <w:rFonts w:ascii="Times New Roman" w:eastAsia="黑体" w:hAnsi="Times New Roman" w:hint="eastAsia"/>
                <w:b/>
                <w:bCs/>
                <w:kern w:val="0"/>
                <w:sz w:val="32"/>
                <w:szCs w:val="24"/>
              </w:rPr>
              <w:t>活动进展情况</w:t>
            </w:r>
          </w:p>
        </w:tc>
      </w:tr>
      <w:tr w:rsidR="00057CB8">
        <w:trPr>
          <w:trHeight w:val="1656"/>
        </w:trPr>
        <w:tc>
          <w:tcPr>
            <w:tcW w:w="4212"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440" w:lineRule="exact"/>
              <w:jc w:val="left"/>
              <w:rPr>
                <w:rFonts w:ascii="Times New Roman" w:eastAsia="方正仿宋_GBK" w:hAnsi="Times New Roman"/>
                <w:sz w:val="28"/>
                <w:szCs w:val="28"/>
              </w:rPr>
            </w:pPr>
            <w:r>
              <w:rPr>
                <w:rFonts w:ascii="Times New Roman" w:eastAsia="方正仿宋_GBK" w:hAnsi="Times New Roman"/>
                <w:bCs/>
                <w:sz w:val="28"/>
                <w:szCs w:val="28"/>
              </w:rPr>
              <w:t>1.</w:t>
            </w:r>
            <w:r>
              <w:rPr>
                <w:rFonts w:ascii="Times New Roman" w:eastAsia="方正楷体_GBK" w:hAnsi="Times New Roman" w:hint="eastAsia"/>
                <w:bCs/>
                <w:sz w:val="28"/>
                <w:szCs w:val="28"/>
              </w:rPr>
              <w:t>深入宣传贯彻习近平总书记关于安全生产重要论述</w:t>
            </w:r>
            <w:r>
              <w:rPr>
                <w:rFonts w:ascii="Times New Roman" w:eastAsia="方正仿宋_GBK" w:hAnsi="Times New Roman" w:hint="eastAsia"/>
                <w:bCs/>
                <w:sz w:val="28"/>
                <w:szCs w:val="28"/>
              </w:rPr>
              <w:t>。</w:t>
            </w:r>
          </w:p>
        </w:tc>
        <w:tc>
          <w:tcPr>
            <w:tcW w:w="9639" w:type="dxa"/>
            <w:tcBorders>
              <w:top w:val="single" w:sz="4" w:space="0" w:color="auto"/>
              <w:left w:val="nil"/>
              <w:bottom w:val="single" w:sz="4" w:space="0" w:color="auto"/>
              <w:right w:val="single" w:sz="4" w:space="0" w:color="auto"/>
            </w:tcBorders>
            <w:vAlign w:val="center"/>
          </w:tcPr>
          <w:p w:rsidR="00057CB8" w:rsidRDefault="00831F87">
            <w:pPr>
              <w:spacing w:line="440" w:lineRule="exact"/>
              <w:jc w:val="left"/>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各级主管部门和单位党委（党组）安排安全生产专题学习（</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）场，参与（</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）人次；</w:t>
            </w:r>
          </w:p>
          <w:p w:rsidR="00057CB8" w:rsidRDefault="00831F87">
            <w:pPr>
              <w:spacing w:line="440" w:lineRule="exact"/>
              <w:jc w:val="left"/>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各级主管部门负责同志组织开展宣讲活动（</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）场，参与（</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）人次；开展基层调研（</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）次，发表署名文章或心得体会（</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）篇。</w:t>
            </w:r>
          </w:p>
        </w:tc>
      </w:tr>
      <w:tr w:rsidR="00057CB8">
        <w:trPr>
          <w:trHeight w:val="1160"/>
        </w:trPr>
        <w:tc>
          <w:tcPr>
            <w:tcW w:w="4212"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440" w:lineRule="exact"/>
              <w:jc w:val="left"/>
              <w:rPr>
                <w:rFonts w:ascii="Times New Roman" w:eastAsia="方正仿宋_GBK" w:hAnsi="Times New Roman"/>
                <w:bCs/>
                <w:sz w:val="28"/>
                <w:szCs w:val="28"/>
              </w:rPr>
            </w:pPr>
            <w:r>
              <w:rPr>
                <w:rFonts w:ascii="Times New Roman" w:eastAsia="方正仿宋_GBK" w:hAnsi="Times New Roman"/>
                <w:bCs/>
                <w:sz w:val="28"/>
                <w:szCs w:val="28"/>
              </w:rPr>
              <w:t>2.</w:t>
            </w:r>
            <w:r>
              <w:rPr>
                <w:rFonts w:ascii="Times New Roman" w:eastAsia="方正楷体_GBK" w:hAnsi="Times New Roman" w:hint="eastAsia"/>
                <w:bCs/>
                <w:sz w:val="28"/>
                <w:szCs w:val="28"/>
              </w:rPr>
              <w:t>聚焦专项排查整治，全力推动落实企业主体责任。</w:t>
            </w:r>
          </w:p>
        </w:tc>
        <w:tc>
          <w:tcPr>
            <w:tcW w:w="9639" w:type="dxa"/>
            <w:tcBorders>
              <w:top w:val="single" w:sz="4" w:space="0" w:color="auto"/>
              <w:left w:val="nil"/>
              <w:bottom w:val="single" w:sz="4" w:space="0" w:color="auto"/>
              <w:right w:val="single" w:sz="4" w:space="0" w:color="auto"/>
            </w:tcBorders>
            <w:vAlign w:val="center"/>
          </w:tcPr>
          <w:p w:rsidR="00057CB8" w:rsidRDefault="00831F87">
            <w:pPr>
              <w:spacing w:line="440" w:lineRule="exact"/>
              <w:jc w:val="left"/>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企业主要负责人上安全课（</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）场，看警示片（</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）部，开展</w:t>
            </w:r>
            <w:r>
              <w:rPr>
                <w:rFonts w:ascii="Times New Roman" w:eastAsia="方正仿宋_GBK" w:hAnsi="Times New Roman"/>
                <w:color w:val="000000"/>
                <w:sz w:val="28"/>
                <w:szCs w:val="28"/>
              </w:rPr>
              <w:t>“</w:t>
            </w:r>
            <w:r>
              <w:rPr>
                <w:rFonts w:ascii="Times New Roman" w:eastAsia="方正仿宋_GBK" w:hAnsi="Times New Roman" w:hint="eastAsia"/>
                <w:color w:val="000000"/>
                <w:sz w:val="28"/>
                <w:szCs w:val="28"/>
              </w:rPr>
              <w:t>安全承诺践诺</w:t>
            </w:r>
            <w:r>
              <w:rPr>
                <w:rFonts w:ascii="Times New Roman" w:eastAsia="方正仿宋_GBK" w:hAnsi="Times New Roman"/>
                <w:color w:val="000000"/>
                <w:sz w:val="28"/>
                <w:szCs w:val="28"/>
              </w:rPr>
              <w:t>”</w:t>
            </w:r>
            <w:r>
              <w:rPr>
                <w:rFonts w:ascii="Times New Roman" w:eastAsia="方正仿宋_GBK" w:hAnsi="Times New Roman" w:hint="eastAsia"/>
                <w:color w:val="000000"/>
                <w:sz w:val="28"/>
                <w:szCs w:val="28"/>
              </w:rPr>
              <w:t>活动（</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）场，累计参与（</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）人次；</w:t>
            </w:r>
          </w:p>
          <w:p w:rsidR="00057CB8" w:rsidRDefault="00831F87">
            <w:pPr>
              <w:spacing w:line="440" w:lineRule="exact"/>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各企业组织开展</w:t>
            </w:r>
            <w:r>
              <w:rPr>
                <w:rFonts w:ascii="Times New Roman" w:eastAsia="方正仿宋_GBK" w:hAnsi="Times New Roman"/>
                <w:color w:val="000000"/>
                <w:sz w:val="28"/>
                <w:szCs w:val="28"/>
              </w:rPr>
              <w:t>“</w:t>
            </w:r>
            <w:r>
              <w:rPr>
                <w:rFonts w:ascii="Times New Roman" w:eastAsia="方正仿宋_GBK" w:hAnsi="Times New Roman" w:hint="eastAsia"/>
                <w:color w:val="000000"/>
                <w:sz w:val="28"/>
                <w:szCs w:val="28"/>
              </w:rPr>
              <w:t>班前五分钟</w:t>
            </w:r>
            <w:r>
              <w:rPr>
                <w:rFonts w:ascii="Times New Roman" w:eastAsia="方正仿宋_GBK" w:hAnsi="Times New Roman"/>
                <w:color w:val="000000"/>
                <w:sz w:val="28"/>
                <w:szCs w:val="28"/>
              </w:rPr>
              <w:t>”</w:t>
            </w:r>
            <w:r>
              <w:rPr>
                <w:rFonts w:ascii="Times New Roman" w:eastAsia="方正仿宋_GBK" w:hAnsi="Times New Roman" w:hint="eastAsia"/>
                <w:color w:val="000000"/>
                <w:sz w:val="28"/>
                <w:szCs w:val="28"/>
              </w:rPr>
              <w:t>“安全生产大家谈”“以案说法”等安全教育活动（</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）场</w:t>
            </w:r>
            <w:r>
              <w:rPr>
                <w:rFonts w:ascii="Times New Roman" w:eastAsia="方正仿宋_GBK" w:hAnsi="Times New Roman"/>
                <w:color w:val="000000"/>
                <w:sz w:val="28"/>
                <w:szCs w:val="28"/>
              </w:rPr>
              <w:t>,</w:t>
            </w:r>
            <w:r>
              <w:rPr>
                <w:rFonts w:ascii="Times New Roman" w:eastAsia="方正仿宋_GBK" w:hAnsi="Times New Roman" w:hint="eastAsia"/>
                <w:color w:val="000000"/>
                <w:sz w:val="28"/>
                <w:szCs w:val="28"/>
              </w:rPr>
              <w:t>参与（</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）人次；</w:t>
            </w:r>
          </w:p>
          <w:p w:rsidR="00057CB8" w:rsidRDefault="00831F87">
            <w:pPr>
              <w:spacing w:line="440" w:lineRule="exact"/>
              <w:jc w:val="left"/>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报道企业主要负责人</w:t>
            </w:r>
            <w:r>
              <w:rPr>
                <w:rFonts w:ascii="Times New Roman" w:eastAsia="方正仿宋_GBK" w:hAnsi="Times New Roman"/>
                <w:color w:val="000000"/>
                <w:sz w:val="28"/>
                <w:szCs w:val="28"/>
              </w:rPr>
              <w:t>“</w:t>
            </w:r>
            <w:r>
              <w:rPr>
                <w:rFonts w:ascii="Times New Roman" w:eastAsia="方正仿宋_GBK" w:hAnsi="Times New Roman" w:hint="eastAsia"/>
                <w:color w:val="000000"/>
                <w:sz w:val="28"/>
                <w:szCs w:val="28"/>
              </w:rPr>
              <w:t>五带头</w:t>
            </w:r>
            <w:r>
              <w:rPr>
                <w:rFonts w:ascii="Times New Roman" w:eastAsia="方正仿宋_GBK" w:hAnsi="Times New Roman"/>
                <w:color w:val="000000"/>
                <w:sz w:val="28"/>
                <w:szCs w:val="28"/>
              </w:rPr>
              <w:t>”</w:t>
            </w:r>
            <w:r>
              <w:rPr>
                <w:rFonts w:ascii="Times New Roman" w:eastAsia="方正仿宋_GBK" w:hAnsi="Times New Roman" w:hint="eastAsia"/>
                <w:color w:val="000000"/>
                <w:sz w:val="28"/>
                <w:szCs w:val="28"/>
              </w:rPr>
              <w:t>（</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）次；</w:t>
            </w:r>
          </w:p>
          <w:p w:rsidR="00057CB8" w:rsidRDefault="00831F87">
            <w:pPr>
              <w:spacing w:line="440" w:lineRule="exact"/>
              <w:jc w:val="left"/>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开展</w:t>
            </w:r>
            <w:r>
              <w:rPr>
                <w:rFonts w:ascii="Times New Roman" w:eastAsia="方正仿宋_GBK" w:hAnsi="Times New Roman"/>
                <w:color w:val="000000"/>
                <w:sz w:val="28"/>
                <w:szCs w:val="28"/>
              </w:rPr>
              <w:t>“</w:t>
            </w:r>
            <w:r>
              <w:rPr>
                <w:rFonts w:ascii="Times New Roman" w:eastAsia="方正仿宋_GBK" w:hAnsi="Times New Roman" w:hint="eastAsia"/>
                <w:color w:val="000000"/>
                <w:sz w:val="28"/>
                <w:szCs w:val="28"/>
              </w:rPr>
              <w:t>动火作业风险我知道</w:t>
            </w:r>
            <w:r>
              <w:rPr>
                <w:rFonts w:ascii="Times New Roman" w:eastAsia="方正仿宋_GBK" w:hAnsi="Times New Roman"/>
                <w:color w:val="000000"/>
                <w:sz w:val="28"/>
                <w:szCs w:val="28"/>
              </w:rPr>
              <w:t>”</w:t>
            </w:r>
            <w:r>
              <w:rPr>
                <w:rFonts w:ascii="Times New Roman" w:eastAsia="方正仿宋_GBK" w:hAnsi="Times New Roman" w:hint="eastAsia"/>
                <w:color w:val="000000"/>
                <w:sz w:val="28"/>
                <w:szCs w:val="28"/>
              </w:rPr>
              <w:t>宣传活动（</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）场</w:t>
            </w:r>
            <w:r>
              <w:rPr>
                <w:rFonts w:ascii="Times New Roman" w:eastAsia="方正仿宋_GBK" w:hAnsi="Times New Roman"/>
                <w:color w:val="000000"/>
                <w:sz w:val="28"/>
                <w:szCs w:val="28"/>
              </w:rPr>
              <w:t>,</w:t>
            </w:r>
            <w:r>
              <w:rPr>
                <w:rFonts w:ascii="Times New Roman" w:eastAsia="方正仿宋_GBK" w:hAnsi="Times New Roman" w:hint="eastAsia"/>
                <w:color w:val="000000"/>
                <w:sz w:val="28"/>
                <w:szCs w:val="28"/>
              </w:rPr>
              <w:t>参与（</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）人次；</w:t>
            </w:r>
          </w:p>
          <w:p w:rsidR="00057CB8" w:rsidRDefault="00831F87">
            <w:pPr>
              <w:spacing w:line="440" w:lineRule="exact"/>
              <w:jc w:val="left"/>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对电焊工等危险作业人员开展安全培训（</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）场，参与（</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）人次；</w:t>
            </w:r>
          </w:p>
          <w:p w:rsidR="00057CB8" w:rsidRDefault="00831F87">
            <w:pPr>
              <w:spacing w:line="440" w:lineRule="exact"/>
              <w:jc w:val="left"/>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开展</w:t>
            </w:r>
            <w:r>
              <w:rPr>
                <w:rFonts w:ascii="Times New Roman" w:eastAsia="方正仿宋_GBK" w:hAnsi="Times New Roman"/>
                <w:color w:val="000000"/>
                <w:sz w:val="28"/>
                <w:szCs w:val="28"/>
              </w:rPr>
              <w:t>“</w:t>
            </w:r>
            <w:r>
              <w:rPr>
                <w:rFonts w:ascii="Times New Roman" w:eastAsia="方正仿宋_GBK" w:hAnsi="Times New Roman" w:hint="eastAsia"/>
                <w:color w:val="000000"/>
                <w:sz w:val="28"/>
                <w:szCs w:val="28"/>
              </w:rPr>
              <w:t>外包外租大排查</w:t>
            </w:r>
            <w:r>
              <w:rPr>
                <w:rFonts w:ascii="Times New Roman" w:eastAsia="方正仿宋_GBK" w:hAnsi="Times New Roman"/>
                <w:color w:val="000000"/>
                <w:sz w:val="28"/>
                <w:szCs w:val="28"/>
              </w:rPr>
              <w:t>”</w:t>
            </w:r>
            <w:r>
              <w:rPr>
                <w:rFonts w:ascii="Times New Roman" w:eastAsia="方正仿宋_GBK" w:hAnsi="Times New Roman" w:hint="eastAsia"/>
                <w:color w:val="000000"/>
                <w:sz w:val="28"/>
                <w:szCs w:val="28"/>
              </w:rPr>
              <w:t>活动（</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）场</w:t>
            </w:r>
            <w:r>
              <w:rPr>
                <w:rFonts w:ascii="Times New Roman" w:eastAsia="方正仿宋_GBK" w:hAnsi="Times New Roman"/>
                <w:color w:val="000000"/>
                <w:sz w:val="28"/>
                <w:szCs w:val="28"/>
              </w:rPr>
              <w:t>,</w:t>
            </w:r>
            <w:r>
              <w:rPr>
                <w:rFonts w:ascii="Times New Roman" w:eastAsia="方正仿宋_GBK" w:hAnsi="Times New Roman" w:hint="eastAsia"/>
                <w:color w:val="000000"/>
                <w:sz w:val="28"/>
                <w:szCs w:val="28"/>
              </w:rPr>
              <w:t>参与（</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）人次；</w:t>
            </w:r>
          </w:p>
          <w:p w:rsidR="00057CB8" w:rsidRDefault="00831F87">
            <w:pPr>
              <w:spacing w:line="440" w:lineRule="exact"/>
              <w:jc w:val="left"/>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lastRenderedPageBreak/>
              <w:t>开展外包外租典型违法案例专题警示教育（</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）场</w:t>
            </w:r>
            <w:r>
              <w:rPr>
                <w:rFonts w:ascii="Times New Roman" w:eastAsia="方正仿宋_GBK" w:hAnsi="Times New Roman"/>
                <w:color w:val="000000"/>
                <w:sz w:val="28"/>
                <w:szCs w:val="28"/>
              </w:rPr>
              <w:t>,</w:t>
            </w:r>
            <w:r>
              <w:rPr>
                <w:rFonts w:ascii="Times New Roman" w:eastAsia="方正仿宋_GBK" w:hAnsi="Times New Roman" w:hint="eastAsia"/>
                <w:color w:val="000000"/>
                <w:sz w:val="28"/>
                <w:szCs w:val="28"/>
              </w:rPr>
              <w:t>参与（</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）人次；</w:t>
            </w:r>
          </w:p>
          <w:p w:rsidR="00057CB8" w:rsidRDefault="00831F87">
            <w:pPr>
              <w:spacing w:line="440" w:lineRule="exact"/>
              <w:jc w:val="left"/>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对外包外租项目开展大排查（</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）次。</w:t>
            </w:r>
          </w:p>
        </w:tc>
      </w:tr>
      <w:tr w:rsidR="00057CB8">
        <w:trPr>
          <w:trHeight w:val="1943"/>
        </w:trPr>
        <w:tc>
          <w:tcPr>
            <w:tcW w:w="4212"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440" w:lineRule="exact"/>
              <w:jc w:val="left"/>
              <w:rPr>
                <w:rFonts w:ascii="方正楷体_GBK" w:eastAsia="方正楷体_GBK" w:hAnsi="Times New Roman"/>
                <w:bCs/>
                <w:sz w:val="28"/>
                <w:szCs w:val="28"/>
              </w:rPr>
            </w:pPr>
            <w:r>
              <w:rPr>
                <w:rFonts w:ascii="方正楷体_GBK" w:eastAsia="方正楷体_GBK" w:hAnsi="Times New Roman" w:hint="eastAsia"/>
                <w:bCs/>
                <w:sz w:val="28"/>
                <w:szCs w:val="28"/>
              </w:rPr>
              <w:lastRenderedPageBreak/>
              <w:t>3.着眼推进安全宣传“五进”，精心组织应急科普宣教活动。</w:t>
            </w:r>
          </w:p>
        </w:tc>
        <w:tc>
          <w:tcPr>
            <w:tcW w:w="9639" w:type="dxa"/>
            <w:tcBorders>
              <w:top w:val="single" w:sz="4" w:space="0" w:color="auto"/>
              <w:left w:val="nil"/>
              <w:bottom w:val="single" w:sz="4" w:space="0" w:color="auto"/>
              <w:right w:val="single" w:sz="4" w:space="0" w:color="auto"/>
            </w:tcBorders>
            <w:vAlign w:val="center"/>
          </w:tcPr>
          <w:p w:rsidR="00057CB8" w:rsidRDefault="00831F87">
            <w:pPr>
              <w:spacing w:line="440" w:lineRule="exact"/>
              <w:jc w:val="left"/>
              <w:rPr>
                <w:rFonts w:ascii="Times New Roman" w:eastAsia="方正仿宋_GBK" w:hAnsi="Times New Roman"/>
                <w:sz w:val="28"/>
                <w:szCs w:val="28"/>
              </w:rPr>
            </w:pPr>
            <w:r>
              <w:rPr>
                <w:rFonts w:ascii="Times New Roman" w:eastAsia="方正仿宋_GBK" w:hAnsi="Times New Roman" w:hint="eastAsia"/>
                <w:sz w:val="28"/>
                <w:szCs w:val="28"/>
              </w:rPr>
              <w:t>组织开展</w:t>
            </w:r>
            <w:r>
              <w:rPr>
                <w:rFonts w:ascii="Times New Roman" w:eastAsia="方正仿宋_GBK" w:hAnsi="Times New Roman"/>
                <w:sz w:val="28"/>
                <w:szCs w:val="28"/>
              </w:rPr>
              <w:t>“</w:t>
            </w:r>
            <w:r>
              <w:rPr>
                <w:rFonts w:ascii="Times New Roman" w:eastAsia="方正仿宋_GBK" w:hAnsi="Times New Roman" w:hint="eastAsia"/>
                <w:sz w:val="28"/>
                <w:szCs w:val="28"/>
              </w:rPr>
              <w:t>安全宣传咨询日</w:t>
            </w:r>
            <w:r>
              <w:rPr>
                <w:rFonts w:ascii="Times New Roman" w:eastAsia="方正仿宋_GBK" w:hAnsi="Times New Roman"/>
                <w:sz w:val="28"/>
                <w:szCs w:val="28"/>
              </w:rPr>
              <w:t>”</w:t>
            </w:r>
            <w:r>
              <w:rPr>
                <w:rFonts w:ascii="Times New Roman" w:eastAsia="方正仿宋_GBK" w:hAnsi="Times New Roman" w:hint="eastAsia"/>
                <w:sz w:val="28"/>
                <w:szCs w:val="28"/>
              </w:rPr>
              <w:t>现场活动（</w:t>
            </w:r>
            <w:r>
              <w:rPr>
                <w:rFonts w:ascii="Times New Roman" w:eastAsia="方正仿宋_GBK" w:hAnsi="Times New Roman"/>
                <w:sz w:val="28"/>
                <w:szCs w:val="28"/>
              </w:rPr>
              <w:t xml:space="preserve">  </w:t>
            </w:r>
            <w:r>
              <w:rPr>
                <w:rFonts w:ascii="Times New Roman" w:eastAsia="方正仿宋_GBK" w:hAnsi="Times New Roman" w:hint="eastAsia"/>
                <w:sz w:val="28"/>
                <w:szCs w:val="28"/>
              </w:rPr>
              <w:t>）场、参与（</w:t>
            </w:r>
            <w:r>
              <w:rPr>
                <w:rFonts w:ascii="Times New Roman" w:eastAsia="方正仿宋_GBK" w:hAnsi="Times New Roman"/>
                <w:sz w:val="28"/>
                <w:szCs w:val="28"/>
              </w:rPr>
              <w:t xml:space="preserve">  </w:t>
            </w:r>
            <w:r>
              <w:rPr>
                <w:rFonts w:ascii="Times New Roman" w:eastAsia="方正仿宋_GBK" w:hAnsi="Times New Roman" w:hint="eastAsia"/>
                <w:sz w:val="28"/>
                <w:szCs w:val="28"/>
              </w:rPr>
              <w:t>）人次，网络直播（</w:t>
            </w:r>
            <w:r>
              <w:rPr>
                <w:rFonts w:ascii="Times New Roman" w:eastAsia="方正仿宋_GBK" w:hAnsi="Times New Roman"/>
                <w:sz w:val="28"/>
                <w:szCs w:val="28"/>
              </w:rPr>
              <w:t xml:space="preserve">  </w:t>
            </w:r>
            <w:r>
              <w:rPr>
                <w:rFonts w:ascii="Times New Roman" w:eastAsia="方正仿宋_GBK" w:hAnsi="Times New Roman" w:hint="eastAsia"/>
                <w:sz w:val="28"/>
                <w:szCs w:val="28"/>
              </w:rPr>
              <w:t>）场、（</w:t>
            </w:r>
            <w:r>
              <w:rPr>
                <w:rFonts w:ascii="Times New Roman" w:eastAsia="方正仿宋_GBK" w:hAnsi="Times New Roman"/>
                <w:sz w:val="28"/>
                <w:szCs w:val="28"/>
              </w:rPr>
              <w:t xml:space="preserve">  </w:t>
            </w:r>
            <w:r>
              <w:rPr>
                <w:rFonts w:ascii="Times New Roman" w:eastAsia="方正仿宋_GBK" w:hAnsi="Times New Roman" w:hint="eastAsia"/>
                <w:sz w:val="28"/>
                <w:szCs w:val="28"/>
              </w:rPr>
              <w:t>）人观看；</w:t>
            </w:r>
          </w:p>
          <w:p w:rsidR="00057CB8" w:rsidRDefault="00831F87">
            <w:pPr>
              <w:spacing w:line="440" w:lineRule="exact"/>
              <w:jc w:val="left"/>
              <w:rPr>
                <w:rFonts w:ascii="Times New Roman" w:eastAsia="方正仿宋_GBK" w:hAnsi="Times New Roman"/>
                <w:sz w:val="28"/>
                <w:szCs w:val="28"/>
              </w:rPr>
            </w:pPr>
            <w:r>
              <w:rPr>
                <w:rFonts w:ascii="Times New Roman" w:eastAsia="方正仿宋_GBK" w:hAnsi="Times New Roman" w:hint="eastAsia"/>
                <w:sz w:val="28"/>
                <w:szCs w:val="28"/>
              </w:rPr>
              <w:t>通过主流媒体平台大力宣传展示特色场馆（</w:t>
            </w:r>
            <w:r>
              <w:rPr>
                <w:rFonts w:ascii="Times New Roman" w:eastAsia="方正仿宋_GBK" w:hAnsi="Times New Roman"/>
                <w:sz w:val="28"/>
                <w:szCs w:val="28"/>
              </w:rPr>
              <w:t xml:space="preserve">  </w:t>
            </w:r>
            <w:r>
              <w:rPr>
                <w:rFonts w:ascii="Times New Roman" w:eastAsia="方正仿宋_GBK" w:hAnsi="Times New Roman" w:hint="eastAsia"/>
                <w:sz w:val="28"/>
                <w:szCs w:val="28"/>
              </w:rPr>
              <w:t>）次；</w:t>
            </w:r>
          </w:p>
          <w:p w:rsidR="00057CB8" w:rsidRDefault="00831F87">
            <w:pPr>
              <w:spacing w:line="440" w:lineRule="exact"/>
              <w:jc w:val="left"/>
              <w:rPr>
                <w:rFonts w:ascii="Times New Roman" w:eastAsia="方正仿宋_GBK" w:hAnsi="Times New Roman"/>
                <w:sz w:val="28"/>
                <w:szCs w:val="28"/>
              </w:rPr>
            </w:pPr>
            <w:r>
              <w:rPr>
                <w:rFonts w:ascii="Times New Roman" w:eastAsia="方正仿宋_GBK" w:hAnsi="Times New Roman" w:hint="eastAsia"/>
                <w:sz w:val="28"/>
                <w:szCs w:val="28"/>
              </w:rPr>
              <w:t>参与全国</w:t>
            </w:r>
            <w:r>
              <w:rPr>
                <w:rFonts w:ascii="Times New Roman" w:eastAsia="方正仿宋_GBK" w:hAnsi="Times New Roman"/>
                <w:sz w:val="28"/>
                <w:szCs w:val="28"/>
              </w:rPr>
              <w:t>“</w:t>
            </w:r>
            <w:r>
              <w:rPr>
                <w:rFonts w:ascii="Times New Roman" w:eastAsia="方正仿宋_GBK" w:hAnsi="Times New Roman" w:hint="eastAsia"/>
                <w:sz w:val="28"/>
                <w:szCs w:val="28"/>
              </w:rPr>
              <w:t>人人讲安全、个个会应急</w:t>
            </w:r>
            <w:r>
              <w:rPr>
                <w:rFonts w:ascii="Times New Roman" w:eastAsia="方正仿宋_GBK" w:hAnsi="Times New Roman"/>
                <w:sz w:val="28"/>
                <w:szCs w:val="28"/>
              </w:rPr>
              <w:t>”</w:t>
            </w:r>
            <w:r>
              <w:rPr>
                <w:rFonts w:ascii="Times New Roman" w:eastAsia="方正仿宋_GBK" w:hAnsi="Times New Roman" w:hint="eastAsia"/>
                <w:sz w:val="28"/>
                <w:szCs w:val="28"/>
              </w:rPr>
              <w:t>网络知识竞赛（</w:t>
            </w:r>
            <w:r>
              <w:rPr>
                <w:rFonts w:ascii="Times New Roman" w:eastAsia="方正仿宋_GBK" w:hAnsi="Times New Roman"/>
                <w:sz w:val="28"/>
                <w:szCs w:val="28"/>
              </w:rPr>
              <w:t xml:space="preserve">  </w:t>
            </w:r>
            <w:r>
              <w:rPr>
                <w:rFonts w:ascii="Times New Roman" w:eastAsia="方正仿宋_GBK" w:hAnsi="Times New Roman" w:hint="eastAsia"/>
                <w:sz w:val="28"/>
                <w:szCs w:val="28"/>
              </w:rPr>
              <w:t>）人，答题（</w:t>
            </w:r>
            <w:r>
              <w:rPr>
                <w:rFonts w:ascii="Times New Roman" w:eastAsia="方正仿宋_GBK" w:hAnsi="Times New Roman"/>
                <w:sz w:val="28"/>
                <w:szCs w:val="28"/>
              </w:rPr>
              <w:t xml:space="preserve">  </w:t>
            </w:r>
            <w:r>
              <w:rPr>
                <w:rFonts w:ascii="Times New Roman" w:eastAsia="方正仿宋_GBK" w:hAnsi="Times New Roman" w:hint="eastAsia"/>
                <w:sz w:val="28"/>
                <w:szCs w:val="28"/>
              </w:rPr>
              <w:t>）人次；参加线上</w:t>
            </w:r>
            <w:r>
              <w:rPr>
                <w:rFonts w:ascii="Times New Roman" w:eastAsia="方正仿宋_GBK" w:hAnsi="Times New Roman"/>
                <w:sz w:val="28"/>
                <w:szCs w:val="28"/>
              </w:rPr>
              <w:t>“</w:t>
            </w:r>
            <w:r>
              <w:rPr>
                <w:rFonts w:ascii="Times New Roman" w:eastAsia="方正仿宋_GBK" w:hAnsi="Times New Roman" w:hint="eastAsia"/>
                <w:sz w:val="28"/>
                <w:szCs w:val="28"/>
              </w:rPr>
              <w:t>逃生演练训练营</w:t>
            </w:r>
            <w:r>
              <w:rPr>
                <w:rFonts w:ascii="Times New Roman" w:eastAsia="方正仿宋_GBK" w:hAnsi="Times New Roman"/>
                <w:sz w:val="28"/>
                <w:szCs w:val="28"/>
              </w:rPr>
              <w:t>”</w:t>
            </w:r>
            <w:r>
              <w:rPr>
                <w:rFonts w:ascii="Times New Roman" w:eastAsia="方正仿宋_GBK" w:hAnsi="Times New Roman" w:hint="eastAsia"/>
                <w:sz w:val="28"/>
                <w:szCs w:val="28"/>
              </w:rPr>
              <w:t>活动发布视频（</w:t>
            </w:r>
            <w:r>
              <w:rPr>
                <w:rFonts w:ascii="Times New Roman" w:eastAsia="方正仿宋_GBK" w:hAnsi="Times New Roman"/>
                <w:sz w:val="28"/>
                <w:szCs w:val="28"/>
              </w:rPr>
              <w:t xml:space="preserve">  </w:t>
            </w:r>
            <w:r>
              <w:rPr>
                <w:rFonts w:ascii="Times New Roman" w:eastAsia="方正仿宋_GBK" w:hAnsi="Times New Roman" w:hint="eastAsia"/>
                <w:sz w:val="28"/>
                <w:szCs w:val="28"/>
              </w:rPr>
              <w:t>）个。</w:t>
            </w:r>
          </w:p>
        </w:tc>
      </w:tr>
      <w:tr w:rsidR="00057CB8">
        <w:trPr>
          <w:trHeight w:val="1279"/>
        </w:trPr>
        <w:tc>
          <w:tcPr>
            <w:tcW w:w="4212"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440" w:lineRule="exact"/>
              <w:jc w:val="left"/>
              <w:rPr>
                <w:rFonts w:ascii="方正楷体_GBK" w:eastAsia="方正楷体_GBK" w:hAnsi="Times New Roman"/>
                <w:bCs/>
                <w:sz w:val="28"/>
                <w:szCs w:val="28"/>
              </w:rPr>
            </w:pPr>
            <w:r>
              <w:rPr>
                <w:rFonts w:ascii="方正楷体_GBK" w:eastAsia="方正楷体_GBK" w:hAnsi="Times New Roman" w:hint="eastAsia"/>
                <w:bCs/>
                <w:sz w:val="28"/>
                <w:szCs w:val="28"/>
              </w:rPr>
              <w:t>4.充分借助媒体和社会监督力量，曝光一批重大问题和隐患。</w:t>
            </w:r>
          </w:p>
        </w:tc>
        <w:tc>
          <w:tcPr>
            <w:tcW w:w="9639" w:type="dxa"/>
            <w:tcBorders>
              <w:top w:val="single" w:sz="4" w:space="0" w:color="auto"/>
              <w:left w:val="nil"/>
              <w:bottom w:val="single" w:sz="4" w:space="0" w:color="auto"/>
              <w:right w:val="single" w:sz="4" w:space="0" w:color="auto"/>
            </w:tcBorders>
            <w:vAlign w:val="center"/>
          </w:tcPr>
          <w:p w:rsidR="00057CB8" w:rsidRDefault="00831F87">
            <w:pPr>
              <w:spacing w:line="440" w:lineRule="exact"/>
              <w:jc w:val="left"/>
              <w:rPr>
                <w:rFonts w:ascii="Times New Roman" w:eastAsia="方正仿宋_GBK" w:hAnsi="Times New Roman"/>
                <w:sz w:val="28"/>
                <w:szCs w:val="28"/>
              </w:rPr>
            </w:pPr>
            <w:r>
              <w:rPr>
                <w:rFonts w:ascii="Times New Roman" w:eastAsia="方正仿宋_GBK" w:hAnsi="Times New Roman" w:hint="eastAsia"/>
                <w:sz w:val="28"/>
                <w:szCs w:val="28"/>
              </w:rPr>
              <w:t>曝光重大事故隐患和突出问题（</w:t>
            </w:r>
            <w:r>
              <w:rPr>
                <w:rFonts w:ascii="Times New Roman" w:eastAsia="方正仿宋_GBK" w:hAnsi="Times New Roman"/>
                <w:sz w:val="28"/>
                <w:szCs w:val="28"/>
              </w:rPr>
              <w:t xml:space="preserve">  </w:t>
            </w:r>
            <w:r>
              <w:rPr>
                <w:rFonts w:ascii="Times New Roman" w:eastAsia="方正仿宋_GBK" w:hAnsi="Times New Roman" w:hint="eastAsia"/>
                <w:sz w:val="28"/>
                <w:szCs w:val="28"/>
              </w:rPr>
              <w:t>）个；</w:t>
            </w:r>
          </w:p>
          <w:p w:rsidR="00057CB8" w:rsidRDefault="00831F87">
            <w:pPr>
              <w:spacing w:line="440" w:lineRule="exact"/>
              <w:jc w:val="left"/>
              <w:rPr>
                <w:rFonts w:ascii="Times New Roman" w:eastAsia="方正仿宋_GBK" w:hAnsi="Times New Roman"/>
                <w:sz w:val="28"/>
                <w:szCs w:val="28"/>
              </w:rPr>
            </w:pPr>
            <w:r>
              <w:rPr>
                <w:rFonts w:ascii="Times New Roman" w:eastAsia="方正仿宋_GBK" w:hAnsi="Times New Roman" w:hint="eastAsia"/>
                <w:sz w:val="28"/>
                <w:szCs w:val="28"/>
              </w:rPr>
              <w:t>在市级以上主流媒体公布</w:t>
            </w:r>
            <w:r>
              <w:rPr>
                <w:rFonts w:ascii="Times New Roman" w:eastAsia="方正仿宋_GBK" w:hAnsi="Times New Roman"/>
                <w:sz w:val="28"/>
                <w:szCs w:val="28"/>
              </w:rPr>
              <w:t>“</w:t>
            </w:r>
            <w:r>
              <w:rPr>
                <w:rFonts w:ascii="Times New Roman" w:eastAsia="方正仿宋_GBK" w:hAnsi="Times New Roman" w:hint="eastAsia"/>
                <w:sz w:val="28"/>
                <w:szCs w:val="28"/>
              </w:rPr>
              <w:t>一案双罚</w:t>
            </w:r>
            <w:r>
              <w:rPr>
                <w:rFonts w:ascii="Times New Roman" w:eastAsia="方正仿宋_GBK" w:hAnsi="Times New Roman"/>
                <w:sz w:val="28"/>
                <w:szCs w:val="28"/>
              </w:rPr>
              <w:t>”</w:t>
            </w:r>
            <w:r>
              <w:rPr>
                <w:rFonts w:ascii="Times New Roman" w:eastAsia="方正仿宋_GBK" w:hAnsi="Times New Roman" w:hint="eastAsia"/>
                <w:sz w:val="28"/>
                <w:szCs w:val="28"/>
              </w:rPr>
              <w:t>典型案例（</w:t>
            </w:r>
            <w:r>
              <w:rPr>
                <w:rFonts w:ascii="Times New Roman" w:eastAsia="方正仿宋_GBK" w:hAnsi="Times New Roman"/>
                <w:sz w:val="28"/>
                <w:szCs w:val="28"/>
              </w:rPr>
              <w:t xml:space="preserve">  </w:t>
            </w:r>
            <w:r>
              <w:rPr>
                <w:rFonts w:ascii="Times New Roman" w:eastAsia="方正仿宋_GBK" w:hAnsi="Times New Roman" w:hint="eastAsia"/>
                <w:sz w:val="28"/>
                <w:szCs w:val="28"/>
              </w:rPr>
              <w:t>）个，安全生产行刑衔接（含危险作业罪）等各类典型案例（</w:t>
            </w:r>
            <w:r>
              <w:rPr>
                <w:rFonts w:ascii="Times New Roman" w:eastAsia="方正仿宋_GBK" w:hAnsi="Times New Roman"/>
                <w:sz w:val="28"/>
                <w:szCs w:val="28"/>
              </w:rPr>
              <w:t xml:space="preserve">  </w:t>
            </w:r>
            <w:r>
              <w:rPr>
                <w:rFonts w:ascii="Times New Roman" w:eastAsia="方正仿宋_GBK" w:hAnsi="Times New Roman" w:hint="eastAsia"/>
                <w:sz w:val="28"/>
                <w:szCs w:val="28"/>
              </w:rPr>
              <w:t>）个。</w:t>
            </w:r>
          </w:p>
        </w:tc>
      </w:tr>
      <w:tr w:rsidR="00057CB8">
        <w:trPr>
          <w:trHeight w:val="1808"/>
        </w:trPr>
        <w:tc>
          <w:tcPr>
            <w:tcW w:w="4212"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440" w:lineRule="exact"/>
              <w:jc w:val="left"/>
              <w:rPr>
                <w:rFonts w:ascii="方正楷体_GBK" w:eastAsia="方正楷体_GBK" w:hAnsi="Times New Roman"/>
                <w:bCs/>
                <w:sz w:val="28"/>
                <w:szCs w:val="28"/>
              </w:rPr>
            </w:pPr>
            <w:r>
              <w:rPr>
                <w:rFonts w:ascii="方正楷体_GBK" w:eastAsia="方正楷体_GBK" w:hAnsi="Times New Roman" w:hint="eastAsia"/>
                <w:bCs/>
                <w:sz w:val="28"/>
                <w:szCs w:val="28"/>
              </w:rPr>
              <w:t>5.组织开展常态化、场景式应急演练，推动全民应急能力提升。</w:t>
            </w:r>
          </w:p>
        </w:tc>
        <w:tc>
          <w:tcPr>
            <w:tcW w:w="9639" w:type="dxa"/>
            <w:tcBorders>
              <w:top w:val="single" w:sz="4" w:space="0" w:color="auto"/>
              <w:left w:val="nil"/>
              <w:bottom w:val="single" w:sz="4" w:space="0" w:color="auto"/>
              <w:right w:val="single" w:sz="4" w:space="0" w:color="auto"/>
            </w:tcBorders>
            <w:vAlign w:val="center"/>
          </w:tcPr>
          <w:p w:rsidR="00057CB8" w:rsidRDefault="00831F87">
            <w:pPr>
              <w:spacing w:line="440" w:lineRule="exact"/>
              <w:jc w:val="left"/>
              <w:rPr>
                <w:rFonts w:ascii="Times New Roman" w:eastAsia="方正仿宋_GBK" w:hAnsi="Times New Roman"/>
                <w:sz w:val="28"/>
                <w:szCs w:val="28"/>
              </w:rPr>
            </w:pPr>
            <w:r>
              <w:rPr>
                <w:rFonts w:ascii="Times New Roman" w:eastAsia="方正仿宋_GBK" w:hAnsi="Times New Roman" w:hint="eastAsia"/>
                <w:sz w:val="28"/>
                <w:szCs w:val="28"/>
              </w:rPr>
              <w:t>企业组织事故应急演练（</w:t>
            </w:r>
            <w:r>
              <w:rPr>
                <w:rFonts w:ascii="Times New Roman" w:eastAsia="方正仿宋_GBK" w:hAnsi="Times New Roman"/>
                <w:sz w:val="28"/>
                <w:szCs w:val="28"/>
              </w:rPr>
              <w:t xml:space="preserve">  </w:t>
            </w:r>
            <w:r>
              <w:rPr>
                <w:rFonts w:ascii="Times New Roman" w:eastAsia="方正仿宋_GBK" w:hAnsi="Times New Roman" w:hint="eastAsia"/>
                <w:sz w:val="28"/>
                <w:szCs w:val="28"/>
              </w:rPr>
              <w:t>）场</w:t>
            </w:r>
            <w:r>
              <w:rPr>
                <w:rFonts w:ascii="Times New Roman" w:eastAsia="方正仿宋_GBK" w:hAnsi="Times New Roman"/>
                <w:sz w:val="28"/>
                <w:szCs w:val="28"/>
              </w:rPr>
              <w:t>,</w:t>
            </w:r>
            <w:r>
              <w:rPr>
                <w:rFonts w:ascii="Times New Roman" w:eastAsia="方正仿宋_GBK" w:hAnsi="Times New Roman" w:hint="eastAsia"/>
                <w:sz w:val="28"/>
                <w:szCs w:val="28"/>
              </w:rPr>
              <w:t>参与（</w:t>
            </w:r>
            <w:r>
              <w:rPr>
                <w:rFonts w:ascii="Times New Roman" w:eastAsia="方正仿宋_GBK" w:hAnsi="Times New Roman"/>
                <w:sz w:val="28"/>
                <w:szCs w:val="28"/>
              </w:rPr>
              <w:t xml:space="preserve">  </w:t>
            </w:r>
            <w:r>
              <w:rPr>
                <w:rFonts w:ascii="Times New Roman" w:eastAsia="方正仿宋_GBK" w:hAnsi="Times New Roman" w:hint="eastAsia"/>
                <w:sz w:val="28"/>
                <w:szCs w:val="28"/>
              </w:rPr>
              <w:t>）人次，开展从业人员自救互救技能培训（</w:t>
            </w:r>
            <w:r>
              <w:rPr>
                <w:rFonts w:ascii="Times New Roman" w:eastAsia="方正仿宋_GBK" w:hAnsi="Times New Roman"/>
                <w:sz w:val="28"/>
                <w:szCs w:val="28"/>
              </w:rPr>
              <w:t xml:space="preserve">  </w:t>
            </w:r>
            <w:r>
              <w:rPr>
                <w:rFonts w:ascii="Times New Roman" w:eastAsia="方正仿宋_GBK" w:hAnsi="Times New Roman" w:hint="eastAsia"/>
                <w:sz w:val="28"/>
                <w:szCs w:val="28"/>
              </w:rPr>
              <w:t>）场</w:t>
            </w:r>
            <w:r>
              <w:rPr>
                <w:rFonts w:ascii="Times New Roman" w:eastAsia="方正仿宋_GBK" w:hAnsi="Times New Roman"/>
                <w:sz w:val="28"/>
                <w:szCs w:val="28"/>
              </w:rPr>
              <w:t>,</w:t>
            </w:r>
            <w:r>
              <w:rPr>
                <w:rFonts w:ascii="Times New Roman" w:eastAsia="方正仿宋_GBK" w:hAnsi="Times New Roman" w:hint="eastAsia"/>
                <w:sz w:val="28"/>
                <w:szCs w:val="28"/>
              </w:rPr>
              <w:t>参与（</w:t>
            </w:r>
            <w:r>
              <w:rPr>
                <w:rFonts w:ascii="Times New Roman" w:eastAsia="方正仿宋_GBK" w:hAnsi="Times New Roman"/>
                <w:sz w:val="28"/>
                <w:szCs w:val="28"/>
              </w:rPr>
              <w:t xml:space="preserve">  </w:t>
            </w:r>
            <w:r>
              <w:rPr>
                <w:rFonts w:ascii="Times New Roman" w:eastAsia="方正仿宋_GBK" w:hAnsi="Times New Roman" w:hint="eastAsia"/>
                <w:sz w:val="28"/>
                <w:szCs w:val="28"/>
              </w:rPr>
              <w:t>）人次；</w:t>
            </w:r>
          </w:p>
          <w:p w:rsidR="00057CB8" w:rsidRDefault="00831F87">
            <w:pPr>
              <w:spacing w:line="440" w:lineRule="exact"/>
              <w:jc w:val="left"/>
              <w:rPr>
                <w:rFonts w:ascii="Times New Roman" w:eastAsia="方正仿宋_GBK" w:hAnsi="Times New Roman"/>
                <w:sz w:val="28"/>
                <w:szCs w:val="28"/>
              </w:rPr>
            </w:pPr>
            <w:r>
              <w:rPr>
                <w:rFonts w:ascii="Times New Roman" w:eastAsia="方正仿宋_GBK" w:hAnsi="Times New Roman" w:hint="eastAsia"/>
                <w:sz w:val="28"/>
                <w:szCs w:val="28"/>
              </w:rPr>
              <w:t>农村村庄、城市社区、学校、家庭开展科普知识宣传和情景模拟、实战推演、逃生演练、自救互救等活动（</w:t>
            </w:r>
            <w:r>
              <w:rPr>
                <w:rFonts w:ascii="Times New Roman" w:eastAsia="方正仿宋_GBK" w:hAnsi="Times New Roman"/>
                <w:sz w:val="28"/>
                <w:szCs w:val="28"/>
              </w:rPr>
              <w:t xml:space="preserve">  </w:t>
            </w:r>
            <w:r>
              <w:rPr>
                <w:rFonts w:ascii="Times New Roman" w:eastAsia="方正仿宋_GBK" w:hAnsi="Times New Roman" w:hint="eastAsia"/>
                <w:sz w:val="28"/>
                <w:szCs w:val="28"/>
              </w:rPr>
              <w:t>）场</w:t>
            </w:r>
            <w:r>
              <w:rPr>
                <w:rFonts w:ascii="Times New Roman" w:eastAsia="方正仿宋_GBK" w:hAnsi="Times New Roman"/>
                <w:sz w:val="28"/>
                <w:szCs w:val="28"/>
              </w:rPr>
              <w:t>,</w:t>
            </w:r>
            <w:r>
              <w:rPr>
                <w:rFonts w:ascii="Times New Roman" w:eastAsia="方正仿宋_GBK" w:hAnsi="Times New Roman" w:hint="eastAsia"/>
                <w:sz w:val="28"/>
                <w:szCs w:val="28"/>
              </w:rPr>
              <w:t>参与（</w:t>
            </w:r>
            <w:r>
              <w:rPr>
                <w:rFonts w:ascii="Times New Roman" w:eastAsia="方正仿宋_GBK" w:hAnsi="Times New Roman"/>
                <w:sz w:val="28"/>
                <w:szCs w:val="28"/>
              </w:rPr>
              <w:t xml:space="preserve">  </w:t>
            </w:r>
            <w:r>
              <w:rPr>
                <w:rFonts w:ascii="Times New Roman" w:eastAsia="方正仿宋_GBK" w:hAnsi="Times New Roman" w:hint="eastAsia"/>
                <w:sz w:val="28"/>
                <w:szCs w:val="28"/>
              </w:rPr>
              <w:t>）人次；</w:t>
            </w:r>
          </w:p>
        </w:tc>
      </w:tr>
      <w:tr w:rsidR="00057CB8">
        <w:trPr>
          <w:trHeight w:val="876"/>
        </w:trPr>
        <w:tc>
          <w:tcPr>
            <w:tcW w:w="4212" w:type="dxa"/>
            <w:tcBorders>
              <w:top w:val="single" w:sz="4" w:space="0" w:color="auto"/>
              <w:left w:val="single" w:sz="4" w:space="0" w:color="auto"/>
              <w:bottom w:val="single" w:sz="4" w:space="0" w:color="auto"/>
              <w:right w:val="single" w:sz="4" w:space="0" w:color="auto"/>
            </w:tcBorders>
            <w:vAlign w:val="center"/>
          </w:tcPr>
          <w:p w:rsidR="00057CB8" w:rsidRDefault="00831F87">
            <w:pPr>
              <w:spacing w:line="440" w:lineRule="exact"/>
              <w:jc w:val="left"/>
              <w:rPr>
                <w:rFonts w:ascii="方正楷体_GBK" w:eastAsia="方正楷体_GBK" w:hAnsi="Times New Roman"/>
                <w:bCs/>
                <w:sz w:val="28"/>
                <w:szCs w:val="28"/>
              </w:rPr>
            </w:pPr>
            <w:r>
              <w:rPr>
                <w:rFonts w:ascii="方正楷体_GBK" w:eastAsia="方正楷体_GBK" w:hAnsi="Times New Roman" w:hint="eastAsia"/>
                <w:bCs/>
                <w:sz w:val="28"/>
                <w:szCs w:val="28"/>
              </w:rPr>
              <w:t>6.其他特色活动</w:t>
            </w:r>
          </w:p>
        </w:tc>
        <w:tc>
          <w:tcPr>
            <w:tcW w:w="9639" w:type="dxa"/>
            <w:tcBorders>
              <w:top w:val="single" w:sz="4" w:space="0" w:color="auto"/>
              <w:left w:val="nil"/>
              <w:bottom w:val="single" w:sz="4" w:space="0" w:color="auto"/>
              <w:right w:val="single" w:sz="4" w:space="0" w:color="auto"/>
            </w:tcBorders>
            <w:vAlign w:val="center"/>
          </w:tcPr>
          <w:p w:rsidR="00057CB8" w:rsidRDefault="00831F87">
            <w:pPr>
              <w:spacing w:line="440" w:lineRule="exact"/>
              <w:jc w:val="left"/>
              <w:rPr>
                <w:rFonts w:ascii="Times New Roman" w:eastAsia="方正仿宋_GBK" w:hAnsi="Times New Roman"/>
                <w:sz w:val="28"/>
                <w:szCs w:val="28"/>
              </w:rPr>
            </w:pPr>
            <w:r>
              <w:rPr>
                <w:rFonts w:ascii="Times New Roman" w:eastAsia="方正仿宋_GBK" w:hAnsi="Times New Roman" w:hint="eastAsia"/>
                <w:sz w:val="28"/>
                <w:szCs w:val="28"/>
              </w:rPr>
              <w:t>活动名称（</w:t>
            </w:r>
            <w:r>
              <w:rPr>
                <w:rFonts w:ascii="Times New Roman" w:eastAsia="方正仿宋_GBK" w:hAnsi="Times New Roman"/>
                <w:sz w:val="28"/>
                <w:szCs w:val="28"/>
              </w:rPr>
              <w:t xml:space="preserve">      </w:t>
            </w:r>
            <w:r>
              <w:rPr>
                <w:rFonts w:ascii="Times New Roman" w:eastAsia="方正仿宋_GBK" w:hAnsi="Times New Roman" w:hint="eastAsia"/>
                <w:sz w:val="28"/>
                <w:szCs w:val="28"/>
              </w:rPr>
              <w:t>），组织（</w:t>
            </w:r>
            <w:r>
              <w:rPr>
                <w:rFonts w:ascii="Times New Roman" w:eastAsia="方正仿宋_GBK" w:hAnsi="Times New Roman"/>
                <w:sz w:val="28"/>
                <w:szCs w:val="28"/>
              </w:rPr>
              <w:t xml:space="preserve">  </w:t>
            </w:r>
            <w:r>
              <w:rPr>
                <w:rFonts w:ascii="Times New Roman" w:eastAsia="方正仿宋_GBK" w:hAnsi="Times New Roman" w:hint="eastAsia"/>
                <w:sz w:val="28"/>
                <w:szCs w:val="28"/>
              </w:rPr>
              <w:t>）场</w:t>
            </w:r>
            <w:r>
              <w:rPr>
                <w:rFonts w:ascii="Times New Roman" w:eastAsia="方正仿宋_GBK" w:hAnsi="Times New Roman"/>
                <w:sz w:val="28"/>
                <w:szCs w:val="28"/>
              </w:rPr>
              <w:t>/</w:t>
            </w:r>
            <w:r>
              <w:rPr>
                <w:rFonts w:ascii="Times New Roman" w:eastAsia="方正仿宋_GBK" w:hAnsi="Times New Roman" w:hint="eastAsia"/>
                <w:sz w:val="28"/>
                <w:szCs w:val="28"/>
              </w:rPr>
              <w:t>次</w:t>
            </w:r>
            <w:r>
              <w:rPr>
                <w:rFonts w:ascii="Times New Roman" w:eastAsia="方正仿宋_GBK" w:hAnsi="Times New Roman"/>
                <w:sz w:val="28"/>
                <w:szCs w:val="28"/>
              </w:rPr>
              <w:t>,</w:t>
            </w:r>
            <w:r>
              <w:rPr>
                <w:rFonts w:ascii="Times New Roman" w:eastAsia="方正仿宋_GBK" w:hAnsi="Times New Roman" w:hint="eastAsia"/>
                <w:sz w:val="28"/>
                <w:szCs w:val="28"/>
              </w:rPr>
              <w:t>参与（</w:t>
            </w:r>
            <w:r>
              <w:rPr>
                <w:rFonts w:ascii="Times New Roman" w:eastAsia="方正仿宋_GBK" w:hAnsi="Times New Roman"/>
                <w:sz w:val="28"/>
                <w:szCs w:val="28"/>
              </w:rPr>
              <w:t xml:space="preserve">  </w:t>
            </w:r>
            <w:r>
              <w:rPr>
                <w:rFonts w:ascii="Times New Roman" w:eastAsia="方正仿宋_GBK" w:hAnsi="Times New Roman" w:hint="eastAsia"/>
                <w:sz w:val="28"/>
                <w:szCs w:val="28"/>
              </w:rPr>
              <w:t>）人次。</w:t>
            </w:r>
          </w:p>
        </w:tc>
      </w:tr>
    </w:tbl>
    <w:p w:rsidR="00057CB8" w:rsidRDefault="00831F87">
      <w:pPr>
        <w:spacing w:line="570" w:lineRule="exact"/>
        <w:rPr>
          <w:rFonts w:ascii="Times New Roman" w:eastAsia="方正仿宋_GBK" w:hAnsi="Times New Roman"/>
          <w:sz w:val="32"/>
          <w:szCs w:val="32"/>
        </w:rPr>
      </w:pPr>
      <w:r>
        <w:rPr>
          <w:rFonts w:ascii="Times New Roman" w:eastAsia="方正仿宋_GBK" w:hAnsi="Times New Roman" w:hint="eastAsia"/>
          <w:snapToGrid w:val="0"/>
          <w:kern w:val="0"/>
          <w:sz w:val="22"/>
          <w:szCs w:val="20"/>
        </w:rPr>
        <w:t>注：根据本地区活动开展的实际情况填写此表。</w:t>
      </w:r>
    </w:p>
    <w:sectPr w:rsidR="00057CB8">
      <w:pgSz w:w="16838" w:h="11906" w:orient="landscape"/>
      <w:pgMar w:top="1588" w:right="2098" w:bottom="1474" w:left="1985" w:header="851" w:footer="147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57E" w:rsidRDefault="008E757E">
      <w:r>
        <w:separator/>
      </w:r>
    </w:p>
  </w:endnote>
  <w:endnote w:type="continuationSeparator" w:id="0">
    <w:p w:rsidR="008E757E" w:rsidRDefault="008E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微软雅黑"/>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CB8" w:rsidRDefault="00831F87">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871784" w:rsidRPr="00871784">
      <w:rPr>
        <w:rFonts w:ascii="Times New Roman" w:hAnsi="Times New Roman"/>
        <w:noProof/>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CB8" w:rsidRDefault="00831F87">
    <w:pPr>
      <w:pStyle w:val="a5"/>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871784" w:rsidRPr="00871784">
      <w:rPr>
        <w:rFonts w:ascii="Times New Roman" w:hAnsi="Times New Roman"/>
        <w:noProof/>
        <w:sz w:val="28"/>
        <w:szCs w:val="28"/>
        <w:lang w:val="zh-CN"/>
      </w:rPr>
      <w:t>3</w:t>
    </w:r>
    <w:r>
      <w:rPr>
        <w:rFonts w:ascii="Times New Roman" w:hAnsi="Times New Roman"/>
        <w:sz w:val="28"/>
        <w:szCs w:val="28"/>
      </w:rPr>
      <w:fldChar w:fldCharType="end"/>
    </w:r>
    <w:r>
      <w:rPr>
        <w:rFonts w:ascii="Times New Roman" w:hAnsi="Times New Roman"/>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57E" w:rsidRDefault="008E757E">
      <w:r>
        <w:separator/>
      </w:r>
    </w:p>
  </w:footnote>
  <w:footnote w:type="continuationSeparator" w:id="0">
    <w:p w:rsidR="008E757E" w:rsidRDefault="008E75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7ACC"/>
    <w:multiLevelType w:val="singleLevel"/>
    <w:tmpl w:val="29757ACC"/>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ocumentProtection w:edit="trackedChanges" w:enforcement="0"/>
  <w:defaultTabStop w:val="420"/>
  <w:evenAndOddHeaders/>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ZDNhMmE5MjdjZjFiOWVkNTNhM2RjYTUyYmNmODMifQ=="/>
    <w:docVar w:name="KGWebUrl" w:val="http://172.26.19.233:8080/weaver/weaver.file.FileDownloadForNews?uuid=7370045f-f793-43d0-bd1f-0fc874cec6bd&amp;fileid=145054&amp;type=document&amp;isofficeview=0"/>
  </w:docVars>
  <w:rsids>
    <w:rsidRoot w:val="007445D0"/>
    <w:rsid w:val="000418FD"/>
    <w:rsid w:val="00057CB8"/>
    <w:rsid w:val="00076316"/>
    <w:rsid w:val="00081202"/>
    <w:rsid w:val="000B40FB"/>
    <w:rsid w:val="000B73A6"/>
    <w:rsid w:val="00105D2E"/>
    <w:rsid w:val="00150594"/>
    <w:rsid w:val="00186D73"/>
    <w:rsid w:val="001948BC"/>
    <w:rsid w:val="001D5542"/>
    <w:rsid w:val="00207D59"/>
    <w:rsid w:val="00213FA2"/>
    <w:rsid w:val="00245273"/>
    <w:rsid w:val="00316C8C"/>
    <w:rsid w:val="00322292"/>
    <w:rsid w:val="00340195"/>
    <w:rsid w:val="00390596"/>
    <w:rsid w:val="003A2617"/>
    <w:rsid w:val="003A40E8"/>
    <w:rsid w:val="003A6E5F"/>
    <w:rsid w:val="003C2525"/>
    <w:rsid w:val="003E527B"/>
    <w:rsid w:val="003E7A5F"/>
    <w:rsid w:val="00471BB3"/>
    <w:rsid w:val="004C364E"/>
    <w:rsid w:val="004E553B"/>
    <w:rsid w:val="00502E68"/>
    <w:rsid w:val="00596DA0"/>
    <w:rsid w:val="005C6ED7"/>
    <w:rsid w:val="005E3209"/>
    <w:rsid w:val="005E78BD"/>
    <w:rsid w:val="00626697"/>
    <w:rsid w:val="00631C49"/>
    <w:rsid w:val="0063690C"/>
    <w:rsid w:val="006378C3"/>
    <w:rsid w:val="00652719"/>
    <w:rsid w:val="0065724A"/>
    <w:rsid w:val="00676759"/>
    <w:rsid w:val="006773E0"/>
    <w:rsid w:val="00685A58"/>
    <w:rsid w:val="007155AF"/>
    <w:rsid w:val="007445D0"/>
    <w:rsid w:val="00777EE5"/>
    <w:rsid w:val="007957F0"/>
    <w:rsid w:val="007A4B55"/>
    <w:rsid w:val="007C0034"/>
    <w:rsid w:val="008001F3"/>
    <w:rsid w:val="00807D10"/>
    <w:rsid w:val="00825C4B"/>
    <w:rsid w:val="00831F87"/>
    <w:rsid w:val="00842A48"/>
    <w:rsid w:val="008441E2"/>
    <w:rsid w:val="00847B74"/>
    <w:rsid w:val="00871784"/>
    <w:rsid w:val="00871C99"/>
    <w:rsid w:val="008A5403"/>
    <w:rsid w:val="008A6257"/>
    <w:rsid w:val="008C1A94"/>
    <w:rsid w:val="008E4A22"/>
    <w:rsid w:val="008E757E"/>
    <w:rsid w:val="00917AE6"/>
    <w:rsid w:val="009433BC"/>
    <w:rsid w:val="00965A63"/>
    <w:rsid w:val="00982273"/>
    <w:rsid w:val="009D68D7"/>
    <w:rsid w:val="009E0C2D"/>
    <w:rsid w:val="00A03584"/>
    <w:rsid w:val="00A17BD4"/>
    <w:rsid w:val="00A22D52"/>
    <w:rsid w:val="00A31BEF"/>
    <w:rsid w:val="00A336BA"/>
    <w:rsid w:val="00AB0A11"/>
    <w:rsid w:val="00B348C4"/>
    <w:rsid w:val="00B83796"/>
    <w:rsid w:val="00BA3B12"/>
    <w:rsid w:val="00BD486B"/>
    <w:rsid w:val="00BF01B3"/>
    <w:rsid w:val="00C02CF5"/>
    <w:rsid w:val="00C43FAB"/>
    <w:rsid w:val="00C46AD9"/>
    <w:rsid w:val="00C5631D"/>
    <w:rsid w:val="00D05C1C"/>
    <w:rsid w:val="00D07159"/>
    <w:rsid w:val="00D228AE"/>
    <w:rsid w:val="00D425C1"/>
    <w:rsid w:val="00D440C4"/>
    <w:rsid w:val="00D472F7"/>
    <w:rsid w:val="00D644DC"/>
    <w:rsid w:val="00DB04A4"/>
    <w:rsid w:val="00DD0B70"/>
    <w:rsid w:val="00DE1667"/>
    <w:rsid w:val="00E13914"/>
    <w:rsid w:val="00E172E8"/>
    <w:rsid w:val="00E229CF"/>
    <w:rsid w:val="00E24ADE"/>
    <w:rsid w:val="00E37712"/>
    <w:rsid w:val="00EA7E96"/>
    <w:rsid w:val="00EB6F2F"/>
    <w:rsid w:val="00EC33C9"/>
    <w:rsid w:val="00ED5EAB"/>
    <w:rsid w:val="00EE2C5A"/>
    <w:rsid w:val="00F15F0E"/>
    <w:rsid w:val="00F3163D"/>
    <w:rsid w:val="00F56425"/>
    <w:rsid w:val="00F87622"/>
    <w:rsid w:val="00FC1CCC"/>
    <w:rsid w:val="00FF5EDE"/>
    <w:rsid w:val="1A9D53B2"/>
    <w:rsid w:val="2EC701BE"/>
    <w:rsid w:val="39394E34"/>
    <w:rsid w:val="39654334"/>
    <w:rsid w:val="463506C0"/>
    <w:rsid w:val="49B827AF"/>
    <w:rsid w:val="5B7A13ED"/>
    <w:rsid w:val="5B9314E7"/>
    <w:rsid w:val="5F3B3DD7"/>
    <w:rsid w:val="630D181D"/>
    <w:rsid w:val="66BB0B84"/>
    <w:rsid w:val="770D5ABA"/>
    <w:rsid w:val="7CFFFD42"/>
    <w:rsid w:val="7DB99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243BD1B-987F-4020-B014-62D889D3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Strong"/>
    <w:uiPriority w:val="22"/>
    <w:qFormat/>
    <w:rPr>
      <w:b/>
      <w:bCs/>
    </w:rPr>
  </w:style>
  <w:style w:type="character" w:styleId="aa">
    <w:name w:val="Emphasis"/>
    <w:uiPriority w:val="20"/>
    <w:qFormat/>
    <w:rPr>
      <w:i/>
      <w:iCs/>
    </w:rPr>
  </w:style>
  <w:style w:type="character" w:customStyle="1" w:styleId="a4">
    <w:name w:val="批注框文本 字符"/>
    <w:link w:val="a3"/>
    <w:uiPriority w:val="99"/>
    <w:semiHidden/>
    <w:rPr>
      <w:sz w:val="18"/>
      <w:szCs w:val="18"/>
    </w:rPr>
  </w:style>
  <w:style w:type="character" w:customStyle="1" w:styleId="a6">
    <w:name w:val="页脚 字符"/>
    <w:link w:val="a5"/>
    <w:uiPriority w:val="99"/>
    <w:rPr>
      <w:sz w:val="18"/>
      <w:szCs w:val="18"/>
    </w:rPr>
  </w:style>
  <w:style w:type="character" w:customStyle="1" w:styleId="a8">
    <w:name w:val="页眉 字符"/>
    <w:link w:val="a7"/>
    <w:uiPriority w:val="99"/>
    <w:semiHidden/>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603</Words>
  <Characters>3439</Characters>
  <Application>Microsoft Office Word</Application>
  <DocSecurity>0</DocSecurity>
  <Lines>28</Lines>
  <Paragraphs>8</Paragraphs>
  <ScaleCrop>false</ScaleCrop>
  <Company>China</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丁侦原</cp:lastModifiedBy>
  <cp:revision>8</cp:revision>
  <cp:lastPrinted>2024-05-21T16:12:00Z</cp:lastPrinted>
  <dcterms:created xsi:type="dcterms:W3CDTF">2024-05-21T16:21:00Z</dcterms:created>
  <dcterms:modified xsi:type="dcterms:W3CDTF">2024-05-27T03:25:00Z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7390F9F6312240C6910415F7A4F7E9D5_13</vt:lpwstr>
  </property>
</Properties>
</file>