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ins w:id="0" w:author="Administrator" w:date="2024-05-27T10:52:00Z"/>
          <w:rFonts w:hint="eastAsia" w:ascii="宋体" w:hAnsi="宋体" w:cs="宋体"/>
          <w:color w:val="000000"/>
          <w:kern w:val="0"/>
          <w:sz w:val="18"/>
          <w:szCs w:val="18"/>
        </w:rPr>
      </w:pPr>
      <w:ins w:id="1" w:author="Administrator" w:date="2024-05-27T10:52:00Z">
        <w:r>
          <w:rPr>
            <w:rFonts w:hint="eastAsia" w:ascii="宋体" w:hAnsi="宋体" w:cs="宋体"/>
            <w:color w:val="000000"/>
            <w:kern w:val="0"/>
            <w:sz w:val="18"/>
            <w:szCs w:val="18"/>
          </w:rPr>
          <w:t xml:space="preserve">ICS </w:t>
        </w:r>
      </w:ins>
      <w:ins w:id="2" w:author="Administrator" w:date="2024-05-27T10:52:00Z">
        <w:r>
          <w:rPr>
            <w:rFonts w:ascii="宋体" w:hAnsi="宋体" w:cs="宋体"/>
            <w:color w:val="000000"/>
            <w:kern w:val="0"/>
            <w:sz w:val="18"/>
            <w:szCs w:val="18"/>
          </w:rPr>
          <w:t>65.020.20</w:t>
        </w:r>
      </w:ins>
    </w:p>
    <w:p>
      <w:pPr>
        <w:rPr>
          <w:ins w:id="3" w:author="Administrator" w:date="2024-05-27T10:50:00Z"/>
          <w:rFonts w:hint="eastAsia" w:ascii="宋体" w:hAnsi="宋体" w:cs="宋体"/>
          <w:color w:val="000000"/>
          <w:kern w:val="0"/>
          <w:sz w:val="18"/>
          <w:szCs w:val="18"/>
        </w:rPr>
      </w:pPr>
      <w:ins w:id="4" w:author="Administrator" w:date="2024-05-27T10:48:00Z">
        <w:r>
          <w:rPr>
            <w:rFonts w:ascii="宋体" w:hAnsi="宋体" w:cs="宋体"/>
            <w:color w:val="000000"/>
            <w:kern w:val="0"/>
            <w:sz w:val="18"/>
            <w:szCs w:val="18"/>
          </w:rPr>
          <w:t>B15/19</w:t>
        </w:r>
      </w:ins>
    </w:p>
    <w:p>
      <w:pPr>
        <w:rPr>
          <w:ins w:id="5" w:author="Administrator" w:date="2024-05-27T10:47:00Z"/>
        </w:rPr>
      </w:pPr>
    </w:p>
    <w:p>
      <w:pPr>
        <w:pStyle w:val="25"/>
        <w:jc w:val="center"/>
      </w:pPr>
    </w:p>
    <w:p>
      <w:pPr>
        <w:pStyle w:val="25"/>
        <w:jc w:val="center"/>
        <w:rPr>
          <w:sz w:val="15"/>
          <w:szCs w:val="15"/>
        </w:rPr>
      </w:pPr>
      <w:r>
        <w:pict>
          <v:shape id="_x0000_s1032" o:spid="_x0000_s1032" o:spt="202" type="#_x0000_t202" style="position:absolute;left:0pt;margin-left:158.35pt;margin-top:14.3pt;height:49.55pt;width:252pt;mso-position-horizontal-relative:margin;mso-position-vertical-relative:margin;z-index:251661312;mso-width-relative:page;mso-height-relative:page;" stroked="f" coordsize="21600,21600" o:gfxdata="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QQVL2AAAAAoBAAAPAAAAAAAAAAEAIAAAACIA&#10;AABkcnMvZG93bnJldi54bWxQSwECFAAUAAAACACHTuJAZiLgcdABAACpAwAADgAAAAAAAAABACAA&#10;AAAnAQAAZHJzL2Uyb0RvYy54bWxQSwUGAAAAAAYABgBZAQAAaQUAAAAA&#10;">
            <v:path/>
            <v:fill focussize="0,0"/>
            <v:stroke on="f" joinstyle="miter"/>
            <v:imagedata o:title=""/>
            <o:lock v:ext="edit"/>
            <v:textbox inset="0mm,0mm,0mm,0mm">
              <w:txbxContent>
                <w:p>
                  <w:pPr>
                    <w:pStyle w:val="24"/>
                  </w:pPr>
                  <w:r>
                    <w:t>DB3211</w:t>
                  </w:r>
                </w:p>
              </w:txbxContent>
            </v:textbox>
            <w10:anchorlock/>
          </v:shape>
        </w:pict>
      </w:r>
    </w:p>
    <w:p>
      <w:pPr>
        <w:pStyle w:val="25"/>
        <w:jc w:val="both"/>
      </w:pPr>
      <w:r>
        <w:rPr>
          <w:rFonts w:hint="eastAsia"/>
        </w:rPr>
        <w:t>镇</w:t>
      </w:r>
      <w:r>
        <w:rPr>
          <w:w w:val="99"/>
        </w:rPr>
        <w:t xml:space="preserve">   </w:t>
      </w:r>
      <w:r>
        <w:rPr>
          <w:rFonts w:hint="eastAsia"/>
        </w:rPr>
        <w:t>江</w:t>
      </w:r>
      <w:r>
        <w:rPr>
          <w:w w:val="99"/>
          <w:szCs w:val="22"/>
        </w:rPr>
        <w:t xml:space="preserve">   </w:t>
      </w:r>
      <w:r>
        <w:rPr>
          <w:rFonts w:hint="eastAsia"/>
        </w:rPr>
        <w:t>市</w:t>
      </w:r>
      <w:r>
        <w:rPr>
          <w:w w:val="99"/>
          <w:szCs w:val="22"/>
        </w:rPr>
        <w:t xml:space="preserve">   </w:t>
      </w:r>
      <w:r>
        <w:rPr>
          <w:rFonts w:hint="eastAsia"/>
        </w:rPr>
        <w:t>地</w:t>
      </w:r>
      <w:r>
        <w:rPr>
          <w:w w:val="99"/>
          <w:szCs w:val="22"/>
        </w:rPr>
        <w:t xml:space="preserve">   </w:t>
      </w:r>
      <w:r>
        <w:rPr>
          <w:rFonts w:hint="eastAsia"/>
        </w:rPr>
        <w:t>方</w:t>
      </w:r>
      <w:r>
        <w:rPr>
          <w:w w:val="99"/>
          <w:szCs w:val="22"/>
        </w:rPr>
        <w:t xml:space="preserve">   </w:t>
      </w:r>
      <w:r>
        <w:rPr>
          <w:rFonts w:hint="eastAsia"/>
        </w:rPr>
        <w:t>标</w:t>
      </w:r>
      <w:r>
        <w:rPr>
          <w:w w:val="99"/>
          <w:szCs w:val="22"/>
        </w:rPr>
        <w:t xml:space="preserve">   </w:t>
      </w:r>
      <w:r>
        <w:rPr>
          <w:rFonts w:hint="eastAsia"/>
        </w:rPr>
        <w:t>准</w:t>
      </w:r>
    </w:p>
    <w:p>
      <w:pPr>
        <w:pStyle w:val="26"/>
        <w:wordWrap w:val="0"/>
        <w:jc w:val="center"/>
        <w:rPr>
          <w:rFonts w:ascii="黑体" w:eastAsia="黑体"/>
        </w:rPr>
      </w:pPr>
      <w:r>
        <w:rPr>
          <w:rFonts w:ascii="黑体" w:eastAsia="黑体"/>
        </w:rPr>
        <w:t xml:space="preserve">                                  DB3211/T    — </w:t>
      </w:r>
    </w:p>
    <w:p>
      <w:pPr>
        <w:rPr>
          <w:rFonts w:ascii="黑体" w:eastAsia="黑体"/>
          <w:sz w:val="52"/>
          <w:szCs w:val="52"/>
        </w:rPr>
      </w:pPr>
      <w:r>
        <w:pict>
          <v:line id="_x0000_s1031" o:spid="_x0000_s1031" o:spt="20" style="position:absolute;left:0pt;margin-left:-5.55pt;margin-top:4.65pt;height:0.95pt;width:433.75pt;z-index:251659264;mso-width-relative:page;mso-height-relative:page;" coordsize="21600,21600" o:gfxdata="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CZW+dcAAAAIAQAADwAAAAAA&#10;AAABACAAAAAiAAAAZHJzL2Rvd25yZXYueG1sUEsBAhQAFAAAAAgAh07iQG54vx0UAgAAIwQAAA4A&#10;AAAAAAAAAQAgAAAAJgEAAGRycy9lMm9Eb2MueG1sUEsFBgAAAAAGAAYAWQEAAKwFAAAAAA==&#10;">
            <v:path arrowok="t"/>
            <v:fill focussize="0,0"/>
            <v:stroke weight="0.5pt" joinstyle="miter"/>
            <v:imagedata o:title=""/>
            <o:lock v:ext="edit"/>
          </v:line>
        </w:pict>
      </w:r>
    </w:p>
    <w:p>
      <w:pPr>
        <w:rPr>
          <w:sz w:val="52"/>
          <w:szCs w:val="52"/>
        </w:rPr>
      </w:pPr>
    </w:p>
    <w:p>
      <w:pPr>
        <w:jc w:val="center"/>
        <w:rPr>
          <w:rFonts w:ascii="黑体" w:eastAsia="黑体"/>
          <w:sz w:val="52"/>
          <w:szCs w:val="52"/>
        </w:rPr>
      </w:pPr>
      <w:r>
        <w:rPr>
          <w:rFonts w:hint="eastAsia" w:ascii="黑体" w:eastAsia="黑体"/>
          <w:sz w:val="52"/>
          <w:szCs w:val="52"/>
        </w:rPr>
        <w:t>机插稻田杂草综合治理技术规程</w:t>
      </w:r>
    </w:p>
    <w:p>
      <w:pPr>
        <w:jc w:val="center"/>
        <w:rPr>
          <w:sz w:val="52"/>
          <w:szCs w:val="52"/>
        </w:rPr>
      </w:pPr>
      <w:r>
        <w:rPr>
          <w:rFonts w:eastAsia="黑体"/>
          <w:sz w:val="28"/>
          <w:szCs w:val="28"/>
        </w:rPr>
        <w:t>Technical regulations for comprehensive control of weeds in  mechanized-transplanting paddy field</w:t>
      </w:r>
    </w:p>
    <w:p>
      <w:pPr>
        <w:jc w:val="center"/>
        <w:rPr>
          <w:sz w:val="52"/>
          <w:szCs w:val="52"/>
        </w:rPr>
      </w:pPr>
    </w:p>
    <w:p>
      <w:pPr>
        <w:rPr>
          <w:sz w:val="52"/>
          <w:szCs w:val="52"/>
        </w:rPr>
      </w:pPr>
    </w:p>
    <w:p>
      <w:pPr>
        <w:rPr>
          <w:sz w:val="52"/>
          <w:szCs w:val="52"/>
        </w:rPr>
      </w:pPr>
    </w:p>
    <w:p>
      <w:pPr>
        <w:pStyle w:val="27"/>
        <w:framePr w:w="0" w:hRule="auto" w:vSpace="0" w:wrap="auto" w:vAnchor="margin" w:hAnchor="text" w:xAlign="left" w:yAlign="inline"/>
        <w:wordWrap w:val="0"/>
        <w:ind w:right="420"/>
        <w:rPr>
          <w:ins w:id="6" w:author="Administrator" w:date="2024-05-27T11:13:00Z"/>
          <w:rFonts w:hint="eastAsia" w:ascii="黑体"/>
        </w:rPr>
      </w:pPr>
    </w:p>
    <w:p>
      <w:pPr>
        <w:pStyle w:val="27"/>
        <w:framePr w:w="0" w:hRule="auto" w:vSpace="0" w:wrap="auto" w:vAnchor="margin" w:hAnchor="text" w:xAlign="left" w:yAlign="inline"/>
        <w:wordWrap/>
        <w:ind w:right="420"/>
        <w:rPr>
          <w:ins w:id="7" w:author="Administrator" w:date="2024-05-27T11:13:00Z"/>
          <w:rFonts w:hint="eastAsia" w:ascii="黑体"/>
        </w:rPr>
      </w:pPr>
    </w:p>
    <w:p>
      <w:pPr>
        <w:pStyle w:val="27"/>
        <w:framePr w:w="0" w:hRule="auto" w:vSpace="0" w:wrap="auto" w:vAnchor="margin" w:hAnchor="text" w:xAlign="left" w:yAlign="inline"/>
        <w:wordWrap/>
        <w:ind w:right="420"/>
        <w:rPr>
          <w:rFonts w:ascii="黑体"/>
        </w:rPr>
      </w:pPr>
    </w:p>
    <w:p>
      <w:pPr>
        <w:pStyle w:val="27"/>
        <w:framePr w:w="0" w:hRule="auto" w:vSpace="0" w:wrap="auto" w:vAnchor="margin" w:hAnchor="text" w:xAlign="left" w:yAlign="inline"/>
        <w:wordWrap w:val="0"/>
        <w:ind w:right="420"/>
        <w:rPr>
          <w:rFonts w:ascii="黑体"/>
        </w:rPr>
      </w:pPr>
      <w:r>
        <w:pict>
          <v:line id="_x0000_s1030" o:spid="_x0000_s1030" o:spt="20" style="position:absolute;left:0pt;flip:y;margin-left:0pt;margin-top:29.85pt;height:0.9pt;width:415.05pt;z-index:251661312;mso-width-relative:page;mso-height-relative:page;" coordsize="21600,21600" o:gfxdata="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OlOZrVAAAABgEA&#10;AA8AAAAAAAAAAQAgAAAAIgAAAGRycy9kb3ducmV2LnhtbFBLAQIUABQAAAAIAIdO4kDI4wGRHQIA&#10;AC0EAAAOAAAAAAAAAAEAIAAAACQBAABkcnMvZTJvRG9jLnhtbFBLBQYAAAAABgAGAFkBAACzBQAA&#10;AAA=&#10;">
            <v:path arrowok="t"/>
            <v:fill focussize="0,0"/>
            <v:stroke weight="0.5pt" joinstyle="miter"/>
            <v:imagedata o:title=""/>
            <o:lock v:ext="edit"/>
          </v:line>
        </w:pict>
      </w:r>
      <w:ins w:id="8" w:author="Administrator" w:date="2024-05-27T11:12:00Z">
        <w:r>
          <w:rPr>
            <w:rFonts w:hint="eastAsia" w:ascii="黑体"/>
          </w:rPr>
          <w:t>2024-</w:t>
        </w:r>
      </w:ins>
      <w:ins w:id="9" w:author="Administrator" w:date="2024-05-27T11:13:00Z">
        <w:r>
          <w:rPr>
            <w:rFonts w:hint="eastAsia" w:ascii="黑体"/>
          </w:rPr>
          <w:t xml:space="preserve"> </w:t>
        </w:r>
      </w:ins>
      <w:ins w:id="10" w:author="Administrator" w:date="2024-05-27T11:14:00Z">
        <w:r>
          <w:rPr>
            <w:rFonts w:hint="eastAsia" w:ascii="黑体"/>
          </w:rPr>
          <w:t>××</w:t>
        </w:r>
      </w:ins>
      <w:ins w:id="11" w:author="Administrator" w:date="2024-05-27T11:12:00Z">
        <w:r>
          <w:rPr>
            <w:rFonts w:hint="eastAsia" w:ascii="黑体"/>
          </w:rPr>
          <w:t>-</w:t>
        </w:r>
      </w:ins>
      <w:ins w:id="12" w:author="Administrator" w:date="2024-05-27T11:13:00Z">
        <w:r>
          <w:rPr>
            <w:rFonts w:hint="eastAsia" w:ascii="黑体"/>
          </w:rPr>
          <w:t xml:space="preserve"> </w:t>
        </w:r>
      </w:ins>
      <w:ins w:id="13" w:author="Administrator" w:date="2024-05-27T11:14:00Z">
        <w:r>
          <w:rPr>
            <w:rFonts w:hint="eastAsia" w:ascii="黑体"/>
          </w:rPr>
          <w:t>××</w:t>
        </w:r>
      </w:ins>
      <w:ins w:id="14" w:author="Administrator" w:date="2024-05-27T11:12:00Z">
        <w:r>
          <w:rPr>
            <w:rFonts w:hint="eastAsia" w:ascii="黑体"/>
          </w:rPr>
          <w:t>发布</w:t>
        </w:r>
      </w:ins>
      <w:ins w:id="15" w:author="Administrator" w:date="2024-05-27T11:12:00Z">
        <w:r>
          <w:rPr>
            <w:rFonts w:ascii="黑体"/>
          </w:rPr>
          <w:t xml:space="preserve">           </w:t>
        </w:r>
      </w:ins>
      <w:ins w:id="16" w:author="Administrator" w:date="2024-05-27T11:12:00Z">
        <w:r>
          <w:rPr>
            <w:rFonts w:hint="eastAsia" w:ascii="黑体"/>
          </w:rPr>
          <w:t xml:space="preserve">    </w:t>
        </w:r>
      </w:ins>
      <w:ins w:id="17" w:author="Administrator" w:date="2024-05-27T11:12:00Z">
        <w:r>
          <w:rPr>
            <w:rFonts w:ascii="黑体"/>
          </w:rPr>
          <w:t xml:space="preserve"> </w:t>
        </w:r>
      </w:ins>
      <w:ins w:id="18" w:author="Administrator" w:date="2024-05-27T11:12:00Z">
        <w:r>
          <w:rPr>
            <w:rFonts w:hint="eastAsia" w:ascii="黑体"/>
          </w:rPr>
          <w:t>2024-</w:t>
        </w:r>
      </w:ins>
      <w:ins w:id="19" w:author="Administrator" w:date="2024-05-27T11:13:00Z">
        <w:r>
          <w:rPr>
            <w:rFonts w:hint="eastAsia" w:ascii="黑体"/>
          </w:rPr>
          <w:t xml:space="preserve"> </w:t>
        </w:r>
      </w:ins>
      <w:ins w:id="20" w:author="Administrator" w:date="2024-05-27T11:14:00Z">
        <w:r>
          <w:rPr>
            <w:rFonts w:hint="eastAsia" w:ascii="黑体"/>
          </w:rPr>
          <w:t>××</w:t>
        </w:r>
      </w:ins>
      <w:ins w:id="21" w:author="Administrator" w:date="2024-05-27T11:12:00Z">
        <w:r>
          <w:rPr>
            <w:rFonts w:hint="eastAsia" w:ascii="黑体"/>
          </w:rPr>
          <w:t>-</w:t>
        </w:r>
      </w:ins>
      <w:ins w:id="22" w:author="Administrator" w:date="2024-05-27T11:13:00Z">
        <w:r>
          <w:rPr>
            <w:rFonts w:hint="eastAsia" w:ascii="黑体"/>
          </w:rPr>
          <w:t xml:space="preserve"> </w:t>
        </w:r>
      </w:ins>
      <w:ins w:id="23" w:author="Administrator" w:date="2024-05-27T11:14:00Z">
        <w:r>
          <w:rPr>
            <w:rFonts w:hint="eastAsia" w:ascii="黑体"/>
          </w:rPr>
          <w:t>××</w:t>
        </w:r>
      </w:ins>
      <w:ins w:id="24" w:author="Administrator" w:date="2024-05-27T11:12:00Z">
        <w:r>
          <w:rPr>
            <w:rFonts w:hint="eastAsia" w:ascii="黑体"/>
          </w:rPr>
          <w:t>实施</w:t>
        </w:r>
      </w:ins>
    </w:p>
    <w:p>
      <w:pPr>
        <w:pStyle w:val="28"/>
        <w:framePr w:w="0" w:hRule="auto" w:hSpace="0" w:vSpace="0" w:wrap="auto" w:vAnchor="margin" w:hAnchor="text" w:xAlign="left" w:yAlign="inline"/>
      </w:pPr>
    </w:p>
    <w:p>
      <w:pPr>
        <w:pStyle w:val="28"/>
        <w:framePr w:w="0" w:hRule="auto" w:hSpace="0" w:vSpace="0" w:wrap="auto" w:vAnchor="margin" w:hAnchor="text" w:xAlign="left" w:yAlign="inline"/>
      </w:pPr>
      <w:r>
        <w:rPr>
          <w:rFonts w:hint="eastAsia"/>
        </w:rPr>
        <w:t>镇江市市场监督管理局</w:t>
      </w:r>
      <w:r>
        <w:rPr>
          <w:rStyle w:val="29"/>
        </w:rPr>
        <w:t xml:space="preserve"> </w:t>
      </w:r>
      <w:r>
        <w:rPr>
          <w:rStyle w:val="29"/>
          <w:rFonts w:hint="eastAsia"/>
        </w:rPr>
        <w:t>发布</w:t>
      </w:r>
    </w:p>
    <w:p>
      <w:pPr>
        <w:jc w:val="center"/>
        <w:rPr>
          <w:bC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12" w:charSpace="0"/>
        </w:sectPr>
      </w:pPr>
      <w:r>
        <w:pict>
          <v:line id="_x0000_s1029" o:spid="_x0000_s1029" o:spt="20" style="position:absolute;left:0pt;margin-left:34pt;margin-top:644.7pt;height:0pt;width:482pt;z-index:251660288;mso-width-relative:page;mso-height-relative:page;" stroked="t" coordsize="21600,21600" o:gfxdata="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KnMg/1wAAAA0BAAAPAAAAAAAAAAEAIAAAACIAAABkcnMvZG93bnJldi54&#10;bWxQSwECFAAUAAAACACHTuJAZuQNRPsBAADzAwAADgAAAAAAAAABACAAAAAmAQAAZHJzL2Uyb0Rv&#10;Yy54bWxQSwUGAAAAAAYABgBZAQAAkwUAAAAA&#10;">
            <v:path arrowok="t"/>
            <v:fill focussize="0,0"/>
            <v:stroke weight="1pt" color="#800008"/>
            <v:imagedata o:title=""/>
            <o:lock v:ext="edit"/>
          </v:line>
        </w:pict>
      </w:r>
    </w:p>
    <w:p>
      <w:pPr>
        <w:jc w:val="center"/>
        <w:rPr>
          <w:bCs/>
        </w:rPr>
      </w:pPr>
    </w:p>
    <w:p>
      <w:pPr>
        <w:jc w:val="center"/>
        <w:rPr>
          <w:bCs/>
        </w:rPr>
      </w:pPr>
    </w:p>
    <w:p>
      <w:pPr>
        <w:jc w:val="center"/>
        <w:rPr>
          <w:bCs/>
        </w:rPr>
      </w:pPr>
    </w:p>
    <w:p>
      <w:pPr>
        <w:jc w:val="center"/>
        <w:rPr>
          <w:rFonts w:ascii="黑体" w:eastAsia="黑体"/>
          <w:bCs/>
          <w:color w:val="000000"/>
          <w:sz w:val="32"/>
          <w:szCs w:val="32"/>
        </w:rPr>
      </w:pPr>
      <w:r>
        <w:rPr>
          <w:rFonts w:hint="eastAsia" w:ascii="黑体" w:eastAsia="黑体"/>
          <w:bCs/>
          <w:color w:val="000000"/>
          <w:sz w:val="32"/>
          <w:szCs w:val="32"/>
        </w:rPr>
        <w:t>前</w:t>
      </w:r>
      <w:r>
        <w:rPr>
          <w:rFonts w:ascii="黑体" w:eastAsia="黑体"/>
          <w:bCs/>
          <w:color w:val="000000"/>
          <w:sz w:val="32"/>
          <w:szCs w:val="32"/>
        </w:rPr>
        <w:t xml:space="preserve">   </w:t>
      </w:r>
      <w:r>
        <w:rPr>
          <w:rFonts w:hint="eastAsia" w:ascii="黑体" w:eastAsia="黑体"/>
          <w:bCs/>
          <w:color w:val="000000"/>
          <w:sz w:val="32"/>
          <w:szCs w:val="32"/>
        </w:rPr>
        <w:t>言</w:t>
      </w:r>
    </w:p>
    <w:p>
      <w:pPr>
        <w:outlineLvl w:val="0"/>
        <w:rPr>
          <w:bCs/>
          <w:color w:val="000000"/>
          <w:szCs w:val="21"/>
        </w:rPr>
      </w:pPr>
    </w:p>
    <w:p>
      <w:pPr>
        <w:autoSpaceDE w:val="0"/>
        <w:autoSpaceDN w:val="0"/>
        <w:adjustRightInd w:val="0"/>
        <w:ind w:firstLine="315" w:firstLineChars="150"/>
        <w:rPr>
          <w:bCs/>
          <w:color w:val="000000"/>
          <w:szCs w:val="21"/>
        </w:rPr>
      </w:pPr>
    </w:p>
    <w:p>
      <w:pPr>
        <w:autoSpaceDE w:val="0"/>
        <w:autoSpaceDN w:val="0"/>
        <w:adjustRightInd w:val="0"/>
        <w:ind w:firstLine="315" w:firstLineChars="150"/>
        <w:rPr>
          <w:bCs/>
          <w:color w:val="000000"/>
          <w:szCs w:val="21"/>
        </w:rPr>
      </w:pPr>
      <w:r>
        <w:rPr>
          <w:rFonts w:hint="eastAsia"/>
          <w:bCs/>
          <w:color w:val="000000"/>
          <w:szCs w:val="21"/>
        </w:rPr>
        <w:t>本文件按照</w:t>
      </w:r>
      <w:r>
        <w:rPr>
          <w:bCs/>
          <w:color w:val="000000"/>
          <w:szCs w:val="21"/>
        </w:rPr>
        <w:t xml:space="preserve"> GB/T 1.1-2020</w:t>
      </w:r>
      <w:r>
        <w:rPr>
          <w:rFonts w:hint="eastAsia"/>
          <w:bCs/>
          <w:color w:val="000000"/>
          <w:szCs w:val="21"/>
        </w:rPr>
        <w:t>《标准化工作导则</w:t>
      </w:r>
      <w:r>
        <w:rPr>
          <w:bCs/>
          <w:color w:val="000000"/>
          <w:szCs w:val="21"/>
        </w:rPr>
        <w:t xml:space="preserve"> </w:t>
      </w:r>
      <w:r>
        <w:rPr>
          <w:rFonts w:hint="eastAsia"/>
          <w:bCs/>
          <w:color w:val="000000"/>
          <w:szCs w:val="21"/>
        </w:rPr>
        <w:t>第一部分：标准化文件的结构和起草规则》的规定起草。</w:t>
      </w:r>
    </w:p>
    <w:p>
      <w:pPr>
        <w:autoSpaceDE w:val="0"/>
        <w:autoSpaceDN w:val="0"/>
        <w:adjustRightInd w:val="0"/>
        <w:ind w:firstLine="315" w:firstLineChars="150"/>
        <w:rPr>
          <w:bCs/>
          <w:color w:val="000000"/>
          <w:szCs w:val="21"/>
        </w:rPr>
      </w:pPr>
      <w:r>
        <w:rPr>
          <w:rFonts w:hint="eastAsia"/>
          <w:bCs/>
          <w:color w:val="000000"/>
          <w:szCs w:val="21"/>
        </w:rPr>
        <w:t>请注意本文件的某些内容可能涉及专利。本文件的发布机构不承担识别专利的责任。</w:t>
      </w:r>
    </w:p>
    <w:p>
      <w:pPr>
        <w:autoSpaceDE w:val="0"/>
        <w:autoSpaceDN w:val="0"/>
        <w:adjustRightInd w:val="0"/>
        <w:ind w:firstLine="315" w:firstLineChars="150"/>
        <w:rPr>
          <w:bCs/>
          <w:color w:val="000000"/>
          <w:szCs w:val="21"/>
        </w:rPr>
      </w:pPr>
      <w:r>
        <w:rPr>
          <w:rFonts w:hint="eastAsia"/>
          <w:bCs/>
          <w:color w:val="000000"/>
          <w:szCs w:val="21"/>
        </w:rPr>
        <w:t>本文件由镇江市农业农村局提出并归口。</w:t>
      </w:r>
    </w:p>
    <w:p>
      <w:pPr>
        <w:autoSpaceDE w:val="0"/>
        <w:autoSpaceDN w:val="0"/>
        <w:adjustRightInd w:val="0"/>
        <w:ind w:firstLine="315" w:firstLineChars="150"/>
        <w:rPr>
          <w:bCs/>
          <w:color w:val="000000"/>
          <w:szCs w:val="21"/>
        </w:rPr>
      </w:pPr>
      <w:r>
        <w:rPr>
          <w:rFonts w:hint="eastAsia"/>
          <w:bCs/>
          <w:color w:val="000000"/>
          <w:szCs w:val="21"/>
        </w:rPr>
        <w:t>本文件起草单位：镇江市植保植检站、丹阳市植保植检站、句容市植保植检站、扬中市植保植检站、丹徒区植保植检站、镇江市农业科学院。</w:t>
      </w:r>
    </w:p>
    <w:p>
      <w:pPr>
        <w:autoSpaceDE w:val="0"/>
        <w:autoSpaceDN w:val="0"/>
        <w:adjustRightInd w:val="0"/>
        <w:ind w:firstLine="315" w:firstLineChars="150"/>
        <w:rPr>
          <w:bCs/>
          <w:color w:val="000000"/>
          <w:szCs w:val="21"/>
        </w:rPr>
      </w:pPr>
      <w:r>
        <w:rPr>
          <w:rFonts w:hint="eastAsia"/>
          <w:bCs/>
          <w:color w:val="000000"/>
          <w:szCs w:val="21"/>
        </w:rPr>
        <w:t>本文件主要起草人：朱友理、</w:t>
      </w:r>
      <w:ins w:id="25" w:author="Administrator" w:date="2024-05-27T11:13:00Z">
        <w:r>
          <w:rPr>
            <w:rFonts w:hint="eastAsia"/>
            <w:bCs/>
            <w:color w:val="000000"/>
            <w:szCs w:val="21"/>
          </w:rPr>
          <w:t>宋菲、孙剑、</w:t>
        </w:r>
      </w:ins>
      <w:r>
        <w:rPr>
          <w:rFonts w:hint="eastAsia"/>
          <w:bCs/>
          <w:color w:val="000000"/>
          <w:szCs w:val="21"/>
        </w:rPr>
        <w:t>何东兵、常琳、罗月越、洪素娣、王永勤、吴小美、张国、于居龙、眭丹、吴琳、季岩。</w:t>
      </w:r>
    </w:p>
    <w:p>
      <w:pPr>
        <w:autoSpaceDE w:val="0"/>
        <w:autoSpaceDN w:val="0"/>
        <w:adjustRightInd w:val="0"/>
        <w:ind w:firstLine="315" w:firstLineChars="150"/>
        <w:rPr>
          <w:bCs/>
          <w:color w:val="000000"/>
          <w:szCs w:val="21"/>
        </w:rPr>
      </w:pPr>
      <w:r>
        <w:rPr>
          <w:rFonts w:hint="eastAsia"/>
          <w:bCs/>
          <w:color w:val="000000"/>
          <w:szCs w:val="21"/>
        </w:rPr>
        <w:t>本文件为首次发布。</w:t>
      </w: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autoSpaceDE w:val="0"/>
        <w:autoSpaceDN w:val="0"/>
        <w:adjustRightInd w:val="0"/>
        <w:ind w:firstLine="315" w:firstLineChars="150"/>
        <w:rPr>
          <w:szCs w:val="21"/>
        </w:rPr>
      </w:pPr>
    </w:p>
    <w:p>
      <w:pPr>
        <w:jc w:val="center"/>
        <w:rPr>
          <w:bCs/>
        </w:rPr>
      </w:pPr>
    </w:p>
    <w:p>
      <w:pPr>
        <w:jc w:val="center"/>
        <w:rPr>
          <w:bCs/>
        </w:rPr>
      </w:pPr>
    </w:p>
    <w:p>
      <w:pPr>
        <w:jc w:val="center"/>
        <w:rPr>
          <w:bCs/>
          <w:sz w:val="32"/>
          <w:szCs w:val="32"/>
        </w:rPr>
      </w:pPr>
      <w:r>
        <w:rPr>
          <w:rFonts w:hint="eastAsia" w:ascii="黑体" w:hAnsi="黑体" w:eastAsia="黑体" w:cs="黑体"/>
          <w:bCs/>
          <w:sz w:val="32"/>
          <w:szCs w:val="32"/>
        </w:rPr>
        <w:t>机插稻田杂草综合治理技术规程</w:t>
      </w:r>
    </w:p>
    <w:p>
      <w:pPr>
        <w:jc w:val="left"/>
        <w:rPr>
          <w:bCs/>
        </w:rPr>
      </w:pPr>
    </w:p>
    <w:p>
      <w:pPr>
        <w:spacing w:beforeLines="100" w:afterLines="100"/>
        <w:jc w:val="left"/>
        <w:rPr>
          <w:rFonts w:ascii="黑体" w:hAnsi="黑体" w:eastAsia="黑体" w:cs="黑体"/>
          <w:bCs/>
        </w:rPr>
      </w:pPr>
      <w:r>
        <w:rPr>
          <w:rFonts w:ascii="黑体" w:hAnsi="黑体" w:eastAsia="黑体" w:cs="黑体"/>
          <w:bCs/>
        </w:rPr>
        <w:t xml:space="preserve">1  </w:t>
      </w:r>
      <w:r>
        <w:rPr>
          <w:rFonts w:hint="eastAsia" w:ascii="黑体" w:hAnsi="黑体" w:eastAsia="黑体" w:cs="黑体"/>
          <w:bCs/>
        </w:rPr>
        <w:t>范围</w:t>
      </w:r>
    </w:p>
    <w:p>
      <w:pPr>
        <w:ind w:firstLine="420"/>
        <w:jc w:val="left"/>
        <w:rPr>
          <w:bCs/>
        </w:rPr>
      </w:pPr>
      <w:r>
        <w:rPr>
          <w:rFonts w:hint="eastAsia"/>
          <w:bCs/>
        </w:rPr>
        <w:t>本文件规定了机插稻田杂草综合治理技术的术语和定义、防控对象、综合治理技术等。</w:t>
      </w:r>
    </w:p>
    <w:p>
      <w:pPr>
        <w:ind w:firstLine="420"/>
        <w:jc w:val="left"/>
        <w:rPr>
          <w:bCs/>
        </w:rPr>
      </w:pPr>
      <w:r>
        <w:rPr>
          <w:rFonts w:hint="eastAsia"/>
          <w:bCs/>
        </w:rPr>
        <w:t>本文件适用于镇江市地区机插稻田杂草综合治理。</w:t>
      </w:r>
    </w:p>
    <w:p>
      <w:pPr>
        <w:spacing w:beforeLines="100" w:afterLines="100"/>
        <w:jc w:val="left"/>
        <w:rPr>
          <w:rFonts w:ascii="黑体" w:hAnsi="黑体" w:eastAsia="黑体" w:cs="黑体"/>
          <w:bCs/>
        </w:rPr>
      </w:pPr>
      <w:r>
        <w:rPr>
          <w:rFonts w:ascii="黑体" w:hAnsi="黑体" w:eastAsia="黑体" w:cs="黑体"/>
          <w:bCs/>
        </w:rPr>
        <w:t xml:space="preserve">2  </w:t>
      </w:r>
      <w:r>
        <w:rPr>
          <w:rFonts w:hint="eastAsia" w:ascii="黑体" w:hAnsi="黑体" w:eastAsia="黑体" w:cs="黑体"/>
          <w:bCs/>
        </w:rPr>
        <w:t>规范性引用文件</w:t>
      </w:r>
    </w:p>
    <w:p>
      <w:pPr>
        <w:ind w:firstLine="420"/>
        <w:jc w:val="left"/>
        <w:rPr>
          <w:bCs/>
        </w:rPr>
      </w:pPr>
      <w:r>
        <w:rPr>
          <w:rFonts w:hint="eastAsia"/>
          <w:bCs/>
        </w:rPr>
        <w:t>下列文件中的内容通过文中的规范性引用而构成本文件必不可少的条款。其中，注日期的引用文件，仅该日期对应的版本适用于本文件。不注日期的引用文件，其最新版本</w:t>
      </w:r>
      <w:r>
        <w:rPr>
          <w:bCs/>
        </w:rPr>
        <w:t>(</w:t>
      </w:r>
      <w:r>
        <w:rPr>
          <w:rFonts w:hint="eastAsia"/>
          <w:bCs/>
        </w:rPr>
        <w:t>包括所有的修改单</w:t>
      </w:r>
      <w:r>
        <w:rPr>
          <w:bCs/>
        </w:rPr>
        <w:t>)</w:t>
      </w:r>
      <w:r>
        <w:rPr>
          <w:rFonts w:hint="eastAsia"/>
          <w:bCs/>
        </w:rPr>
        <w:t>适用于本文件。</w:t>
      </w:r>
    </w:p>
    <w:p>
      <w:pPr>
        <w:ind w:firstLine="420"/>
        <w:jc w:val="left"/>
        <w:rPr>
          <w:bCs/>
        </w:rPr>
      </w:pPr>
      <w:r>
        <w:rPr>
          <w:bCs/>
        </w:rPr>
        <w:t xml:space="preserve">NY/T 1276   </w:t>
      </w:r>
      <w:r>
        <w:rPr>
          <w:rFonts w:hint="eastAsia"/>
          <w:bCs/>
        </w:rPr>
        <w:t>农药安全使用规范</w:t>
      </w:r>
    </w:p>
    <w:p>
      <w:pPr>
        <w:ind w:firstLine="420"/>
        <w:jc w:val="left"/>
        <w:rPr>
          <w:bCs/>
        </w:rPr>
      </w:pPr>
      <w:r>
        <w:rPr>
          <w:bCs/>
        </w:rPr>
        <w:t>NY/T 1997</w:t>
      </w:r>
      <w:r>
        <w:rPr>
          <w:rFonts w:hint="eastAsia"/>
          <w:bCs/>
        </w:rPr>
        <w:t xml:space="preserve">   </w:t>
      </w:r>
      <w:r>
        <w:rPr>
          <w:bCs/>
        </w:rPr>
        <w:t>除草剂安全使用技术规范通则</w:t>
      </w:r>
    </w:p>
    <w:p>
      <w:pPr>
        <w:ind w:firstLine="420"/>
        <w:jc w:val="left"/>
        <w:rPr>
          <w:bCs/>
        </w:rPr>
      </w:pPr>
      <w:r>
        <w:rPr>
          <w:bCs/>
        </w:rPr>
        <w:t xml:space="preserve">NY/T 2192   </w:t>
      </w:r>
      <w:r>
        <w:fldChar w:fldCharType="begin"/>
      </w:r>
      <w:r>
        <w:instrText xml:space="preserve"> HYPERLINK "http://hbba.sacinfo.org.cn/stdDetail/effcd2a425fa9315094d228975900012153bddecd555a1a284326bab2f3f0771" \t "http://hbba.sacinfo.org.cn/_blank" </w:instrText>
      </w:r>
      <w:r>
        <w:fldChar w:fldCharType="separate"/>
      </w:r>
      <w:r>
        <w:rPr>
          <w:rFonts w:hint="eastAsia"/>
          <w:bCs/>
        </w:rPr>
        <w:t>水稻机插秧作业技术规范</w:t>
      </w:r>
      <w:r>
        <w:rPr>
          <w:rFonts w:hint="eastAsia"/>
          <w:bCs/>
        </w:rPr>
        <w:fldChar w:fldCharType="end"/>
      </w:r>
    </w:p>
    <w:p>
      <w:pPr>
        <w:ind w:firstLine="420"/>
        <w:jc w:val="left"/>
        <w:rPr>
          <w:bCs/>
        </w:rPr>
      </w:pPr>
      <w:r>
        <w:rPr>
          <w:bCs/>
        </w:rPr>
        <w:t>DB32/T 79-2007</w:t>
      </w:r>
      <w:r>
        <w:rPr>
          <w:rFonts w:hint="eastAsia"/>
          <w:bCs/>
        </w:rPr>
        <w:t xml:space="preserve"> 水稻壮秧与育秧技术规程</w:t>
      </w:r>
    </w:p>
    <w:p>
      <w:pPr>
        <w:ind w:firstLine="420"/>
        <w:jc w:val="left"/>
        <w:rPr>
          <w:bCs/>
        </w:rPr>
      </w:pPr>
      <w:r>
        <w:rPr>
          <w:rFonts w:hint="eastAsia"/>
          <w:bCs/>
        </w:rPr>
        <w:t>DB32/T 783-2005 机插水稻田间管理技术规范</w:t>
      </w:r>
    </w:p>
    <w:p>
      <w:pPr>
        <w:ind w:firstLine="420"/>
        <w:jc w:val="left"/>
      </w:pPr>
      <w:r>
        <w:rPr>
          <w:rFonts w:hint="eastAsia"/>
          <w:bCs/>
        </w:rPr>
        <w:t>DB32/T 871-2005 稻渔共作 水稻生产技术规程</w:t>
      </w:r>
    </w:p>
    <w:p>
      <w:pPr>
        <w:ind w:firstLine="420"/>
        <w:jc w:val="left"/>
        <w:rPr>
          <w:bCs/>
        </w:rPr>
      </w:pPr>
      <w:r>
        <w:rPr>
          <w:rFonts w:hint="eastAsia"/>
          <w:bCs/>
        </w:rPr>
        <w:t>DB32/T 2193-2012 稻鸭萍共作 生产技术规程</w:t>
      </w:r>
    </w:p>
    <w:p>
      <w:pPr>
        <w:ind w:firstLine="420"/>
        <w:jc w:val="left"/>
        <w:rPr>
          <w:bCs/>
        </w:rPr>
      </w:pPr>
      <w:r>
        <w:rPr>
          <w:rFonts w:hint="eastAsia"/>
          <w:bCs/>
        </w:rPr>
        <w:t>DB32</w:t>
      </w:r>
      <w:r>
        <w:rPr>
          <w:bCs/>
        </w:rPr>
        <w:t>/T</w:t>
      </w:r>
      <w:r>
        <w:rPr>
          <w:rFonts w:hint="eastAsia"/>
          <w:bCs/>
        </w:rPr>
        <w:t xml:space="preserve"> 3625-2019 稻田绿色控草技术规程</w:t>
      </w:r>
    </w:p>
    <w:p>
      <w:pPr>
        <w:spacing w:beforeLines="100" w:afterLines="100"/>
        <w:jc w:val="left"/>
        <w:rPr>
          <w:rFonts w:ascii="黑体" w:hAnsi="黑体" w:eastAsia="黑体" w:cs="黑体"/>
          <w:bCs/>
        </w:rPr>
      </w:pPr>
      <w:r>
        <w:rPr>
          <w:rFonts w:ascii="黑体" w:hAnsi="黑体" w:eastAsia="黑体" w:cs="黑体"/>
          <w:bCs/>
        </w:rPr>
        <w:t xml:space="preserve">3 </w:t>
      </w:r>
      <w:ins w:id="26" w:author="Administrator" w:date="2024-05-27T11:06:00Z">
        <w:r>
          <w:rPr>
            <w:rFonts w:hint="eastAsia" w:ascii="黑体" w:hAnsi="黑体" w:eastAsia="黑体" w:cs="黑体"/>
            <w:bCs/>
          </w:rPr>
          <w:t xml:space="preserve"> </w:t>
        </w:r>
      </w:ins>
      <w:r>
        <w:rPr>
          <w:rFonts w:hint="eastAsia" w:ascii="黑体" w:hAnsi="黑体" w:eastAsia="黑体" w:cs="黑体"/>
          <w:bCs/>
        </w:rPr>
        <w:t>术语和定义</w:t>
      </w:r>
    </w:p>
    <w:p>
      <w:pPr>
        <w:ind w:firstLine="420"/>
        <w:jc w:val="left"/>
        <w:rPr>
          <w:bCs/>
        </w:rPr>
      </w:pPr>
      <w:r>
        <w:rPr>
          <w:rFonts w:hint="eastAsia"/>
          <w:bCs/>
        </w:rPr>
        <w:t>下列术语和定义适用于本文件。</w:t>
      </w:r>
    </w:p>
    <w:p>
      <w:pPr>
        <w:spacing w:beforeLines="50" w:afterLines="50"/>
        <w:ind w:firstLine="0" w:firstLineChars="0"/>
        <w:jc w:val="left"/>
        <w:rPr>
          <w:rFonts w:hAnsi="黑体" w:eastAsia="黑体"/>
          <w:bCs/>
          <w:color w:val="000000" w:themeColor="text1"/>
        </w:rPr>
      </w:pPr>
      <w:r>
        <w:rPr>
          <w:rFonts w:ascii="黑体" w:hAnsi="黑体" w:eastAsia="黑体" w:cs="黑体"/>
          <w:bCs/>
        </w:rPr>
        <w:t>3.</w:t>
      </w:r>
      <w:r>
        <w:rPr>
          <w:rFonts w:hint="eastAsia" w:ascii="黑体" w:hAnsi="黑体" w:eastAsia="黑体" w:cs="黑体"/>
          <w:bCs/>
        </w:rPr>
        <w:t xml:space="preserve">1 </w:t>
      </w:r>
      <w:ins w:id="27" w:author="Administrator" w:date="2024-05-27T10:57:00Z">
        <w:r>
          <w:rPr>
            <w:rFonts w:hint="eastAsia" w:ascii="黑体" w:hAnsi="黑体" w:eastAsia="黑体" w:cs="黑体"/>
            <w:bCs/>
          </w:rPr>
          <w:t xml:space="preserve"> </w:t>
        </w:r>
      </w:ins>
      <w:r>
        <w:rPr>
          <w:rFonts w:hint="eastAsia" w:ascii="黑体" w:hAnsi="黑体" w:eastAsia="黑体" w:cs="黑体"/>
          <w:bCs/>
        </w:rPr>
        <w:t>综合治理</w:t>
      </w:r>
      <w:r>
        <w:rPr>
          <w:rFonts w:hint="eastAsia" w:hAnsi="黑体" w:eastAsia="黑体"/>
          <w:bCs/>
          <w:color w:val="000000" w:themeColor="text1"/>
        </w:rPr>
        <w:t>c</w:t>
      </w:r>
      <w:r>
        <w:rPr>
          <w:rFonts w:hAnsi="黑体" w:eastAsia="黑体"/>
          <w:bCs/>
          <w:color w:val="000000" w:themeColor="text1"/>
        </w:rPr>
        <w:t>omprehensive management</w:t>
      </w:r>
    </w:p>
    <w:p>
      <w:pPr>
        <w:ind w:firstLine="420"/>
        <w:jc w:val="left"/>
        <w:rPr>
          <w:rFonts w:ascii="黑体" w:hAnsi="黑体" w:eastAsia="黑体" w:cs="黑体"/>
          <w:bCs/>
        </w:rPr>
      </w:pPr>
      <w:r>
        <w:rPr>
          <w:rFonts w:hint="eastAsia"/>
          <w:bCs/>
        </w:rPr>
        <w:t>从农业生态系统整体出发，根据有害生物和农田环境的相互关系，充分发挥自然控制因素的作用，因地制宜、协调应用农业、生物、物理和化学措施等，将有害生物控制在经济损害允许水平以下，以获得最佳的经济、生态和社会效益。</w:t>
      </w:r>
    </w:p>
    <w:p>
      <w:pPr>
        <w:spacing w:beforeLines="100" w:afterLines="100"/>
        <w:jc w:val="left"/>
        <w:rPr>
          <w:rFonts w:ascii="黑体" w:hAnsi="黑体" w:eastAsia="黑体" w:cs="黑体"/>
          <w:bCs/>
        </w:rPr>
      </w:pPr>
      <w:r>
        <w:rPr>
          <w:rFonts w:ascii="黑体" w:hAnsi="黑体" w:eastAsia="黑体" w:cs="黑体"/>
          <w:bCs/>
        </w:rPr>
        <w:t xml:space="preserve">4 </w:t>
      </w:r>
      <w:ins w:id="28" w:author="Administrator" w:date="2024-05-27T10:57:00Z">
        <w:r>
          <w:rPr>
            <w:rFonts w:hint="eastAsia" w:ascii="黑体" w:hAnsi="黑体" w:eastAsia="黑体" w:cs="黑体"/>
            <w:bCs/>
          </w:rPr>
          <w:t xml:space="preserve"> </w:t>
        </w:r>
      </w:ins>
      <w:r>
        <w:rPr>
          <w:rFonts w:hint="eastAsia" w:ascii="黑体" w:hAnsi="黑体" w:eastAsia="黑体" w:cs="黑体"/>
          <w:bCs/>
        </w:rPr>
        <w:t>防控对象</w:t>
      </w:r>
    </w:p>
    <w:p>
      <w:pPr>
        <w:spacing w:beforeLines="100" w:afterLines="100"/>
        <w:ind w:firstLine="420" w:firstLineChars="200"/>
        <w:jc w:val="left"/>
        <w:rPr>
          <w:rFonts w:ascii="黑体" w:hAnsi="黑体" w:eastAsia="黑体" w:cs="黑体"/>
          <w:bCs/>
        </w:rPr>
      </w:pPr>
      <w:r>
        <w:rPr>
          <w:rFonts w:hint="eastAsia" w:ascii="Times New Roman" w:hAnsi="Times New Roman" w:eastAsia="宋体" w:cs="Times New Roman"/>
          <w:bCs/>
        </w:rPr>
        <w:t>防控对象</w:t>
      </w:r>
      <w:r>
        <w:rPr>
          <w:rFonts w:hint="eastAsia"/>
          <w:bCs/>
        </w:rPr>
        <w:t>见附录A。</w:t>
      </w:r>
    </w:p>
    <w:p>
      <w:pPr>
        <w:spacing w:beforeLines="100" w:afterLines="100"/>
        <w:jc w:val="left"/>
        <w:rPr>
          <w:rFonts w:ascii="黑体" w:hAnsi="黑体" w:eastAsia="黑体" w:cs="黑体"/>
          <w:bCs/>
        </w:rPr>
      </w:pPr>
      <w:r>
        <w:rPr>
          <w:rFonts w:hint="eastAsia" w:ascii="黑体" w:hAnsi="黑体" w:eastAsia="黑体" w:cs="黑体"/>
          <w:bCs/>
        </w:rPr>
        <w:t>5</w:t>
      </w:r>
      <w:r>
        <w:rPr>
          <w:rFonts w:ascii="黑体" w:hAnsi="黑体" w:eastAsia="黑体" w:cs="黑体"/>
          <w:bCs/>
        </w:rPr>
        <w:t xml:space="preserve">  </w:t>
      </w:r>
      <w:r>
        <w:rPr>
          <w:rFonts w:hint="eastAsia" w:ascii="黑体" w:hAnsi="黑体" w:eastAsia="黑体" w:cs="黑体"/>
          <w:bCs/>
        </w:rPr>
        <w:t>综合治理技术</w:t>
      </w:r>
    </w:p>
    <w:p>
      <w:pPr>
        <w:spacing w:beforeLines="50" w:afterLines="50"/>
        <w:jc w:val="left"/>
        <w:rPr>
          <w:rFonts w:ascii="黑体" w:hAnsi="黑体" w:eastAsia="黑体" w:cs="黑体"/>
          <w:bCs/>
        </w:rPr>
      </w:pPr>
      <w:r>
        <w:rPr>
          <w:rFonts w:hint="eastAsia" w:ascii="黑体" w:hAnsi="黑体" w:eastAsia="黑体" w:cs="黑体"/>
          <w:bCs/>
        </w:rPr>
        <w:t>5</w:t>
      </w:r>
      <w:r>
        <w:rPr>
          <w:rFonts w:ascii="黑体" w:hAnsi="黑体" w:eastAsia="黑体" w:cs="黑体"/>
          <w:bCs/>
        </w:rPr>
        <w:t xml:space="preserve">.1 </w:t>
      </w:r>
      <w:ins w:id="29" w:author="Administrator" w:date="2024-05-27T10:57:00Z">
        <w:r>
          <w:rPr>
            <w:rFonts w:hint="eastAsia" w:ascii="黑体" w:hAnsi="黑体" w:eastAsia="黑体" w:cs="黑体"/>
            <w:bCs/>
          </w:rPr>
          <w:t xml:space="preserve"> </w:t>
        </w:r>
      </w:ins>
      <w:r>
        <w:rPr>
          <w:rFonts w:hint="eastAsia" w:ascii="黑体" w:hAnsi="黑体" w:eastAsia="黑体" w:cs="黑体"/>
          <w:bCs/>
        </w:rPr>
        <w:t>农业措施</w:t>
      </w:r>
    </w:p>
    <w:p>
      <w:pPr>
        <w:spacing w:beforeLines="50" w:afterLines="50"/>
        <w:ind w:firstLine="0" w:firstLineChars="0"/>
        <w:jc w:val="left"/>
        <w:rPr>
          <w:rFonts w:ascii="黑体" w:hAnsi="黑体" w:eastAsia="黑体" w:cs="黑体"/>
        </w:rPr>
      </w:pPr>
      <w:r>
        <w:rPr>
          <w:bCs/>
        </w:rPr>
        <w:t>5.1.1</w:t>
      </w:r>
      <w:r>
        <w:rPr>
          <w:rFonts w:hint="eastAsia"/>
          <w:bCs/>
        </w:rPr>
        <w:t xml:space="preserve"> 精选水稻种子</w:t>
      </w:r>
    </w:p>
    <w:p>
      <w:pPr>
        <w:spacing w:beforeLines="50" w:afterLines="50"/>
        <w:ind w:firstLine="420" w:firstLineChars="200"/>
        <w:jc w:val="left"/>
        <w:rPr>
          <w:rFonts w:ascii="黑体" w:hAnsi="黑体" w:eastAsia="黑体" w:cs="黑体"/>
          <w:bCs/>
        </w:rPr>
      </w:pPr>
      <w:r>
        <w:rPr>
          <w:rFonts w:hint="eastAsia"/>
          <w:bCs/>
        </w:rPr>
        <w:t>水稻播种前经过风扬</w:t>
      </w:r>
      <w:ins w:id="30" w:author="Administrator" w:date="2024-05-27T10:59:00Z">
        <w:r>
          <w:rPr>
            <w:rFonts w:hint="eastAsia"/>
            <w:bCs/>
          </w:rPr>
          <w:t>、</w:t>
        </w:r>
      </w:ins>
      <w:r>
        <w:rPr>
          <w:rFonts w:hint="eastAsia"/>
          <w:bCs/>
        </w:rPr>
        <w:t>过筛或水洗等措施</w:t>
      </w:r>
      <w:r>
        <w:rPr>
          <w:rFonts w:hint="eastAsia" w:ascii="黑体" w:hAnsi="黑体" w:eastAsia="黑体" w:cs="黑体"/>
        </w:rPr>
        <w:t>。</w:t>
      </w:r>
    </w:p>
    <w:p>
      <w:pPr>
        <w:spacing w:beforeLines="50" w:afterLines="50"/>
        <w:ind w:firstLine="0" w:firstLineChars="0"/>
        <w:rPr>
          <w:rFonts w:ascii="黑体" w:hAnsi="黑体" w:eastAsia="黑体" w:cs="黑体"/>
        </w:rPr>
      </w:pPr>
      <w:r>
        <w:rPr>
          <w:rFonts w:hint="eastAsia" w:ascii="黑体" w:hAnsi="黑体" w:eastAsia="黑体" w:cs="黑体"/>
        </w:rPr>
        <w:t>5.1.2 “四边”管理</w:t>
      </w:r>
    </w:p>
    <w:p>
      <w:pPr>
        <w:ind w:firstLine="420"/>
        <w:jc w:val="left"/>
        <w:rPr>
          <w:bCs/>
        </w:rPr>
      </w:pPr>
      <w:r>
        <w:rPr>
          <w:rFonts w:hint="eastAsia"/>
          <w:bCs/>
        </w:rPr>
        <w:t>稻田边种植豆类等植物；在田边、沟边、路边、渠边等“四边”杂草种子成熟前进行清理。</w:t>
      </w:r>
    </w:p>
    <w:p>
      <w:pPr>
        <w:spacing w:beforeLines="50" w:afterLines="50"/>
        <w:rPr>
          <w:rFonts w:ascii="黑体" w:hAnsi="黑体" w:eastAsia="黑体" w:cs="黑体"/>
        </w:rPr>
      </w:pPr>
      <w:r>
        <w:rPr>
          <w:rFonts w:hint="eastAsia" w:ascii="黑体" w:hAnsi="黑体" w:eastAsia="黑体" w:cs="黑体"/>
        </w:rPr>
        <w:t>5.1.3 健康栽培</w:t>
      </w:r>
    </w:p>
    <w:p>
      <w:pPr>
        <w:ind w:firstLine="420" w:firstLineChars="200"/>
        <w:rPr>
          <w:rFonts w:ascii="微软雅黑" w:hAnsi="微软雅黑" w:eastAsia="微软雅黑" w:cs="宋体"/>
          <w:b/>
          <w:bCs/>
          <w:color w:val="0067FF"/>
          <w:kern w:val="0"/>
          <w:sz w:val="17"/>
          <w:szCs w:val="17"/>
        </w:rPr>
      </w:pPr>
      <w:r>
        <w:rPr>
          <w:bCs/>
        </w:rPr>
        <w:t>培育壮秧。采用药剂拌种</w:t>
      </w:r>
      <w:r>
        <w:rPr>
          <w:rFonts w:hint="eastAsia"/>
          <w:bCs/>
        </w:rPr>
        <w:t>（包衣）</w:t>
      </w:r>
      <w:r>
        <w:rPr>
          <w:bCs/>
        </w:rPr>
        <w:t>、基质育秧、叠盘暗化催芽、无纺布覆盖、微喷灌育秧等</w:t>
      </w:r>
      <w:r>
        <w:rPr>
          <w:rFonts w:hint="eastAsia"/>
          <w:bCs/>
        </w:rPr>
        <w:t>措施</w:t>
      </w:r>
      <w:r>
        <w:rPr>
          <w:bCs/>
        </w:rPr>
        <w:t>。</w:t>
      </w:r>
      <w:r>
        <w:rPr>
          <w:rFonts w:hint="eastAsia"/>
          <w:bCs/>
        </w:rPr>
        <w:t>按照</w:t>
      </w:r>
      <w:r>
        <w:rPr>
          <w:bCs/>
        </w:rPr>
        <w:t>DB32/T 79-2007</w:t>
      </w:r>
      <w:r>
        <w:rPr>
          <w:rFonts w:hint="eastAsia"/>
          <w:bCs/>
        </w:rPr>
        <w:t>执行</w:t>
      </w:r>
      <w:r>
        <w:rPr>
          <w:rFonts w:hint="eastAsia" w:ascii="Times New Roman" w:hAnsi="Times New Roman" w:eastAsia="宋体" w:cs="Times New Roman"/>
          <w:b w:val="0"/>
          <w:bCs/>
          <w:color w:val="auto"/>
          <w:kern w:val="2"/>
          <w:sz w:val="21"/>
        </w:rPr>
        <w:t>。</w:t>
      </w:r>
    </w:p>
    <w:p>
      <w:pPr>
        <w:ind w:firstLine="420" w:firstLineChars="200"/>
        <w:rPr>
          <w:rFonts w:ascii="黑体" w:hAnsi="黑体" w:eastAsia="黑体" w:cs="黑体"/>
        </w:rPr>
      </w:pPr>
      <w:r>
        <w:rPr>
          <w:bCs/>
        </w:rPr>
        <w:t>适时移栽。一般在</w:t>
      </w:r>
      <w:r>
        <w:rPr>
          <w:rFonts w:hint="eastAsia"/>
          <w:bCs/>
        </w:rPr>
        <w:t>秧苗</w:t>
      </w:r>
      <w:r>
        <w:rPr>
          <w:bCs/>
        </w:rPr>
        <w:t>3</w:t>
      </w:r>
      <w:r>
        <w:rPr>
          <w:rFonts w:hint="eastAsia"/>
          <w:bCs/>
        </w:rPr>
        <w:t>叶</w:t>
      </w:r>
      <w:r>
        <w:rPr>
          <w:rFonts w:ascii="微软雅黑" w:hAnsi="微软雅黑" w:eastAsia="微软雅黑" w:cs="微软雅黑"/>
          <w:bCs/>
        </w:rPr>
        <w:t>~</w:t>
      </w:r>
      <w:r>
        <w:rPr>
          <w:bCs/>
        </w:rPr>
        <w:t>4叶期</w:t>
      </w:r>
      <w:r>
        <w:rPr>
          <w:rFonts w:hint="eastAsia"/>
          <w:bCs/>
        </w:rPr>
        <w:t>（</w:t>
      </w:r>
      <w:r>
        <w:rPr>
          <w:bCs/>
        </w:rPr>
        <w:t>秧龄15d</w:t>
      </w:r>
      <w:r>
        <w:rPr>
          <w:rFonts w:hint="eastAsia"/>
          <w:bCs/>
        </w:rPr>
        <w:t>~</w:t>
      </w:r>
      <w:r>
        <w:rPr>
          <w:bCs/>
        </w:rPr>
        <w:t>20d</w:t>
      </w:r>
      <w:r>
        <w:rPr>
          <w:rFonts w:hint="eastAsia"/>
          <w:bCs/>
        </w:rPr>
        <w:t>）进行机械</w:t>
      </w:r>
      <w:r>
        <w:rPr>
          <w:bCs/>
        </w:rPr>
        <w:t>移栽。移栽前2</w:t>
      </w:r>
      <w:r>
        <w:rPr>
          <w:rFonts w:hint="eastAsia"/>
          <w:bCs/>
        </w:rPr>
        <w:t xml:space="preserve"> </w:t>
      </w:r>
      <w:r>
        <w:rPr>
          <w:bCs/>
        </w:rPr>
        <w:t>d喷施芸苔素内酯</w:t>
      </w:r>
      <w:r>
        <w:rPr>
          <w:rFonts w:hint="eastAsia"/>
          <w:bCs/>
        </w:rPr>
        <w:t>、吲哚丁酸</w:t>
      </w:r>
      <w:r>
        <w:rPr>
          <w:bCs/>
        </w:rPr>
        <w:t>等植物生长调节剂。</w:t>
      </w:r>
      <w:r>
        <w:rPr>
          <w:rFonts w:hint="eastAsia"/>
          <w:bCs/>
        </w:rPr>
        <w:t>机插作业按照</w:t>
      </w:r>
      <w:r>
        <w:rPr>
          <w:bCs/>
        </w:rPr>
        <w:t>NY/T 2192</w:t>
      </w:r>
      <w:r>
        <w:rPr>
          <w:rFonts w:hint="eastAsia"/>
          <w:bCs/>
        </w:rPr>
        <w:t>执行。</w:t>
      </w:r>
    </w:p>
    <w:p>
      <w:pPr>
        <w:spacing w:beforeLines="50" w:afterLines="50"/>
        <w:ind w:firstLine="0" w:firstLineChars="0"/>
        <w:rPr>
          <w:rFonts w:ascii="黑体" w:hAnsi="黑体" w:eastAsia="黑体" w:cs="黑体"/>
        </w:rPr>
      </w:pPr>
      <w:r>
        <w:rPr>
          <w:rFonts w:hint="eastAsia" w:ascii="黑体" w:hAnsi="黑体" w:eastAsia="黑体" w:cs="黑体"/>
        </w:rPr>
        <w:t>5.1.4 以水控草</w:t>
      </w:r>
    </w:p>
    <w:p>
      <w:pPr>
        <w:spacing w:beforeLines="50" w:afterLines="50"/>
        <w:ind w:firstLine="420" w:firstLineChars="200"/>
        <w:rPr>
          <w:rFonts w:ascii="黑体" w:hAnsi="黑体" w:eastAsia="黑体" w:cs="黑体"/>
        </w:rPr>
      </w:pPr>
      <w:r>
        <w:rPr>
          <w:rFonts w:hint="eastAsia"/>
          <w:bCs/>
          <w:color w:val="000000" w:themeColor="text1"/>
        </w:rPr>
        <w:t>移栽时保持0.5cm</w:t>
      </w:r>
      <w:r>
        <w:rPr>
          <w:rFonts w:hint="eastAsia"/>
          <w:bCs/>
        </w:rPr>
        <w:t>~</w:t>
      </w:r>
      <w:r>
        <w:rPr>
          <w:rFonts w:hint="eastAsia"/>
          <w:bCs/>
          <w:color w:val="000000" w:themeColor="text1"/>
        </w:rPr>
        <w:t>1.5cm水层，移栽后2d</w:t>
      </w:r>
      <w:r>
        <w:rPr>
          <w:rFonts w:hint="eastAsia"/>
          <w:bCs/>
        </w:rPr>
        <w:t>~</w:t>
      </w:r>
      <w:r>
        <w:rPr>
          <w:rFonts w:hint="eastAsia"/>
          <w:bCs/>
          <w:color w:val="000000" w:themeColor="text1"/>
        </w:rPr>
        <w:t>7d间歇灌溉；分蘖期浅水勤灌，水层以3cm~5cm为宜；</w:t>
      </w:r>
      <w:r>
        <w:rPr>
          <w:rFonts w:hint="eastAsia"/>
        </w:rPr>
        <w:t>当基本苗达预期穗数的80%时开始烤田</w:t>
      </w:r>
      <w:r>
        <w:rPr>
          <w:rFonts w:hint="eastAsia"/>
          <w:bCs/>
          <w:color w:val="000000" w:themeColor="text1"/>
        </w:rPr>
        <w:t>。水浆管理按照DB32/T 783-2005执行。</w:t>
      </w:r>
    </w:p>
    <w:p>
      <w:pPr>
        <w:spacing w:beforeLines="50" w:afterLines="50"/>
        <w:ind w:firstLine="0" w:firstLineChars="0"/>
        <w:rPr>
          <w:rFonts w:ascii="黑体" w:hAnsi="黑体" w:eastAsia="黑体" w:cs="黑体"/>
          <w:color w:val="000000" w:themeColor="text1"/>
        </w:rPr>
      </w:pPr>
      <w:r>
        <w:rPr>
          <w:rFonts w:hint="eastAsia" w:ascii="黑体" w:hAnsi="黑体" w:eastAsia="黑体" w:cs="黑体"/>
        </w:rPr>
        <w:t xml:space="preserve">5.1.5 </w:t>
      </w:r>
      <w:r>
        <w:rPr>
          <w:rFonts w:hint="eastAsia" w:ascii="黑体" w:hAnsi="黑体" w:eastAsia="黑体" w:cs="黑体"/>
          <w:color w:val="000000" w:themeColor="text1"/>
        </w:rPr>
        <w:t>肥料运筹</w:t>
      </w:r>
    </w:p>
    <w:p>
      <w:pPr>
        <w:spacing w:beforeLines="50" w:afterLines="50"/>
        <w:ind w:firstLine="420" w:firstLineChars="200"/>
        <w:rPr>
          <w:rFonts w:ascii="黑体" w:hAnsi="黑体" w:eastAsia="黑体" w:cs="黑体"/>
          <w:color w:val="000000" w:themeColor="text1"/>
        </w:rPr>
      </w:pPr>
      <w:r>
        <w:rPr>
          <w:rFonts w:hint="eastAsia"/>
          <w:bCs/>
          <w:color w:val="000000" w:themeColor="text1"/>
        </w:rPr>
        <w:t>科学肥料运筹，采用</w:t>
      </w:r>
      <w:r>
        <w:rPr>
          <w:bCs/>
          <w:color w:val="000000" w:themeColor="text1"/>
        </w:rPr>
        <w:t>氮磷钾配方施肥、有机无机混合施肥</w:t>
      </w:r>
      <w:r>
        <w:rPr>
          <w:rFonts w:hint="eastAsia"/>
          <w:bCs/>
          <w:color w:val="000000" w:themeColor="text1"/>
        </w:rPr>
        <w:t>等，有机肥要充分腐熟。具体按照DB32/T 783-2005执行。</w:t>
      </w:r>
    </w:p>
    <w:p>
      <w:pPr>
        <w:spacing w:beforeLines="50" w:afterLines="50"/>
        <w:ind w:firstLine="0" w:firstLineChars="0"/>
        <w:rPr>
          <w:rFonts w:ascii="黑体" w:hAnsi="黑体" w:eastAsia="黑体" w:cs="黑体"/>
          <w:color w:val="auto"/>
        </w:rPr>
      </w:pPr>
      <w:r>
        <w:rPr>
          <w:rFonts w:hint="eastAsia" w:ascii="黑体" w:hAnsi="黑体" w:eastAsia="黑体" w:cs="黑体"/>
        </w:rPr>
        <w:t xml:space="preserve">5.1.6 </w:t>
      </w:r>
      <w:r>
        <w:rPr>
          <w:rFonts w:ascii="黑体" w:hAnsi="黑体" w:eastAsia="黑体" w:cs="黑体"/>
        </w:rPr>
        <w:t>定期深翻</w:t>
      </w:r>
    </w:p>
    <w:p>
      <w:pPr>
        <w:ind w:firstLine="420"/>
        <w:jc w:val="left"/>
        <w:rPr>
          <w:bCs/>
          <w:color w:val="auto"/>
        </w:rPr>
      </w:pPr>
      <w:r>
        <w:rPr>
          <w:rFonts w:hint="eastAsia"/>
          <w:bCs/>
          <w:color w:val="auto"/>
        </w:rPr>
        <w:t>开展秸秆生态型犁耕深翻还田，</w:t>
      </w:r>
      <w:r>
        <w:rPr>
          <w:bCs/>
          <w:color w:val="auto"/>
        </w:rPr>
        <w:t>隔</w:t>
      </w:r>
      <w:r>
        <w:rPr>
          <w:rFonts w:hint="eastAsia"/>
          <w:bCs/>
          <w:color w:val="auto"/>
        </w:rPr>
        <w:t>1年~2</w:t>
      </w:r>
      <w:r>
        <w:rPr>
          <w:bCs/>
          <w:color w:val="auto"/>
        </w:rPr>
        <w:t>年进行1次深耕翻</w:t>
      </w:r>
      <w:r>
        <w:rPr>
          <w:rFonts w:hint="eastAsia"/>
          <w:bCs/>
          <w:color w:val="auto"/>
        </w:rPr>
        <w:t>，</w:t>
      </w:r>
      <w:ins w:id="31" w:author="Administrator" w:date="2024-05-27T11:04:00Z">
        <w:r>
          <w:rPr>
            <w:bCs/>
            <w:color w:val="auto"/>
          </w:rPr>
          <w:t>秸秆切碎、匀抛，秸秆切碎长度≤10cm；耕深18</w:t>
        </w:r>
      </w:ins>
      <w:ins w:id="32" w:author="Administrator" w:date="2024-05-27T11:04:00Z">
        <w:r>
          <w:rPr>
            <w:rFonts w:hint="eastAsia"/>
            <w:bCs/>
            <w:color w:val="auto"/>
          </w:rPr>
          <w:t>cm~</w:t>
        </w:r>
      </w:ins>
      <w:ins w:id="33" w:author="Administrator" w:date="2024-05-27T11:04:00Z">
        <w:r>
          <w:rPr>
            <w:bCs/>
            <w:color w:val="auto"/>
          </w:rPr>
          <w:t>3</w:t>
        </w:r>
      </w:ins>
      <w:ins w:id="34" w:author="Administrator" w:date="2024-05-27T11:04:00Z">
        <w:r>
          <w:rPr>
            <w:rFonts w:hint="eastAsia"/>
            <w:bCs/>
            <w:color w:val="auto"/>
          </w:rPr>
          <w:t>0</w:t>
        </w:r>
      </w:ins>
      <w:ins w:id="35" w:author="Administrator" w:date="2024-05-27T11:04:00Z">
        <w:r>
          <w:rPr>
            <w:bCs/>
            <w:color w:val="auto"/>
          </w:rPr>
          <w:t>cm，秸秆覆盖率≥90％</w:t>
        </w:r>
      </w:ins>
      <w:ins w:id="36" w:author="Administrator" w:date="2024-05-27T11:04:00Z">
        <w:r>
          <w:rPr>
            <w:rFonts w:hint="eastAsia"/>
            <w:bCs/>
            <w:color w:val="auto"/>
          </w:rPr>
          <w:t>。</w:t>
        </w:r>
      </w:ins>
      <w:bookmarkStart w:id="0" w:name="_GoBack"/>
      <w:bookmarkEnd w:id="0"/>
    </w:p>
    <w:p>
      <w:pPr>
        <w:spacing w:beforeLines="50" w:afterLines="50"/>
        <w:ind w:firstLine="0" w:firstLineChars="0"/>
        <w:rPr>
          <w:rFonts w:ascii="黑体" w:hAnsi="黑体" w:eastAsia="黑体" w:cs="黑体"/>
        </w:rPr>
      </w:pPr>
      <w:r>
        <w:rPr>
          <w:rFonts w:hint="eastAsia" w:ascii="黑体" w:hAnsi="黑体" w:eastAsia="黑体" w:cs="黑体"/>
        </w:rPr>
        <w:t>5.1.7 诱草杀草</w:t>
      </w:r>
    </w:p>
    <w:p>
      <w:pPr>
        <w:ind w:firstLine="420"/>
        <w:jc w:val="left"/>
        <w:rPr>
          <w:bCs/>
        </w:rPr>
      </w:pPr>
      <w:r>
        <w:rPr>
          <w:rFonts w:hint="eastAsia"/>
          <w:bCs/>
        </w:rPr>
        <w:t>绿肥茬口或休耕田，在水稻移栽前30d左右深翻，深度应大于25cm，上水</w:t>
      </w:r>
      <w:r>
        <w:rPr>
          <w:rFonts w:hint="eastAsia"/>
          <w:bCs/>
          <w:color w:val="000000" w:themeColor="text1"/>
        </w:rPr>
        <w:t>3cm~5cm，</w:t>
      </w:r>
      <w:r>
        <w:rPr>
          <w:rFonts w:hint="eastAsia"/>
          <w:bCs/>
        </w:rPr>
        <w:t>泡田3d后，保持土壤干湿交替，于水稻移栽前采用耙田等方式灭除已出苗的杂草。</w:t>
      </w:r>
    </w:p>
    <w:p>
      <w:pPr>
        <w:spacing w:beforeLines="50" w:afterLines="50"/>
        <w:ind w:firstLine="0" w:firstLineChars="0"/>
        <w:rPr>
          <w:rFonts w:ascii="黑体" w:hAnsi="黑体" w:eastAsia="黑体" w:cs="黑体"/>
        </w:rPr>
      </w:pPr>
      <w:r>
        <w:rPr>
          <w:rFonts w:hint="eastAsia" w:ascii="黑体" w:hAnsi="黑体" w:eastAsia="黑体" w:cs="黑体"/>
        </w:rPr>
        <w:t>5.1.8 合理轮作</w:t>
      </w:r>
    </w:p>
    <w:p>
      <w:pPr>
        <w:ind w:firstLine="420"/>
        <w:jc w:val="left"/>
        <w:rPr>
          <w:bCs/>
        </w:rPr>
      </w:pPr>
      <w:r>
        <w:rPr>
          <w:rFonts w:hint="eastAsia"/>
          <w:bCs/>
        </w:rPr>
        <w:t>采取麦稻、麦豆、麦玉米等轮作模式交替应用。</w:t>
      </w:r>
    </w:p>
    <w:p>
      <w:pPr>
        <w:spacing w:beforeLines="50" w:afterLines="50"/>
        <w:ind w:firstLine="0" w:firstLineChars="0"/>
        <w:rPr>
          <w:rFonts w:ascii="黑体" w:hAnsi="黑体" w:eastAsia="黑体" w:cs="黑体"/>
        </w:rPr>
      </w:pPr>
      <w:r>
        <w:rPr>
          <w:rFonts w:hint="eastAsia" w:ascii="黑体" w:hAnsi="黑体" w:eastAsia="黑体" w:cs="黑体"/>
        </w:rPr>
        <w:t>5.1.9 品种选择</w:t>
      </w:r>
    </w:p>
    <w:p>
      <w:pPr>
        <w:spacing w:beforeLines="50" w:afterLines="50"/>
        <w:ind w:firstLine="420" w:firstLineChars="200"/>
        <w:rPr>
          <w:rFonts w:ascii="黑体" w:hAnsi="黑体" w:eastAsia="黑体" w:cs="黑体"/>
        </w:rPr>
      </w:pPr>
      <w:r>
        <w:rPr>
          <w:bCs/>
        </w:rPr>
        <w:t>稻田杂草发生严重的地区，常年粳稻区可改种杂交粳稻或杂交稻</w:t>
      </w:r>
      <w:r>
        <w:rPr>
          <w:rFonts w:hint="eastAsia"/>
          <w:bCs/>
        </w:rPr>
        <w:t>。</w:t>
      </w:r>
    </w:p>
    <w:p>
      <w:pPr>
        <w:spacing w:beforeLines="50" w:afterLines="50"/>
        <w:rPr>
          <w:rFonts w:ascii="黑体" w:hAnsi="黑体" w:eastAsia="黑体" w:cs="黑体"/>
        </w:rPr>
      </w:pPr>
      <w:r>
        <w:rPr>
          <w:rFonts w:hint="eastAsia" w:ascii="黑体" w:hAnsi="黑体" w:eastAsia="黑体" w:cs="黑体"/>
        </w:rPr>
        <w:t xml:space="preserve">5.2 </w:t>
      </w:r>
      <w:ins w:id="37" w:author="Administrator" w:date="2024-05-27T11:06:00Z">
        <w:r>
          <w:rPr>
            <w:rFonts w:hint="eastAsia" w:ascii="黑体" w:hAnsi="黑体" w:eastAsia="黑体" w:cs="黑体"/>
          </w:rPr>
          <w:t xml:space="preserve"> </w:t>
        </w:r>
      </w:ins>
      <w:r>
        <w:rPr>
          <w:rFonts w:hint="eastAsia" w:ascii="黑体" w:hAnsi="黑体" w:eastAsia="黑体" w:cs="黑体"/>
        </w:rPr>
        <w:t>生物措施</w:t>
      </w:r>
    </w:p>
    <w:p>
      <w:pPr>
        <w:spacing w:beforeLines="50" w:afterLines="50"/>
        <w:ind w:firstLine="0" w:firstLineChars="0"/>
        <w:rPr>
          <w:rFonts w:ascii="黑体" w:hAnsi="黑体" w:eastAsia="黑体" w:cs="黑体"/>
        </w:rPr>
      </w:pPr>
      <w:r>
        <w:rPr>
          <w:rFonts w:hint="eastAsia" w:ascii="黑体" w:hAnsi="黑体" w:eastAsia="黑体" w:cs="黑体"/>
        </w:rPr>
        <w:t>5.2.1 稻田种养</w:t>
      </w:r>
    </w:p>
    <w:p>
      <w:pPr>
        <w:ind w:firstLine="420"/>
        <w:jc w:val="left"/>
        <w:rPr>
          <w:bCs/>
        </w:rPr>
      </w:pPr>
      <w:r>
        <w:rPr>
          <w:rFonts w:hint="eastAsia"/>
          <w:bCs/>
        </w:rPr>
        <w:t>采取稻鸭、稻鱼等种养模式，稻鸭、稻鱼种养模式按照DB32/T 871-2005和DB32/T 2193-2012进行。</w:t>
      </w:r>
    </w:p>
    <w:p>
      <w:pPr>
        <w:spacing w:beforeLines="50" w:afterLines="50"/>
        <w:rPr>
          <w:rFonts w:ascii="黑体" w:hAnsi="黑体" w:eastAsia="黑体" w:cs="黑体"/>
        </w:rPr>
      </w:pPr>
      <w:r>
        <w:rPr>
          <w:rFonts w:hint="eastAsia" w:ascii="黑体" w:hAnsi="黑体" w:eastAsia="黑体" w:cs="黑体"/>
        </w:rPr>
        <w:t xml:space="preserve">5.3 </w:t>
      </w:r>
      <w:ins w:id="38" w:author="Administrator" w:date="2024-05-27T11:05:00Z">
        <w:r>
          <w:rPr>
            <w:rFonts w:hint="eastAsia" w:ascii="黑体" w:hAnsi="黑体" w:eastAsia="黑体" w:cs="黑体"/>
          </w:rPr>
          <w:t xml:space="preserve"> </w:t>
        </w:r>
      </w:ins>
      <w:r>
        <w:rPr>
          <w:rFonts w:hint="eastAsia" w:ascii="黑体" w:hAnsi="黑体" w:eastAsia="黑体" w:cs="黑体"/>
        </w:rPr>
        <w:t>物理措施</w:t>
      </w:r>
    </w:p>
    <w:p>
      <w:pPr>
        <w:spacing w:beforeLines="50" w:afterLines="50"/>
        <w:ind w:firstLine="0" w:firstLineChars="0"/>
        <w:rPr>
          <w:rFonts w:ascii="黑体" w:hAnsi="黑体" w:eastAsia="黑体" w:cs="黑体"/>
        </w:rPr>
      </w:pPr>
      <w:r>
        <w:rPr>
          <w:rFonts w:hint="eastAsia" w:ascii="黑体" w:hAnsi="黑体" w:eastAsia="黑体" w:cs="黑体"/>
        </w:rPr>
        <w:t>5.3.1 覆膜移栽</w:t>
      </w:r>
    </w:p>
    <w:p>
      <w:pPr>
        <w:widowControl/>
        <w:shd w:val="clear" w:color="auto" w:fill="FFFFFF"/>
        <w:wordWrap w:val="0"/>
        <w:spacing w:line="279" w:lineRule="atLeast"/>
        <w:ind w:firstLine="420"/>
      </w:pPr>
      <w:r>
        <w:rPr>
          <w:rFonts w:hint="eastAsia"/>
          <w:bCs/>
        </w:rPr>
        <w:t>应用可降解薄膜进行机械覆膜移栽，选择黑色单层轴筒式降解膜，膜宽与膜厚符合所选作业机械作业要求。作业符合</w:t>
      </w:r>
      <w:r>
        <w:rPr>
          <w:bCs/>
        </w:rPr>
        <w:t>JB/T 14286-2022</w:t>
      </w:r>
      <w:r>
        <w:rPr>
          <w:rFonts w:hint="eastAsia"/>
          <w:bCs/>
        </w:rPr>
        <w:t>要求。</w:t>
      </w:r>
    </w:p>
    <w:p>
      <w:pPr>
        <w:spacing w:beforeLines="50" w:afterLines="50"/>
        <w:ind w:firstLine="0" w:firstLineChars="0"/>
        <w:rPr>
          <w:rFonts w:ascii="黑体" w:hAnsi="黑体" w:eastAsia="黑体" w:cs="黑体"/>
        </w:rPr>
      </w:pPr>
      <w:r>
        <w:rPr>
          <w:rFonts w:hint="eastAsia" w:ascii="黑体" w:hAnsi="黑体" w:eastAsia="黑体" w:cs="黑体"/>
        </w:rPr>
        <w:t xml:space="preserve">5.3.2 </w:t>
      </w:r>
      <w:r>
        <w:rPr>
          <w:rFonts w:ascii="黑体" w:hAnsi="黑体" w:eastAsia="黑体" w:cs="黑体"/>
        </w:rPr>
        <w:t>中耕除草</w:t>
      </w:r>
    </w:p>
    <w:p>
      <w:pPr>
        <w:ind w:firstLine="420"/>
        <w:jc w:val="left"/>
        <w:rPr>
          <w:bCs/>
        </w:rPr>
      </w:pPr>
      <w:r>
        <w:rPr>
          <w:bCs/>
        </w:rPr>
        <w:t>插秧后15 d、</w:t>
      </w:r>
      <w:r>
        <w:rPr>
          <w:rFonts w:hint="eastAsia"/>
          <w:bCs/>
        </w:rPr>
        <w:t>在</w:t>
      </w:r>
      <w:r>
        <w:rPr>
          <w:bCs/>
        </w:rPr>
        <w:t>杂草高度不超过25</w:t>
      </w:r>
      <w:r>
        <w:rPr>
          <w:rFonts w:hint="eastAsia"/>
          <w:bCs/>
        </w:rPr>
        <w:t>c</w:t>
      </w:r>
      <w:r>
        <w:rPr>
          <w:bCs/>
        </w:rPr>
        <w:t>m</w:t>
      </w:r>
      <w:r>
        <w:rPr>
          <w:rFonts w:hint="eastAsia"/>
          <w:bCs/>
        </w:rPr>
        <w:t>时</w:t>
      </w:r>
      <w:r>
        <w:rPr>
          <w:bCs/>
        </w:rPr>
        <w:t>，利用高精度水田除草</w:t>
      </w:r>
      <w:r>
        <w:rPr>
          <w:rFonts w:hint="eastAsia"/>
          <w:bCs/>
        </w:rPr>
        <w:t>机</w:t>
      </w:r>
      <w:r>
        <w:rPr>
          <w:bCs/>
        </w:rPr>
        <w:t>对</w:t>
      </w:r>
      <w:r>
        <w:rPr>
          <w:rFonts w:hint="eastAsia"/>
          <w:bCs/>
        </w:rPr>
        <w:t>稻田</w:t>
      </w:r>
      <w:r>
        <w:rPr>
          <w:bCs/>
        </w:rPr>
        <w:t>进行中耕除草</w:t>
      </w:r>
      <w:r>
        <w:rPr>
          <w:rFonts w:hint="eastAsia"/>
          <w:bCs/>
        </w:rPr>
        <w:t>。</w:t>
      </w:r>
    </w:p>
    <w:p>
      <w:pPr>
        <w:spacing w:beforeLines="50" w:afterLines="50"/>
        <w:ind w:firstLine="0" w:firstLineChars="0"/>
      </w:pPr>
      <w:r>
        <w:rPr>
          <w:rFonts w:hint="eastAsia" w:ascii="黑体" w:hAnsi="黑体" w:eastAsia="黑体" w:cs="黑体"/>
        </w:rPr>
        <w:t>5.3.3 “糠糟”控草</w:t>
      </w:r>
    </w:p>
    <w:p>
      <w:pPr>
        <w:ind w:firstLine="420"/>
        <w:jc w:val="left"/>
        <w:rPr>
          <w:bCs/>
        </w:rPr>
      </w:pPr>
      <w:r>
        <w:rPr>
          <w:rFonts w:hint="eastAsia"/>
          <w:bCs/>
        </w:rPr>
        <w:t>在水稻返青后</w:t>
      </w:r>
      <w:r>
        <w:rPr>
          <w:bCs/>
        </w:rPr>
        <w:t>，每667 m</w:t>
      </w:r>
      <w:r>
        <w:rPr>
          <w:bCs/>
          <w:vertAlign w:val="superscript"/>
        </w:rPr>
        <w:t>2</w:t>
      </w:r>
      <w:r>
        <w:rPr>
          <w:rFonts w:hint="eastAsia"/>
          <w:bCs/>
        </w:rPr>
        <w:t>均匀撒施米糠</w:t>
      </w:r>
      <w:r>
        <w:rPr>
          <w:bCs/>
        </w:rPr>
        <w:t>约50 kg</w:t>
      </w:r>
      <w:r>
        <w:rPr>
          <w:rFonts w:hint="eastAsia"/>
          <w:bCs/>
        </w:rPr>
        <w:t>或</w:t>
      </w:r>
      <w:r>
        <w:rPr>
          <w:rFonts w:hint="eastAsia"/>
        </w:rPr>
        <w:t>白酒糟100 kg</w:t>
      </w:r>
      <w:r>
        <w:rPr>
          <w:bCs/>
        </w:rPr>
        <w:t>，</w:t>
      </w:r>
      <w:r>
        <w:rPr>
          <w:rFonts w:hint="eastAsia"/>
          <w:bCs/>
        </w:rPr>
        <w:t>施用后田间保持3cm~5cm水层7d~10d</w:t>
      </w:r>
      <w:r>
        <w:rPr>
          <w:bCs/>
        </w:rPr>
        <w:t>。</w:t>
      </w:r>
    </w:p>
    <w:p>
      <w:pPr>
        <w:spacing w:beforeLines="50" w:afterLines="50"/>
        <w:ind w:firstLine="0" w:firstLineChars="0"/>
        <w:rPr>
          <w:rFonts w:ascii="黑体" w:hAnsi="黑体" w:eastAsia="黑体" w:cs="黑体"/>
        </w:rPr>
      </w:pPr>
      <w:r>
        <w:rPr>
          <w:rFonts w:hint="eastAsia" w:ascii="黑体" w:hAnsi="黑体" w:eastAsia="黑体" w:cs="黑体"/>
        </w:rPr>
        <w:t>5.3.4 人工除草</w:t>
      </w:r>
    </w:p>
    <w:p>
      <w:pPr>
        <w:ind w:firstLine="420"/>
        <w:jc w:val="left"/>
        <w:rPr>
          <w:bCs/>
        </w:rPr>
      </w:pPr>
      <w:r>
        <w:rPr>
          <w:rFonts w:hint="eastAsia"/>
          <w:bCs/>
        </w:rPr>
        <w:t>在水稻生长中后期，人工适时拔除田间残留杂草。</w:t>
      </w:r>
    </w:p>
    <w:p>
      <w:pPr>
        <w:spacing w:beforeLines="50" w:afterLines="50"/>
        <w:ind w:firstLine="0" w:firstLineChars="0"/>
        <w:jc w:val="left"/>
        <w:rPr>
          <w:rFonts w:ascii="黑体" w:hAnsi="黑体" w:eastAsia="黑体" w:cs="黑体"/>
        </w:rPr>
      </w:pPr>
      <w:r>
        <w:rPr>
          <w:rFonts w:ascii="黑体" w:hAnsi="黑体" w:eastAsia="黑体" w:cs="黑体"/>
        </w:rPr>
        <w:t xml:space="preserve">5.3.5 </w:t>
      </w:r>
      <w:r>
        <w:rPr>
          <w:rFonts w:hint="eastAsia" w:ascii="黑体" w:hAnsi="黑体" w:eastAsia="黑体" w:cs="黑体"/>
        </w:rPr>
        <w:t>截流网捞</w:t>
      </w:r>
    </w:p>
    <w:p>
      <w:pPr>
        <w:ind w:firstLine="420"/>
        <w:jc w:val="left"/>
        <w:rPr>
          <w:rFonts w:ascii="黑体" w:hAnsi="黑体" w:eastAsia="黑体" w:cs="黑体"/>
        </w:rPr>
      </w:pPr>
      <w:r>
        <w:rPr>
          <w:rFonts w:hint="eastAsia"/>
          <w:bCs/>
          <w:color w:val="000000" w:themeColor="text1"/>
        </w:rPr>
        <w:t>“截流”措施——在水流通道上设置过滤网，拦截随水流传播进入的杂草种子，“网捞”措施——使用捞网捞取漂浮于田块水面的杂草种子。具体操作符合DB32/T</w:t>
      </w:r>
      <w:r>
        <w:rPr>
          <w:bCs/>
          <w:color w:val="000000" w:themeColor="text1"/>
        </w:rPr>
        <w:t xml:space="preserve"> </w:t>
      </w:r>
      <w:r>
        <w:rPr>
          <w:rFonts w:hint="eastAsia"/>
          <w:bCs/>
          <w:color w:val="000000" w:themeColor="text1"/>
        </w:rPr>
        <w:t>3625-2019要求。</w:t>
      </w:r>
    </w:p>
    <w:p>
      <w:pPr>
        <w:spacing w:beforeLines="50" w:afterLines="50"/>
        <w:rPr>
          <w:rFonts w:ascii="黑体" w:hAnsi="黑体" w:eastAsia="黑体" w:cs="黑体"/>
        </w:rPr>
      </w:pPr>
      <w:r>
        <w:rPr>
          <w:rFonts w:hint="eastAsia" w:ascii="黑体" w:hAnsi="黑体" w:eastAsia="黑体" w:cs="黑体"/>
        </w:rPr>
        <w:t xml:space="preserve">5.4 </w:t>
      </w:r>
      <w:ins w:id="39" w:author="Administrator" w:date="2024-05-27T11:08:00Z">
        <w:r>
          <w:rPr>
            <w:rFonts w:hint="eastAsia" w:ascii="黑体" w:hAnsi="黑体" w:eastAsia="黑体" w:cs="黑体"/>
          </w:rPr>
          <w:t xml:space="preserve"> </w:t>
        </w:r>
      </w:ins>
      <w:r>
        <w:rPr>
          <w:rFonts w:hint="eastAsia" w:ascii="黑体" w:hAnsi="黑体" w:eastAsia="黑体" w:cs="黑体"/>
        </w:rPr>
        <w:t>化学措施</w:t>
      </w:r>
    </w:p>
    <w:p>
      <w:pPr>
        <w:spacing w:beforeLines="50" w:afterLines="50"/>
        <w:ind w:firstLine="0" w:firstLineChars="0"/>
        <w:rPr>
          <w:rFonts w:ascii="黑体" w:hAnsi="黑体" w:eastAsia="黑体" w:cs="黑体"/>
        </w:rPr>
      </w:pPr>
      <w:r>
        <w:rPr>
          <w:rFonts w:hint="eastAsia" w:ascii="黑体" w:hAnsi="黑体" w:eastAsia="黑体" w:cs="黑体"/>
        </w:rPr>
        <w:t>5.4.1 防除策略</w:t>
      </w:r>
    </w:p>
    <w:p>
      <w:pPr>
        <w:ind w:firstLine="420"/>
        <w:jc w:val="left"/>
        <w:rPr>
          <w:bCs/>
        </w:rPr>
      </w:pPr>
      <w:r>
        <w:rPr>
          <w:rFonts w:hint="eastAsia"/>
          <w:bCs/>
        </w:rPr>
        <w:t>坚持“</w:t>
      </w:r>
      <w:r>
        <w:t>治早治小</w:t>
      </w:r>
      <w:r>
        <w:rPr>
          <w:rFonts w:hint="eastAsia"/>
          <w:bCs/>
        </w:rPr>
        <w:t>”</w:t>
      </w:r>
      <w:r>
        <w:rPr>
          <w:rFonts w:hint="eastAsia"/>
        </w:rPr>
        <w:t>，</w:t>
      </w:r>
      <w:r>
        <w:rPr>
          <w:bCs/>
        </w:rPr>
        <w:t>优先进行土壤封闭，在杂草幼苗期趁早实施</w:t>
      </w:r>
      <w:r>
        <w:rPr>
          <w:rFonts w:hint="eastAsia"/>
          <w:bCs/>
        </w:rPr>
        <w:t>封杀处理</w:t>
      </w:r>
      <w:r>
        <w:rPr>
          <w:bCs/>
        </w:rPr>
        <w:t>，提高杂草防治效果</w:t>
      </w:r>
      <w:r>
        <w:rPr>
          <w:rFonts w:hint="eastAsia"/>
          <w:bCs/>
        </w:rPr>
        <w:t>；坚持“</w:t>
      </w:r>
      <w:r>
        <w:t>减量增效</w:t>
      </w:r>
      <w:r>
        <w:rPr>
          <w:rFonts w:hint="eastAsia"/>
          <w:bCs/>
        </w:rPr>
        <w:t>”</w:t>
      </w:r>
      <w:r>
        <w:rPr>
          <w:rFonts w:hint="eastAsia"/>
        </w:rPr>
        <w:t>，</w:t>
      </w:r>
      <w:r>
        <w:rPr>
          <w:bCs/>
        </w:rPr>
        <w:t>选用高效安全除草剂和增效助剂，轮换使用不同作用机理除草剂产品，坚持对靶选药、适时适量施药。</w:t>
      </w:r>
    </w:p>
    <w:p>
      <w:pPr>
        <w:spacing w:beforeLines="50" w:afterLines="50"/>
        <w:ind w:firstLine="0" w:firstLineChars="0"/>
        <w:rPr>
          <w:rFonts w:ascii="黑体" w:hAnsi="黑体" w:eastAsia="黑体" w:cs="黑体"/>
        </w:rPr>
      </w:pPr>
      <w:r>
        <w:rPr>
          <w:rFonts w:hint="eastAsia" w:ascii="黑体" w:hAnsi="黑体" w:eastAsia="黑体" w:cs="黑体"/>
        </w:rPr>
        <w:t>5.4.2 封闭封杀处理</w:t>
      </w:r>
    </w:p>
    <w:p>
      <w:pPr>
        <w:ind w:firstLine="420"/>
        <w:jc w:val="left"/>
        <w:rPr>
          <w:bCs/>
        </w:rPr>
      </w:pPr>
      <w:r>
        <w:rPr>
          <w:bCs/>
        </w:rPr>
        <w:t>在</w:t>
      </w:r>
      <w:r>
        <w:rPr>
          <w:rFonts w:hint="eastAsia"/>
          <w:bCs/>
        </w:rPr>
        <w:t>浑水</w:t>
      </w:r>
      <w:r>
        <w:rPr>
          <w:bCs/>
        </w:rPr>
        <w:t>整田时</w:t>
      </w:r>
      <w:r>
        <w:rPr>
          <w:rFonts w:hint="eastAsia"/>
          <w:szCs w:val="21"/>
        </w:rPr>
        <w:t>或放水移栽前</w:t>
      </w:r>
      <w:r>
        <w:rPr>
          <w:rFonts w:hint="eastAsia"/>
          <w:bCs/>
        </w:rPr>
        <w:t>均匀喷洒</w:t>
      </w:r>
      <w:r>
        <w:rPr>
          <w:bCs/>
        </w:rPr>
        <w:t>1次</w:t>
      </w:r>
      <w:r>
        <w:rPr>
          <w:rFonts w:hint="eastAsia"/>
          <w:bCs/>
        </w:rPr>
        <w:t>土壤封闭除草剂，在</w:t>
      </w:r>
      <w:r>
        <w:rPr>
          <w:bCs/>
        </w:rPr>
        <w:t>移栽后7</w:t>
      </w:r>
      <w:r>
        <w:rPr>
          <w:rFonts w:hint="eastAsia"/>
          <w:bCs/>
        </w:rPr>
        <w:t>d~</w:t>
      </w:r>
      <w:r>
        <w:rPr>
          <w:bCs/>
        </w:rPr>
        <w:t>10</w:t>
      </w:r>
      <w:r>
        <w:rPr>
          <w:rFonts w:hint="eastAsia"/>
          <w:bCs/>
        </w:rPr>
        <w:t xml:space="preserve"> d</w:t>
      </w:r>
      <w:r>
        <w:rPr>
          <w:bCs/>
        </w:rPr>
        <w:t>再进行1次</w:t>
      </w:r>
      <w:r>
        <w:rPr>
          <w:rFonts w:hint="eastAsia"/>
          <w:bCs/>
        </w:rPr>
        <w:t>土壤封杀处理。施药方法可选择喷雾法、甩施法、药土法等。</w:t>
      </w:r>
      <w:r>
        <w:rPr>
          <w:rFonts w:hint="eastAsia"/>
        </w:rPr>
        <w:t>施用方法见附录B、C。</w:t>
      </w:r>
    </w:p>
    <w:p>
      <w:pPr>
        <w:spacing w:beforeLines="50" w:afterLines="50"/>
        <w:ind w:firstLine="0" w:firstLineChars="0"/>
        <w:rPr>
          <w:rFonts w:ascii="黑体" w:hAnsi="黑体" w:eastAsia="黑体" w:cs="黑体"/>
        </w:rPr>
      </w:pPr>
      <w:r>
        <w:rPr>
          <w:rFonts w:hint="eastAsia" w:ascii="黑体" w:hAnsi="黑体" w:eastAsia="黑体" w:cs="黑体"/>
        </w:rPr>
        <w:t>5.4.3 茎叶处理</w:t>
      </w:r>
    </w:p>
    <w:p>
      <w:pPr>
        <w:ind w:firstLine="420" w:firstLineChars="200"/>
        <w:jc w:val="left"/>
        <w:rPr>
          <w:bCs/>
        </w:rPr>
      </w:pPr>
      <w:r>
        <w:rPr>
          <w:rFonts w:hint="eastAsia"/>
          <w:bCs/>
        </w:rPr>
        <w:t>在杂草3叶~5叶期，根据草相合理选择除草剂，施药前排干水。施药时，科学加入增效助剂。施药后1d~2 d内灌水入田，保持3cm~5cm水层，5d~7 d 之后进入正常田间管理（具体注意事项请参考除草剂使用标签）。</w:t>
      </w:r>
      <w:r>
        <w:rPr>
          <w:rFonts w:hint="eastAsia"/>
        </w:rPr>
        <w:t>施用方法见附录D。</w:t>
      </w:r>
    </w:p>
    <w:p>
      <w:pPr>
        <w:spacing w:beforeLines="50" w:afterLines="50"/>
        <w:ind w:firstLine="0" w:firstLineChars="0"/>
        <w:rPr>
          <w:rFonts w:ascii="黑体" w:hAnsi="黑体" w:eastAsia="黑体" w:cs="黑体"/>
        </w:rPr>
      </w:pPr>
      <w:r>
        <w:rPr>
          <w:rFonts w:hint="eastAsia" w:ascii="黑体" w:hAnsi="黑体" w:eastAsia="黑体" w:cs="黑体"/>
        </w:rPr>
        <w:t>5</w:t>
      </w:r>
      <w:r>
        <w:rPr>
          <w:rFonts w:ascii="黑体" w:hAnsi="黑体" w:eastAsia="黑体" w:cs="黑体"/>
        </w:rPr>
        <w:t>.</w:t>
      </w:r>
      <w:r>
        <w:rPr>
          <w:rFonts w:hint="eastAsia" w:ascii="黑体" w:hAnsi="黑体" w:eastAsia="黑体" w:cs="黑体"/>
        </w:rPr>
        <w:t>4</w:t>
      </w:r>
      <w:r>
        <w:rPr>
          <w:rFonts w:ascii="黑体" w:hAnsi="黑体" w:eastAsia="黑体" w:cs="黑体"/>
        </w:rPr>
        <w:t>.</w:t>
      </w:r>
      <w:r>
        <w:rPr>
          <w:rFonts w:hint="eastAsia" w:ascii="黑体" w:hAnsi="黑体" w:eastAsia="黑体" w:cs="黑体"/>
        </w:rPr>
        <w:t>4 科学施药</w:t>
      </w:r>
    </w:p>
    <w:p>
      <w:pPr>
        <w:ind w:firstLine="420"/>
        <w:jc w:val="left"/>
        <w:rPr>
          <w:bCs/>
        </w:rPr>
      </w:pPr>
      <w:r>
        <w:rPr>
          <w:rFonts w:hint="eastAsia"/>
          <w:bCs/>
        </w:rPr>
        <w:t>优先选用静电喷雾器、自走式喷杆喷雾机、植保无人机等新型高效植保器械。</w:t>
      </w:r>
    </w:p>
    <w:p>
      <w:pPr>
        <w:ind w:firstLine="420"/>
        <w:jc w:val="left"/>
        <w:rPr>
          <w:bCs/>
        </w:rPr>
      </w:pPr>
      <w:r>
        <w:rPr>
          <w:rFonts w:hint="eastAsia"/>
          <w:bCs/>
        </w:rPr>
        <w:t>根据杂草类型、生育阶段选择用药时期和时间，科学轮换使用不同类型及作用机制的除草剂。具体操作按照</w:t>
      </w:r>
      <w:r>
        <w:rPr>
          <w:bCs/>
        </w:rPr>
        <w:t>NY/T 1997</w:t>
      </w:r>
      <w:r>
        <w:rPr>
          <w:rFonts w:hint="eastAsia"/>
          <w:bCs/>
        </w:rPr>
        <w:t>执行。</w:t>
      </w:r>
    </w:p>
    <w:p>
      <w:pPr>
        <w:ind w:firstLine="420"/>
        <w:jc w:val="left"/>
        <w:rPr>
          <w:bCs/>
        </w:rPr>
      </w:pPr>
      <w:r>
        <w:rPr>
          <w:rFonts w:hint="eastAsia"/>
          <w:bCs/>
        </w:rPr>
        <w:t>喷药时选无风或微风天气，植株上无露水，喷药后24 h无降雨；在施药时要配兑均匀，喷雾均匀一致，不重喷不漏喷。</w:t>
      </w:r>
    </w:p>
    <w:p>
      <w:pPr>
        <w:ind w:firstLine="420"/>
        <w:jc w:val="left"/>
        <w:rPr>
          <w:bCs/>
        </w:rPr>
      </w:pPr>
      <w:r>
        <w:rPr>
          <w:rFonts w:hint="eastAsia"/>
          <w:bCs/>
        </w:rPr>
        <w:t>按照NY/T 1276的规定，做好安全防护。</w:t>
      </w:r>
    </w:p>
    <w:p>
      <w:pPr>
        <w:spacing w:beforeLines="50" w:afterLines="50"/>
        <w:ind w:firstLine="0" w:firstLineChars="0"/>
        <w:rPr>
          <w:rFonts w:ascii="黑体" w:hAnsi="黑体" w:eastAsia="黑体" w:cs="黑体"/>
        </w:rPr>
      </w:pPr>
      <w:r>
        <w:rPr>
          <w:rFonts w:hint="eastAsia" w:ascii="黑体" w:hAnsi="黑体" w:eastAsia="黑体" w:cs="黑体"/>
        </w:rPr>
        <w:t>5.4.5 建档备案</w:t>
      </w:r>
    </w:p>
    <w:p>
      <w:pPr>
        <w:ind w:firstLine="420"/>
        <w:jc w:val="left"/>
        <w:rPr>
          <w:bCs/>
        </w:rPr>
      </w:pPr>
      <w:r>
        <w:rPr>
          <w:rFonts w:hint="eastAsia"/>
          <w:bCs/>
        </w:rPr>
        <w:t>建立田间施药档案，记录田间水稻品种、施药时间、除草剂种类、含量、剂型、生产厂家、使用剂量及使用方法等信息。档案保存2年以上。</w:t>
      </w:r>
    </w:p>
    <w:p>
      <w:pPr>
        <w:spacing w:beforeLines="50" w:afterLines="50"/>
        <w:rPr>
          <w:rFonts w:ascii="黑体" w:hAnsi="黑体" w:eastAsia="黑体" w:cs="黑体"/>
        </w:rPr>
      </w:pPr>
      <w:r>
        <w:rPr>
          <w:rFonts w:hint="eastAsia" w:ascii="黑体" w:hAnsi="黑体" w:eastAsia="黑体" w:cs="黑体"/>
        </w:rPr>
        <w:t>5.5 其他措施</w:t>
      </w:r>
    </w:p>
    <w:p>
      <w:pPr>
        <w:ind w:firstLine="420"/>
        <w:jc w:val="left"/>
        <w:rPr>
          <w:bCs/>
        </w:rPr>
      </w:pPr>
      <w:r>
        <w:rPr>
          <w:rFonts w:hint="eastAsia"/>
          <w:bCs/>
        </w:rPr>
        <w:t>使用植物检疫合格的水稻种子。</w:t>
      </w:r>
    </w:p>
    <w:p>
      <w:pPr>
        <w:ind w:firstLine="420"/>
        <w:jc w:val="left"/>
        <w:rPr>
          <w:bCs/>
        </w:rPr>
      </w:pPr>
    </w:p>
    <w:p>
      <w:pPr>
        <w:ind w:firstLine="420"/>
        <w:jc w:val="left"/>
        <w:rPr>
          <w:bCs/>
        </w:rPr>
      </w:pPr>
      <w:r>
        <w:rPr>
          <w:bCs/>
        </w:rPr>
        <w:pict>
          <v:shape id="自选图形 8" o:spid="_x0000_s1028" o:spt="32" type="#_x0000_t32" style="position:absolute;left:0pt;margin-left:147.6pt;margin-top:7.6pt;height:0.55pt;width:125.2pt;z-index:251662336;mso-width-relative:page;mso-height-relative:page;" filled="f" coordsize="21600,21600" o:gfxdata="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glfTb1wAAAAkBAAAPAAAAAAAAAAEAIAAAACIAAABkcnMvZG93bnJldi54&#10;bWxQSwECFAAUAAAACACHTuJAoLcUpvsBAAD0AwAADgAAAAAAAAABACAAAAAmAQAAZHJzL2Uyb0Rv&#10;Yy54bWxQSwUGAAAAAAYABgBZAQAAkwUAAAAA&#10;">
            <v:path arrowok="t"/>
            <v:fill on="f" focussize="0,0"/>
            <v:stroke/>
            <v:imagedata o:title=""/>
            <o:lock v:ext="edit"/>
          </v:shape>
        </w:pict>
      </w:r>
    </w:p>
    <w:p>
      <w:pPr>
        <w:ind w:firstLine="420"/>
        <w:jc w:val="left"/>
        <w:rPr>
          <w:bCs/>
        </w:rPr>
      </w:pPr>
      <w:r>
        <w:rPr>
          <w:bCs/>
        </w:rPr>
        <w:br w:type="page"/>
      </w:r>
    </w:p>
    <w:p>
      <w:pPr>
        <w:pStyle w:val="5"/>
        <w:tabs>
          <w:tab w:val="left" w:pos="428"/>
          <w:tab w:val="left" w:pos="850"/>
        </w:tabs>
        <w:spacing w:before="72"/>
        <w:ind w:right="640"/>
        <w:jc w:val="center"/>
        <w:rPr>
          <w:rFonts w:ascii="黑体" w:hAnsi="黑体" w:eastAsia="黑体" w:cs="黑体"/>
          <w:color w:val="010101"/>
        </w:rPr>
      </w:pPr>
    </w:p>
    <w:p>
      <w:pPr>
        <w:pStyle w:val="5"/>
        <w:tabs>
          <w:tab w:val="left" w:pos="428"/>
          <w:tab w:val="left" w:pos="850"/>
        </w:tabs>
        <w:spacing w:before="72"/>
        <w:ind w:right="640"/>
        <w:jc w:val="center"/>
        <w:rPr>
          <w:rFonts w:ascii="黑体" w:hAnsi="黑体" w:eastAsia="黑体" w:cs="黑体"/>
          <w:sz w:val="21"/>
          <w:szCs w:val="21"/>
        </w:rPr>
      </w:pPr>
      <w:r>
        <w:rPr>
          <w:rFonts w:hint="eastAsia" w:ascii="黑体" w:hAnsi="黑体" w:eastAsia="黑体" w:cs="黑体"/>
          <w:color w:val="010101"/>
          <w:sz w:val="21"/>
          <w:szCs w:val="21"/>
        </w:rPr>
        <w:t>附</w:t>
      </w:r>
      <w:r>
        <w:rPr>
          <w:rFonts w:ascii="黑体" w:hAnsi="黑体" w:eastAsia="黑体" w:cs="黑体"/>
          <w:color w:val="010101"/>
          <w:sz w:val="21"/>
          <w:szCs w:val="21"/>
        </w:rPr>
        <w:tab/>
      </w:r>
      <w:r>
        <w:rPr>
          <w:rFonts w:hint="eastAsia" w:ascii="黑体" w:hAnsi="黑体" w:eastAsia="黑体" w:cs="黑体"/>
          <w:color w:val="010101"/>
          <w:sz w:val="21"/>
          <w:szCs w:val="21"/>
        </w:rPr>
        <w:t>录</w:t>
      </w:r>
      <w:r>
        <w:rPr>
          <w:rFonts w:ascii="黑体" w:hAnsi="黑体" w:eastAsia="黑体" w:cs="黑体"/>
          <w:color w:val="010101"/>
          <w:sz w:val="21"/>
          <w:szCs w:val="21"/>
        </w:rPr>
        <w:tab/>
      </w:r>
      <w:r>
        <w:rPr>
          <w:rFonts w:ascii="黑体" w:hAnsi="黑体" w:eastAsia="黑体" w:cs="黑体"/>
          <w:color w:val="010101"/>
          <w:sz w:val="21"/>
          <w:szCs w:val="21"/>
        </w:rPr>
        <w:t>A</w:t>
      </w:r>
    </w:p>
    <w:p>
      <w:pPr>
        <w:pStyle w:val="5"/>
        <w:spacing w:before="61"/>
        <w:ind w:right="648"/>
        <w:jc w:val="center"/>
        <w:rPr>
          <w:rFonts w:ascii="黑体" w:hAnsi="黑体" w:eastAsia="黑体" w:cs="黑体"/>
          <w:sz w:val="21"/>
          <w:szCs w:val="21"/>
        </w:rPr>
      </w:pPr>
      <w:r>
        <w:rPr>
          <w:rFonts w:hint="eastAsia" w:ascii="黑体" w:hAnsi="黑体" w:eastAsia="黑体" w:cs="黑体"/>
          <w:color w:val="181818"/>
          <w:sz w:val="21"/>
          <w:szCs w:val="21"/>
        </w:rPr>
        <w:t>（资料性附录）</w:t>
      </w:r>
    </w:p>
    <w:p>
      <w:pPr>
        <w:autoSpaceDE w:val="0"/>
        <w:autoSpaceDN w:val="0"/>
        <w:adjustRightInd w:val="0"/>
        <w:spacing w:line="480" w:lineRule="exact"/>
        <w:ind w:firstLine="2970" w:firstLineChars="1350"/>
        <w:rPr>
          <w:rFonts w:ascii="黑体" w:hAnsi="黑体" w:eastAsia="黑体" w:cs="黑体"/>
          <w:color w:val="010101"/>
          <w:w w:val="105"/>
          <w:szCs w:val="21"/>
        </w:rPr>
      </w:pPr>
      <w:r>
        <w:rPr>
          <w:rFonts w:ascii="黑体" w:hAnsi="黑体" w:eastAsia="黑体" w:cs="黑体"/>
          <w:color w:val="010101"/>
          <w:w w:val="105"/>
          <w:szCs w:val="21"/>
        </w:rPr>
        <w:t>镇江市</w:t>
      </w:r>
      <w:r>
        <w:rPr>
          <w:rFonts w:hint="eastAsia" w:ascii="黑体" w:hAnsi="黑体" w:eastAsia="黑体" w:cs="黑体"/>
          <w:color w:val="010101"/>
          <w:w w:val="105"/>
          <w:szCs w:val="21"/>
        </w:rPr>
        <w:t>稻田常见</w:t>
      </w:r>
      <w:r>
        <w:rPr>
          <w:rFonts w:ascii="黑体" w:hAnsi="黑体" w:eastAsia="黑体" w:cs="黑体"/>
          <w:color w:val="010101"/>
          <w:w w:val="105"/>
          <w:szCs w:val="21"/>
        </w:rPr>
        <w:t>杂草种类</w:t>
      </w:r>
    </w:p>
    <w:tbl>
      <w:tblPr>
        <w:tblStyle w:val="13"/>
        <w:tblW w:w="8306"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Change w:id="40" w:author="Administrator" w:date="2024-05-27T11:09:00Z">
          <w:tblPr>
            <w:tblStyle w:val="13"/>
            <w:tblW w:w="830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PrChange>
      </w:tblPr>
      <w:tblGrid>
        <w:gridCol w:w="1003"/>
        <w:gridCol w:w="3402"/>
        <w:gridCol w:w="1175"/>
        <w:gridCol w:w="2726"/>
        <w:tblGridChange w:id="41">
          <w:tblGrid>
            <w:gridCol w:w="1003"/>
            <w:gridCol w:w="3402"/>
            <w:gridCol w:w="1175"/>
            <w:gridCol w:w="2726"/>
          </w:tblGrid>
        </w:tblGridChange>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Change w:id="42"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blPrExChange>
        </w:tblPrEx>
        <w:trPr>
          <w:trHeight w:val="315" w:hRule="atLeast"/>
          <w:trPrChange w:id="42" w:author="Administrator" w:date="2024-05-27T11:09:00Z">
            <w:trPr>
              <w:trHeight w:val="315" w:hRule="atLeast"/>
            </w:trPr>
          </w:trPrChange>
        </w:trPr>
        <w:tc>
          <w:tcPr>
            <w:tcW w:w="1003" w:type="dxa"/>
            <w:shd w:val="clear" w:color="auto" w:fill="auto"/>
            <w:noWrap/>
            <w:vAlign w:val="center"/>
            <w:tcPrChange w:id="43"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科</w:t>
            </w:r>
          </w:p>
        </w:tc>
        <w:tc>
          <w:tcPr>
            <w:tcW w:w="3402" w:type="dxa"/>
            <w:shd w:val="clear" w:color="auto" w:fill="auto"/>
            <w:noWrap/>
            <w:vAlign w:val="center"/>
            <w:tcPrChange w:id="44"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种（变种）</w:t>
            </w:r>
          </w:p>
        </w:tc>
        <w:tc>
          <w:tcPr>
            <w:tcW w:w="1175" w:type="dxa"/>
            <w:shd w:val="clear" w:color="auto" w:fill="auto"/>
            <w:noWrap/>
            <w:vAlign w:val="center"/>
            <w:tcPrChange w:id="45"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科</w:t>
            </w:r>
          </w:p>
        </w:tc>
        <w:tc>
          <w:tcPr>
            <w:tcW w:w="2726" w:type="dxa"/>
            <w:shd w:val="clear" w:color="auto" w:fill="auto"/>
            <w:noWrap/>
            <w:vAlign w:val="center"/>
            <w:tcPrChange w:id="46"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种（变种）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47"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991" w:hRule="atLeast"/>
          <w:trPrChange w:id="47" w:author="Administrator" w:date="2024-05-27T11:09:00Z">
            <w:trPr>
              <w:trHeight w:val="991" w:hRule="atLeast"/>
            </w:trPr>
          </w:trPrChange>
        </w:trPr>
        <w:tc>
          <w:tcPr>
            <w:tcW w:w="1003" w:type="dxa"/>
            <w:shd w:val="clear" w:color="auto" w:fill="auto"/>
            <w:noWrap/>
            <w:vAlign w:val="center"/>
            <w:tcPrChange w:id="48"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禾本科</w:t>
            </w:r>
          </w:p>
        </w:tc>
        <w:tc>
          <w:tcPr>
            <w:tcW w:w="3402" w:type="dxa"/>
            <w:shd w:val="clear" w:color="auto" w:fill="auto"/>
            <w:noWrap/>
            <w:vAlign w:val="center"/>
            <w:tcPrChange w:id="49"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牛筋草、马唐、稗、旱稗、小旱稗、光头稗、无芒稗、长芒稗、双穗雀稗、千金子、杂草稻、李氏禾、糠稷、金色狗尾草、狗尾巴草、芦苇、看麦娘</w:t>
            </w:r>
          </w:p>
        </w:tc>
        <w:tc>
          <w:tcPr>
            <w:tcW w:w="1175" w:type="dxa"/>
            <w:shd w:val="clear" w:color="auto" w:fill="auto"/>
            <w:noWrap/>
            <w:vAlign w:val="center"/>
            <w:tcPrChange w:id="50"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莎草科</w:t>
            </w:r>
          </w:p>
        </w:tc>
        <w:tc>
          <w:tcPr>
            <w:tcW w:w="2726" w:type="dxa"/>
            <w:shd w:val="clear" w:color="auto" w:fill="auto"/>
            <w:noWrap/>
            <w:vAlign w:val="center"/>
            <w:tcPrChange w:id="51"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异型莎草、碎米莎草、日照飘拂草、两歧飘拂草、萤蔺、野荸荠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52"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689" w:hRule="atLeast"/>
          <w:trPrChange w:id="52" w:author="Administrator" w:date="2024-05-27T11:09:00Z">
            <w:trPr>
              <w:trHeight w:val="689" w:hRule="atLeast"/>
            </w:trPr>
          </w:trPrChange>
        </w:trPr>
        <w:tc>
          <w:tcPr>
            <w:tcW w:w="1003" w:type="dxa"/>
            <w:shd w:val="clear" w:color="auto" w:fill="auto"/>
            <w:noWrap/>
            <w:vAlign w:val="center"/>
            <w:tcPrChange w:id="53"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千屈菜科</w:t>
            </w:r>
          </w:p>
        </w:tc>
        <w:tc>
          <w:tcPr>
            <w:tcW w:w="3402" w:type="dxa"/>
            <w:shd w:val="clear" w:color="auto" w:fill="auto"/>
            <w:noWrap/>
            <w:vAlign w:val="center"/>
            <w:tcPrChange w:id="54"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多花水苋、耳叶水苋、水苋菜、节节菜</w:t>
            </w:r>
          </w:p>
        </w:tc>
        <w:tc>
          <w:tcPr>
            <w:tcW w:w="1175" w:type="dxa"/>
            <w:shd w:val="clear" w:color="auto" w:fill="auto"/>
            <w:noWrap/>
            <w:vAlign w:val="center"/>
            <w:tcPrChange w:id="55"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鸭跖草科</w:t>
            </w:r>
          </w:p>
        </w:tc>
        <w:tc>
          <w:tcPr>
            <w:tcW w:w="2726" w:type="dxa"/>
            <w:shd w:val="clear" w:color="auto" w:fill="auto"/>
            <w:noWrap/>
            <w:vAlign w:val="center"/>
            <w:tcPrChange w:id="56"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水竹叶、裸花水竹叶、饭包草、竹节菜、鸭跖草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57"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321" w:hRule="atLeast"/>
          <w:trPrChange w:id="57" w:author="Administrator" w:date="2024-05-27T11:09:00Z">
            <w:trPr>
              <w:trHeight w:val="321" w:hRule="atLeast"/>
            </w:trPr>
          </w:trPrChange>
        </w:trPr>
        <w:tc>
          <w:tcPr>
            <w:tcW w:w="1003" w:type="dxa"/>
            <w:shd w:val="clear" w:color="auto" w:fill="auto"/>
            <w:noWrap/>
            <w:vAlign w:val="center"/>
            <w:tcPrChange w:id="58"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菊科</w:t>
            </w:r>
          </w:p>
        </w:tc>
        <w:tc>
          <w:tcPr>
            <w:tcW w:w="3402" w:type="dxa"/>
            <w:shd w:val="clear" w:color="auto" w:fill="auto"/>
            <w:noWrap/>
            <w:vAlign w:val="center"/>
            <w:tcPrChange w:id="59"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醴肠、紫菀、狼把草</w:t>
            </w:r>
          </w:p>
        </w:tc>
        <w:tc>
          <w:tcPr>
            <w:tcW w:w="1175" w:type="dxa"/>
            <w:shd w:val="clear" w:color="auto" w:fill="auto"/>
            <w:noWrap/>
            <w:vAlign w:val="center"/>
            <w:tcPrChange w:id="60"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泽泻科</w:t>
            </w:r>
          </w:p>
        </w:tc>
        <w:tc>
          <w:tcPr>
            <w:tcW w:w="2726" w:type="dxa"/>
            <w:shd w:val="clear" w:color="auto" w:fill="auto"/>
            <w:noWrap/>
            <w:vAlign w:val="center"/>
            <w:tcPrChange w:id="61"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野慈姑、矮慈姑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62"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325" w:hRule="atLeast"/>
          <w:trPrChange w:id="62" w:author="Administrator" w:date="2024-05-27T11:09:00Z">
            <w:trPr>
              <w:trHeight w:val="325" w:hRule="atLeast"/>
            </w:trPr>
          </w:trPrChange>
        </w:trPr>
        <w:tc>
          <w:tcPr>
            <w:tcW w:w="1003" w:type="dxa"/>
            <w:shd w:val="clear" w:color="auto" w:fill="auto"/>
            <w:noWrap/>
            <w:vAlign w:val="center"/>
            <w:tcPrChange w:id="63"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玄参科</w:t>
            </w:r>
          </w:p>
        </w:tc>
        <w:tc>
          <w:tcPr>
            <w:tcW w:w="3402" w:type="dxa"/>
            <w:shd w:val="clear" w:color="auto" w:fill="auto"/>
            <w:noWrap/>
            <w:vAlign w:val="center"/>
            <w:tcPrChange w:id="64"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陌上菜、通泉草</w:t>
            </w:r>
          </w:p>
        </w:tc>
        <w:tc>
          <w:tcPr>
            <w:tcW w:w="1175" w:type="dxa"/>
            <w:shd w:val="clear" w:color="auto" w:fill="auto"/>
            <w:noWrap/>
            <w:vAlign w:val="center"/>
            <w:tcPrChange w:id="65"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苋科</w:t>
            </w:r>
          </w:p>
        </w:tc>
        <w:tc>
          <w:tcPr>
            <w:tcW w:w="2726" w:type="dxa"/>
            <w:shd w:val="clear" w:color="auto" w:fill="auto"/>
            <w:noWrap/>
            <w:vAlign w:val="center"/>
            <w:tcPrChange w:id="66"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空心莲子草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67"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285" w:hRule="atLeast"/>
          <w:trPrChange w:id="67" w:author="Administrator" w:date="2024-05-27T11:09:00Z">
            <w:trPr>
              <w:trHeight w:val="285" w:hRule="atLeast"/>
            </w:trPr>
          </w:trPrChange>
        </w:trPr>
        <w:tc>
          <w:tcPr>
            <w:tcW w:w="1003" w:type="dxa"/>
            <w:shd w:val="clear" w:color="auto" w:fill="auto"/>
            <w:noWrap/>
            <w:vAlign w:val="center"/>
            <w:tcPrChange w:id="68"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大戟科</w:t>
            </w:r>
          </w:p>
        </w:tc>
        <w:tc>
          <w:tcPr>
            <w:tcW w:w="3402" w:type="dxa"/>
            <w:shd w:val="clear" w:color="auto" w:fill="auto"/>
            <w:noWrap/>
            <w:vAlign w:val="center"/>
            <w:tcPrChange w:id="69"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铁苋菜</w:t>
            </w:r>
          </w:p>
        </w:tc>
        <w:tc>
          <w:tcPr>
            <w:tcW w:w="1175" w:type="dxa"/>
            <w:shd w:val="clear" w:color="auto" w:fill="auto"/>
            <w:noWrap/>
            <w:vAlign w:val="center"/>
            <w:tcPrChange w:id="70"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眼子菜科</w:t>
            </w:r>
          </w:p>
        </w:tc>
        <w:tc>
          <w:tcPr>
            <w:tcW w:w="2726" w:type="dxa"/>
            <w:shd w:val="clear" w:color="auto" w:fill="auto"/>
            <w:noWrap/>
            <w:vAlign w:val="center"/>
            <w:tcPrChange w:id="71"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眼子菜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72"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285" w:hRule="atLeast"/>
          <w:trPrChange w:id="72" w:author="Administrator" w:date="2024-05-27T11:09:00Z">
            <w:trPr>
              <w:trHeight w:val="285" w:hRule="atLeast"/>
            </w:trPr>
          </w:trPrChange>
        </w:trPr>
        <w:tc>
          <w:tcPr>
            <w:tcW w:w="1003" w:type="dxa"/>
            <w:shd w:val="clear" w:color="auto" w:fill="auto"/>
            <w:noWrap/>
            <w:vAlign w:val="center"/>
            <w:tcPrChange w:id="73"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雨久花科</w:t>
            </w:r>
          </w:p>
        </w:tc>
        <w:tc>
          <w:tcPr>
            <w:tcW w:w="3402" w:type="dxa"/>
            <w:shd w:val="clear" w:color="auto" w:fill="auto"/>
            <w:noWrap/>
            <w:vAlign w:val="center"/>
            <w:tcPrChange w:id="74"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鸭舌草</w:t>
            </w:r>
          </w:p>
        </w:tc>
        <w:tc>
          <w:tcPr>
            <w:tcW w:w="1175" w:type="dxa"/>
            <w:shd w:val="clear" w:color="auto" w:fill="auto"/>
            <w:noWrap/>
            <w:vAlign w:val="center"/>
            <w:tcPrChange w:id="75"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伞形科</w:t>
            </w:r>
          </w:p>
        </w:tc>
        <w:tc>
          <w:tcPr>
            <w:tcW w:w="2726" w:type="dxa"/>
            <w:shd w:val="clear" w:color="auto" w:fill="auto"/>
            <w:noWrap/>
            <w:vAlign w:val="center"/>
            <w:tcPrChange w:id="76"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蛇床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77"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285" w:hRule="atLeast"/>
          <w:trPrChange w:id="77" w:author="Administrator" w:date="2024-05-27T11:09:00Z">
            <w:trPr>
              <w:trHeight w:val="285" w:hRule="atLeast"/>
            </w:trPr>
          </w:trPrChange>
        </w:trPr>
        <w:tc>
          <w:tcPr>
            <w:tcW w:w="1003" w:type="dxa"/>
            <w:shd w:val="clear" w:color="auto" w:fill="auto"/>
            <w:noWrap/>
            <w:vAlign w:val="center"/>
            <w:tcPrChange w:id="78"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豆科</w:t>
            </w:r>
          </w:p>
        </w:tc>
        <w:tc>
          <w:tcPr>
            <w:tcW w:w="3402" w:type="dxa"/>
            <w:shd w:val="clear" w:color="auto" w:fill="auto"/>
            <w:noWrap/>
            <w:vAlign w:val="center"/>
            <w:tcPrChange w:id="79"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合萌</w:t>
            </w:r>
          </w:p>
        </w:tc>
        <w:tc>
          <w:tcPr>
            <w:tcW w:w="1175" w:type="dxa"/>
            <w:shd w:val="clear" w:color="auto" w:fill="auto"/>
            <w:noWrap/>
            <w:vAlign w:val="center"/>
            <w:tcPrChange w:id="80"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十字花科</w:t>
            </w:r>
          </w:p>
        </w:tc>
        <w:tc>
          <w:tcPr>
            <w:tcW w:w="2726" w:type="dxa"/>
            <w:shd w:val="clear" w:color="auto" w:fill="auto"/>
            <w:noWrap/>
            <w:vAlign w:val="center"/>
            <w:tcPrChange w:id="81"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碎米荠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82"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285" w:hRule="atLeast"/>
          <w:trPrChange w:id="82" w:author="Administrator" w:date="2024-05-27T11:09:00Z">
            <w:trPr>
              <w:trHeight w:val="285" w:hRule="atLeast"/>
            </w:trPr>
          </w:trPrChange>
        </w:trPr>
        <w:tc>
          <w:tcPr>
            <w:tcW w:w="1003" w:type="dxa"/>
            <w:shd w:val="clear" w:color="auto" w:fill="auto"/>
            <w:noWrap/>
            <w:vAlign w:val="center"/>
            <w:tcPrChange w:id="83"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桔梗科</w:t>
            </w:r>
          </w:p>
        </w:tc>
        <w:tc>
          <w:tcPr>
            <w:tcW w:w="3402" w:type="dxa"/>
            <w:shd w:val="clear" w:color="auto" w:fill="auto"/>
            <w:noWrap/>
            <w:vAlign w:val="center"/>
            <w:tcPrChange w:id="84"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半边莲</w:t>
            </w:r>
          </w:p>
        </w:tc>
        <w:tc>
          <w:tcPr>
            <w:tcW w:w="1175" w:type="dxa"/>
            <w:shd w:val="clear" w:color="auto" w:fill="auto"/>
            <w:noWrap/>
            <w:vAlign w:val="center"/>
            <w:tcPrChange w:id="85"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蓼科</w:t>
            </w:r>
          </w:p>
        </w:tc>
        <w:tc>
          <w:tcPr>
            <w:tcW w:w="2726" w:type="dxa"/>
            <w:shd w:val="clear" w:color="auto" w:fill="auto"/>
            <w:noWrap/>
            <w:vAlign w:val="center"/>
            <w:tcPrChange w:id="86"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水蓼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Change w:id="87" w:author="Administrator" w:date="2024-05-27T11:09:00Z">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blPrExChange>
        </w:tblPrEx>
        <w:trPr>
          <w:trHeight w:val="300" w:hRule="atLeast"/>
          <w:trPrChange w:id="87" w:author="Administrator" w:date="2024-05-27T11:09:00Z">
            <w:trPr>
              <w:trHeight w:val="300" w:hRule="atLeast"/>
            </w:trPr>
          </w:trPrChange>
        </w:trPr>
        <w:tc>
          <w:tcPr>
            <w:tcW w:w="1003" w:type="dxa"/>
            <w:shd w:val="clear" w:color="auto" w:fill="auto"/>
            <w:noWrap/>
            <w:vAlign w:val="center"/>
            <w:tcPrChange w:id="88" w:author="Administrator" w:date="2024-05-27T11:09:00Z">
              <w:tcPr>
                <w:tcW w:w="1003" w:type="dxa"/>
                <w:shd w:val="clear" w:color="auto" w:fill="auto"/>
                <w:noWrap/>
                <w:vAlign w:val="center"/>
              </w:tcPr>
            </w:tcPrChange>
          </w:tcPr>
          <w:p>
            <w:pPr>
              <w:rPr>
                <w:rFonts w:ascii="宋体" w:hAnsi="宋体" w:cs="宋体"/>
                <w:sz w:val="18"/>
                <w:szCs w:val="18"/>
              </w:rPr>
            </w:pPr>
            <w:r>
              <w:rPr>
                <w:rFonts w:hint="eastAsia"/>
                <w:sz w:val="18"/>
                <w:szCs w:val="18"/>
              </w:rPr>
              <w:t>柳叶菜科</w:t>
            </w:r>
          </w:p>
        </w:tc>
        <w:tc>
          <w:tcPr>
            <w:tcW w:w="3402" w:type="dxa"/>
            <w:shd w:val="clear" w:color="auto" w:fill="auto"/>
            <w:noWrap/>
            <w:vAlign w:val="center"/>
            <w:tcPrChange w:id="89" w:author="Administrator" w:date="2024-05-27T11:09:00Z">
              <w:tcPr>
                <w:tcW w:w="3402" w:type="dxa"/>
                <w:shd w:val="clear" w:color="auto" w:fill="auto"/>
                <w:noWrap/>
                <w:vAlign w:val="center"/>
              </w:tcPr>
            </w:tcPrChange>
          </w:tcPr>
          <w:p>
            <w:pPr>
              <w:rPr>
                <w:rFonts w:ascii="宋体" w:hAnsi="宋体" w:cs="宋体"/>
                <w:sz w:val="18"/>
                <w:szCs w:val="18"/>
              </w:rPr>
            </w:pPr>
            <w:r>
              <w:rPr>
                <w:rFonts w:hint="eastAsia"/>
                <w:sz w:val="18"/>
                <w:szCs w:val="18"/>
              </w:rPr>
              <w:t>丁香蓼</w:t>
            </w:r>
          </w:p>
        </w:tc>
        <w:tc>
          <w:tcPr>
            <w:tcW w:w="1175" w:type="dxa"/>
            <w:shd w:val="clear" w:color="auto" w:fill="auto"/>
            <w:noWrap/>
            <w:vAlign w:val="center"/>
            <w:tcPrChange w:id="90" w:author="Administrator" w:date="2024-05-27T11:09:00Z">
              <w:tcPr>
                <w:tcW w:w="1175" w:type="dxa"/>
                <w:shd w:val="clear" w:color="auto" w:fill="auto"/>
                <w:noWrap/>
                <w:vAlign w:val="center"/>
              </w:tcPr>
            </w:tcPrChange>
          </w:tcPr>
          <w:p>
            <w:pPr>
              <w:rPr>
                <w:rFonts w:ascii="宋体" w:hAnsi="宋体" w:cs="宋体"/>
                <w:sz w:val="18"/>
                <w:szCs w:val="18"/>
              </w:rPr>
            </w:pPr>
            <w:r>
              <w:rPr>
                <w:rFonts w:hint="eastAsia"/>
                <w:sz w:val="18"/>
                <w:szCs w:val="18"/>
              </w:rPr>
              <w:t>报春花科</w:t>
            </w:r>
          </w:p>
        </w:tc>
        <w:tc>
          <w:tcPr>
            <w:tcW w:w="2726" w:type="dxa"/>
            <w:shd w:val="clear" w:color="auto" w:fill="auto"/>
            <w:noWrap/>
            <w:vAlign w:val="center"/>
            <w:tcPrChange w:id="91" w:author="Administrator" w:date="2024-05-27T11:09:00Z">
              <w:tcPr>
                <w:tcW w:w="2726" w:type="dxa"/>
                <w:shd w:val="clear" w:color="auto" w:fill="auto"/>
                <w:noWrap/>
                <w:vAlign w:val="center"/>
              </w:tcPr>
            </w:tcPrChange>
          </w:tcPr>
          <w:p>
            <w:pPr>
              <w:rPr>
                <w:rFonts w:ascii="宋体" w:hAnsi="宋体" w:cs="宋体"/>
                <w:sz w:val="18"/>
                <w:szCs w:val="18"/>
              </w:rPr>
            </w:pPr>
            <w:r>
              <w:rPr>
                <w:rFonts w:hint="eastAsia"/>
                <w:sz w:val="18"/>
                <w:szCs w:val="18"/>
              </w:rPr>
              <w:t>星宿菜</w:t>
            </w:r>
          </w:p>
        </w:tc>
      </w:tr>
    </w:tbl>
    <w:p>
      <w:pPr>
        <w:pStyle w:val="5"/>
        <w:spacing w:before="5"/>
        <w:rPr>
          <w:rFonts w:ascii="宋体"/>
          <w:sz w:val="16"/>
        </w:rPr>
      </w:pPr>
    </w:p>
    <w:p>
      <w:pPr>
        <w:pStyle w:val="5"/>
        <w:rPr>
          <w:rFonts w:ascii="黑体" w:hAnsi="黑体" w:eastAsia="黑体" w:cs="黑体"/>
          <w:color w:val="010101"/>
          <w:w w:val="105"/>
          <w:sz w:val="21"/>
          <w:szCs w:val="21"/>
        </w:rPr>
      </w:pPr>
    </w:p>
    <w:p>
      <w:pPr>
        <w:pStyle w:val="5"/>
        <w:rPr>
          <w:rFonts w:ascii="宋体"/>
        </w:rPr>
      </w:pPr>
    </w:p>
    <w:p>
      <w:pPr>
        <w:widowControl/>
        <w:jc w:val="left"/>
        <w:rPr>
          <w:rFonts w:ascii="宋体"/>
          <w:sz w:val="25"/>
          <w:szCs w:val="20"/>
        </w:rPr>
      </w:pPr>
      <w:r>
        <w:rPr>
          <w:rFonts w:ascii="宋体"/>
          <w:sz w:val="25"/>
        </w:rPr>
        <w:br w:type="page"/>
      </w:r>
    </w:p>
    <w:p>
      <w:pPr>
        <w:pStyle w:val="5"/>
        <w:tabs>
          <w:tab w:val="left" w:pos="428"/>
          <w:tab w:val="left" w:pos="841"/>
        </w:tabs>
        <w:spacing w:before="72"/>
        <w:ind w:right="637"/>
        <w:jc w:val="center"/>
        <w:rPr>
          <w:rFonts w:ascii="黑体" w:hAnsi="黑体" w:eastAsia="黑体" w:cs="黑体"/>
          <w:sz w:val="21"/>
          <w:szCs w:val="21"/>
        </w:rPr>
      </w:pPr>
      <w:r>
        <w:rPr>
          <w:rFonts w:hint="eastAsia" w:ascii="黑体" w:hAnsi="黑体" w:eastAsia="黑体" w:cs="黑体"/>
          <w:sz w:val="21"/>
          <w:szCs w:val="21"/>
        </w:rPr>
        <w:t>附</w:t>
      </w:r>
      <w:r>
        <w:rPr>
          <w:rFonts w:ascii="黑体" w:hAnsi="黑体" w:eastAsia="黑体" w:cs="黑体"/>
          <w:sz w:val="21"/>
          <w:szCs w:val="21"/>
        </w:rPr>
        <w:tab/>
      </w:r>
      <w:r>
        <w:rPr>
          <w:rFonts w:hint="eastAsia" w:ascii="黑体" w:hAnsi="黑体" w:eastAsia="黑体" w:cs="黑体"/>
          <w:sz w:val="21"/>
          <w:szCs w:val="21"/>
        </w:rPr>
        <w:t>录</w:t>
      </w:r>
      <w:r>
        <w:rPr>
          <w:rFonts w:ascii="黑体" w:hAnsi="黑体" w:eastAsia="黑体" w:cs="黑体"/>
          <w:sz w:val="21"/>
          <w:szCs w:val="21"/>
        </w:rPr>
        <w:tab/>
      </w:r>
      <w:r>
        <w:rPr>
          <w:rFonts w:ascii="黑体" w:hAnsi="黑体" w:eastAsia="黑体" w:cs="黑体"/>
          <w:sz w:val="21"/>
          <w:szCs w:val="21"/>
        </w:rPr>
        <w:t>B</w:t>
      </w:r>
    </w:p>
    <w:p>
      <w:pPr>
        <w:pStyle w:val="5"/>
        <w:spacing w:before="61"/>
        <w:ind w:right="657"/>
        <w:jc w:val="center"/>
        <w:rPr>
          <w:rFonts w:ascii="黑体" w:hAnsi="黑体" w:eastAsia="黑体" w:cs="黑体"/>
          <w:sz w:val="21"/>
          <w:szCs w:val="21"/>
        </w:rPr>
      </w:pPr>
      <w:r>
        <w:rPr>
          <w:rFonts w:hint="eastAsia" w:ascii="黑体" w:hAnsi="黑体" w:eastAsia="黑体" w:cs="黑体"/>
          <w:color w:val="151515"/>
          <w:sz w:val="21"/>
          <w:szCs w:val="21"/>
        </w:rPr>
        <w:t>（资料性）</w:t>
      </w:r>
    </w:p>
    <w:p>
      <w:pPr>
        <w:pStyle w:val="5"/>
        <w:spacing w:before="51"/>
        <w:ind w:right="629"/>
        <w:jc w:val="center"/>
        <w:rPr>
          <w:rFonts w:ascii="黑体" w:hAnsi="黑体" w:eastAsia="黑体" w:cs="黑体"/>
          <w:w w:val="105"/>
          <w:sz w:val="21"/>
          <w:szCs w:val="21"/>
        </w:rPr>
      </w:pPr>
      <w:r>
        <w:rPr>
          <w:rFonts w:hint="eastAsia" w:ascii="黑体" w:hAnsi="黑体" w:eastAsia="黑体" w:cs="黑体"/>
          <w:w w:val="105"/>
          <w:sz w:val="21"/>
          <w:szCs w:val="21"/>
        </w:rPr>
        <w:t>机插稻田常用土壤封闭除草剂施用方法</w:t>
      </w:r>
    </w:p>
    <w:p>
      <w:pPr>
        <w:pStyle w:val="5"/>
        <w:spacing w:before="51"/>
        <w:ind w:right="629" w:firstLine="440" w:firstLineChars="200"/>
        <w:rPr>
          <w:rFonts w:ascii="黑体" w:hAnsi="黑体" w:eastAsia="黑体" w:cs="黑体"/>
          <w:w w:val="105"/>
          <w:sz w:val="21"/>
          <w:szCs w:val="21"/>
        </w:rPr>
      </w:pPr>
      <w:r>
        <w:rPr>
          <w:rFonts w:hint="eastAsia" w:ascii="黑体" w:hAnsi="黑体" w:eastAsia="黑体" w:cs="黑体"/>
          <w:w w:val="105"/>
          <w:sz w:val="21"/>
          <w:szCs w:val="21"/>
        </w:rPr>
        <w:t>机插稻田常用土壤封闭除草剂施用方法见表B.1。</w:t>
      </w:r>
    </w:p>
    <w:p>
      <w:pPr>
        <w:pStyle w:val="5"/>
        <w:spacing w:before="51"/>
        <w:ind w:right="627"/>
        <w:jc w:val="center"/>
        <w:rPr>
          <w:rFonts w:ascii="黑体" w:hAnsi="黑体" w:eastAsia="黑体" w:cs="黑体"/>
          <w:w w:val="105"/>
          <w:sz w:val="21"/>
          <w:szCs w:val="21"/>
        </w:rPr>
      </w:pPr>
    </w:p>
    <w:p>
      <w:pPr>
        <w:pStyle w:val="5"/>
        <w:spacing w:before="51"/>
        <w:ind w:right="627"/>
        <w:jc w:val="center"/>
        <w:rPr>
          <w:rFonts w:ascii="黑体" w:hAnsi="黑体" w:eastAsia="黑体" w:cs="黑体"/>
          <w:w w:val="105"/>
          <w:sz w:val="21"/>
          <w:szCs w:val="21"/>
        </w:rPr>
      </w:pPr>
      <w:r>
        <w:rPr>
          <w:rFonts w:hint="eastAsia" w:ascii="黑体" w:hAnsi="黑体" w:eastAsia="黑体" w:cs="黑体"/>
          <w:w w:val="105"/>
          <w:sz w:val="21"/>
          <w:szCs w:val="21"/>
        </w:rPr>
        <w:t>表B.1 机插稻田常用土壤封闭除草剂施用方法</w:t>
      </w:r>
    </w:p>
    <w:tbl>
      <w:tblPr>
        <w:tblStyle w:val="13"/>
        <w:tblW w:w="8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01"/>
        <w:gridCol w:w="1843"/>
        <w:gridCol w:w="1276"/>
        <w:gridCol w:w="1276"/>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作用方式</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通用名称</w:t>
            </w:r>
          </w:p>
        </w:tc>
        <w:tc>
          <w:tcPr>
            <w:tcW w:w="1843" w:type="dxa"/>
            <w:vAlign w:val="center"/>
          </w:tcPr>
          <w:p>
            <w:pPr>
              <w:widowControl/>
              <w:spacing w:line="300" w:lineRule="exact"/>
              <w:jc w:val="center"/>
              <w:rPr>
                <w:rFonts w:eastAsiaTheme="minorEastAsia"/>
                <w:kern w:val="0"/>
                <w:sz w:val="18"/>
                <w:szCs w:val="18"/>
              </w:rPr>
            </w:pPr>
            <w:r>
              <w:rPr>
                <w:rFonts w:hint="eastAsia" w:hAnsiTheme="minorEastAsia" w:eastAsiaTheme="minorEastAsia"/>
                <w:kern w:val="0"/>
                <w:sz w:val="18"/>
                <w:szCs w:val="18"/>
              </w:rPr>
              <w:t>防控对象</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施药时期</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施用方式</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restart"/>
            <w:vAlign w:val="center"/>
          </w:tcPr>
          <w:p>
            <w:pPr>
              <w:widowControl/>
              <w:spacing w:line="300" w:lineRule="exact"/>
              <w:jc w:val="center"/>
              <w:rPr>
                <w:rFonts w:hAnsiTheme="minorEastAsia" w:eastAsiaTheme="minorEastAsia"/>
                <w:sz w:val="18"/>
                <w:szCs w:val="18"/>
                <w:shd w:val="clear" w:color="auto" w:fill="FFFFFF"/>
              </w:rPr>
            </w:pPr>
            <w:r>
              <w:rPr>
                <w:rFonts w:hAnsiTheme="minorEastAsia" w:eastAsiaTheme="minorEastAsia"/>
                <w:sz w:val="18"/>
                <w:szCs w:val="18"/>
                <w:shd w:val="clear" w:color="auto" w:fill="FFFFFF"/>
              </w:rPr>
              <w:t>内吸，</w:t>
            </w:r>
            <w:r>
              <w:rPr>
                <w:rFonts w:hint="eastAsia" w:hAnsiTheme="minorEastAsia" w:eastAsiaTheme="minorEastAsia"/>
                <w:sz w:val="18"/>
                <w:szCs w:val="18"/>
                <w:shd w:val="clear" w:color="auto" w:fill="FFFFFF"/>
              </w:rPr>
              <w:t>乙酰乳酸合成酶（</w:t>
            </w:r>
            <w:r>
              <w:rPr>
                <w:rFonts w:hAnsiTheme="minorEastAsia" w:eastAsiaTheme="minorEastAsia"/>
                <w:sz w:val="18"/>
                <w:szCs w:val="18"/>
                <w:shd w:val="clear" w:color="auto" w:fill="FFFFFF"/>
              </w:rPr>
              <w:t>ALS</w:t>
            </w:r>
            <w:r>
              <w:rPr>
                <w:rFonts w:hint="eastAsia" w:hAnsiTheme="minorEastAsia" w:eastAsiaTheme="minorEastAsia"/>
                <w:sz w:val="18"/>
                <w:szCs w:val="18"/>
                <w:shd w:val="clear" w:color="auto" w:fill="FFFFFF"/>
              </w:rPr>
              <w:t>）抑制剂</w:t>
            </w:r>
          </w:p>
          <w:p>
            <w:pPr>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吡嘧磺隆</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异型莎草、萤蔺、鸭舌草、节节菜、野慈姑、眼子菜、鳄肠等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杂草芽前或芽后</w:t>
            </w:r>
            <w:r>
              <w:rPr>
                <w:rFonts w:eastAsiaTheme="minorEastAsia"/>
                <w:kern w:val="0"/>
                <w:sz w:val="18"/>
                <w:szCs w:val="18"/>
              </w:rPr>
              <w:t>2</w:t>
            </w:r>
            <w:r>
              <w:rPr>
                <w:rFonts w:hAnsiTheme="minorEastAsia" w:eastAsiaTheme="minorEastAsia"/>
                <w:kern w:val="0"/>
                <w:sz w:val="18"/>
                <w:szCs w:val="18"/>
              </w:rPr>
              <w:t>叶期以内</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撒施或喷雾</w:t>
            </w:r>
          </w:p>
        </w:tc>
        <w:tc>
          <w:tcPr>
            <w:tcW w:w="1751" w:type="dxa"/>
            <w:vAlign w:val="center"/>
          </w:tcPr>
          <w:p>
            <w:pPr>
              <w:widowControl/>
              <w:spacing w:line="300" w:lineRule="exact"/>
              <w:jc w:val="center"/>
              <w:rPr>
                <w:rFonts w:eastAsiaTheme="minorEastAsia"/>
                <w:kern w:val="0"/>
                <w:sz w:val="18"/>
                <w:szCs w:val="18"/>
              </w:rPr>
            </w:pPr>
            <w:r>
              <w:rPr>
                <w:rFonts w:hint="eastAsia" w:eastAsiaTheme="minorEastAsia"/>
                <w:kern w:val="0"/>
                <w:sz w:val="18"/>
                <w:szCs w:val="18"/>
              </w:rPr>
              <w:t>与氰氟草酯混用有拮抗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苄嘧磺隆</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鸭舌草、眼子菜、节节菜、异型莎草等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杂草芽前或芽后</w:t>
            </w:r>
            <w:r>
              <w:rPr>
                <w:rFonts w:eastAsiaTheme="minorEastAsia"/>
                <w:kern w:val="0"/>
                <w:sz w:val="18"/>
                <w:szCs w:val="18"/>
              </w:rPr>
              <w:t>2</w:t>
            </w:r>
            <w:r>
              <w:rPr>
                <w:rFonts w:hAnsiTheme="minorEastAsia" w:eastAsiaTheme="minorEastAsia"/>
                <w:kern w:val="0"/>
                <w:sz w:val="18"/>
                <w:szCs w:val="18"/>
              </w:rPr>
              <w:t>叶期以内</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撒施或喷雾</w:t>
            </w:r>
          </w:p>
        </w:tc>
        <w:tc>
          <w:tcPr>
            <w:tcW w:w="1751" w:type="dxa"/>
            <w:vAlign w:val="center"/>
          </w:tcPr>
          <w:p>
            <w:pPr>
              <w:widowControl/>
              <w:spacing w:line="300" w:lineRule="exact"/>
              <w:jc w:val="center"/>
              <w:rPr>
                <w:rFonts w:eastAsiaTheme="minorEastAsia"/>
                <w:kern w:val="0"/>
                <w:sz w:val="18"/>
                <w:szCs w:val="18"/>
              </w:rPr>
            </w:pPr>
            <w:r>
              <w:rPr>
                <w:rFonts w:hint="eastAsia" w:eastAsiaTheme="minorEastAsia"/>
                <w:kern w:val="0"/>
                <w:sz w:val="18"/>
                <w:szCs w:val="18"/>
              </w:rPr>
              <w:t>与氰氟草酯混用有拮抗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嗪吡嘧磺隆</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幼龄稗草、阔叶草和莎草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稗草</w:t>
            </w:r>
            <w:r>
              <w:rPr>
                <w:rFonts w:eastAsiaTheme="minorEastAsia"/>
                <w:kern w:val="0"/>
                <w:sz w:val="18"/>
                <w:szCs w:val="18"/>
              </w:rPr>
              <w:t>1</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药土法或喷雾</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浮苗（根露出）</w:t>
            </w:r>
            <w:r>
              <w:rPr>
                <w:rFonts w:hint="eastAsia" w:hAnsiTheme="minorEastAsia" w:eastAsiaTheme="minorEastAsia"/>
                <w:kern w:val="0"/>
                <w:sz w:val="18"/>
                <w:szCs w:val="18"/>
              </w:rPr>
              <w:t>、</w:t>
            </w:r>
            <w:r>
              <w:rPr>
                <w:rFonts w:hAnsiTheme="minorEastAsia" w:eastAsiaTheme="minorEastAsia"/>
                <w:kern w:val="0"/>
                <w:sz w:val="18"/>
                <w:szCs w:val="18"/>
              </w:rPr>
              <w:t>砂质土或漏水田，淹心药害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widowControl/>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醚磺隆</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一年生阔叶杂草及莎草科杂草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int="eastAsia" w:hAnsiTheme="minorEastAsia" w:eastAsiaTheme="minorEastAsia"/>
                <w:sz w:val="18"/>
                <w:szCs w:val="18"/>
                <w:shd w:val="clear" w:color="auto" w:fill="FFFFFF"/>
              </w:rPr>
              <w:t>杂草</w:t>
            </w:r>
            <w:r>
              <w:rPr>
                <w:rFonts w:eastAsiaTheme="minorEastAsia"/>
                <w:kern w:val="0"/>
                <w:sz w:val="18"/>
                <w:szCs w:val="18"/>
              </w:rPr>
              <w:t>1</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重砂性土漏水田慎用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Align w:val="center"/>
          </w:tcPr>
          <w:p>
            <w:pPr>
              <w:widowControl/>
              <w:spacing w:line="300" w:lineRule="exact"/>
              <w:jc w:val="center"/>
              <w:rPr>
                <w:rFonts w:eastAsiaTheme="minorEastAsia"/>
                <w:kern w:val="0"/>
                <w:sz w:val="18"/>
                <w:szCs w:val="18"/>
              </w:rPr>
            </w:pPr>
            <w:r>
              <w:rPr>
                <w:rFonts w:hint="eastAsia" w:hAnsiTheme="minorEastAsia" w:eastAsiaTheme="minorEastAsia"/>
                <w:sz w:val="18"/>
                <w:szCs w:val="18"/>
                <w:shd w:val="clear" w:color="auto" w:fill="FFFFFF"/>
              </w:rPr>
              <w:t>光系统</w:t>
            </w:r>
            <w:r>
              <w:rPr>
                <w:rFonts w:hint="eastAsia" w:asciiTheme="minorEastAsia" w:hAnsiTheme="minorEastAsia" w:eastAsiaTheme="minorEastAsia"/>
                <w:sz w:val="18"/>
                <w:szCs w:val="18"/>
                <w:shd w:val="clear" w:color="auto" w:fill="FFFFFF"/>
              </w:rPr>
              <w:t>Ⅱ（</w:t>
            </w:r>
            <w:r>
              <w:rPr>
                <w:rFonts w:eastAsiaTheme="minorEastAsia"/>
                <w:kern w:val="0"/>
                <w:sz w:val="18"/>
                <w:szCs w:val="18"/>
              </w:rPr>
              <w:t>PS</w:t>
            </w:r>
            <w:r>
              <w:rPr>
                <w:rFonts w:hint="eastAsia" w:ascii="宋体" w:hAnsi="宋体" w:cs="宋体"/>
                <w:sz w:val="15"/>
                <w:szCs w:val="15"/>
                <w:shd w:val="clear" w:color="auto" w:fill="FFFFFF"/>
              </w:rPr>
              <w:t>Ⅱ</w:t>
            </w:r>
            <w:r>
              <w:rPr>
                <w:rFonts w:hint="eastAsia" w:asciiTheme="minorEastAsia" w:hAnsiTheme="minorEastAsia" w:eastAsiaTheme="minorEastAsia"/>
                <w:sz w:val="18"/>
                <w:szCs w:val="18"/>
                <w:shd w:val="clear" w:color="auto" w:fill="FFFFFF"/>
              </w:rPr>
              <w:t>）</w:t>
            </w:r>
            <w:r>
              <w:rPr>
                <w:rFonts w:hint="eastAsia" w:hAnsiTheme="minorEastAsia" w:eastAsiaTheme="minorEastAsia"/>
                <w:sz w:val="18"/>
                <w:szCs w:val="18"/>
                <w:shd w:val="clear" w:color="auto" w:fill="FFFFFF"/>
              </w:rPr>
              <w:t>抑制剂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扑草净</w:t>
            </w:r>
          </w:p>
        </w:tc>
        <w:tc>
          <w:tcPr>
            <w:tcW w:w="1843" w:type="dxa"/>
            <w:vAlign w:val="center"/>
          </w:tcPr>
          <w:p>
            <w:pPr>
              <w:widowControl/>
              <w:spacing w:line="300" w:lineRule="exact"/>
              <w:jc w:val="center"/>
              <w:rPr>
                <w:rFonts w:eastAsiaTheme="minorEastAsia"/>
                <w:sz w:val="18"/>
                <w:szCs w:val="18"/>
                <w:shd w:val="clear" w:color="auto" w:fill="FFFFFF"/>
              </w:rPr>
            </w:pPr>
            <w:r>
              <w:rPr>
                <w:rFonts w:hAnsiTheme="minorEastAsia" w:eastAsiaTheme="minorEastAsia"/>
                <w:sz w:val="18"/>
                <w:szCs w:val="18"/>
                <w:shd w:val="clear" w:color="auto" w:fill="FFFFFF"/>
              </w:rPr>
              <w:t>阔叶杂草</w:t>
            </w:r>
          </w:p>
        </w:tc>
        <w:tc>
          <w:tcPr>
            <w:tcW w:w="1276" w:type="dxa"/>
            <w:shd w:val="clear" w:color="auto" w:fill="auto"/>
            <w:noWrap/>
            <w:vAlign w:val="center"/>
          </w:tcPr>
          <w:p>
            <w:pPr>
              <w:widowControl/>
              <w:spacing w:line="300" w:lineRule="exact"/>
              <w:jc w:val="center"/>
              <w:rPr>
                <w:rFonts w:eastAsiaTheme="minorEastAsia"/>
                <w:sz w:val="18"/>
                <w:szCs w:val="18"/>
                <w:shd w:val="clear" w:color="auto" w:fill="FFFFFF"/>
              </w:rPr>
            </w:pPr>
            <w:r>
              <w:rPr>
                <w:rFonts w:hAnsiTheme="minorEastAsia" w:eastAsiaTheme="minorEastAsia"/>
                <w:sz w:val="18"/>
                <w:szCs w:val="18"/>
                <w:shd w:val="clear" w:color="auto" w:fill="FFFFFF"/>
              </w:rPr>
              <w:t>移栽后</w:t>
            </w:r>
            <w:r>
              <w:rPr>
                <w:rFonts w:eastAsiaTheme="minorEastAsia"/>
                <w:sz w:val="18"/>
                <w:szCs w:val="18"/>
                <w:shd w:val="clear" w:color="auto" w:fill="FFFFFF"/>
              </w:rPr>
              <w:t>5-7</w:t>
            </w:r>
            <w:r>
              <w:rPr>
                <w:rFonts w:hAnsiTheme="minorEastAsia" w:eastAsiaTheme="minorEastAsia"/>
                <w:sz w:val="18"/>
                <w:szCs w:val="18"/>
                <w:shd w:val="clear" w:color="auto" w:fill="FFFFFF"/>
              </w:rPr>
              <w:t>天（眼子菜由红转绿时）</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w:t>
            </w:r>
          </w:p>
        </w:tc>
        <w:tc>
          <w:tcPr>
            <w:tcW w:w="1751" w:type="dxa"/>
            <w:vAlign w:val="center"/>
          </w:tcPr>
          <w:p>
            <w:pPr>
              <w:widowControl/>
              <w:spacing w:line="300" w:lineRule="exact"/>
              <w:jc w:val="center"/>
              <w:rPr>
                <w:rFonts w:eastAsiaTheme="minorEastAsia"/>
                <w:kern w:val="0"/>
                <w:sz w:val="18"/>
                <w:szCs w:val="18"/>
              </w:rPr>
            </w:pPr>
            <w:r>
              <w:rPr>
                <w:rFonts w:hint="eastAsia" w:eastAsiaTheme="minorEastAsia"/>
                <w:kern w:val="0"/>
                <w:sz w:val="18"/>
                <w:szCs w:val="18"/>
              </w:rPr>
              <w:t>茎叶喷雾易产生药害，高温药害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restart"/>
            <w:vAlign w:val="center"/>
          </w:tcPr>
          <w:p>
            <w:pPr>
              <w:widowControl/>
              <w:spacing w:line="300" w:lineRule="exact"/>
              <w:jc w:val="center"/>
              <w:rPr>
                <w:rFonts w:hAnsiTheme="minorEastAsia" w:eastAsiaTheme="minorEastAsia"/>
                <w:sz w:val="18"/>
                <w:szCs w:val="18"/>
                <w:shd w:val="clear" w:color="auto" w:fill="FFFFFF"/>
              </w:rPr>
            </w:pPr>
            <w:r>
              <w:rPr>
                <w:rFonts w:hAnsiTheme="minorEastAsia" w:eastAsiaTheme="minorEastAsia"/>
                <w:sz w:val="18"/>
                <w:szCs w:val="18"/>
                <w:shd w:val="clear" w:color="auto" w:fill="FFFFFF"/>
              </w:rPr>
              <w:t>内吸</w:t>
            </w:r>
            <w:r>
              <w:rPr>
                <w:rFonts w:hint="eastAsia" w:hAnsiTheme="minorEastAsia" w:eastAsiaTheme="minorEastAsia"/>
                <w:sz w:val="18"/>
                <w:szCs w:val="18"/>
                <w:shd w:val="clear" w:color="auto" w:fill="FFFFFF"/>
              </w:rPr>
              <w:t>，</w:t>
            </w:r>
            <w:r>
              <w:rPr>
                <w:rFonts w:hAnsiTheme="minorEastAsia" w:eastAsiaTheme="minorEastAsia"/>
                <w:sz w:val="18"/>
                <w:szCs w:val="18"/>
                <w:shd w:val="clear" w:color="auto" w:fill="FFFFFF"/>
              </w:rPr>
              <w:t>原卟啉原氧化酶</w:t>
            </w:r>
            <w:r>
              <w:rPr>
                <w:rFonts w:hint="eastAsia" w:hAnsiTheme="minorEastAsia" w:eastAsiaTheme="minorEastAsia"/>
                <w:sz w:val="18"/>
                <w:szCs w:val="18"/>
                <w:shd w:val="clear" w:color="auto" w:fill="FFFFFF"/>
              </w:rPr>
              <w:t>（PPO）抑制剂</w:t>
            </w:r>
          </w:p>
          <w:p>
            <w:pPr>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噁草酮</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禾本科、莎草科及阔叶类杂草</w:t>
            </w:r>
            <w:r>
              <w:rPr>
                <w:rFonts w:hint="eastAsia" w:hAnsiTheme="minorEastAsia" w:eastAsiaTheme="minorEastAsia"/>
                <w:sz w:val="18"/>
                <w:szCs w:val="18"/>
                <w:shd w:val="clear" w:color="auto" w:fill="FFFFFF"/>
              </w:rPr>
              <w:t>，对多年生杂草无效</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int="eastAsia" w:hAnsiTheme="minorEastAsia" w:eastAsiaTheme="minorEastAsia"/>
                <w:kern w:val="0"/>
                <w:sz w:val="18"/>
                <w:szCs w:val="18"/>
              </w:rPr>
              <w:t>萌芽</w:t>
            </w:r>
            <w:r>
              <w:rPr>
                <w:rFonts w:hAnsiTheme="minorEastAsia" w:eastAsiaTheme="minorEastAsia"/>
                <w:kern w:val="0"/>
                <w:sz w:val="18"/>
                <w:szCs w:val="18"/>
              </w:rPr>
              <w:t>期至</w:t>
            </w:r>
            <w:r>
              <w:rPr>
                <w:rFonts w:eastAsiaTheme="minorEastAsia"/>
                <w:kern w:val="0"/>
                <w:sz w:val="18"/>
                <w:szCs w:val="18"/>
              </w:rPr>
              <w:t>1</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甩施法或药土法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弱苗淹心药害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丙炔噁草酮</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一年生杂草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w:t>
            </w:r>
            <w:r>
              <w:rPr>
                <w:rFonts w:hint="eastAsia" w:hAnsiTheme="minorEastAsia" w:eastAsiaTheme="minorEastAsia"/>
                <w:kern w:val="0"/>
                <w:sz w:val="18"/>
                <w:szCs w:val="18"/>
              </w:rPr>
              <w:t>出</w:t>
            </w:r>
            <w:r>
              <w:rPr>
                <w:rFonts w:hAnsiTheme="minorEastAsia" w:eastAsiaTheme="minorEastAsia"/>
                <w:kern w:val="0"/>
                <w:sz w:val="18"/>
                <w:szCs w:val="18"/>
              </w:rPr>
              <w:t>苗前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甩施法或药土法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糯稻、弱苗、制种田</w:t>
            </w:r>
            <w:r>
              <w:rPr>
                <w:rFonts w:hint="eastAsia" w:hAnsiTheme="minorEastAsia" w:eastAsiaTheme="minorEastAsia"/>
                <w:kern w:val="0"/>
                <w:sz w:val="18"/>
                <w:szCs w:val="18"/>
              </w:rPr>
              <w:t>慎用</w:t>
            </w:r>
            <w:r>
              <w:rPr>
                <w:rFonts w:hAnsiTheme="minorEastAsia" w:eastAsiaTheme="minorEastAsia"/>
                <w:kern w:val="0"/>
                <w:sz w:val="18"/>
                <w:szCs w:val="18"/>
              </w:rPr>
              <w:t>，淹心易药害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widowControl/>
              <w:spacing w:line="300" w:lineRule="exact"/>
              <w:jc w:val="center"/>
              <w:rPr>
                <w:rFonts w:eastAsiaTheme="minorEastAsia"/>
                <w:sz w:val="18"/>
                <w:szCs w:val="18"/>
                <w:shd w:val="clear" w:color="auto" w:fill="FFFFFF"/>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乙氧氟草醚</w:t>
            </w:r>
            <w:r>
              <w:rPr>
                <w:rFonts w:hint="eastAsia" w:hAnsiTheme="minorEastAsia" w:eastAsiaTheme="minorEastAsia"/>
                <w:kern w:val="0"/>
                <w:sz w:val="18"/>
                <w:szCs w:val="18"/>
              </w:rPr>
              <w:t>（触杀）</w:t>
            </w:r>
          </w:p>
        </w:tc>
        <w:tc>
          <w:tcPr>
            <w:tcW w:w="1843" w:type="dxa"/>
            <w:vAlign w:val="center"/>
          </w:tcPr>
          <w:p>
            <w:pPr>
              <w:widowControl/>
              <w:spacing w:line="300" w:lineRule="exact"/>
              <w:jc w:val="center"/>
              <w:rPr>
                <w:rFonts w:eastAsiaTheme="minorEastAsia"/>
                <w:sz w:val="18"/>
                <w:szCs w:val="18"/>
                <w:shd w:val="clear" w:color="auto" w:fill="FFFFFF"/>
              </w:rPr>
            </w:pPr>
            <w:r>
              <w:rPr>
                <w:rFonts w:hAnsiTheme="minorEastAsia" w:eastAsiaTheme="minorEastAsia"/>
                <w:sz w:val="18"/>
                <w:szCs w:val="18"/>
                <w:shd w:val="clear" w:color="auto" w:fill="FFFFFF"/>
              </w:rPr>
              <w:t>阔叶杂草、莎草及稗</w:t>
            </w:r>
            <w:r>
              <w:rPr>
                <w:rFonts w:hint="eastAsia" w:hAnsiTheme="minorEastAsia" w:eastAsiaTheme="minorEastAsia"/>
                <w:sz w:val="18"/>
                <w:szCs w:val="18"/>
                <w:shd w:val="clear" w:color="auto" w:fill="FFFFFF"/>
              </w:rPr>
              <w:t>等</w:t>
            </w:r>
            <w:r>
              <w:rPr>
                <w:rFonts w:hAnsiTheme="minorEastAsia" w:eastAsiaTheme="minorEastAsia"/>
                <w:sz w:val="18"/>
                <w:szCs w:val="18"/>
                <w:shd w:val="clear" w:color="auto" w:fill="FFFFFF"/>
              </w:rPr>
              <w:t>种子萌发的一年生杂草</w:t>
            </w:r>
          </w:p>
        </w:tc>
        <w:tc>
          <w:tcPr>
            <w:tcW w:w="1276" w:type="dxa"/>
            <w:shd w:val="clear" w:color="auto" w:fill="auto"/>
            <w:noWrap/>
            <w:vAlign w:val="center"/>
          </w:tcPr>
          <w:p>
            <w:pPr>
              <w:widowControl/>
              <w:spacing w:line="300" w:lineRule="exact"/>
              <w:jc w:val="center"/>
              <w:rPr>
                <w:rFonts w:eastAsiaTheme="minorEastAsia"/>
                <w:sz w:val="18"/>
                <w:szCs w:val="18"/>
                <w:shd w:val="clear" w:color="auto" w:fill="FFFFFF"/>
              </w:rPr>
            </w:pPr>
            <w:r>
              <w:rPr>
                <w:rFonts w:hAnsiTheme="minorEastAsia" w:eastAsiaTheme="minorEastAsia"/>
                <w:sz w:val="18"/>
                <w:szCs w:val="18"/>
                <w:shd w:val="clear" w:color="auto" w:fill="FFFFFF"/>
              </w:rPr>
              <w:t>杂草芽前和芽后早期</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淹心药害</w:t>
            </w:r>
            <w:r>
              <w:rPr>
                <w:rFonts w:hint="eastAsia" w:hAnsiTheme="minorEastAsia" w:eastAsiaTheme="minorEastAsia"/>
                <w:kern w:val="0"/>
                <w:sz w:val="18"/>
                <w:szCs w:val="18"/>
              </w:rPr>
              <w:t>，露水干后撒施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Align w:val="center"/>
          </w:tcPr>
          <w:p>
            <w:pPr>
              <w:widowControl/>
              <w:spacing w:line="300" w:lineRule="exact"/>
              <w:jc w:val="center"/>
              <w:rPr>
                <w:rFonts w:eastAsiaTheme="minorEastAsia"/>
                <w:sz w:val="18"/>
                <w:szCs w:val="18"/>
                <w:shd w:val="clear" w:color="auto" w:fill="FFFFFF"/>
              </w:rPr>
            </w:pPr>
            <w:r>
              <w:rPr>
                <w:rFonts w:hint="eastAsia" w:hAnsiTheme="minorEastAsia" w:eastAsiaTheme="minorEastAsia"/>
                <w:sz w:val="18"/>
                <w:szCs w:val="18"/>
                <w:shd w:val="clear" w:color="auto" w:fill="FFFFFF"/>
              </w:rPr>
              <w:t>内吸，八氢番茄红素脱氢酶（PDS）抑制剂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吡氟酰草胺</w:t>
            </w:r>
          </w:p>
        </w:tc>
        <w:tc>
          <w:tcPr>
            <w:tcW w:w="1843" w:type="dxa"/>
            <w:vAlign w:val="center"/>
          </w:tcPr>
          <w:p>
            <w:pPr>
              <w:widowControl/>
              <w:spacing w:line="300" w:lineRule="exact"/>
              <w:jc w:val="center"/>
              <w:rPr>
                <w:rFonts w:eastAsiaTheme="minorEastAsia"/>
                <w:sz w:val="18"/>
                <w:szCs w:val="18"/>
                <w:shd w:val="clear" w:color="auto" w:fill="FFFFFF"/>
              </w:rPr>
            </w:pPr>
            <w:r>
              <w:rPr>
                <w:rFonts w:hAnsiTheme="minorEastAsia" w:eastAsiaTheme="minorEastAsia"/>
                <w:sz w:val="18"/>
                <w:szCs w:val="18"/>
                <w:shd w:val="clear" w:color="auto" w:fill="FFFFFF"/>
              </w:rPr>
              <w:t>一年生阔叶杂草</w:t>
            </w:r>
          </w:p>
        </w:tc>
        <w:tc>
          <w:tcPr>
            <w:tcW w:w="1276" w:type="dxa"/>
            <w:shd w:val="clear" w:color="auto" w:fill="auto"/>
            <w:noWrap/>
            <w:vAlign w:val="center"/>
          </w:tcPr>
          <w:p>
            <w:pPr>
              <w:widowControl/>
              <w:spacing w:line="300" w:lineRule="exact"/>
              <w:jc w:val="center"/>
              <w:rPr>
                <w:rFonts w:eastAsiaTheme="minorEastAsia"/>
                <w:sz w:val="18"/>
                <w:szCs w:val="18"/>
                <w:shd w:val="clear" w:color="auto" w:fill="FFFFFF"/>
              </w:rPr>
            </w:pPr>
            <w:r>
              <w:rPr>
                <w:rFonts w:hAnsiTheme="minorEastAsia" w:eastAsiaTheme="minorEastAsia"/>
                <w:sz w:val="18"/>
                <w:szCs w:val="18"/>
                <w:shd w:val="clear" w:color="auto" w:fill="FFFFFF"/>
              </w:rPr>
              <w:t>整田时</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喷雾</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淹心药害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01" w:type="dxa"/>
            <w:vMerge w:val="restart"/>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内吸</w:t>
            </w:r>
            <w:r>
              <w:rPr>
                <w:rFonts w:hint="eastAsia" w:hAnsiTheme="minorEastAsia" w:eastAsiaTheme="minorEastAsia"/>
                <w:sz w:val="18"/>
                <w:szCs w:val="18"/>
                <w:shd w:val="clear" w:color="auto" w:fill="FFFFFF"/>
              </w:rPr>
              <w:t>，</w:t>
            </w:r>
            <w:r>
              <w:rPr>
                <w:rFonts w:hAnsiTheme="minorEastAsia" w:eastAsiaTheme="minorEastAsia"/>
                <w:sz w:val="18"/>
                <w:szCs w:val="18"/>
                <w:shd w:val="clear" w:color="auto" w:fill="FFFFFF"/>
              </w:rPr>
              <w:t>细胞分裂抑制</w:t>
            </w:r>
            <w:r>
              <w:rPr>
                <w:rFonts w:hint="eastAsia" w:hAnsiTheme="minorEastAsia" w:eastAsiaTheme="minorEastAsia"/>
                <w:sz w:val="18"/>
                <w:szCs w:val="18"/>
                <w:shd w:val="clear" w:color="auto" w:fill="FFFFFF"/>
              </w:rPr>
              <w:t>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丙草胺</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稗草、鸭舌草、异型莎草等</w:t>
            </w:r>
            <w:r>
              <w:rPr>
                <w:rFonts w:hint="eastAsia" w:hAnsiTheme="minorEastAsia" w:eastAsiaTheme="minorEastAsia"/>
                <w:kern w:val="0"/>
                <w:sz w:val="18"/>
                <w:szCs w:val="18"/>
              </w:rPr>
              <w:t>一年生禾本科、阔叶杂草和莎草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杂草出芽前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药土法或喷雾法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表土干旱影响药效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01" w:type="dxa"/>
            <w:vMerge w:val="continue"/>
            <w:vAlign w:val="center"/>
          </w:tcPr>
          <w:p>
            <w:pPr>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丁草胺</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禾本科</w:t>
            </w:r>
            <w:r>
              <w:rPr>
                <w:rFonts w:hint="eastAsia" w:hAnsiTheme="minorEastAsia" w:eastAsiaTheme="minorEastAsia"/>
                <w:kern w:val="0"/>
                <w:sz w:val="18"/>
                <w:szCs w:val="18"/>
              </w:rPr>
              <w:t>杂草和鸭舌草、节节菜等少部分阔叶草，对多年生杂草无效</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杂草出芽</w:t>
            </w:r>
            <w:r>
              <w:rPr>
                <w:rFonts w:hint="eastAsia" w:hAnsiTheme="minorEastAsia" w:eastAsiaTheme="minorEastAsia"/>
                <w:kern w:val="0"/>
                <w:sz w:val="18"/>
                <w:szCs w:val="18"/>
              </w:rPr>
              <w:t>至</w:t>
            </w:r>
            <w:r>
              <w:rPr>
                <w:rFonts w:eastAsiaTheme="minorEastAsia"/>
                <w:kern w:val="0"/>
                <w:sz w:val="18"/>
                <w:szCs w:val="18"/>
              </w:rPr>
              <w:t>1</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药土法或喷雾法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淹心</w:t>
            </w:r>
            <w:r>
              <w:rPr>
                <w:rFonts w:hint="eastAsia" w:hAnsiTheme="minorEastAsia" w:eastAsiaTheme="minorEastAsia"/>
                <w:kern w:val="0"/>
                <w:sz w:val="18"/>
                <w:szCs w:val="18"/>
              </w:rPr>
              <w:t>药害</w:t>
            </w:r>
            <w:r>
              <w:rPr>
                <w:rFonts w:hAnsiTheme="minorEastAsia" w:eastAsiaTheme="minorEastAsia"/>
                <w:kern w:val="0"/>
                <w:sz w:val="18"/>
                <w:szCs w:val="18"/>
              </w:rPr>
              <w:t>，对鱼类高毒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01" w:type="dxa"/>
            <w:vMerge w:val="continue"/>
            <w:vAlign w:val="center"/>
          </w:tcPr>
          <w:p>
            <w:pPr>
              <w:widowControl/>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苯噻酰草胺</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禾本科、</w:t>
            </w:r>
            <w:r>
              <w:rPr>
                <w:rFonts w:hint="eastAsia" w:hAnsiTheme="minorEastAsia" w:eastAsiaTheme="minorEastAsia"/>
                <w:kern w:val="0"/>
                <w:sz w:val="18"/>
                <w:szCs w:val="18"/>
              </w:rPr>
              <w:t>莎草科及</w:t>
            </w:r>
            <w:r>
              <w:rPr>
                <w:rFonts w:hAnsiTheme="minorEastAsia" w:eastAsiaTheme="minorEastAsia"/>
                <w:kern w:val="0"/>
                <w:sz w:val="18"/>
                <w:szCs w:val="18"/>
              </w:rPr>
              <w:t>部分阔叶</w:t>
            </w:r>
            <w:r>
              <w:rPr>
                <w:rFonts w:hint="eastAsia" w:hAnsiTheme="minorEastAsia" w:eastAsiaTheme="minorEastAsia"/>
                <w:kern w:val="0"/>
                <w:sz w:val="18"/>
                <w:szCs w:val="18"/>
              </w:rPr>
              <w:t>杂草,对</w:t>
            </w:r>
            <w:r>
              <w:rPr>
                <w:rFonts w:hAnsiTheme="minorEastAsia" w:eastAsiaTheme="minorEastAsia"/>
                <w:kern w:val="0"/>
                <w:sz w:val="18"/>
                <w:szCs w:val="18"/>
              </w:rPr>
              <w:t>多年生</w:t>
            </w:r>
            <w:r>
              <w:rPr>
                <w:rFonts w:hint="eastAsia" w:hAnsiTheme="minorEastAsia" w:eastAsiaTheme="minorEastAsia"/>
                <w:kern w:val="0"/>
                <w:sz w:val="18"/>
                <w:szCs w:val="18"/>
              </w:rPr>
              <w:t>杂草</w:t>
            </w:r>
            <w:r>
              <w:rPr>
                <w:rFonts w:hAnsiTheme="minorEastAsia" w:eastAsiaTheme="minorEastAsia"/>
                <w:kern w:val="0"/>
                <w:sz w:val="18"/>
                <w:szCs w:val="18"/>
              </w:rPr>
              <w:t>无效</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稗草萌芽至</w:t>
            </w:r>
            <w:r>
              <w:rPr>
                <w:rFonts w:eastAsiaTheme="minorEastAsia"/>
                <w:kern w:val="0"/>
                <w:sz w:val="18"/>
                <w:szCs w:val="18"/>
              </w:rPr>
              <w:t>2</w:t>
            </w:r>
            <w:r>
              <w:rPr>
                <w:rFonts w:hAnsiTheme="minorEastAsia" w:eastAsiaTheme="minorEastAsia"/>
                <w:kern w:val="0"/>
                <w:sz w:val="18"/>
                <w:szCs w:val="18"/>
              </w:rPr>
              <w:t>叶期</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w:t>
            </w:r>
          </w:p>
        </w:tc>
        <w:tc>
          <w:tcPr>
            <w:tcW w:w="1751" w:type="dxa"/>
            <w:vAlign w:val="center"/>
          </w:tcPr>
          <w:p>
            <w:pPr>
              <w:widowControl/>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AnsiTheme="minorEastAsia" w:eastAsiaTheme="minorEastAsia"/>
                <w:kern w:val="0"/>
                <w:sz w:val="18"/>
                <w:szCs w:val="18"/>
              </w:rPr>
            </w:pPr>
            <w:r>
              <w:rPr>
                <w:rFonts w:hAnsiTheme="minorEastAsia" w:eastAsiaTheme="minorEastAsia"/>
                <w:kern w:val="0"/>
                <w:sz w:val="18"/>
                <w:szCs w:val="18"/>
              </w:rPr>
              <w:t>漏水田沙质田效果差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0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内吸</w:t>
            </w:r>
            <w:r>
              <w:rPr>
                <w:rFonts w:hint="eastAsia" w:hAnsiTheme="minorEastAsia" w:eastAsiaTheme="minorEastAsia"/>
                <w:kern w:val="0"/>
                <w:sz w:val="18"/>
                <w:szCs w:val="18"/>
              </w:rPr>
              <w:t>，靶标位点未知</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噁嗪草酮</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稗草、千金子、异型莎草等多种杂草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稗草</w:t>
            </w:r>
            <w:r>
              <w:rPr>
                <w:rFonts w:eastAsiaTheme="minorEastAsia"/>
                <w:sz w:val="18"/>
                <w:szCs w:val="18"/>
                <w:shd w:val="clear" w:color="auto" w:fill="FFFFFF"/>
              </w:rPr>
              <w:t>1</w:t>
            </w:r>
            <w:r>
              <w:rPr>
                <w:rFonts w:hAnsiTheme="minorEastAsia" w:eastAsiaTheme="minorEastAsia"/>
                <w:sz w:val="18"/>
                <w:szCs w:val="18"/>
                <w:shd w:val="clear" w:color="auto" w:fill="FFFFFF"/>
              </w:rPr>
              <w:t>叶</w:t>
            </w:r>
            <w:r>
              <w:rPr>
                <w:rFonts w:eastAsiaTheme="minorEastAsia"/>
                <w:sz w:val="18"/>
                <w:szCs w:val="18"/>
                <w:shd w:val="clear" w:color="auto" w:fill="FFFFFF"/>
              </w:rPr>
              <w:t>1</w:t>
            </w:r>
            <w:r>
              <w:rPr>
                <w:rFonts w:hAnsiTheme="minorEastAsia" w:eastAsiaTheme="minorEastAsia"/>
                <w:sz w:val="18"/>
                <w:szCs w:val="18"/>
                <w:shd w:val="clear" w:color="auto" w:fill="FFFFFF"/>
              </w:rPr>
              <w:t>心</w:t>
            </w:r>
            <w:r>
              <w:rPr>
                <w:rFonts w:hint="eastAsia" w:hAnsiTheme="minorEastAsia" w:eastAsiaTheme="minorEastAsia"/>
                <w:sz w:val="18"/>
                <w:szCs w:val="18"/>
                <w:shd w:val="clear" w:color="auto" w:fill="FFFFFF"/>
              </w:rPr>
              <w:t>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药土法或喷雾</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淹心药害</w:t>
            </w:r>
          </w:p>
        </w:tc>
      </w:tr>
    </w:tbl>
    <w:p/>
    <w:p>
      <w:pPr>
        <w:widowControl/>
        <w:jc w:val="left"/>
        <w:rPr>
          <w:rFonts w:ascii="黑体" w:hAnsi="黑体" w:eastAsia="黑体" w:cs="黑体"/>
          <w:szCs w:val="21"/>
        </w:rPr>
      </w:pPr>
      <w:r>
        <w:rPr>
          <w:rFonts w:ascii="黑体" w:hAnsi="黑体" w:eastAsia="黑体" w:cs="黑体"/>
          <w:szCs w:val="21"/>
        </w:rPr>
        <w:br w:type="page"/>
      </w:r>
    </w:p>
    <w:p>
      <w:pPr>
        <w:pStyle w:val="5"/>
        <w:tabs>
          <w:tab w:val="left" w:pos="428"/>
          <w:tab w:val="left" w:pos="841"/>
        </w:tabs>
        <w:spacing w:before="72"/>
        <w:ind w:right="637"/>
        <w:jc w:val="center"/>
        <w:rPr>
          <w:rFonts w:ascii="黑体" w:hAnsi="黑体" w:eastAsia="黑体" w:cs="黑体"/>
          <w:sz w:val="21"/>
          <w:szCs w:val="21"/>
        </w:rPr>
      </w:pPr>
      <w:r>
        <w:rPr>
          <w:rFonts w:hint="eastAsia" w:ascii="黑体" w:hAnsi="黑体" w:eastAsia="黑体" w:cs="黑体"/>
          <w:sz w:val="21"/>
          <w:szCs w:val="21"/>
        </w:rPr>
        <w:t>附</w:t>
      </w:r>
      <w:r>
        <w:rPr>
          <w:rFonts w:ascii="黑体" w:hAnsi="黑体" w:eastAsia="黑体" w:cs="黑体"/>
          <w:sz w:val="21"/>
          <w:szCs w:val="21"/>
        </w:rPr>
        <w:tab/>
      </w:r>
      <w:r>
        <w:rPr>
          <w:rFonts w:hint="eastAsia" w:ascii="黑体" w:hAnsi="黑体" w:eastAsia="黑体" w:cs="黑体"/>
          <w:sz w:val="21"/>
          <w:szCs w:val="21"/>
        </w:rPr>
        <w:t>录</w:t>
      </w:r>
      <w:r>
        <w:rPr>
          <w:rFonts w:ascii="黑体" w:hAnsi="黑体" w:eastAsia="黑体" w:cs="黑体"/>
          <w:sz w:val="21"/>
          <w:szCs w:val="21"/>
        </w:rPr>
        <w:tab/>
      </w:r>
      <w:r>
        <w:rPr>
          <w:rFonts w:hint="eastAsia" w:ascii="黑体" w:hAnsi="黑体" w:eastAsia="黑体" w:cs="黑体"/>
          <w:sz w:val="21"/>
          <w:szCs w:val="21"/>
        </w:rPr>
        <w:t>C</w:t>
      </w:r>
    </w:p>
    <w:p>
      <w:pPr>
        <w:pStyle w:val="5"/>
        <w:spacing w:before="61"/>
        <w:ind w:right="657"/>
        <w:jc w:val="center"/>
        <w:rPr>
          <w:rFonts w:ascii="黑体" w:hAnsi="黑体" w:eastAsia="黑体" w:cs="黑体"/>
          <w:sz w:val="21"/>
          <w:szCs w:val="21"/>
        </w:rPr>
      </w:pPr>
      <w:r>
        <w:rPr>
          <w:rFonts w:hint="eastAsia" w:ascii="黑体" w:hAnsi="黑体" w:eastAsia="黑体" w:cs="黑体"/>
          <w:sz w:val="21"/>
          <w:szCs w:val="21"/>
        </w:rPr>
        <w:t>（资料性附录）</w:t>
      </w:r>
    </w:p>
    <w:p>
      <w:pPr>
        <w:pStyle w:val="5"/>
        <w:spacing w:before="51"/>
        <w:ind w:right="627"/>
        <w:jc w:val="center"/>
        <w:rPr>
          <w:rFonts w:ascii="黑体" w:hAnsi="黑体" w:eastAsia="黑体" w:cs="黑体"/>
          <w:w w:val="105"/>
          <w:sz w:val="21"/>
          <w:szCs w:val="21"/>
        </w:rPr>
      </w:pPr>
      <w:r>
        <w:rPr>
          <w:rFonts w:hint="eastAsia" w:ascii="黑体" w:hAnsi="黑体" w:eastAsia="黑体" w:cs="黑体"/>
          <w:w w:val="105"/>
          <w:sz w:val="21"/>
          <w:szCs w:val="21"/>
        </w:rPr>
        <w:t>机插稻田封杀处理除草剂施用方法</w:t>
      </w:r>
    </w:p>
    <w:p>
      <w:pPr>
        <w:pStyle w:val="5"/>
        <w:spacing w:before="51"/>
        <w:ind w:right="627" w:firstLine="440" w:firstLineChars="200"/>
        <w:jc w:val="left"/>
        <w:rPr>
          <w:rFonts w:ascii="黑体" w:hAnsi="黑体" w:eastAsia="黑体" w:cs="黑体"/>
          <w:w w:val="105"/>
          <w:sz w:val="21"/>
          <w:szCs w:val="21"/>
        </w:rPr>
      </w:pPr>
      <w:r>
        <w:rPr>
          <w:rFonts w:hint="eastAsia" w:ascii="黑体" w:hAnsi="黑体" w:eastAsia="黑体" w:cs="黑体"/>
          <w:w w:val="105"/>
          <w:sz w:val="21"/>
          <w:szCs w:val="21"/>
        </w:rPr>
        <w:t>机插稻田封杀处理除草剂施用方法见表</w:t>
      </w:r>
      <w:ins w:id="92" w:author="Administrator" w:date="2024-05-23T11:03:00Z">
        <w:r>
          <w:rPr>
            <w:rFonts w:hint="eastAsia" w:ascii="黑体" w:hAnsi="黑体" w:eastAsia="黑体" w:cs="黑体"/>
            <w:w w:val="105"/>
            <w:sz w:val="21"/>
            <w:szCs w:val="21"/>
          </w:rPr>
          <w:t>C</w:t>
        </w:r>
      </w:ins>
      <w:r>
        <w:rPr>
          <w:rFonts w:hint="eastAsia" w:ascii="黑体" w:hAnsi="黑体" w:eastAsia="黑体" w:cs="黑体"/>
          <w:w w:val="105"/>
          <w:sz w:val="21"/>
          <w:szCs w:val="21"/>
        </w:rPr>
        <w:t>.1。</w:t>
      </w:r>
    </w:p>
    <w:p>
      <w:pPr>
        <w:pStyle w:val="5"/>
        <w:spacing w:before="51"/>
        <w:ind w:right="627"/>
        <w:jc w:val="center"/>
        <w:rPr>
          <w:rFonts w:ascii="黑体" w:hAnsi="黑体" w:eastAsia="黑体" w:cs="黑体"/>
          <w:w w:val="105"/>
          <w:sz w:val="21"/>
          <w:szCs w:val="21"/>
        </w:rPr>
      </w:pPr>
    </w:p>
    <w:p>
      <w:pPr>
        <w:pStyle w:val="5"/>
        <w:spacing w:before="51"/>
        <w:ind w:right="627"/>
        <w:jc w:val="center"/>
        <w:rPr>
          <w:rFonts w:ascii="黑体" w:hAnsi="黑体" w:eastAsia="黑体" w:cs="黑体"/>
          <w:w w:val="105"/>
          <w:sz w:val="21"/>
          <w:szCs w:val="21"/>
        </w:rPr>
      </w:pPr>
      <w:r>
        <w:rPr>
          <w:rFonts w:hint="eastAsia" w:ascii="黑体" w:hAnsi="黑体" w:eastAsia="黑体" w:cs="黑体"/>
          <w:w w:val="105"/>
          <w:sz w:val="21"/>
          <w:szCs w:val="21"/>
        </w:rPr>
        <w:t>表C.1 机插稻田封杀处理除草剂施用方法</w:t>
      </w:r>
    </w:p>
    <w:tbl>
      <w:tblPr>
        <w:tblStyle w:val="13"/>
        <w:tblW w:w="8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01"/>
        <w:gridCol w:w="1843"/>
        <w:gridCol w:w="1276"/>
        <w:gridCol w:w="1276"/>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作用方式</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通用名称</w:t>
            </w:r>
          </w:p>
        </w:tc>
        <w:tc>
          <w:tcPr>
            <w:tcW w:w="1843" w:type="dxa"/>
            <w:vAlign w:val="center"/>
          </w:tcPr>
          <w:p>
            <w:pPr>
              <w:widowControl/>
              <w:spacing w:line="300" w:lineRule="exact"/>
              <w:jc w:val="center"/>
              <w:rPr>
                <w:rFonts w:eastAsiaTheme="minorEastAsia"/>
                <w:kern w:val="0"/>
                <w:sz w:val="18"/>
                <w:szCs w:val="18"/>
              </w:rPr>
            </w:pPr>
            <w:r>
              <w:rPr>
                <w:rFonts w:hint="eastAsia" w:hAnsiTheme="minorEastAsia" w:eastAsiaTheme="minorEastAsia"/>
                <w:kern w:val="0"/>
                <w:sz w:val="18"/>
                <w:szCs w:val="18"/>
              </w:rPr>
              <w:t>防控对象</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施药时期</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施用方式</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restart"/>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内吸，ALS抑制剂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氟酮磺草胺</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一年生杂草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w:t>
            </w:r>
            <w:r>
              <w:rPr>
                <w:rFonts w:hint="eastAsia" w:eastAsiaTheme="minorEastAsia"/>
                <w:kern w:val="0"/>
                <w:sz w:val="18"/>
                <w:szCs w:val="18"/>
              </w:rPr>
              <w:t>3</w:t>
            </w:r>
            <w:r>
              <w:rPr>
                <w:rFonts w:hAnsiTheme="minorEastAsia" w:eastAsiaTheme="minorEastAsia"/>
                <w:kern w:val="0"/>
                <w:sz w:val="18"/>
                <w:szCs w:val="18"/>
              </w:rPr>
              <w:t>叶期前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甩施法或药土法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病弱苗、浅根苗及盐碱地、漏水田等，不宜施用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spacing w:line="300" w:lineRule="exact"/>
              <w:jc w:val="center"/>
              <w:rPr>
                <w:rFonts w:hAnsiTheme="minorEastAsia" w:eastAsiaTheme="minorEastAsia"/>
                <w:kern w:val="0"/>
                <w:sz w:val="18"/>
                <w:szCs w:val="18"/>
              </w:rPr>
            </w:pPr>
          </w:p>
        </w:tc>
        <w:tc>
          <w:tcPr>
            <w:tcW w:w="1101" w:type="dxa"/>
            <w:shd w:val="clear" w:color="auto" w:fill="auto"/>
            <w:noWrap/>
            <w:vAlign w:val="center"/>
          </w:tcPr>
          <w:p>
            <w:pPr>
              <w:widowControl/>
              <w:rPr>
                <w:rFonts w:hAnsiTheme="minorEastAsia" w:eastAsiaTheme="minorEastAsia"/>
                <w:kern w:val="0"/>
                <w:sz w:val="18"/>
                <w:szCs w:val="18"/>
              </w:rPr>
            </w:pPr>
            <w:r>
              <w:rPr>
                <w:rFonts w:hAnsiTheme="minorEastAsia" w:eastAsiaTheme="minorEastAsia"/>
                <w:sz w:val="18"/>
                <w:szCs w:val="18"/>
                <w:shd w:val="clear" w:color="auto" w:fill="FFFFFF"/>
              </w:rPr>
              <w:t>丙嗪嘧磺隆</w:t>
            </w:r>
          </w:p>
        </w:tc>
        <w:tc>
          <w:tcPr>
            <w:tcW w:w="1843" w:type="dxa"/>
            <w:vAlign w:val="center"/>
          </w:tcPr>
          <w:p>
            <w:pPr>
              <w:widowControl/>
              <w:rPr>
                <w:rFonts w:hAnsiTheme="minorEastAsia" w:eastAsiaTheme="minorEastAsia"/>
                <w:kern w:val="0"/>
                <w:sz w:val="18"/>
                <w:szCs w:val="18"/>
              </w:rPr>
            </w:pPr>
            <w:r>
              <w:rPr>
                <w:rFonts w:hAnsiTheme="minorEastAsia" w:eastAsiaTheme="minorEastAsia"/>
                <w:sz w:val="18"/>
                <w:szCs w:val="18"/>
                <w:shd w:val="clear" w:color="auto" w:fill="FFFFFF"/>
              </w:rPr>
              <w:t>一年生杂草；对千金子无效</w:t>
            </w:r>
          </w:p>
        </w:tc>
        <w:tc>
          <w:tcPr>
            <w:tcW w:w="1276" w:type="dxa"/>
            <w:shd w:val="clear" w:color="auto" w:fill="auto"/>
            <w:noWrap/>
            <w:vAlign w:val="center"/>
          </w:tcPr>
          <w:p>
            <w:pPr>
              <w:widowControl/>
              <w:rPr>
                <w:rFonts w:hAnsiTheme="minorEastAsia" w:eastAsiaTheme="minorEastAsia"/>
                <w:kern w:val="0"/>
                <w:sz w:val="18"/>
                <w:szCs w:val="18"/>
              </w:rPr>
            </w:pPr>
            <w:r>
              <w:rPr>
                <w:rFonts w:hAnsiTheme="minorEastAsia" w:eastAsiaTheme="minorEastAsia"/>
                <w:sz w:val="18"/>
                <w:szCs w:val="18"/>
                <w:shd w:val="clear" w:color="auto" w:fill="FFFFFF"/>
              </w:rPr>
              <w:t>稗草</w:t>
            </w:r>
            <w:r>
              <w:rPr>
                <w:rFonts w:eastAsiaTheme="minorEastAsia"/>
                <w:sz w:val="18"/>
                <w:szCs w:val="18"/>
                <w:shd w:val="clear" w:color="auto" w:fill="FFFFFF"/>
              </w:rPr>
              <w:t>3</w:t>
            </w:r>
            <w:r>
              <w:rPr>
                <w:rFonts w:hAnsiTheme="minorEastAsia" w:eastAsiaTheme="minorEastAsia"/>
                <w:sz w:val="18"/>
                <w:szCs w:val="18"/>
                <w:shd w:val="clear" w:color="auto" w:fill="FFFFFF"/>
              </w:rPr>
              <w:t>叶期前</w:t>
            </w:r>
          </w:p>
        </w:tc>
        <w:tc>
          <w:tcPr>
            <w:tcW w:w="1276" w:type="dxa"/>
            <w:vAlign w:val="center"/>
          </w:tcPr>
          <w:p>
            <w:pPr>
              <w:widowControl/>
              <w:rPr>
                <w:rFonts w:hAnsiTheme="minorEastAsia" w:eastAsiaTheme="minorEastAsia"/>
                <w:kern w:val="0"/>
                <w:sz w:val="18"/>
                <w:szCs w:val="18"/>
              </w:rPr>
            </w:pPr>
            <w:r>
              <w:rPr>
                <w:rFonts w:hAnsiTheme="minorEastAsia" w:eastAsiaTheme="minorEastAsia"/>
                <w:kern w:val="0"/>
                <w:sz w:val="18"/>
                <w:szCs w:val="18"/>
              </w:rPr>
              <w:t>喷雾或撒施</w:t>
            </w:r>
          </w:p>
        </w:tc>
        <w:tc>
          <w:tcPr>
            <w:tcW w:w="1751" w:type="dxa"/>
          </w:tcPr>
          <w:p>
            <w:pPr>
              <w:widowControl/>
              <w:rPr>
                <w:rFonts w:eastAsiaTheme="minorEastAsia"/>
                <w:kern w:val="0"/>
                <w:sz w:val="18"/>
                <w:szCs w:val="18"/>
              </w:rPr>
            </w:pPr>
            <w:r>
              <w:rPr>
                <w:rFonts w:hAnsiTheme="minorEastAsia" w:eastAsiaTheme="minorEastAsia"/>
                <w:bCs/>
                <w:kern w:val="0"/>
                <w:sz w:val="18"/>
                <w:szCs w:val="18"/>
              </w:rPr>
              <w:t>田间有水喷雾，或无水用药后</w:t>
            </w:r>
            <w:r>
              <w:rPr>
                <w:rFonts w:eastAsiaTheme="minorEastAsia"/>
                <w:bCs/>
                <w:kern w:val="0"/>
                <w:sz w:val="18"/>
                <w:szCs w:val="18"/>
              </w:rPr>
              <w:t>24</w:t>
            </w:r>
            <w:r>
              <w:rPr>
                <w:rFonts w:hAnsiTheme="minorEastAsia" w:eastAsiaTheme="minorEastAsia"/>
                <w:bCs/>
                <w:kern w:val="0"/>
                <w:sz w:val="18"/>
                <w:szCs w:val="18"/>
              </w:rPr>
              <w:t>小时内回水，</w:t>
            </w:r>
            <w:r>
              <w:rPr>
                <w:rFonts w:hAnsiTheme="minorEastAsia" w:eastAsiaTheme="minorEastAsia"/>
                <w:kern w:val="0"/>
                <w:sz w:val="18"/>
                <w:szCs w:val="18"/>
              </w:rPr>
              <w:t>沙壤田、漏水田不宜施用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氟吡磺隆</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一年生阔叶杂草、禾本科杂草和莎草</w:t>
            </w:r>
          </w:p>
        </w:tc>
        <w:tc>
          <w:tcPr>
            <w:tcW w:w="1276" w:type="dxa"/>
            <w:shd w:val="clear" w:color="auto" w:fill="auto"/>
            <w:noWrap/>
            <w:vAlign w:val="center"/>
          </w:tcPr>
          <w:p>
            <w:pPr>
              <w:spacing w:line="300" w:lineRule="exact"/>
              <w:jc w:val="center"/>
              <w:rPr>
                <w:rFonts w:eastAsiaTheme="minorEastAsia"/>
                <w:sz w:val="18"/>
                <w:szCs w:val="18"/>
              </w:rPr>
            </w:pPr>
            <w:r>
              <w:rPr>
                <w:rFonts w:hint="eastAsia" w:hAnsiTheme="minorEastAsia" w:eastAsiaTheme="minorEastAsia"/>
                <w:sz w:val="18"/>
                <w:szCs w:val="18"/>
              </w:rPr>
              <w:t>杂草</w:t>
            </w:r>
            <w:r>
              <w:rPr>
                <w:rFonts w:hAnsiTheme="minorEastAsia" w:eastAsiaTheme="minorEastAsia"/>
                <w:sz w:val="18"/>
                <w:szCs w:val="18"/>
              </w:rPr>
              <w:t>出苗前或</w:t>
            </w:r>
            <w:r>
              <w:rPr>
                <w:rFonts w:eastAsiaTheme="minorEastAsia"/>
                <w:sz w:val="18"/>
                <w:szCs w:val="18"/>
              </w:rPr>
              <w:t>2-4</w:t>
            </w:r>
            <w:r>
              <w:rPr>
                <w:rFonts w:hAnsiTheme="minorEastAsia" w:eastAsiaTheme="minorEastAsia"/>
                <w:sz w:val="18"/>
                <w:szCs w:val="18"/>
              </w:rPr>
              <w:t>叶</w:t>
            </w:r>
            <w:r>
              <w:rPr>
                <w:rFonts w:hAnsiTheme="minorEastAsia" w:eastAsiaTheme="minorEastAsia"/>
                <w:kern w:val="0"/>
                <w:sz w:val="18"/>
                <w:szCs w:val="18"/>
              </w:rPr>
              <w:t>期</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sz w:val="18"/>
                <w:szCs w:val="18"/>
                <w:shd w:val="clear" w:color="auto" w:fill="FFFFFF"/>
              </w:rPr>
              <w:t>药土法</w:t>
            </w:r>
          </w:p>
        </w:tc>
        <w:tc>
          <w:tcPr>
            <w:tcW w:w="1751" w:type="dxa"/>
            <w:vAlign w:val="center"/>
          </w:tcPr>
          <w:p>
            <w:pPr>
              <w:widowControl/>
              <w:spacing w:line="300" w:lineRule="exact"/>
              <w:jc w:val="center"/>
              <w:rPr>
                <w:rFonts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Merge w:val="continue"/>
            <w:vAlign w:val="center"/>
          </w:tcPr>
          <w:p>
            <w:pPr>
              <w:widowControl/>
              <w:spacing w:line="300" w:lineRule="exact"/>
              <w:jc w:val="center"/>
              <w:rPr>
                <w:rFonts w:eastAsiaTheme="minorEastAsia"/>
                <w:kern w:val="0"/>
                <w:sz w:val="18"/>
                <w:szCs w:val="18"/>
              </w:rPr>
            </w:pP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乙氧磺隆</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鸭舌草</w:t>
            </w:r>
            <w:r>
              <w:rPr>
                <w:rFonts w:hint="eastAsia" w:hAnsiTheme="minorEastAsia" w:eastAsiaTheme="minorEastAsia"/>
                <w:kern w:val="0"/>
                <w:sz w:val="18"/>
                <w:szCs w:val="18"/>
              </w:rPr>
              <w:t>、</w:t>
            </w:r>
            <w:r>
              <w:rPr>
                <w:rFonts w:hAnsiTheme="minorEastAsia" w:eastAsiaTheme="minorEastAsia"/>
                <w:kern w:val="0"/>
                <w:sz w:val="18"/>
                <w:szCs w:val="18"/>
              </w:rPr>
              <w:t>眼子菜、节节菜、</w:t>
            </w:r>
            <w:r>
              <w:rPr>
                <w:rFonts w:hint="eastAsia" w:hAnsiTheme="minorEastAsia" w:eastAsiaTheme="minorEastAsia"/>
                <w:kern w:val="0"/>
                <w:sz w:val="18"/>
                <w:szCs w:val="18"/>
              </w:rPr>
              <w:t>水苋、异型莎草</w:t>
            </w:r>
            <w:r>
              <w:rPr>
                <w:rFonts w:hAnsiTheme="minorEastAsia" w:eastAsiaTheme="minorEastAsia"/>
                <w:kern w:val="0"/>
                <w:sz w:val="18"/>
                <w:szCs w:val="18"/>
              </w:rPr>
              <w:t>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w:t>
            </w:r>
            <w:r>
              <w:rPr>
                <w:rFonts w:eastAsiaTheme="minorEastAsia"/>
                <w:kern w:val="0"/>
                <w:sz w:val="18"/>
                <w:szCs w:val="18"/>
              </w:rPr>
              <w:t>4</w:t>
            </w:r>
            <w:r>
              <w:rPr>
                <w:rFonts w:hAnsiTheme="minorEastAsia" w:eastAsiaTheme="minorEastAsia"/>
                <w:kern w:val="0"/>
                <w:sz w:val="18"/>
                <w:szCs w:val="18"/>
              </w:rPr>
              <w:t>叶期前</w:t>
            </w:r>
          </w:p>
        </w:tc>
        <w:tc>
          <w:tcPr>
            <w:tcW w:w="1276" w:type="dxa"/>
            <w:vAlign w:val="center"/>
          </w:tcPr>
          <w:p>
            <w:pPr>
              <w:widowControl/>
              <w:spacing w:line="300" w:lineRule="exact"/>
              <w:jc w:val="center"/>
              <w:rPr>
                <w:rFonts w:eastAsiaTheme="minorEastAsia"/>
                <w:kern w:val="0"/>
                <w:sz w:val="18"/>
                <w:szCs w:val="18"/>
              </w:rPr>
            </w:pPr>
            <w:r>
              <w:rPr>
                <w:rFonts w:hint="eastAsia" w:hAnsiTheme="minorEastAsia" w:eastAsiaTheme="minorEastAsia"/>
                <w:sz w:val="18"/>
                <w:szCs w:val="18"/>
                <w:shd w:val="clear" w:color="auto" w:fill="FFFFFF"/>
              </w:rPr>
              <w:t>药土法</w:t>
            </w:r>
            <w:r>
              <w:rPr>
                <w:rFonts w:hAnsiTheme="minorEastAsia" w:eastAsiaTheme="minorEastAsia"/>
                <w:sz w:val="18"/>
                <w:szCs w:val="18"/>
                <w:shd w:val="clear" w:color="auto" w:fill="FFFFFF"/>
              </w:rPr>
              <w:t>或喷雾</w:t>
            </w:r>
          </w:p>
        </w:tc>
        <w:tc>
          <w:tcPr>
            <w:tcW w:w="1751" w:type="dxa"/>
            <w:vAlign w:val="center"/>
          </w:tcPr>
          <w:p>
            <w:pPr>
              <w:widowControl/>
              <w:spacing w:line="300" w:lineRule="exact"/>
              <w:jc w:val="center"/>
              <w:rPr>
                <w:rFonts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0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触杀</w:t>
            </w:r>
            <w:r>
              <w:rPr>
                <w:rFonts w:hint="eastAsia" w:hAnsiTheme="minorEastAsia" w:eastAsiaTheme="minorEastAsia"/>
                <w:kern w:val="0"/>
                <w:sz w:val="18"/>
                <w:szCs w:val="18"/>
              </w:rPr>
              <w:t>，</w:t>
            </w:r>
            <w:r>
              <w:rPr>
                <w:rFonts w:eastAsiaTheme="minorEastAsia"/>
                <w:kern w:val="0"/>
                <w:sz w:val="18"/>
                <w:szCs w:val="18"/>
              </w:rPr>
              <w:t>PPO</w:t>
            </w:r>
            <w:r>
              <w:rPr>
                <w:rFonts w:hAnsiTheme="minorEastAsia" w:eastAsiaTheme="minorEastAsia"/>
                <w:kern w:val="0"/>
                <w:sz w:val="18"/>
                <w:szCs w:val="18"/>
              </w:rPr>
              <w:t>抑制剂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双唑草腈</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一年生杂草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稗草</w:t>
            </w:r>
            <w:r>
              <w:rPr>
                <w:rFonts w:hint="eastAsia" w:eastAsiaTheme="minorEastAsia"/>
                <w:kern w:val="0"/>
                <w:sz w:val="18"/>
                <w:szCs w:val="18"/>
              </w:rPr>
              <w:t>2</w:t>
            </w:r>
            <w:r>
              <w:rPr>
                <w:rFonts w:hAnsiTheme="minorEastAsia" w:eastAsiaTheme="minorEastAsia"/>
                <w:kern w:val="0"/>
                <w:sz w:val="18"/>
                <w:szCs w:val="18"/>
              </w:rPr>
              <w:t>叶</w:t>
            </w:r>
            <w:r>
              <w:rPr>
                <w:rFonts w:hint="eastAsia" w:hAnsiTheme="minorEastAsia" w:eastAsiaTheme="minorEastAsia"/>
                <w:kern w:val="0"/>
                <w:sz w:val="18"/>
                <w:szCs w:val="18"/>
              </w:rPr>
              <w:t>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撒施</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淹心药害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0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内吸</w:t>
            </w:r>
            <w:r>
              <w:rPr>
                <w:rFonts w:hint="eastAsia" w:hAnsiTheme="minorEastAsia" w:eastAsiaTheme="minorEastAsia"/>
                <w:kern w:val="0"/>
                <w:sz w:val="18"/>
                <w:szCs w:val="18"/>
              </w:rPr>
              <w:t>，</w:t>
            </w:r>
            <w:r>
              <w:rPr>
                <w:rFonts w:hAnsiTheme="minorEastAsia" w:eastAsiaTheme="minorEastAsia"/>
                <w:kern w:val="0"/>
                <w:sz w:val="18"/>
                <w:szCs w:val="18"/>
              </w:rPr>
              <w:t>细胞分裂</w:t>
            </w:r>
            <w:r>
              <w:rPr>
                <w:rFonts w:hint="eastAsia" w:hAnsiTheme="minorEastAsia" w:eastAsiaTheme="minorEastAsia"/>
                <w:kern w:val="0"/>
                <w:sz w:val="18"/>
                <w:szCs w:val="18"/>
              </w:rPr>
              <w:t>抑制剂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莎稗磷</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稗草、千金子、碎米莎草、异型莎草、鸭舌草等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杂草</w:t>
            </w:r>
            <w:r>
              <w:rPr>
                <w:rFonts w:eastAsiaTheme="minorEastAsia"/>
                <w:kern w:val="0"/>
                <w:sz w:val="18"/>
                <w:szCs w:val="18"/>
              </w:rPr>
              <w:t>3</w:t>
            </w:r>
            <w:r>
              <w:rPr>
                <w:rFonts w:hAnsiTheme="minorEastAsia" w:eastAsiaTheme="minorEastAsia"/>
                <w:kern w:val="0"/>
                <w:sz w:val="18"/>
                <w:szCs w:val="18"/>
              </w:rPr>
              <w:t>叶期前</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喷雾或药土法</w:t>
            </w:r>
          </w:p>
        </w:tc>
        <w:tc>
          <w:tcPr>
            <w:tcW w:w="175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小苗弱苗、漏水田、沙质田，淹心药害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01"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内吸</w:t>
            </w:r>
            <w:r>
              <w:rPr>
                <w:rFonts w:hint="eastAsia" w:hAnsiTheme="minorEastAsia" w:eastAsiaTheme="minorEastAsia"/>
                <w:kern w:val="0"/>
                <w:sz w:val="18"/>
                <w:szCs w:val="18"/>
              </w:rPr>
              <w:t>，</w:t>
            </w:r>
            <w:r>
              <w:rPr>
                <w:rFonts w:hint="eastAsia" w:eastAsiaTheme="minorEastAsia"/>
                <w:kern w:val="0"/>
                <w:sz w:val="18"/>
                <w:szCs w:val="18"/>
              </w:rPr>
              <w:t>脂肪酸及脂类合成抑制剂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禾草敌</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稗草、碎米莎草、异型莎草等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eastAsiaTheme="minorEastAsia"/>
                <w:kern w:val="0"/>
                <w:sz w:val="18"/>
                <w:szCs w:val="18"/>
              </w:rPr>
              <w:t>1-4</w:t>
            </w:r>
            <w:r>
              <w:rPr>
                <w:rFonts w:hAnsiTheme="minorEastAsia" w:eastAsiaTheme="minorEastAsia"/>
                <w:kern w:val="0"/>
                <w:sz w:val="18"/>
                <w:szCs w:val="18"/>
              </w:rPr>
              <w:t>叶期稗草</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喷雾或药土法</w:t>
            </w:r>
          </w:p>
        </w:tc>
        <w:tc>
          <w:tcPr>
            <w:tcW w:w="1751" w:type="dxa"/>
            <w:vAlign w:val="center"/>
          </w:tcPr>
          <w:p>
            <w:pPr>
              <w:widowControl/>
              <w:spacing w:line="300" w:lineRule="exact"/>
              <w:jc w:val="center"/>
              <w:rPr>
                <w:rFonts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101" w:type="dxa"/>
            <w:vMerge w:val="restart"/>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内吸</w:t>
            </w:r>
            <w:r>
              <w:rPr>
                <w:rFonts w:hint="eastAsia" w:hAnsiTheme="minorEastAsia" w:eastAsiaTheme="minorEastAsia"/>
                <w:kern w:val="0"/>
                <w:sz w:val="18"/>
                <w:szCs w:val="18"/>
              </w:rPr>
              <w:t>，类胡萝卜素生物合成抑制剂</w:t>
            </w:r>
          </w:p>
        </w:tc>
        <w:tc>
          <w:tcPr>
            <w:tcW w:w="1101"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异噁草松</w:t>
            </w:r>
          </w:p>
        </w:tc>
        <w:tc>
          <w:tcPr>
            <w:tcW w:w="1843"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稗草、千金子等</w:t>
            </w:r>
          </w:p>
        </w:tc>
        <w:tc>
          <w:tcPr>
            <w:tcW w:w="1276" w:type="dxa"/>
            <w:shd w:val="clear" w:color="auto" w:fill="auto"/>
            <w:noWrap/>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用药时间灵活，杂草芽前或芽后均可</w:t>
            </w:r>
          </w:p>
        </w:tc>
        <w:tc>
          <w:tcPr>
            <w:tcW w:w="1276" w:type="dxa"/>
            <w:vAlign w:val="center"/>
          </w:tcPr>
          <w:p>
            <w:pPr>
              <w:widowControl/>
              <w:spacing w:line="300" w:lineRule="exact"/>
              <w:jc w:val="center"/>
              <w:rPr>
                <w:rFonts w:eastAsiaTheme="minorEastAsia"/>
                <w:kern w:val="0"/>
                <w:sz w:val="18"/>
                <w:szCs w:val="18"/>
              </w:rPr>
            </w:pPr>
            <w:r>
              <w:rPr>
                <w:rFonts w:hAnsiTheme="minorEastAsia" w:eastAsiaTheme="minorEastAsia"/>
                <w:kern w:val="0"/>
                <w:sz w:val="18"/>
                <w:szCs w:val="18"/>
              </w:rPr>
              <w:t>喷雾或药土法</w:t>
            </w:r>
          </w:p>
        </w:tc>
        <w:tc>
          <w:tcPr>
            <w:tcW w:w="1751" w:type="dxa"/>
            <w:vAlign w:val="center"/>
          </w:tcPr>
          <w:p>
            <w:pPr>
              <w:widowControl/>
              <w:spacing w:line="300" w:lineRule="exact"/>
              <w:jc w:val="center"/>
              <w:rPr>
                <w:rFonts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101" w:type="dxa"/>
            <w:vMerge w:val="continue"/>
            <w:vAlign w:val="center"/>
          </w:tcPr>
          <w:p>
            <w:pPr>
              <w:widowControl/>
              <w:rPr>
                <w:rFonts w:eastAsiaTheme="minorEastAsia"/>
                <w:kern w:val="0"/>
                <w:sz w:val="18"/>
                <w:szCs w:val="18"/>
              </w:rPr>
            </w:pPr>
          </w:p>
        </w:tc>
        <w:tc>
          <w:tcPr>
            <w:tcW w:w="1101"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双环磺草酮</w:t>
            </w:r>
          </w:p>
        </w:tc>
        <w:tc>
          <w:tcPr>
            <w:tcW w:w="1843" w:type="dxa"/>
            <w:vAlign w:val="center"/>
          </w:tcPr>
          <w:p>
            <w:pPr>
              <w:widowControl/>
              <w:rPr>
                <w:rFonts w:eastAsiaTheme="minorEastAsia"/>
                <w:kern w:val="0"/>
                <w:sz w:val="18"/>
                <w:szCs w:val="18"/>
              </w:rPr>
            </w:pPr>
            <w:r>
              <w:rPr>
                <w:rFonts w:hAnsiTheme="minorEastAsia" w:eastAsiaTheme="minorEastAsia"/>
                <w:sz w:val="18"/>
                <w:szCs w:val="18"/>
                <w:shd w:val="clear" w:color="auto" w:fill="FFFFFF"/>
              </w:rPr>
              <w:t>幼龄稗草、千金子</w:t>
            </w:r>
            <w:r>
              <w:rPr>
                <w:rFonts w:hint="eastAsia" w:hAnsiTheme="minorEastAsia" w:eastAsiaTheme="minorEastAsia"/>
                <w:sz w:val="18"/>
                <w:szCs w:val="18"/>
                <w:shd w:val="clear" w:color="auto" w:fill="FFFFFF"/>
              </w:rPr>
              <w:t>、鸭舌草、眼子菜及莎草科杂草</w:t>
            </w:r>
          </w:p>
        </w:tc>
        <w:tc>
          <w:tcPr>
            <w:tcW w:w="1276"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水稻移栽当天或移栽后</w:t>
            </w:r>
            <w:r>
              <w:rPr>
                <w:rFonts w:eastAsiaTheme="minorEastAsia"/>
                <w:sz w:val="18"/>
                <w:szCs w:val="18"/>
                <w:shd w:val="clear" w:color="auto" w:fill="FFFFFF"/>
              </w:rPr>
              <w:t>1-5</w:t>
            </w:r>
            <w:r>
              <w:rPr>
                <w:rFonts w:hAnsiTheme="minorEastAsia" w:eastAsiaTheme="minorEastAsia"/>
                <w:sz w:val="18"/>
                <w:szCs w:val="18"/>
                <w:shd w:val="clear" w:color="auto" w:fill="FFFFFF"/>
              </w:rPr>
              <w:t>天</w:t>
            </w:r>
          </w:p>
        </w:tc>
        <w:tc>
          <w:tcPr>
            <w:tcW w:w="1276" w:type="dxa"/>
            <w:vAlign w:val="center"/>
          </w:tcPr>
          <w:p>
            <w:pPr>
              <w:widowControl/>
              <w:rPr>
                <w:rFonts w:eastAsiaTheme="minorEastAsia"/>
                <w:kern w:val="0"/>
                <w:sz w:val="18"/>
                <w:szCs w:val="18"/>
              </w:rPr>
            </w:pPr>
            <w:r>
              <w:rPr>
                <w:rFonts w:hAnsiTheme="minorEastAsia" w:eastAsiaTheme="minorEastAsia"/>
                <w:kern w:val="0"/>
                <w:sz w:val="18"/>
                <w:szCs w:val="18"/>
              </w:rPr>
              <w:t>喷雾或甩施</w:t>
            </w:r>
          </w:p>
        </w:tc>
        <w:tc>
          <w:tcPr>
            <w:tcW w:w="1751" w:type="dxa"/>
          </w:tcPr>
          <w:p>
            <w:pPr>
              <w:widowControl/>
              <w:rPr>
                <w:rFonts w:eastAsiaTheme="minorEastAsia"/>
                <w:kern w:val="0"/>
                <w:sz w:val="18"/>
                <w:szCs w:val="18"/>
              </w:rPr>
            </w:pPr>
            <w:r>
              <w:rPr>
                <w:rFonts w:hAnsiTheme="minorEastAsia" w:eastAsiaTheme="minorEastAsia"/>
                <w:sz w:val="18"/>
                <w:szCs w:val="18"/>
                <w:shd w:val="clear" w:color="auto" w:fill="FFFFFF"/>
              </w:rPr>
              <w:t>施药时保持田间</w:t>
            </w:r>
            <w:r>
              <w:rPr>
                <w:rFonts w:eastAsiaTheme="minorEastAsia"/>
                <w:sz w:val="18"/>
                <w:szCs w:val="18"/>
                <w:shd w:val="clear" w:color="auto" w:fill="FFFFFF"/>
              </w:rPr>
              <w:t>3-5cm</w:t>
            </w:r>
            <w:r>
              <w:rPr>
                <w:rFonts w:hAnsiTheme="minorEastAsia" w:eastAsiaTheme="minorEastAsia"/>
                <w:sz w:val="18"/>
                <w:szCs w:val="18"/>
                <w:shd w:val="clear" w:color="auto" w:fill="FFFFFF"/>
              </w:rPr>
              <w:t>水层；淹心药害</w:t>
            </w:r>
            <w:r>
              <w:rPr>
                <w:rFonts w:hint="eastAsia" w:hAnsiTheme="minorEastAsia" w:eastAsiaTheme="minorEastAsia"/>
                <w:sz w:val="18"/>
                <w:szCs w:val="18"/>
                <w:shd w:val="clear" w:color="auto" w:fill="FFFFFF"/>
              </w:rPr>
              <w:t>；籼稻不安全</w:t>
            </w:r>
          </w:p>
        </w:tc>
      </w:tr>
    </w:tbl>
    <w:p>
      <w:pPr>
        <w:pStyle w:val="5"/>
        <w:spacing w:before="5"/>
        <w:rPr>
          <w:rFonts w:ascii="宋体"/>
          <w:sz w:val="25"/>
        </w:rPr>
      </w:pPr>
    </w:p>
    <w:p>
      <w:pPr>
        <w:widowControl/>
        <w:jc w:val="left"/>
      </w:pPr>
      <w:r>
        <w:br w:type="page"/>
      </w:r>
    </w:p>
    <w:p>
      <w:pPr>
        <w:pStyle w:val="5"/>
        <w:tabs>
          <w:tab w:val="left" w:pos="428"/>
          <w:tab w:val="left" w:pos="841"/>
        </w:tabs>
        <w:spacing w:before="72"/>
        <w:ind w:right="637"/>
        <w:jc w:val="center"/>
        <w:rPr>
          <w:rFonts w:ascii="黑体" w:hAnsi="黑体" w:eastAsia="黑体" w:cs="黑体"/>
          <w:sz w:val="21"/>
          <w:szCs w:val="21"/>
        </w:rPr>
      </w:pPr>
      <w:r>
        <w:rPr>
          <w:rFonts w:hint="eastAsia" w:ascii="黑体" w:hAnsi="黑体" w:eastAsia="黑体" w:cs="黑体"/>
          <w:sz w:val="21"/>
          <w:szCs w:val="21"/>
        </w:rPr>
        <w:t>附</w:t>
      </w:r>
      <w:r>
        <w:rPr>
          <w:rFonts w:ascii="黑体" w:hAnsi="黑体" w:eastAsia="黑体" w:cs="黑体"/>
          <w:sz w:val="21"/>
          <w:szCs w:val="21"/>
        </w:rPr>
        <w:tab/>
      </w:r>
      <w:r>
        <w:rPr>
          <w:rFonts w:hint="eastAsia" w:ascii="黑体" w:hAnsi="黑体" w:eastAsia="黑体" w:cs="黑体"/>
          <w:sz w:val="21"/>
          <w:szCs w:val="21"/>
        </w:rPr>
        <w:t>录</w:t>
      </w:r>
      <w:r>
        <w:rPr>
          <w:rFonts w:ascii="黑体" w:hAnsi="黑体" w:eastAsia="黑体" w:cs="黑体"/>
          <w:sz w:val="21"/>
          <w:szCs w:val="21"/>
        </w:rPr>
        <w:tab/>
      </w:r>
      <w:r>
        <w:rPr>
          <w:rFonts w:hint="eastAsia" w:ascii="黑体" w:hAnsi="黑体" w:eastAsia="黑体" w:cs="黑体"/>
          <w:sz w:val="21"/>
          <w:szCs w:val="21"/>
        </w:rPr>
        <w:t>D</w:t>
      </w:r>
    </w:p>
    <w:p>
      <w:pPr>
        <w:pStyle w:val="5"/>
        <w:spacing w:before="61"/>
        <w:ind w:right="657"/>
        <w:jc w:val="center"/>
        <w:rPr>
          <w:rFonts w:ascii="黑体" w:hAnsi="黑体" w:eastAsia="黑体" w:cs="黑体"/>
          <w:sz w:val="21"/>
          <w:szCs w:val="21"/>
        </w:rPr>
      </w:pPr>
      <w:r>
        <w:rPr>
          <w:rFonts w:hint="eastAsia" w:ascii="黑体" w:hAnsi="黑体" w:eastAsia="黑体" w:cs="黑体"/>
          <w:sz w:val="21"/>
          <w:szCs w:val="21"/>
        </w:rPr>
        <w:t>（资料性附录）</w:t>
      </w:r>
    </w:p>
    <w:p>
      <w:pPr>
        <w:pStyle w:val="5"/>
        <w:spacing w:before="51"/>
        <w:ind w:right="627"/>
        <w:jc w:val="center"/>
        <w:rPr>
          <w:rFonts w:ascii="黑体" w:hAnsi="黑体" w:eastAsia="黑体" w:cs="黑体"/>
          <w:w w:val="105"/>
          <w:sz w:val="21"/>
          <w:szCs w:val="21"/>
        </w:rPr>
      </w:pPr>
      <w:r>
        <w:rPr>
          <w:rFonts w:hint="eastAsia" w:ascii="黑体" w:hAnsi="黑体" w:eastAsia="黑体" w:cs="黑体"/>
          <w:w w:val="105"/>
          <w:sz w:val="21"/>
          <w:szCs w:val="21"/>
        </w:rPr>
        <w:t>机插稻田常用茎叶处理除草剂施用方法</w:t>
      </w:r>
    </w:p>
    <w:p>
      <w:pPr>
        <w:pStyle w:val="5"/>
        <w:spacing w:before="51"/>
        <w:ind w:right="627" w:firstLine="440" w:firstLineChars="200"/>
        <w:jc w:val="left"/>
        <w:rPr>
          <w:rFonts w:ascii="黑体" w:hAnsi="黑体" w:eastAsia="黑体" w:cs="黑体"/>
          <w:w w:val="105"/>
          <w:sz w:val="21"/>
          <w:szCs w:val="21"/>
        </w:rPr>
      </w:pPr>
      <w:r>
        <w:rPr>
          <w:rFonts w:hint="eastAsia" w:ascii="黑体" w:hAnsi="黑体" w:eastAsia="黑体" w:cs="黑体"/>
          <w:w w:val="105"/>
          <w:sz w:val="21"/>
          <w:szCs w:val="21"/>
        </w:rPr>
        <w:t>机插稻田常用茎叶处理除草剂施用方法见表</w:t>
      </w:r>
      <w:ins w:id="93" w:author="Administrator" w:date="2024-05-23T11:04:00Z">
        <w:r>
          <w:rPr>
            <w:rFonts w:hint="eastAsia" w:ascii="黑体" w:hAnsi="黑体" w:eastAsia="黑体" w:cs="黑体"/>
            <w:w w:val="105"/>
            <w:sz w:val="21"/>
            <w:szCs w:val="21"/>
          </w:rPr>
          <w:t>D</w:t>
        </w:r>
      </w:ins>
      <w:r>
        <w:rPr>
          <w:rFonts w:hint="eastAsia" w:ascii="黑体" w:hAnsi="黑体" w:eastAsia="黑体" w:cs="黑体"/>
          <w:w w:val="105"/>
          <w:sz w:val="21"/>
          <w:szCs w:val="21"/>
        </w:rPr>
        <w:t>.1。</w:t>
      </w:r>
    </w:p>
    <w:p>
      <w:pPr>
        <w:pStyle w:val="5"/>
        <w:spacing w:before="51"/>
        <w:ind w:right="627" w:firstLine="440" w:firstLineChars="200"/>
        <w:jc w:val="left"/>
        <w:rPr>
          <w:rFonts w:ascii="黑体" w:hAnsi="黑体" w:eastAsia="黑体" w:cs="黑体"/>
          <w:w w:val="105"/>
          <w:sz w:val="21"/>
          <w:szCs w:val="21"/>
        </w:rPr>
      </w:pPr>
    </w:p>
    <w:p>
      <w:pPr>
        <w:pStyle w:val="5"/>
        <w:spacing w:before="51"/>
        <w:ind w:right="627"/>
        <w:jc w:val="center"/>
        <w:rPr>
          <w:rFonts w:ascii="黑体" w:hAnsi="黑体" w:eastAsia="黑体" w:cs="黑体"/>
          <w:w w:val="105"/>
          <w:sz w:val="21"/>
          <w:szCs w:val="21"/>
        </w:rPr>
      </w:pPr>
      <w:r>
        <w:rPr>
          <w:rFonts w:hint="eastAsia" w:ascii="黑体" w:hAnsi="黑体" w:eastAsia="黑体" w:cs="黑体"/>
          <w:w w:val="105"/>
          <w:sz w:val="21"/>
          <w:szCs w:val="21"/>
        </w:rPr>
        <w:t>表</w:t>
      </w:r>
      <w:ins w:id="94" w:author="Administrator" w:date="2024-05-23T11:04:00Z">
        <w:r>
          <w:rPr>
            <w:rFonts w:hint="eastAsia" w:ascii="黑体" w:hAnsi="黑体" w:eastAsia="黑体" w:cs="黑体"/>
            <w:w w:val="105"/>
            <w:sz w:val="21"/>
            <w:szCs w:val="21"/>
          </w:rPr>
          <w:t>D</w:t>
        </w:r>
      </w:ins>
      <w:r>
        <w:rPr>
          <w:rFonts w:hint="eastAsia" w:ascii="黑体" w:hAnsi="黑体" w:eastAsia="黑体" w:cs="黑体"/>
          <w:w w:val="105"/>
          <w:sz w:val="21"/>
          <w:szCs w:val="21"/>
        </w:rPr>
        <w:t>.1 机插稻田常用茎叶处理除草剂施用方法</w:t>
      </w:r>
    </w:p>
    <w:tbl>
      <w:tblPr>
        <w:tblStyle w:val="13"/>
        <w:tblW w:w="82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80"/>
        <w:gridCol w:w="1417"/>
        <w:gridCol w:w="1418"/>
        <w:gridCol w:w="1134"/>
        <w:gridCol w:w="1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Align w:val="center"/>
          </w:tcPr>
          <w:p>
            <w:pPr>
              <w:widowControl/>
              <w:rPr>
                <w:rFonts w:eastAsiaTheme="minorEastAsia"/>
                <w:kern w:val="0"/>
                <w:sz w:val="18"/>
                <w:szCs w:val="18"/>
              </w:rPr>
            </w:pPr>
            <w:r>
              <w:rPr>
                <w:rFonts w:hAnsiTheme="minorEastAsia" w:eastAsiaTheme="minorEastAsia"/>
                <w:kern w:val="0"/>
                <w:sz w:val="18"/>
                <w:szCs w:val="18"/>
              </w:rPr>
              <w:t>作用方式</w:t>
            </w: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通用名称</w:t>
            </w:r>
          </w:p>
        </w:tc>
        <w:tc>
          <w:tcPr>
            <w:tcW w:w="1417" w:type="dxa"/>
            <w:vAlign w:val="center"/>
          </w:tcPr>
          <w:p>
            <w:pPr>
              <w:widowControl/>
              <w:rPr>
                <w:rFonts w:eastAsiaTheme="minorEastAsia"/>
                <w:kern w:val="0"/>
                <w:sz w:val="18"/>
                <w:szCs w:val="18"/>
              </w:rPr>
            </w:pPr>
            <w:r>
              <w:rPr>
                <w:rFonts w:hint="eastAsia" w:hAnsiTheme="minorEastAsia" w:eastAsiaTheme="minorEastAsia"/>
                <w:kern w:val="0"/>
                <w:sz w:val="18"/>
                <w:szCs w:val="18"/>
              </w:rPr>
              <w:t>防控对象</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施药时期</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施用方式</w:t>
            </w:r>
          </w:p>
        </w:tc>
        <w:tc>
          <w:tcPr>
            <w:tcW w:w="1893" w:type="dxa"/>
          </w:tcPr>
          <w:p>
            <w:pPr>
              <w:widowControl/>
              <w:rPr>
                <w:rFonts w:eastAsiaTheme="minorEastAsia"/>
                <w:kern w:val="0"/>
                <w:sz w:val="18"/>
                <w:szCs w:val="18"/>
              </w:rPr>
            </w:pPr>
            <w:r>
              <w:rPr>
                <w:rFonts w:hAnsiTheme="minorEastAsia" w:eastAsiaTheme="minorEastAsia"/>
                <w:kern w:val="0"/>
                <w:sz w:val="18"/>
                <w:szCs w:val="18"/>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restart"/>
            <w:vAlign w:val="center"/>
          </w:tcPr>
          <w:p>
            <w:pPr>
              <w:widowControl/>
              <w:rPr>
                <w:rFonts w:hAnsiTheme="minorEastAsia" w:eastAsiaTheme="minorEastAsia"/>
                <w:kern w:val="0"/>
                <w:sz w:val="18"/>
                <w:szCs w:val="18"/>
              </w:rPr>
            </w:pPr>
            <w:r>
              <w:rPr>
                <w:rFonts w:hAnsiTheme="minorEastAsia" w:eastAsiaTheme="minorEastAsia"/>
                <w:kern w:val="0"/>
                <w:sz w:val="18"/>
                <w:szCs w:val="18"/>
              </w:rPr>
              <w:t>内吸，乙酰辅酶</w:t>
            </w:r>
            <w:r>
              <w:rPr>
                <w:rFonts w:eastAsiaTheme="minorEastAsia"/>
                <w:kern w:val="0"/>
                <w:sz w:val="18"/>
                <w:szCs w:val="18"/>
              </w:rPr>
              <w:t>A</w:t>
            </w:r>
            <w:r>
              <w:rPr>
                <w:rFonts w:hAnsiTheme="minorEastAsia" w:eastAsiaTheme="minorEastAsia"/>
                <w:kern w:val="0"/>
                <w:sz w:val="18"/>
                <w:szCs w:val="18"/>
              </w:rPr>
              <w:t>羧化酶</w:t>
            </w:r>
            <w:r>
              <w:rPr>
                <w:rFonts w:eastAsiaTheme="minorEastAsia"/>
                <w:kern w:val="0"/>
                <w:sz w:val="18"/>
                <w:szCs w:val="18"/>
              </w:rPr>
              <w:t>(ACCase)</w:t>
            </w:r>
            <w:r>
              <w:rPr>
                <w:rFonts w:hAnsiTheme="minorEastAsia" w:eastAsiaTheme="minorEastAsia"/>
                <w:kern w:val="0"/>
                <w:sz w:val="18"/>
                <w:szCs w:val="18"/>
              </w:rPr>
              <w:t>抑制剂</w:t>
            </w:r>
          </w:p>
        </w:tc>
        <w:tc>
          <w:tcPr>
            <w:tcW w:w="1180" w:type="dxa"/>
            <w:shd w:val="clear" w:color="auto" w:fill="auto"/>
            <w:noWrap/>
            <w:vAlign w:val="center"/>
          </w:tcPr>
          <w:p>
            <w:pPr>
              <w:widowControl/>
              <w:rPr>
                <w:rFonts w:hAnsiTheme="minorEastAsia" w:eastAsiaTheme="minorEastAsia"/>
                <w:kern w:val="0"/>
                <w:sz w:val="18"/>
                <w:szCs w:val="18"/>
              </w:rPr>
            </w:pPr>
            <w:r>
              <w:rPr>
                <w:rFonts w:hAnsiTheme="minorEastAsia" w:eastAsiaTheme="minorEastAsia"/>
                <w:kern w:val="0"/>
                <w:sz w:val="18"/>
                <w:szCs w:val="18"/>
              </w:rPr>
              <w:t>氰氟草酯</w:t>
            </w:r>
          </w:p>
        </w:tc>
        <w:tc>
          <w:tcPr>
            <w:tcW w:w="1417" w:type="dxa"/>
            <w:vAlign w:val="center"/>
          </w:tcPr>
          <w:p>
            <w:pPr>
              <w:widowControl/>
              <w:rPr>
                <w:rFonts w:hAnsiTheme="minorEastAsia" w:eastAsiaTheme="minorEastAsia"/>
                <w:kern w:val="0"/>
                <w:sz w:val="18"/>
                <w:szCs w:val="18"/>
              </w:rPr>
            </w:pPr>
            <w:r>
              <w:rPr>
                <w:rFonts w:hAnsiTheme="minorEastAsia" w:eastAsiaTheme="minorEastAsia"/>
                <w:kern w:val="0"/>
                <w:sz w:val="18"/>
                <w:szCs w:val="18"/>
              </w:rPr>
              <w:t>千金子、低龄稗草、双穗雀稗等</w:t>
            </w:r>
            <w:r>
              <w:rPr>
                <w:rFonts w:hint="eastAsia" w:hAnsiTheme="minorEastAsia" w:eastAsiaTheme="minorEastAsia"/>
                <w:kern w:val="0"/>
                <w:sz w:val="18"/>
                <w:szCs w:val="18"/>
              </w:rPr>
              <w:t>，对莎草科及阔叶草无效</w:t>
            </w:r>
          </w:p>
        </w:tc>
        <w:tc>
          <w:tcPr>
            <w:tcW w:w="1418" w:type="dxa"/>
            <w:shd w:val="clear" w:color="auto" w:fill="auto"/>
            <w:noWrap/>
            <w:vAlign w:val="center"/>
          </w:tcPr>
          <w:p>
            <w:pPr>
              <w:widowControl/>
              <w:rPr>
                <w:rFonts w:hAnsiTheme="minorEastAsia" w:eastAsiaTheme="minorEastAsia"/>
                <w:kern w:val="0"/>
                <w:sz w:val="18"/>
                <w:szCs w:val="18"/>
              </w:rPr>
            </w:pPr>
            <w:r>
              <w:rPr>
                <w:rFonts w:hAnsiTheme="minorEastAsia" w:eastAsiaTheme="minorEastAsia"/>
                <w:kern w:val="0"/>
                <w:sz w:val="18"/>
                <w:szCs w:val="18"/>
              </w:rPr>
              <w:t>杂草</w:t>
            </w:r>
            <w:r>
              <w:rPr>
                <w:rFonts w:eastAsiaTheme="minorEastAsia"/>
                <w:kern w:val="0"/>
                <w:sz w:val="18"/>
                <w:szCs w:val="18"/>
              </w:rPr>
              <w:t>5</w:t>
            </w:r>
            <w:r>
              <w:rPr>
                <w:rFonts w:hAnsiTheme="minorEastAsia" w:eastAsiaTheme="minorEastAsia"/>
                <w:kern w:val="0"/>
                <w:sz w:val="18"/>
                <w:szCs w:val="18"/>
              </w:rPr>
              <w:t>叶期前</w:t>
            </w:r>
          </w:p>
        </w:tc>
        <w:tc>
          <w:tcPr>
            <w:tcW w:w="1134" w:type="dxa"/>
            <w:vAlign w:val="center"/>
          </w:tcPr>
          <w:p>
            <w:pPr>
              <w:widowControl/>
              <w:rPr>
                <w:rFonts w:hAnsiTheme="minorEastAsia" w:eastAsiaTheme="minorEastAsia"/>
                <w:kern w:val="0"/>
                <w:sz w:val="18"/>
                <w:szCs w:val="18"/>
              </w:rPr>
            </w:pPr>
            <w:r>
              <w:rPr>
                <w:rFonts w:hAnsiTheme="minorEastAsia" w:eastAsiaTheme="minorEastAsia"/>
                <w:kern w:val="0"/>
                <w:sz w:val="18"/>
                <w:szCs w:val="18"/>
              </w:rPr>
              <w:t>喷雾</w:t>
            </w:r>
          </w:p>
        </w:tc>
        <w:tc>
          <w:tcPr>
            <w:tcW w:w="1893" w:type="dxa"/>
          </w:tcPr>
          <w:p>
            <w:pPr>
              <w:widowControl/>
              <w:rPr>
                <w:rFonts w:hAnsiTheme="minorEastAsia" w:eastAsiaTheme="minorEastAsia"/>
                <w:kern w:val="0"/>
                <w:sz w:val="18"/>
                <w:szCs w:val="18"/>
              </w:rPr>
            </w:pPr>
            <w:r>
              <w:rPr>
                <w:rFonts w:hAnsiTheme="minorEastAsia" w:eastAsiaTheme="minorEastAsia"/>
                <w:kern w:val="0"/>
                <w:sz w:val="18"/>
                <w:szCs w:val="18"/>
              </w:rPr>
              <w:t>抗药性风险高</w:t>
            </w:r>
            <w:r>
              <w:rPr>
                <w:rFonts w:hint="eastAsia" w:hAnsiTheme="minorEastAsia" w:eastAsiaTheme="minorEastAsia"/>
                <w:kern w:val="0"/>
                <w:sz w:val="18"/>
                <w:szCs w:val="18"/>
              </w:rPr>
              <w:t>；与2甲4氯、灭草松、磺酰脲类阔叶除草剂混用有拮抗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vAlign w:val="center"/>
          </w:tcPr>
          <w:p>
            <w:pPr>
              <w:widowControl/>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噁唑酰草胺（直播）</w:t>
            </w:r>
          </w:p>
        </w:tc>
        <w:tc>
          <w:tcPr>
            <w:tcW w:w="1417" w:type="dxa"/>
            <w:vAlign w:val="center"/>
          </w:tcPr>
          <w:p>
            <w:pPr>
              <w:widowControl/>
              <w:rPr>
                <w:rFonts w:eastAsiaTheme="minorEastAsia"/>
                <w:kern w:val="0"/>
                <w:sz w:val="18"/>
                <w:szCs w:val="18"/>
              </w:rPr>
            </w:pPr>
            <w:r>
              <w:rPr>
                <w:rFonts w:hint="eastAsia" w:hAnsiTheme="minorEastAsia" w:eastAsiaTheme="minorEastAsia"/>
                <w:kern w:val="0"/>
                <w:sz w:val="18"/>
                <w:szCs w:val="18"/>
              </w:rPr>
              <w:t>一年生</w:t>
            </w:r>
            <w:r>
              <w:rPr>
                <w:rFonts w:hAnsiTheme="minorEastAsia" w:eastAsiaTheme="minorEastAsia"/>
                <w:sz w:val="18"/>
                <w:szCs w:val="18"/>
                <w:shd w:val="clear" w:color="auto" w:fill="FFFFFF"/>
              </w:rPr>
              <w:t>禾本科杂草</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杂草</w:t>
            </w:r>
            <w:r>
              <w:rPr>
                <w:rFonts w:eastAsiaTheme="minorEastAsia"/>
                <w:kern w:val="0"/>
                <w:sz w:val="18"/>
                <w:szCs w:val="18"/>
              </w:rPr>
              <w:t>5</w:t>
            </w:r>
            <w:r>
              <w:rPr>
                <w:rFonts w:hAnsiTheme="minorEastAsia" w:eastAsiaTheme="minorEastAsia"/>
                <w:kern w:val="0"/>
                <w:sz w:val="18"/>
                <w:szCs w:val="18"/>
              </w:rPr>
              <w:t>叶期前</w:t>
            </w:r>
            <w:r>
              <w:rPr>
                <w:rFonts w:hint="eastAsia" w:hAnsiTheme="minorEastAsia" w:eastAsiaTheme="minorEastAsia"/>
                <w:kern w:val="0"/>
                <w:sz w:val="18"/>
                <w:szCs w:val="18"/>
              </w:rPr>
              <w:t>（</w:t>
            </w:r>
            <w:r>
              <w:rPr>
                <w:rFonts w:hAnsiTheme="minorEastAsia" w:eastAsiaTheme="minorEastAsia"/>
                <w:kern w:val="0"/>
                <w:sz w:val="18"/>
                <w:szCs w:val="18"/>
              </w:rPr>
              <w:t>粳稻</w:t>
            </w:r>
            <w:r>
              <w:rPr>
                <w:rFonts w:eastAsiaTheme="minorEastAsia"/>
                <w:kern w:val="0"/>
                <w:sz w:val="18"/>
                <w:szCs w:val="18"/>
              </w:rPr>
              <w:t>3</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w:t>
            </w:r>
            <w:r>
              <w:rPr>
                <w:rFonts w:hint="eastAsia" w:hAnsiTheme="minorEastAsia" w:eastAsiaTheme="minorEastAsia"/>
                <w:kern w:val="0"/>
                <w:sz w:val="18"/>
                <w:szCs w:val="18"/>
              </w:rPr>
              <w:t>、</w:t>
            </w:r>
            <w:r>
              <w:rPr>
                <w:rFonts w:hAnsiTheme="minorEastAsia" w:eastAsiaTheme="minorEastAsia"/>
                <w:kern w:val="0"/>
                <w:sz w:val="18"/>
                <w:szCs w:val="18"/>
              </w:rPr>
              <w:t>籼稻</w:t>
            </w:r>
            <w:r>
              <w:rPr>
                <w:rFonts w:eastAsiaTheme="minorEastAsia"/>
                <w:kern w:val="0"/>
                <w:sz w:val="18"/>
                <w:szCs w:val="18"/>
              </w:rPr>
              <w:t>4</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w:t>
            </w:r>
            <w:r>
              <w:rPr>
                <w:rFonts w:hint="eastAsia" w:hAnsiTheme="minorEastAsia" w:eastAsiaTheme="minorEastAsia"/>
                <w:kern w:val="0"/>
                <w:sz w:val="18"/>
                <w:szCs w:val="18"/>
              </w:rPr>
              <w:t>后）</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int="eastAsia" w:eastAsiaTheme="minorEastAsia"/>
                <w:kern w:val="0"/>
                <w:sz w:val="18"/>
                <w:szCs w:val="18"/>
              </w:rPr>
              <w:t>不与吡嘧磺隆等混用，以免降低药效；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restart"/>
            <w:vAlign w:val="center"/>
          </w:tcPr>
          <w:p>
            <w:pPr>
              <w:widowControl/>
              <w:rPr>
                <w:rFonts w:eastAsiaTheme="minorEastAsia"/>
                <w:sz w:val="18"/>
                <w:szCs w:val="18"/>
                <w:shd w:val="clear" w:color="auto" w:fill="FFFFFF"/>
              </w:rPr>
            </w:pPr>
            <w:r>
              <w:rPr>
                <w:rFonts w:hAnsiTheme="minorEastAsia" w:eastAsiaTheme="minorEastAsia"/>
                <w:sz w:val="18"/>
                <w:szCs w:val="18"/>
              </w:rPr>
              <w:t>内吸，</w:t>
            </w:r>
            <w:r>
              <w:rPr>
                <w:rFonts w:eastAsiaTheme="minorEastAsia"/>
                <w:sz w:val="18"/>
                <w:szCs w:val="18"/>
              </w:rPr>
              <w:t>ALS</w:t>
            </w:r>
            <w:r>
              <w:rPr>
                <w:rFonts w:hAnsiTheme="minorEastAsia" w:eastAsiaTheme="minorEastAsia"/>
                <w:sz w:val="18"/>
                <w:szCs w:val="18"/>
              </w:rPr>
              <w:t>抑制剂</w:t>
            </w:r>
          </w:p>
          <w:p>
            <w:pPr>
              <w:rPr>
                <w:rFonts w:eastAsiaTheme="minorEastAsia"/>
                <w:sz w:val="18"/>
                <w:szCs w:val="18"/>
                <w:shd w:val="clear" w:color="auto" w:fill="FFFFFF"/>
              </w:rPr>
            </w:pPr>
          </w:p>
        </w:tc>
        <w:tc>
          <w:tcPr>
            <w:tcW w:w="1180" w:type="dxa"/>
            <w:shd w:val="clear" w:color="auto" w:fill="auto"/>
            <w:noWrap/>
            <w:vAlign w:val="center"/>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丙嗪嘧磺隆</w:t>
            </w:r>
          </w:p>
        </w:tc>
        <w:tc>
          <w:tcPr>
            <w:tcW w:w="1417" w:type="dxa"/>
            <w:vAlign w:val="center"/>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一年生杂草；对千金子无效</w:t>
            </w:r>
          </w:p>
        </w:tc>
        <w:tc>
          <w:tcPr>
            <w:tcW w:w="1418" w:type="dxa"/>
            <w:shd w:val="clear" w:color="auto" w:fill="auto"/>
            <w:noWrap/>
            <w:vAlign w:val="center"/>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稗草</w:t>
            </w:r>
            <w:r>
              <w:rPr>
                <w:rFonts w:eastAsiaTheme="minorEastAsia"/>
                <w:sz w:val="18"/>
                <w:szCs w:val="18"/>
                <w:shd w:val="clear" w:color="auto" w:fill="FFFFFF"/>
              </w:rPr>
              <w:t>3</w:t>
            </w:r>
            <w:r>
              <w:rPr>
                <w:rFonts w:hAnsiTheme="minorEastAsia" w:eastAsiaTheme="minorEastAsia"/>
                <w:sz w:val="18"/>
                <w:szCs w:val="18"/>
                <w:shd w:val="clear" w:color="auto" w:fill="FFFFFF"/>
              </w:rPr>
              <w:t>叶期前</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喷雾或撒施</w:t>
            </w:r>
          </w:p>
        </w:tc>
        <w:tc>
          <w:tcPr>
            <w:tcW w:w="1893" w:type="dxa"/>
          </w:tcPr>
          <w:p>
            <w:pPr>
              <w:widowControl/>
              <w:rPr>
                <w:rFonts w:eastAsiaTheme="minorEastAsia"/>
                <w:kern w:val="0"/>
                <w:sz w:val="18"/>
                <w:szCs w:val="18"/>
              </w:rPr>
            </w:pPr>
            <w:r>
              <w:rPr>
                <w:rFonts w:hAnsiTheme="minorEastAsia" w:eastAsiaTheme="minorEastAsia"/>
                <w:bCs/>
                <w:kern w:val="0"/>
                <w:sz w:val="18"/>
                <w:szCs w:val="18"/>
              </w:rPr>
              <w:t>田间有水喷雾，或无水用药后</w:t>
            </w:r>
            <w:r>
              <w:rPr>
                <w:rFonts w:eastAsiaTheme="minorEastAsia"/>
                <w:bCs/>
                <w:kern w:val="0"/>
                <w:sz w:val="18"/>
                <w:szCs w:val="18"/>
              </w:rPr>
              <w:t>24</w:t>
            </w:r>
            <w:r>
              <w:rPr>
                <w:rFonts w:hAnsiTheme="minorEastAsia" w:eastAsiaTheme="minorEastAsia"/>
                <w:bCs/>
                <w:kern w:val="0"/>
                <w:sz w:val="18"/>
                <w:szCs w:val="18"/>
              </w:rPr>
              <w:t>小时内回水，</w:t>
            </w:r>
            <w:r>
              <w:rPr>
                <w:rFonts w:hAnsiTheme="minorEastAsia" w:eastAsiaTheme="minorEastAsia"/>
                <w:kern w:val="0"/>
                <w:sz w:val="18"/>
                <w:szCs w:val="18"/>
              </w:rPr>
              <w:t>沙壤田、漏水田不宜施用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vAlign w:val="center"/>
          </w:tcPr>
          <w:p>
            <w:pPr>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嘧苯胺磺隆</w:t>
            </w:r>
          </w:p>
        </w:tc>
        <w:tc>
          <w:tcPr>
            <w:tcW w:w="1417" w:type="dxa"/>
            <w:vAlign w:val="center"/>
          </w:tcPr>
          <w:p>
            <w:pPr>
              <w:widowControl/>
              <w:rPr>
                <w:rFonts w:eastAsiaTheme="minorEastAsia"/>
                <w:kern w:val="0"/>
                <w:sz w:val="18"/>
                <w:szCs w:val="18"/>
              </w:rPr>
            </w:pPr>
            <w:r>
              <w:rPr>
                <w:rFonts w:hAnsiTheme="minorEastAsia" w:eastAsiaTheme="minorEastAsia"/>
                <w:sz w:val="18"/>
                <w:szCs w:val="18"/>
                <w:shd w:val="clear" w:color="auto" w:fill="FFFFFF"/>
              </w:rPr>
              <w:t>多数一年生和多年生阔叶杂草、莎草及低龄稗草、浮萍青苔</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杂草</w:t>
            </w:r>
            <w:r>
              <w:rPr>
                <w:rFonts w:eastAsiaTheme="minorEastAsia"/>
                <w:sz w:val="18"/>
                <w:szCs w:val="18"/>
                <w:shd w:val="clear" w:color="auto" w:fill="FFFFFF"/>
              </w:rPr>
              <w:t>2-4</w:t>
            </w:r>
            <w:r>
              <w:rPr>
                <w:rFonts w:hAnsiTheme="minorEastAsia" w:eastAsiaTheme="minorEastAsia"/>
                <w:sz w:val="18"/>
                <w:szCs w:val="18"/>
                <w:shd w:val="clear" w:color="auto" w:fill="FFFFFF"/>
              </w:rPr>
              <w:t>叶期</w:t>
            </w:r>
            <w:r>
              <w:rPr>
                <w:rFonts w:hint="eastAsia" w:hAnsiTheme="minorEastAsia" w:eastAsiaTheme="minorEastAsia"/>
                <w:sz w:val="18"/>
                <w:szCs w:val="18"/>
                <w:shd w:val="clear" w:color="auto" w:fill="FFFFFF"/>
              </w:rPr>
              <w:t>（水稻缓苗后）</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药土法或喷雾</w:t>
            </w:r>
          </w:p>
        </w:tc>
        <w:tc>
          <w:tcPr>
            <w:tcW w:w="1893" w:type="dxa"/>
          </w:tcPr>
          <w:p>
            <w:pPr>
              <w:widowControl/>
              <w:rPr>
                <w:rFonts w:eastAsiaTheme="minorEastAsia"/>
                <w:kern w:val="0"/>
                <w:sz w:val="18"/>
                <w:szCs w:val="18"/>
              </w:rPr>
            </w:pPr>
            <w:r>
              <w:rPr>
                <w:rFonts w:hAnsiTheme="minorEastAsia" w:eastAsiaTheme="minorEastAsia"/>
                <w:sz w:val="18"/>
                <w:szCs w:val="18"/>
              </w:rPr>
              <w:t>对水稻存在一定程度抑制和失绿现象，</w:t>
            </w:r>
            <w:r>
              <w:rPr>
                <w:rFonts w:eastAsiaTheme="minorEastAsia"/>
                <w:sz w:val="18"/>
                <w:szCs w:val="18"/>
              </w:rPr>
              <w:t>2</w:t>
            </w:r>
            <w:r>
              <w:rPr>
                <w:rFonts w:hAnsiTheme="minorEastAsia" w:eastAsiaTheme="minorEastAsia"/>
                <w:sz w:val="18"/>
                <w:szCs w:val="18"/>
              </w:rPr>
              <w:t>周后可恢复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vAlign w:val="center"/>
          </w:tcPr>
          <w:p>
            <w:pPr>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嘧啶肟草醚</w:t>
            </w:r>
          </w:p>
        </w:tc>
        <w:tc>
          <w:tcPr>
            <w:tcW w:w="1417" w:type="dxa"/>
            <w:vAlign w:val="center"/>
          </w:tcPr>
          <w:p>
            <w:pPr>
              <w:widowControl/>
              <w:rPr>
                <w:rFonts w:eastAsiaTheme="minorEastAsia"/>
                <w:kern w:val="0"/>
                <w:sz w:val="18"/>
                <w:szCs w:val="18"/>
              </w:rPr>
            </w:pPr>
            <w:r>
              <w:rPr>
                <w:rFonts w:hint="eastAsia" w:hAnsiTheme="minorEastAsia" w:eastAsiaTheme="minorEastAsia"/>
                <w:kern w:val="0"/>
                <w:sz w:val="18"/>
                <w:szCs w:val="18"/>
              </w:rPr>
              <w:t>稗属杂草、李氏禾</w:t>
            </w:r>
            <w:r>
              <w:rPr>
                <w:rFonts w:hAnsiTheme="minorEastAsia" w:eastAsiaTheme="minorEastAsia"/>
                <w:kern w:val="0"/>
                <w:sz w:val="18"/>
                <w:szCs w:val="18"/>
              </w:rPr>
              <w:t>、部分阔叶草及</w:t>
            </w:r>
            <w:r>
              <w:rPr>
                <w:rFonts w:hint="eastAsia" w:hAnsiTheme="minorEastAsia" w:eastAsiaTheme="minorEastAsia"/>
                <w:kern w:val="0"/>
                <w:sz w:val="18"/>
                <w:szCs w:val="18"/>
              </w:rPr>
              <w:t>异型莎草等</w:t>
            </w:r>
          </w:p>
        </w:tc>
        <w:tc>
          <w:tcPr>
            <w:tcW w:w="1418" w:type="dxa"/>
            <w:shd w:val="clear" w:color="auto" w:fill="auto"/>
            <w:noWrap/>
            <w:vAlign w:val="center"/>
          </w:tcPr>
          <w:p>
            <w:pPr>
              <w:widowControl/>
              <w:rPr>
                <w:rFonts w:eastAsiaTheme="minorEastAsia"/>
                <w:kern w:val="0"/>
                <w:sz w:val="18"/>
                <w:szCs w:val="18"/>
              </w:rPr>
            </w:pPr>
            <w:r>
              <w:rPr>
                <w:rFonts w:hint="eastAsia" w:eastAsiaTheme="minorEastAsia"/>
                <w:kern w:val="0"/>
                <w:sz w:val="18"/>
                <w:szCs w:val="18"/>
              </w:rPr>
              <w:t>杂草</w:t>
            </w:r>
            <w:r>
              <w:rPr>
                <w:rFonts w:eastAsiaTheme="minorEastAsia"/>
                <w:kern w:val="0"/>
                <w:sz w:val="18"/>
                <w:szCs w:val="18"/>
              </w:rPr>
              <w:t>2-4</w:t>
            </w:r>
            <w:r>
              <w:rPr>
                <w:rFonts w:hAnsiTheme="minorEastAsia" w:eastAsiaTheme="minorEastAsia"/>
                <w:kern w:val="0"/>
                <w:sz w:val="18"/>
                <w:szCs w:val="18"/>
              </w:rPr>
              <w:t>叶期</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int="eastAsia" w:hAnsiTheme="minorEastAsia" w:eastAsiaTheme="minorEastAsia"/>
                <w:kern w:val="0"/>
                <w:sz w:val="18"/>
                <w:szCs w:val="18"/>
              </w:rPr>
              <w:t>对</w:t>
            </w:r>
            <w:r>
              <w:rPr>
                <w:rFonts w:hAnsiTheme="minorEastAsia" w:eastAsiaTheme="minorEastAsia"/>
                <w:kern w:val="0"/>
                <w:sz w:val="18"/>
                <w:szCs w:val="18"/>
              </w:rPr>
              <w:t>千金子防效差</w:t>
            </w:r>
            <w:r>
              <w:rPr>
                <w:rFonts w:hint="eastAsia" w:hAnsiTheme="minorEastAsia" w:eastAsiaTheme="minorEastAsia"/>
                <w:kern w:val="0"/>
                <w:sz w:val="18"/>
                <w:szCs w:val="18"/>
              </w:rPr>
              <w:t>，不能与敌稗、异噁草松等触杀型除草剂混用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vAlign w:val="center"/>
          </w:tcPr>
          <w:p>
            <w:pPr>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环酯草醚</w:t>
            </w:r>
          </w:p>
        </w:tc>
        <w:tc>
          <w:tcPr>
            <w:tcW w:w="1417" w:type="dxa"/>
            <w:vAlign w:val="center"/>
          </w:tcPr>
          <w:p>
            <w:pPr>
              <w:widowControl/>
              <w:rPr>
                <w:rFonts w:eastAsiaTheme="minorEastAsia"/>
                <w:kern w:val="0"/>
                <w:sz w:val="18"/>
                <w:szCs w:val="18"/>
              </w:rPr>
            </w:pPr>
            <w:r>
              <w:rPr>
                <w:rFonts w:hAnsiTheme="minorEastAsia" w:eastAsiaTheme="minorEastAsia"/>
                <w:sz w:val="18"/>
                <w:szCs w:val="18"/>
                <w:shd w:val="clear" w:color="auto" w:fill="FFFFFF"/>
              </w:rPr>
              <w:t>一年生禾本科、莎草科及部分阔叶杂草</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稗草</w:t>
            </w:r>
            <w:r>
              <w:rPr>
                <w:rFonts w:eastAsiaTheme="minorEastAsia"/>
                <w:kern w:val="0"/>
                <w:sz w:val="18"/>
                <w:szCs w:val="18"/>
              </w:rPr>
              <w:t>2</w:t>
            </w:r>
            <w:r>
              <w:rPr>
                <w:rFonts w:hAnsiTheme="minorEastAsia" w:eastAsiaTheme="minorEastAsia"/>
                <w:kern w:val="0"/>
                <w:sz w:val="18"/>
                <w:szCs w:val="18"/>
              </w:rPr>
              <w:t>叶期前</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vAlign w:val="center"/>
          </w:tcPr>
          <w:p>
            <w:pPr>
              <w:rPr>
                <w:rFonts w:eastAsiaTheme="minorEastAsia"/>
                <w:sz w:val="18"/>
                <w:szCs w:val="18"/>
                <w:shd w:val="clear" w:color="auto" w:fill="FFFFFF"/>
              </w:rPr>
            </w:pPr>
          </w:p>
        </w:tc>
        <w:tc>
          <w:tcPr>
            <w:tcW w:w="1180" w:type="dxa"/>
            <w:shd w:val="clear" w:color="auto" w:fill="auto"/>
            <w:noWrap/>
            <w:vAlign w:val="center"/>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嘧草醚</w:t>
            </w:r>
          </w:p>
        </w:tc>
        <w:tc>
          <w:tcPr>
            <w:tcW w:w="1417" w:type="dxa"/>
            <w:vAlign w:val="center"/>
          </w:tcPr>
          <w:p>
            <w:pPr>
              <w:widowControl/>
              <w:rPr>
                <w:rFonts w:eastAsiaTheme="minorEastAsia"/>
                <w:sz w:val="18"/>
                <w:szCs w:val="18"/>
                <w:shd w:val="clear" w:color="auto" w:fill="FFFFFF"/>
              </w:rPr>
            </w:pPr>
            <w:r>
              <w:rPr>
                <w:rFonts w:hint="eastAsia" w:hAnsi="宋体"/>
                <w:sz w:val="18"/>
                <w:szCs w:val="18"/>
              </w:rPr>
              <w:t>稗属杂草</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稗草</w:t>
            </w:r>
            <w:r>
              <w:rPr>
                <w:rFonts w:eastAsiaTheme="minorEastAsia"/>
                <w:sz w:val="18"/>
                <w:szCs w:val="18"/>
                <w:shd w:val="clear" w:color="auto" w:fill="FFFFFF"/>
              </w:rPr>
              <w:t>3</w:t>
            </w:r>
            <w:r>
              <w:rPr>
                <w:rFonts w:hAnsiTheme="minorEastAsia" w:eastAsiaTheme="minorEastAsia"/>
                <w:sz w:val="18"/>
                <w:szCs w:val="18"/>
                <w:shd w:val="clear" w:color="auto" w:fill="FFFFFF"/>
              </w:rPr>
              <w:t>叶期前</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AnsiTheme="minorEastAsia" w:eastAsiaTheme="minorEastAsia"/>
                <w:kern w:val="0"/>
                <w:sz w:val="18"/>
                <w:szCs w:val="18"/>
              </w:rPr>
              <w:t>除稗剂，施药时田间</w:t>
            </w:r>
            <w:r>
              <w:rPr>
                <w:rFonts w:hAnsiTheme="minorEastAsia" w:eastAsiaTheme="minorEastAsia"/>
                <w:sz w:val="18"/>
                <w:szCs w:val="18"/>
                <w:shd w:val="clear" w:color="auto" w:fill="FFFFFF"/>
              </w:rPr>
              <w:t>有水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80" w:type="dxa"/>
            <w:vMerge w:val="continue"/>
            <w:vAlign w:val="center"/>
          </w:tcPr>
          <w:p>
            <w:pPr>
              <w:widowControl/>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五氟磺草胺</w:t>
            </w:r>
          </w:p>
        </w:tc>
        <w:tc>
          <w:tcPr>
            <w:tcW w:w="1417" w:type="dxa"/>
            <w:vAlign w:val="center"/>
          </w:tcPr>
          <w:p>
            <w:pPr>
              <w:widowControl/>
              <w:rPr>
                <w:rFonts w:eastAsiaTheme="minorEastAsia"/>
                <w:kern w:val="0"/>
                <w:sz w:val="18"/>
                <w:szCs w:val="18"/>
              </w:rPr>
            </w:pPr>
            <w:r>
              <w:rPr>
                <w:rFonts w:hint="eastAsia" w:hAnsi="宋体"/>
                <w:sz w:val="18"/>
                <w:szCs w:val="18"/>
              </w:rPr>
              <w:t>稗属杂草</w:t>
            </w:r>
            <w:r>
              <w:rPr>
                <w:rFonts w:hAnsiTheme="minorEastAsia" w:eastAsiaTheme="minorEastAsia"/>
                <w:sz w:val="18"/>
                <w:szCs w:val="18"/>
                <w:shd w:val="clear" w:color="auto" w:fill="FFFFFF"/>
              </w:rPr>
              <w:t>、一年生阔叶草和莎草等</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杂草</w:t>
            </w:r>
            <w:r>
              <w:rPr>
                <w:rFonts w:eastAsiaTheme="minorEastAsia"/>
                <w:sz w:val="18"/>
                <w:szCs w:val="18"/>
                <w:shd w:val="clear" w:color="auto" w:fill="FFFFFF"/>
              </w:rPr>
              <w:t>2-4</w:t>
            </w:r>
            <w:r>
              <w:rPr>
                <w:rFonts w:hAnsiTheme="minorEastAsia" w:eastAsiaTheme="minorEastAsia"/>
                <w:sz w:val="18"/>
                <w:szCs w:val="18"/>
                <w:shd w:val="clear" w:color="auto" w:fill="FFFFFF"/>
              </w:rPr>
              <w:t>叶期</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int="eastAsia" w:eastAsiaTheme="minorEastAsia"/>
                <w:kern w:val="0"/>
                <w:sz w:val="18"/>
                <w:szCs w:val="18"/>
              </w:rPr>
              <w:t>抗性风险高，高温降低药效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80" w:type="dxa"/>
            <w:vMerge w:val="restart"/>
            <w:vAlign w:val="center"/>
          </w:tcPr>
          <w:p>
            <w:pPr>
              <w:widowControl/>
              <w:rPr>
                <w:rFonts w:eastAsiaTheme="minorEastAsia"/>
                <w:kern w:val="0"/>
                <w:sz w:val="18"/>
                <w:szCs w:val="18"/>
              </w:rPr>
            </w:pPr>
            <w:r>
              <w:rPr>
                <w:rFonts w:hAnsiTheme="minorEastAsia" w:eastAsiaTheme="minorEastAsia"/>
                <w:kern w:val="0"/>
                <w:sz w:val="18"/>
                <w:szCs w:val="18"/>
              </w:rPr>
              <w:t>触杀，</w:t>
            </w:r>
            <w:r>
              <w:rPr>
                <w:rFonts w:eastAsiaTheme="minorEastAsia"/>
                <w:kern w:val="0"/>
                <w:sz w:val="18"/>
                <w:szCs w:val="18"/>
              </w:rPr>
              <w:t>PS</w:t>
            </w:r>
            <w:r>
              <w:rPr>
                <w:rFonts w:hAnsiTheme="minorEastAsia" w:eastAsiaTheme="minorEastAsia"/>
                <w:kern w:val="0"/>
                <w:sz w:val="18"/>
                <w:szCs w:val="18"/>
              </w:rPr>
              <w:t>Ⅱ抑制剂</w:t>
            </w: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灭草松</w:t>
            </w:r>
          </w:p>
        </w:tc>
        <w:tc>
          <w:tcPr>
            <w:tcW w:w="1417" w:type="dxa"/>
            <w:vAlign w:val="center"/>
          </w:tcPr>
          <w:p>
            <w:pPr>
              <w:widowControl/>
              <w:rPr>
                <w:rFonts w:eastAsiaTheme="minorEastAsia"/>
                <w:kern w:val="0"/>
                <w:sz w:val="18"/>
                <w:szCs w:val="18"/>
              </w:rPr>
            </w:pPr>
            <w:r>
              <w:rPr>
                <w:rFonts w:hAnsiTheme="minorEastAsia" w:eastAsiaTheme="minorEastAsia"/>
                <w:sz w:val="18"/>
                <w:szCs w:val="18"/>
                <w:shd w:val="clear" w:color="auto" w:fill="FFFFFF"/>
              </w:rPr>
              <w:t>鸭舌草、节节菜</w:t>
            </w:r>
            <w:r>
              <w:rPr>
                <w:rFonts w:hint="eastAsia" w:hAnsiTheme="minorEastAsia" w:eastAsiaTheme="minorEastAsia"/>
                <w:sz w:val="18"/>
                <w:szCs w:val="18"/>
                <w:shd w:val="clear" w:color="auto" w:fill="FFFFFF"/>
              </w:rPr>
              <w:t>一年生</w:t>
            </w:r>
            <w:r>
              <w:rPr>
                <w:rFonts w:hAnsiTheme="minorEastAsia" w:eastAsiaTheme="minorEastAsia"/>
                <w:sz w:val="18"/>
                <w:szCs w:val="18"/>
                <w:shd w:val="clear" w:color="auto" w:fill="FFFFFF"/>
              </w:rPr>
              <w:t>阔叶杂草和莎草科杂草</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杂草</w:t>
            </w:r>
            <w:r>
              <w:rPr>
                <w:rFonts w:eastAsiaTheme="minorEastAsia"/>
                <w:sz w:val="18"/>
                <w:szCs w:val="18"/>
                <w:shd w:val="clear" w:color="auto" w:fill="FFFFFF"/>
              </w:rPr>
              <w:t>3-5</w:t>
            </w:r>
            <w:r>
              <w:rPr>
                <w:rFonts w:hAnsiTheme="minorEastAsia" w:eastAsiaTheme="minorEastAsia"/>
                <w:sz w:val="18"/>
                <w:szCs w:val="18"/>
                <w:shd w:val="clear" w:color="auto" w:fill="FFFFFF"/>
              </w:rPr>
              <w:t>叶期</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AnsiTheme="minorEastAsia" w:eastAsiaTheme="minorEastAsia"/>
                <w:sz w:val="18"/>
                <w:szCs w:val="18"/>
                <w:shd w:val="clear" w:color="auto" w:fill="FFFFFF"/>
              </w:rPr>
              <w:t>阴天和气温低时效果差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80" w:type="dxa"/>
            <w:vMerge w:val="continue"/>
            <w:vAlign w:val="center"/>
          </w:tcPr>
          <w:p>
            <w:pPr>
              <w:widowControl/>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敌稗</w:t>
            </w:r>
          </w:p>
        </w:tc>
        <w:tc>
          <w:tcPr>
            <w:tcW w:w="1417" w:type="dxa"/>
            <w:vAlign w:val="center"/>
          </w:tcPr>
          <w:p>
            <w:pPr>
              <w:widowControl/>
              <w:rPr>
                <w:rFonts w:eastAsiaTheme="minorEastAsia"/>
                <w:kern w:val="0"/>
                <w:sz w:val="18"/>
                <w:szCs w:val="18"/>
              </w:rPr>
            </w:pPr>
            <w:r>
              <w:rPr>
                <w:rFonts w:hint="eastAsia" w:hAnsi="宋体"/>
                <w:sz w:val="18"/>
                <w:szCs w:val="18"/>
              </w:rPr>
              <w:t>稗属杂草</w:t>
            </w:r>
            <w:r>
              <w:rPr>
                <w:rFonts w:hAnsiTheme="minorEastAsia" w:eastAsiaTheme="minorEastAsia"/>
                <w:kern w:val="0"/>
                <w:sz w:val="18"/>
                <w:szCs w:val="18"/>
              </w:rPr>
              <w:t>、鸭舌草、马唐、狗尾草等</w:t>
            </w:r>
            <w:r>
              <w:rPr>
                <w:rFonts w:hint="eastAsia" w:hAnsiTheme="minorEastAsia" w:eastAsiaTheme="minorEastAsia"/>
                <w:kern w:val="0"/>
                <w:sz w:val="18"/>
                <w:szCs w:val="18"/>
              </w:rPr>
              <w:t>，对野荸荠、眼子菜基本无效</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稗草</w:t>
            </w:r>
            <w:r>
              <w:rPr>
                <w:rFonts w:eastAsiaTheme="minorEastAsia"/>
                <w:kern w:val="0"/>
                <w:sz w:val="18"/>
                <w:szCs w:val="18"/>
              </w:rPr>
              <w:t>1</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心至</w:t>
            </w:r>
            <w:r>
              <w:rPr>
                <w:rFonts w:eastAsiaTheme="minorEastAsia"/>
                <w:kern w:val="0"/>
                <w:sz w:val="18"/>
                <w:szCs w:val="18"/>
              </w:rPr>
              <w:t>2</w:t>
            </w:r>
            <w:r>
              <w:rPr>
                <w:rFonts w:hAnsiTheme="minorEastAsia" w:eastAsiaTheme="minorEastAsia"/>
                <w:kern w:val="0"/>
                <w:sz w:val="18"/>
                <w:szCs w:val="18"/>
              </w:rPr>
              <w:t>叶</w:t>
            </w:r>
            <w:r>
              <w:rPr>
                <w:rFonts w:eastAsiaTheme="minorEastAsia"/>
                <w:kern w:val="0"/>
                <w:sz w:val="18"/>
                <w:szCs w:val="18"/>
              </w:rPr>
              <w:t>1</w:t>
            </w:r>
            <w:r>
              <w:rPr>
                <w:rFonts w:hAnsiTheme="minorEastAsia" w:eastAsiaTheme="minorEastAsia"/>
                <w:kern w:val="0"/>
                <w:sz w:val="18"/>
                <w:szCs w:val="18"/>
              </w:rPr>
              <w:t>心期</w:t>
            </w:r>
            <w:r>
              <w:rPr>
                <w:rFonts w:hint="eastAsia" w:hAnsiTheme="minorEastAsia" w:eastAsiaTheme="minorEastAsia"/>
                <w:kern w:val="0"/>
                <w:sz w:val="18"/>
                <w:szCs w:val="18"/>
              </w:rPr>
              <w:t>（稗草3叶以后防效变差）</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AnsiTheme="minorEastAsia" w:eastAsiaTheme="minorEastAsia"/>
                <w:sz w:val="18"/>
                <w:szCs w:val="18"/>
                <w:shd w:val="clear" w:color="auto" w:fill="FFFFFF"/>
              </w:rPr>
              <w:t>药后</w:t>
            </w:r>
            <w:r>
              <w:rPr>
                <w:rFonts w:eastAsiaTheme="minorEastAsia"/>
                <w:sz w:val="18"/>
                <w:szCs w:val="18"/>
                <w:shd w:val="clear" w:color="auto" w:fill="FFFFFF"/>
              </w:rPr>
              <w:t>2</w:t>
            </w:r>
            <w:r>
              <w:rPr>
                <w:rFonts w:hAnsiTheme="minorEastAsia" w:eastAsiaTheme="minorEastAsia"/>
                <w:sz w:val="18"/>
                <w:szCs w:val="18"/>
                <w:shd w:val="clear" w:color="auto" w:fill="FFFFFF"/>
              </w:rPr>
              <w:t>天复水淹没稗草；不能与</w:t>
            </w:r>
            <w:r>
              <w:rPr>
                <w:rFonts w:eastAsiaTheme="minorEastAsia"/>
                <w:sz w:val="18"/>
                <w:szCs w:val="18"/>
                <w:shd w:val="clear" w:color="auto" w:fill="FFFFFF"/>
              </w:rPr>
              <w:t>2</w:t>
            </w:r>
            <w:r>
              <w:rPr>
                <w:rFonts w:hAnsiTheme="minorEastAsia" w:eastAsiaTheme="minorEastAsia"/>
                <w:sz w:val="18"/>
                <w:szCs w:val="18"/>
                <w:shd w:val="clear" w:color="auto" w:fill="FFFFFF"/>
              </w:rPr>
              <w:t>，</w:t>
            </w:r>
            <w:r>
              <w:rPr>
                <w:rFonts w:eastAsiaTheme="minorEastAsia"/>
                <w:sz w:val="18"/>
                <w:szCs w:val="18"/>
                <w:shd w:val="clear" w:color="auto" w:fill="FFFFFF"/>
              </w:rPr>
              <w:t>4-</w:t>
            </w:r>
            <w:r>
              <w:rPr>
                <w:rFonts w:hAnsiTheme="minorEastAsia" w:eastAsiaTheme="minorEastAsia"/>
                <w:sz w:val="18"/>
                <w:szCs w:val="18"/>
                <w:shd w:val="clear" w:color="auto" w:fill="FFFFFF"/>
              </w:rPr>
              <w:t>滴混用；露水干后再施药</w:t>
            </w:r>
            <w:r>
              <w:rPr>
                <w:rFonts w:hint="eastAsia" w:hAnsiTheme="minorEastAsia" w:eastAsiaTheme="minorEastAsia"/>
                <w:sz w:val="18"/>
                <w:szCs w:val="18"/>
                <w:shd w:val="clear" w:color="auto" w:fill="FFFFFF"/>
              </w:rPr>
              <w:t>；</w:t>
            </w:r>
            <w:r>
              <w:rPr>
                <w:rFonts w:hAnsiTheme="minorEastAsia" w:eastAsiaTheme="minorEastAsia"/>
                <w:sz w:val="18"/>
                <w:szCs w:val="18"/>
                <w:shd w:val="clear" w:color="auto" w:fill="FFFFFF"/>
              </w:rPr>
              <w:t>阴天和气温低时效果差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80" w:type="dxa"/>
            <w:vMerge w:val="restart"/>
            <w:vAlign w:val="center"/>
          </w:tcPr>
          <w:p>
            <w:pPr>
              <w:widowControl/>
              <w:rPr>
                <w:rFonts w:eastAsiaTheme="minorEastAsia"/>
                <w:sz w:val="18"/>
                <w:szCs w:val="18"/>
              </w:rPr>
            </w:pPr>
            <w:r>
              <w:rPr>
                <w:rFonts w:hAnsiTheme="minorEastAsia" w:eastAsiaTheme="minorEastAsia"/>
                <w:sz w:val="18"/>
                <w:szCs w:val="18"/>
              </w:rPr>
              <w:t>对</w:t>
            </w:r>
            <w:r>
              <w:rPr>
                <w:rFonts w:eastAsiaTheme="minorEastAsia"/>
                <w:sz w:val="18"/>
                <w:szCs w:val="18"/>
              </w:rPr>
              <w:t>-</w:t>
            </w:r>
            <w:r>
              <w:rPr>
                <w:rFonts w:hAnsiTheme="minorEastAsia" w:eastAsiaTheme="minorEastAsia"/>
                <w:sz w:val="18"/>
                <w:szCs w:val="18"/>
              </w:rPr>
              <w:t>羟苯基丙酮酸双氧化酶（</w:t>
            </w:r>
            <w:r>
              <w:rPr>
                <w:rFonts w:eastAsiaTheme="minorEastAsia"/>
                <w:sz w:val="18"/>
                <w:szCs w:val="18"/>
              </w:rPr>
              <w:t>HPPD</w:t>
            </w:r>
            <w:r>
              <w:rPr>
                <w:rFonts w:hAnsiTheme="minorEastAsia" w:eastAsiaTheme="minorEastAsia"/>
                <w:sz w:val="18"/>
                <w:szCs w:val="18"/>
              </w:rPr>
              <w:t>）抑制剂</w:t>
            </w: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三唑磺草酮</w:t>
            </w:r>
          </w:p>
        </w:tc>
        <w:tc>
          <w:tcPr>
            <w:tcW w:w="1417" w:type="dxa"/>
            <w:vAlign w:val="center"/>
          </w:tcPr>
          <w:p>
            <w:pPr>
              <w:widowControl/>
              <w:rPr>
                <w:rFonts w:eastAsiaTheme="minorEastAsia"/>
                <w:sz w:val="18"/>
                <w:szCs w:val="18"/>
                <w:shd w:val="clear" w:color="auto" w:fill="FFFFFF"/>
              </w:rPr>
            </w:pPr>
            <w:r>
              <w:rPr>
                <w:rFonts w:hint="eastAsia" w:hAnsi="宋体"/>
                <w:sz w:val="18"/>
                <w:szCs w:val="18"/>
              </w:rPr>
              <w:t>稗属杂草</w:t>
            </w:r>
          </w:p>
        </w:tc>
        <w:tc>
          <w:tcPr>
            <w:tcW w:w="1418" w:type="dxa"/>
            <w:shd w:val="clear" w:color="auto" w:fill="auto"/>
            <w:noWrap/>
            <w:vAlign w:val="center"/>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稗草</w:t>
            </w:r>
            <w:r>
              <w:rPr>
                <w:rFonts w:eastAsiaTheme="minorEastAsia"/>
                <w:sz w:val="18"/>
                <w:szCs w:val="18"/>
                <w:shd w:val="clear" w:color="auto" w:fill="FFFFFF"/>
              </w:rPr>
              <w:t>2-4</w:t>
            </w:r>
            <w:r>
              <w:rPr>
                <w:rFonts w:hAnsiTheme="minorEastAsia" w:eastAsiaTheme="minorEastAsia"/>
                <w:sz w:val="18"/>
                <w:szCs w:val="18"/>
                <w:shd w:val="clear" w:color="auto" w:fill="FFFFFF"/>
              </w:rPr>
              <w:t>叶期</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避免在糯稻和杂交水稻制种田使用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80" w:type="dxa"/>
            <w:vMerge w:val="continue"/>
            <w:vAlign w:val="center"/>
          </w:tcPr>
          <w:p>
            <w:pPr>
              <w:widowControl/>
              <w:rPr>
                <w:rFonts w:eastAsiaTheme="minorEastAsia"/>
                <w:sz w:val="18"/>
                <w:szCs w:val="18"/>
                <w:shd w:val="clear" w:color="auto" w:fill="FFFFFF"/>
              </w:rPr>
            </w:pPr>
          </w:p>
        </w:tc>
        <w:tc>
          <w:tcPr>
            <w:tcW w:w="1180" w:type="dxa"/>
            <w:shd w:val="clear" w:color="auto" w:fill="auto"/>
            <w:noWrap/>
            <w:vAlign w:val="center"/>
          </w:tcPr>
          <w:p>
            <w:pPr>
              <w:widowControl/>
              <w:rPr>
                <w:rFonts w:hAnsiTheme="minorEastAsia" w:eastAsiaTheme="minorEastAsia"/>
                <w:kern w:val="0"/>
                <w:sz w:val="18"/>
                <w:szCs w:val="18"/>
              </w:rPr>
            </w:pPr>
            <w:r>
              <w:rPr>
                <w:rFonts w:hint="eastAsia" w:hAnsiTheme="minorEastAsia" w:eastAsiaTheme="minorEastAsia"/>
                <w:kern w:val="0"/>
                <w:sz w:val="18"/>
                <w:szCs w:val="18"/>
              </w:rPr>
              <w:t>硝磺草酮</w:t>
            </w:r>
          </w:p>
        </w:tc>
        <w:tc>
          <w:tcPr>
            <w:tcW w:w="1417" w:type="dxa"/>
            <w:vAlign w:val="center"/>
          </w:tcPr>
          <w:p>
            <w:pPr>
              <w:widowControl/>
              <w:rPr>
                <w:rFonts w:hAnsiTheme="minorEastAsia" w:eastAsiaTheme="minorEastAsia"/>
                <w:sz w:val="18"/>
                <w:szCs w:val="18"/>
                <w:shd w:val="clear" w:color="auto" w:fill="FFFFFF"/>
              </w:rPr>
            </w:pPr>
            <w:r>
              <w:rPr>
                <w:rFonts w:hint="eastAsia" w:hAnsiTheme="minorEastAsia" w:eastAsiaTheme="minorEastAsia"/>
                <w:sz w:val="18"/>
                <w:szCs w:val="18"/>
                <w:shd w:val="clear" w:color="auto" w:fill="FFFFFF"/>
              </w:rPr>
              <w:t>阔叶杂草和一些禾本科杂草</w:t>
            </w:r>
          </w:p>
        </w:tc>
        <w:tc>
          <w:tcPr>
            <w:tcW w:w="1418" w:type="dxa"/>
            <w:shd w:val="clear" w:color="auto" w:fill="auto"/>
            <w:noWrap/>
            <w:vAlign w:val="center"/>
          </w:tcPr>
          <w:p>
            <w:pPr>
              <w:widowControl/>
              <w:rPr>
                <w:rFonts w:hAnsiTheme="minorEastAsia" w:eastAsiaTheme="minorEastAsia"/>
                <w:sz w:val="18"/>
                <w:szCs w:val="18"/>
                <w:shd w:val="clear" w:color="auto" w:fill="FFFFFF"/>
              </w:rPr>
            </w:pPr>
            <w:r>
              <w:rPr>
                <w:rFonts w:ascii="Helvetica" w:hAnsi="Helvetica" w:cs="Helvetica"/>
                <w:color w:val="333333"/>
                <w:sz w:val="15"/>
                <w:szCs w:val="15"/>
                <w:shd w:val="clear" w:color="auto" w:fill="FFFFFF"/>
              </w:rPr>
              <w:t>杂草2-4叶期</w:t>
            </w:r>
            <w:r>
              <w:rPr>
                <w:rFonts w:hint="eastAsia" w:ascii="Helvetica" w:hAnsi="Helvetica" w:cs="Helvetica"/>
                <w:color w:val="333333"/>
                <w:sz w:val="15"/>
                <w:szCs w:val="15"/>
                <w:shd w:val="clear" w:color="auto" w:fill="FFFFFF"/>
              </w:rPr>
              <w:t>（水稻缓苗后）</w:t>
            </w:r>
          </w:p>
        </w:tc>
        <w:tc>
          <w:tcPr>
            <w:tcW w:w="1134" w:type="dxa"/>
            <w:vAlign w:val="center"/>
          </w:tcPr>
          <w:p>
            <w:pPr>
              <w:widowControl/>
              <w:rPr>
                <w:rFonts w:hAnsiTheme="minorEastAsia" w:eastAsiaTheme="minorEastAsia"/>
                <w:kern w:val="0"/>
                <w:sz w:val="18"/>
                <w:szCs w:val="18"/>
              </w:rPr>
            </w:pPr>
            <w:r>
              <w:rPr>
                <w:rFonts w:hint="eastAsia" w:hAnsiTheme="minorEastAsia" w:eastAsiaTheme="minorEastAsia"/>
                <w:kern w:val="0"/>
                <w:sz w:val="18"/>
                <w:szCs w:val="18"/>
              </w:rPr>
              <w:t>药土法或撒施</w:t>
            </w:r>
          </w:p>
        </w:tc>
        <w:tc>
          <w:tcPr>
            <w:tcW w:w="1893" w:type="dxa"/>
          </w:tcPr>
          <w:p>
            <w:pPr>
              <w:widowControl/>
              <w:rPr>
                <w:rFonts w:hAnsiTheme="minorEastAsia" w:eastAsiaTheme="minorEastAsia"/>
                <w:sz w:val="18"/>
                <w:szCs w:val="18"/>
                <w:shd w:val="clear" w:color="auto" w:fill="FFFFFF"/>
              </w:rPr>
            </w:pPr>
            <w:r>
              <w:rPr>
                <w:rFonts w:hAnsiTheme="minorEastAsia" w:eastAsiaTheme="minorEastAsia"/>
                <w:sz w:val="18"/>
                <w:szCs w:val="18"/>
                <w:shd w:val="clear" w:color="auto" w:fill="FFFFFF"/>
              </w:rPr>
              <w:t>施药时保持田间</w:t>
            </w:r>
            <w:r>
              <w:rPr>
                <w:rFonts w:eastAsiaTheme="minorEastAsia"/>
                <w:sz w:val="18"/>
                <w:szCs w:val="18"/>
                <w:shd w:val="clear" w:color="auto" w:fill="FFFFFF"/>
              </w:rPr>
              <w:t>3-5cm</w:t>
            </w:r>
            <w:r>
              <w:rPr>
                <w:rFonts w:hAnsiTheme="minorEastAsia" w:eastAsiaTheme="minorEastAsia"/>
                <w:sz w:val="18"/>
                <w:szCs w:val="18"/>
                <w:shd w:val="clear" w:color="auto" w:fill="FFFFFF"/>
              </w:rPr>
              <w:t>水层；</w:t>
            </w:r>
            <w:r>
              <w:rPr>
                <w:rFonts w:hint="eastAsia" w:hAnsiTheme="minorEastAsia" w:eastAsiaTheme="minorEastAsia"/>
                <w:sz w:val="18"/>
                <w:szCs w:val="18"/>
                <w:shd w:val="clear" w:color="auto" w:fill="FFFFFF"/>
              </w:rPr>
              <w:t>对豆类等敏感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80" w:type="dxa"/>
            <w:vAlign w:val="center"/>
          </w:tcPr>
          <w:p>
            <w:pPr>
              <w:widowControl/>
              <w:rPr>
                <w:rFonts w:eastAsiaTheme="minorEastAsia"/>
                <w:sz w:val="18"/>
                <w:szCs w:val="18"/>
                <w:shd w:val="clear" w:color="auto" w:fill="FFFFFF"/>
              </w:rPr>
            </w:pPr>
            <w:r>
              <w:rPr>
                <w:rFonts w:eastAsiaTheme="minorEastAsia"/>
                <w:sz w:val="18"/>
                <w:szCs w:val="18"/>
              </w:rPr>
              <w:t>HPPD</w:t>
            </w:r>
            <w:r>
              <w:rPr>
                <w:rFonts w:hAnsiTheme="minorEastAsia" w:eastAsiaTheme="minorEastAsia"/>
                <w:sz w:val="18"/>
                <w:szCs w:val="18"/>
              </w:rPr>
              <w:t>抑制剂</w:t>
            </w:r>
            <w:r>
              <w:rPr>
                <w:rFonts w:hint="eastAsia" w:hAnsiTheme="minorEastAsia" w:eastAsiaTheme="minorEastAsia"/>
                <w:sz w:val="18"/>
                <w:szCs w:val="18"/>
              </w:rPr>
              <w:t>，</w:t>
            </w:r>
            <w:r>
              <w:rPr>
                <w:rFonts w:hAnsiTheme="minorEastAsia" w:eastAsiaTheme="minorEastAsia"/>
                <w:sz w:val="18"/>
                <w:szCs w:val="18"/>
              </w:rPr>
              <w:t>调控激素水平</w:t>
            </w: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二氯喹啉草酮</w:t>
            </w:r>
          </w:p>
        </w:tc>
        <w:tc>
          <w:tcPr>
            <w:tcW w:w="1417" w:type="dxa"/>
            <w:vAlign w:val="center"/>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稗草</w:t>
            </w:r>
          </w:p>
        </w:tc>
        <w:tc>
          <w:tcPr>
            <w:tcW w:w="1418" w:type="dxa"/>
            <w:shd w:val="clear" w:color="auto" w:fill="auto"/>
            <w:noWrap/>
            <w:vAlign w:val="center"/>
          </w:tcPr>
          <w:p>
            <w:pPr>
              <w:widowControl/>
              <w:rPr>
                <w:rFonts w:eastAsiaTheme="minorEastAsia"/>
                <w:sz w:val="18"/>
                <w:szCs w:val="18"/>
                <w:shd w:val="clear" w:color="auto" w:fill="FFFFFF"/>
              </w:rPr>
            </w:pPr>
            <w:r>
              <w:rPr>
                <w:rFonts w:hAnsiTheme="minorEastAsia" w:eastAsiaTheme="minorEastAsia"/>
                <w:sz w:val="18"/>
                <w:szCs w:val="18"/>
                <w:shd w:val="clear" w:color="auto" w:fill="FFFFFF"/>
              </w:rPr>
              <w:t>稗草</w:t>
            </w:r>
            <w:r>
              <w:rPr>
                <w:rFonts w:eastAsiaTheme="minorEastAsia"/>
                <w:sz w:val="18"/>
                <w:szCs w:val="18"/>
                <w:shd w:val="clear" w:color="auto" w:fill="FFFFFF"/>
              </w:rPr>
              <w:t>2~4</w:t>
            </w:r>
            <w:r>
              <w:rPr>
                <w:rFonts w:hAnsiTheme="minorEastAsia" w:eastAsiaTheme="minorEastAsia"/>
                <w:sz w:val="18"/>
                <w:szCs w:val="18"/>
                <w:shd w:val="clear" w:color="auto" w:fill="FFFFFF"/>
              </w:rPr>
              <w:t>叶期</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80" w:type="dxa"/>
            <w:vMerge w:val="restart"/>
            <w:vAlign w:val="center"/>
          </w:tcPr>
          <w:p>
            <w:pPr>
              <w:widowControl/>
              <w:rPr>
                <w:rFonts w:eastAsiaTheme="minorEastAsia"/>
                <w:kern w:val="0"/>
                <w:sz w:val="18"/>
                <w:szCs w:val="18"/>
              </w:rPr>
            </w:pPr>
            <w:r>
              <w:rPr>
                <w:rFonts w:hAnsiTheme="minorEastAsia" w:eastAsiaTheme="minorEastAsia"/>
                <w:kern w:val="0"/>
                <w:sz w:val="18"/>
                <w:szCs w:val="18"/>
              </w:rPr>
              <w:t>内吸，合成激素类</w:t>
            </w:r>
          </w:p>
          <w:p>
            <w:pPr>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氯氟吡啶酯</w:t>
            </w:r>
          </w:p>
        </w:tc>
        <w:tc>
          <w:tcPr>
            <w:tcW w:w="1417" w:type="dxa"/>
            <w:vAlign w:val="center"/>
          </w:tcPr>
          <w:p>
            <w:pPr>
              <w:widowControl/>
              <w:rPr>
                <w:rFonts w:eastAsiaTheme="minorEastAsia"/>
                <w:kern w:val="0"/>
                <w:sz w:val="18"/>
                <w:szCs w:val="18"/>
              </w:rPr>
            </w:pPr>
            <w:r>
              <w:rPr>
                <w:rFonts w:hAnsiTheme="minorEastAsia" w:eastAsiaTheme="minorEastAsia"/>
                <w:kern w:val="0"/>
                <w:sz w:val="18"/>
                <w:szCs w:val="18"/>
              </w:rPr>
              <w:t>一年生杂草，对丁香蓼无效</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稗草</w:t>
            </w:r>
            <w:r>
              <w:rPr>
                <w:rFonts w:eastAsiaTheme="minorEastAsia"/>
                <w:kern w:val="0"/>
                <w:sz w:val="18"/>
                <w:szCs w:val="18"/>
              </w:rPr>
              <w:t>2</w:t>
            </w:r>
            <w:r>
              <w:rPr>
                <w:rFonts w:hAnsiTheme="minorEastAsia" w:eastAsiaTheme="minorEastAsia"/>
                <w:kern w:val="0"/>
                <w:sz w:val="18"/>
                <w:szCs w:val="18"/>
              </w:rPr>
              <w:t>个分蘖前</w:t>
            </w:r>
            <w:r>
              <w:rPr>
                <w:rFonts w:hint="eastAsia" w:hAnsiTheme="minorEastAsia" w:eastAsiaTheme="minorEastAsia"/>
                <w:kern w:val="0"/>
                <w:sz w:val="18"/>
                <w:szCs w:val="18"/>
              </w:rPr>
              <w:t>（水稻3叶后）</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AnsiTheme="minorEastAsia" w:eastAsiaTheme="minorEastAsia"/>
                <w:kern w:val="0"/>
                <w:sz w:val="18"/>
                <w:szCs w:val="18"/>
              </w:rPr>
              <w:t>淹心、超量，弱苗药害，不宜在缺水田、漏水田及盐碱田的田块使用</w:t>
            </w:r>
            <w:r>
              <w:rPr>
                <w:rFonts w:hint="eastAsia" w:hAnsiTheme="minorEastAsia" w:eastAsiaTheme="minorEastAsia"/>
                <w:kern w:val="0"/>
                <w:sz w:val="18"/>
                <w:szCs w:val="18"/>
              </w:rPr>
              <w:t>；大豆等阔叶作物敏感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80" w:type="dxa"/>
            <w:vMerge w:val="continue"/>
            <w:vAlign w:val="center"/>
          </w:tcPr>
          <w:p>
            <w:pPr>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氯氟吡氧乙酸</w:t>
            </w:r>
          </w:p>
        </w:tc>
        <w:tc>
          <w:tcPr>
            <w:tcW w:w="1417" w:type="dxa"/>
            <w:vAlign w:val="center"/>
          </w:tcPr>
          <w:p>
            <w:pPr>
              <w:widowControl/>
              <w:rPr>
                <w:rFonts w:eastAsiaTheme="minorEastAsia"/>
                <w:kern w:val="0"/>
                <w:sz w:val="18"/>
                <w:szCs w:val="18"/>
              </w:rPr>
            </w:pPr>
            <w:r>
              <w:rPr>
                <w:rFonts w:hAnsiTheme="minorEastAsia" w:eastAsiaTheme="minorEastAsia"/>
                <w:sz w:val="18"/>
                <w:szCs w:val="18"/>
                <w:shd w:val="clear" w:color="auto" w:fill="FFFFFF"/>
              </w:rPr>
              <w:t>阔叶杂草</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杂草</w:t>
            </w:r>
            <w:r>
              <w:rPr>
                <w:rFonts w:eastAsiaTheme="minorEastAsia"/>
                <w:sz w:val="18"/>
                <w:szCs w:val="18"/>
                <w:shd w:val="clear" w:color="auto" w:fill="FFFFFF"/>
              </w:rPr>
              <w:t>2-5</w:t>
            </w:r>
            <w:r>
              <w:rPr>
                <w:rFonts w:hAnsiTheme="minorEastAsia" w:eastAsiaTheme="minorEastAsia"/>
                <w:sz w:val="18"/>
                <w:szCs w:val="18"/>
                <w:shd w:val="clear" w:color="auto" w:fill="FFFFFF"/>
              </w:rPr>
              <w:t>叶期</w:t>
            </w:r>
            <w:r>
              <w:rPr>
                <w:rFonts w:hint="eastAsia" w:hAnsiTheme="minorEastAsia" w:eastAsiaTheme="minorEastAsia"/>
                <w:sz w:val="18"/>
                <w:szCs w:val="18"/>
                <w:shd w:val="clear" w:color="auto" w:fill="FFFFFF"/>
              </w:rPr>
              <w:t>（水稻3叶前和拔节后不建议用）</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int="eastAsia" w:eastAsiaTheme="minorEastAsia"/>
                <w:kern w:val="0"/>
                <w:sz w:val="18"/>
                <w:szCs w:val="18"/>
              </w:rPr>
              <w:t>高温药害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80" w:type="dxa"/>
            <w:vMerge w:val="continue"/>
            <w:vAlign w:val="center"/>
          </w:tcPr>
          <w:p>
            <w:pPr>
              <w:widowControl/>
              <w:rPr>
                <w:rFonts w:eastAsiaTheme="minorEastAsia"/>
                <w:kern w:val="0"/>
                <w:sz w:val="18"/>
                <w:szCs w:val="18"/>
              </w:rPr>
            </w:pPr>
          </w:p>
        </w:tc>
        <w:tc>
          <w:tcPr>
            <w:tcW w:w="1180" w:type="dxa"/>
            <w:shd w:val="clear" w:color="auto" w:fill="auto"/>
            <w:noWrap/>
            <w:vAlign w:val="center"/>
          </w:tcPr>
          <w:p>
            <w:pPr>
              <w:widowControl/>
              <w:rPr>
                <w:rFonts w:eastAsiaTheme="minorEastAsia"/>
                <w:kern w:val="0"/>
                <w:sz w:val="18"/>
                <w:szCs w:val="18"/>
              </w:rPr>
            </w:pPr>
            <w:r>
              <w:rPr>
                <w:rFonts w:hAnsiTheme="minorEastAsia" w:eastAsiaTheme="minorEastAsia"/>
                <w:kern w:val="0"/>
                <w:sz w:val="18"/>
                <w:szCs w:val="18"/>
              </w:rPr>
              <w:t>二氯喹啉酸</w:t>
            </w:r>
          </w:p>
        </w:tc>
        <w:tc>
          <w:tcPr>
            <w:tcW w:w="1417" w:type="dxa"/>
            <w:vAlign w:val="center"/>
          </w:tcPr>
          <w:p>
            <w:pPr>
              <w:widowControl/>
              <w:rPr>
                <w:rFonts w:eastAsiaTheme="minorEastAsia"/>
                <w:b/>
                <w:color w:val="FF0000"/>
                <w:kern w:val="0"/>
                <w:sz w:val="18"/>
                <w:szCs w:val="18"/>
              </w:rPr>
            </w:pPr>
            <w:r>
              <w:rPr>
                <w:rFonts w:hAnsiTheme="minorEastAsia" w:eastAsiaTheme="minorEastAsia"/>
                <w:kern w:val="0"/>
                <w:sz w:val="18"/>
                <w:szCs w:val="18"/>
              </w:rPr>
              <w:t>稗草</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稗草</w:t>
            </w:r>
            <w:r>
              <w:rPr>
                <w:rFonts w:eastAsiaTheme="minorEastAsia"/>
                <w:sz w:val="18"/>
                <w:szCs w:val="18"/>
                <w:shd w:val="clear" w:color="auto" w:fill="FFFFFF"/>
              </w:rPr>
              <w:t>2-3</w:t>
            </w:r>
            <w:r>
              <w:rPr>
                <w:rFonts w:hAnsiTheme="minorEastAsia" w:eastAsiaTheme="minorEastAsia"/>
                <w:sz w:val="18"/>
                <w:szCs w:val="18"/>
                <w:shd w:val="clear" w:color="auto" w:fill="FFFFFF"/>
              </w:rPr>
              <w:t>叶期</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AnsiTheme="minorEastAsia" w:eastAsiaTheme="minorEastAsia"/>
                <w:kern w:val="0"/>
                <w:sz w:val="18"/>
                <w:szCs w:val="18"/>
              </w:rPr>
              <w:t>淹心、超量药害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80" w:type="dxa"/>
            <w:vAlign w:val="center"/>
          </w:tcPr>
          <w:p>
            <w:pPr>
              <w:widowControl/>
              <w:rPr>
                <w:rFonts w:eastAsiaTheme="minorEastAsia"/>
                <w:kern w:val="0"/>
                <w:sz w:val="18"/>
                <w:szCs w:val="18"/>
              </w:rPr>
            </w:pPr>
            <w:r>
              <w:rPr>
                <w:rFonts w:hAnsiTheme="minorEastAsia" w:eastAsiaTheme="minorEastAsia"/>
                <w:kern w:val="0"/>
                <w:sz w:val="18"/>
                <w:szCs w:val="18"/>
              </w:rPr>
              <w:t>合成生长素抑制剂</w:t>
            </w:r>
          </w:p>
        </w:tc>
        <w:tc>
          <w:tcPr>
            <w:tcW w:w="1180" w:type="dxa"/>
            <w:shd w:val="clear" w:color="auto" w:fill="auto"/>
            <w:noWrap/>
            <w:vAlign w:val="center"/>
          </w:tcPr>
          <w:p>
            <w:pPr>
              <w:widowControl/>
              <w:rPr>
                <w:rFonts w:eastAsiaTheme="minorEastAsia"/>
                <w:kern w:val="0"/>
                <w:sz w:val="18"/>
                <w:szCs w:val="18"/>
              </w:rPr>
            </w:pPr>
            <w:r>
              <w:rPr>
                <w:rFonts w:eastAsiaTheme="minorEastAsia"/>
                <w:kern w:val="0"/>
                <w:sz w:val="18"/>
                <w:szCs w:val="18"/>
              </w:rPr>
              <w:t>2</w:t>
            </w:r>
            <w:r>
              <w:rPr>
                <w:rFonts w:hAnsiTheme="minorEastAsia" w:eastAsiaTheme="minorEastAsia"/>
                <w:kern w:val="0"/>
                <w:sz w:val="18"/>
                <w:szCs w:val="18"/>
              </w:rPr>
              <w:t>甲</w:t>
            </w:r>
            <w:r>
              <w:rPr>
                <w:rFonts w:eastAsiaTheme="minorEastAsia"/>
                <w:kern w:val="0"/>
                <w:sz w:val="18"/>
                <w:szCs w:val="18"/>
              </w:rPr>
              <w:t>4</w:t>
            </w:r>
            <w:r>
              <w:rPr>
                <w:rFonts w:hAnsiTheme="minorEastAsia" w:eastAsiaTheme="minorEastAsia"/>
                <w:kern w:val="0"/>
                <w:sz w:val="18"/>
                <w:szCs w:val="18"/>
              </w:rPr>
              <w:t>氯</w:t>
            </w:r>
          </w:p>
        </w:tc>
        <w:tc>
          <w:tcPr>
            <w:tcW w:w="1417" w:type="dxa"/>
            <w:vAlign w:val="center"/>
          </w:tcPr>
          <w:p>
            <w:pPr>
              <w:widowControl/>
              <w:rPr>
                <w:rFonts w:eastAsiaTheme="minorEastAsia"/>
                <w:kern w:val="0"/>
                <w:sz w:val="18"/>
                <w:szCs w:val="18"/>
              </w:rPr>
            </w:pPr>
            <w:r>
              <w:rPr>
                <w:rFonts w:hAnsiTheme="minorEastAsia" w:eastAsiaTheme="minorEastAsia"/>
                <w:kern w:val="0"/>
                <w:sz w:val="18"/>
                <w:szCs w:val="18"/>
              </w:rPr>
              <w:t>一年生阔叶杂草及莎草科</w:t>
            </w:r>
          </w:p>
        </w:tc>
        <w:tc>
          <w:tcPr>
            <w:tcW w:w="1418" w:type="dxa"/>
            <w:shd w:val="clear" w:color="auto" w:fill="auto"/>
            <w:noWrap/>
            <w:vAlign w:val="center"/>
          </w:tcPr>
          <w:p>
            <w:pPr>
              <w:widowControl/>
              <w:rPr>
                <w:rFonts w:eastAsiaTheme="minorEastAsia"/>
                <w:kern w:val="0"/>
                <w:sz w:val="18"/>
                <w:szCs w:val="18"/>
              </w:rPr>
            </w:pPr>
            <w:r>
              <w:rPr>
                <w:rFonts w:hAnsiTheme="minorEastAsia" w:eastAsiaTheme="minorEastAsia"/>
                <w:sz w:val="18"/>
                <w:szCs w:val="18"/>
                <w:shd w:val="clear" w:color="auto" w:fill="FFFFFF"/>
              </w:rPr>
              <w:t>杂草</w:t>
            </w:r>
            <w:r>
              <w:rPr>
                <w:rFonts w:eastAsiaTheme="minorEastAsia"/>
                <w:sz w:val="18"/>
                <w:szCs w:val="18"/>
                <w:shd w:val="clear" w:color="auto" w:fill="FFFFFF"/>
              </w:rPr>
              <w:t>3-5</w:t>
            </w:r>
            <w:r>
              <w:rPr>
                <w:rFonts w:hAnsiTheme="minorEastAsia" w:eastAsiaTheme="minorEastAsia"/>
                <w:sz w:val="18"/>
                <w:szCs w:val="18"/>
                <w:shd w:val="clear" w:color="auto" w:fill="FFFFFF"/>
              </w:rPr>
              <w:t>叶期</w:t>
            </w:r>
            <w:r>
              <w:rPr>
                <w:rFonts w:hint="eastAsia" w:hAnsiTheme="minorEastAsia" w:eastAsiaTheme="minorEastAsia"/>
                <w:sz w:val="18"/>
                <w:szCs w:val="18"/>
                <w:shd w:val="clear" w:color="auto" w:fill="FFFFFF"/>
              </w:rPr>
              <w:t>（</w:t>
            </w:r>
            <w:r>
              <w:rPr>
                <w:rFonts w:hAnsiTheme="minorEastAsia" w:eastAsiaTheme="minorEastAsia"/>
                <w:sz w:val="18"/>
                <w:szCs w:val="18"/>
                <w:shd w:val="clear" w:color="auto" w:fill="FFFFFF"/>
              </w:rPr>
              <w:t>水稻</w:t>
            </w:r>
            <w:r>
              <w:rPr>
                <w:rFonts w:hint="eastAsia" w:hAnsiTheme="minorEastAsia" w:eastAsiaTheme="minorEastAsia"/>
                <w:sz w:val="18"/>
                <w:szCs w:val="18"/>
                <w:shd w:val="clear" w:color="auto" w:fill="FFFFFF"/>
              </w:rPr>
              <w:t>5叶</w:t>
            </w:r>
            <w:r>
              <w:rPr>
                <w:rFonts w:hAnsiTheme="minorEastAsia" w:eastAsiaTheme="minorEastAsia"/>
                <w:sz w:val="18"/>
                <w:szCs w:val="18"/>
                <w:shd w:val="clear" w:color="auto" w:fill="FFFFFF"/>
              </w:rPr>
              <w:t>至分蘖末期</w:t>
            </w:r>
            <w:r>
              <w:rPr>
                <w:rFonts w:hint="eastAsia" w:hAnsiTheme="minorEastAsia" w:eastAsiaTheme="minorEastAsia"/>
                <w:sz w:val="18"/>
                <w:szCs w:val="18"/>
                <w:shd w:val="clear" w:color="auto" w:fill="FFFFFF"/>
              </w:rPr>
              <w:t>）</w:t>
            </w:r>
          </w:p>
        </w:tc>
        <w:tc>
          <w:tcPr>
            <w:tcW w:w="1134" w:type="dxa"/>
            <w:vAlign w:val="center"/>
          </w:tcPr>
          <w:p>
            <w:pPr>
              <w:widowControl/>
              <w:rPr>
                <w:rFonts w:eastAsiaTheme="minorEastAsia"/>
                <w:kern w:val="0"/>
                <w:sz w:val="18"/>
                <w:szCs w:val="18"/>
              </w:rPr>
            </w:pPr>
            <w:r>
              <w:rPr>
                <w:rFonts w:hAnsiTheme="minorEastAsia" w:eastAsiaTheme="minorEastAsia"/>
                <w:kern w:val="0"/>
                <w:sz w:val="18"/>
                <w:szCs w:val="18"/>
              </w:rPr>
              <w:t>喷雾</w:t>
            </w:r>
          </w:p>
        </w:tc>
        <w:tc>
          <w:tcPr>
            <w:tcW w:w="1893" w:type="dxa"/>
          </w:tcPr>
          <w:p>
            <w:pPr>
              <w:widowControl/>
              <w:rPr>
                <w:rFonts w:eastAsiaTheme="minorEastAsia"/>
                <w:kern w:val="0"/>
                <w:sz w:val="18"/>
                <w:szCs w:val="18"/>
              </w:rPr>
            </w:pPr>
            <w:r>
              <w:rPr>
                <w:rFonts w:hAnsiTheme="minorEastAsia" w:eastAsiaTheme="minorEastAsia"/>
                <w:kern w:val="0"/>
                <w:sz w:val="18"/>
                <w:szCs w:val="18"/>
              </w:rPr>
              <w:t>水稻幼苗易药害</w:t>
            </w:r>
          </w:p>
        </w:tc>
      </w:tr>
    </w:tbl>
    <w:p>
      <w:pPr>
        <w:pStyle w:val="5"/>
        <w:spacing w:before="5"/>
        <w:rPr>
          <w:rFonts w:ascii="宋体"/>
          <w:sz w:val="25"/>
        </w:rPr>
      </w:pPr>
    </w:p>
    <w:p>
      <w:pPr>
        <w:pStyle w:val="5"/>
        <w:spacing w:before="5"/>
        <w:rPr>
          <w:rFonts w:ascii="宋体"/>
          <w:sz w:val="25"/>
        </w:rPr>
      </w:pPr>
    </w:p>
    <w:p>
      <w:pPr>
        <w:pStyle w:val="5"/>
        <w:spacing w:before="5"/>
        <w:rPr>
          <w:rFonts w:ascii="宋体"/>
          <w:sz w:val="25"/>
        </w:rPr>
      </w:pPr>
      <w:r>
        <w:rPr>
          <w:rFonts w:ascii="宋体"/>
          <w:sz w:val="25"/>
        </w:rPr>
        <w:pict>
          <v:shape id="自选图形 9" o:spid="_x0000_s1027" o:spt="32" type="#_x0000_t32" style="position:absolute;left:0pt;margin-left:156.35pt;margin-top:13.45pt;height:0.55pt;width:125.2pt;z-index:251663360;mso-width-relative:page;mso-height-relative:page;" filled="f" coordsize="21600,21600" o:gfxdata="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kCtHfYAAAACQEAAA8AAAAAAAAAAQAgAAAAIgAAAGRycy9kb3ducmV2&#10;LnhtbFBLAQIUABQAAAAIAIdO4kBr+zXa/AEAAPQDAAAOAAAAAAAAAAEAIAAAACcBAABkcnMvZTJv&#10;RG9jLnhtbFBLBQYAAAAABgAGAFkBAACVBQAAAAA=&#10;">
            <v:path arrowok="t"/>
            <v:fill on="f" focussize="0,0"/>
            <v:stroke/>
            <v:imagedata o:title=""/>
            <o:lock v:ext="edit"/>
          </v:shape>
        </w:pict>
      </w:r>
    </w:p>
    <w:p/>
    <w:p/>
    <w:p>
      <w:pPr>
        <w:pStyle w:val="5"/>
        <w:tabs>
          <w:tab w:val="left" w:pos="428"/>
          <w:tab w:val="left" w:pos="841"/>
        </w:tabs>
        <w:spacing w:before="72"/>
        <w:ind w:right="637"/>
        <w:jc w:val="center"/>
        <w:rPr>
          <w:rFonts w:ascii="宋体"/>
          <w:sz w:val="25"/>
        </w:rPr>
      </w:pPr>
    </w:p>
    <w:sectPr>
      <w:footerReference r:id="rId10" w:type="first"/>
      <w:footerReference r:id="rId9"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6" o:spid="_x0000_s2049"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vqmU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uL6plNwIAAG8EAAAOAAAAAAAAAAEAIAAAAB8BAABkcnMvZTJvRG9jLnht&#10;bFBLBQYAAAAABgAGAFkBAADIBQAAAAA=&#10;">
          <v:path/>
          <v:fill on="f" focussize="0,0"/>
          <v:stroke on="f" weight="0.5pt" joinstyle="miter"/>
          <v:imagedata o:title=""/>
          <o:lock v:ext="edit"/>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7" o:spid="_x0000_s2050"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8KJn04AgAAbwQAAA4AAABkcnMvZTJvRG9jLnhtbK1UzY7TMBC+I/EO&#10;lu80aRFL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womfTgCAABvBAAADgAAAAAAAAABACAAAAAfAQAAZHJzL2Uyb0RvYy54&#10;bWxQSwUGAAAAAAYABgBZAQAAyQUAAAAA&#10;">
          <v:path/>
          <v:fill on="f" focussize="0,0"/>
          <v:stroke on="f" weight="0.5pt" joinstyle="miter"/>
          <v:imagedata o:title=""/>
          <o:lock v:ext="edit"/>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p>
    <w:pPr>
      <w:pStyle w:val="9"/>
      <w:pBdr>
        <w:top w:val="none" w:color="auto" w:sz="0" w:space="0"/>
        <w:left w:val="none" w:color="auto" w:sz="0" w:space="0"/>
        <w:bottom w:val="none" w:color="auto" w:sz="0" w:space="0"/>
        <w:right w:val="none" w:color="auto" w:sz="0" w:space="0"/>
      </w:pBdr>
      <w:ind w:firstLine="5903" w:firstLineChars="2800"/>
      <w:rPr>
        <w:sz w:val="21"/>
        <w:szCs w:val="21"/>
      </w:rPr>
    </w:pPr>
    <w:r>
      <w:rPr>
        <w:b/>
        <w:bCs/>
        <w:sz w:val="21"/>
        <w:szCs w:val="21"/>
      </w:rPr>
      <w:t>DB 3211/T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trackRevisions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yMGFjNmIxMzU0NDI5N2E5NTg1NDVkZWJmYWI0NTAifQ=="/>
  </w:docVars>
  <w:rsids>
    <w:rsidRoot w:val="53821BD0"/>
    <w:rsid w:val="00005461"/>
    <w:rsid w:val="00017955"/>
    <w:rsid w:val="00033F4C"/>
    <w:rsid w:val="000818A2"/>
    <w:rsid w:val="000B1692"/>
    <w:rsid w:val="000D5618"/>
    <w:rsid w:val="000F68BC"/>
    <w:rsid w:val="00116344"/>
    <w:rsid w:val="0015604A"/>
    <w:rsid w:val="00162C7A"/>
    <w:rsid w:val="00166D73"/>
    <w:rsid w:val="0017292B"/>
    <w:rsid w:val="0017483F"/>
    <w:rsid w:val="001C1A37"/>
    <w:rsid w:val="001C1E6A"/>
    <w:rsid w:val="001D1632"/>
    <w:rsid w:val="001E04E3"/>
    <w:rsid w:val="001E437A"/>
    <w:rsid w:val="001F57BE"/>
    <w:rsid w:val="00204A31"/>
    <w:rsid w:val="00226DF2"/>
    <w:rsid w:val="00233F07"/>
    <w:rsid w:val="00234A46"/>
    <w:rsid w:val="00255A8B"/>
    <w:rsid w:val="002768EB"/>
    <w:rsid w:val="002B748D"/>
    <w:rsid w:val="002B76FF"/>
    <w:rsid w:val="002F44A6"/>
    <w:rsid w:val="0030087A"/>
    <w:rsid w:val="00325E7D"/>
    <w:rsid w:val="00331D85"/>
    <w:rsid w:val="00357940"/>
    <w:rsid w:val="00376CF1"/>
    <w:rsid w:val="003934B1"/>
    <w:rsid w:val="003A6E7D"/>
    <w:rsid w:val="003B1E2E"/>
    <w:rsid w:val="003D2859"/>
    <w:rsid w:val="003E6B5E"/>
    <w:rsid w:val="003F5AE3"/>
    <w:rsid w:val="0044168C"/>
    <w:rsid w:val="00454D88"/>
    <w:rsid w:val="00484960"/>
    <w:rsid w:val="004A6F9A"/>
    <w:rsid w:val="004E0D5E"/>
    <w:rsid w:val="004E2C27"/>
    <w:rsid w:val="004E41D7"/>
    <w:rsid w:val="00502EF4"/>
    <w:rsid w:val="0050503A"/>
    <w:rsid w:val="00514916"/>
    <w:rsid w:val="00520D3D"/>
    <w:rsid w:val="00556D5A"/>
    <w:rsid w:val="00571E6F"/>
    <w:rsid w:val="005A543F"/>
    <w:rsid w:val="005C2591"/>
    <w:rsid w:val="005D7CDF"/>
    <w:rsid w:val="00627ACA"/>
    <w:rsid w:val="00632D30"/>
    <w:rsid w:val="006407B3"/>
    <w:rsid w:val="00646CC6"/>
    <w:rsid w:val="006475E7"/>
    <w:rsid w:val="0065217F"/>
    <w:rsid w:val="0067409D"/>
    <w:rsid w:val="00680FB5"/>
    <w:rsid w:val="006C26CA"/>
    <w:rsid w:val="006C5129"/>
    <w:rsid w:val="006D37A6"/>
    <w:rsid w:val="006F434F"/>
    <w:rsid w:val="00710802"/>
    <w:rsid w:val="00715241"/>
    <w:rsid w:val="00726FD9"/>
    <w:rsid w:val="00732A8C"/>
    <w:rsid w:val="0073770E"/>
    <w:rsid w:val="00742A7D"/>
    <w:rsid w:val="00754C3B"/>
    <w:rsid w:val="00763D91"/>
    <w:rsid w:val="00773AD7"/>
    <w:rsid w:val="007D2B7D"/>
    <w:rsid w:val="007D7CC2"/>
    <w:rsid w:val="007E2862"/>
    <w:rsid w:val="008005EE"/>
    <w:rsid w:val="00811CFD"/>
    <w:rsid w:val="008221B5"/>
    <w:rsid w:val="00824595"/>
    <w:rsid w:val="00826665"/>
    <w:rsid w:val="00867218"/>
    <w:rsid w:val="0087552C"/>
    <w:rsid w:val="00880A18"/>
    <w:rsid w:val="008C0032"/>
    <w:rsid w:val="00901244"/>
    <w:rsid w:val="00920623"/>
    <w:rsid w:val="00945B88"/>
    <w:rsid w:val="00952F33"/>
    <w:rsid w:val="0096773B"/>
    <w:rsid w:val="009C49A8"/>
    <w:rsid w:val="009E4436"/>
    <w:rsid w:val="009F09A2"/>
    <w:rsid w:val="00A109C3"/>
    <w:rsid w:val="00A276C6"/>
    <w:rsid w:val="00A318C9"/>
    <w:rsid w:val="00A7581F"/>
    <w:rsid w:val="00A82CE6"/>
    <w:rsid w:val="00AB593A"/>
    <w:rsid w:val="00AC0242"/>
    <w:rsid w:val="00AC7FB3"/>
    <w:rsid w:val="00AD400D"/>
    <w:rsid w:val="00AE000B"/>
    <w:rsid w:val="00AF36EF"/>
    <w:rsid w:val="00B01448"/>
    <w:rsid w:val="00B10E69"/>
    <w:rsid w:val="00B324F1"/>
    <w:rsid w:val="00B41055"/>
    <w:rsid w:val="00B70539"/>
    <w:rsid w:val="00B77386"/>
    <w:rsid w:val="00B94925"/>
    <w:rsid w:val="00BC11A2"/>
    <w:rsid w:val="00BD2E82"/>
    <w:rsid w:val="00BE2CC5"/>
    <w:rsid w:val="00BE5F8D"/>
    <w:rsid w:val="00C12EE8"/>
    <w:rsid w:val="00C2405F"/>
    <w:rsid w:val="00C24707"/>
    <w:rsid w:val="00C3129E"/>
    <w:rsid w:val="00C62925"/>
    <w:rsid w:val="00C66ED1"/>
    <w:rsid w:val="00C924D3"/>
    <w:rsid w:val="00CA6218"/>
    <w:rsid w:val="00CB2D31"/>
    <w:rsid w:val="00D0246E"/>
    <w:rsid w:val="00D050BE"/>
    <w:rsid w:val="00D11B0C"/>
    <w:rsid w:val="00D22F7E"/>
    <w:rsid w:val="00D409E7"/>
    <w:rsid w:val="00D53B96"/>
    <w:rsid w:val="00D615BD"/>
    <w:rsid w:val="00D945FB"/>
    <w:rsid w:val="00DB6974"/>
    <w:rsid w:val="00DE2BA9"/>
    <w:rsid w:val="00DF0239"/>
    <w:rsid w:val="00DF6110"/>
    <w:rsid w:val="00E4064E"/>
    <w:rsid w:val="00E43D9C"/>
    <w:rsid w:val="00E80441"/>
    <w:rsid w:val="00E85452"/>
    <w:rsid w:val="00E924DE"/>
    <w:rsid w:val="00E93F15"/>
    <w:rsid w:val="00EA51E6"/>
    <w:rsid w:val="00EA7EC9"/>
    <w:rsid w:val="00EB1E62"/>
    <w:rsid w:val="00EB24B9"/>
    <w:rsid w:val="00EB4ACD"/>
    <w:rsid w:val="00F1235C"/>
    <w:rsid w:val="00F40032"/>
    <w:rsid w:val="00F4602C"/>
    <w:rsid w:val="00F55A7A"/>
    <w:rsid w:val="00F82796"/>
    <w:rsid w:val="00F978F3"/>
    <w:rsid w:val="00FB040B"/>
    <w:rsid w:val="00FB5A2B"/>
    <w:rsid w:val="00FC7E22"/>
    <w:rsid w:val="08EA47D6"/>
    <w:rsid w:val="0A3904DD"/>
    <w:rsid w:val="0C262392"/>
    <w:rsid w:val="0DC210F7"/>
    <w:rsid w:val="0E997731"/>
    <w:rsid w:val="1226409A"/>
    <w:rsid w:val="14CF2BF7"/>
    <w:rsid w:val="173D08F4"/>
    <w:rsid w:val="199F5378"/>
    <w:rsid w:val="1D763462"/>
    <w:rsid w:val="2D993FDE"/>
    <w:rsid w:val="30797214"/>
    <w:rsid w:val="37D0078F"/>
    <w:rsid w:val="3A8E3770"/>
    <w:rsid w:val="3CCB495F"/>
    <w:rsid w:val="3E747BA0"/>
    <w:rsid w:val="3F605988"/>
    <w:rsid w:val="427F2509"/>
    <w:rsid w:val="4982719B"/>
    <w:rsid w:val="49BA3E50"/>
    <w:rsid w:val="50285360"/>
    <w:rsid w:val="52262073"/>
    <w:rsid w:val="52880638"/>
    <w:rsid w:val="53821BD0"/>
    <w:rsid w:val="5AE36677"/>
    <w:rsid w:val="665C32B6"/>
    <w:rsid w:val="697A579A"/>
    <w:rsid w:val="69A00626"/>
    <w:rsid w:val="709E2B62"/>
    <w:rsid w:val="70D00C8F"/>
    <w:rsid w:val="714F4CEB"/>
    <w:rsid w:val="75AB0BBF"/>
    <w:rsid w:val="766A7879"/>
    <w:rsid w:val="79B515AF"/>
    <w:rsid w:val="7D2275C3"/>
    <w:rsid w:val="7D3779A4"/>
    <w:rsid w:val="7F9043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9"/>
        <o:r id="V:Rule2" type="connector" idref="#自选图形 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ocked="1"/>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spacing w:beforeAutospacing="1" w:afterAutospacing="1"/>
      <w:jc w:val="left"/>
      <w:outlineLvl w:val="0"/>
    </w:pPr>
    <w:rPr>
      <w:rFonts w:ascii="宋体" w:hAnsi="宋体"/>
      <w:b/>
      <w:kern w:val="44"/>
      <w:sz w:val="48"/>
      <w:szCs w:val="48"/>
    </w:rPr>
  </w:style>
  <w:style w:type="paragraph" w:styleId="3">
    <w:name w:val="heading 3"/>
    <w:basedOn w:val="1"/>
    <w:next w:val="1"/>
    <w:link w:val="35"/>
    <w:autoRedefine/>
    <w:semiHidden/>
    <w:unhideWhenUsed/>
    <w:qFormat/>
    <w:locked/>
    <w:uiPriority w:val="0"/>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8"/>
    <w:semiHidden/>
    <w:unhideWhenUsed/>
    <w:qFormat/>
    <w:uiPriority w:val="99"/>
    <w:pPr>
      <w:jc w:val="left"/>
    </w:pPr>
  </w:style>
  <w:style w:type="paragraph" w:styleId="5">
    <w:name w:val="Body Text"/>
    <w:basedOn w:val="1"/>
    <w:link w:val="21"/>
    <w:autoRedefine/>
    <w:qFormat/>
    <w:uiPriority w:val="99"/>
    <w:rPr>
      <w:sz w:val="20"/>
      <w:szCs w:val="20"/>
    </w:rPr>
  </w:style>
  <w:style w:type="paragraph" w:styleId="6">
    <w:name w:val="Date"/>
    <w:basedOn w:val="1"/>
    <w:next w:val="1"/>
    <w:link w:val="34"/>
    <w:autoRedefine/>
    <w:semiHidden/>
    <w:unhideWhenUsed/>
    <w:qFormat/>
    <w:uiPriority w:val="99"/>
    <w:pPr>
      <w:ind w:left="100" w:leftChars="2500"/>
    </w:pPr>
  </w:style>
  <w:style w:type="paragraph" w:styleId="7">
    <w:name w:val="Balloon Text"/>
    <w:basedOn w:val="1"/>
    <w:link w:val="36"/>
    <w:autoRedefine/>
    <w:semiHidden/>
    <w:unhideWhenUsed/>
    <w:qFormat/>
    <w:uiPriority w:val="99"/>
    <w:rPr>
      <w:sz w:val="18"/>
      <w:szCs w:val="18"/>
    </w:rPr>
  </w:style>
  <w:style w:type="paragraph" w:styleId="8">
    <w:name w:val="footer"/>
    <w:basedOn w:val="1"/>
    <w:link w:val="22"/>
    <w:autoRedefine/>
    <w:qFormat/>
    <w:uiPriority w:val="99"/>
    <w:pPr>
      <w:tabs>
        <w:tab w:val="center" w:pos="4153"/>
        <w:tab w:val="right" w:pos="8306"/>
      </w:tabs>
      <w:snapToGrid w:val="0"/>
      <w:jc w:val="left"/>
    </w:pPr>
    <w:rPr>
      <w:sz w:val="18"/>
    </w:rPr>
  </w:style>
  <w:style w:type="paragraph" w:styleId="9">
    <w:name w:val="header"/>
    <w:basedOn w:val="1"/>
    <w:link w:val="23"/>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HTML Preformatted"/>
    <w:basedOn w:val="1"/>
    <w:link w:val="33"/>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4"/>
    <w:next w:val="4"/>
    <w:link w:val="39"/>
    <w:semiHidden/>
    <w:unhideWhenUsed/>
    <w:qFormat/>
    <w:uiPriority w:val="99"/>
    <w:rPr>
      <w:b/>
      <w:bCs/>
    </w:rPr>
  </w:style>
  <w:style w:type="table" w:styleId="14">
    <w:name w:val="Table Grid"/>
    <w:basedOn w:val="13"/>
    <w:autoRedefine/>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autoRedefine/>
    <w:qFormat/>
    <w:locked/>
    <w:uiPriority w:val="22"/>
    <w:rPr>
      <w:b/>
      <w:bCs/>
    </w:rPr>
  </w:style>
  <w:style w:type="character" w:styleId="17">
    <w:name w:val="Emphasis"/>
    <w:basedOn w:val="15"/>
    <w:autoRedefine/>
    <w:qFormat/>
    <w:uiPriority w:val="20"/>
    <w:rPr>
      <w:rFonts w:cs="Times New Roman"/>
      <w:i/>
    </w:rPr>
  </w:style>
  <w:style w:type="character" w:styleId="18">
    <w:name w:val="Hyperlink"/>
    <w:basedOn w:val="15"/>
    <w:autoRedefine/>
    <w:qFormat/>
    <w:uiPriority w:val="99"/>
    <w:rPr>
      <w:rFonts w:cs="Times New Roman"/>
      <w:color w:val="0000FF"/>
      <w:u w:val="single"/>
    </w:rPr>
  </w:style>
  <w:style w:type="character" w:styleId="19">
    <w:name w:val="annotation reference"/>
    <w:basedOn w:val="15"/>
    <w:semiHidden/>
    <w:unhideWhenUsed/>
    <w:qFormat/>
    <w:uiPriority w:val="99"/>
    <w:rPr>
      <w:sz w:val="21"/>
      <w:szCs w:val="21"/>
    </w:rPr>
  </w:style>
  <w:style w:type="character" w:customStyle="1" w:styleId="20">
    <w:name w:val="标题 1 Char"/>
    <w:basedOn w:val="15"/>
    <w:link w:val="2"/>
    <w:autoRedefine/>
    <w:qFormat/>
    <w:locked/>
    <w:uiPriority w:val="99"/>
    <w:rPr>
      <w:rFonts w:cs="Times New Roman"/>
      <w:b/>
      <w:bCs/>
      <w:kern w:val="44"/>
      <w:sz w:val="44"/>
      <w:szCs w:val="44"/>
    </w:rPr>
  </w:style>
  <w:style w:type="character" w:customStyle="1" w:styleId="21">
    <w:name w:val="正文文本 Char"/>
    <w:basedOn w:val="15"/>
    <w:link w:val="5"/>
    <w:autoRedefine/>
    <w:qFormat/>
    <w:locked/>
    <w:uiPriority w:val="99"/>
    <w:rPr>
      <w:rFonts w:cs="Times New Roman"/>
      <w:sz w:val="24"/>
      <w:szCs w:val="24"/>
    </w:rPr>
  </w:style>
  <w:style w:type="character" w:customStyle="1" w:styleId="22">
    <w:name w:val="页脚 Char"/>
    <w:basedOn w:val="15"/>
    <w:link w:val="8"/>
    <w:autoRedefine/>
    <w:semiHidden/>
    <w:qFormat/>
    <w:locked/>
    <w:uiPriority w:val="99"/>
    <w:rPr>
      <w:rFonts w:cs="Times New Roman"/>
      <w:sz w:val="18"/>
      <w:szCs w:val="18"/>
    </w:rPr>
  </w:style>
  <w:style w:type="character" w:customStyle="1" w:styleId="23">
    <w:name w:val="页眉 Char"/>
    <w:basedOn w:val="15"/>
    <w:link w:val="9"/>
    <w:autoRedefine/>
    <w:semiHidden/>
    <w:qFormat/>
    <w:locked/>
    <w:uiPriority w:val="99"/>
    <w:rPr>
      <w:rFonts w:cs="Times New Roman"/>
      <w:sz w:val="18"/>
      <w:szCs w:val="18"/>
    </w:rPr>
  </w:style>
  <w:style w:type="paragraph" w:customStyle="1" w:styleId="24">
    <w:name w:val="标准标志"/>
    <w:next w:val="1"/>
    <w:autoRedefine/>
    <w:qFormat/>
    <w:uiPriority w:val="99"/>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w w:val="130"/>
      <w:sz w:val="96"/>
      <w:lang w:val="en-US" w:eastAsia="zh-CN" w:bidi="ar-SA"/>
    </w:rPr>
  </w:style>
  <w:style w:type="paragraph" w:customStyle="1" w:styleId="25">
    <w:name w:val="其他标准称谓"/>
    <w:autoRedefine/>
    <w:qFormat/>
    <w:uiPriority w:val="99"/>
    <w:pPr>
      <w:spacing w:line="240" w:lineRule="atLeast"/>
      <w:jc w:val="distribute"/>
    </w:pPr>
    <w:rPr>
      <w:rFonts w:ascii="黑体" w:hAnsi="宋体" w:eastAsia="黑体" w:cs="Times New Roman"/>
      <w:sz w:val="52"/>
      <w:lang w:val="en-US" w:eastAsia="zh-CN" w:bidi="ar-SA"/>
    </w:rPr>
  </w:style>
  <w:style w:type="paragraph" w:customStyle="1" w:styleId="26">
    <w:name w:val="封面标准号1"/>
    <w:autoRedefine/>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7">
    <w:name w:val="实施日期"/>
    <w:basedOn w:val="1"/>
    <w:autoRedefine/>
    <w:qFormat/>
    <w:uiPriority w:val="99"/>
    <w:pPr>
      <w:framePr w:w="4000" w:h="473" w:hRule="exact" w:vSpace="180" w:wrap="around" w:vAnchor="margin" w:hAnchor="margin" w:xAlign="right" w:y="13511" w:anchorLock="1"/>
      <w:widowControl/>
      <w:jc w:val="right"/>
    </w:pPr>
    <w:rPr>
      <w:rFonts w:eastAsia="黑体"/>
      <w:kern w:val="0"/>
      <w:sz w:val="28"/>
      <w:szCs w:val="20"/>
    </w:rPr>
  </w:style>
  <w:style w:type="paragraph" w:customStyle="1" w:styleId="28">
    <w:name w:val="其他发布部门"/>
    <w:basedOn w:val="1"/>
    <w:autoRedefine/>
    <w:qFormat/>
    <w:uiPriority w:val="99"/>
    <w:pPr>
      <w:framePr w:w="7433" w:h="585" w:hRule="exact" w:hSpace="180" w:vSpace="180" w:wrap="around" w:vAnchor="margin" w:hAnchor="margin" w:xAlign="center" w:y="14401" w:anchorLock="1"/>
      <w:widowControl/>
      <w:spacing w:line="240" w:lineRule="atLeast"/>
      <w:jc w:val="center"/>
    </w:pPr>
    <w:rPr>
      <w:rFonts w:ascii="黑体" w:eastAsia="黑体"/>
      <w:spacing w:val="20"/>
      <w:w w:val="135"/>
      <w:kern w:val="0"/>
      <w:sz w:val="36"/>
      <w:szCs w:val="20"/>
    </w:rPr>
  </w:style>
  <w:style w:type="character" w:customStyle="1" w:styleId="29">
    <w:name w:val="发布"/>
    <w:autoRedefine/>
    <w:qFormat/>
    <w:uiPriority w:val="99"/>
    <w:rPr>
      <w:rFonts w:ascii="黑体" w:eastAsia="黑体"/>
      <w:spacing w:val="22"/>
      <w:w w:val="100"/>
      <w:position w:val="3"/>
      <w:sz w:val="28"/>
    </w:rPr>
  </w:style>
  <w:style w:type="paragraph" w:customStyle="1" w:styleId="30">
    <w:name w:val="段"/>
    <w:autoRedefine/>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1">
    <w:name w:val="Table Paragraph"/>
    <w:basedOn w:val="1"/>
    <w:autoRedefine/>
    <w:qFormat/>
    <w:uiPriority w:val="99"/>
  </w:style>
  <w:style w:type="table" w:customStyle="1" w:styleId="32">
    <w:name w:val="Table Normal1"/>
    <w:autoRedefine/>
    <w:semiHidden/>
    <w:qFormat/>
    <w:uiPriority w:val="99"/>
    <w:tblPr>
      <w:tblCellMar>
        <w:top w:w="0" w:type="dxa"/>
        <w:left w:w="0" w:type="dxa"/>
        <w:bottom w:w="0" w:type="dxa"/>
        <w:right w:w="0" w:type="dxa"/>
      </w:tblCellMar>
    </w:tblPr>
  </w:style>
  <w:style w:type="character" w:customStyle="1" w:styleId="33">
    <w:name w:val="HTML 预设格式 Char"/>
    <w:basedOn w:val="15"/>
    <w:link w:val="10"/>
    <w:autoRedefine/>
    <w:qFormat/>
    <w:uiPriority w:val="99"/>
    <w:rPr>
      <w:rFonts w:ascii="宋体" w:hAnsi="宋体" w:cs="宋体"/>
      <w:kern w:val="0"/>
      <w:sz w:val="24"/>
      <w:szCs w:val="24"/>
    </w:rPr>
  </w:style>
  <w:style w:type="character" w:customStyle="1" w:styleId="34">
    <w:name w:val="日期 Char"/>
    <w:basedOn w:val="15"/>
    <w:link w:val="6"/>
    <w:autoRedefine/>
    <w:semiHidden/>
    <w:qFormat/>
    <w:uiPriority w:val="99"/>
    <w:rPr>
      <w:szCs w:val="24"/>
    </w:rPr>
  </w:style>
  <w:style w:type="character" w:customStyle="1" w:styleId="35">
    <w:name w:val="标题 3 Char"/>
    <w:basedOn w:val="15"/>
    <w:link w:val="3"/>
    <w:autoRedefine/>
    <w:semiHidden/>
    <w:qFormat/>
    <w:uiPriority w:val="0"/>
    <w:rPr>
      <w:b/>
      <w:bCs/>
      <w:sz w:val="32"/>
      <w:szCs w:val="32"/>
    </w:rPr>
  </w:style>
  <w:style w:type="character" w:customStyle="1" w:styleId="36">
    <w:name w:val="批注框文本 Char"/>
    <w:basedOn w:val="15"/>
    <w:link w:val="7"/>
    <w:autoRedefine/>
    <w:semiHidden/>
    <w:qFormat/>
    <w:uiPriority w:val="99"/>
    <w:rPr>
      <w:kern w:val="2"/>
      <w:sz w:val="18"/>
      <w:szCs w:val="18"/>
    </w:rPr>
  </w:style>
  <w:style w:type="character" w:customStyle="1" w:styleId="37">
    <w:name w:val="search_detail_table_name"/>
    <w:basedOn w:val="15"/>
    <w:autoRedefine/>
    <w:qFormat/>
    <w:uiPriority w:val="0"/>
  </w:style>
  <w:style w:type="character" w:customStyle="1" w:styleId="38">
    <w:name w:val="批注文字 Char"/>
    <w:basedOn w:val="15"/>
    <w:link w:val="4"/>
    <w:semiHidden/>
    <w:qFormat/>
    <w:uiPriority w:val="99"/>
    <w:rPr>
      <w:kern w:val="2"/>
      <w:sz w:val="21"/>
      <w:szCs w:val="24"/>
    </w:rPr>
  </w:style>
  <w:style w:type="character" w:customStyle="1" w:styleId="39">
    <w:name w:val="批注主题 Char"/>
    <w:basedOn w:val="38"/>
    <w:link w:val="12"/>
    <w:semiHidden/>
    <w:qFormat/>
    <w:uiPriority w:val="99"/>
    <w:rPr>
      <w:b/>
      <w:bCs/>
    </w:rPr>
  </w:style>
  <w:style w:type="paragraph" w:customStyle="1" w:styleId="40">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41">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58603-E10E-43B8-83D8-D7E570E88F8B}">
  <ds:schemaRefs/>
</ds:datastoreItem>
</file>

<file path=docProps/app.xml><?xml version="1.0" encoding="utf-8"?>
<Properties xmlns="http://schemas.openxmlformats.org/officeDocument/2006/extended-properties" xmlns:vt="http://schemas.openxmlformats.org/officeDocument/2006/docPropsVTypes">
  <Template>Normal</Template>
  <Pages>12</Pages>
  <Words>4573</Words>
  <Characters>5160</Characters>
  <Lines>43</Lines>
  <Paragraphs>12</Paragraphs>
  <TotalTime>37</TotalTime>
  <ScaleCrop>false</ScaleCrop>
  <LinksUpToDate>false</LinksUpToDate>
  <CharactersWithSpaces>5353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2024-05-11T07:04:00Z</dcterms:created>
  <dc:creator>Administrator</dc:creator>
  <cp:lastModifiedBy>勤儿</cp:lastModifiedBy>
  <cp:lastPrinted>2023-05-09T04:16:00Z</cp:lastPrinted>
  <dcterms:modified xsi:type="dcterms:W3CDTF">2024-06-03T02:41:10Z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A3B177F92CD247ECA98ED04B693E83BB_13</vt:lpwstr>
  </property>
</Properties>
</file>