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64" w:rsidRDefault="00AF1364" w:rsidP="00AF1364">
      <w:pPr>
        <w:pStyle w:val="a7"/>
        <w:overflowPunct w:val="0"/>
        <w:topLinePunct/>
        <w:adjustRightInd w:val="0"/>
        <w:snapToGrid w:val="0"/>
        <w:spacing w:beforeAutospacing="0" w:afterAutospacing="0" w:line="560" w:lineRule="exact"/>
        <w:rPr>
          <w:rFonts w:ascii="Times New Roman" w:eastAsia="方正黑体_GBK" w:hAnsi="Times New Roman" w:cs="宋体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6</w:t>
      </w:r>
    </w:p>
    <w:p w:rsidR="00AF1364" w:rsidRDefault="00AF1364" w:rsidP="00AF1364">
      <w:pPr>
        <w:overflowPunct w:val="0"/>
        <w:topLinePunct/>
        <w:adjustRightInd w:val="0"/>
        <w:snapToGrid w:val="0"/>
        <w:spacing w:afterLines="100" w:after="312"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r>
        <w:rPr>
          <w:rFonts w:ascii="Times New Roman" w:eastAsia="方正小标宋_GBK" w:hAnsi="Times New Roman" w:cs="宋体" w:hint="eastAsia"/>
          <w:bCs/>
          <w:sz w:val="44"/>
          <w:szCs w:val="44"/>
        </w:rPr>
        <w:t>江苏省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XX</w:t>
      </w:r>
      <w:r>
        <w:rPr>
          <w:rFonts w:ascii="Times New Roman" w:eastAsia="方正小标宋_GBK" w:hAnsi="Times New Roman" w:cs="宋体" w:hint="eastAsia"/>
          <w:bCs/>
          <w:sz w:val="44"/>
          <w:szCs w:val="44"/>
        </w:rPr>
        <w:t>级养老护理专业技术资格申报人员情况简介表</w:t>
      </w:r>
    </w:p>
    <w:p w:rsidR="00AF1364" w:rsidRDefault="00AF1364" w:rsidP="00AF1364">
      <w:pPr>
        <w:overflowPunct w:val="0"/>
        <w:topLinePunct/>
        <w:adjustRightInd w:val="0"/>
        <w:snapToGrid w:val="0"/>
        <w:jc w:val="left"/>
        <w:rPr>
          <w:rFonts w:ascii="Times New Roman" w:eastAsia="方正黑体_GBK" w:hAnsi="Times New Roman" w:cs="宋体"/>
          <w:sz w:val="28"/>
          <w:szCs w:val="28"/>
        </w:rPr>
      </w:pPr>
      <w:r>
        <w:rPr>
          <w:rFonts w:ascii="Times New Roman" w:eastAsia="方正黑体_GBK" w:hAnsi="Times New Roman" w:cs="宋体" w:hint="eastAsia"/>
          <w:noProof/>
          <w:sz w:val="28"/>
          <w:szCs w:val="28"/>
        </w:rPr>
        <w:lastRenderedPageBreak/>
        <w:drawing>
          <wp:inline distT="0" distB="0" distL="114300" distR="114300" wp14:anchorId="221B5BFC" wp14:editId="0EA4A280">
            <wp:extent cx="9242425" cy="4773930"/>
            <wp:effectExtent l="0" t="0" r="15875" b="7620"/>
            <wp:docPr id="8" name="图片 8" descr="附件6江苏省XXXX级养老护理专业技术资格申报人员情况简介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附件6江苏省XXXX级养老护理专业技术资格申报人员情况简介表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2425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062" w:rsidRDefault="00732062">
      <w:bookmarkStart w:id="0" w:name="_GoBack"/>
      <w:bookmarkEnd w:id="0"/>
    </w:p>
    <w:sectPr w:rsidR="00732062" w:rsidSect="00AF13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7D" w:rsidRDefault="00A9657D" w:rsidP="00AF1364">
      <w:r>
        <w:separator/>
      </w:r>
    </w:p>
  </w:endnote>
  <w:endnote w:type="continuationSeparator" w:id="0">
    <w:p w:rsidR="00A9657D" w:rsidRDefault="00A9657D" w:rsidP="00A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7D" w:rsidRDefault="00A9657D" w:rsidP="00AF1364">
      <w:r>
        <w:separator/>
      </w:r>
    </w:p>
  </w:footnote>
  <w:footnote w:type="continuationSeparator" w:id="0">
    <w:p w:rsidR="00A9657D" w:rsidRDefault="00A9657D" w:rsidP="00AF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88"/>
    <w:rsid w:val="00447F88"/>
    <w:rsid w:val="00732062"/>
    <w:rsid w:val="00A9657D"/>
    <w:rsid w:val="00A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E4727-52AB-490B-9FB6-BED873A4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F13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364"/>
    <w:rPr>
      <w:sz w:val="18"/>
      <w:szCs w:val="18"/>
    </w:rPr>
  </w:style>
  <w:style w:type="paragraph" w:styleId="a7">
    <w:name w:val="Normal (Web)"/>
    <w:basedOn w:val="a"/>
    <w:autoRedefine/>
    <w:qFormat/>
    <w:rsid w:val="00AF136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2024-07-03T03:22:00Z</dcterms:created>
  <dcterms:modified xsi:type="dcterms:W3CDTF">2024-07-03T03:22:00Z</dcterms:modified>
</cp:coreProperties>
</file>