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27343" w14:paraId="15284BC2" w14:textId="77777777">
        <w:tc>
          <w:tcPr>
            <w:tcW w:w="509" w:type="dxa"/>
          </w:tcPr>
          <w:p w14:paraId="2156DAC0" w14:textId="77777777" w:rsidR="00327343" w:rsidRDefault="007975C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C12B7F7" w14:textId="77777777" w:rsidR="00327343" w:rsidRDefault="007975C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03.060</w:t>
            </w:r>
            <w:r>
              <w:rPr>
                <w:rFonts w:ascii="黑体" w:eastAsia="黑体" w:hAnsi="黑体"/>
                <w:sz w:val="21"/>
                <w:szCs w:val="21"/>
              </w:rPr>
              <w:fldChar w:fldCharType="end"/>
            </w:r>
            <w:bookmarkEnd w:id="0"/>
          </w:p>
        </w:tc>
      </w:tr>
      <w:tr w:rsidR="00327343" w14:paraId="698573C7" w14:textId="77777777">
        <w:tc>
          <w:tcPr>
            <w:tcW w:w="509" w:type="dxa"/>
          </w:tcPr>
          <w:p w14:paraId="45EF20D3" w14:textId="77777777" w:rsidR="00327343" w:rsidRDefault="007975C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1CB2635" w14:textId="77777777" w:rsidR="00327343" w:rsidRDefault="007975C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16</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27343" w14:paraId="7DAE922B" w14:textId="77777777">
        <w:tc>
          <w:tcPr>
            <w:tcW w:w="6407" w:type="dxa"/>
          </w:tcPr>
          <w:p w14:paraId="3FB77FCC" w14:textId="77777777" w:rsidR="00327343" w:rsidRDefault="007975C5">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1BA55C62" wp14:editId="31D5D45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2D2A6C64" w14:textId="77777777" w:rsidR="00327343" w:rsidRDefault="007975C5">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F8CFA0A" w14:textId="77777777" w:rsidR="00327343" w:rsidRDefault="007975C5">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6E6136EF" w14:textId="77777777" w:rsidR="00327343" w:rsidRDefault="007975C5">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2855ED8" w14:textId="77777777" w:rsidR="00327343" w:rsidRDefault="007975C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33F3AE2" wp14:editId="5BC2DBE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5CF26B5"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1944D39" w14:textId="77777777" w:rsidR="00327343" w:rsidRDefault="00327343">
      <w:pPr>
        <w:pStyle w:val="affff9"/>
        <w:framePr w:w="9639" w:h="6976" w:hRule="exact" w:hSpace="0" w:vSpace="0" w:wrap="around" w:hAnchor="page" w:y="6408"/>
        <w:jc w:val="center"/>
        <w:rPr>
          <w:rFonts w:ascii="黑体" w:eastAsia="黑体" w:hAnsi="黑体"/>
          <w:b w:val="0"/>
          <w:bCs w:val="0"/>
          <w:w w:val="100"/>
        </w:rPr>
      </w:pPr>
    </w:p>
    <w:p w14:paraId="61636BDB" w14:textId="069C2373" w:rsidR="00327343" w:rsidRDefault="007975C5">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77DFD">
        <w:t>党政机关办公区域安保服务规范</w:t>
      </w:r>
      <w:r>
        <w:fldChar w:fldCharType="end"/>
      </w:r>
      <w:bookmarkEnd w:id="9"/>
    </w:p>
    <w:p w14:paraId="3E2D9CFB" w14:textId="77777777" w:rsidR="00327343" w:rsidRDefault="00327343">
      <w:pPr>
        <w:framePr w:w="9639" w:h="6974" w:hRule="exact" w:wrap="around" w:vAnchor="page" w:hAnchor="page" w:x="1419" w:y="6408" w:anchorLock="1"/>
        <w:ind w:left="-1418"/>
      </w:pPr>
    </w:p>
    <w:p w14:paraId="76EC1CA7" w14:textId="658FD843" w:rsidR="00327343" w:rsidRDefault="007975C5">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Specification for security service of </w:t>
      </w:r>
      <w:r w:rsidR="00AF64F6">
        <w:rPr>
          <w:rFonts w:ascii="黑体" w:eastAsia="黑体" w:hAnsi="黑体" w:hint="eastAsia"/>
          <w:szCs w:val="28"/>
        </w:rPr>
        <w:t>p</w:t>
      </w:r>
      <w:r>
        <w:rPr>
          <w:rFonts w:ascii="黑体" w:eastAsia="黑体" w:hAnsi="黑体"/>
          <w:szCs w:val="28"/>
        </w:rPr>
        <w:t xml:space="preserve">arty and government office areas  </w:t>
      </w:r>
      <w:r>
        <w:rPr>
          <w:rFonts w:ascii="黑体" w:eastAsia="黑体" w:hAnsi="黑体"/>
          <w:szCs w:val="28"/>
        </w:rPr>
        <w:fldChar w:fldCharType="end"/>
      </w:r>
      <w:bookmarkEnd w:id="10"/>
    </w:p>
    <w:p w14:paraId="5B1419D8" w14:textId="77777777" w:rsidR="00327343" w:rsidRDefault="00327343">
      <w:pPr>
        <w:framePr w:w="9639" w:h="6974" w:hRule="exact" w:wrap="around" w:vAnchor="page" w:hAnchor="page" w:x="1419" w:y="6408" w:anchorLock="1"/>
        <w:spacing w:line="760" w:lineRule="exact"/>
        <w:ind w:left="-1418"/>
      </w:pPr>
    </w:p>
    <w:p w14:paraId="2D3051F4" w14:textId="77777777" w:rsidR="00327343" w:rsidRDefault="00327343">
      <w:pPr>
        <w:pStyle w:val="afffffff1"/>
        <w:framePr w:w="9639" w:h="6974" w:hRule="exact" w:wrap="around" w:vAnchor="page" w:hAnchor="page" w:x="1419" w:y="6408" w:anchorLock="1"/>
        <w:textAlignment w:val="bottom"/>
        <w:rPr>
          <w:rFonts w:eastAsia="黑体"/>
          <w:szCs w:val="28"/>
        </w:rPr>
      </w:pPr>
    </w:p>
    <w:p w14:paraId="31C4D95B" w14:textId="7A6FD0DB" w:rsidR="00327343" w:rsidRDefault="00D53D5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67D3381F" w14:textId="77777777" w:rsidR="00327343" w:rsidRDefault="007975C5">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D1CE2B7" w14:textId="77777777" w:rsidR="00327343" w:rsidRDefault="007975C5">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893EE3">
        <w:rPr>
          <w:b/>
          <w:sz w:val="21"/>
          <w:szCs w:val="28"/>
        </w:rPr>
      </w:r>
      <w:r w:rsidR="00893EE3">
        <w:rPr>
          <w:b/>
          <w:sz w:val="21"/>
          <w:szCs w:val="28"/>
        </w:rPr>
        <w:fldChar w:fldCharType="separate"/>
      </w:r>
      <w:r>
        <w:rPr>
          <w:b/>
          <w:sz w:val="21"/>
          <w:szCs w:val="28"/>
        </w:rPr>
        <w:fldChar w:fldCharType="end"/>
      </w:r>
      <w:bookmarkEnd w:id="13"/>
    </w:p>
    <w:p w14:paraId="48325E12" w14:textId="77777777" w:rsidR="00327343" w:rsidRDefault="007975C5">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F4FBF57" w14:textId="77777777" w:rsidR="00327343" w:rsidRDefault="007975C5">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16C4E89" w14:textId="77777777" w:rsidR="00327343" w:rsidRDefault="007975C5">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730DC71E" w14:textId="77777777" w:rsidR="00327343" w:rsidRDefault="007975C5">
      <w:pPr>
        <w:rPr>
          <w:rFonts w:ascii="宋体" w:hAnsi="宋体"/>
          <w:sz w:val="28"/>
          <w:szCs w:val="28"/>
        </w:rPr>
        <w:sectPr w:rsidR="00327343" w:rsidSect="00333E6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D7BD542" wp14:editId="72B12DB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C25C92E"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729CB292" w14:textId="77777777" w:rsidR="00327343" w:rsidRDefault="007975C5">
      <w:pPr>
        <w:pStyle w:val="affffff3"/>
        <w:spacing w:after="468"/>
      </w:pPr>
      <w:bookmarkStart w:id="21" w:name="BookMark1"/>
      <w:r>
        <w:rPr>
          <w:spacing w:val="320"/>
        </w:rPr>
        <w:lastRenderedPageBreak/>
        <w:t>目</w:t>
      </w:r>
      <w:r>
        <w:t>次</w:t>
      </w:r>
    </w:p>
    <w:p w14:paraId="4095C183" w14:textId="6AB2D127" w:rsidR="005C3DAC" w:rsidRDefault="007975C5">
      <w:pPr>
        <w:pStyle w:val="10"/>
        <w:rPr>
          <w:rFonts w:asciiTheme="minorHAnsi" w:eastAsiaTheme="minorEastAsia" w:hAnsiTheme="minorHAnsi" w:cstheme="minorBidi"/>
          <w:sz w:val="22"/>
          <w:szCs w:val="24"/>
          <w14:ligatures w14:val="standardContextual"/>
        </w:rPr>
      </w:pPr>
      <w:r>
        <w:fldChar w:fldCharType="begin"/>
      </w:r>
      <w:r w:rsidR="007935AE">
        <w:instrText xml:space="preserve"> TOC \o "1-1" \h </w:instrText>
      </w:r>
      <w:r>
        <w:fldChar w:fldCharType="separate"/>
      </w:r>
      <w:hyperlink w:anchor="_Toc165898930" w:history="1">
        <w:r w:rsidR="005C3DAC" w:rsidRPr="005C3DAC">
          <w:rPr>
            <w:rStyle w:val="affff5"/>
          </w:rPr>
          <w:t>前</w:t>
        </w:r>
        <w:r w:rsidR="005C3DAC" w:rsidRPr="00105070">
          <w:rPr>
            <w:rStyle w:val="affff5"/>
          </w:rPr>
          <w:t>言</w:t>
        </w:r>
        <w:r w:rsidR="005C3DAC">
          <w:tab/>
        </w:r>
        <w:r w:rsidR="005C3DAC">
          <w:fldChar w:fldCharType="begin"/>
        </w:r>
        <w:r w:rsidR="005C3DAC">
          <w:instrText xml:space="preserve"> PAGEREF _Toc165898930 \h </w:instrText>
        </w:r>
        <w:r w:rsidR="005C3DAC">
          <w:fldChar w:fldCharType="separate"/>
        </w:r>
        <w:r w:rsidR="00231C6C">
          <w:t>II</w:t>
        </w:r>
        <w:r w:rsidR="005C3DAC">
          <w:fldChar w:fldCharType="end"/>
        </w:r>
      </w:hyperlink>
    </w:p>
    <w:p w14:paraId="4C2D97AE" w14:textId="05115E00" w:rsidR="005C3DAC" w:rsidRDefault="00893EE3">
      <w:pPr>
        <w:pStyle w:val="10"/>
        <w:rPr>
          <w:rFonts w:asciiTheme="minorHAnsi" w:eastAsiaTheme="minorEastAsia" w:hAnsiTheme="minorHAnsi" w:cstheme="minorBidi"/>
          <w:sz w:val="22"/>
          <w:szCs w:val="24"/>
          <w14:ligatures w14:val="standardContextual"/>
        </w:rPr>
      </w:pPr>
      <w:hyperlink w:anchor="_Toc165898931" w:history="1">
        <w:r w:rsidR="005C3DAC" w:rsidRPr="00105070">
          <w:rPr>
            <w:rStyle w:val="affff5"/>
          </w:rPr>
          <w:t>1 范围</w:t>
        </w:r>
        <w:r w:rsidR="005C3DAC">
          <w:tab/>
        </w:r>
        <w:r w:rsidR="005C3DAC">
          <w:fldChar w:fldCharType="begin"/>
        </w:r>
        <w:r w:rsidR="005C3DAC">
          <w:instrText xml:space="preserve"> PAGEREF _Toc165898931 \h </w:instrText>
        </w:r>
        <w:r w:rsidR="005C3DAC">
          <w:fldChar w:fldCharType="separate"/>
        </w:r>
        <w:r w:rsidR="00231C6C">
          <w:t>1</w:t>
        </w:r>
        <w:r w:rsidR="005C3DAC">
          <w:fldChar w:fldCharType="end"/>
        </w:r>
      </w:hyperlink>
    </w:p>
    <w:p w14:paraId="0C20C6EE" w14:textId="19A1572C" w:rsidR="005C3DAC" w:rsidRDefault="00893EE3">
      <w:pPr>
        <w:pStyle w:val="10"/>
        <w:rPr>
          <w:rFonts w:asciiTheme="minorHAnsi" w:eastAsiaTheme="minorEastAsia" w:hAnsiTheme="minorHAnsi" w:cstheme="minorBidi"/>
          <w:sz w:val="22"/>
          <w:szCs w:val="24"/>
          <w14:ligatures w14:val="standardContextual"/>
        </w:rPr>
      </w:pPr>
      <w:hyperlink w:anchor="_Toc165898932" w:history="1">
        <w:r w:rsidR="005C3DAC" w:rsidRPr="00105070">
          <w:rPr>
            <w:rStyle w:val="affff5"/>
          </w:rPr>
          <w:t>2 规范性引用文件</w:t>
        </w:r>
        <w:r w:rsidR="005C3DAC">
          <w:tab/>
        </w:r>
        <w:r w:rsidR="005C3DAC">
          <w:fldChar w:fldCharType="begin"/>
        </w:r>
        <w:r w:rsidR="005C3DAC">
          <w:instrText xml:space="preserve"> PAGEREF _Toc165898932 \h </w:instrText>
        </w:r>
        <w:r w:rsidR="005C3DAC">
          <w:fldChar w:fldCharType="separate"/>
        </w:r>
        <w:r w:rsidR="00231C6C">
          <w:t>1</w:t>
        </w:r>
        <w:r w:rsidR="005C3DAC">
          <w:fldChar w:fldCharType="end"/>
        </w:r>
      </w:hyperlink>
    </w:p>
    <w:p w14:paraId="607C4E55" w14:textId="0B1C8EBB" w:rsidR="005C3DAC" w:rsidRDefault="00893EE3">
      <w:pPr>
        <w:pStyle w:val="10"/>
        <w:rPr>
          <w:rFonts w:asciiTheme="minorHAnsi" w:eastAsiaTheme="minorEastAsia" w:hAnsiTheme="minorHAnsi" w:cstheme="minorBidi"/>
          <w:sz w:val="22"/>
          <w:szCs w:val="24"/>
          <w14:ligatures w14:val="standardContextual"/>
        </w:rPr>
      </w:pPr>
      <w:hyperlink w:anchor="_Toc165898933" w:history="1">
        <w:r w:rsidR="005C3DAC" w:rsidRPr="00105070">
          <w:rPr>
            <w:rStyle w:val="affff5"/>
          </w:rPr>
          <w:t>3 术语和定义</w:t>
        </w:r>
        <w:r w:rsidR="005C3DAC">
          <w:tab/>
        </w:r>
        <w:r w:rsidR="005C3DAC">
          <w:fldChar w:fldCharType="begin"/>
        </w:r>
        <w:r w:rsidR="005C3DAC">
          <w:instrText xml:space="preserve"> PAGEREF _Toc165898933 \h </w:instrText>
        </w:r>
        <w:r w:rsidR="005C3DAC">
          <w:fldChar w:fldCharType="separate"/>
        </w:r>
        <w:r w:rsidR="00231C6C">
          <w:t>1</w:t>
        </w:r>
        <w:r w:rsidR="005C3DAC">
          <w:fldChar w:fldCharType="end"/>
        </w:r>
      </w:hyperlink>
    </w:p>
    <w:p w14:paraId="1BD603B9" w14:textId="17B39716" w:rsidR="005C3DAC" w:rsidRDefault="00893EE3">
      <w:pPr>
        <w:pStyle w:val="10"/>
        <w:rPr>
          <w:rFonts w:asciiTheme="minorHAnsi" w:eastAsiaTheme="minorEastAsia" w:hAnsiTheme="minorHAnsi" w:cstheme="minorBidi"/>
          <w:sz w:val="22"/>
          <w:szCs w:val="24"/>
          <w14:ligatures w14:val="standardContextual"/>
        </w:rPr>
      </w:pPr>
      <w:hyperlink w:anchor="_Toc165898934" w:history="1">
        <w:r w:rsidR="005C3DAC" w:rsidRPr="00105070">
          <w:rPr>
            <w:rStyle w:val="affff5"/>
          </w:rPr>
          <w:t>4 服务机构</w:t>
        </w:r>
        <w:r w:rsidR="005C3DAC">
          <w:tab/>
        </w:r>
        <w:r w:rsidR="005C3DAC">
          <w:fldChar w:fldCharType="begin"/>
        </w:r>
        <w:r w:rsidR="005C3DAC">
          <w:instrText xml:space="preserve"> PAGEREF _Toc165898934 \h </w:instrText>
        </w:r>
        <w:r w:rsidR="005C3DAC">
          <w:fldChar w:fldCharType="separate"/>
        </w:r>
        <w:r w:rsidR="00231C6C">
          <w:t>1</w:t>
        </w:r>
        <w:r w:rsidR="005C3DAC">
          <w:fldChar w:fldCharType="end"/>
        </w:r>
      </w:hyperlink>
    </w:p>
    <w:p w14:paraId="7C5998CF" w14:textId="02369EC9" w:rsidR="005C3DAC" w:rsidRDefault="00893EE3">
      <w:pPr>
        <w:pStyle w:val="10"/>
        <w:rPr>
          <w:rFonts w:asciiTheme="minorHAnsi" w:eastAsiaTheme="minorEastAsia" w:hAnsiTheme="minorHAnsi" w:cstheme="minorBidi"/>
          <w:sz w:val="22"/>
          <w:szCs w:val="24"/>
          <w14:ligatures w14:val="standardContextual"/>
        </w:rPr>
      </w:pPr>
      <w:hyperlink w:anchor="_Toc165898935" w:history="1">
        <w:r w:rsidR="005C3DAC" w:rsidRPr="00105070">
          <w:rPr>
            <w:rStyle w:val="affff5"/>
          </w:rPr>
          <w:t>5 服务人员</w:t>
        </w:r>
        <w:r w:rsidR="005C3DAC">
          <w:tab/>
        </w:r>
        <w:r w:rsidR="005C3DAC">
          <w:fldChar w:fldCharType="begin"/>
        </w:r>
        <w:r w:rsidR="005C3DAC">
          <w:instrText xml:space="preserve"> PAGEREF _Toc165898935 \h </w:instrText>
        </w:r>
        <w:r w:rsidR="005C3DAC">
          <w:fldChar w:fldCharType="separate"/>
        </w:r>
        <w:r w:rsidR="00231C6C">
          <w:t>1</w:t>
        </w:r>
        <w:r w:rsidR="005C3DAC">
          <w:fldChar w:fldCharType="end"/>
        </w:r>
      </w:hyperlink>
    </w:p>
    <w:p w14:paraId="14483DC7" w14:textId="230746C6" w:rsidR="005C3DAC" w:rsidRDefault="00893EE3">
      <w:pPr>
        <w:pStyle w:val="10"/>
        <w:rPr>
          <w:rFonts w:asciiTheme="minorHAnsi" w:eastAsiaTheme="minorEastAsia" w:hAnsiTheme="minorHAnsi" w:cstheme="minorBidi"/>
          <w:sz w:val="22"/>
          <w:szCs w:val="24"/>
          <w14:ligatures w14:val="standardContextual"/>
        </w:rPr>
      </w:pPr>
      <w:hyperlink w:anchor="_Toc165898936" w:history="1">
        <w:r w:rsidR="005C3DAC" w:rsidRPr="00105070">
          <w:rPr>
            <w:rStyle w:val="affff5"/>
          </w:rPr>
          <w:t>6 设施设备</w:t>
        </w:r>
        <w:r w:rsidR="005C3DAC">
          <w:tab/>
        </w:r>
        <w:r w:rsidR="005C3DAC">
          <w:fldChar w:fldCharType="begin"/>
        </w:r>
        <w:r w:rsidR="005C3DAC">
          <w:instrText xml:space="preserve"> PAGEREF _Toc165898936 \h </w:instrText>
        </w:r>
        <w:r w:rsidR="005C3DAC">
          <w:fldChar w:fldCharType="separate"/>
        </w:r>
        <w:r w:rsidR="00231C6C">
          <w:t>2</w:t>
        </w:r>
        <w:r w:rsidR="005C3DAC">
          <w:fldChar w:fldCharType="end"/>
        </w:r>
      </w:hyperlink>
    </w:p>
    <w:p w14:paraId="3276C972" w14:textId="07141223" w:rsidR="005C3DAC" w:rsidRDefault="00893EE3">
      <w:pPr>
        <w:pStyle w:val="10"/>
        <w:rPr>
          <w:rFonts w:asciiTheme="minorHAnsi" w:eastAsiaTheme="minorEastAsia" w:hAnsiTheme="minorHAnsi" w:cstheme="minorBidi"/>
          <w:sz w:val="22"/>
          <w:szCs w:val="24"/>
          <w14:ligatures w14:val="standardContextual"/>
        </w:rPr>
      </w:pPr>
      <w:hyperlink w:anchor="_Toc165898937" w:history="1">
        <w:r w:rsidR="005C3DAC" w:rsidRPr="00105070">
          <w:rPr>
            <w:rStyle w:val="affff5"/>
          </w:rPr>
          <w:t>7 服务内容及要求</w:t>
        </w:r>
        <w:r w:rsidR="005C3DAC">
          <w:tab/>
        </w:r>
        <w:r w:rsidR="005C3DAC">
          <w:fldChar w:fldCharType="begin"/>
        </w:r>
        <w:r w:rsidR="005C3DAC">
          <w:instrText xml:space="preserve"> PAGEREF _Toc165898937 \h </w:instrText>
        </w:r>
        <w:r w:rsidR="005C3DAC">
          <w:fldChar w:fldCharType="separate"/>
        </w:r>
        <w:r w:rsidR="00231C6C">
          <w:t>3</w:t>
        </w:r>
        <w:r w:rsidR="005C3DAC">
          <w:fldChar w:fldCharType="end"/>
        </w:r>
      </w:hyperlink>
    </w:p>
    <w:p w14:paraId="121ADF34" w14:textId="7E0BB167" w:rsidR="005C3DAC" w:rsidRDefault="00893EE3">
      <w:pPr>
        <w:pStyle w:val="10"/>
        <w:rPr>
          <w:rFonts w:asciiTheme="minorHAnsi" w:eastAsiaTheme="minorEastAsia" w:hAnsiTheme="minorHAnsi" w:cstheme="minorBidi"/>
          <w:sz w:val="22"/>
          <w:szCs w:val="24"/>
          <w14:ligatures w14:val="standardContextual"/>
        </w:rPr>
      </w:pPr>
      <w:hyperlink w:anchor="_Toc165898938" w:history="1">
        <w:r w:rsidR="005C3DAC" w:rsidRPr="00105070">
          <w:rPr>
            <w:rStyle w:val="affff5"/>
          </w:rPr>
          <w:t>8 投诉处理</w:t>
        </w:r>
        <w:r w:rsidR="005C3DAC">
          <w:tab/>
        </w:r>
        <w:r w:rsidR="005C3DAC">
          <w:fldChar w:fldCharType="begin"/>
        </w:r>
        <w:r w:rsidR="005C3DAC">
          <w:instrText xml:space="preserve"> PAGEREF _Toc165898938 \h </w:instrText>
        </w:r>
        <w:r w:rsidR="005C3DAC">
          <w:fldChar w:fldCharType="separate"/>
        </w:r>
        <w:r w:rsidR="00231C6C">
          <w:t>5</w:t>
        </w:r>
        <w:r w:rsidR="005C3DAC">
          <w:fldChar w:fldCharType="end"/>
        </w:r>
      </w:hyperlink>
    </w:p>
    <w:p w14:paraId="2BF177A1" w14:textId="273FF444" w:rsidR="005C3DAC" w:rsidRDefault="00893EE3">
      <w:pPr>
        <w:pStyle w:val="10"/>
        <w:rPr>
          <w:rFonts w:asciiTheme="minorHAnsi" w:eastAsiaTheme="minorEastAsia" w:hAnsiTheme="minorHAnsi" w:cstheme="minorBidi"/>
          <w:sz w:val="22"/>
          <w:szCs w:val="24"/>
          <w14:ligatures w14:val="standardContextual"/>
        </w:rPr>
      </w:pPr>
      <w:hyperlink w:anchor="_Toc165898939" w:history="1">
        <w:r w:rsidR="005C3DAC" w:rsidRPr="00105070">
          <w:rPr>
            <w:rStyle w:val="affff5"/>
          </w:rPr>
          <w:t>9 评价与改进</w:t>
        </w:r>
        <w:r w:rsidR="005C3DAC">
          <w:tab/>
        </w:r>
        <w:r w:rsidR="005C3DAC">
          <w:fldChar w:fldCharType="begin"/>
        </w:r>
        <w:r w:rsidR="005C3DAC">
          <w:instrText xml:space="preserve"> PAGEREF _Toc165898939 \h </w:instrText>
        </w:r>
        <w:r w:rsidR="005C3DAC">
          <w:fldChar w:fldCharType="separate"/>
        </w:r>
        <w:r w:rsidR="00231C6C">
          <w:t>5</w:t>
        </w:r>
        <w:r w:rsidR="005C3DAC">
          <w:fldChar w:fldCharType="end"/>
        </w:r>
      </w:hyperlink>
    </w:p>
    <w:p w14:paraId="3B17DD4B" w14:textId="698715A1" w:rsidR="00327343" w:rsidRDefault="007975C5">
      <w:pPr>
        <w:pStyle w:val="affffff3"/>
        <w:spacing w:after="468"/>
        <w:sectPr w:rsidR="00327343" w:rsidSect="00333E6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1D91622F" w14:textId="77777777" w:rsidR="00327343" w:rsidRDefault="007975C5">
      <w:pPr>
        <w:pStyle w:val="a6"/>
        <w:spacing w:before="900" w:after="468"/>
      </w:pPr>
      <w:bookmarkStart w:id="22" w:name="_Toc165898930"/>
      <w:bookmarkStart w:id="23" w:name="BookMark2"/>
      <w:bookmarkEnd w:id="21"/>
      <w:r>
        <w:rPr>
          <w:spacing w:val="320"/>
        </w:rPr>
        <w:lastRenderedPageBreak/>
        <w:t>前</w:t>
      </w:r>
      <w:r>
        <w:t>言</w:t>
      </w:r>
      <w:bookmarkEnd w:id="22"/>
    </w:p>
    <w:p w14:paraId="6D707A0A" w14:textId="77777777" w:rsidR="00327343" w:rsidRDefault="007975C5">
      <w:pPr>
        <w:pStyle w:val="affffe"/>
        <w:ind w:firstLine="420"/>
      </w:pPr>
      <w:r>
        <w:rPr>
          <w:rFonts w:hint="eastAsia"/>
        </w:rPr>
        <w:t>本文件按照GB/T 1.1—2020《标准化工作导则  第1部分：标准化文件的结构和起草规则》的规定起草。</w:t>
      </w:r>
    </w:p>
    <w:p w14:paraId="0F06D117" w14:textId="77777777" w:rsidR="00327343" w:rsidRDefault="007975C5">
      <w:pPr>
        <w:pStyle w:val="affffe"/>
        <w:ind w:firstLine="420"/>
      </w:pPr>
      <w:r>
        <w:rPr>
          <w:rFonts w:hint="eastAsia"/>
        </w:rPr>
        <w:t>请注意本文件的某些内容可能涉及专利。本文件的发布机构不承担识别专利的责任。</w:t>
      </w:r>
    </w:p>
    <w:p w14:paraId="190708DD" w14:textId="020EC674" w:rsidR="00327343" w:rsidRDefault="007975C5">
      <w:pPr>
        <w:pStyle w:val="affffe"/>
        <w:ind w:firstLine="420"/>
      </w:pPr>
      <w:r>
        <w:rPr>
          <w:rFonts w:hint="eastAsia"/>
        </w:rPr>
        <w:t>本文件由</w:t>
      </w:r>
      <w:r w:rsidR="00D53D5F" w:rsidRPr="00D53D5F">
        <w:rPr>
          <w:rFonts w:hint="eastAsia"/>
        </w:rPr>
        <w:t>江苏省国有资产管理委员会</w:t>
      </w:r>
      <w:r w:rsidR="00D43BAD">
        <w:rPr>
          <w:rFonts w:hint="eastAsia"/>
        </w:rPr>
        <w:t>提出、</w:t>
      </w:r>
      <w:r>
        <w:rPr>
          <w:rFonts w:hint="eastAsia"/>
        </w:rPr>
        <w:t>归口</w:t>
      </w:r>
      <w:r w:rsidR="00D43BAD">
        <w:rPr>
          <w:rFonts w:hint="eastAsia"/>
        </w:rPr>
        <w:t>并组织实施</w:t>
      </w:r>
      <w:r>
        <w:rPr>
          <w:rFonts w:hint="eastAsia"/>
        </w:rPr>
        <w:t>。</w:t>
      </w:r>
    </w:p>
    <w:p w14:paraId="3DEBCCA5" w14:textId="1E6810FF" w:rsidR="00327343" w:rsidRDefault="007975C5">
      <w:pPr>
        <w:pStyle w:val="affffe"/>
        <w:ind w:firstLine="420"/>
      </w:pPr>
      <w:r>
        <w:rPr>
          <w:rFonts w:hint="eastAsia"/>
        </w:rPr>
        <w:t>本文件起草单位：</w:t>
      </w:r>
      <w:r w:rsidR="00277DFD" w:rsidRPr="00277DFD">
        <w:rPr>
          <w:rFonts w:hint="eastAsia"/>
        </w:rPr>
        <w:t>江苏钟山政务后勤服务有限公司</w:t>
      </w:r>
      <w:r w:rsidR="00277DFD">
        <w:rPr>
          <w:rFonts w:hint="eastAsia"/>
        </w:rPr>
        <w:t>、</w:t>
      </w:r>
      <w:r w:rsidR="00277DFD" w:rsidRPr="00277DFD">
        <w:rPr>
          <w:rFonts w:hint="eastAsia"/>
        </w:rPr>
        <w:t>江苏省质量和标准化研究院</w:t>
      </w:r>
      <w:r w:rsidR="00277DFD">
        <w:rPr>
          <w:rFonts w:hint="eastAsia"/>
        </w:rPr>
        <w:t>、</w:t>
      </w:r>
      <w:r w:rsidR="00277DFD" w:rsidRPr="00277DFD">
        <w:rPr>
          <w:rFonts w:hint="eastAsia"/>
        </w:rPr>
        <w:t>南通理工学院</w:t>
      </w:r>
      <w:r w:rsidR="00277DFD">
        <w:rPr>
          <w:rFonts w:hint="eastAsia"/>
        </w:rPr>
        <w:t>。</w:t>
      </w:r>
    </w:p>
    <w:p w14:paraId="1A169EED" w14:textId="79EAB04E" w:rsidR="00327343" w:rsidRDefault="007975C5">
      <w:pPr>
        <w:pStyle w:val="affffe"/>
        <w:ind w:firstLine="420"/>
      </w:pPr>
      <w:r>
        <w:rPr>
          <w:rFonts w:hint="eastAsia"/>
        </w:rPr>
        <w:t>本文件主要起草人：</w:t>
      </w:r>
      <w:r w:rsidR="00277DFD" w:rsidRPr="00277DFD">
        <w:rPr>
          <w:rFonts w:hint="eastAsia"/>
        </w:rPr>
        <w:t>杨  飞</w:t>
      </w:r>
      <w:r w:rsidR="00277DFD">
        <w:rPr>
          <w:rFonts w:hint="eastAsia"/>
        </w:rPr>
        <w:t>、</w:t>
      </w:r>
      <w:r w:rsidR="00277DFD" w:rsidRPr="00277DFD">
        <w:rPr>
          <w:rFonts w:hint="eastAsia"/>
        </w:rPr>
        <w:t>胡  军</w:t>
      </w:r>
      <w:r w:rsidR="00277DFD">
        <w:rPr>
          <w:rFonts w:hint="eastAsia"/>
        </w:rPr>
        <w:t>、</w:t>
      </w:r>
      <w:proofErr w:type="gramStart"/>
      <w:r w:rsidR="00277DFD" w:rsidRPr="00277DFD">
        <w:rPr>
          <w:rFonts w:hint="eastAsia"/>
        </w:rPr>
        <w:t>卢</w:t>
      </w:r>
      <w:proofErr w:type="gramEnd"/>
      <w:r w:rsidR="00277DFD" w:rsidRPr="00277DFD">
        <w:rPr>
          <w:rFonts w:hint="eastAsia"/>
        </w:rPr>
        <w:t xml:space="preserve">  </w:t>
      </w:r>
      <w:proofErr w:type="gramStart"/>
      <w:r w:rsidR="00277DFD" w:rsidRPr="00277DFD">
        <w:rPr>
          <w:rFonts w:hint="eastAsia"/>
        </w:rPr>
        <w:t>戎</w:t>
      </w:r>
      <w:proofErr w:type="gramEnd"/>
      <w:r w:rsidR="00277DFD">
        <w:rPr>
          <w:rFonts w:hint="eastAsia"/>
        </w:rPr>
        <w:t>、</w:t>
      </w:r>
      <w:r w:rsidR="00B811CD" w:rsidRPr="00277DFD">
        <w:rPr>
          <w:rFonts w:hint="eastAsia"/>
        </w:rPr>
        <w:t>曹思齐</w:t>
      </w:r>
      <w:r w:rsidR="00B811CD">
        <w:rPr>
          <w:rFonts w:hint="eastAsia"/>
        </w:rPr>
        <w:t>、</w:t>
      </w:r>
      <w:r w:rsidR="00277DFD" w:rsidRPr="00277DFD">
        <w:rPr>
          <w:rFonts w:hint="eastAsia"/>
        </w:rPr>
        <w:t>王延维</w:t>
      </w:r>
      <w:r w:rsidR="00277DFD">
        <w:rPr>
          <w:rFonts w:hint="eastAsia"/>
        </w:rPr>
        <w:t>、</w:t>
      </w:r>
      <w:r w:rsidR="00277DFD" w:rsidRPr="00277DFD">
        <w:rPr>
          <w:rFonts w:hint="eastAsia"/>
        </w:rPr>
        <w:t>张彩玲</w:t>
      </w:r>
      <w:r w:rsidR="00277DFD">
        <w:rPr>
          <w:rFonts w:hint="eastAsia"/>
        </w:rPr>
        <w:t>、</w:t>
      </w:r>
      <w:r w:rsidR="00277DFD" w:rsidRPr="00277DFD">
        <w:rPr>
          <w:rFonts w:hint="eastAsia"/>
        </w:rPr>
        <w:t>黄  燕</w:t>
      </w:r>
      <w:r w:rsidR="00277DFD">
        <w:rPr>
          <w:rFonts w:hint="eastAsia"/>
        </w:rPr>
        <w:t>、</w:t>
      </w:r>
      <w:r w:rsidR="00B811CD" w:rsidRPr="00277DFD">
        <w:rPr>
          <w:rFonts w:hint="eastAsia"/>
        </w:rPr>
        <w:t>张  书</w:t>
      </w:r>
      <w:r w:rsidR="00B811CD">
        <w:rPr>
          <w:rFonts w:hint="eastAsia"/>
        </w:rPr>
        <w:t>、</w:t>
      </w:r>
      <w:r w:rsidR="00277DFD">
        <w:rPr>
          <w:rFonts w:hint="eastAsia"/>
        </w:rPr>
        <w:t>张潇。</w:t>
      </w:r>
    </w:p>
    <w:p w14:paraId="70DB9A6C" w14:textId="77777777" w:rsidR="00327343" w:rsidRDefault="00327343">
      <w:pPr>
        <w:pStyle w:val="affffe"/>
        <w:ind w:firstLine="420"/>
      </w:pPr>
    </w:p>
    <w:p w14:paraId="33C02782" w14:textId="77777777" w:rsidR="00327343" w:rsidRDefault="00327343">
      <w:pPr>
        <w:pStyle w:val="affffe"/>
        <w:ind w:firstLine="420"/>
        <w:sectPr w:rsidR="00327343" w:rsidSect="00333E65">
          <w:pgSz w:w="11906" w:h="16838"/>
          <w:pgMar w:top="1928" w:right="1134" w:bottom="1134" w:left="1134" w:header="1418" w:footer="1134" w:gutter="284"/>
          <w:pgNumType w:fmt="upperRoman"/>
          <w:cols w:space="425"/>
          <w:formProt w:val="0"/>
          <w:docGrid w:type="lines" w:linePitch="312"/>
        </w:sectPr>
      </w:pPr>
      <w:bookmarkStart w:id="24" w:name="_GoBack"/>
      <w:bookmarkEnd w:id="24"/>
    </w:p>
    <w:p w14:paraId="6DB86CE2" w14:textId="77777777" w:rsidR="00327343" w:rsidRDefault="00327343">
      <w:pPr>
        <w:spacing w:line="20" w:lineRule="exact"/>
        <w:jc w:val="center"/>
        <w:rPr>
          <w:rFonts w:ascii="黑体" w:eastAsia="黑体" w:hAnsi="黑体"/>
          <w:sz w:val="32"/>
          <w:szCs w:val="32"/>
        </w:rPr>
      </w:pPr>
      <w:bookmarkStart w:id="25" w:name="BookMark4"/>
      <w:bookmarkEnd w:id="23"/>
    </w:p>
    <w:p w14:paraId="5735FEF4" w14:textId="77777777" w:rsidR="00327343" w:rsidRDefault="00327343">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1ABCB7B128EB47F498E1FD77197D8107"/>
        </w:placeholder>
      </w:sdtPr>
      <w:sdtEndPr/>
      <w:sdtContent>
        <w:p w14:paraId="4D82C35C" w14:textId="63BAE9A2" w:rsidR="00327343" w:rsidRDefault="003A433C" w:rsidP="00277DFD">
          <w:pPr>
            <w:pStyle w:val="afffffffff1"/>
            <w:spacing w:beforeLines="1" w:before="3" w:afterLines="220" w:after="686"/>
          </w:pPr>
          <w:r>
            <w:rPr>
              <w:rFonts w:hint="eastAsia"/>
            </w:rPr>
            <w:t>党政机关办公区域安保服务规范</w:t>
          </w:r>
        </w:p>
      </w:sdtContent>
    </w:sdt>
    <w:p w14:paraId="2C8D8FC4" w14:textId="77777777" w:rsidR="00327343" w:rsidRDefault="007975C5">
      <w:pPr>
        <w:pStyle w:val="affc"/>
        <w:spacing w:before="312" w:after="312"/>
      </w:pPr>
      <w:bookmarkStart w:id="27" w:name="_Toc17233325"/>
      <w:bookmarkStart w:id="28" w:name="_Toc24884211"/>
      <w:bookmarkStart w:id="29" w:name="_Toc24884218"/>
      <w:bookmarkStart w:id="30" w:name="_Toc26648465"/>
      <w:bookmarkStart w:id="31" w:name="_Toc26718930"/>
      <w:bookmarkStart w:id="32" w:name="_Toc97191423"/>
      <w:bookmarkStart w:id="33" w:name="_Toc26986530"/>
      <w:bookmarkStart w:id="34" w:name="_Toc17233333"/>
      <w:bookmarkStart w:id="35" w:name="_Toc26986771"/>
      <w:bookmarkStart w:id="36" w:name="_Toc165898931"/>
      <w:bookmarkEnd w:id="26"/>
      <w:r>
        <w:rPr>
          <w:rFonts w:hint="eastAsia"/>
        </w:rPr>
        <w:t>范围</w:t>
      </w:r>
      <w:bookmarkEnd w:id="27"/>
      <w:bookmarkEnd w:id="28"/>
      <w:bookmarkEnd w:id="29"/>
      <w:bookmarkEnd w:id="30"/>
      <w:bookmarkEnd w:id="31"/>
      <w:bookmarkEnd w:id="32"/>
      <w:bookmarkEnd w:id="33"/>
      <w:bookmarkEnd w:id="34"/>
      <w:bookmarkEnd w:id="35"/>
      <w:bookmarkEnd w:id="36"/>
    </w:p>
    <w:p w14:paraId="4DD128E5" w14:textId="158CCA98" w:rsidR="00327343" w:rsidRDefault="007975C5">
      <w:pPr>
        <w:pStyle w:val="affffe"/>
        <w:ind w:firstLine="420"/>
      </w:pPr>
      <w:bookmarkStart w:id="37" w:name="_Hlk166333112"/>
      <w:bookmarkStart w:id="38" w:name="_Toc17233326"/>
      <w:bookmarkStart w:id="39" w:name="_Toc17233334"/>
      <w:bookmarkStart w:id="40" w:name="_Toc24884212"/>
      <w:bookmarkStart w:id="41" w:name="_Toc24884219"/>
      <w:bookmarkStart w:id="42" w:name="_Toc26648466"/>
      <w:r>
        <w:rPr>
          <w:rFonts w:hint="eastAsia"/>
        </w:rPr>
        <w:t>本文件规定了党政机关办公区域安保服务的基本要求、机构、人员、设施设备、服务</w:t>
      </w:r>
      <w:r w:rsidR="003409B7">
        <w:rPr>
          <w:rFonts w:hint="eastAsia"/>
        </w:rPr>
        <w:t>内容及</w:t>
      </w:r>
      <w:r>
        <w:rPr>
          <w:rFonts w:hint="eastAsia"/>
        </w:rPr>
        <w:t>要求、投诉处理及评价与改进。</w:t>
      </w:r>
    </w:p>
    <w:p w14:paraId="6C1AB919" w14:textId="77777777" w:rsidR="00327343" w:rsidRDefault="007975C5">
      <w:pPr>
        <w:pStyle w:val="affffe"/>
        <w:ind w:firstLine="420"/>
      </w:pPr>
      <w:r>
        <w:rPr>
          <w:rFonts w:hint="eastAsia"/>
        </w:rPr>
        <w:t>本文件适用于受委托的相关物业管理机构或安保机构开展的党政机关办公区域安保服务活动。</w:t>
      </w:r>
      <w:bookmarkStart w:id="43" w:name="_Toc26718931"/>
      <w:bookmarkStart w:id="44" w:name="_Toc26986531"/>
      <w:bookmarkStart w:id="45" w:name="_Toc26986772"/>
      <w:bookmarkStart w:id="46" w:name="_Toc97191424"/>
    </w:p>
    <w:p w14:paraId="583BE11A" w14:textId="77777777" w:rsidR="00327343" w:rsidRDefault="007975C5">
      <w:pPr>
        <w:pStyle w:val="affc"/>
        <w:spacing w:before="312" w:after="312"/>
      </w:pPr>
      <w:bookmarkStart w:id="47" w:name="_Toc165898932"/>
      <w:bookmarkEnd w:id="37"/>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02C0CE523DC468EA449CFC23D58F4F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C378761" w14:textId="77777777" w:rsidR="00327343" w:rsidRDefault="007975C5">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9513B0D" w14:textId="77777777" w:rsidR="00327343" w:rsidRDefault="007975C5">
      <w:pPr>
        <w:pStyle w:val="affffe"/>
        <w:ind w:firstLine="420"/>
      </w:pPr>
      <w:r>
        <w:rPr>
          <w:rFonts w:hint="eastAsia"/>
        </w:rPr>
        <w:t>GB/T 17242 投诉处理指南</w:t>
      </w:r>
    </w:p>
    <w:p w14:paraId="4C533F02" w14:textId="77777777" w:rsidR="00327343" w:rsidRDefault="007975C5">
      <w:pPr>
        <w:pStyle w:val="affc"/>
        <w:spacing w:before="312" w:after="312"/>
      </w:pPr>
      <w:bookmarkStart w:id="48" w:name="_Toc97191425"/>
      <w:bookmarkStart w:id="49" w:name="_Toc165898933"/>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A5D3E00E08B94D4A99561AFEE747E37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0A50F09" w14:textId="77777777" w:rsidR="00327343" w:rsidRDefault="007975C5">
          <w:pPr>
            <w:pStyle w:val="affffe"/>
            <w:ind w:firstLine="420"/>
          </w:pPr>
          <w:r>
            <w:t>下列术语和定义适用于本文件。</w:t>
          </w:r>
        </w:p>
      </w:sdtContent>
    </w:sdt>
    <w:p w14:paraId="473EA7E8" w14:textId="77777777" w:rsidR="00327343" w:rsidRDefault="00327343">
      <w:pPr>
        <w:pStyle w:val="affffffffffd"/>
        <w:ind w:left="420" w:hangingChars="200" w:hanging="420"/>
        <w:rPr>
          <w:rFonts w:ascii="黑体" w:eastAsia="黑体" w:hAnsi="黑体"/>
        </w:rPr>
      </w:pPr>
    </w:p>
    <w:p w14:paraId="49BC4EBD" w14:textId="50BDCACA" w:rsidR="00327343" w:rsidRDefault="007975C5">
      <w:pPr>
        <w:pStyle w:val="affffffffffd"/>
        <w:numPr>
          <w:ilvl w:val="0"/>
          <w:numId w:val="0"/>
        </w:numPr>
        <w:ind w:left="420"/>
        <w:rPr>
          <w:rFonts w:ascii="黑体" w:eastAsia="黑体" w:hAnsi="黑体"/>
        </w:rPr>
      </w:pPr>
      <w:bookmarkStart w:id="51" w:name="_Hlk166333159"/>
      <w:r>
        <w:rPr>
          <w:rFonts w:ascii="黑体" w:eastAsia="黑体" w:hAnsi="黑体" w:hint="eastAsia"/>
        </w:rPr>
        <w:t xml:space="preserve">党政机关办公区域  </w:t>
      </w:r>
      <w:r w:rsidR="005C2E32">
        <w:rPr>
          <w:rFonts w:ascii="黑体" w:eastAsia="黑体" w:hAnsi="黑体" w:hint="eastAsia"/>
        </w:rPr>
        <w:t>office</w:t>
      </w:r>
      <w:r w:rsidR="005C2E32">
        <w:rPr>
          <w:rFonts w:ascii="黑体" w:eastAsia="黑体" w:hAnsi="黑体"/>
        </w:rPr>
        <w:t xml:space="preserve"> </w:t>
      </w:r>
      <w:r w:rsidR="005C2E32">
        <w:rPr>
          <w:rFonts w:ascii="黑体" w:eastAsia="黑体" w:hAnsi="黑体" w:hint="eastAsia"/>
        </w:rPr>
        <w:t xml:space="preserve"> area of </w:t>
      </w:r>
      <w:r>
        <w:rPr>
          <w:rFonts w:ascii="黑体" w:eastAsia="黑体" w:hAnsi="黑体"/>
        </w:rPr>
        <w:t>party and</w:t>
      </w:r>
      <w:r>
        <w:rPr>
          <w:rFonts w:ascii="黑体" w:eastAsia="黑体" w:hAnsi="黑体" w:hint="eastAsia"/>
        </w:rPr>
        <w:t xml:space="preserve"> government </w:t>
      </w:r>
      <w:r w:rsidR="005C2E32">
        <w:rPr>
          <w:rFonts w:ascii="黑体" w:eastAsia="黑体" w:hAnsi="黑体" w:hint="eastAsia"/>
        </w:rPr>
        <w:t>organs</w:t>
      </w:r>
    </w:p>
    <w:p w14:paraId="5825923C" w14:textId="5F5B61C1" w:rsidR="00327343" w:rsidRDefault="007975C5">
      <w:pPr>
        <w:pStyle w:val="affffe"/>
        <w:ind w:firstLine="420"/>
      </w:pPr>
      <w:r>
        <w:rPr>
          <w:rFonts w:hint="eastAsia"/>
        </w:rPr>
        <w:t>党的机关、人大机关、行政机关、政协机关、监察机关、审判机关、检察机关以及各级党政机关派出机构、直属事业单位及工会、共青团、妇联等人民团体办理公务的场所。</w:t>
      </w:r>
    </w:p>
    <w:p w14:paraId="1ACEA7DC" w14:textId="708AE42E" w:rsidR="00327343" w:rsidRDefault="007975C5">
      <w:pPr>
        <w:pStyle w:val="affc"/>
        <w:spacing w:before="312" w:after="312"/>
      </w:pPr>
      <w:bookmarkStart w:id="52" w:name="_Toc160438329"/>
      <w:bookmarkStart w:id="53" w:name="_Toc165898934"/>
      <w:bookmarkEnd w:id="51"/>
      <w:r>
        <w:rPr>
          <w:rFonts w:hint="eastAsia"/>
        </w:rPr>
        <w:t>服务机构</w:t>
      </w:r>
      <w:bookmarkEnd w:id="52"/>
      <w:bookmarkEnd w:id="53"/>
    </w:p>
    <w:p w14:paraId="050A672F" w14:textId="4255AA41" w:rsidR="00327343" w:rsidRDefault="007975C5">
      <w:pPr>
        <w:pStyle w:val="affffffff7"/>
      </w:pPr>
      <w:r>
        <w:rPr>
          <w:rFonts w:hint="eastAsia"/>
        </w:rPr>
        <w:t>应具有</w:t>
      </w:r>
      <w:bookmarkStart w:id="54" w:name="_Hlk166333715"/>
      <w:r>
        <w:rPr>
          <w:rFonts w:hint="eastAsia"/>
        </w:rPr>
        <w:t>独立的法人资格，无违法违纪行为记录</w:t>
      </w:r>
      <w:bookmarkEnd w:id="54"/>
      <w:r>
        <w:rPr>
          <w:rFonts w:hint="eastAsia"/>
        </w:rPr>
        <w:t>。</w:t>
      </w:r>
    </w:p>
    <w:p w14:paraId="7B253BC1" w14:textId="71A6F193" w:rsidR="00327343" w:rsidRDefault="007975C5">
      <w:pPr>
        <w:pStyle w:val="affffffff7"/>
      </w:pPr>
      <w:r>
        <w:rPr>
          <w:rFonts w:hint="eastAsia"/>
        </w:rPr>
        <w:t>应具有</w:t>
      </w:r>
      <w:r w:rsidR="00EB5688">
        <w:rPr>
          <w:rFonts w:hint="eastAsia"/>
        </w:rPr>
        <w:t>满足服务需要</w:t>
      </w:r>
      <w:r>
        <w:rPr>
          <w:rFonts w:hint="eastAsia"/>
        </w:rPr>
        <w:t>的固定办公</w:t>
      </w:r>
      <w:r w:rsidR="00E54EE5">
        <w:rPr>
          <w:rFonts w:hint="eastAsia"/>
        </w:rPr>
        <w:t>场所</w:t>
      </w:r>
      <w:r>
        <w:rPr>
          <w:rFonts w:hint="eastAsia"/>
        </w:rPr>
        <w:t>，配备安保服务所需的安保人员和设施设备。</w:t>
      </w:r>
    </w:p>
    <w:p w14:paraId="5E725877" w14:textId="44EF0414" w:rsidR="00327343" w:rsidRDefault="007975C5">
      <w:pPr>
        <w:pStyle w:val="affffffff7"/>
      </w:pPr>
      <w:bookmarkStart w:id="55" w:name="_Hlk166333848"/>
      <w:r>
        <w:rPr>
          <w:rFonts w:hint="eastAsia"/>
        </w:rPr>
        <w:t>应制定突发</w:t>
      </w:r>
      <w:r w:rsidR="00C77549">
        <w:rPr>
          <w:rFonts w:hint="eastAsia"/>
        </w:rPr>
        <w:t>火灾及消防设施设备</w:t>
      </w:r>
      <w:r>
        <w:rPr>
          <w:rFonts w:hint="eastAsia"/>
        </w:rPr>
        <w:t>事故、公共卫生事件、群体事件、治安事件、自然灾害等应急预案</w:t>
      </w:r>
      <w:bookmarkEnd w:id="55"/>
      <w:r>
        <w:rPr>
          <w:rFonts w:hint="eastAsia"/>
        </w:rPr>
        <w:t>。</w:t>
      </w:r>
    </w:p>
    <w:p w14:paraId="4307347F" w14:textId="77777777" w:rsidR="00327343" w:rsidRDefault="007975C5">
      <w:pPr>
        <w:pStyle w:val="affffffff7"/>
      </w:pPr>
      <w:r>
        <w:rPr>
          <w:rFonts w:hint="eastAsia"/>
        </w:rPr>
        <w:t>应制定</w:t>
      </w:r>
      <w:bookmarkStart w:id="56" w:name="_Hlk166333930"/>
      <w:r>
        <w:rPr>
          <w:rFonts w:hint="eastAsia"/>
        </w:rPr>
        <w:t>安保人员管理制度</w:t>
      </w:r>
      <w:bookmarkEnd w:id="56"/>
      <w:r>
        <w:rPr>
          <w:rFonts w:hint="eastAsia"/>
        </w:rPr>
        <w:t>，内容包括但不限于：</w:t>
      </w:r>
    </w:p>
    <w:p w14:paraId="0675CE5F" w14:textId="77777777" w:rsidR="00327343" w:rsidRDefault="007975C5" w:rsidP="003409B7">
      <w:pPr>
        <w:pStyle w:val="af2"/>
      </w:pPr>
      <w:r>
        <w:rPr>
          <w:rFonts w:hint="eastAsia"/>
        </w:rPr>
        <w:t>职业保密规定；</w:t>
      </w:r>
    </w:p>
    <w:p w14:paraId="707ACB01" w14:textId="77777777" w:rsidR="00327343" w:rsidRDefault="007975C5" w:rsidP="003409B7">
      <w:pPr>
        <w:pStyle w:val="af2"/>
      </w:pPr>
      <w:r>
        <w:rPr>
          <w:rFonts w:hint="eastAsia"/>
        </w:rPr>
        <w:t>文明礼仪规范；</w:t>
      </w:r>
    </w:p>
    <w:p w14:paraId="31CAE3EB" w14:textId="77777777" w:rsidR="00327343" w:rsidRDefault="007975C5" w:rsidP="003409B7">
      <w:pPr>
        <w:pStyle w:val="af2"/>
      </w:pPr>
      <w:r>
        <w:rPr>
          <w:rFonts w:hint="eastAsia"/>
        </w:rPr>
        <w:t>岗位交接班规范；</w:t>
      </w:r>
    </w:p>
    <w:p w14:paraId="4F968044" w14:textId="4D190DED" w:rsidR="00327343" w:rsidRDefault="007975C5" w:rsidP="003409B7">
      <w:pPr>
        <w:pStyle w:val="af2"/>
      </w:pPr>
      <w:r>
        <w:rPr>
          <w:rFonts w:hint="eastAsia"/>
        </w:rPr>
        <w:t>设备使用</w:t>
      </w:r>
      <w:r w:rsidR="00EB5688">
        <w:rPr>
          <w:rFonts w:hint="eastAsia"/>
        </w:rPr>
        <w:t>管理规范</w:t>
      </w:r>
      <w:r>
        <w:rPr>
          <w:rFonts w:hint="eastAsia"/>
        </w:rPr>
        <w:t>。</w:t>
      </w:r>
    </w:p>
    <w:p w14:paraId="5BC39EFF" w14:textId="339E28A5" w:rsidR="00327343" w:rsidRDefault="00EB5688" w:rsidP="00EB5688">
      <w:pPr>
        <w:pStyle w:val="affffffff7"/>
      </w:pPr>
      <w:r>
        <w:rPr>
          <w:rFonts w:hint="eastAsia"/>
        </w:rPr>
        <w:t>应定期</w:t>
      </w:r>
      <w:bookmarkStart w:id="57" w:name="_Hlk166333874"/>
      <w:r>
        <w:rPr>
          <w:rFonts w:hint="eastAsia"/>
        </w:rPr>
        <w:t>开展安全保卫宣传教育和培训</w:t>
      </w:r>
      <w:bookmarkEnd w:id="57"/>
      <w:r>
        <w:rPr>
          <w:rFonts w:hint="eastAsia"/>
        </w:rPr>
        <w:t>，增强安保人员的安全防范意识和技能。</w:t>
      </w:r>
    </w:p>
    <w:p w14:paraId="5B4EC291" w14:textId="2CA62B6B" w:rsidR="00647B11" w:rsidRDefault="00647B11" w:rsidP="00647B11">
      <w:pPr>
        <w:pStyle w:val="affffffff7"/>
      </w:pPr>
      <w:r w:rsidRPr="00647B11">
        <w:rPr>
          <w:rFonts w:hint="eastAsia"/>
        </w:rPr>
        <w:t>应</w:t>
      </w:r>
      <w:bookmarkStart w:id="58" w:name="_Hlk166333964"/>
      <w:r w:rsidRPr="00647B11">
        <w:rPr>
          <w:rFonts w:hint="eastAsia"/>
        </w:rPr>
        <w:t>做好台账、档案管理</w:t>
      </w:r>
      <w:bookmarkEnd w:id="58"/>
      <w:r>
        <w:rPr>
          <w:rFonts w:hint="eastAsia"/>
        </w:rPr>
        <w:t>,</w:t>
      </w:r>
      <w:r w:rsidRPr="00647B11">
        <w:rPr>
          <w:rFonts w:hint="eastAsia"/>
        </w:rPr>
        <w:t>对服务过程中相关资料做好记录、存档；台账、档案资料应齐全完整、便于检索，并及时移</w:t>
      </w:r>
      <w:r w:rsidR="00EA4FFD">
        <w:rPr>
          <w:rFonts w:hint="eastAsia"/>
        </w:rPr>
        <w:t>交服务</w:t>
      </w:r>
      <w:r w:rsidRPr="00647B11">
        <w:rPr>
          <w:rFonts w:hint="eastAsia"/>
        </w:rPr>
        <w:t>主单位备份。</w:t>
      </w:r>
    </w:p>
    <w:p w14:paraId="7AB784DC" w14:textId="77777777" w:rsidR="00327343" w:rsidRDefault="007975C5">
      <w:pPr>
        <w:pStyle w:val="affc"/>
        <w:spacing w:before="312" w:after="312"/>
      </w:pPr>
      <w:bookmarkStart w:id="59" w:name="_Toc160438330"/>
      <w:bookmarkStart w:id="60" w:name="_Toc165898935"/>
      <w:r>
        <w:rPr>
          <w:rFonts w:hint="eastAsia"/>
        </w:rPr>
        <w:t>服务人员</w:t>
      </w:r>
      <w:bookmarkEnd w:id="59"/>
      <w:bookmarkEnd w:id="60"/>
    </w:p>
    <w:p w14:paraId="6D70DF29" w14:textId="77777777" w:rsidR="00327343" w:rsidRDefault="007975C5">
      <w:pPr>
        <w:pStyle w:val="affd"/>
        <w:spacing w:before="156" w:after="156"/>
      </w:pPr>
      <w:r>
        <w:rPr>
          <w:rFonts w:hint="eastAsia"/>
        </w:rPr>
        <w:t>政治素质</w:t>
      </w:r>
    </w:p>
    <w:p w14:paraId="1E2E0FD3" w14:textId="013B32CE" w:rsidR="00327343" w:rsidRDefault="00BA68D6">
      <w:pPr>
        <w:pStyle w:val="affffffffa"/>
      </w:pPr>
      <w:r>
        <w:rPr>
          <w:rFonts w:hint="eastAsia"/>
        </w:rPr>
        <w:lastRenderedPageBreak/>
        <w:t>爱岗敬业、诚实守信、严守秘密。</w:t>
      </w:r>
    </w:p>
    <w:p w14:paraId="6821C2BA" w14:textId="569377A8" w:rsidR="00327343" w:rsidRDefault="007975C5">
      <w:pPr>
        <w:pStyle w:val="affffffffa"/>
      </w:pPr>
      <w:r>
        <w:rPr>
          <w:rFonts w:hint="eastAsia"/>
        </w:rPr>
        <w:t>遵纪守法</w:t>
      </w:r>
      <w:r w:rsidR="008569F8">
        <w:rPr>
          <w:rFonts w:hint="eastAsia"/>
        </w:rPr>
        <w:t>，</w:t>
      </w:r>
      <w:r>
        <w:rPr>
          <w:rFonts w:hint="eastAsia"/>
        </w:rPr>
        <w:t>无违法犯罪</w:t>
      </w:r>
      <w:r w:rsidR="008569F8">
        <w:rPr>
          <w:rFonts w:hint="eastAsia"/>
        </w:rPr>
        <w:t>、</w:t>
      </w:r>
      <w:r>
        <w:rPr>
          <w:rFonts w:hint="eastAsia"/>
        </w:rPr>
        <w:t>开除公职、开除军籍等不良记录。</w:t>
      </w:r>
    </w:p>
    <w:p w14:paraId="723858CC" w14:textId="421612B4" w:rsidR="00327343" w:rsidRDefault="007975C5">
      <w:pPr>
        <w:pStyle w:val="affffffffa"/>
      </w:pPr>
      <w:r>
        <w:rPr>
          <w:rFonts w:hint="eastAsia"/>
        </w:rPr>
        <w:t>应</w:t>
      </w:r>
      <w:r w:rsidR="007935AE">
        <w:rPr>
          <w:rFonts w:hint="eastAsia"/>
        </w:rPr>
        <w:t>接受</w:t>
      </w:r>
      <w:r>
        <w:rPr>
          <w:rFonts w:hint="eastAsia"/>
        </w:rPr>
        <w:t>保密教育和政治审查，签订保密协议。</w:t>
      </w:r>
    </w:p>
    <w:p w14:paraId="76B37448" w14:textId="77777777" w:rsidR="00327343" w:rsidRDefault="007975C5">
      <w:pPr>
        <w:pStyle w:val="affd"/>
        <w:spacing w:before="156" w:after="156"/>
      </w:pPr>
      <w:r>
        <w:rPr>
          <w:rFonts w:hint="eastAsia"/>
        </w:rPr>
        <w:t>年龄条件</w:t>
      </w:r>
    </w:p>
    <w:p w14:paraId="5D80D6D4" w14:textId="79E24415" w:rsidR="00327343" w:rsidRDefault="007975C5">
      <w:pPr>
        <w:pStyle w:val="affffe"/>
        <w:ind w:firstLine="420"/>
      </w:pPr>
      <w:r>
        <w:rPr>
          <w:rFonts w:hint="eastAsia"/>
        </w:rPr>
        <w:t>年满1</w:t>
      </w:r>
      <w:r>
        <w:t>8</w:t>
      </w:r>
      <w:r>
        <w:rPr>
          <w:rFonts w:hint="eastAsia"/>
        </w:rPr>
        <w:t>周岁，男性不宜超过5</w:t>
      </w:r>
      <w:r>
        <w:t>5</w:t>
      </w:r>
      <w:r>
        <w:rPr>
          <w:rFonts w:hint="eastAsia"/>
        </w:rPr>
        <w:t>周岁，女性不宜超过5</w:t>
      </w:r>
      <w:r>
        <w:t>0</w:t>
      </w:r>
      <w:r>
        <w:rPr>
          <w:rFonts w:hint="eastAsia"/>
        </w:rPr>
        <w:t>周岁。</w:t>
      </w:r>
    </w:p>
    <w:p w14:paraId="32BE79C7" w14:textId="77777777" w:rsidR="00327343" w:rsidRDefault="007975C5">
      <w:pPr>
        <w:pStyle w:val="affd"/>
        <w:spacing w:before="156" w:after="156"/>
      </w:pPr>
      <w:r>
        <w:rPr>
          <w:rFonts w:hint="eastAsia"/>
        </w:rPr>
        <w:t>身体条件</w:t>
      </w:r>
    </w:p>
    <w:p w14:paraId="50529D4F" w14:textId="35E71702" w:rsidR="00327343" w:rsidRDefault="007975C5">
      <w:pPr>
        <w:pStyle w:val="affffffffa"/>
      </w:pPr>
      <w:r>
        <w:rPr>
          <w:rFonts w:hint="eastAsia"/>
        </w:rPr>
        <w:t>身体健康，无残疾，无传染性疾病。</w:t>
      </w:r>
    </w:p>
    <w:p w14:paraId="52021225" w14:textId="77777777" w:rsidR="00327343" w:rsidRDefault="007975C5">
      <w:pPr>
        <w:pStyle w:val="affffffffa"/>
      </w:pPr>
      <w:r>
        <w:rPr>
          <w:rFonts w:hint="eastAsia"/>
        </w:rPr>
        <w:t>具备良好的体能。</w:t>
      </w:r>
    </w:p>
    <w:p w14:paraId="347EF6ED" w14:textId="77777777" w:rsidR="00327343" w:rsidRDefault="007975C5">
      <w:pPr>
        <w:pStyle w:val="affd"/>
        <w:spacing w:before="156" w:after="156"/>
      </w:pPr>
      <w:r>
        <w:rPr>
          <w:rFonts w:hint="eastAsia"/>
        </w:rPr>
        <w:t>业务技能</w:t>
      </w:r>
    </w:p>
    <w:p w14:paraId="05D3A1A4" w14:textId="149692C5" w:rsidR="00327343" w:rsidRDefault="007975C5">
      <w:pPr>
        <w:pStyle w:val="affffffffa"/>
      </w:pPr>
      <w:r>
        <w:rPr>
          <w:rFonts w:hint="eastAsia"/>
        </w:rPr>
        <w:t>具备基本法律知识，熟悉党政机关安保相关政策、规范。</w:t>
      </w:r>
    </w:p>
    <w:p w14:paraId="22ECC541" w14:textId="14919D53" w:rsidR="00327343" w:rsidRDefault="007975C5">
      <w:pPr>
        <w:pStyle w:val="affffffffa"/>
      </w:pPr>
      <w:r>
        <w:rPr>
          <w:rFonts w:hint="eastAsia"/>
        </w:rPr>
        <w:t>具备</w:t>
      </w:r>
      <w:r w:rsidR="00BA68D6">
        <w:rPr>
          <w:rFonts w:hint="eastAsia"/>
        </w:rPr>
        <w:t>与岗位职责相应的问题处置能力</w:t>
      </w:r>
      <w:r>
        <w:rPr>
          <w:rFonts w:hint="eastAsia"/>
        </w:rPr>
        <w:t>。</w:t>
      </w:r>
    </w:p>
    <w:p w14:paraId="7F51701D" w14:textId="77777777" w:rsidR="00327343" w:rsidRDefault="007975C5">
      <w:pPr>
        <w:pStyle w:val="affffffffa"/>
      </w:pPr>
      <w:r>
        <w:rPr>
          <w:rFonts w:hint="eastAsia"/>
        </w:rPr>
        <w:t>具备使用基本消防、通讯、防卫设施设备等技能。</w:t>
      </w:r>
    </w:p>
    <w:p w14:paraId="5B411022" w14:textId="57274F58" w:rsidR="00BA68D6" w:rsidRDefault="008569F8">
      <w:pPr>
        <w:pStyle w:val="affffffffa"/>
      </w:pPr>
      <w:r>
        <w:rPr>
          <w:rFonts w:hint="eastAsia"/>
        </w:rPr>
        <w:t>根据岗位要求</w:t>
      </w:r>
      <w:r w:rsidR="00BA68D6">
        <w:rPr>
          <w:rFonts w:hint="eastAsia"/>
        </w:rPr>
        <w:t>持证上岗。</w:t>
      </w:r>
    </w:p>
    <w:p w14:paraId="72470331" w14:textId="77777777" w:rsidR="00327343" w:rsidRDefault="007975C5" w:rsidP="00BA68D6">
      <w:pPr>
        <w:pStyle w:val="affd"/>
        <w:spacing w:before="156" w:after="156"/>
      </w:pPr>
      <w:r>
        <w:rPr>
          <w:rFonts w:hint="eastAsia"/>
        </w:rPr>
        <w:t>行为规范</w:t>
      </w:r>
    </w:p>
    <w:p w14:paraId="295255FB" w14:textId="77777777" w:rsidR="00327343" w:rsidRDefault="007975C5" w:rsidP="00BA68D6">
      <w:pPr>
        <w:pStyle w:val="affe"/>
        <w:spacing w:before="156" w:after="156"/>
      </w:pPr>
      <w:r>
        <w:rPr>
          <w:rFonts w:hint="eastAsia"/>
        </w:rPr>
        <w:t>着装</w:t>
      </w:r>
    </w:p>
    <w:p w14:paraId="56B9364E" w14:textId="38319BC8" w:rsidR="00327343" w:rsidRDefault="007975C5" w:rsidP="00BA68D6">
      <w:pPr>
        <w:pStyle w:val="affffffff9"/>
      </w:pPr>
      <w:r>
        <w:rPr>
          <w:rFonts w:hint="eastAsia"/>
        </w:rPr>
        <w:t>在岗时应穿着统一配发的制式服装，按规定佩戴标志。</w:t>
      </w:r>
    </w:p>
    <w:p w14:paraId="1A652A0D" w14:textId="398B2C99" w:rsidR="00327343" w:rsidRDefault="00D16672" w:rsidP="008569F8">
      <w:pPr>
        <w:pStyle w:val="affffffff9"/>
      </w:pPr>
      <w:proofErr w:type="gramStart"/>
      <w:r>
        <w:rPr>
          <w:rFonts w:hint="eastAsia"/>
        </w:rPr>
        <w:t>不应混搭</w:t>
      </w:r>
      <w:r w:rsidR="00BA68D6">
        <w:rPr>
          <w:rFonts w:hint="eastAsia"/>
        </w:rPr>
        <w:t>不同</w:t>
      </w:r>
      <w:proofErr w:type="gramEnd"/>
      <w:r w:rsidR="00BA68D6">
        <w:rPr>
          <w:rFonts w:hint="eastAsia"/>
        </w:rPr>
        <w:t>季节</w:t>
      </w:r>
      <w:r>
        <w:rPr>
          <w:rFonts w:hint="eastAsia"/>
        </w:rPr>
        <w:t>的</w:t>
      </w:r>
      <w:r w:rsidR="008569F8">
        <w:rPr>
          <w:rFonts w:hint="eastAsia"/>
        </w:rPr>
        <w:t>制式服装，</w:t>
      </w:r>
      <w:r>
        <w:rPr>
          <w:rFonts w:hint="eastAsia"/>
        </w:rPr>
        <w:t>确保制服干净整洁。</w:t>
      </w:r>
    </w:p>
    <w:p w14:paraId="30DCFDE3" w14:textId="346A9234" w:rsidR="008569F8" w:rsidRDefault="008569F8" w:rsidP="008569F8">
      <w:pPr>
        <w:pStyle w:val="affffffff9"/>
      </w:pPr>
      <w:r>
        <w:rPr>
          <w:rFonts w:hint="eastAsia"/>
        </w:rPr>
        <w:t>纽扣</w:t>
      </w:r>
      <w:r w:rsidR="00E54EE5">
        <w:rPr>
          <w:rFonts w:hint="eastAsia"/>
        </w:rPr>
        <w:t>、挂钩</w:t>
      </w:r>
      <w:r>
        <w:rPr>
          <w:rFonts w:hint="eastAsia"/>
        </w:rPr>
        <w:t>齐全扣好，衣袋内不放置物品，穿黑色鞋袜。</w:t>
      </w:r>
    </w:p>
    <w:p w14:paraId="360AF4CA" w14:textId="30D534FF" w:rsidR="00327343" w:rsidRDefault="007975C5" w:rsidP="00BA68D6">
      <w:pPr>
        <w:pStyle w:val="affffffff9"/>
      </w:pPr>
      <w:r>
        <w:rPr>
          <w:rFonts w:hint="eastAsia"/>
        </w:rPr>
        <w:t>参加重要活动时，可配戴</w:t>
      </w:r>
      <w:r w:rsidR="00BA68D6">
        <w:rPr>
          <w:rFonts w:hint="eastAsia"/>
        </w:rPr>
        <w:t>有关机关</w:t>
      </w:r>
      <w:r>
        <w:rPr>
          <w:rFonts w:hint="eastAsia"/>
        </w:rPr>
        <w:t>统一发放的勋章、奖章和证章，不应</w:t>
      </w:r>
      <w:proofErr w:type="gramStart"/>
      <w:r>
        <w:rPr>
          <w:rFonts w:hint="eastAsia"/>
        </w:rPr>
        <w:t>配戴</w:t>
      </w:r>
      <w:r w:rsidR="00BA68D6">
        <w:rPr>
          <w:rFonts w:hint="eastAsia"/>
        </w:rPr>
        <w:t>除党徽</w:t>
      </w:r>
      <w:proofErr w:type="gramEnd"/>
      <w:r w:rsidR="00BA68D6">
        <w:rPr>
          <w:rFonts w:hint="eastAsia"/>
        </w:rPr>
        <w:t>、团徽之外的</w:t>
      </w:r>
      <w:r>
        <w:rPr>
          <w:rFonts w:hint="eastAsia"/>
        </w:rPr>
        <w:t>其他徽章或饰物。</w:t>
      </w:r>
    </w:p>
    <w:p w14:paraId="5D5DA879" w14:textId="77777777" w:rsidR="00327343" w:rsidRDefault="007975C5" w:rsidP="00BA68D6">
      <w:pPr>
        <w:pStyle w:val="affe"/>
        <w:spacing w:before="156" w:after="156"/>
      </w:pPr>
      <w:r>
        <w:rPr>
          <w:rFonts w:hint="eastAsia"/>
        </w:rPr>
        <w:t>仪容仪表</w:t>
      </w:r>
    </w:p>
    <w:p w14:paraId="6D15018C" w14:textId="77777777" w:rsidR="00327343" w:rsidRDefault="007975C5" w:rsidP="00BA68D6">
      <w:pPr>
        <w:pStyle w:val="affffffff9"/>
      </w:pPr>
      <w:r>
        <w:rPr>
          <w:rFonts w:hint="eastAsia"/>
        </w:rPr>
        <w:t>在岗时应仪表庄重、精神饱满，举止文明，礼貌用语。</w:t>
      </w:r>
    </w:p>
    <w:p w14:paraId="59E93EA9" w14:textId="22FF5DF0" w:rsidR="00327343" w:rsidRDefault="007975C5" w:rsidP="00BA68D6">
      <w:pPr>
        <w:pStyle w:val="affffffff9"/>
      </w:pPr>
      <w:r>
        <w:rPr>
          <w:rFonts w:hint="eastAsia"/>
        </w:rPr>
        <w:t>男性</w:t>
      </w:r>
      <w:r w:rsidR="00BA68D6">
        <w:rPr>
          <w:rFonts w:hint="eastAsia"/>
        </w:rPr>
        <w:t>不</w:t>
      </w:r>
      <w:r>
        <w:rPr>
          <w:rFonts w:hint="eastAsia"/>
        </w:rPr>
        <w:t>应留长发、胡须等</w:t>
      </w:r>
      <w:r w:rsidR="00E737CF">
        <w:rPr>
          <w:rFonts w:hint="eastAsia"/>
        </w:rPr>
        <w:t>；</w:t>
      </w:r>
      <w:r w:rsidR="008569F8">
        <w:rPr>
          <w:rFonts w:hint="eastAsia"/>
        </w:rPr>
        <w:t>女性不应披散发，</w:t>
      </w:r>
      <w:r w:rsidR="00E54EE5">
        <w:rPr>
          <w:rFonts w:hint="eastAsia"/>
        </w:rPr>
        <w:t>刘海不应遮住眉毛</w:t>
      </w:r>
      <w:r w:rsidR="00E737CF">
        <w:rPr>
          <w:rFonts w:hint="eastAsia"/>
        </w:rPr>
        <w:t>；</w:t>
      </w:r>
      <w:r w:rsidR="008569F8">
        <w:rPr>
          <w:rFonts w:hint="eastAsia"/>
        </w:rPr>
        <w:t>不留长指甲。</w:t>
      </w:r>
    </w:p>
    <w:p w14:paraId="6415BB53" w14:textId="7CB1A50E" w:rsidR="00327343" w:rsidRDefault="007975C5" w:rsidP="00BA68D6">
      <w:pPr>
        <w:pStyle w:val="affffffff9"/>
      </w:pPr>
      <w:r>
        <w:rPr>
          <w:rFonts w:hint="eastAsia"/>
        </w:rPr>
        <w:t>不应</w:t>
      </w:r>
      <w:r w:rsidR="00BA68D6">
        <w:rPr>
          <w:rFonts w:hint="eastAsia"/>
        </w:rPr>
        <w:t>纹身、</w:t>
      </w:r>
      <w:r>
        <w:rPr>
          <w:rFonts w:hint="eastAsia"/>
        </w:rPr>
        <w:t>染发（黑色除外）、染指甲、</w:t>
      </w:r>
      <w:proofErr w:type="gramStart"/>
      <w:r>
        <w:rPr>
          <w:rFonts w:hint="eastAsia"/>
        </w:rPr>
        <w:t>化浓</w:t>
      </w:r>
      <w:proofErr w:type="gramEnd"/>
      <w:r>
        <w:rPr>
          <w:rFonts w:hint="eastAsia"/>
        </w:rPr>
        <w:t>妆，首饰宜不超过一表</w:t>
      </w:r>
      <w:proofErr w:type="gramStart"/>
      <w:r>
        <w:rPr>
          <w:rFonts w:hint="eastAsia"/>
        </w:rPr>
        <w:t>一</w:t>
      </w:r>
      <w:proofErr w:type="gramEnd"/>
      <w:r>
        <w:rPr>
          <w:rFonts w:hint="eastAsia"/>
        </w:rPr>
        <w:t>戒</w:t>
      </w:r>
      <w:r w:rsidR="008569F8">
        <w:rPr>
          <w:rFonts w:hint="eastAsia"/>
        </w:rPr>
        <w:t>（婚戒）</w:t>
      </w:r>
      <w:r>
        <w:rPr>
          <w:rFonts w:hint="eastAsia"/>
        </w:rPr>
        <w:t>。</w:t>
      </w:r>
    </w:p>
    <w:p w14:paraId="30C04881" w14:textId="77777777" w:rsidR="00327343" w:rsidRDefault="007975C5">
      <w:pPr>
        <w:pStyle w:val="affd"/>
        <w:spacing w:before="156" w:after="156"/>
      </w:pPr>
      <w:r>
        <w:rPr>
          <w:rFonts w:hint="eastAsia"/>
        </w:rPr>
        <w:t>岗位纪律</w:t>
      </w:r>
    </w:p>
    <w:p w14:paraId="2D4671AC" w14:textId="5A19DC6C" w:rsidR="00327343" w:rsidRDefault="00E65836">
      <w:pPr>
        <w:pStyle w:val="affffffffa"/>
      </w:pPr>
      <w:r>
        <w:rPr>
          <w:rFonts w:hint="eastAsia"/>
        </w:rPr>
        <w:t>应遵守服务单位内部各项规章制度，不应随意打听、记录、传播</w:t>
      </w:r>
      <w:r w:rsidR="003409B7">
        <w:rPr>
          <w:rFonts w:hint="eastAsia"/>
        </w:rPr>
        <w:t>服务</w:t>
      </w:r>
      <w:r>
        <w:rPr>
          <w:rFonts w:hint="eastAsia"/>
        </w:rPr>
        <w:t>单位机密事项。</w:t>
      </w:r>
    </w:p>
    <w:p w14:paraId="0283A28A" w14:textId="7AFE8C9C" w:rsidR="00327343" w:rsidRDefault="007975C5">
      <w:pPr>
        <w:pStyle w:val="affffffffa"/>
      </w:pPr>
      <w:r>
        <w:rPr>
          <w:rFonts w:hint="eastAsia"/>
        </w:rPr>
        <w:t>在岗时不应饮酒、吸烟、</w:t>
      </w:r>
      <w:proofErr w:type="gramStart"/>
      <w:r>
        <w:rPr>
          <w:rFonts w:hint="eastAsia"/>
        </w:rPr>
        <w:t>嘻笑</w:t>
      </w:r>
      <w:proofErr w:type="gramEnd"/>
      <w:r>
        <w:rPr>
          <w:rFonts w:hint="eastAsia"/>
        </w:rPr>
        <w:t>、打闹，不看书报、玩手机</w:t>
      </w:r>
      <w:r w:rsidR="00E65836">
        <w:rPr>
          <w:rFonts w:hint="eastAsia"/>
        </w:rPr>
        <w:t>、</w:t>
      </w:r>
      <w:r>
        <w:rPr>
          <w:rFonts w:hint="eastAsia"/>
        </w:rPr>
        <w:t>打瞌睡，不做与值班无关的事情。</w:t>
      </w:r>
    </w:p>
    <w:p w14:paraId="0EFF2D73" w14:textId="77777777" w:rsidR="00327343" w:rsidRDefault="007975C5">
      <w:pPr>
        <w:pStyle w:val="affffffffa"/>
      </w:pPr>
      <w:r>
        <w:rPr>
          <w:rFonts w:hint="eastAsia"/>
        </w:rPr>
        <w:t>在岗时不应会友、聊天，未当班时不应在岗位上逗留。</w:t>
      </w:r>
    </w:p>
    <w:p w14:paraId="6E7F59C9" w14:textId="1A65F51C" w:rsidR="00327343" w:rsidRDefault="007975C5">
      <w:pPr>
        <w:pStyle w:val="affffffffa"/>
      </w:pPr>
      <w:r>
        <w:rPr>
          <w:rFonts w:hint="eastAsia"/>
        </w:rPr>
        <w:t>爱护公物，不应丢失、损坏、转借或擅自携带警械器具、安保装备外出。</w:t>
      </w:r>
    </w:p>
    <w:p w14:paraId="26A47007" w14:textId="77777777" w:rsidR="00327343" w:rsidRDefault="007975C5">
      <w:pPr>
        <w:pStyle w:val="affffffffa"/>
      </w:pPr>
      <w:r>
        <w:rPr>
          <w:rFonts w:hint="eastAsia"/>
        </w:rPr>
        <w:t>未经允许不应动用服务单位物品和接受其他单位赠送的礼品。</w:t>
      </w:r>
    </w:p>
    <w:p w14:paraId="0D6A87B3" w14:textId="77777777" w:rsidR="00327343" w:rsidRDefault="007975C5">
      <w:pPr>
        <w:pStyle w:val="affc"/>
        <w:spacing w:before="312" w:after="312"/>
      </w:pPr>
      <w:bookmarkStart w:id="61" w:name="_Toc160438331"/>
      <w:bookmarkStart w:id="62" w:name="_Toc165898936"/>
      <w:r>
        <w:rPr>
          <w:rFonts w:hint="eastAsia"/>
        </w:rPr>
        <w:t>设施设备</w:t>
      </w:r>
      <w:bookmarkEnd w:id="61"/>
      <w:bookmarkEnd w:id="62"/>
    </w:p>
    <w:p w14:paraId="4AE4989F" w14:textId="271E8DAA" w:rsidR="00327343" w:rsidRDefault="007975C5">
      <w:pPr>
        <w:pStyle w:val="affffffff7"/>
      </w:pPr>
      <w:bookmarkStart w:id="63" w:name="_Hlk166334415"/>
      <w:r>
        <w:rPr>
          <w:rFonts w:hint="eastAsia"/>
        </w:rPr>
        <w:t>应配置强光手电筒、</w:t>
      </w:r>
      <w:r w:rsidR="008569F8">
        <w:rPr>
          <w:rFonts w:hint="eastAsia"/>
        </w:rPr>
        <w:t>橡胶防爆</w:t>
      </w:r>
      <w:r>
        <w:rPr>
          <w:rFonts w:hint="eastAsia"/>
        </w:rPr>
        <w:t>保安棍、保安哨笛、头盔等日常使用的</w:t>
      </w:r>
      <w:r w:rsidR="008569F8">
        <w:rPr>
          <w:rFonts w:hint="eastAsia"/>
        </w:rPr>
        <w:t>防暴</w:t>
      </w:r>
      <w:r>
        <w:rPr>
          <w:rFonts w:hint="eastAsia"/>
        </w:rPr>
        <w:t>器材。</w:t>
      </w:r>
    </w:p>
    <w:p w14:paraId="3EBFE740" w14:textId="77777777" w:rsidR="00327343" w:rsidRDefault="007975C5">
      <w:pPr>
        <w:pStyle w:val="affffffff7"/>
      </w:pPr>
      <w:r>
        <w:rPr>
          <w:rFonts w:hint="eastAsia"/>
        </w:rPr>
        <w:t>应根据服务区域的大小配备满足日常应急处置需要的消防器材。</w:t>
      </w:r>
    </w:p>
    <w:p w14:paraId="631753C5" w14:textId="0EF0F156" w:rsidR="00327343" w:rsidRDefault="00BA68D6">
      <w:pPr>
        <w:pStyle w:val="affffffff7"/>
      </w:pPr>
      <w:r>
        <w:rPr>
          <w:rFonts w:hint="eastAsia"/>
        </w:rPr>
        <w:t>宜配置智能摄像头、机器人、无人机等智能安保器材</w:t>
      </w:r>
      <w:r w:rsidR="00E737CF">
        <w:rPr>
          <w:rFonts w:hint="eastAsia"/>
        </w:rPr>
        <w:t>及智能报警系统</w:t>
      </w:r>
      <w:r>
        <w:rPr>
          <w:rFonts w:hint="eastAsia"/>
        </w:rPr>
        <w:t>。</w:t>
      </w:r>
    </w:p>
    <w:p w14:paraId="39C9EC12" w14:textId="73E4F3A1" w:rsidR="00327343" w:rsidRDefault="007975C5">
      <w:pPr>
        <w:pStyle w:val="affffffff7"/>
      </w:pPr>
      <w:r>
        <w:rPr>
          <w:rFonts w:hint="eastAsia"/>
        </w:rPr>
        <w:lastRenderedPageBreak/>
        <w:t>设施设备应</w:t>
      </w:r>
      <w:r w:rsidR="008569F8">
        <w:rPr>
          <w:rFonts w:hint="eastAsia"/>
        </w:rPr>
        <w:t>登记造册并</w:t>
      </w:r>
      <w:r>
        <w:rPr>
          <w:rFonts w:hint="eastAsia"/>
        </w:rPr>
        <w:t>张贴相应的标志。</w:t>
      </w:r>
    </w:p>
    <w:p w14:paraId="1EE62905" w14:textId="2D5BD598" w:rsidR="00BA68D6" w:rsidRDefault="00E65836" w:rsidP="00BA68D6">
      <w:pPr>
        <w:pStyle w:val="affffffff7"/>
      </w:pPr>
      <w:r>
        <w:rPr>
          <w:rFonts w:hint="eastAsia"/>
        </w:rPr>
        <w:t>应</w:t>
      </w:r>
      <w:r w:rsidR="00753155">
        <w:rPr>
          <w:rFonts w:hint="eastAsia"/>
        </w:rPr>
        <w:t>由</w:t>
      </w:r>
      <w:r>
        <w:rPr>
          <w:rFonts w:hint="eastAsia"/>
        </w:rPr>
        <w:t>专人负责</w:t>
      </w:r>
      <w:r w:rsidR="00BA68D6">
        <w:rPr>
          <w:rFonts w:hint="eastAsia"/>
        </w:rPr>
        <w:t>设备的发放和点验。</w:t>
      </w:r>
    </w:p>
    <w:p w14:paraId="1272398C" w14:textId="5395D75F" w:rsidR="00327343" w:rsidRDefault="007975C5">
      <w:pPr>
        <w:pStyle w:val="affffffff7"/>
      </w:pPr>
      <w:r>
        <w:rPr>
          <w:rFonts w:hint="eastAsia"/>
        </w:rPr>
        <w:t>应定期检查</w:t>
      </w:r>
      <w:r w:rsidR="008569F8">
        <w:rPr>
          <w:rFonts w:hint="eastAsia"/>
        </w:rPr>
        <w:t>维护</w:t>
      </w:r>
      <w:r>
        <w:rPr>
          <w:rFonts w:hint="eastAsia"/>
        </w:rPr>
        <w:t>设施设备，确保其性能完好。</w:t>
      </w:r>
    </w:p>
    <w:p w14:paraId="43165C84" w14:textId="0732EE56" w:rsidR="00327343" w:rsidRDefault="007975C5">
      <w:pPr>
        <w:pStyle w:val="affc"/>
        <w:spacing w:before="312" w:after="312"/>
      </w:pPr>
      <w:bookmarkStart w:id="64" w:name="_Toc160438332"/>
      <w:bookmarkStart w:id="65" w:name="_Toc165898937"/>
      <w:bookmarkEnd w:id="63"/>
      <w:r>
        <w:rPr>
          <w:rFonts w:hint="eastAsia"/>
        </w:rPr>
        <w:t>服务</w:t>
      </w:r>
      <w:r w:rsidR="00BA68D6">
        <w:rPr>
          <w:rFonts w:hint="eastAsia"/>
        </w:rPr>
        <w:t>内容及</w:t>
      </w:r>
      <w:r>
        <w:rPr>
          <w:rFonts w:hint="eastAsia"/>
        </w:rPr>
        <w:t>要求</w:t>
      </w:r>
      <w:bookmarkEnd w:id="64"/>
      <w:bookmarkEnd w:id="65"/>
    </w:p>
    <w:p w14:paraId="4BE817AF" w14:textId="77777777" w:rsidR="00327343" w:rsidRDefault="007975C5">
      <w:pPr>
        <w:pStyle w:val="affd"/>
        <w:spacing w:before="156" w:after="156"/>
      </w:pPr>
      <w:r>
        <w:rPr>
          <w:rFonts w:hint="eastAsia"/>
        </w:rPr>
        <w:t>门卫执勤</w:t>
      </w:r>
    </w:p>
    <w:p w14:paraId="21E16559" w14:textId="77777777" w:rsidR="00327343" w:rsidRDefault="007975C5">
      <w:pPr>
        <w:pStyle w:val="affe"/>
        <w:spacing w:before="156" w:after="156"/>
      </w:pPr>
      <w:r>
        <w:rPr>
          <w:rFonts w:hint="eastAsia"/>
        </w:rPr>
        <w:t>服务内容</w:t>
      </w:r>
    </w:p>
    <w:p w14:paraId="5EF9D9D4" w14:textId="6E437856" w:rsidR="00327343" w:rsidRDefault="007975C5">
      <w:pPr>
        <w:pStyle w:val="affffffff9"/>
      </w:pPr>
      <w:bookmarkStart w:id="66" w:name="_Hlk166334859"/>
      <w:r>
        <w:rPr>
          <w:rFonts w:hint="eastAsia"/>
        </w:rPr>
        <w:t>询问来访人员，查验身份、证件和所携带的物品。</w:t>
      </w:r>
    </w:p>
    <w:p w14:paraId="32267355" w14:textId="5436FBC0" w:rsidR="00327343" w:rsidRDefault="007975C5">
      <w:pPr>
        <w:pStyle w:val="affffffff9"/>
      </w:pPr>
      <w:r>
        <w:rPr>
          <w:rFonts w:hint="eastAsia"/>
        </w:rPr>
        <w:t>接听值班室电话，登记来电信息并及时上报。</w:t>
      </w:r>
    </w:p>
    <w:p w14:paraId="08234B24" w14:textId="27F24CE4" w:rsidR="00327343" w:rsidRDefault="007975C5">
      <w:pPr>
        <w:pStyle w:val="affffffff9"/>
      </w:pPr>
      <w:r>
        <w:rPr>
          <w:rFonts w:hint="eastAsia"/>
        </w:rPr>
        <w:t>指挥、引导出入人员和车辆，维护</w:t>
      </w:r>
      <w:r w:rsidR="000E0D7E">
        <w:rPr>
          <w:rFonts w:hint="eastAsia"/>
        </w:rPr>
        <w:t>治安、维护</w:t>
      </w:r>
      <w:r>
        <w:rPr>
          <w:rFonts w:hint="eastAsia"/>
        </w:rPr>
        <w:t>出入口正常秩序。</w:t>
      </w:r>
    </w:p>
    <w:p w14:paraId="4D064D97" w14:textId="77777777" w:rsidR="00327343" w:rsidRDefault="007975C5">
      <w:pPr>
        <w:pStyle w:val="affffffff9"/>
      </w:pPr>
      <w:r>
        <w:rPr>
          <w:rFonts w:hint="eastAsia"/>
        </w:rPr>
        <w:t>检查进出车辆、物资，防止未经允许的危险物品进入。</w:t>
      </w:r>
    </w:p>
    <w:p w14:paraId="05DB6576" w14:textId="30BBC7C0" w:rsidR="00327343" w:rsidRDefault="00E65836">
      <w:pPr>
        <w:pStyle w:val="affffffff9"/>
      </w:pPr>
      <w:r>
        <w:rPr>
          <w:rFonts w:hint="eastAsia"/>
        </w:rPr>
        <w:t>收发信件、文件，管理钥匙、雨伞等</w:t>
      </w:r>
      <w:r w:rsidR="00BA68D6">
        <w:rPr>
          <w:rFonts w:hint="eastAsia"/>
        </w:rPr>
        <w:t>临时借用</w:t>
      </w:r>
      <w:r>
        <w:rPr>
          <w:rFonts w:hint="eastAsia"/>
        </w:rPr>
        <w:t>物品。</w:t>
      </w:r>
    </w:p>
    <w:p w14:paraId="67183667" w14:textId="2E1A1981" w:rsidR="00327343" w:rsidRDefault="007975C5">
      <w:pPr>
        <w:pStyle w:val="affffffff9"/>
      </w:pPr>
      <w:r>
        <w:rPr>
          <w:rFonts w:hint="eastAsia"/>
        </w:rPr>
        <w:t>协助公安机关处理相关事宜，协助</w:t>
      </w:r>
      <w:r w:rsidR="00E737CF">
        <w:rPr>
          <w:rFonts w:hint="eastAsia"/>
        </w:rPr>
        <w:t>服务单位</w:t>
      </w:r>
      <w:r>
        <w:rPr>
          <w:rFonts w:hint="eastAsia"/>
        </w:rPr>
        <w:t>做好来访接待工作</w:t>
      </w:r>
      <w:r w:rsidR="000E0D7E">
        <w:rPr>
          <w:rFonts w:hint="eastAsia"/>
        </w:rPr>
        <w:t>及处置相关突发事件</w:t>
      </w:r>
      <w:r>
        <w:rPr>
          <w:rFonts w:hint="eastAsia"/>
        </w:rPr>
        <w:t>。</w:t>
      </w:r>
    </w:p>
    <w:bookmarkEnd w:id="66"/>
    <w:p w14:paraId="26EC078E" w14:textId="6D51E7FF" w:rsidR="00327343" w:rsidRDefault="00BA68D6">
      <w:pPr>
        <w:pStyle w:val="affe"/>
        <w:spacing w:before="156" w:after="156"/>
      </w:pPr>
      <w:r>
        <w:rPr>
          <w:rFonts w:hint="eastAsia"/>
        </w:rPr>
        <w:t>服务要求</w:t>
      </w:r>
    </w:p>
    <w:p w14:paraId="47EA88E9" w14:textId="2BB41785" w:rsidR="00327343" w:rsidRDefault="00BA68D6">
      <w:pPr>
        <w:pStyle w:val="affffffff9"/>
      </w:pPr>
      <w:r>
        <w:rPr>
          <w:rFonts w:hint="eastAsia"/>
        </w:rPr>
        <w:t>应制定执勤方案和应急预案，确定各类情况的处置方法。</w:t>
      </w:r>
    </w:p>
    <w:p w14:paraId="2986C244" w14:textId="08E9E48A" w:rsidR="00060993" w:rsidRDefault="00060993">
      <w:pPr>
        <w:pStyle w:val="affffffff9"/>
      </w:pPr>
      <w:r>
        <w:rPr>
          <w:rFonts w:hint="eastAsia"/>
        </w:rPr>
        <w:t>出入口应保持24h值守。</w:t>
      </w:r>
    </w:p>
    <w:p w14:paraId="0B932093" w14:textId="11AB4157" w:rsidR="00327343" w:rsidRDefault="007975C5">
      <w:pPr>
        <w:pStyle w:val="affffffff9"/>
      </w:pPr>
      <w:r>
        <w:rPr>
          <w:rFonts w:hint="eastAsia"/>
        </w:rPr>
        <w:t>门卫执勤</w:t>
      </w:r>
      <w:r w:rsidR="00E65836">
        <w:rPr>
          <w:rFonts w:hint="eastAsia"/>
        </w:rPr>
        <w:t>的</w:t>
      </w:r>
      <w:r>
        <w:rPr>
          <w:rFonts w:hint="eastAsia"/>
        </w:rPr>
        <w:t>班次和必要装备应满足服务单位的实际需要。</w:t>
      </w:r>
    </w:p>
    <w:p w14:paraId="26555749" w14:textId="749A618F" w:rsidR="00327343" w:rsidRDefault="007975C5">
      <w:pPr>
        <w:pStyle w:val="affffffff9"/>
      </w:pPr>
      <w:r>
        <w:rPr>
          <w:rFonts w:hint="eastAsia"/>
        </w:rPr>
        <w:t>执勤应以观察、询问为主，可结合</w:t>
      </w:r>
      <w:r w:rsidR="00E54EE5">
        <w:rPr>
          <w:rFonts w:hint="eastAsia"/>
        </w:rPr>
        <w:t>实际</w:t>
      </w:r>
      <w:r>
        <w:rPr>
          <w:rFonts w:hint="eastAsia"/>
        </w:rPr>
        <w:t>使用监控设施设备。</w:t>
      </w:r>
    </w:p>
    <w:p w14:paraId="3302419E" w14:textId="1F48978F" w:rsidR="00327343" w:rsidRDefault="00BA68D6">
      <w:pPr>
        <w:pStyle w:val="affffffff9"/>
      </w:pPr>
      <w:r>
        <w:rPr>
          <w:rFonts w:hint="eastAsia"/>
        </w:rPr>
        <w:t>对服务过程中人员来访、临时物品借用、收发信件等应做好记录。</w:t>
      </w:r>
    </w:p>
    <w:p w14:paraId="4E9314CA" w14:textId="071A5790" w:rsidR="00E65836" w:rsidRDefault="00E65836" w:rsidP="00E65836">
      <w:pPr>
        <w:pStyle w:val="affffffff9"/>
      </w:pPr>
      <w:r w:rsidRPr="00E65836">
        <w:rPr>
          <w:rFonts w:hint="eastAsia"/>
        </w:rPr>
        <w:t>非工作时间和节假日</w:t>
      </w:r>
      <w:r>
        <w:rPr>
          <w:rFonts w:hint="eastAsia"/>
        </w:rPr>
        <w:t>的信件和文件收发</w:t>
      </w:r>
      <w:r w:rsidRPr="00E65836">
        <w:rPr>
          <w:rFonts w:hint="eastAsia"/>
        </w:rPr>
        <w:t>应及时报告相关人员，并妥善保管。</w:t>
      </w:r>
    </w:p>
    <w:p w14:paraId="789C29C7" w14:textId="77777777" w:rsidR="00327343" w:rsidRDefault="007975C5">
      <w:pPr>
        <w:pStyle w:val="affd"/>
        <w:spacing w:before="156" w:after="156"/>
      </w:pPr>
      <w:r>
        <w:rPr>
          <w:rFonts w:hint="eastAsia"/>
        </w:rPr>
        <w:t>日常巡逻</w:t>
      </w:r>
    </w:p>
    <w:p w14:paraId="19FBC044" w14:textId="77777777" w:rsidR="00327343" w:rsidRDefault="007975C5">
      <w:pPr>
        <w:pStyle w:val="affe"/>
        <w:spacing w:before="156" w:after="156"/>
      </w:pPr>
      <w:r>
        <w:rPr>
          <w:rFonts w:hint="eastAsia"/>
        </w:rPr>
        <w:t>服务内容</w:t>
      </w:r>
    </w:p>
    <w:p w14:paraId="6A0BA5AD" w14:textId="6A1F2FB4" w:rsidR="00327343" w:rsidRDefault="007975C5">
      <w:pPr>
        <w:pStyle w:val="affffffff9"/>
      </w:pPr>
      <w:bookmarkStart w:id="67" w:name="_Hlk166334949"/>
      <w:r>
        <w:rPr>
          <w:rFonts w:hint="eastAsia"/>
        </w:rPr>
        <w:t>按照巡逻路线图定时</w:t>
      </w:r>
      <w:r w:rsidR="00BA68D6">
        <w:rPr>
          <w:rFonts w:hint="eastAsia"/>
        </w:rPr>
        <w:t>或</w:t>
      </w:r>
      <w:r>
        <w:rPr>
          <w:rFonts w:hint="eastAsia"/>
        </w:rPr>
        <w:t>不定时进行巡逻、检查</w:t>
      </w:r>
      <w:r w:rsidR="00060993">
        <w:rPr>
          <w:rFonts w:hint="eastAsia"/>
        </w:rPr>
        <w:t>，发现可疑人员进行询问</w:t>
      </w:r>
      <w:r>
        <w:rPr>
          <w:rFonts w:hint="eastAsia"/>
        </w:rPr>
        <w:t>。</w:t>
      </w:r>
    </w:p>
    <w:p w14:paraId="5BDFC7CB" w14:textId="582ADBD0" w:rsidR="00327343" w:rsidRDefault="007975C5">
      <w:pPr>
        <w:pStyle w:val="affffffff9"/>
      </w:pPr>
      <w:r>
        <w:rPr>
          <w:rFonts w:hint="eastAsia"/>
        </w:rPr>
        <w:t>处理巡逻过程中的相关工作，如关闭电源、关灯等。</w:t>
      </w:r>
    </w:p>
    <w:p w14:paraId="3300B0CE" w14:textId="2BD1A7B4" w:rsidR="00327343" w:rsidRDefault="00060993">
      <w:pPr>
        <w:pStyle w:val="affffffff9"/>
      </w:pPr>
      <w:r>
        <w:rPr>
          <w:rFonts w:hint="eastAsia"/>
        </w:rPr>
        <w:t>及时报告安全隐患，并采取措施防止事态扩大，保护好现场。</w:t>
      </w:r>
    </w:p>
    <w:p w14:paraId="3C8BA48E" w14:textId="4EF825EC" w:rsidR="00327343" w:rsidRDefault="007975C5">
      <w:pPr>
        <w:pStyle w:val="affffffff9"/>
      </w:pPr>
      <w:r>
        <w:rPr>
          <w:rFonts w:hint="eastAsia"/>
        </w:rPr>
        <w:t>在保证自身安全的情况下，制止正在实施的不法侵害或破坏行为等。</w:t>
      </w:r>
    </w:p>
    <w:bookmarkEnd w:id="67"/>
    <w:p w14:paraId="5434ADA2" w14:textId="22E02C1F" w:rsidR="00327343" w:rsidRDefault="00060993">
      <w:pPr>
        <w:pStyle w:val="affe"/>
        <w:spacing w:before="156" w:after="156"/>
      </w:pPr>
      <w:r>
        <w:rPr>
          <w:rFonts w:hint="eastAsia"/>
        </w:rPr>
        <w:t>服务要求</w:t>
      </w:r>
    </w:p>
    <w:p w14:paraId="03F5F5B9" w14:textId="7A7B7E08" w:rsidR="00327343" w:rsidRDefault="00060993">
      <w:pPr>
        <w:pStyle w:val="affffffff9"/>
      </w:pPr>
      <w:r>
        <w:rPr>
          <w:rFonts w:hint="eastAsia"/>
        </w:rPr>
        <w:t>应根据实际要求，确定巡逻人员数量，配备通讯、照明等必要装备。</w:t>
      </w:r>
    </w:p>
    <w:p w14:paraId="0DE073D5" w14:textId="63F1CBA3" w:rsidR="00327343" w:rsidRDefault="007975C5">
      <w:pPr>
        <w:pStyle w:val="affffffff9"/>
      </w:pPr>
      <w:r>
        <w:rPr>
          <w:rFonts w:hint="eastAsia"/>
        </w:rPr>
        <w:t>巡逻</w:t>
      </w:r>
      <w:r w:rsidR="00060993">
        <w:rPr>
          <w:rFonts w:hint="eastAsia"/>
        </w:rPr>
        <w:t>应</w:t>
      </w:r>
      <w:r>
        <w:rPr>
          <w:rFonts w:hint="eastAsia"/>
        </w:rPr>
        <w:t>以徒步、目视观察方式为主，可结合使用其他交通工具、监控设备等。</w:t>
      </w:r>
    </w:p>
    <w:p w14:paraId="76C859A3" w14:textId="77777777" w:rsidR="00327343" w:rsidRDefault="007975C5">
      <w:pPr>
        <w:pStyle w:val="affffffff9"/>
      </w:pPr>
      <w:r>
        <w:rPr>
          <w:rFonts w:hint="eastAsia"/>
        </w:rPr>
        <w:t>巡逻路线应以环线、折返线、交叉线为主，确保无巡逻盲区。</w:t>
      </w:r>
    </w:p>
    <w:p w14:paraId="7F23C94F" w14:textId="77777777" w:rsidR="00327343" w:rsidRDefault="007975C5">
      <w:pPr>
        <w:pStyle w:val="affffffff9"/>
      </w:pPr>
      <w:r>
        <w:rPr>
          <w:rFonts w:hint="eastAsia"/>
        </w:rPr>
        <w:t>巡逻经办公区域时，不应大声喧哗。</w:t>
      </w:r>
    </w:p>
    <w:p w14:paraId="1AEEC8B9" w14:textId="0839AF39" w:rsidR="00327343" w:rsidRDefault="007975C5">
      <w:pPr>
        <w:pStyle w:val="affffffff9"/>
      </w:pPr>
      <w:r>
        <w:rPr>
          <w:rFonts w:hint="eastAsia"/>
        </w:rPr>
        <w:t>遇到重大活动或重要会议</w:t>
      </w:r>
      <w:r w:rsidR="00060993">
        <w:rPr>
          <w:rFonts w:hint="eastAsia"/>
        </w:rPr>
        <w:t>以及灾害性天气</w:t>
      </w:r>
      <w:r>
        <w:rPr>
          <w:rFonts w:hint="eastAsia"/>
        </w:rPr>
        <w:t>时，应加大巡逻力度，增加巡逻人员和巡逻次数。</w:t>
      </w:r>
    </w:p>
    <w:p w14:paraId="21AABC1C" w14:textId="70A8CED6" w:rsidR="00327343" w:rsidRDefault="007975C5">
      <w:pPr>
        <w:pStyle w:val="affffffff9"/>
      </w:pPr>
      <w:r>
        <w:rPr>
          <w:rFonts w:hint="eastAsia"/>
        </w:rPr>
        <w:t>办公楼（区）区域白天巡视次数</w:t>
      </w:r>
      <w:r w:rsidR="00E74566">
        <w:rPr>
          <w:rFonts w:hint="eastAsia"/>
        </w:rPr>
        <w:t>应</w:t>
      </w:r>
      <w:r>
        <w:rPr>
          <w:rFonts w:hint="eastAsia"/>
        </w:rPr>
        <w:t>不少于4次，夜间巡视时间不少于3次。</w:t>
      </w:r>
    </w:p>
    <w:p w14:paraId="2DFF3519" w14:textId="40E47E83" w:rsidR="00327343" w:rsidRDefault="007975C5">
      <w:pPr>
        <w:pStyle w:val="affffffff9"/>
      </w:pPr>
      <w:r>
        <w:rPr>
          <w:rFonts w:hint="eastAsia"/>
        </w:rPr>
        <w:t>巡视过程中发现问题应及时处理，无法处理时应向相关部门汇报，必要时可</w:t>
      </w:r>
      <w:r w:rsidR="008569F8">
        <w:rPr>
          <w:rFonts w:hint="eastAsia"/>
        </w:rPr>
        <w:t>报警</w:t>
      </w:r>
      <w:r>
        <w:rPr>
          <w:rFonts w:hint="eastAsia"/>
        </w:rPr>
        <w:t>处理。</w:t>
      </w:r>
    </w:p>
    <w:p w14:paraId="32A4B907" w14:textId="77777777" w:rsidR="00327343" w:rsidRDefault="007975C5">
      <w:pPr>
        <w:pStyle w:val="affd"/>
        <w:spacing w:before="156" w:after="156"/>
      </w:pPr>
      <w:r>
        <w:rPr>
          <w:rFonts w:hint="eastAsia"/>
        </w:rPr>
        <w:t>会务保障</w:t>
      </w:r>
    </w:p>
    <w:p w14:paraId="745B1D2D" w14:textId="77777777" w:rsidR="00327343" w:rsidRDefault="007975C5">
      <w:pPr>
        <w:pStyle w:val="affe"/>
        <w:spacing w:before="156" w:after="156"/>
      </w:pPr>
      <w:r>
        <w:rPr>
          <w:rFonts w:hint="eastAsia"/>
        </w:rPr>
        <w:t>服务内容</w:t>
      </w:r>
    </w:p>
    <w:p w14:paraId="03847B70" w14:textId="403EE31F" w:rsidR="008569F8" w:rsidRDefault="00E74566">
      <w:pPr>
        <w:pStyle w:val="affffffff9"/>
      </w:pPr>
      <w:bookmarkStart w:id="68" w:name="_Hlk166335012"/>
      <w:r>
        <w:rPr>
          <w:rFonts w:hint="eastAsia"/>
        </w:rPr>
        <w:lastRenderedPageBreak/>
        <w:t>检查</w:t>
      </w:r>
      <w:r w:rsidR="008569F8">
        <w:rPr>
          <w:rFonts w:hint="eastAsia"/>
        </w:rPr>
        <w:t>会议</w:t>
      </w:r>
      <w:proofErr w:type="gramStart"/>
      <w:r w:rsidR="008569F8">
        <w:rPr>
          <w:rFonts w:hint="eastAsia"/>
        </w:rPr>
        <w:t>场所消防</w:t>
      </w:r>
      <w:proofErr w:type="gramEnd"/>
      <w:r w:rsidR="008569F8">
        <w:rPr>
          <w:rFonts w:hint="eastAsia"/>
        </w:rPr>
        <w:t>安全。</w:t>
      </w:r>
    </w:p>
    <w:p w14:paraId="667B4D2B" w14:textId="199C84D6" w:rsidR="00327343" w:rsidRDefault="00E74566">
      <w:pPr>
        <w:pStyle w:val="affffffff9"/>
      </w:pPr>
      <w:r>
        <w:rPr>
          <w:rFonts w:hint="eastAsia"/>
        </w:rPr>
        <w:t>登记并指引参会人员有序进入会场。</w:t>
      </w:r>
    </w:p>
    <w:p w14:paraId="234C5459" w14:textId="47DC6519" w:rsidR="00327343" w:rsidRDefault="007975C5">
      <w:pPr>
        <w:pStyle w:val="affffffff9"/>
      </w:pPr>
      <w:r>
        <w:rPr>
          <w:rFonts w:hint="eastAsia"/>
        </w:rPr>
        <w:t>维护</w:t>
      </w:r>
      <w:r w:rsidR="00E54EE5">
        <w:rPr>
          <w:rFonts w:hint="eastAsia"/>
        </w:rPr>
        <w:t>会议</w:t>
      </w:r>
      <w:r w:rsidR="00492E74">
        <w:rPr>
          <w:rFonts w:hint="eastAsia"/>
        </w:rPr>
        <w:t>场地</w:t>
      </w:r>
      <w:r>
        <w:rPr>
          <w:rFonts w:hint="eastAsia"/>
        </w:rPr>
        <w:t>交通秩序，保障行人和车辆安全、</w:t>
      </w:r>
      <w:r w:rsidR="00492E74">
        <w:rPr>
          <w:rFonts w:hint="eastAsia"/>
        </w:rPr>
        <w:t>有序</w:t>
      </w:r>
      <w:r>
        <w:rPr>
          <w:rFonts w:hint="eastAsia"/>
        </w:rPr>
        <w:t>。</w:t>
      </w:r>
    </w:p>
    <w:p w14:paraId="424C991F" w14:textId="33E4D0BC" w:rsidR="00327343" w:rsidRDefault="00492E74">
      <w:pPr>
        <w:pStyle w:val="affffffff9"/>
      </w:pPr>
      <w:r>
        <w:rPr>
          <w:rFonts w:hint="eastAsia"/>
        </w:rPr>
        <w:t>维护会议场所安全，保障会议顺利进行。</w:t>
      </w:r>
    </w:p>
    <w:p w14:paraId="0F9B1C59" w14:textId="623A394B" w:rsidR="00327343" w:rsidRDefault="007975C5">
      <w:pPr>
        <w:pStyle w:val="affffffff9"/>
      </w:pPr>
      <w:r>
        <w:rPr>
          <w:rFonts w:hint="eastAsia"/>
        </w:rPr>
        <w:t>会议结束后</w:t>
      </w:r>
      <w:r w:rsidR="00492E74">
        <w:rPr>
          <w:rFonts w:hint="eastAsia"/>
        </w:rPr>
        <w:t>指引</w:t>
      </w:r>
      <w:r>
        <w:rPr>
          <w:rFonts w:hint="eastAsia"/>
        </w:rPr>
        <w:t>人员和车辆有序撤离。</w:t>
      </w:r>
    </w:p>
    <w:bookmarkEnd w:id="68"/>
    <w:p w14:paraId="4C9B2CE4" w14:textId="3586EAC3" w:rsidR="00327343" w:rsidRDefault="00C55111">
      <w:pPr>
        <w:pStyle w:val="affe"/>
        <w:spacing w:before="156" w:after="156"/>
      </w:pPr>
      <w:r>
        <w:rPr>
          <w:rFonts w:hint="eastAsia"/>
        </w:rPr>
        <w:t>服务要求</w:t>
      </w:r>
    </w:p>
    <w:p w14:paraId="78160742" w14:textId="0098D795" w:rsidR="00327343" w:rsidRDefault="007975C5">
      <w:pPr>
        <w:pStyle w:val="affffffff9"/>
      </w:pPr>
      <w:r>
        <w:rPr>
          <w:rFonts w:hint="eastAsia"/>
        </w:rPr>
        <w:t>高度警戒，发现陌生人员或行踪可疑者，应</w:t>
      </w:r>
      <w:r w:rsidR="008569F8">
        <w:rPr>
          <w:rFonts w:hint="eastAsia"/>
        </w:rPr>
        <w:t>询问</w:t>
      </w:r>
      <w:r>
        <w:rPr>
          <w:rFonts w:hint="eastAsia"/>
        </w:rPr>
        <w:t>和</w:t>
      </w:r>
      <w:r w:rsidR="008569F8">
        <w:rPr>
          <w:rFonts w:hint="eastAsia"/>
        </w:rPr>
        <w:t>制止</w:t>
      </w:r>
      <w:r>
        <w:rPr>
          <w:rFonts w:hint="eastAsia"/>
        </w:rPr>
        <w:t>，并及时上报。</w:t>
      </w:r>
    </w:p>
    <w:p w14:paraId="0021666B" w14:textId="66B08B74" w:rsidR="00327343" w:rsidRDefault="007975C5">
      <w:pPr>
        <w:pStyle w:val="affffffff9"/>
      </w:pPr>
      <w:r>
        <w:rPr>
          <w:rFonts w:hint="eastAsia"/>
        </w:rPr>
        <w:t>执勤期间应保持安静</w:t>
      </w:r>
      <w:r w:rsidR="008569F8">
        <w:rPr>
          <w:rFonts w:hint="eastAsia"/>
        </w:rPr>
        <w:t>，如遇突发事件应及时处置并上报</w:t>
      </w:r>
      <w:r>
        <w:rPr>
          <w:rFonts w:hint="eastAsia"/>
        </w:rPr>
        <w:t>。</w:t>
      </w:r>
    </w:p>
    <w:p w14:paraId="1C62B8AB" w14:textId="4C7C0BE2" w:rsidR="00327343" w:rsidRDefault="009D53FA">
      <w:pPr>
        <w:pStyle w:val="affd"/>
        <w:spacing w:before="156" w:after="156"/>
      </w:pPr>
      <w:r>
        <w:rPr>
          <w:rFonts w:hint="eastAsia"/>
        </w:rPr>
        <w:t>消防及监控管理</w:t>
      </w:r>
    </w:p>
    <w:p w14:paraId="12532888" w14:textId="77777777" w:rsidR="00327343" w:rsidRDefault="007975C5">
      <w:pPr>
        <w:pStyle w:val="affe"/>
        <w:spacing w:before="156" w:after="156"/>
      </w:pPr>
      <w:r>
        <w:rPr>
          <w:rFonts w:hint="eastAsia"/>
        </w:rPr>
        <w:t>服务内容</w:t>
      </w:r>
    </w:p>
    <w:p w14:paraId="7D59AEA7" w14:textId="73457CB4" w:rsidR="00327343" w:rsidRDefault="008A5407">
      <w:pPr>
        <w:pStyle w:val="affffffff9"/>
      </w:pPr>
      <w:bookmarkStart w:id="69" w:name="_Hlk166335066"/>
      <w:r>
        <w:rPr>
          <w:rFonts w:hint="eastAsia"/>
        </w:rPr>
        <w:t>保障</w:t>
      </w:r>
      <w:r w:rsidR="009D53FA">
        <w:rPr>
          <w:rFonts w:hint="eastAsia"/>
        </w:rPr>
        <w:t>消防及</w:t>
      </w:r>
      <w:r>
        <w:rPr>
          <w:rFonts w:hint="eastAsia"/>
        </w:rPr>
        <w:t>监控</w:t>
      </w:r>
      <w:r w:rsidR="008569F8">
        <w:rPr>
          <w:rFonts w:hint="eastAsia"/>
        </w:rPr>
        <w:t>设施</w:t>
      </w:r>
      <w:r>
        <w:rPr>
          <w:rFonts w:hint="eastAsia"/>
        </w:rPr>
        <w:t>设备安全、正常运行。</w:t>
      </w:r>
    </w:p>
    <w:p w14:paraId="45FB66C1" w14:textId="52B846FB" w:rsidR="009D53FA" w:rsidRDefault="009D53FA" w:rsidP="009D53FA">
      <w:pPr>
        <w:pStyle w:val="affffffff9"/>
      </w:pPr>
      <w:r>
        <w:rPr>
          <w:rFonts w:hint="eastAsia"/>
        </w:rPr>
        <w:t>巡检各消防</w:t>
      </w:r>
      <w:r w:rsidRPr="00753155">
        <w:rPr>
          <w:rFonts w:hint="eastAsia"/>
        </w:rPr>
        <w:t>设施</w:t>
      </w:r>
      <w:r>
        <w:rPr>
          <w:rFonts w:hint="eastAsia"/>
        </w:rPr>
        <w:t>设备点位、消防重点区域及重点部位。发生火警等异常情况立即报警并通知相关人员。</w:t>
      </w:r>
    </w:p>
    <w:p w14:paraId="748E3048" w14:textId="6C2038CE" w:rsidR="00327343" w:rsidRDefault="007975C5">
      <w:pPr>
        <w:pStyle w:val="affffffff9"/>
      </w:pPr>
      <w:r>
        <w:rPr>
          <w:rFonts w:hint="eastAsia"/>
        </w:rPr>
        <w:t>做好监控记录，对监控过程中发现的</w:t>
      </w:r>
      <w:r w:rsidR="00E54EE5">
        <w:rPr>
          <w:rFonts w:hint="eastAsia"/>
        </w:rPr>
        <w:t>问题</w:t>
      </w:r>
      <w:r>
        <w:rPr>
          <w:rFonts w:hint="eastAsia"/>
        </w:rPr>
        <w:t>及时处理和上报。</w:t>
      </w:r>
      <w:r>
        <w:t xml:space="preserve"> </w:t>
      </w:r>
    </w:p>
    <w:p w14:paraId="0DDF1E7D" w14:textId="7A347985" w:rsidR="00327343" w:rsidRDefault="008A5407">
      <w:pPr>
        <w:pStyle w:val="affffffff9"/>
      </w:pPr>
      <w:r>
        <w:rPr>
          <w:rFonts w:hint="eastAsia"/>
        </w:rPr>
        <w:t>24h监控机房、消防控制室等设备重地</w:t>
      </w:r>
      <w:r w:rsidR="009D53FA">
        <w:rPr>
          <w:rFonts w:hint="eastAsia"/>
        </w:rPr>
        <w:t>，查看周界报警内容</w:t>
      </w:r>
      <w:r>
        <w:rPr>
          <w:rFonts w:hint="eastAsia"/>
        </w:rPr>
        <w:t>。</w:t>
      </w:r>
    </w:p>
    <w:bookmarkEnd w:id="69"/>
    <w:p w14:paraId="43A15D47" w14:textId="2FAB58F2" w:rsidR="00327343" w:rsidRDefault="001C12DF">
      <w:pPr>
        <w:pStyle w:val="affe"/>
        <w:spacing w:before="156" w:after="156"/>
      </w:pPr>
      <w:r>
        <w:rPr>
          <w:rFonts w:hint="eastAsia"/>
        </w:rPr>
        <w:t>服务要求</w:t>
      </w:r>
    </w:p>
    <w:p w14:paraId="52972A70" w14:textId="7763F73A" w:rsidR="009D53FA" w:rsidRDefault="009D53FA" w:rsidP="009D53FA">
      <w:pPr>
        <w:pStyle w:val="affffffff9"/>
      </w:pPr>
      <w:r>
        <w:rPr>
          <w:rFonts w:hint="eastAsia"/>
        </w:rPr>
        <w:t>熟练掌握相关消防器材的使用方法。如发生火情，值班人员应通知相关人员及时到现场查看火情，启动相关消防设备并进行密切监控。应及时拨打119消防电话报警，并上报相关领导，不应迟报或不报；消防到场后，应如实报告火警情况并积极配合处置。</w:t>
      </w:r>
    </w:p>
    <w:p w14:paraId="25ACE003" w14:textId="4AB9BD12" w:rsidR="008A5407" w:rsidRDefault="001C12DF" w:rsidP="008A5407">
      <w:pPr>
        <w:pStyle w:val="affffffff9"/>
      </w:pPr>
      <w:r>
        <w:rPr>
          <w:rFonts w:hint="eastAsia"/>
        </w:rPr>
        <w:t>爱护和管理好监控室的各类设施设备，</w:t>
      </w:r>
      <w:r w:rsidR="008A5407">
        <w:rPr>
          <w:rFonts w:hint="eastAsia"/>
        </w:rPr>
        <w:t>熟练掌握监控设施设备的使用方法，牢记</w:t>
      </w:r>
      <w:r w:rsidR="008569F8">
        <w:rPr>
          <w:rFonts w:hint="eastAsia"/>
        </w:rPr>
        <w:t>相</w:t>
      </w:r>
      <w:r w:rsidR="008A5407">
        <w:rPr>
          <w:rFonts w:hint="eastAsia"/>
        </w:rPr>
        <w:t>关人员的联系方式和应急电话。</w:t>
      </w:r>
    </w:p>
    <w:p w14:paraId="20844BA8" w14:textId="30AE9AC7" w:rsidR="00327343" w:rsidRDefault="007975C5">
      <w:pPr>
        <w:pStyle w:val="affffffff9"/>
      </w:pPr>
      <w:r>
        <w:rPr>
          <w:rFonts w:hint="eastAsia"/>
        </w:rPr>
        <w:t>不应无故中断监控录像，若设备出现故障，值班人员</w:t>
      </w:r>
      <w:r w:rsidR="00E65836">
        <w:rPr>
          <w:rFonts w:hint="eastAsia"/>
        </w:rPr>
        <w:t>应</w:t>
      </w:r>
      <w:r>
        <w:rPr>
          <w:rFonts w:hint="eastAsia"/>
        </w:rPr>
        <w:t>及时报备、报修。</w:t>
      </w:r>
    </w:p>
    <w:p w14:paraId="0E571DDD" w14:textId="77777777" w:rsidR="00327343" w:rsidRDefault="007975C5">
      <w:pPr>
        <w:pStyle w:val="affffffff9"/>
      </w:pPr>
      <w:r>
        <w:rPr>
          <w:rFonts w:hint="eastAsia"/>
        </w:rPr>
        <w:t>除值班人员、设备维修人员外，其他人员不应操作监控设备。</w:t>
      </w:r>
    </w:p>
    <w:p w14:paraId="3F2152BE" w14:textId="65D5F95E" w:rsidR="00327343" w:rsidRDefault="007975C5">
      <w:pPr>
        <w:pStyle w:val="affffffff9"/>
      </w:pPr>
      <w:r>
        <w:rPr>
          <w:rFonts w:hint="eastAsia"/>
        </w:rPr>
        <w:t>不应删除、销毁视频监控录像资料。</w:t>
      </w:r>
    </w:p>
    <w:p w14:paraId="7C702A59" w14:textId="77777777" w:rsidR="00327343" w:rsidRDefault="007975C5">
      <w:pPr>
        <w:pStyle w:val="affffffff9"/>
      </w:pPr>
      <w:r>
        <w:rPr>
          <w:rFonts w:hint="eastAsia"/>
        </w:rPr>
        <w:t>应遵守监控岗位保密制度，不应向他人透露所监控内容。</w:t>
      </w:r>
    </w:p>
    <w:p w14:paraId="761584AD" w14:textId="5E777425" w:rsidR="00327343" w:rsidRDefault="007975C5">
      <w:pPr>
        <w:pStyle w:val="affffffff9"/>
      </w:pPr>
      <w:r>
        <w:rPr>
          <w:rFonts w:hint="eastAsia"/>
        </w:rPr>
        <w:t>监控值班人员可实时查看监控录像，未经授权，不应擅自查阅历史监控录像。</w:t>
      </w:r>
    </w:p>
    <w:p w14:paraId="328FD3DD" w14:textId="77777777" w:rsidR="00327343" w:rsidRDefault="007975C5">
      <w:pPr>
        <w:pStyle w:val="affffffff9"/>
      </w:pPr>
      <w:r>
        <w:rPr>
          <w:rFonts w:hint="eastAsia"/>
        </w:rPr>
        <w:t>不应复制、拷贝监控录像资料，若造成监控录像资料外泄，情节严重、影响恶劣的，报相关部门追究其责任。</w:t>
      </w:r>
    </w:p>
    <w:p w14:paraId="52BF983B" w14:textId="77777777" w:rsidR="00327343" w:rsidRDefault="007975C5">
      <w:pPr>
        <w:pStyle w:val="affd"/>
        <w:spacing w:before="156" w:after="156"/>
      </w:pPr>
      <w:r>
        <w:rPr>
          <w:rFonts w:hint="eastAsia"/>
        </w:rPr>
        <w:t>车辆管理</w:t>
      </w:r>
    </w:p>
    <w:p w14:paraId="1B3FEC33" w14:textId="77777777" w:rsidR="00327343" w:rsidRDefault="007975C5">
      <w:pPr>
        <w:pStyle w:val="affe"/>
        <w:spacing w:before="156" w:after="156"/>
      </w:pPr>
      <w:r>
        <w:rPr>
          <w:rFonts w:hint="eastAsia"/>
        </w:rPr>
        <w:t>服务内容</w:t>
      </w:r>
    </w:p>
    <w:p w14:paraId="7E550F0E" w14:textId="77777777" w:rsidR="00327343" w:rsidRDefault="007975C5">
      <w:pPr>
        <w:pStyle w:val="affffffff9"/>
      </w:pPr>
      <w:bookmarkStart w:id="70" w:name="_Hlk166335112"/>
      <w:r>
        <w:rPr>
          <w:rFonts w:hint="eastAsia"/>
        </w:rPr>
        <w:t>指挥并引导车辆有序进入、停放。</w:t>
      </w:r>
    </w:p>
    <w:p w14:paraId="202F8493" w14:textId="77777777" w:rsidR="00327343" w:rsidRDefault="007975C5">
      <w:pPr>
        <w:pStyle w:val="affffffff9"/>
      </w:pPr>
      <w:r>
        <w:rPr>
          <w:rFonts w:hint="eastAsia"/>
        </w:rPr>
        <w:t>维护交通秩序，引导没有停放权限的车辆驶离。</w:t>
      </w:r>
    </w:p>
    <w:p w14:paraId="59FDB1E0" w14:textId="77777777" w:rsidR="00327343" w:rsidRDefault="007975C5">
      <w:pPr>
        <w:pStyle w:val="affffffff9"/>
      </w:pPr>
      <w:r>
        <w:rPr>
          <w:rFonts w:hint="eastAsia"/>
        </w:rPr>
        <w:t>检查停车场内外指示标识是否完整、清晰。</w:t>
      </w:r>
    </w:p>
    <w:p w14:paraId="2E8DA727" w14:textId="0565D990" w:rsidR="00B7472F" w:rsidRDefault="00B7472F">
      <w:pPr>
        <w:pStyle w:val="affffffff9"/>
      </w:pPr>
      <w:r>
        <w:rPr>
          <w:rFonts w:hint="eastAsia"/>
        </w:rPr>
        <w:t>检查停车场内外信号灯和墙面标牌的卫生。</w:t>
      </w:r>
    </w:p>
    <w:p w14:paraId="43DCD2A5" w14:textId="2C1AF304" w:rsidR="00B7472F" w:rsidRDefault="00B7472F">
      <w:pPr>
        <w:pStyle w:val="affffffff9"/>
      </w:pPr>
      <w:r>
        <w:rPr>
          <w:rFonts w:hint="eastAsia"/>
        </w:rPr>
        <w:t>检查服务区域内的车辆门窗、车胎。</w:t>
      </w:r>
    </w:p>
    <w:p w14:paraId="6FCAE4D7" w14:textId="3E494587" w:rsidR="00B7472F" w:rsidRDefault="00B7472F">
      <w:pPr>
        <w:pStyle w:val="affffffff9"/>
      </w:pPr>
      <w:r>
        <w:rPr>
          <w:rFonts w:hint="eastAsia"/>
        </w:rPr>
        <w:t>巡查停车场内场地</w:t>
      </w:r>
      <w:r w:rsidR="00E74566">
        <w:rPr>
          <w:rFonts w:hint="eastAsia"/>
        </w:rPr>
        <w:t>卫生、秩序，以及</w:t>
      </w:r>
      <w:r>
        <w:rPr>
          <w:rFonts w:hint="eastAsia"/>
        </w:rPr>
        <w:t>监控、照明及消防设施设备</w:t>
      </w:r>
      <w:r w:rsidR="00E74566">
        <w:rPr>
          <w:rFonts w:hint="eastAsia"/>
        </w:rPr>
        <w:t>和充电安全等</w:t>
      </w:r>
      <w:r>
        <w:rPr>
          <w:rFonts w:hint="eastAsia"/>
        </w:rPr>
        <w:t>。</w:t>
      </w:r>
    </w:p>
    <w:bookmarkEnd w:id="70"/>
    <w:p w14:paraId="61FE8429" w14:textId="1132BAEB" w:rsidR="00327343" w:rsidRDefault="008A5407">
      <w:pPr>
        <w:pStyle w:val="affe"/>
        <w:spacing w:before="156" w:after="156"/>
      </w:pPr>
      <w:r>
        <w:rPr>
          <w:rFonts w:hint="eastAsia"/>
        </w:rPr>
        <w:t>服务要求</w:t>
      </w:r>
    </w:p>
    <w:p w14:paraId="7C20F62D" w14:textId="77777777" w:rsidR="00327343" w:rsidRDefault="007975C5">
      <w:pPr>
        <w:pStyle w:val="affffffff9"/>
      </w:pPr>
      <w:r>
        <w:rPr>
          <w:rFonts w:hint="eastAsia"/>
        </w:rPr>
        <w:lastRenderedPageBreak/>
        <w:t>车辆进入前，应对车辆的证件和牌照进行确认并记录。</w:t>
      </w:r>
    </w:p>
    <w:p w14:paraId="179ED8D5" w14:textId="77777777" w:rsidR="00BA7D83" w:rsidRDefault="00BA7D83" w:rsidP="00BA7D83">
      <w:pPr>
        <w:pStyle w:val="affffffff9"/>
      </w:pPr>
      <w:r>
        <w:rPr>
          <w:rFonts w:hint="eastAsia"/>
        </w:rPr>
        <w:t>保持停车场内外的卫生，保持信号灯和墙面标牌的清洁。</w:t>
      </w:r>
    </w:p>
    <w:p w14:paraId="17912206" w14:textId="68D8FC71" w:rsidR="00327343" w:rsidRDefault="007975C5">
      <w:pPr>
        <w:pStyle w:val="affffffff9"/>
      </w:pPr>
      <w:r>
        <w:rPr>
          <w:rFonts w:hint="eastAsia"/>
        </w:rPr>
        <w:t>车辆门窗、车胎</w:t>
      </w:r>
      <w:r w:rsidR="00B7472F">
        <w:rPr>
          <w:rFonts w:hint="eastAsia"/>
        </w:rPr>
        <w:t>如有</w:t>
      </w:r>
      <w:r>
        <w:rPr>
          <w:rFonts w:hint="eastAsia"/>
        </w:rPr>
        <w:t>异常，应及时通知车主或车辆主管部门。</w:t>
      </w:r>
    </w:p>
    <w:p w14:paraId="35D2F574" w14:textId="3643D2F4" w:rsidR="00327343" w:rsidRDefault="007975C5">
      <w:pPr>
        <w:pStyle w:val="affffffff9"/>
      </w:pPr>
      <w:r>
        <w:rPr>
          <w:rFonts w:hint="eastAsia"/>
        </w:rPr>
        <w:t>场地、门禁、监控、照明及消防设施设备</w:t>
      </w:r>
      <w:r w:rsidR="00B7472F">
        <w:rPr>
          <w:rFonts w:hint="eastAsia"/>
        </w:rPr>
        <w:t>如有</w:t>
      </w:r>
      <w:r>
        <w:rPr>
          <w:rFonts w:hint="eastAsia"/>
        </w:rPr>
        <w:t>问题</w:t>
      </w:r>
      <w:r w:rsidR="008A5407">
        <w:rPr>
          <w:rFonts w:hint="eastAsia"/>
        </w:rPr>
        <w:t>应</w:t>
      </w:r>
      <w:r>
        <w:rPr>
          <w:rFonts w:hint="eastAsia"/>
        </w:rPr>
        <w:t>及时上报维修。</w:t>
      </w:r>
    </w:p>
    <w:p w14:paraId="791F4299" w14:textId="77777777" w:rsidR="00327343" w:rsidRDefault="007975C5">
      <w:pPr>
        <w:pStyle w:val="affd"/>
        <w:spacing w:before="156" w:after="156"/>
      </w:pPr>
      <w:bookmarkStart w:id="71" w:name="_Hlk166335158"/>
      <w:r>
        <w:rPr>
          <w:rFonts w:hint="eastAsia"/>
        </w:rPr>
        <w:t>应急处置</w:t>
      </w:r>
    </w:p>
    <w:bookmarkEnd w:id="71"/>
    <w:p w14:paraId="3F4AD128" w14:textId="77777777" w:rsidR="00327343" w:rsidRDefault="007975C5">
      <w:pPr>
        <w:pStyle w:val="affe"/>
        <w:spacing w:before="156" w:after="156"/>
      </w:pPr>
      <w:r>
        <w:rPr>
          <w:rFonts w:hint="eastAsia"/>
        </w:rPr>
        <w:t>服务内容</w:t>
      </w:r>
    </w:p>
    <w:p w14:paraId="0F4EF7BB" w14:textId="5271F5DF" w:rsidR="008C5459" w:rsidRDefault="005F4212" w:rsidP="005F4212">
      <w:pPr>
        <w:pStyle w:val="affffffff9"/>
      </w:pPr>
      <w:bookmarkStart w:id="72" w:name="_Hlk166335172"/>
      <w:r>
        <w:rPr>
          <w:rFonts w:hint="eastAsia"/>
        </w:rPr>
        <w:t>及时报告突发卫生事件，</w:t>
      </w:r>
      <w:r w:rsidRPr="005F4212">
        <w:rPr>
          <w:rFonts w:hint="eastAsia"/>
        </w:rPr>
        <w:t>必要时对人员进行疏散或者隔离，并</w:t>
      </w:r>
      <w:r>
        <w:rPr>
          <w:rFonts w:hint="eastAsia"/>
        </w:rPr>
        <w:t>协助相关部门</w:t>
      </w:r>
      <w:r w:rsidRPr="005F4212">
        <w:rPr>
          <w:rFonts w:hint="eastAsia"/>
        </w:rPr>
        <w:t>对传染病疫区封锁</w:t>
      </w:r>
      <w:r>
        <w:rPr>
          <w:rFonts w:hint="eastAsia"/>
        </w:rPr>
        <w:t>。</w:t>
      </w:r>
    </w:p>
    <w:p w14:paraId="0890B60A" w14:textId="3544CB91" w:rsidR="008C5459" w:rsidRDefault="008C5459" w:rsidP="008C5459">
      <w:pPr>
        <w:pStyle w:val="affffffff9"/>
      </w:pPr>
      <w:r>
        <w:rPr>
          <w:rFonts w:hint="eastAsia"/>
        </w:rPr>
        <w:t>保护办公区域公共设施及人员安全，阻止恶性事件发生。</w:t>
      </w:r>
    </w:p>
    <w:p w14:paraId="60043279" w14:textId="7619D3A9" w:rsidR="008C5459" w:rsidRDefault="008C5459" w:rsidP="008C5459">
      <w:pPr>
        <w:pStyle w:val="affffffff9"/>
      </w:pPr>
      <w:r>
        <w:rPr>
          <w:rFonts w:hint="eastAsia"/>
        </w:rPr>
        <w:t>及时制止争吵、斗殴现象。制止打砸、抢及蓄意破坏，并报警。</w:t>
      </w:r>
    </w:p>
    <w:p w14:paraId="4DDD4181" w14:textId="059701E6" w:rsidR="008C5459" w:rsidRDefault="008C5459" w:rsidP="008C5459">
      <w:pPr>
        <w:pStyle w:val="affffffff9"/>
      </w:pPr>
      <w:r>
        <w:rPr>
          <w:rFonts w:hint="eastAsia"/>
        </w:rPr>
        <w:t>巡查围墙、水沟</w:t>
      </w:r>
      <w:r w:rsidR="00B77B73">
        <w:rPr>
          <w:rFonts w:hint="eastAsia"/>
        </w:rPr>
        <w:t>/池</w:t>
      </w:r>
      <w:r>
        <w:rPr>
          <w:rFonts w:hint="eastAsia"/>
        </w:rPr>
        <w:t>、电缆、树木等重点防范点位。在自然灾害事件发生时做好人员疏散工作。</w:t>
      </w:r>
    </w:p>
    <w:p w14:paraId="3446C2D3" w14:textId="7A299D7C" w:rsidR="00327343" w:rsidRDefault="008C5459" w:rsidP="00753155">
      <w:pPr>
        <w:pStyle w:val="affffffff9"/>
      </w:pPr>
      <w:r>
        <w:rPr>
          <w:rFonts w:hint="eastAsia"/>
        </w:rPr>
        <w:t>定期组织应急安全培训，开展应急演练。</w:t>
      </w:r>
    </w:p>
    <w:p w14:paraId="6351E3A9" w14:textId="70D21E58" w:rsidR="00917B99" w:rsidRDefault="00917B99">
      <w:pPr>
        <w:pStyle w:val="affffffff9"/>
      </w:pPr>
      <w:r>
        <w:rPr>
          <w:rFonts w:hint="eastAsia"/>
        </w:rPr>
        <w:t>定期开展安全大检查</w:t>
      </w:r>
      <w:r w:rsidR="00753155">
        <w:rPr>
          <w:rFonts w:hint="eastAsia"/>
        </w:rPr>
        <w:t>。</w:t>
      </w:r>
    </w:p>
    <w:bookmarkEnd w:id="72"/>
    <w:p w14:paraId="56EBA78F" w14:textId="7E053C3B" w:rsidR="00327343" w:rsidRDefault="00BA7D83">
      <w:pPr>
        <w:pStyle w:val="affe"/>
        <w:spacing w:before="156" w:after="156"/>
      </w:pPr>
      <w:r>
        <w:rPr>
          <w:rFonts w:hint="eastAsia"/>
        </w:rPr>
        <w:t>服务要求</w:t>
      </w:r>
    </w:p>
    <w:p w14:paraId="63CF8F22" w14:textId="5A84C092" w:rsidR="00327343" w:rsidRDefault="00E54EE5">
      <w:pPr>
        <w:pStyle w:val="affffffff9"/>
      </w:pPr>
      <w:r>
        <w:rPr>
          <w:rFonts w:hint="eastAsia"/>
        </w:rPr>
        <w:t>当突发情况发生时，应按照相应的预案进行</w:t>
      </w:r>
      <w:r w:rsidR="00BA7D83">
        <w:rPr>
          <w:rFonts w:hint="eastAsia"/>
        </w:rPr>
        <w:t>处置</w:t>
      </w:r>
      <w:r>
        <w:rPr>
          <w:rFonts w:hint="eastAsia"/>
        </w:rPr>
        <w:t>，尽可能</w:t>
      </w:r>
      <w:proofErr w:type="gramStart"/>
      <w:r>
        <w:rPr>
          <w:rFonts w:hint="eastAsia"/>
        </w:rPr>
        <w:t>不</w:t>
      </w:r>
      <w:proofErr w:type="gramEnd"/>
      <w:r>
        <w:rPr>
          <w:rFonts w:hint="eastAsia"/>
        </w:rPr>
        <w:t>扰民。</w:t>
      </w:r>
    </w:p>
    <w:p w14:paraId="2CB2F946" w14:textId="3E5FF87E" w:rsidR="00327343" w:rsidRDefault="00E54EE5">
      <w:pPr>
        <w:pStyle w:val="affffffff9"/>
      </w:pPr>
      <w:r>
        <w:rPr>
          <w:rFonts w:hint="eastAsia"/>
        </w:rPr>
        <w:t>当突发事件发生时，应立即报告，采取措施防止事态扩大，做好人员疏散、现场维护、协助调查等工作。</w:t>
      </w:r>
    </w:p>
    <w:p w14:paraId="6911B7D0" w14:textId="77777777" w:rsidR="00327343" w:rsidRDefault="007975C5">
      <w:pPr>
        <w:pStyle w:val="affc"/>
        <w:spacing w:before="312" w:after="312"/>
      </w:pPr>
      <w:bookmarkStart w:id="73" w:name="_Toc165898938"/>
      <w:bookmarkStart w:id="74" w:name="_Toc160438333"/>
      <w:r>
        <w:rPr>
          <w:rFonts w:hint="eastAsia"/>
        </w:rPr>
        <w:t>投诉处理</w:t>
      </w:r>
      <w:bookmarkEnd w:id="73"/>
    </w:p>
    <w:p w14:paraId="67C5880B" w14:textId="476D1C0B" w:rsidR="00327343" w:rsidRDefault="007975C5">
      <w:pPr>
        <w:pStyle w:val="affffffff7"/>
      </w:pPr>
      <w:bookmarkStart w:id="75" w:name="_Hlk166335264"/>
      <w:r>
        <w:rPr>
          <w:rFonts w:hint="eastAsia"/>
        </w:rPr>
        <w:t>应</w:t>
      </w:r>
      <w:r w:rsidR="008A5407">
        <w:rPr>
          <w:rFonts w:hint="eastAsia"/>
        </w:rPr>
        <w:t>制定</w:t>
      </w:r>
      <w:r>
        <w:rPr>
          <w:rFonts w:hint="eastAsia"/>
        </w:rPr>
        <w:t>规范的投诉处理</w:t>
      </w:r>
      <w:r w:rsidR="008A5407">
        <w:rPr>
          <w:rFonts w:hint="eastAsia"/>
        </w:rPr>
        <w:t>制度</w:t>
      </w:r>
      <w:r>
        <w:rPr>
          <w:rFonts w:hint="eastAsia"/>
        </w:rPr>
        <w:t>，</w:t>
      </w:r>
      <w:r w:rsidR="008A5407">
        <w:rPr>
          <w:rFonts w:hint="eastAsia"/>
        </w:rPr>
        <w:t>明确投诉处理流程和时限，</w:t>
      </w:r>
      <w:r>
        <w:rPr>
          <w:rFonts w:hint="eastAsia"/>
        </w:rPr>
        <w:t>保持投诉渠道畅通。</w:t>
      </w:r>
    </w:p>
    <w:p w14:paraId="2000F3E7" w14:textId="1D1C7FDA" w:rsidR="00327343" w:rsidRDefault="007975C5">
      <w:pPr>
        <w:pStyle w:val="affffffff7"/>
      </w:pPr>
      <w:r>
        <w:rPr>
          <w:rFonts w:hint="eastAsia"/>
        </w:rPr>
        <w:t>投诉处理</w:t>
      </w:r>
      <w:r w:rsidR="008A5407">
        <w:rPr>
          <w:rFonts w:hint="eastAsia"/>
        </w:rPr>
        <w:t>要求</w:t>
      </w:r>
      <w:r w:rsidR="00BA7D83">
        <w:rPr>
          <w:rFonts w:hint="eastAsia"/>
        </w:rPr>
        <w:t>应</w:t>
      </w:r>
      <w:r>
        <w:rPr>
          <w:rFonts w:hint="eastAsia"/>
        </w:rPr>
        <w:t>按GB/T 17242执行。</w:t>
      </w:r>
    </w:p>
    <w:p w14:paraId="3F4020D1" w14:textId="4481FC49" w:rsidR="00327343" w:rsidRDefault="007975C5" w:rsidP="008A5407">
      <w:pPr>
        <w:pStyle w:val="affc"/>
        <w:spacing w:before="312" w:after="312"/>
      </w:pPr>
      <w:bookmarkStart w:id="76" w:name="_Toc165898939"/>
      <w:bookmarkEnd w:id="75"/>
      <w:r>
        <w:rPr>
          <w:rFonts w:hint="eastAsia"/>
        </w:rPr>
        <w:t>评价与改进</w:t>
      </w:r>
      <w:bookmarkEnd w:id="74"/>
      <w:bookmarkEnd w:id="76"/>
    </w:p>
    <w:p w14:paraId="00783B5D" w14:textId="00DDD30B" w:rsidR="00327343" w:rsidRDefault="007975C5" w:rsidP="008A5407">
      <w:pPr>
        <w:pStyle w:val="affffffff7"/>
      </w:pPr>
      <w:r>
        <w:rPr>
          <w:rFonts w:hint="eastAsia"/>
        </w:rPr>
        <w:t>评价内容</w:t>
      </w:r>
      <w:r w:rsidRPr="008A5407">
        <w:rPr>
          <w:rFonts w:hint="eastAsia"/>
        </w:rPr>
        <w:t>包括：</w:t>
      </w:r>
      <w:r>
        <w:rPr>
          <w:rFonts w:hint="eastAsia"/>
        </w:rPr>
        <w:t>服务技能</w:t>
      </w:r>
      <w:r w:rsidR="008A5407">
        <w:rPr>
          <w:rFonts w:hint="eastAsia"/>
        </w:rPr>
        <w:t>、</w:t>
      </w:r>
      <w:r>
        <w:rPr>
          <w:rFonts w:hint="eastAsia"/>
        </w:rPr>
        <w:t>工作绩效</w:t>
      </w:r>
      <w:r w:rsidR="008A5407">
        <w:rPr>
          <w:rFonts w:hint="eastAsia"/>
        </w:rPr>
        <w:t>、</w:t>
      </w:r>
      <w:r>
        <w:rPr>
          <w:rFonts w:hint="eastAsia"/>
        </w:rPr>
        <w:t>职业道德</w:t>
      </w:r>
      <w:r w:rsidR="008A5407">
        <w:rPr>
          <w:rFonts w:hint="eastAsia"/>
        </w:rPr>
        <w:t>、</w:t>
      </w:r>
      <w:r>
        <w:rPr>
          <w:rFonts w:hint="eastAsia"/>
        </w:rPr>
        <w:t>出勤率</w:t>
      </w:r>
      <w:r w:rsidR="008A5407">
        <w:rPr>
          <w:rFonts w:hint="eastAsia"/>
        </w:rPr>
        <w:t>、</w:t>
      </w:r>
      <w:r>
        <w:rPr>
          <w:rFonts w:hint="eastAsia"/>
        </w:rPr>
        <w:t>客户满意度</w:t>
      </w:r>
      <w:r w:rsidR="003409B7">
        <w:rPr>
          <w:rFonts w:hint="eastAsia"/>
        </w:rPr>
        <w:t>等</w:t>
      </w:r>
      <w:r>
        <w:rPr>
          <w:rFonts w:hint="eastAsia"/>
        </w:rPr>
        <w:t>。</w:t>
      </w:r>
    </w:p>
    <w:p w14:paraId="5A55F4E7" w14:textId="4FBE1B34" w:rsidR="00327343" w:rsidRDefault="007975C5" w:rsidP="008A5407">
      <w:pPr>
        <w:pStyle w:val="affffffff7"/>
      </w:pPr>
      <w:r>
        <w:rPr>
          <w:rFonts w:hint="eastAsia"/>
        </w:rPr>
        <w:t>评价方式包括现场检查、临时抽查、随机采访、满意度调查、第三方评价等。</w:t>
      </w:r>
    </w:p>
    <w:p w14:paraId="0055295F" w14:textId="22446201" w:rsidR="00327343" w:rsidRPr="008A5407" w:rsidRDefault="007975C5" w:rsidP="008A5407">
      <w:pPr>
        <w:pStyle w:val="affffffff7"/>
      </w:pPr>
      <w:r>
        <w:rPr>
          <w:rFonts w:hint="eastAsia"/>
        </w:rPr>
        <w:t>应根据评价的结果</w:t>
      </w:r>
      <w:r w:rsidR="008A5407">
        <w:rPr>
          <w:rFonts w:hint="eastAsia"/>
        </w:rPr>
        <w:t>进行</w:t>
      </w:r>
      <w:r>
        <w:rPr>
          <w:rFonts w:hint="eastAsia"/>
        </w:rPr>
        <w:t>改进</w:t>
      </w:r>
      <w:r w:rsidR="00BA7D83">
        <w:rPr>
          <w:rFonts w:hint="eastAsia"/>
        </w:rPr>
        <w:t>，不断提升服务质量。</w:t>
      </w:r>
    </w:p>
    <w:p w14:paraId="5E20C999" w14:textId="77777777" w:rsidR="00327343" w:rsidRDefault="00327343">
      <w:pPr>
        <w:pStyle w:val="affffe"/>
        <w:ind w:firstLine="420"/>
      </w:pPr>
    </w:p>
    <w:p w14:paraId="2AE2D33E" w14:textId="77777777" w:rsidR="00327343" w:rsidRDefault="00327343">
      <w:pPr>
        <w:pStyle w:val="affffe"/>
        <w:ind w:firstLine="420"/>
      </w:pPr>
    </w:p>
    <w:p w14:paraId="5ACEBF86" w14:textId="77777777" w:rsidR="00327343" w:rsidRDefault="00327343">
      <w:pPr>
        <w:pStyle w:val="affffe"/>
        <w:ind w:firstLine="420"/>
      </w:pPr>
    </w:p>
    <w:p w14:paraId="489654E4" w14:textId="77777777" w:rsidR="00327343" w:rsidRDefault="00327343">
      <w:pPr>
        <w:pStyle w:val="affffe"/>
        <w:ind w:firstLine="420"/>
      </w:pPr>
    </w:p>
    <w:p w14:paraId="4A43872B" w14:textId="77777777" w:rsidR="00327343" w:rsidRDefault="007975C5">
      <w:pPr>
        <w:pStyle w:val="affffe"/>
        <w:ind w:firstLineChars="0" w:firstLine="0"/>
        <w:jc w:val="center"/>
      </w:pPr>
      <w:bookmarkStart w:id="77" w:name="BookMark8"/>
      <w:bookmarkEnd w:id="25"/>
      <w:r>
        <w:rPr>
          <w:noProof/>
        </w:rPr>
        <w:drawing>
          <wp:inline distT="0" distB="0" distL="0" distR="0" wp14:anchorId="12340FDD" wp14:editId="72515C49">
            <wp:extent cx="1485900" cy="317500"/>
            <wp:effectExtent l="0" t="0" r="0" b="6350"/>
            <wp:docPr id="1718620653" name="图片 1"/>
            <wp:cNvGraphicFramePr/>
            <a:graphic xmlns:a="http://schemas.openxmlformats.org/drawingml/2006/main">
              <a:graphicData uri="http://schemas.openxmlformats.org/drawingml/2006/picture">
                <pic:pic xmlns:pic="http://schemas.openxmlformats.org/drawingml/2006/picture">
                  <pic:nvPicPr>
                    <pic:cNvPr id="1718620653"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rsidR="00327343">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CA2D8" w14:textId="77777777" w:rsidR="00893EE3" w:rsidRDefault="00893EE3">
      <w:pPr>
        <w:spacing w:line="240" w:lineRule="auto"/>
      </w:pPr>
      <w:r>
        <w:separator/>
      </w:r>
    </w:p>
  </w:endnote>
  <w:endnote w:type="continuationSeparator" w:id="0">
    <w:p w14:paraId="422500A7" w14:textId="77777777" w:rsidR="00893EE3" w:rsidRDefault="00893E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38459" w14:textId="77777777" w:rsidR="00327343" w:rsidRDefault="007975C5">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32CD9" w14:textId="77777777" w:rsidR="00327343" w:rsidRDefault="00327343">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B33E0" w14:textId="77777777" w:rsidR="00327343" w:rsidRDefault="00327343">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49C37" w14:textId="77777777" w:rsidR="00327343" w:rsidRDefault="007975C5">
    <w:pPr>
      <w:pStyle w:val="affffb"/>
    </w:pPr>
    <w:r>
      <w:fldChar w:fldCharType="begin"/>
    </w:r>
    <w:r>
      <w:instrText>PAGE   \* MERGEFORMAT</w:instrText>
    </w:r>
    <w:r>
      <w:fldChar w:fldCharType="separate"/>
    </w:r>
    <w:r w:rsidR="00D53D5F" w:rsidRPr="00D53D5F">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39E625" w14:textId="77777777" w:rsidR="00893EE3" w:rsidRDefault="00893EE3">
      <w:pPr>
        <w:spacing w:line="240" w:lineRule="auto"/>
      </w:pPr>
      <w:r>
        <w:separator/>
      </w:r>
    </w:p>
  </w:footnote>
  <w:footnote w:type="continuationSeparator" w:id="0">
    <w:p w14:paraId="5DC05D14" w14:textId="77777777" w:rsidR="00893EE3" w:rsidRDefault="00893E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EE71B" w14:textId="77777777" w:rsidR="00327343" w:rsidRDefault="00327343">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25C09" w14:textId="77777777" w:rsidR="00327343" w:rsidRDefault="007975C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20AD3" w14:textId="77777777" w:rsidR="00327343" w:rsidRDefault="00327343">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3B745" w14:textId="76FAB96A" w:rsidR="00327343" w:rsidRDefault="007975C5">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1422E2">
      <w:rPr>
        <w:noProof/>
        <w:lang w:val="fr-FR"/>
      </w:rP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3303E" w14:textId="72FCB325" w:rsidR="00327343" w:rsidRDefault="007975C5">
    <w:pPr>
      <w:pStyle w:val="afffff3"/>
    </w:pPr>
    <w:r>
      <w:fldChar w:fldCharType="begin"/>
    </w:r>
    <w:r>
      <w:instrText xml:space="preserve"> STYLEREF  标准文件_文件编号  \* MERGEFORMAT </w:instrText>
    </w:r>
    <w:r>
      <w:fldChar w:fldCharType="separate"/>
    </w:r>
    <w:r w:rsidR="00D53D5F">
      <w:rPr>
        <w:noProof/>
      </w:rPr>
      <w:t>DB 32/T XXXX</w:t>
    </w:r>
    <w:r w:rsidR="00D53D5F">
      <w:rPr>
        <w:noProof/>
      </w:rPr>
      <w:t>—</w:t>
    </w:r>
    <w:r w:rsidR="00D53D5F">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51B4C6CA"/>
    <w:lvl w:ilvl="0">
      <w:start w:val="1"/>
      <w:numFmt w:val="none"/>
      <w:pStyle w:val="af2"/>
      <w:lvlText w:val="%1——"/>
      <w:lvlJc w:val="left"/>
      <w:pPr>
        <w:tabs>
          <w:tab w:val="left" w:pos="1136"/>
        </w:tabs>
        <w:ind w:left="1136"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A28183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hYWNiYzhlMTE4N2IwMjgwZWJmZTM2NjVmZjEwNTQifQ=="/>
  </w:docVars>
  <w:rsids>
    <w:rsidRoot w:val="008661C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FD2"/>
    <w:rsid w:val="00043282"/>
    <w:rsid w:val="00044286"/>
    <w:rsid w:val="00047F28"/>
    <w:rsid w:val="000503AA"/>
    <w:rsid w:val="000506A1"/>
    <w:rsid w:val="000515DD"/>
    <w:rsid w:val="0005265A"/>
    <w:rsid w:val="000539DD"/>
    <w:rsid w:val="00053BD3"/>
    <w:rsid w:val="000556ED"/>
    <w:rsid w:val="00055FE2"/>
    <w:rsid w:val="0005616F"/>
    <w:rsid w:val="00060993"/>
    <w:rsid w:val="00060C2E"/>
    <w:rsid w:val="00061033"/>
    <w:rsid w:val="000619E9"/>
    <w:rsid w:val="000622D4"/>
    <w:rsid w:val="0006357D"/>
    <w:rsid w:val="00067F1E"/>
    <w:rsid w:val="00071CC0"/>
    <w:rsid w:val="00073C8C"/>
    <w:rsid w:val="00077B64"/>
    <w:rsid w:val="00080A1C"/>
    <w:rsid w:val="00081A37"/>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1AE"/>
    <w:rsid w:val="000A7311"/>
    <w:rsid w:val="000B060F"/>
    <w:rsid w:val="000B1592"/>
    <w:rsid w:val="000B17C7"/>
    <w:rsid w:val="000B1FF2"/>
    <w:rsid w:val="000B3CDA"/>
    <w:rsid w:val="000B6A0B"/>
    <w:rsid w:val="000C0F6C"/>
    <w:rsid w:val="000C11DB"/>
    <w:rsid w:val="000C1492"/>
    <w:rsid w:val="000C2FBD"/>
    <w:rsid w:val="000C4B41"/>
    <w:rsid w:val="000C4CFA"/>
    <w:rsid w:val="000C57D6"/>
    <w:rsid w:val="000C6362"/>
    <w:rsid w:val="000C7666"/>
    <w:rsid w:val="000D0A9C"/>
    <w:rsid w:val="000D1795"/>
    <w:rsid w:val="000D329A"/>
    <w:rsid w:val="000D4B9C"/>
    <w:rsid w:val="000D4EB6"/>
    <w:rsid w:val="000D753B"/>
    <w:rsid w:val="000E0D7E"/>
    <w:rsid w:val="000E3C87"/>
    <w:rsid w:val="000E4C9E"/>
    <w:rsid w:val="000E6FD7"/>
    <w:rsid w:val="000F06E1"/>
    <w:rsid w:val="000F0E3C"/>
    <w:rsid w:val="000F19D5"/>
    <w:rsid w:val="000F4AEA"/>
    <w:rsid w:val="000F633F"/>
    <w:rsid w:val="000F67E9"/>
    <w:rsid w:val="00104926"/>
    <w:rsid w:val="00113B1E"/>
    <w:rsid w:val="0011711C"/>
    <w:rsid w:val="0012059C"/>
    <w:rsid w:val="00122F24"/>
    <w:rsid w:val="00124E4F"/>
    <w:rsid w:val="001260B7"/>
    <w:rsid w:val="001265CB"/>
    <w:rsid w:val="001321C6"/>
    <w:rsid w:val="001325C4"/>
    <w:rsid w:val="00133010"/>
    <w:rsid w:val="001338EE"/>
    <w:rsid w:val="00133AAE"/>
    <w:rsid w:val="00135323"/>
    <w:rsid w:val="001356C4"/>
    <w:rsid w:val="001362E5"/>
    <w:rsid w:val="00141114"/>
    <w:rsid w:val="001422E2"/>
    <w:rsid w:val="00142969"/>
    <w:rsid w:val="001446C2"/>
    <w:rsid w:val="001457E7"/>
    <w:rsid w:val="00145D9D"/>
    <w:rsid w:val="00145ECC"/>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232"/>
    <w:rsid w:val="00170804"/>
    <w:rsid w:val="001708E9"/>
    <w:rsid w:val="001710D0"/>
    <w:rsid w:val="0017340B"/>
    <w:rsid w:val="00173FB1"/>
    <w:rsid w:val="00176DFD"/>
    <w:rsid w:val="001852C9"/>
    <w:rsid w:val="00190087"/>
    <w:rsid w:val="001913C4"/>
    <w:rsid w:val="00191563"/>
    <w:rsid w:val="0019348F"/>
    <w:rsid w:val="00193A07"/>
    <w:rsid w:val="00194C95"/>
    <w:rsid w:val="00195C34"/>
    <w:rsid w:val="00196EF5"/>
    <w:rsid w:val="001A1A53"/>
    <w:rsid w:val="001A234A"/>
    <w:rsid w:val="001A4CF3"/>
    <w:rsid w:val="001A5CB4"/>
    <w:rsid w:val="001B06E8"/>
    <w:rsid w:val="001B2806"/>
    <w:rsid w:val="001B71D0"/>
    <w:rsid w:val="001B71EE"/>
    <w:rsid w:val="001C04A8"/>
    <w:rsid w:val="001C12DF"/>
    <w:rsid w:val="001C1B38"/>
    <w:rsid w:val="001C2C03"/>
    <w:rsid w:val="001C42F7"/>
    <w:rsid w:val="001C49E5"/>
    <w:rsid w:val="001C680C"/>
    <w:rsid w:val="001C7FEA"/>
    <w:rsid w:val="001D0499"/>
    <w:rsid w:val="001D0BBE"/>
    <w:rsid w:val="001D0ED4"/>
    <w:rsid w:val="001D212F"/>
    <w:rsid w:val="001D29D7"/>
    <w:rsid w:val="001D2DE7"/>
    <w:rsid w:val="001D411C"/>
    <w:rsid w:val="001E061C"/>
    <w:rsid w:val="001E1B6A"/>
    <w:rsid w:val="001E2484"/>
    <w:rsid w:val="001E3CC4"/>
    <w:rsid w:val="001E4882"/>
    <w:rsid w:val="001E71C3"/>
    <w:rsid w:val="001E73AB"/>
    <w:rsid w:val="001F092D"/>
    <w:rsid w:val="001F143A"/>
    <w:rsid w:val="001F1605"/>
    <w:rsid w:val="001F2508"/>
    <w:rsid w:val="001F4816"/>
    <w:rsid w:val="001F4EE9"/>
    <w:rsid w:val="001F69B4"/>
    <w:rsid w:val="001F77C7"/>
    <w:rsid w:val="001F77D1"/>
    <w:rsid w:val="00200183"/>
    <w:rsid w:val="00200333"/>
    <w:rsid w:val="0020107D"/>
    <w:rsid w:val="002019E6"/>
    <w:rsid w:val="00202AA4"/>
    <w:rsid w:val="002031F7"/>
    <w:rsid w:val="002040E6"/>
    <w:rsid w:val="0020421E"/>
    <w:rsid w:val="0020527B"/>
    <w:rsid w:val="00205F2C"/>
    <w:rsid w:val="0020792A"/>
    <w:rsid w:val="00210B15"/>
    <w:rsid w:val="002142EA"/>
    <w:rsid w:val="002204BB"/>
    <w:rsid w:val="00221B79"/>
    <w:rsid w:val="00221C6B"/>
    <w:rsid w:val="002253A1"/>
    <w:rsid w:val="00225CF8"/>
    <w:rsid w:val="00226B54"/>
    <w:rsid w:val="002274FD"/>
    <w:rsid w:val="0022794E"/>
    <w:rsid w:val="00231C6C"/>
    <w:rsid w:val="00233D64"/>
    <w:rsid w:val="0023482A"/>
    <w:rsid w:val="002359CB"/>
    <w:rsid w:val="002413FF"/>
    <w:rsid w:val="00243540"/>
    <w:rsid w:val="0024497B"/>
    <w:rsid w:val="0024515B"/>
    <w:rsid w:val="00245250"/>
    <w:rsid w:val="00246021"/>
    <w:rsid w:val="002460C6"/>
    <w:rsid w:val="0024666E"/>
    <w:rsid w:val="002479D1"/>
    <w:rsid w:val="00247F52"/>
    <w:rsid w:val="00250B25"/>
    <w:rsid w:val="00250BBE"/>
    <w:rsid w:val="002515C2"/>
    <w:rsid w:val="0025194F"/>
    <w:rsid w:val="00254378"/>
    <w:rsid w:val="0026148A"/>
    <w:rsid w:val="00262696"/>
    <w:rsid w:val="00263D25"/>
    <w:rsid w:val="002643C3"/>
    <w:rsid w:val="00264A0C"/>
    <w:rsid w:val="00266EEB"/>
    <w:rsid w:val="00267EF4"/>
    <w:rsid w:val="00270CB8"/>
    <w:rsid w:val="00272B08"/>
    <w:rsid w:val="002771AC"/>
    <w:rsid w:val="00277DFD"/>
    <w:rsid w:val="00280B7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460"/>
    <w:rsid w:val="002B0C40"/>
    <w:rsid w:val="002B1966"/>
    <w:rsid w:val="002B4508"/>
    <w:rsid w:val="002B5779"/>
    <w:rsid w:val="002B7332"/>
    <w:rsid w:val="002B7AFF"/>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28F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7343"/>
    <w:rsid w:val="003324B3"/>
    <w:rsid w:val="003331E4"/>
    <w:rsid w:val="00333E65"/>
    <w:rsid w:val="00336C64"/>
    <w:rsid w:val="00337162"/>
    <w:rsid w:val="003409B7"/>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33C"/>
    <w:rsid w:val="003B09AD"/>
    <w:rsid w:val="003B1F18"/>
    <w:rsid w:val="003B5BF0"/>
    <w:rsid w:val="003B60BF"/>
    <w:rsid w:val="003B6BE3"/>
    <w:rsid w:val="003C010C"/>
    <w:rsid w:val="003C0A6C"/>
    <w:rsid w:val="003C14F8"/>
    <w:rsid w:val="003C45D8"/>
    <w:rsid w:val="003C5A43"/>
    <w:rsid w:val="003D0519"/>
    <w:rsid w:val="003D0FF6"/>
    <w:rsid w:val="003D262C"/>
    <w:rsid w:val="003D406C"/>
    <w:rsid w:val="003D6D61"/>
    <w:rsid w:val="003D76E8"/>
    <w:rsid w:val="003D79C6"/>
    <w:rsid w:val="003E091D"/>
    <w:rsid w:val="003E1C53"/>
    <w:rsid w:val="003E2A69"/>
    <w:rsid w:val="003E2D49"/>
    <w:rsid w:val="003E2FD4"/>
    <w:rsid w:val="003E49F6"/>
    <w:rsid w:val="003E660F"/>
    <w:rsid w:val="003E6E5B"/>
    <w:rsid w:val="003F0841"/>
    <w:rsid w:val="003F23D3"/>
    <w:rsid w:val="003F3F08"/>
    <w:rsid w:val="003F49F1"/>
    <w:rsid w:val="003F6272"/>
    <w:rsid w:val="00400E72"/>
    <w:rsid w:val="00401400"/>
    <w:rsid w:val="00404869"/>
    <w:rsid w:val="00405884"/>
    <w:rsid w:val="00407D39"/>
    <w:rsid w:val="0041477A"/>
    <w:rsid w:val="00415D29"/>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E74"/>
    <w:rsid w:val="00492F02"/>
    <w:rsid w:val="004939AE"/>
    <w:rsid w:val="004A12DF"/>
    <w:rsid w:val="004A17E6"/>
    <w:rsid w:val="004A1BA8"/>
    <w:rsid w:val="004A4B57"/>
    <w:rsid w:val="004A63FA"/>
    <w:rsid w:val="004A796A"/>
    <w:rsid w:val="004B0272"/>
    <w:rsid w:val="004B081A"/>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3EB9"/>
    <w:rsid w:val="004F6456"/>
    <w:rsid w:val="004F696E"/>
    <w:rsid w:val="004F6C71"/>
    <w:rsid w:val="004F6F43"/>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D96"/>
    <w:rsid w:val="00541853"/>
    <w:rsid w:val="00543BDA"/>
    <w:rsid w:val="005441CC"/>
    <w:rsid w:val="005479DA"/>
    <w:rsid w:val="00547BCC"/>
    <w:rsid w:val="0055013B"/>
    <w:rsid w:val="00551F6F"/>
    <w:rsid w:val="00555044"/>
    <w:rsid w:val="00555324"/>
    <w:rsid w:val="00561475"/>
    <w:rsid w:val="0056487B"/>
    <w:rsid w:val="00564FB9"/>
    <w:rsid w:val="00573D9E"/>
    <w:rsid w:val="0057735C"/>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23DA"/>
    <w:rsid w:val="005B4903"/>
    <w:rsid w:val="005B51CE"/>
    <w:rsid w:val="005B5885"/>
    <w:rsid w:val="005B5CD7"/>
    <w:rsid w:val="005B6CF6"/>
    <w:rsid w:val="005B7422"/>
    <w:rsid w:val="005C29B8"/>
    <w:rsid w:val="005C2E32"/>
    <w:rsid w:val="005C3DAC"/>
    <w:rsid w:val="005C5F21"/>
    <w:rsid w:val="005C7156"/>
    <w:rsid w:val="005D0C75"/>
    <w:rsid w:val="005D4171"/>
    <w:rsid w:val="005D6A95"/>
    <w:rsid w:val="005D6B2C"/>
    <w:rsid w:val="005D6D9C"/>
    <w:rsid w:val="005E2335"/>
    <w:rsid w:val="005E34CA"/>
    <w:rsid w:val="005E3C18"/>
    <w:rsid w:val="005E3F44"/>
    <w:rsid w:val="005E4E50"/>
    <w:rsid w:val="005E6812"/>
    <w:rsid w:val="005E7881"/>
    <w:rsid w:val="005E78E0"/>
    <w:rsid w:val="005F0D9C"/>
    <w:rsid w:val="005F284E"/>
    <w:rsid w:val="005F4212"/>
    <w:rsid w:val="005F4712"/>
    <w:rsid w:val="00600DBB"/>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753"/>
    <w:rsid w:val="0064677F"/>
    <w:rsid w:val="00647B1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5D8E"/>
    <w:rsid w:val="006A07AA"/>
    <w:rsid w:val="006A25E5"/>
    <w:rsid w:val="006A2B46"/>
    <w:rsid w:val="006A336D"/>
    <w:rsid w:val="006A37B9"/>
    <w:rsid w:val="006B0863"/>
    <w:rsid w:val="006B2672"/>
    <w:rsid w:val="006B3E89"/>
    <w:rsid w:val="006B4565"/>
    <w:rsid w:val="006B54BF"/>
    <w:rsid w:val="006B5936"/>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5F42"/>
    <w:rsid w:val="006F03A8"/>
    <w:rsid w:val="006F2ACA"/>
    <w:rsid w:val="006F2ADC"/>
    <w:rsid w:val="006F2BFE"/>
    <w:rsid w:val="006F31E9"/>
    <w:rsid w:val="006F6284"/>
    <w:rsid w:val="007002C5"/>
    <w:rsid w:val="00704387"/>
    <w:rsid w:val="00707669"/>
    <w:rsid w:val="00710A94"/>
    <w:rsid w:val="00711CBA"/>
    <w:rsid w:val="00711FB5"/>
    <w:rsid w:val="00712A01"/>
    <w:rsid w:val="00714F58"/>
    <w:rsid w:val="00722FBF"/>
    <w:rsid w:val="00722FC2"/>
    <w:rsid w:val="00724879"/>
    <w:rsid w:val="00724E1B"/>
    <w:rsid w:val="00725949"/>
    <w:rsid w:val="00727FA2"/>
    <w:rsid w:val="00730A78"/>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155"/>
    <w:rsid w:val="00755402"/>
    <w:rsid w:val="00756B26"/>
    <w:rsid w:val="00756EDF"/>
    <w:rsid w:val="007600E3"/>
    <w:rsid w:val="00764DA7"/>
    <w:rsid w:val="00765C43"/>
    <w:rsid w:val="00765EFB"/>
    <w:rsid w:val="007671CA"/>
    <w:rsid w:val="00767C61"/>
    <w:rsid w:val="0077008A"/>
    <w:rsid w:val="00770E82"/>
    <w:rsid w:val="00773C1F"/>
    <w:rsid w:val="00774DA4"/>
    <w:rsid w:val="00776599"/>
    <w:rsid w:val="0078114B"/>
    <w:rsid w:val="00781DD2"/>
    <w:rsid w:val="00783ECF"/>
    <w:rsid w:val="0078413A"/>
    <w:rsid w:val="00790898"/>
    <w:rsid w:val="007935AE"/>
    <w:rsid w:val="007959E8"/>
    <w:rsid w:val="00795E9C"/>
    <w:rsid w:val="007975C5"/>
    <w:rsid w:val="00797C22"/>
    <w:rsid w:val="007A0521"/>
    <w:rsid w:val="007A088E"/>
    <w:rsid w:val="007A2E12"/>
    <w:rsid w:val="007A2FF4"/>
    <w:rsid w:val="007A3475"/>
    <w:rsid w:val="007A41C8"/>
    <w:rsid w:val="007A54CE"/>
    <w:rsid w:val="007A6FD9"/>
    <w:rsid w:val="007A7FFA"/>
    <w:rsid w:val="007B04EB"/>
    <w:rsid w:val="007B0D4F"/>
    <w:rsid w:val="007B5A3D"/>
    <w:rsid w:val="007B5B95"/>
    <w:rsid w:val="007B68EA"/>
    <w:rsid w:val="007B7453"/>
    <w:rsid w:val="007C1E8B"/>
    <w:rsid w:val="007C2D89"/>
    <w:rsid w:val="007C44FA"/>
    <w:rsid w:val="007C4593"/>
    <w:rsid w:val="007C50B7"/>
    <w:rsid w:val="007C5309"/>
    <w:rsid w:val="007C6069"/>
    <w:rsid w:val="007D06C4"/>
    <w:rsid w:val="007D1352"/>
    <w:rsid w:val="007D2508"/>
    <w:rsid w:val="007D346A"/>
    <w:rsid w:val="007D4CD2"/>
    <w:rsid w:val="007D6518"/>
    <w:rsid w:val="007D6C73"/>
    <w:rsid w:val="007D76BD"/>
    <w:rsid w:val="007E0BF1"/>
    <w:rsid w:val="007F0ED8"/>
    <w:rsid w:val="007F0F63"/>
    <w:rsid w:val="007F452C"/>
    <w:rsid w:val="007F75CE"/>
    <w:rsid w:val="00801216"/>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6E"/>
    <w:rsid w:val="008269DD"/>
    <w:rsid w:val="00830621"/>
    <w:rsid w:val="008314A4"/>
    <w:rsid w:val="0083348C"/>
    <w:rsid w:val="008373D3"/>
    <w:rsid w:val="00837D89"/>
    <w:rsid w:val="00840617"/>
    <w:rsid w:val="00840F84"/>
    <w:rsid w:val="00842A47"/>
    <w:rsid w:val="00843C13"/>
    <w:rsid w:val="008454F8"/>
    <w:rsid w:val="00847DF2"/>
    <w:rsid w:val="00850AC5"/>
    <w:rsid w:val="0085173A"/>
    <w:rsid w:val="00856316"/>
    <w:rsid w:val="008569F8"/>
    <w:rsid w:val="0086037A"/>
    <w:rsid w:val="008603CE"/>
    <w:rsid w:val="008620FC"/>
    <w:rsid w:val="008627A5"/>
    <w:rsid w:val="00863E05"/>
    <w:rsid w:val="00864182"/>
    <w:rsid w:val="00865ACA"/>
    <w:rsid w:val="00865D28"/>
    <w:rsid w:val="00865F85"/>
    <w:rsid w:val="008661C5"/>
    <w:rsid w:val="00867C10"/>
    <w:rsid w:val="00870439"/>
    <w:rsid w:val="00870DA1"/>
    <w:rsid w:val="0087487A"/>
    <w:rsid w:val="00881E3D"/>
    <w:rsid w:val="00883F93"/>
    <w:rsid w:val="00884DB3"/>
    <w:rsid w:val="00885A9D"/>
    <w:rsid w:val="008864F6"/>
    <w:rsid w:val="0089049D"/>
    <w:rsid w:val="008928C9"/>
    <w:rsid w:val="008930CB"/>
    <w:rsid w:val="008938DC"/>
    <w:rsid w:val="00893EE3"/>
    <w:rsid w:val="00893FD1"/>
    <w:rsid w:val="00894836"/>
    <w:rsid w:val="00895172"/>
    <w:rsid w:val="00895680"/>
    <w:rsid w:val="00896DFF"/>
    <w:rsid w:val="0089762C"/>
    <w:rsid w:val="008A1325"/>
    <w:rsid w:val="008A1893"/>
    <w:rsid w:val="008A3215"/>
    <w:rsid w:val="008A5407"/>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459"/>
    <w:rsid w:val="008C619A"/>
    <w:rsid w:val="008C6892"/>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B1B"/>
    <w:rsid w:val="00902722"/>
    <w:rsid w:val="009027BC"/>
    <w:rsid w:val="009062E6"/>
    <w:rsid w:val="00911BE5"/>
    <w:rsid w:val="00913500"/>
    <w:rsid w:val="00913CA9"/>
    <w:rsid w:val="009145AE"/>
    <w:rsid w:val="009146CE"/>
    <w:rsid w:val="00914CA7"/>
    <w:rsid w:val="00915C3E"/>
    <w:rsid w:val="009161A8"/>
    <w:rsid w:val="00917B99"/>
    <w:rsid w:val="009245F5"/>
    <w:rsid w:val="009249EC"/>
    <w:rsid w:val="009273B3"/>
    <w:rsid w:val="009305B5"/>
    <w:rsid w:val="009429D5"/>
    <w:rsid w:val="00942BF1"/>
    <w:rsid w:val="00945180"/>
    <w:rsid w:val="00945428"/>
    <w:rsid w:val="0094607B"/>
    <w:rsid w:val="00953604"/>
    <w:rsid w:val="009546FA"/>
    <w:rsid w:val="0095496B"/>
    <w:rsid w:val="009610DC"/>
    <w:rsid w:val="00961490"/>
    <w:rsid w:val="0096381A"/>
    <w:rsid w:val="00965E04"/>
    <w:rsid w:val="009674AD"/>
    <w:rsid w:val="00970CDC"/>
    <w:rsid w:val="00977010"/>
    <w:rsid w:val="00977D02"/>
    <w:rsid w:val="009809BB"/>
    <w:rsid w:val="0098364B"/>
    <w:rsid w:val="00986F10"/>
    <w:rsid w:val="009911AF"/>
    <w:rsid w:val="00991875"/>
    <w:rsid w:val="00991F92"/>
    <w:rsid w:val="00992985"/>
    <w:rsid w:val="00993889"/>
    <w:rsid w:val="0099526E"/>
    <w:rsid w:val="0099551B"/>
    <w:rsid w:val="009964A8"/>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1FDE"/>
    <w:rsid w:val="009D42C6"/>
    <w:rsid w:val="009D47FA"/>
    <w:rsid w:val="009D4C5B"/>
    <w:rsid w:val="009D50D2"/>
    <w:rsid w:val="009D53FA"/>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123"/>
    <w:rsid w:val="00A4452E"/>
    <w:rsid w:val="00A4472C"/>
    <w:rsid w:val="00A44E69"/>
    <w:rsid w:val="00A4661E"/>
    <w:rsid w:val="00A55BD6"/>
    <w:rsid w:val="00A55D50"/>
    <w:rsid w:val="00A57142"/>
    <w:rsid w:val="00A648CD"/>
    <w:rsid w:val="00A6537A"/>
    <w:rsid w:val="00A67866"/>
    <w:rsid w:val="00A70B07"/>
    <w:rsid w:val="00A723F8"/>
    <w:rsid w:val="00A77CCB"/>
    <w:rsid w:val="00A826DA"/>
    <w:rsid w:val="00A83D8D"/>
    <w:rsid w:val="00A8446B"/>
    <w:rsid w:val="00A8473F"/>
    <w:rsid w:val="00A85C76"/>
    <w:rsid w:val="00A862D6"/>
    <w:rsid w:val="00A8715E"/>
    <w:rsid w:val="00A9295B"/>
    <w:rsid w:val="00A93B09"/>
    <w:rsid w:val="00A94247"/>
    <w:rsid w:val="00A952D7"/>
    <w:rsid w:val="00A963F7"/>
    <w:rsid w:val="00A96AD8"/>
    <w:rsid w:val="00AA052C"/>
    <w:rsid w:val="00AA1E45"/>
    <w:rsid w:val="00AA27F3"/>
    <w:rsid w:val="00AA4286"/>
    <w:rsid w:val="00AA456B"/>
    <w:rsid w:val="00AA57F5"/>
    <w:rsid w:val="00AA672E"/>
    <w:rsid w:val="00AA6EC9"/>
    <w:rsid w:val="00AB41D5"/>
    <w:rsid w:val="00AB563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F9"/>
    <w:rsid w:val="00AE101C"/>
    <w:rsid w:val="00AE37E5"/>
    <w:rsid w:val="00AE5EB4"/>
    <w:rsid w:val="00AF0C18"/>
    <w:rsid w:val="00AF47C5"/>
    <w:rsid w:val="00AF4824"/>
    <w:rsid w:val="00AF5398"/>
    <w:rsid w:val="00AF64F6"/>
    <w:rsid w:val="00B042C0"/>
    <w:rsid w:val="00B049AF"/>
    <w:rsid w:val="00B06F39"/>
    <w:rsid w:val="00B07242"/>
    <w:rsid w:val="00B10534"/>
    <w:rsid w:val="00B10F62"/>
    <w:rsid w:val="00B113DB"/>
    <w:rsid w:val="00B11D8A"/>
    <w:rsid w:val="00B12981"/>
    <w:rsid w:val="00B147DD"/>
    <w:rsid w:val="00B14BAC"/>
    <w:rsid w:val="00B156FD"/>
    <w:rsid w:val="00B162D8"/>
    <w:rsid w:val="00B171FD"/>
    <w:rsid w:val="00B21F61"/>
    <w:rsid w:val="00B261F1"/>
    <w:rsid w:val="00B265BC"/>
    <w:rsid w:val="00B31FB1"/>
    <w:rsid w:val="00B33952"/>
    <w:rsid w:val="00B33C5E"/>
    <w:rsid w:val="00B342F4"/>
    <w:rsid w:val="00B34369"/>
    <w:rsid w:val="00B34DC2"/>
    <w:rsid w:val="00B378E5"/>
    <w:rsid w:val="00B4346D"/>
    <w:rsid w:val="00B43653"/>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780"/>
    <w:rsid w:val="00B72880"/>
    <w:rsid w:val="00B7472F"/>
    <w:rsid w:val="00B758BF"/>
    <w:rsid w:val="00B77B73"/>
    <w:rsid w:val="00B77EC8"/>
    <w:rsid w:val="00B811CD"/>
    <w:rsid w:val="00B827A6"/>
    <w:rsid w:val="00B831CE"/>
    <w:rsid w:val="00B86677"/>
    <w:rsid w:val="00B87131"/>
    <w:rsid w:val="00B939B1"/>
    <w:rsid w:val="00B96D40"/>
    <w:rsid w:val="00B97386"/>
    <w:rsid w:val="00BA263B"/>
    <w:rsid w:val="00BA42B2"/>
    <w:rsid w:val="00BA58D4"/>
    <w:rsid w:val="00BA5B9E"/>
    <w:rsid w:val="00BA68D6"/>
    <w:rsid w:val="00BA7C9A"/>
    <w:rsid w:val="00BA7D83"/>
    <w:rsid w:val="00BB203B"/>
    <w:rsid w:val="00BB253D"/>
    <w:rsid w:val="00BB5379"/>
    <w:rsid w:val="00BB5F8F"/>
    <w:rsid w:val="00BB657A"/>
    <w:rsid w:val="00BC1A4E"/>
    <w:rsid w:val="00BC4790"/>
    <w:rsid w:val="00BC5DC7"/>
    <w:rsid w:val="00BC6B8B"/>
    <w:rsid w:val="00BC73D8"/>
    <w:rsid w:val="00BD52D7"/>
    <w:rsid w:val="00BD576E"/>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428"/>
    <w:rsid w:val="00C21540"/>
    <w:rsid w:val="00C21906"/>
    <w:rsid w:val="00C21BFA"/>
    <w:rsid w:val="00C22148"/>
    <w:rsid w:val="00C22240"/>
    <w:rsid w:val="00C24C8D"/>
    <w:rsid w:val="00C25FE2"/>
    <w:rsid w:val="00C26B53"/>
    <w:rsid w:val="00C2710C"/>
    <w:rsid w:val="00C279B2"/>
    <w:rsid w:val="00C33E50"/>
    <w:rsid w:val="00C34C20"/>
    <w:rsid w:val="00C35A3E"/>
    <w:rsid w:val="00C42130"/>
    <w:rsid w:val="00C423A4"/>
    <w:rsid w:val="00C44BF5"/>
    <w:rsid w:val="00C521D6"/>
    <w:rsid w:val="00C55111"/>
    <w:rsid w:val="00C55232"/>
    <w:rsid w:val="00C553A4"/>
    <w:rsid w:val="00C55A06"/>
    <w:rsid w:val="00C55D03"/>
    <w:rsid w:val="00C601BC"/>
    <w:rsid w:val="00C6329F"/>
    <w:rsid w:val="00C63340"/>
    <w:rsid w:val="00C643F9"/>
    <w:rsid w:val="00C64E95"/>
    <w:rsid w:val="00C71372"/>
    <w:rsid w:val="00C723CF"/>
    <w:rsid w:val="00C72410"/>
    <w:rsid w:val="00C7287F"/>
    <w:rsid w:val="00C77549"/>
    <w:rsid w:val="00C80982"/>
    <w:rsid w:val="00C80CB8"/>
    <w:rsid w:val="00C819F8"/>
    <w:rsid w:val="00C8248C"/>
    <w:rsid w:val="00C84E33"/>
    <w:rsid w:val="00C86D6F"/>
    <w:rsid w:val="00C905FC"/>
    <w:rsid w:val="00C92D03"/>
    <w:rsid w:val="00C92D56"/>
    <w:rsid w:val="00C9319C"/>
    <w:rsid w:val="00C9435D"/>
    <w:rsid w:val="00C94DF2"/>
    <w:rsid w:val="00C96741"/>
    <w:rsid w:val="00CA2D1B"/>
    <w:rsid w:val="00CA375D"/>
    <w:rsid w:val="00CA662A"/>
    <w:rsid w:val="00CA6F8C"/>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7F3E"/>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5A6"/>
    <w:rsid w:val="00D16672"/>
    <w:rsid w:val="00D20737"/>
    <w:rsid w:val="00D21E81"/>
    <w:rsid w:val="00D223DE"/>
    <w:rsid w:val="00D25E37"/>
    <w:rsid w:val="00D2661A"/>
    <w:rsid w:val="00D27582"/>
    <w:rsid w:val="00D27EC4"/>
    <w:rsid w:val="00D31ABB"/>
    <w:rsid w:val="00D32719"/>
    <w:rsid w:val="00D33333"/>
    <w:rsid w:val="00D33457"/>
    <w:rsid w:val="00D352A2"/>
    <w:rsid w:val="00D3660F"/>
    <w:rsid w:val="00D36B96"/>
    <w:rsid w:val="00D4162B"/>
    <w:rsid w:val="00D43BAD"/>
    <w:rsid w:val="00D43BF9"/>
    <w:rsid w:val="00D4514F"/>
    <w:rsid w:val="00D451E2"/>
    <w:rsid w:val="00D45E89"/>
    <w:rsid w:val="00D45E8D"/>
    <w:rsid w:val="00D466AE"/>
    <w:rsid w:val="00D4734F"/>
    <w:rsid w:val="00D51BF3"/>
    <w:rsid w:val="00D53D5F"/>
    <w:rsid w:val="00D66846"/>
    <w:rsid w:val="00D675FB"/>
    <w:rsid w:val="00D71F25"/>
    <w:rsid w:val="00D72A9C"/>
    <w:rsid w:val="00D74419"/>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11E"/>
    <w:rsid w:val="00DB1ECF"/>
    <w:rsid w:val="00DB38EE"/>
    <w:rsid w:val="00DB498B"/>
    <w:rsid w:val="00DB66CA"/>
    <w:rsid w:val="00DB6BCA"/>
    <w:rsid w:val="00DB73F7"/>
    <w:rsid w:val="00DC0321"/>
    <w:rsid w:val="00DC3067"/>
    <w:rsid w:val="00DC370B"/>
    <w:rsid w:val="00DC5B90"/>
    <w:rsid w:val="00DC7351"/>
    <w:rsid w:val="00DD00FF"/>
    <w:rsid w:val="00DD0619"/>
    <w:rsid w:val="00DD07FB"/>
    <w:rsid w:val="00DD25C6"/>
    <w:rsid w:val="00DD4FE5"/>
    <w:rsid w:val="00DD54B0"/>
    <w:rsid w:val="00DD57EE"/>
    <w:rsid w:val="00DD6BCC"/>
    <w:rsid w:val="00DE0A4B"/>
    <w:rsid w:val="00DE1575"/>
    <w:rsid w:val="00DE2410"/>
    <w:rsid w:val="00DE2939"/>
    <w:rsid w:val="00DE6E81"/>
    <w:rsid w:val="00DE703F"/>
    <w:rsid w:val="00DE7595"/>
    <w:rsid w:val="00DF1961"/>
    <w:rsid w:val="00DF44DE"/>
    <w:rsid w:val="00DF5604"/>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B80"/>
    <w:rsid w:val="00E2552F"/>
    <w:rsid w:val="00E27F75"/>
    <w:rsid w:val="00E3137A"/>
    <w:rsid w:val="00E324B2"/>
    <w:rsid w:val="00E32CCF"/>
    <w:rsid w:val="00E34A98"/>
    <w:rsid w:val="00E35D1E"/>
    <w:rsid w:val="00E364F9"/>
    <w:rsid w:val="00E365FA"/>
    <w:rsid w:val="00E36789"/>
    <w:rsid w:val="00E44A83"/>
    <w:rsid w:val="00E502C1"/>
    <w:rsid w:val="00E502DD"/>
    <w:rsid w:val="00E50D3A"/>
    <w:rsid w:val="00E51387"/>
    <w:rsid w:val="00E51E68"/>
    <w:rsid w:val="00E52EFD"/>
    <w:rsid w:val="00E53896"/>
    <w:rsid w:val="00E5408A"/>
    <w:rsid w:val="00E54EE5"/>
    <w:rsid w:val="00E56800"/>
    <w:rsid w:val="00E60C63"/>
    <w:rsid w:val="00E62FF9"/>
    <w:rsid w:val="00E63084"/>
    <w:rsid w:val="00E635D6"/>
    <w:rsid w:val="00E639BC"/>
    <w:rsid w:val="00E65836"/>
    <w:rsid w:val="00E664CC"/>
    <w:rsid w:val="00E70388"/>
    <w:rsid w:val="00E70B37"/>
    <w:rsid w:val="00E70F92"/>
    <w:rsid w:val="00E7312F"/>
    <w:rsid w:val="00E737CF"/>
    <w:rsid w:val="00E74566"/>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71B"/>
    <w:rsid w:val="00E95D13"/>
    <w:rsid w:val="00E95DD3"/>
    <w:rsid w:val="00E969D5"/>
    <w:rsid w:val="00EA4FFD"/>
    <w:rsid w:val="00EA58D1"/>
    <w:rsid w:val="00EA61BC"/>
    <w:rsid w:val="00EA681A"/>
    <w:rsid w:val="00EA735B"/>
    <w:rsid w:val="00EB17DE"/>
    <w:rsid w:val="00EB1E69"/>
    <w:rsid w:val="00EB2086"/>
    <w:rsid w:val="00EB5688"/>
    <w:rsid w:val="00EB5EDF"/>
    <w:rsid w:val="00EB60FE"/>
    <w:rsid w:val="00EB74DB"/>
    <w:rsid w:val="00EB787C"/>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130"/>
    <w:rsid w:val="00F14214"/>
    <w:rsid w:val="00F157A9"/>
    <w:rsid w:val="00F25BB6"/>
    <w:rsid w:val="00F26B7E"/>
    <w:rsid w:val="00F2744F"/>
    <w:rsid w:val="00F27A3B"/>
    <w:rsid w:val="00F303B6"/>
    <w:rsid w:val="00F33817"/>
    <w:rsid w:val="00F420D5"/>
    <w:rsid w:val="00F451EA"/>
    <w:rsid w:val="00F45447"/>
    <w:rsid w:val="00F456C6"/>
    <w:rsid w:val="00F4577B"/>
    <w:rsid w:val="00F46496"/>
    <w:rsid w:val="00F474D0"/>
    <w:rsid w:val="00F50179"/>
    <w:rsid w:val="00F515EE"/>
    <w:rsid w:val="00F56511"/>
    <w:rsid w:val="00F6194E"/>
    <w:rsid w:val="00F623AC"/>
    <w:rsid w:val="00F636D0"/>
    <w:rsid w:val="00F6412A"/>
    <w:rsid w:val="00F653B4"/>
    <w:rsid w:val="00F65893"/>
    <w:rsid w:val="00F66A4A"/>
    <w:rsid w:val="00F66F42"/>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40B"/>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6A767B"/>
    <w:rsid w:val="1A9F5AEC"/>
    <w:rsid w:val="1B7B5EA6"/>
    <w:rsid w:val="205904EB"/>
    <w:rsid w:val="25EB7E37"/>
    <w:rsid w:val="29FB6096"/>
    <w:rsid w:val="2A6F5586"/>
    <w:rsid w:val="2CC26D59"/>
    <w:rsid w:val="2EDA313F"/>
    <w:rsid w:val="314F1BC2"/>
    <w:rsid w:val="38C5276A"/>
    <w:rsid w:val="3AA83F11"/>
    <w:rsid w:val="45C216EA"/>
    <w:rsid w:val="4A121587"/>
    <w:rsid w:val="4E1C6034"/>
    <w:rsid w:val="506B379F"/>
    <w:rsid w:val="567C6706"/>
    <w:rsid w:val="5D814602"/>
    <w:rsid w:val="623D6CC3"/>
    <w:rsid w:val="65146AB2"/>
    <w:rsid w:val="69DA3A17"/>
    <w:rsid w:val="6E0616B0"/>
    <w:rsid w:val="70761496"/>
    <w:rsid w:val="72FA49B3"/>
    <w:rsid w:val="74850A24"/>
    <w:rsid w:val="77112567"/>
    <w:rsid w:val="7A911473"/>
    <w:rsid w:val="7B411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0E6A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sid w:val="002274FD"/>
    <w:pPr>
      <w:tabs>
        <w:tab w:val="right" w:leader="dot" w:pos="9344"/>
      </w:tabs>
    </w:pPr>
    <w:rPr>
      <w:rFonts w:ascii="宋体"/>
      <w:noProof/>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autoRedefine/>
    <w:qFormat/>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1136"/>
        <w:tab w:val="left" w:pos="851"/>
      </w:tabs>
      <w:ind w:left="851"/>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sid w:val="002274FD"/>
    <w:pPr>
      <w:tabs>
        <w:tab w:val="right" w:leader="dot" w:pos="9344"/>
      </w:tabs>
    </w:pPr>
    <w:rPr>
      <w:rFonts w:ascii="宋体"/>
      <w:noProof/>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autoRedefine/>
    <w:qFormat/>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1136"/>
        <w:tab w:val="left" w:pos="851"/>
      </w:tabs>
      <w:ind w:left="851"/>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ABCB7B128EB47F498E1FD77197D8107"/>
        <w:category>
          <w:name w:val="常规"/>
          <w:gallery w:val="placeholder"/>
        </w:category>
        <w:types>
          <w:type w:val="bbPlcHdr"/>
        </w:types>
        <w:behaviors>
          <w:behavior w:val="content"/>
        </w:behaviors>
        <w:guid w:val="{A597ADC3-F169-4077-8118-0C27C2872AEC}"/>
      </w:docPartPr>
      <w:docPartBody>
        <w:p w:rsidR="00F41370" w:rsidRDefault="003066AC">
          <w:pPr>
            <w:pStyle w:val="1ABCB7B128EB47F498E1FD77197D8107"/>
          </w:pPr>
          <w:r>
            <w:rPr>
              <w:rStyle w:val="a3"/>
              <w:rFonts w:hint="eastAsia"/>
            </w:rPr>
            <w:t>单击或点击此处输入文字。</w:t>
          </w:r>
        </w:p>
      </w:docPartBody>
    </w:docPart>
    <w:docPart>
      <w:docPartPr>
        <w:name w:val="002C0CE523DC468EA449CFC23D58F4F2"/>
        <w:category>
          <w:name w:val="常规"/>
          <w:gallery w:val="placeholder"/>
        </w:category>
        <w:types>
          <w:type w:val="bbPlcHdr"/>
        </w:types>
        <w:behaviors>
          <w:behavior w:val="content"/>
        </w:behaviors>
        <w:guid w:val="{2DE5783D-50E9-4B95-868D-B7E1F18CFAEE}"/>
      </w:docPartPr>
      <w:docPartBody>
        <w:p w:rsidR="00F41370" w:rsidRDefault="003066AC">
          <w:pPr>
            <w:pStyle w:val="002C0CE523DC468EA449CFC23D58F4F2"/>
          </w:pPr>
          <w:r>
            <w:rPr>
              <w:rStyle w:val="a3"/>
              <w:rFonts w:hint="eastAsia"/>
            </w:rPr>
            <w:t>选择一项。</w:t>
          </w:r>
        </w:p>
      </w:docPartBody>
    </w:docPart>
    <w:docPart>
      <w:docPartPr>
        <w:name w:val="A5D3E00E08B94D4A99561AFEE747E374"/>
        <w:category>
          <w:name w:val="常规"/>
          <w:gallery w:val="placeholder"/>
        </w:category>
        <w:types>
          <w:type w:val="bbPlcHdr"/>
        </w:types>
        <w:behaviors>
          <w:behavior w:val="content"/>
        </w:behaviors>
        <w:guid w:val="{1C141296-8191-4AB7-9206-7CC9B1D30938}"/>
      </w:docPartPr>
      <w:docPartBody>
        <w:p w:rsidR="00F41370" w:rsidRDefault="003066AC">
          <w:pPr>
            <w:pStyle w:val="A5D3E00E08B94D4A99561AFEE747E37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C4E"/>
    <w:rsid w:val="00273FF5"/>
    <w:rsid w:val="002961E3"/>
    <w:rsid w:val="002E51F8"/>
    <w:rsid w:val="002F4ED3"/>
    <w:rsid w:val="003066AC"/>
    <w:rsid w:val="00396C3F"/>
    <w:rsid w:val="00537D96"/>
    <w:rsid w:val="005752FF"/>
    <w:rsid w:val="006578DE"/>
    <w:rsid w:val="00792646"/>
    <w:rsid w:val="00792AC6"/>
    <w:rsid w:val="009658BE"/>
    <w:rsid w:val="00A826DA"/>
    <w:rsid w:val="00AF6C4E"/>
    <w:rsid w:val="00B43653"/>
    <w:rsid w:val="00C7118B"/>
    <w:rsid w:val="00C84D64"/>
    <w:rsid w:val="00D41A21"/>
    <w:rsid w:val="00D70AF7"/>
    <w:rsid w:val="00DE6F17"/>
    <w:rsid w:val="00E740B3"/>
    <w:rsid w:val="00F41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ABCB7B128EB47F498E1FD77197D8107">
    <w:name w:val="1ABCB7B128EB47F498E1FD77197D8107"/>
    <w:pPr>
      <w:widowControl w:val="0"/>
      <w:jc w:val="both"/>
    </w:pPr>
    <w:rPr>
      <w:kern w:val="2"/>
      <w:sz w:val="21"/>
      <w:szCs w:val="22"/>
      <w14:ligatures w14:val="standardContextual"/>
    </w:rPr>
  </w:style>
  <w:style w:type="paragraph" w:customStyle="1" w:styleId="002C0CE523DC468EA449CFC23D58F4F2">
    <w:name w:val="002C0CE523DC468EA449CFC23D58F4F2"/>
    <w:pPr>
      <w:widowControl w:val="0"/>
      <w:jc w:val="both"/>
    </w:pPr>
    <w:rPr>
      <w:kern w:val="2"/>
      <w:sz w:val="21"/>
      <w:szCs w:val="22"/>
      <w14:ligatures w14:val="standardContextual"/>
    </w:rPr>
  </w:style>
  <w:style w:type="paragraph" w:customStyle="1" w:styleId="A5D3E00E08B94D4A99561AFEE747E374">
    <w:name w:val="A5D3E00E08B94D4A99561AFEE747E374"/>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ABCB7B128EB47F498E1FD77197D8107">
    <w:name w:val="1ABCB7B128EB47F498E1FD77197D8107"/>
    <w:pPr>
      <w:widowControl w:val="0"/>
      <w:jc w:val="both"/>
    </w:pPr>
    <w:rPr>
      <w:kern w:val="2"/>
      <w:sz w:val="21"/>
      <w:szCs w:val="22"/>
      <w14:ligatures w14:val="standardContextual"/>
    </w:rPr>
  </w:style>
  <w:style w:type="paragraph" w:customStyle="1" w:styleId="002C0CE523DC468EA449CFC23D58F4F2">
    <w:name w:val="002C0CE523DC468EA449CFC23D58F4F2"/>
    <w:pPr>
      <w:widowControl w:val="0"/>
      <w:jc w:val="both"/>
    </w:pPr>
    <w:rPr>
      <w:kern w:val="2"/>
      <w:sz w:val="21"/>
      <w:szCs w:val="22"/>
      <w14:ligatures w14:val="standardContextual"/>
    </w:rPr>
  </w:style>
  <w:style w:type="paragraph" w:customStyle="1" w:styleId="A5D3E00E08B94D4A99561AFEE747E374">
    <w:name w:val="A5D3E00E08B94D4A99561AFEE747E374"/>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8731F-310B-4D75-9068-174E504EF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17</TotalTime>
  <Pages>8</Pages>
  <Words>739</Words>
  <Characters>4218</Characters>
  <Application>Microsoft Office Word</Application>
  <DocSecurity>0</DocSecurity>
  <Lines>35</Lines>
  <Paragraphs>9</Paragraphs>
  <ScaleCrop>false</ScaleCrop>
  <Company>PCMI</Company>
  <LinksUpToDate>false</LinksUpToDate>
  <CharactersWithSpaces>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csq</dc:creator>
  <dc:description>&lt;config cover="true" show_menu="true" version="1.0.0" doctype="SDKXY"&gt;_x000d_
&lt;/config&gt;</dc:description>
  <cp:lastModifiedBy>admin</cp:lastModifiedBy>
  <cp:revision>13</cp:revision>
  <cp:lastPrinted>2024-05-06T02:12:00Z</cp:lastPrinted>
  <dcterms:created xsi:type="dcterms:W3CDTF">2024-05-30T01:18:00Z</dcterms:created>
  <dcterms:modified xsi:type="dcterms:W3CDTF">2024-06-27T08:15:00Z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1A5F5960756E4191AC0B6DEBC1878ABE_13</vt:lpwstr>
  </property>
</Properties>
</file>