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3903E" w14:textId="77777777" w:rsidR="00344C63" w:rsidRDefault="00822020" w:rsidP="004732D9">
      <w:pPr>
        <w:spacing w:line="600" w:lineRule="exact"/>
        <w:jc w:val="center"/>
        <w:rPr>
          <w:rFonts w:ascii="宋体" w:hAnsi="宋体" w:cs="方正小标宋简体"/>
          <w:b/>
          <w:spacing w:val="-20"/>
          <w:sz w:val="44"/>
          <w:szCs w:val="44"/>
        </w:rPr>
      </w:pPr>
      <w:r>
        <w:rPr>
          <w:rFonts w:ascii="宋体" w:hAnsi="宋体" w:cs="方正小标宋简体" w:hint="eastAsia"/>
          <w:b/>
          <w:spacing w:val="-20"/>
          <w:sz w:val="44"/>
          <w:szCs w:val="44"/>
        </w:rPr>
        <w:t>营养科普小屋建设指南</w:t>
      </w:r>
    </w:p>
    <w:p w14:paraId="47B14768" w14:textId="77777777" w:rsidR="00344C63" w:rsidRDefault="00822020" w:rsidP="004732D9">
      <w:pPr>
        <w:spacing w:line="600" w:lineRule="exact"/>
        <w:jc w:val="center"/>
        <w:rPr>
          <w:rFonts w:ascii="宋体" w:hAnsi="宋体" w:cs="方正小标宋简体"/>
          <w:b/>
          <w:spacing w:val="-20"/>
          <w:sz w:val="44"/>
          <w:szCs w:val="44"/>
        </w:rPr>
      </w:pPr>
      <w:r>
        <w:rPr>
          <w:rFonts w:ascii="宋体" w:hAnsi="宋体" w:cs="方正小标宋简体" w:hint="eastAsia"/>
          <w:b/>
          <w:spacing w:val="-20"/>
          <w:sz w:val="44"/>
          <w:szCs w:val="44"/>
        </w:rPr>
        <w:t>编制说明</w:t>
      </w:r>
    </w:p>
    <w:p w14:paraId="770D330D" w14:textId="77777777" w:rsidR="00344C63" w:rsidRDefault="00822020">
      <w:pPr>
        <w:spacing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20"/>
          <w:sz w:val="44"/>
          <w:szCs w:val="44"/>
        </w:rPr>
        <w:t xml:space="preserve">   </w:t>
      </w:r>
      <w:r>
        <w:rPr>
          <w:rFonts w:ascii="黑体" w:eastAsia="黑体" w:hAnsi="黑体" w:cs="黑体" w:hint="eastAsia"/>
          <w:sz w:val="32"/>
          <w:szCs w:val="32"/>
        </w:rPr>
        <w:t>一、目的意义</w:t>
      </w:r>
    </w:p>
    <w:p w14:paraId="506C647F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为规范江苏省营养科普小屋的建设和评价，根据《“健康江苏2030”规划纲要》、《江苏省国民营养计划实施方案（2018-2030）》等文件要求，制定本指南。</w:t>
      </w:r>
    </w:p>
    <w:p w14:paraId="69582FD4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营养科普小屋旨在方便居民进行自我健康管理、学习营养科普知识，属于重要的营养科普示范场所，也是辅助基层开展营养科普宣教，促进营养健康服务的有力工具。《江苏省国民营养计划实施方案（2018-2030）》颁布以来，全省范围内开展营养科普小屋建设，以营养科普小屋为依托为群众提供营养科普宣教、长期健康监测、膳食指导等服务，为有效引导群众养成自我管理健康意识、提高群众的营养健康素养起到了积极的作用。在营养科普小屋建设过程中发现存在诸多问题，营养科普小屋缺乏相关标准从环境、设备、人员等方面为各地提供参考，导致营养科普小屋在设计、布局、管理等各方面良莠不齐，并且存在缺乏相关管理人员、信息化手段使用率较低、营养评估及干预功能发挥不足，普遍存在利用率较低等问题。</w:t>
      </w:r>
    </w:p>
    <w:p w14:paraId="772FD418" w14:textId="77777777" w:rsidR="00344C63" w:rsidRDefault="00822020" w:rsidP="007C029D">
      <w:pPr>
        <w:spacing w:line="57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《营养科普小屋建设指南》将成为全国首个为营养科普小屋建设提供科学指导的标准，从多维度完善营养科普小屋的功能及配套，突出营养科普、个体化营养指导、及营养评估等功能，促进营养科普宣教、营养健康监测、营养健康咨询有机结合，提高个性化营养健康服务质量。同时，坚持定</w:t>
      </w:r>
      <w:r w:rsidRPr="007C029D">
        <w:rPr>
          <w:rFonts w:ascii="仿宋_GB2312" w:eastAsia="仿宋_GB2312" w:hAnsi="黑体" w:hint="eastAsia"/>
          <w:sz w:val="32"/>
          <w:szCs w:val="32"/>
        </w:rPr>
        <w:lastRenderedPageBreak/>
        <w:t xml:space="preserve">期开展营养科普小屋宣传及干预效果评价，增强宣传及干预工作的针对性和有效性。提高营养科普小屋信息化建设水平，将营养科普小屋作为提高居民营养健康素养、加强居民自我健康管理的阵地，切实提高广大群众的身体健康水平，从而为全方位全周期保障人民健康、建设健康江苏奠定坚实基础。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</w:t>
      </w:r>
    </w:p>
    <w:p w14:paraId="00E89522" w14:textId="77777777" w:rsidR="00344C63" w:rsidRDefault="00822020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二、任务来源</w:t>
      </w:r>
    </w:p>
    <w:p w14:paraId="1CCCCA40" w14:textId="56027770" w:rsidR="00903063" w:rsidRPr="00EF6E77" w:rsidRDefault="00903063" w:rsidP="00EF6E77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903063">
        <w:rPr>
          <w:rFonts w:ascii="仿宋_GB2312" w:eastAsia="仿宋_GB2312" w:hAnsi="黑体" w:hint="eastAsia"/>
          <w:sz w:val="32"/>
          <w:szCs w:val="32"/>
        </w:rPr>
        <w:t>本标准由2023年8月江苏省市场监督管理局发布的《关于下达2023年度江苏省地方标准项目计划的通知》（苏市监标〔2023〕173号）批准立项，项目序号1</w:t>
      </w:r>
      <w:r w:rsidR="00EF6E77">
        <w:rPr>
          <w:rFonts w:ascii="仿宋_GB2312" w:eastAsia="仿宋_GB2312" w:hAnsi="黑体"/>
          <w:sz w:val="32"/>
          <w:szCs w:val="32"/>
        </w:rPr>
        <w:t>96</w:t>
      </w:r>
      <w:r w:rsidRPr="00903063">
        <w:rPr>
          <w:rFonts w:ascii="仿宋_GB2312" w:eastAsia="仿宋_GB2312" w:hAnsi="黑体" w:hint="eastAsia"/>
          <w:sz w:val="32"/>
          <w:szCs w:val="32"/>
        </w:rPr>
        <w:t>，立项名称为《</w:t>
      </w:r>
      <w:r w:rsidR="00EF6E77">
        <w:rPr>
          <w:rFonts w:ascii="仿宋_GB2312" w:eastAsia="仿宋_GB2312" w:hAnsi="黑体" w:hint="eastAsia"/>
          <w:sz w:val="32"/>
          <w:szCs w:val="32"/>
        </w:rPr>
        <w:t>营养科普小屋建设指南</w:t>
      </w:r>
      <w:r w:rsidRPr="00903063">
        <w:rPr>
          <w:rFonts w:ascii="仿宋_GB2312" w:eastAsia="仿宋_GB2312" w:hAnsi="黑体" w:hint="eastAsia"/>
          <w:sz w:val="32"/>
          <w:szCs w:val="32"/>
        </w:rPr>
        <w:t>》，</w:t>
      </w:r>
      <w:r w:rsidR="00EF6E77" w:rsidRPr="00EF6E77">
        <w:rPr>
          <w:rFonts w:ascii="仿宋_GB2312" w:eastAsia="仿宋_GB2312" w:hAnsi="黑体" w:hint="eastAsia"/>
          <w:sz w:val="32"/>
          <w:szCs w:val="32"/>
        </w:rPr>
        <w:t>由江苏省疾病预防控制中心牵头，南京市疾病预防控制中心、苏州市疾病预防控制中心、无锡市疾病预防控制中心等机构参与指南编制和修改。</w:t>
      </w:r>
    </w:p>
    <w:p w14:paraId="2BCDD96A" w14:textId="77777777" w:rsidR="00344C63" w:rsidRDefault="00822020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三、编制过程</w:t>
      </w:r>
    </w:p>
    <w:p w14:paraId="131A8C8E" w14:textId="4F409C0A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2023年</w:t>
      </w:r>
      <w:r w:rsidR="002D14B8">
        <w:rPr>
          <w:rFonts w:ascii="仿宋_GB2312" w:eastAsia="仿宋_GB2312" w:hAnsi="黑体"/>
          <w:sz w:val="32"/>
          <w:szCs w:val="32"/>
        </w:rPr>
        <w:t>8</w:t>
      </w:r>
      <w:r w:rsidRPr="007C029D">
        <w:rPr>
          <w:rFonts w:ascii="仿宋_GB2312" w:eastAsia="仿宋_GB2312" w:hAnsi="黑体" w:hint="eastAsia"/>
          <w:sz w:val="32"/>
          <w:szCs w:val="32"/>
        </w:rPr>
        <w:t>月，自任务下达后，江苏省疾病预防控制中心、南京市疾病预防控制中心、苏州市疾病预防控制中心</w:t>
      </w:r>
      <w:r w:rsidR="00B16C8C">
        <w:rPr>
          <w:rFonts w:ascii="仿宋_GB2312" w:eastAsia="仿宋_GB2312" w:hAnsi="黑体" w:hint="eastAsia"/>
          <w:sz w:val="32"/>
          <w:szCs w:val="32"/>
        </w:rPr>
        <w:t>、无锡市疾病预防控制中心</w:t>
      </w:r>
      <w:r w:rsidRPr="007C029D">
        <w:rPr>
          <w:rFonts w:ascii="仿宋_GB2312" w:eastAsia="仿宋_GB2312" w:hAnsi="黑体" w:hint="eastAsia"/>
          <w:sz w:val="32"/>
          <w:szCs w:val="32"/>
        </w:rPr>
        <w:t>共同成立标准编制工作小组，确定任务分工和工作计划。</w:t>
      </w:r>
    </w:p>
    <w:p w14:paraId="7C8EDD47" w14:textId="1F15453B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2</w:t>
      </w:r>
      <w:r w:rsidRPr="007C029D">
        <w:rPr>
          <w:rFonts w:ascii="仿宋_GB2312" w:eastAsia="仿宋_GB2312" w:hAnsi="黑体"/>
          <w:sz w:val="32"/>
          <w:szCs w:val="32"/>
        </w:rPr>
        <w:t>023</w:t>
      </w:r>
      <w:r w:rsidRPr="007C029D">
        <w:rPr>
          <w:rFonts w:ascii="仿宋_GB2312" w:eastAsia="仿宋_GB2312" w:hAnsi="黑体" w:hint="eastAsia"/>
          <w:sz w:val="32"/>
          <w:szCs w:val="32"/>
        </w:rPr>
        <w:t>年</w:t>
      </w:r>
      <w:r w:rsidR="002D14B8">
        <w:rPr>
          <w:rFonts w:ascii="仿宋_GB2312" w:eastAsia="仿宋_GB2312" w:hAnsi="黑体"/>
          <w:sz w:val="32"/>
          <w:szCs w:val="32"/>
        </w:rPr>
        <w:t>8</w:t>
      </w:r>
      <w:r w:rsidRPr="007C029D">
        <w:rPr>
          <w:rFonts w:ascii="仿宋_GB2312" w:eastAsia="仿宋_GB2312" w:hAnsi="黑体" w:hint="eastAsia"/>
          <w:sz w:val="32"/>
          <w:szCs w:val="32"/>
        </w:rPr>
        <w:t>月-</w:t>
      </w:r>
      <w:r w:rsidRPr="007C029D">
        <w:rPr>
          <w:rFonts w:ascii="仿宋_GB2312" w:eastAsia="仿宋_GB2312" w:hAnsi="黑体"/>
          <w:sz w:val="32"/>
          <w:szCs w:val="32"/>
        </w:rPr>
        <w:t>10</w:t>
      </w:r>
      <w:r w:rsidRPr="007C029D">
        <w:rPr>
          <w:rFonts w:ascii="仿宋_GB2312" w:eastAsia="仿宋_GB2312" w:hAnsi="黑体" w:hint="eastAsia"/>
          <w:sz w:val="32"/>
          <w:szCs w:val="32"/>
        </w:rPr>
        <w:t>月，工作小组通过现场调研、查</w:t>
      </w:r>
      <w:bookmarkStart w:id="0" w:name="_GoBack"/>
      <w:bookmarkEnd w:id="0"/>
      <w:r w:rsidRPr="007C029D">
        <w:rPr>
          <w:rFonts w:ascii="仿宋_GB2312" w:eastAsia="仿宋_GB2312" w:hAnsi="黑体" w:hint="eastAsia"/>
          <w:sz w:val="32"/>
          <w:szCs w:val="32"/>
        </w:rPr>
        <w:t>询文献，结合江苏省各地创建营养科普小屋的现况，编制标准文本初稿。</w:t>
      </w:r>
    </w:p>
    <w:p w14:paraId="0FCBE7C1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2</w:t>
      </w:r>
      <w:r w:rsidRPr="007C029D">
        <w:rPr>
          <w:rFonts w:ascii="仿宋_GB2312" w:eastAsia="仿宋_GB2312" w:hAnsi="黑体"/>
          <w:sz w:val="32"/>
          <w:szCs w:val="32"/>
        </w:rPr>
        <w:t>023</w:t>
      </w:r>
      <w:r w:rsidRPr="007C029D">
        <w:rPr>
          <w:rFonts w:ascii="仿宋_GB2312" w:eastAsia="仿宋_GB2312" w:hAnsi="黑体" w:hint="eastAsia"/>
          <w:sz w:val="32"/>
          <w:szCs w:val="32"/>
        </w:rPr>
        <w:t>年1</w:t>
      </w:r>
      <w:r w:rsidRPr="007C029D">
        <w:rPr>
          <w:rFonts w:ascii="仿宋_GB2312" w:eastAsia="仿宋_GB2312" w:hAnsi="黑体"/>
          <w:sz w:val="32"/>
          <w:szCs w:val="32"/>
        </w:rPr>
        <w:t>1</w:t>
      </w:r>
      <w:r w:rsidRPr="007C029D">
        <w:rPr>
          <w:rFonts w:ascii="仿宋_GB2312" w:eastAsia="仿宋_GB2312" w:hAnsi="黑体" w:hint="eastAsia"/>
          <w:sz w:val="32"/>
          <w:szCs w:val="32"/>
        </w:rPr>
        <w:t>月2</w:t>
      </w:r>
      <w:r w:rsidRPr="007C029D">
        <w:rPr>
          <w:rFonts w:ascii="仿宋_GB2312" w:eastAsia="仿宋_GB2312" w:hAnsi="黑体"/>
          <w:sz w:val="32"/>
          <w:szCs w:val="32"/>
        </w:rPr>
        <w:t>2</w:t>
      </w:r>
      <w:r w:rsidRPr="007C029D">
        <w:rPr>
          <w:rFonts w:ascii="仿宋_GB2312" w:eastAsia="仿宋_GB2312" w:hAnsi="黑体" w:hint="eastAsia"/>
          <w:sz w:val="32"/>
          <w:szCs w:val="32"/>
        </w:rPr>
        <w:t>日，召开专家讨论会，工作小组收集专家意见，修改完善标准文本，最终确定标准征求意见稿，2</w:t>
      </w:r>
      <w:r w:rsidRPr="007C029D">
        <w:rPr>
          <w:rFonts w:ascii="仿宋_GB2312" w:eastAsia="仿宋_GB2312" w:hAnsi="黑体"/>
          <w:sz w:val="32"/>
          <w:szCs w:val="32"/>
        </w:rPr>
        <w:t>024</w:t>
      </w:r>
      <w:r w:rsidRPr="007C029D">
        <w:rPr>
          <w:rFonts w:ascii="仿宋_GB2312" w:eastAsia="仿宋_GB2312" w:hAnsi="黑体" w:hint="eastAsia"/>
          <w:sz w:val="32"/>
          <w:szCs w:val="32"/>
        </w:rPr>
        <w:t>年1月2</w:t>
      </w:r>
      <w:r w:rsidRPr="007C029D">
        <w:rPr>
          <w:rFonts w:ascii="仿宋_GB2312" w:eastAsia="仿宋_GB2312" w:hAnsi="黑体"/>
          <w:sz w:val="32"/>
          <w:szCs w:val="32"/>
        </w:rPr>
        <w:t>4</w:t>
      </w:r>
      <w:r w:rsidRPr="007C029D">
        <w:rPr>
          <w:rFonts w:ascii="仿宋_GB2312" w:eastAsia="仿宋_GB2312" w:hAnsi="黑体" w:hint="eastAsia"/>
          <w:sz w:val="32"/>
          <w:szCs w:val="32"/>
        </w:rPr>
        <w:t>日-</w:t>
      </w:r>
      <w:r w:rsidRPr="007C029D">
        <w:rPr>
          <w:rFonts w:ascii="仿宋_GB2312" w:eastAsia="仿宋_GB2312" w:hAnsi="黑体"/>
          <w:sz w:val="32"/>
          <w:szCs w:val="32"/>
        </w:rPr>
        <w:t>2</w:t>
      </w:r>
      <w:r w:rsidRPr="007C029D">
        <w:rPr>
          <w:rFonts w:ascii="仿宋_GB2312" w:eastAsia="仿宋_GB2312" w:hAnsi="黑体" w:hint="eastAsia"/>
          <w:sz w:val="32"/>
          <w:szCs w:val="32"/>
        </w:rPr>
        <w:t>月7日，向全省各地市广泛征求意见并进行修改。</w:t>
      </w:r>
    </w:p>
    <w:p w14:paraId="1C868D70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lastRenderedPageBreak/>
        <w:t>2024年3月7日，召开《营养科普小屋建设指南》标准专家初审会，根据专家意见对标准进行修改。</w:t>
      </w:r>
    </w:p>
    <w:p w14:paraId="70ECCF9C" w14:textId="77777777" w:rsidR="00344C63" w:rsidRDefault="00822020">
      <w:pPr>
        <w:numPr>
          <w:ilvl w:val="0"/>
          <w:numId w:val="2"/>
        </w:num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主要内容</w:t>
      </w:r>
    </w:p>
    <w:p w14:paraId="47E59047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本标准规定了营养科普小屋术语和定义、建设要求和评定要求。</w:t>
      </w:r>
    </w:p>
    <w:p w14:paraId="4CDCD054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本标准适用于企事业单位、医院、社区卫生服务中心、学校、营养餐厅（食堂）、社团组织等机构设立的营养科普小屋建设。</w:t>
      </w:r>
    </w:p>
    <w:p w14:paraId="4E310CDE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本标准包括9个章节，主要内容为：</w:t>
      </w:r>
    </w:p>
    <w:p w14:paraId="4AC77F22" w14:textId="77777777" w:rsidR="00344C63" w:rsidRDefault="00822020">
      <w:pPr>
        <w:wordWrap w:val="0"/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第1章 范围：规定了标准的主要内容和适用范围。</w:t>
      </w:r>
    </w:p>
    <w:p w14:paraId="62651710" w14:textId="77777777" w:rsidR="00344C63" w:rsidRDefault="00822020">
      <w:pPr>
        <w:wordWrap w:val="0"/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第2章 规范性引用文件。</w:t>
      </w:r>
    </w:p>
    <w:p w14:paraId="5B32A73D" w14:textId="77777777" w:rsidR="00344C63" w:rsidRDefault="00822020">
      <w:pPr>
        <w:wordWrap w:val="0"/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第3章 术语和定义：主要对营养科普小屋、示范营养科普小屋、个体化营养健康指导、居民营养健康素养进行了明确的界定。</w:t>
      </w:r>
    </w:p>
    <w:p w14:paraId="4146B49D" w14:textId="77777777" w:rsidR="00344C63" w:rsidRDefault="00822020">
      <w:pPr>
        <w:wordWrap w:val="0"/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第4章 总体原则：提出对营养科普小屋建设的重点、核心、指导原则等方面的总体要求。</w:t>
      </w:r>
    </w:p>
    <w:p w14:paraId="508BC2A0" w14:textId="77777777" w:rsidR="00344C63" w:rsidRDefault="00822020">
      <w:pPr>
        <w:wordWrap w:val="0"/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第5章 建设要求：从基本要求、设备要求、支持性环境要求、人员要求等方面提出了要求。</w:t>
      </w:r>
    </w:p>
    <w:p w14:paraId="1CB65AEE" w14:textId="77777777" w:rsidR="00344C63" w:rsidRDefault="00822020">
      <w:pPr>
        <w:wordWrap w:val="0"/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第6章 科普宣传要求：针对营养科普小屋在开展科普宣传活动的形式、频次、内容等方面提出具体要求。</w:t>
      </w:r>
    </w:p>
    <w:p w14:paraId="1ACB1808" w14:textId="77777777" w:rsidR="00344C63" w:rsidRDefault="00822020">
      <w:pPr>
        <w:wordWrap w:val="0"/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第7章 营养评估：对营养科普小屋在开展营养健康知识知晓率调查、开展针对性营养健康评估及管理等方面提出要求。</w:t>
      </w:r>
    </w:p>
    <w:p w14:paraId="7C65ADE4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第8章 示范营养科普小屋要求：在满足营养科普小屋</w:t>
      </w:r>
      <w:r>
        <w:rPr>
          <w:rFonts w:ascii="仿宋_GB2312" w:eastAsia="仿宋_GB2312" w:hAnsi="黑体" w:hint="eastAsia"/>
          <w:sz w:val="32"/>
          <w:szCs w:val="32"/>
        </w:rPr>
        <w:lastRenderedPageBreak/>
        <w:t>要求的基础上，包含以下要求：基本要求、信息化及设备要求、人员要求、营养与健康信息收集。</w:t>
      </w:r>
    </w:p>
    <w:p w14:paraId="63CCEC80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第9章 评定要求：包括评定程序、营养科普小屋评定、示范营养科普小屋评定等内容。</w:t>
      </w:r>
    </w:p>
    <w:p w14:paraId="4799E143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附录A（规范性）</w:t>
      </w:r>
    </w:p>
    <w:p w14:paraId="75639D5B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营养科普小屋评分表</w:t>
      </w:r>
    </w:p>
    <w:p w14:paraId="099899FB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附录B (资料性)</w:t>
      </w:r>
    </w:p>
    <w:p w14:paraId="3E57F7A4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不同场所营养科普小屋配备设备、宣传材料推荐</w:t>
      </w:r>
    </w:p>
    <w:p w14:paraId="4FC43707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附录C (资料性)</w:t>
      </w:r>
    </w:p>
    <w:p w14:paraId="357FE953" w14:textId="77777777" w:rsidR="00344C63" w:rsidRDefault="00822020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针对特定人群营养科普小屋宣教内容建议</w:t>
      </w:r>
    </w:p>
    <w:p w14:paraId="0726F092" w14:textId="77777777" w:rsidR="00344C63" w:rsidRDefault="00822020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五、技术指标确立依据</w:t>
      </w:r>
    </w:p>
    <w:p w14:paraId="7BE7B53A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本指南根据《“健康江苏2</w:t>
      </w:r>
      <w:r w:rsidRPr="007C029D">
        <w:rPr>
          <w:rFonts w:ascii="仿宋_GB2312" w:eastAsia="仿宋_GB2312" w:hAnsi="黑体"/>
          <w:sz w:val="32"/>
          <w:szCs w:val="32"/>
        </w:rPr>
        <w:t>030</w:t>
      </w:r>
      <w:r w:rsidRPr="007C029D">
        <w:rPr>
          <w:rFonts w:ascii="仿宋_GB2312" w:eastAsia="仿宋_GB2312" w:hAnsi="黑体" w:hint="eastAsia"/>
          <w:sz w:val="32"/>
          <w:szCs w:val="32"/>
        </w:rPr>
        <w:t>”规划纲要》、《江苏省国民营养计划实施方案（2018-2030）》的要求，立足我省人群营养健康现状和需求，对营养科普小屋建设的各方面提出了具体细化的要求。标准的制定以《中华人民共和国标准化法》等法律法规为主要依据，通过现场调研，对各地区营养科普小屋的建设情况、创建难点、存在问题等进行摸底；采用多阶段分层整群抽样法，选取疾控中心、社区卫生服务中心、医院、企事业单位工作人员及营养相关专家等，进行现场调研、问卷调查；通过专家座谈、走访基层工作人员等形式，收集对营养科普小屋的意见建议；查询国内外相关标准资料、文献等，收集汇总相关数据及资料。本指南参考《营养健康村建设规范》（DB3305∕T 107-2019）、《全民健康生活方式行动健康支持性环境建设指导方案》等，结合调研实际情况，</w:t>
      </w:r>
      <w:r w:rsidRPr="007C029D">
        <w:rPr>
          <w:rFonts w:ascii="仿宋_GB2312" w:eastAsia="仿宋_GB2312" w:hAnsi="黑体" w:hint="eastAsia"/>
          <w:sz w:val="32"/>
          <w:szCs w:val="32"/>
        </w:rPr>
        <w:lastRenderedPageBreak/>
        <w:t>对营养科普小屋的术语和定义、总体原则、建设要求、科普宣传、营养评估、评定要求等方面的提出了具有针对性和可操作性的要求。其中，在营养科普小屋建设各项要求的基础上，还对信息化及设备提出了更高的要求，作为示范营养科普小屋的评定依据。</w:t>
      </w:r>
    </w:p>
    <w:p w14:paraId="03206803" w14:textId="77777777" w:rsidR="00344C63" w:rsidRDefault="00822020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六、重大分歧意见的处理过程和依据</w:t>
      </w:r>
    </w:p>
    <w:p w14:paraId="0D42EAF9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无</w:t>
      </w:r>
    </w:p>
    <w:p w14:paraId="5B3D088E" w14:textId="77777777" w:rsidR="00344C63" w:rsidRDefault="00822020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七、与相关法律法规和国家标准的关系</w:t>
      </w:r>
    </w:p>
    <w:p w14:paraId="4F7E25F6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目前国内外尚没有相关的国家标准或行业标准，与现行的法律、法规无冲突和违背。</w:t>
      </w:r>
    </w:p>
    <w:p w14:paraId="35833EFC" w14:textId="77777777" w:rsidR="00344C63" w:rsidRPr="007C029D" w:rsidRDefault="00822020" w:rsidP="007C029D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7C029D">
        <w:rPr>
          <w:rFonts w:ascii="黑体" w:eastAsia="黑体" w:hAnsi="黑体" w:cs="黑体" w:hint="eastAsia"/>
          <w:sz w:val="32"/>
          <w:szCs w:val="32"/>
        </w:rPr>
        <w:t>八、实施推广建议</w:t>
      </w:r>
    </w:p>
    <w:p w14:paraId="0714239D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本指南对营养科普小屋及示范营养科普小屋在建设要求、科普宣传、营养评估、信息化及设备要求、评定要求等方面提出具体要求，具有科学性、实用性的特点，对营养科普小屋的建设具有较强的指导意义。</w:t>
      </w:r>
    </w:p>
    <w:p w14:paraId="2AA6FE40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为了保证标准的实施推广，具体建议如下：</w:t>
      </w:r>
    </w:p>
    <w:p w14:paraId="6374AA46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 w:hint="eastAsia"/>
          <w:sz w:val="32"/>
          <w:szCs w:val="32"/>
        </w:rPr>
        <w:t>1</w:t>
      </w:r>
      <w:r w:rsidRPr="007C029D">
        <w:rPr>
          <w:rFonts w:ascii="仿宋_GB2312" w:eastAsia="仿宋_GB2312" w:hAnsi="黑体"/>
          <w:sz w:val="32"/>
          <w:szCs w:val="32"/>
        </w:rPr>
        <w:t>.</w:t>
      </w:r>
      <w:r w:rsidRPr="007C029D">
        <w:rPr>
          <w:rFonts w:ascii="仿宋_GB2312" w:eastAsia="仿宋_GB2312" w:hAnsi="黑体" w:hint="eastAsia"/>
          <w:sz w:val="32"/>
          <w:szCs w:val="32"/>
        </w:rPr>
        <w:t>发文宣贯《营养科普小屋建设指南》;</w:t>
      </w:r>
    </w:p>
    <w:p w14:paraId="0DB53525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/>
          <w:sz w:val="32"/>
          <w:szCs w:val="32"/>
        </w:rPr>
        <w:t>2.</w:t>
      </w:r>
      <w:r w:rsidRPr="007C029D">
        <w:rPr>
          <w:rFonts w:ascii="仿宋_GB2312" w:eastAsia="仿宋_GB2312" w:hAnsi="黑体" w:hint="eastAsia"/>
          <w:sz w:val="32"/>
          <w:szCs w:val="32"/>
        </w:rPr>
        <w:t>印发相关宣传材料，开展标准相关培训工作;</w:t>
      </w:r>
    </w:p>
    <w:p w14:paraId="7BC48DA0" w14:textId="77777777" w:rsidR="00344C63" w:rsidRPr="007C029D" w:rsidRDefault="00822020" w:rsidP="007C029D">
      <w:pPr>
        <w:spacing w:line="57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7C029D">
        <w:rPr>
          <w:rFonts w:ascii="仿宋_GB2312" w:eastAsia="仿宋_GB2312" w:hAnsi="黑体"/>
          <w:sz w:val="32"/>
          <w:szCs w:val="32"/>
        </w:rPr>
        <w:t>3.</w:t>
      </w:r>
      <w:r w:rsidRPr="007C029D">
        <w:rPr>
          <w:rFonts w:ascii="仿宋_GB2312" w:eastAsia="仿宋_GB2312" w:hAnsi="黑体" w:hint="eastAsia"/>
          <w:sz w:val="32"/>
          <w:szCs w:val="32"/>
        </w:rPr>
        <w:t>深入社区卫生服务中心、学校、医院、营养餐厅（食堂）等场所，开展试点工作并在全省推广。</w:t>
      </w:r>
    </w:p>
    <w:p w14:paraId="3E7A3460" w14:textId="77777777" w:rsidR="00344C63" w:rsidRPr="004732D9" w:rsidRDefault="00822020" w:rsidP="004732D9">
      <w:pPr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4732D9">
        <w:rPr>
          <w:rFonts w:ascii="黑体" w:eastAsia="黑体" w:hAnsi="黑体" w:cs="黑体" w:hint="eastAsia"/>
          <w:sz w:val="32"/>
          <w:szCs w:val="32"/>
        </w:rPr>
        <w:t>九、起草单位和起草人员信息及分工</w:t>
      </w:r>
    </w:p>
    <w:tbl>
      <w:tblPr>
        <w:tblW w:w="9073" w:type="dxa"/>
        <w:tblInd w:w="-318" w:type="dxa"/>
        <w:tblLook w:val="04A0" w:firstRow="1" w:lastRow="0" w:firstColumn="1" w:lastColumn="0" w:noHBand="0" w:noVBand="1"/>
      </w:tblPr>
      <w:tblGrid>
        <w:gridCol w:w="739"/>
        <w:gridCol w:w="992"/>
        <w:gridCol w:w="2977"/>
        <w:gridCol w:w="2126"/>
        <w:gridCol w:w="2239"/>
      </w:tblGrid>
      <w:tr w:rsidR="00344C63" w:rsidRPr="00854E2B" w14:paraId="2DA31085" w14:textId="77777777" w:rsidTr="00D825D4">
        <w:trPr>
          <w:trHeight w:val="63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382D73" w14:textId="77777777" w:rsidR="00344C63" w:rsidRPr="00854E2B" w:rsidRDefault="00822020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882C" w14:textId="77777777" w:rsidR="00344C63" w:rsidRPr="00854E2B" w:rsidRDefault="00822020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姓名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58A8F8" w14:textId="77777777" w:rsidR="00344C63" w:rsidRPr="00854E2B" w:rsidRDefault="00822020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单位名称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5719A6" w14:textId="77777777" w:rsidR="00344C63" w:rsidRPr="00854E2B" w:rsidRDefault="00822020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职务/职称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A9D5" w14:textId="77777777" w:rsidR="00344C63" w:rsidRPr="00854E2B" w:rsidRDefault="00822020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项目分工</w:t>
            </w:r>
          </w:p>
        </w:tc>
      </w:tr>
      <w:tr w:rsidR="00FE4A5C" w:rsidRPr="00854E2B" w14:paraId="47A09CA0" w14:textId="77777777" w:rsidTr="00D825D4">
        <w:trPr>
          <w:trHeight w:val="71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BD845F" w14:textId="77777777" w:rsidR="00FE4A5C" w:rsidRPr="00854E2B" w:rsidRDefault="00FE4A5C" w:rsidP="00FE4A5C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2A58" w14:textId="77777777" w:rsidR="00FE4A5C" w:rsidRPr="00854E2B" w:rsidRDefault="00FE4A5C" w:rsidP="00FE4A5C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周永林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415925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江苏省疾病预防控制中心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05BEED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中心纪委书记/主任医师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65CF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标准制定及汇总</w:t>
            </w:r>
          </w:p>
        </w:tc>
      </w:tr>
      <w:tr w:rsidR="00FE4A5C" w:rsidRPr="00854E2B" w14:paraId="35A5A360" w14:textId="77777777" w:rsidTr="00D825D4">
        <w:trPr>
          <w:trHeight w:val="686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A58B93" w14:textId="77777777" w:rsidR="00FE4A5C" w:rsidRPr="00854E2B" w:rsidRDefault="00FE4A5C" w:rsidP="00FE4A5C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845C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戴月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2A7DF0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江苏省疾病预防控制中心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2E22BA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副所长/主任医师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F86F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标准制定及汇总</w:t>
            </w:r>
          </w:p>
        </w:tc>
      </w:tr>
      <w:tr w:rsidR="00FE4A5C" w:rsidRPr="00854E2B" w14:paraId="10E5FDD1" w14:textId="77777777" w:rsidTr="00D825D4">
        <w:trPr>
          <w:trHeight w:val="6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7966D4" w14:textId="77777777" w:rsidR="00FE4A5C" w:rsidRPr="00854E2B" w:rsidRDefault="00FE4A5C" w:rsidP="00FE4A5C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9B67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谢玮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D85D5D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江苏省疾病预防控制中心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82934D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副主任医师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CBA2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查询资料及标准制定</w:t>
            </w:r>
          </w:p>
        </w:tc>
      </w:tr>
      <w:tr w:rsidR="004E359B" w:rsidRPr="00854E2B" w14:paraId="69F6B187" w14:textId="77777777" w:rsidTr="00D825D4">
        <w:trPr>
          <w:trHeight w:val="6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46E70F" w14:textId="77777777" w:rsidR="004E359B" w:rsidRPr="00854E2B" w:rsidRDefault="004E359B" w:rsidP="001050C5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03C3" w14:textId="77777777" w:rsidR="004E359B" w:rsidRPr="00854E2B" w:rsidRDefault="004E359B" w:rsidP="001050C5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郭宝福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6C3D77" w14:textId="77777777" w:rsidR="004E359B" w:rsidRPr="00854E2B" w:rsidRDefault="004E359B" w:rsidP="001050C5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南京市疾病预防控制中心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7EA7BE" w14:textId="77777777" w:rsidR="004E359B" w:rsidRPr="00854E2B" w:rsidRDefault="004E359B" w:rsidP="001050C5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科长/主任医师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EFA1" w14:textId="77777777" w:rsidR="004E359B" w:rsidRPr="00854E2B" w:rsidRDefault="004E359B" w:rsidP="001050C5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查询资料及标准制定</w:t>
            </w:r>
          </w:p>
        </w:tc>
      </w:tr>
      <w:tr w:rsidR="004E359B" w:rsidRPr="00854E2B" w14:paraId="4952DC25" w14:textId="77777777" w:rsidTr="00D825D4">
        <w:trPr>
          <w:trHeight w:val="6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05712B" w14:textId="77777777" w:rsidR="004E359B" w:rsidRPr="00854E2B" w:rsidRDefault="004E359B" w:rsidP="001050C5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5264" w14:textId="77777777" w:rsidR="004E359B" w:rsidRPr="00854E2B" w:rsidRDefault="004E359B" w:rsidP="001050C5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金迪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0CA304" w14:textId="77777777" w:rsidR="004E359B" w:rsidRPr="00854E2B" w:rsidRDefault="004E359B" w:rsidP="001050C5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南京市疾病预防控制中心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D69E62" w14:textId="77777777" w:rsidR="004E359B" w:rsidRPr="00854E2B" w:rsidRDefault="004E359B" w:rsidP="001050C5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工程师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C57B" w14:textId="77777777" w:rsidR="004E359B" w:rsidRPr="00854E2B" w:rsidRDefault="004E359B" w:rsidP="001050C5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查询资料及标准制定</w:t>
            </w:r>
          </w:p>
        </w:tc>
      </w:tr>
      <w:tr w:rsidR="00FE4A5C" w:rsidRPr="00854E2B" w14:paraId="441B6BBD" w14:textId="77777777" w:rsidTr="00D825D4">
        <w:trPr>
          <w:trHeight w:val="6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D456D4" w14:textId="77777777" w:rsidR="00FE4A5C" w:rsidRPr="00854E2B" w:rsidRDefault="004E359B" w:rsidP="00FE4A5C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BF43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 xml:space="preserve">王波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9D2251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苏州市疾病预防控制中心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3A4103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科长/主任医师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E3C9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查询资料及标准制定</w:t>
            </w:r>
          </w:p>
        </w:tc>
      </w:tr>
      <w:tr w:rsidR="00FE4A5C" w:rsidRPr="00854E2B" w14:paraId="1FD30CA5" w14:textId="77777777" w:rsidTr="00D825D4">
        <w:trPr>
          <w:trHeight w:val="72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0103B4" w14:textId="77777777" w:rsidR="00FE4A5C" w:rsidRPr="00854E2B" w:rsidRDefault="004E359B" w:rsidP="00FE4A5C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0CA0" w14:textId="77777777" w:rsidR="00FE4A5C" w:rsidRPr="00854E2B" w:rsidRDefault="00D825D4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D825D4">
              <w:rPr>
                <w:rFonts w:ascii="仿宋_GB2312" w:eastAsia="仿宋_GB2312" w:hAnsi="黑体" w:hint="eastAsia"/>
                <w:sz w:val="24"/>
              </w:rPr>
              <w:t>谢颖珏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090FE5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苏州市疾病预防控制中心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B39FC1" w14:textId="77777777" w:rsidR="00FE4A5C" w:rsidRPr="00854E2B" w:rsidRDefault="00D825D4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主管医师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879B" w14:textId="77777777" w:rsidR="00FE4A5C" w:rsidRPr="00854E2B" w:rsidRDefault="00FE4A5C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854E2B">
              <w:rPr>
                <w:rFonts w:ascii="仿宋_GB2312" w:eastAsia="仿宋_GB2312" w:hAnsi="黑体" w:hint="eastAsia"/>
                <w:sz w:val="24"/>
              </w:rPr>
              <w:t>查询资料及标准制定</w:t>
            </w:r>
          </w:p>
        </w:tc>
      </w:tr>
      <w:tr w:rsidR="00D825D4" w:rsidRPr="00854E2B" w14:paraId="0D112D37" w14:textId="77777777" w:rsidTr="00D825D4">
        <w:trPr>
          <w:trHeight w:val="72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98C66B" w14:textId="77777777" w:rsidR="00D825D4" w:rsidRDefault="00D825D4" w:rsidP="00FE4A5C">
            <w:pPr>
              <w:widowControl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E4B7" w14:textId="77777777" w:rsidR="00D825D4" w:rsidRPr="00D825D4" w:rsidRDefault="00D825D4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高敏国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532569" w14:textId="77777777" w:rsidR="00D825D4" w:rsidRPr="00854E2B" w:rsidRDefault="00D825D4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无锡市疾病预防控制中心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CEFA52" w14:textId="77777777" w:rsidR="00D825D4" w:rsidRDefault="00D825D4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科长/主任医师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F913" w14:textId="77777777" w:rsidR="00D825D4" w:rsidRPr="00854E2B" w:rsidRDefault="00D825D4" w:rsidP="00FE4A5C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D825D4">
              <w:rPr>
                <w:rFonts w:ascii="仿宋_GB2312" w:eastAsia="仿宋_GB2312" w:hAnsi="黑体" w:hint="eastAsia"/>
                <w:sz w:val="24"/>
              </w:rPr>
              <w:t>查询资料及标准制定</w:t>
            </w:r>
          </w:p>
        </w:tc>
      </w:tr>
    </w:tbl>
    <w:p w14:paraId="67004C41" w14:textId="77777777" w:rsidR="00344C63" w:rsidRDefault="00344C63">
      <w:pPr>
        <w:spacing w:line="58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sectPr w:rsidR="00344C63">
      <w:type w:val="continuous"/>
      <w:pgSz w:w="11906" w:h="16838"/>
      <w:pgMar w:top="1440" w:right="1797" w:bottom="1440" w:left="1797" w:header="851" w:footer="992" w:gutter="0"/>
      <w:cols w:space="425"/>
      <w:docGrid w:type="lines"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6544699" w16cex:dateUtc="2024-06-20T04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6664372" w16cid:durableId="2654469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DC260" w14:textId="77777777" w:rsidR="00A615D2" w:rsidRDefault="00A615D2" w:rsidP="00FE4A5C">
      <w:r>
        <w:separator/>
      </w:r>
    </w:p>
  </w:endnote>
  <w:endnote w:type="continuationSeparator" w:id="0">
    <w:p w14:paraId="7CCCD887" w14:textId="77777777" w:rsidR="00A615D2" w:rsidRDefault="00A615D2" w:rsidP="00FE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default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9D13A" w14:textId="77777777" w:rsidR="00A615D2" w:rsidRDefault="00A615D2" w:rsidP="00FE4A5C">
      <w:r>
        <w:separator/>
      </w:r>
    </w:p>
  </w:footnote>
  <w:footnote w:type="continuationSeparator" w:id="0">
    <w:p w14:paraId="3156ECF9" w14:textId="77777777" w:rsidR="00A615D2" w:rsidRDefault="00A615D2" w:rsidP="00FE4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95E045A"/>
    <w:multiLevelType w:val="singleLevel"/>
    <w:tmpl w:val="695E045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lMjI0Yjg1MDAwZTU1NGZjZDllOWEyOTIyMWFkZmQifQ=="/>
  </w:docVars>
  <w:rsids>
    <w:rsidRoot w:val="006816DA"/>
    <w:rsid w:val="00035563"/>
    <w:rsid w:val="00046A6F"/>
    <w:rsid w:val="00062CC6"/>
    <w:rsid w:val="000740EF"/>
    <w:rsid w:val="0009751A"/>
    <w:rsid w:val="001045C0"/>
    <w:rsid w:val="00126F25"/>
    <w:rsid w:val="001632ED"/>
    <w:rsid w:val="0017711D"/>
    <w:rsid w:val="001A5EA4"/>
    <w:rsid w:val="001C457E"/>
    <w:rsid w:val="001D1F36"/>
    <w:rsid w:val="002521FF"/>
    <w:rsid w:val="002712E5"/>
    <w:rsid w:val="002B1CCB"/>
    <w:rsid w:val="002D14B8"/>
    <w:rsid w:val="002D20BB"/>
    <w:rsid w:val="002F7620"/>
    <w:rsid w:val="0030399B"/>
    <w:rsid w:val="00315D7E"/>
    <w:rsid w:val="00344C63"/>
    <w:rsid w:val="0035083A"/>
    <w:rsid w:val="00360C6E"/>
    <w:rsid w:val="003862D1"/>
    <w:rsid w:val="003C3DC5"/>
    <w:rsid w:val="003C69A3"/>
    <w:rsid w:val="003D3005"/>
    <w:rsid w:val="003E2776"/>
    <w:rsid w:val="00433FC3"/>
    <w:rsid w:val="00472467"/>
    <w:rsid w:val="004732D9"/>
    <w:rsid w:val="004C54EC"/>
    <w:rsid w:val="004E359B"/>
    <w:rsid w:val="005A69DB"/>
    <w:rsid w:val="005E0E83"/>
    <w:rsid w:val="00605B68"/>
    <w:rsid w:val="006816DA"/>
    <w:rsid w:val="006930C5"/>
    <w:rsid w:val="006F4262"/>
    <w:rsid w:val="00701504"/>
    <w:rsid w:val="00753A68"/>
    <w:rsid w:val="007C029D"/>
    <w:rsid w:val="007C1125"/>
    <w:rsid w:val="008006FE"/>
    <w:rsid w:val="00822020"/>
    <w:rsid w:val="00854E2B"/>
    <w:rsid w:val="00903063"/>
    <w:rsid w:val="00936389"/>
    <w:rsid w:val="0095062F"/>
    <w:rsid w:val="00953509"/>
    <w:rsid w:val="00987C09"/>
    <w:rsid w:val="009972E7"/>
    <w:rsid w:val="009A2752"/>
    <w:rsid w:val="009B1012"/>
    <w:rsid w:val="009D4C34"/>
    <w:rsid w:val="009D6698"/>
    <w:rsid w:val="00A30CF1"/>
    <w:rsid w:val="00A615D2"/>
    <w:rsid w:val="00B16C8C"/>
    <w:rsid w:val="00B53074"/>
    <w:rsid w:val="00B70435"/>
    <w:rsid w:val="00BE1F5B"/>
    <w:rsid w:val="00BF4FCC"/>
    <w:rsid w:val="00BF7E12"/>
    <w:rsid w:val="00C101BF"/>
    <w:rsid w:val="00C4061F"/>
    <w:rsid w:val="00C46D09"/>
    <w:rsid w:val="00CD42B9"/>
    <w:rsid w:val="00CD6CFF"/>
    <w:rsid w:val="00CE71F2"/>
    <w:rsid w:val="00D13558"/>
    <w:rsid w:val="00D4216B"/>
    <w:rsid w:val="00D825D4"/>
    <w:rsid w:val="00DB1962"/>
    <w:rsid w:val="00DB232A"/>
    <w:rsid w:val="00DC2C3C"/>
    <w:rsid w:val="00DE718C"/>
    <w:rsid w:val="00E03886"/>
    <w:rsid w:val="00E10268"/>
    <w:rsid w:val="00E60103"/>
    <w:rsid w:val="00E70965"/>
    <w:rsid w:val="00E725F4"/>
    <w:rsid w:val="00EB4EAD"/>
    <w:rsid w:val="00EF6E77"/>
    <w:rsid w:val="00FA2317"/>
    <w:rsid w:val="00FA5636"/>
    <w:rsid w:val="00FE4A5C"/>
    <w:rsid w:val="11FF161A"/>
    <w:rsid w:val="1EB442DB"/>
    <w:rsid w:val="28814A83"/>
    <w:rsid w:val="336666BC"/>
    <w:rsid w:val="3ADC3D9A"/>
    <w:rsid w:val="3F2006FA"/>
    <w:rsid w:val="53733096"/>
    <w:rsid w:val="5A5B4884"/>
    <w:rsid w:val="71E0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B60F6"/>
  <w15:docId w15:val="{9C23765D-857A-471F-AAFA-6C35A1C9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0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autoRedefine/>
    <w:uiPriority w:val="99"/>
    <w:qFormat/>
    <w:rPr>
      <w:sz w:val="18"/>
      <w:szCs w:val="18"/>
    </w:rPr>
  </w:style>
  <w:style w:type="paragraph" w:customStyle="1" w:styleId="a8">
    <w:name w:val="段"/>
    <w:autoRedefine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customStyle="1" w:styleId="a">
    <w:name w:val="附录标识"/>
    <w:basedOn w:val="a0"/>
    <w:next w:val="a8"/>
    <w:autoRedefine/>
    <w:qFormat/>
    <w:pPr>
      <w:keepNext/>
      <w:widowControl/>
      <w:numPr>
        <w:numId w:val="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character" w:styleId="a9">
    <w:name w:val="annotation reference"/>
    <w:basedOn w:val="a1"/>
    <w:uiPriority w:val="99"/>
    <w:semiHidden/>
    <w:unhideWhenUsed/>
    <w:rsid w:val="006930C5"/>
    <w:rPr>
      <w:sz w:val="21"/>
      <w:szCs w:val="21"/>
    </w:rPr>
  </w:style>
  <w:style w:type="paragraph" w:styleId="aa">
    <w:name w:val="annotation text"/>
    <w:basedOn w:val="a0"/>
    <w:link w:val="ab"/>
    <w:uiPriority w:val="99"/>
    <w:semiHidden/>
    <w:unhideWhenUsed/>
    <w:rsid w:val="006930C5"/>
    <w:pPr>
      <w:jc w:val="left"/>
    </w:pPr>
  </w:style>
  <w:style w:type="character" w:customStyle="1" w:styleId="ab">
    <w:name w:val="批注文字 字符"/>
    <w:basedOn w:val="a1"/>
    <w:link w:val="aa"/>
    <w:uiPriority w:val="99"/>
    <w:semiHidden/>
    <w:rsid w:val="006930C5"/>
    <w:rPr>
      <w:rFonts w:ascii="Times New Roman" w:eastAsia="宋体" w:hAnsi="Times New Roman" w:cs="Times New Roman"/>
      <w:kern w:val="2"/>
      <w:sz w:val="21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30C5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6930C5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e">
    <w:name w:val="Balloon Text"/>
    <w:basedOn w:val="a0"/>
    <w:link w:val="af"/>
    <w:uiPriority w:val="99"/>
    <w:semiHidden/>
    <w:unhideWhenUsed/>
    <w:rsid w:val="00953509"/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95350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xx</cp:lastModifiedBy>
  <cp:revision>69</cp:revision>
  <dcterms:created xsi:type="dcterms:W3CDTF">2023-11-17T10:16:00Z</dcterms:created>
  <dcterms:modified xsi:type="dcterms:W3CDTF">2024-06-20T07:10:00Z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9E94FF6A734A4A98840A20915336D23A_12</vt:lpwstr>
  </property>
</Properties>
</file>