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ascii="微软雅黑" w:hAnsi="微软雅黑" w:eastAsia="微软雅黑" w:cs="微软雅黑"/>
        </w:rPr>
      </w:pPr>
      <w:bookmarkStart w:id="0" w:name="_GoBack"/>
      <w:r>
        <w:rPr>
          <w:rFonts w:ascii="黑体" w:hAnsi="宋体" w:eastAsia="黑体" w:cs="黑体"/>
          <w:sz w:val="25"/>
          <w:szCs w:val="25"/>
          <w:bdr w:val="none" w:color="auto" w:sz="0" w:space="0"/>
        </w:rPr>
        <w:t>附件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564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2"/>
          <w:szCs w:val="32"/>
          <w:bdr w:val="none" w:color="auto" w:sz="0" w:space="0"/>
        </w:rPr>
        <w:t>2024</w:t>
      </w:r>
      <w:r>
        <w:rPr>
          <w:rFonts w:ascii="方正小标宋_GBK" w:hAnsi="方正小标宋_GBK" w:eastAsia="方正小标宋_GBK" w:cs="方正小标宋_GBK"/>
          <w:sz w:val="32"/>
          <w:szCs w:val="32"/>
          <w:bdr w:val="none" w:color="auto" w:sz="0" w:space="0"/>
        </w:rPr>
        <w:t>年第二批公路水运工程质量检测资质许可审核结果公示名单</w:t>
      </w:r>
    </w:p>
    <w:tbl>
      <w:tblPr>
        <w:tblStyle w:val="3"/>
        <w:tblpPr w:leftFromText="180" w:rightFromText="180" w:vertAnchor="text" w:horzAnchor="page" w:tblpX="3038" w:tblpY="302"/>
        <w:tblOverlap w:val="never"/>
        <w:tblW w:w="11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2279"/>
        <w:gridCol w:w="1266"/>
        <w:gridCol w:w="2635"/>
        <w:gridCol w:w="1191"/>
        <w:gridCol w:w="1229"/>
        <w:gridCol w:w="1267"/>
        <w:gridCol w:w="1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Header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方正仿宋_GBK" w:hAnsi="方正仿宋_GBK" w:eastAsia="方正仿宋_GBK" w:cs="方正仿宋_GBK"/>
                <w:sz w:val="19"/>
                <w:szCs w:val="19"/>
              </w:rPr>
              <w:t>序号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机构名称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现有资质</w:t>
            </w:r>
          </w:p>
        </w:tc>
        <w:tc>
          <w:tcPr>
            <w:tcW w:w="2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申请资质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/</w:t>
            </w: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类别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行政负责人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质量负责人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技术负责人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审批结果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华设检测科技有限公司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公路工程综合甲级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水运工程材料甲级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水运工程结构甲级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公路工程桥梁隧道工程专项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公路工程桥隧专项资质延续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陶屹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方海东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刘亚楼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中铁桥隧技术有限公司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公路工程桥梁隧道工程专项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公路工程桥隧专项资质延续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何任远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崔海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杨文爽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常州市建筑科学研究院集团股份有限公司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公路工程综合乙级水运工程材料乙级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水运工程结构乙级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公路工程乙级资质延续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水运材料乙级资质延续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李大为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吴青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孙春林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南京科兴工程建设项目管理有限责任公司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陆生华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吕满仓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金茂森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南京浦江工程检测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成相飞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孙媛媛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嵇李梅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中科检测咨询（江苏）有限公司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毛波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陆凤翚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毛波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7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江苏江南路桥工程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丁珏波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朱超俊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李志铭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江苏东南交通工程试验检测有限公司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胡传涛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刘肖月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胡传涛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9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江苏港通路桥集团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侯立永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陆志梅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钱晓萍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10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江苏镇江路桥工程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周金吉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周克标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王根香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11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江苏中设集团工程检测有限公司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许宏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刘优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许宏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12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昆山市交通科技研究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中心有限公司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蔡惠芳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张俊欣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朱伟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13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昆山市交通工程试验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检测中心有限公司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张轶昀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丁建华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陶琪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14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南通路桥工程有限公司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王丽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季海萍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高立群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15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连云港市源顺交通工程检测有限公司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王守广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高兰兰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刘森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16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江苏苏江工程技术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研究院有限公司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公路工程综合乙级水运工程材料乙级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沈连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唐金尧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夏咸军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17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南京安通工程检测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公路工程乙级资质审批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解学伟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陈五红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林灵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18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江苏纬信工程咨询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公路工程乙级资质审批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曹越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伍东华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王仁军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19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苏州正通工程测试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公路工程综合丙级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水运工程材料丙级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水运工程材料乙级资质审批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陈军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谢江宁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俞光磊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20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常熟路桥工程有限公司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吴梅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徐敏亚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徐玉亭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21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启东通启工程试验检测有限公司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陈昊萍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秦玲艳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陆松健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22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南通市海门东方路桥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工程有限公司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施建军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陈辉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陆旭峰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23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江苏欣明交通工程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刘炳剑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刘炳剑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周春雨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24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中交三航局第三工程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水运工程材料丙级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水运工程材料丙级资质延续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张宜兵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张宜兵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成建华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25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江苏中泰建发集团有限公司试验检测中心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/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/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/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/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26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南京迈拓建设工程咨询有限公司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公路工程综合丙级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/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/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/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/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申请注销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40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733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2024-07-09T09:24:02Z</dcterms:created>
  <dc:creator>Lenovo</dc:creator>
  <cp:lastModifiedBy>今是而昨非</cp:lastModifiedBy>
  <dcterms:modified xsi:type="dcterms:W3CDTF">2024-07-09T09:24:42Z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8E61A31A98964AA8B94D4D6697FE884E_12</vt:lpwstr>
  </property>
</Properties>
</file>