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B1" w:rsidRPr="00251C20" w:rsidRDefault="00B44CB1" w:rsidP="00B44CB1">
      <w:pPr>
        <w:widowControl/>
        <w:spacing w:line="600" w:lineRule="exact"/>
        <w:jc w:val="center"/>
        <w:rPr>
          <w:rFonts w:ascii="方正大标宋_GBK" w:eastAsia="方正大标宋_GBK" w:hAnsi="华文中宋" w:cs="Times New Roman"/>
          <w:sz w:val="44"/>
          <w:szCs w:val="44"/>
        </w:rPr>
      </w:pPr>
      <w:r w:rsidRPr="00251C20">
        <w:rPr>
          <w:rFonts w:ascii="方正大标宋_GBK" w:eastAsia="方正大标宋_GBK" w:hAnsi="华文中宋" w:cs="Times New Roman" w:hint="eastAsia"/>
          <w:sz w:val="44"/>
          <w:szCs w:val="44"/>
        </w:rPr>
        <w:t>202</w:t>
      </w:r>
      <w:r w:rsidRPr="00251C20">
        <w:rPr>
          <w:rFonts w:ascii="方正大标宋_GBK" w:eastAsia="方正大标宋_GBK" w:hAnsi="华文中宋" w:cs="Times New Roman"/>
          <w:sz w:val="44"/>
          <w:szCs w:val="44"/>
        </w:rPr>
        <w:t>2</w:t>
      </w:r>
      <w:r w:rsidRPr="00251C20">
        <w:rPr>
          <w:rFonts w:ascii="方正大标宋_GBK" w:eastAsia="方正大标宋_GBK" w:hAnsi="华文中宋" w:cs="Times New Roman" w:hint="eastAsia"/>
          <w:sz w:val="44"/>
          <w:szCs w:val="44"/>
        </w:rPr>
        <w:t>至202</w:t>
      </w:r>
      <w:r w:rsidRPr="00251C20">
        <w:rPr>
          <w:rFonts w:ascii="方正大标宋_GBK" w:eastAsia="方正大标宋_GBK" w:hAnsi="华文中宋" w:cs="Times New Roman"/>
          <w:sz w:val="44"/>
          <w:szCs w:val="44"/>
        </w:rPr>
        <w:t>3</w:t>
      </w:r>
      <w:r w:rsidRPr="00251C20">
        <w:rPr>
          <w:rFonts w:ascii="方正大标宋_GBK" w:eastAsia="方正大标宋_GBK" w:hAnsi="华文中宋" w:cs="Times New Roman" w:hint="eastAsia"/>
          <w:sz w:val="44"/>
          <w:szCs w:val="44"/>
        </w:rPr>
        <w:t>年度《文物拍卖许可证》</w:t>
      </w:r>
    </w:p>
    <w:p w:rsidR="00B44CB1" w:rsidRPr="00251C20" w:rsidRDefault="00B44CB1" w:rsidP="00B44CB1">
      <w:pPr>
        <w:widowControl/>
        <w:spacing w:line="600" w:lineRule="exact"/>
        <w:jc w:val="center"/>
        <w:rPr>
          <w:rFonts w:ascii="方正大标宋_GBK" w:eastAsia="方正大标宋_GBK" w:hAnsi="华文中宋" w:cs="Times New Roman"/>
          <w:sz w:val="44"/>
          <w:szCs w:val="44"/>
        </w:rPr>
      </w:pPr>
      <w:r w:rsidRPr="00251C20">
        <w:rPr>
          <w:rFonts w:ascii="方正大标宋_GBK" w:eastAsia="方正大标宋_GBK" w:hAnsi="华文中宋" w:cs="Times New Roman" w:hint="eastAsia"/>
          <w:sz w:val="44"/>
          <w:szCs w:val="44"/>
        </w:rPr>
        <w:t>年检合格企业名单</w:t>
      </w:r>
    </w:p>
    <w:tbl>
      <w:tblPr>
        <w:tblStyle w:val="1"/>
        <w:tblW w:w="10207" w:type="dxa"/>
        <w:tblInd w:w="-714" w:type="dxa"/>
        <w:tblLook w:val="04A0" w:firstRow="1" w:lastRow="0" w:firstColumn="1" w:lastColumn="0" w:noHBand="0" w:noVBand="1"/>
      </w:tblPr>
      <w:tblGrid>
        <w:gridCol w:w="851"/>
        <w:gridCol w:w="4820"/>
        <w:gridCol w:w="4536"/>
      </w:tblGrid>
      <w:tr w:rsidR="00B44CB1" w:rsidRPr="00251C20" w:rsidTr="00A930CC">
        <w:tc>
          <w:tcPr>
            <w:tcW w:w="851" w:type="dxa"/>
            <w:tcBorders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黑体" w:eastAsia="黑体" w:hAnsi="黑体"/>
                <w:spacing w:val="-6"/>
                <w:sz w:val="32"/>
                <w:szCs w:val="32"/>
              </w:rPr>
            </w:pPr>
            <w:r w:rsidRPr="00251C20">
              <w:rPr>
                <w:rFonts w:ascii="黑体" w:eastAsia="黑体" w:hAnsi="黑体" w:hint="eastAsia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黑体" w:eastAsia="黑体" w:hAnsi="黑体"/>
                <w:spacing w:val="-6"/>
                <w:sz w:val="32"/>
                <w:szCs w:val="32"/>
              </w:rPr>
            </w:pPr>
            <w:r w:rsidRPr="00251C20">
              <w:rPr>
                <w:rFonts w:ascii="黑体" w:eastAsia="黑体" w:hAnsi="黑体" w:hint="eastAsia"/>
                <w:spacing w:val="-6"/>
                <w:sz w:val="32"/>
                <w:szCs w:val="32"/>
              </w:rPr>
              <w:t>文物拍卖许可证编号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51C20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苏文物拍字（2016）第16001号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江苏观宇艺术品</w:t>
            </w:r>
            <w:proofErr w:type="gramEnd"/>
            <w:r w:rsidRPr="00251C20">
              <w:rPr>
                <w:rFonts w:ascii="仿宋" w:eastAsia="仿宋" w:hAnsi="仿宋" w:hint="eastAsia"/>
                <w:sz w:val="32"/>
                <w:szCs w:val="32"/>
              </w:rPr>
              <w:t>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苏文物拍字（2016）第16003号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51C20">
              <w:rPr>
                <w:rFonts w:ascii="仿宋" w:eastAsia="仿宋" w:hAnsi="仿宋" w:hint="eastAsia"/>
                <w:sz w:val="32"/>
                <w:szCs w:val="32"/>
              </w:rPr>
              <w:t>南京十竹斋</w:t>
            </w:r>
            <w:proofErr w:type="gramEnd"/>
            <w:r w:rsidRPr="00251C20">
              <w:rPr>
                <w:rFonts w:ascii="仿宋" w:eastAsia="仿宋" w:hAnsi="仿宋" w:hint="eastAsia"/>
                <w:sz w:val="32"/>
                <w:szCs w:val="32"/>
              </w:rPr>
              <w:t>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苏文物拍字（2016）第16004号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江苏两汉拍卖有限公司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苏文物拍字（2016）第16005号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江苏聚德拍卖有限公司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苏文物拍字（2016）第16006号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江苏爱涛拍卖有限公司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苏文物拍字（2016）第16009号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江苏真德拍卖有限公司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苏文物拍字（2016）第16010号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南京正大拍卖有限公司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苏文物拍字（2016）第16011号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江苏宝得国际拍卖有限公司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苏文物拍字（2016）第16012号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南京嘉信拍卖有限公司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苏文物拍字（2016）第16017号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苏州市吴门拍卖有限公司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苏文物拍字（2016）第16021号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江苏沧海拍卖有限公司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苏文物拍字（2016）第16022号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江苏龙城拍卖有限公司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苏文物拍字（2016）第16024号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南京经典拍卖有限公司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苏文物拍字（2016）第16025号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江苏五爱拍卖有限公司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苏文物拍字（2016）第16026号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/>
                <w:sz w:val="32"/>
                <w:szCs w:val="32"/>
              </w:rPr>
              <w:t>江苏</w:t>
            </w:r>
            <w:proofErr w:type="gramStart"/>
            <w:r w:rsidRPr="00251C20">
              <w:rPr>
                <w:rFonts w:ascii="仿宋" w:eastAsia="仿宋" w:hAnsi="仿宋" w:hint="eastAsia"/>
                <w:sz w:val="32"/>
                <w:szCs w:val="32"/>
              </w:rPr>
              <w:t>恒坤国际</w:t>
            </w:r>
            <w:proofErr w:type="gramEnd"/>
            <w:r w:rsidRPr="00251C20">
              <w:rPr>
                <w:rFonts w:ascii="仿宋" w:eastAsia="仿宋" w:hAnsi="仿宋"/>
                <w:sz w:val="32"/>
                <w:szCs w:val="32"/>
              </w:rPr>
              <w:t>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苏文物拍字（2017）第17002号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/>
                <w:sz w:val="32"/>
                <w:szCs w:val="32"/>
              </w:rPr>
              <w:t>江苏</w:t>
            </w: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汇中</w:t>
            </w:r>
            <w:r w:rsidRPr="00251C20">
              <w:rPr>
                <w:rFonts w:ascii="仿宋" w:eastAsia="仿宋" w:hAnsi="仿宋"/>
                <w:sz w:val="32"/>
                <w:szCs w:val="32"/>
              </w:rPr>
              <w:t>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苏文物拍字（2020）第20001号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江苏金匮拍卖有限公司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苏文物拍字（2020）第20002号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苏州四礼堂拍卖有限公司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苏文物拍字（2020）第20003号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南京三省拍卖有限公司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苏文物拍字（2020）第20004号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常州椿萱拍卖有限公司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苏文物拍字（2021）第21003号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江苏博爱拍卖有限公司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苏文物拍字（2021）第21004号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江苏唐颂拍卖有限公司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苏文物拍字（2022）第22001号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51C20">
              <w:rPr>
                <w:rFonts w:ascii="仿宋" w:eastAsia="仿宋" w:hAnsi="仿宋" w:hint="eastAsia"/>
                <w:sz w:val="32"/>
                <w:szCs w:val="32"/>
              </w:rPr>
              <w:t>无锡艺宋拍卖</w:t>
            </w:r>
            <w:proofErr w:type="gramEnd"/>
            <w:r w:rsidRPr="00251C20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</w:t>
            </w:r>
            <w:r w:rsidRPr="00251C20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苏文物拍字（2022）第22002号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南京嘉宁拍卖有限公司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51C20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苏文物拍字（2022）第22003号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江苏洪武国际拍卖有限公司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51C20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苏文物拍字（2022）第2</w:t>
            </w:r>
            <w:r w:rsidRPr="00251C20">
              <w:rPr>
                <w:rFonts w:ascii="仿宋" w:eastAsia="仿宋" w:hAnsi="仿宋"/>
                <w:sz w:val="32"/>
                <w:szCs w:val="32"/>
              </w:rPr>
              <w:t>2</w:t>
            </w:r>
            <w:r w:rsidRPr="00251C20">
              <w:rPr>
                <w:rFonts w:ascii="仿宋" w:eastAsia="仿宋" w:hAnsi="仿宋" w:hint="eastAsia"/>
                <w:sz w:val="32"/>
                <w:szCs w:val="32"/>
              </w:rPr>
              <w:t>004号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江苏画店艺拍卖有限公司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51C20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苏文物拍字（2023）第23001号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扬州梅岭阁拍卖有限公司</w:t>
            </w:r>
          </w:p>
        </w:tc>
      </w:tr>
      <w:tr w:rsidR="00B44CB1" w:rsidRPr="00251C20" w:rsidTr="00A930CC">
        <w:tc>
          <w:tcPr>
            <w:tcW w:w="851" w:type="dxa"/>
            <w:tcBorders>
              <w:top w:val="single" w:sz="4" w:space="0" w:color="auto"/>
            </w:tcBorders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251C20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苏文物拍字（2023）第23002号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B1" w:rsidRPr="00251C20" w:rsidRDefault="00B44CB1" w:rsidP="00A930C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51C20">
              <w:rPr>
                <w:rFonts w:ascii="仿宋" w:eastAsia="仿宋" w:hAnsi="仿宋" w:hint="eastAsia"/>
                <w:sz w:val="32"/>
                <w:szCs w:val="32"/>
              </w:rPr>
              <w:t>扬州正德拍卖有限公司</w:t>
            </w:r>
          </w:p>
        </w:tc>
      </w:tr>
    </w:tbl>
    <w:p w:rsidR="00B44CB1" w:rsidRPr="00251C20" w:rsidRDefault="00B44CB1" w:rsidP="00B44CB1">
      <w:bookmarkStart w:id="0" w:name="_GoBack"/>
      <w:bookmarkEnd w:id="0"/>
    </w:p>
    <w:p w:rsidR="00760AF3" w:rsidRPr="00B44CB1" w:rsidRDefault="00F05019"/>
    <w:sectPr w:rsidR="00760AF3" w:rsidRPr="00B4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B1"/>
    <w:rsid w:val="00037289"/>
    <w:rsid w:val="00996C0C"/>
    <w:rsid w:val="00B44CB1"/>
    <w:rsid w:val="00F0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D833"/>
  <w15:chartTrackingRefBased/>
  <w15:docId w15:val="{B57B7FFF-10D8-4E49-9C7E-E5CB7FC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44CB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4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2</cp:revision>
  <dcterms:created xsi:type="dcterms:W3CDTF">2024-07-30T09:40:00Z</dcterms:created>
  <dcterms:modified xsi:type="dcterms:W3CDTF">2024-07-30T09:41:00Z</dcterms:modified>
</cp:coreProperties>
</file>