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textAlignment w:val="baseline"/>
        <w:rPr>
          <w:rFonts w:ascii="方正黑体_GBK" w:hAnsi="黑体" w:eastAsia="方正黑体_GBK"/>
          <w:color w:val="000000"/>
          <w:kern w:val="0"/>
          <w:sz w:val="32"/>
          <w:szCs w:val="32"/>
        </w:rPr>
      </w:pPr>
    </w:p>
    <w:p>
      <w:pPr>
        <w:widowControl/>
        <w:spacing w:line="580" w:lineRule="exact"/>
        <w:jc w:val="center"/>
        <w:textAlignment w:val="baseline"/>
        <w:rPr>
          <w:rFonts w:ascii="黑体" w:hAnsi="黑体" w:eastAsia="黑体"/>
          <w:color w:val="000000"/>
          <w:kern w:val="0"/>
          <w:sz w:val="44"/>
          <w:szCs w:val="44"/>
        </w:rPr>
      </w:pP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2024年度市级工业和信息化专项资金</w:t>
      </w: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u w:val="single"/>
        </w:rPr>
        <w:t>专精特新企业能力提升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项目申报书</w:t>
      </w:r>
    </w:p>
    <w:p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hAnsi="黑体" w:eastAsia="黑体"/>
          <w:color w:val="000000"/>
          <w:kern w:val="0"/>
          <w:sz w:val="36"/>
          <w:szCs w:val="36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镇江市工业和信息化局印制</w:t>
      </w:r>
    </w:p>
    <w:p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  <w:szCs w:val="24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br w:type="page"/>
      </w:r>
      <w:r>
        <w:rPr>
          <w:rFonts w:hint="eastAsia" w:ascii="方正黑体_GBK" w:eastAsia="方正黑体_GBK"/>
          <w:sz w:val="24"/>
          <w:szCs w:val="24"/>
        </w:rPr>
        <w:t>表1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申报单位基本信息表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                                                   单位（万元、人）</w:t>
      </w:r>
    </w:p>
    <w:tbl>
      <w:tblPr>
        <w:tblStyle w:val="5"/>
        <w:tblW w:w="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单位名称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是否上市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注册日期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项目推荐单位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项目联系人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开户银行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银行账号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企业类型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所属重点产业链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企业规模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主营业务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期末从业人员数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大专以上人员数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资产总计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负债总计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是否有技术中心（或其他研发机构）</w:t>
            </w:r>
          </w:p>
        </w:tc>
        <w:tc>
          <w:tcPr>
            <w:tcW w:w="3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经济指标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主营业务收入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实缴税金额</w:t>
            </w: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研发经费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</w:rPr>
              <w:t>1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</w:rPr>
              <w:t>2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</w:rPr>
              <w:t>3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单位基本情况</w:t>
            </w:r>
          </w:p>
        </w:tc>
        <w:tc>
          <w:tcPr>
            <w:tcW w:w="6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p>
      <w:pPr>
        <w:rPr>
          <w:rFonts w:ascii="方正黑体_GBK" w:eastAsia="方正黑体_GBK"/>
          <w:sz w:val="24"/>
        </w:rPr>
      </w:pPr>
      <w:r>
        <w:rPr>
          <w:rFonts w:hint="eastAsia" w:ascii="黑体" w:hAnsi="黑体" w:eastAsia="黑体"/>
          <w:sz w:val="24"/>
          <w:szCs w:val="24"/>
        </w:rPr>
        <w:br w:type="page"/>
      </w:r>
      <w:r>
        <w:rPr>
          <w:rFonts w:hint="eastAsia" w:ascii="方正黑体_GBK" w:eastAsia="方正黑体_GBK"/>
          <w:sz w:val="24"/>
        </w:rPr>
        <w:t>表2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申报项目信息表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</w:t>
      </w:r>
      <w:r>
        <w:rPr>
          <w:rFonts w:ascii="黑体" w:hAnsi="黑体" w:eastAsia="黑体"/>
          <w:sz w:val="28"/>
          <w:szCs w:val="28"/>
        </w:rPr>
        <w:t xml:space="preserve">                   </w:t>
      </w:r>
      <w:r>
        <w:rPr>
          <w:rFonts w:hint="eastAsia" w:ascii="黑体" w:hAnsi="黑体" w:eastAsia="黑体"/>
          <w:sz w:val="24"/>
          <w:szCs w:val="24"/>
        </w:rPr>
        <w:t>单位（万元、万美元、%、个）</w:t>
      </w:r>
    </w:p>
    <w:tbl>
      <w:tblPr>
        <w:tblStyle w:val="5"/>
        <w:tblW w:w="995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951"/>
        <w:gridCol w:w="1502"/>
        <w:gridCol w:w="27"/>
        <w:gridCol w:w="1021"/>
        <w:gridCol w:w="139"/>
        <w:gridCol w:w="253"/>
        <w:gridCol w:w="320"/>
        <w:gridCol w:w="697"/>
        <w:gridCol w:w="629"/>
        <w:gridCol w:w="511"/>
        <w:gridCol w:w="6"/>
        <w:gridCol w:w="1012"/>
        <w:gridCol w:w="298"/>
        <w:gridCol w:w="13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  <w:sz w:val="24"/>
                <w:szCs w:val="24"/>
              </w:rPr>
              <w:t>申报</w:t>
            </w:r>
            <w:r>
              <w:rPr>
                <w:rFonts w:ascii="宋体" w:hAnsi="宋体" w:cs="Dialog"/>
                <w:sz w:val="24"/>
                <w:szCs w:val="24"/>
              </w:rPr>
              <w:t>项目类别</w:t>
            </w:r>
          </w:p>
        </w:tc>
        <w:tc>
          <w:tcPr>
            <w:tcW w:w="7789" w:type="dxa"/>
            <w:gridSpan w:val="1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  <w:sz w:val="24"/>
                <w:szCs w:val="24"/>
              </w:rPr>
              <w:t>申报项目名称</w:t>
            </w:r>
          </w:p>
        </w:tc>
        <w:tc>
          <w:tcPr>
            <w:tcW w:w="7789" w:type="dxa"/>
            <w:gridSpan w:val="1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</w:rPr>
              <w:t>专精特新资质</w:t>
            </w:r>
          </w:p>
        </w:tc>
        <w:tc>
          <w:tcPr>
            <w:tcW w:w="25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</w:rPr>
              <w:t>国家级□ 省级□ 市级□</w:t>
            </w:r>
          </w:p>
        </w:tc>
        <w:tc>
          <w:tcPr>
            <w:tcW w:w="255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</w:rPr>
              <w:t>认定年度</w:t>
            </w:r>
          </w:p>
        </w:tc>
        <w:tc>
          <w:tcPr>
            <w:tcW w:w="26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/>
                <w:color w:val="000000"/>
                <w:szCs w:val="21"/>
              </w:rPr>
              <w:t>所属产业集群</w:t>
            </w:r>
          </w:p>
        </w:tc>
        <w:tc>
          <w:tcPr>
            <w:tcW w:w="7789" w:type="dxa"/>
            <w:gridSpan w:val="1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高端装备制造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新材料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生命健康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数字经济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其他_______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/>
                <w:color w:val="000000"/>
                <w:szCs w:val="21"/>
              </w:rPr>
              <w:t>所属产业链</w:t>
            </w:r>
          </w:p>
        </w:tc>
        <w:tc>
          <w:tcPr>
            <w:tcW w:w="7789" w:type="dxa"/>
            <w:gridSpan w:val="1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right="-751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新型电力（新能源）装备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高性能材料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航空航天</w:t>
            </w:r>
          </w:p>
          <w:p>
            <w:pPr>
              <w:ind w:right="-751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汽车及零部件（新能源汽车）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智能农机装备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海工装备</w:t>
            </w:r>
          </w:p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医疗器械和生物医药         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新一代信息技术  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其他________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企业研发机构级别</w:t>
            </w:r>
          </w:p>
        </w:tc>
        <w:tc>
          <w:tcPr>
            <w:tcW w:w="7789" w:type="dxa"/>
            <w:gridSpan w:val="1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 w:ascii="宋体" w:hAnsi="宋体" w:cs="Dialog"/>
              </w:rPr>
              <w:t>国家级□ 省级□ 市级□ 市级以下□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2023年度主营业务收入</w:t>
            </w:r>
          </w:p>
        </w:tc>
        <w:tc>
          <w:tcPr>
            <w:tcW w:w="1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2023年度主营业务收入增长率</w:t>
            </w:r>
          </w:p>
        </w:tc>
        <w:tc>
          <w:tcPr>
            <w:tcW w:w="13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2023年度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实缴税金</w:t>
            </w:r>
          </w:p>
        </w:tc>
        <w:tc>
          <w:tcPr>
            <w:tcW w:w="16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2023年度研发投入</w:t>
            </w:r>
          </w:p>
        </w:tc>
        <w:tc>
          <w:tcPr>
            <w:tcW w:w="1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2023年度研发投入占营业收入比重</w:t>
            </w:r>
          </w:p>
        </w:tc>
        <w:tc>
          <w:tcPr>
            <w:tcW w:w="13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主导产品名称</w:t>
            </w:r>
          </w:p>
        </w:tc>
        <w:tc>
          <w:tcPr>
            <w:tcW w:w="16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主导产品在国际市场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情况</w:t>
            </w:r>
          </w:p>
        </w:tc>
        <w:tc>
          <w:tcPr>
            <w:tcW w:w="1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占有率（%）</w:t>
            </w:r>
          </w:p>
        </w:tc>
        <w:tc>
          <w:tcPr>
            <w:tcW w:w="17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排名</w:t>
            </w:r>
          </w:p>
        </w:tc>
        <w:tc>
          <w:tcPr>
            <w:tcW w:w="1326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主导产品在国内市场情况</w:t>
            </w:r>
          </w:p>
        </w:tc>
        <w:tc>
          <w:tcPr>
            <w:tcW w:w="152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占有率（%）</w:t>
            </w:r>
          </w:p>
        </w:tc>
        <w:tc>
          <w:tcPr>
            <w:tcW w:w="16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26" w:type="dxa"/>
            <w:gridSpan w:val="2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企业拥有授权专利数</w:t>
            </w:r>
          </w:p>
        </w:tc>
        <w:tc>
          <w:tcPr>
            <w:tcW w:w="25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其中：发明专利数</w:t>
            </w:r>
          </w:p>
        </w:tc>
        <w:tc>
          <w:tcPr>
            <w:tcW w:w="26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企业2023年申请专利数</w:t>
            </w:r>
          </w:p>
        </w:tc>
        <w:tc>
          <w:tcPr>
            <w:tcW w:w="25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其中：发明专利数</w:t>
            </w:r>
          </w:p>
        </w:tc>
        <w:tc>
          <w:tcPr>
            <w:tcW w:w="26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项目2023年度综合投入</w:t>
            </w:r>
          </w:p>
        </w:tc>
        <w:tc>
          <w:tcPr>
            <w:tcW w:w="2550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其中：设备投入</w:t>
            </w:r>
          </w:p>
        </w:tc>
        <w:tc>
          <w:tcPr>
            <w:tcW w:w="26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0" w:type="dxa"/>
            <w:gridSpan w:val="3"/>
            <w:vMerge w:val="continue"/>
            <w:tcBorders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其中：技术研发投入</w:t>
            </w:r>
          </w:p>
        </w:tc>
        <w:tc>
          <w:tcPr>
            <w:tcW w:w="26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0" w:type="dxa"/>
            <w:gridSpan w:val="3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</w:t>
            </w:r>
            <w:r>
              <w:rPr>
                <w:color w:val="000000"/>
                <w:szCs w:val="21"/>
              </w:rPr>
              <w:t>购买专业化服务</w:t>
            </w:r>
          </w:p>
        </w:tc>
        <w:tc>
          <w:tcPr>
            <w:tcW w:w="26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项目开工时间</w:t>
            </w:r>
          </w:p>
        </w:tc>
        <w:tc>
          <w:tcPr>
            <w:tcW w:w="25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项目竣工时间</w:t>
            </w:r>
          </w:p>
        </w:tc>
        <w:tc>
          <w:tcPr>
            <w:tcW w:w="26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7" w:hRule="atLeast"/>
          <w:jc w:val="center"/>
        </w:trPr>
        <w:tc>
          <w:tcPr>
            <w:tcW w:w="2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项目简述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（围绕打造新动能、攻坚新技术、开发新产品、强化产业链配套能力中的单个或多个方面介绍，不超过300字）</w:t>
            </w:r>
          </w:p>
        </w:tc>
        <w:tc>
          <w:tcPr>
            <w:tcW w:w="7789" w:type="dxa"/>
            <w:gridSpan w:val="1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right="1365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9950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</w:rPr>
              <w:t>项目</w:t>
            </w:r>
            <w:r>
              <w:rPr>
                <w:rFonts w:ascii="宋体" w:hAnsi="宋体"/>
                <w:b/>
                <w:color w:val="000000"/>
              </w:rPr>
              <w:t>实施绩效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新增销售收入（万元）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新增利润总额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（万元）</w:t>
            </w:r>
          </w:p>
        </w:tc>
        <w:tc>
          <w:tcPr>
            <w:tcW w:w="118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新增税收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（万元）</w:t>
            </w:r>
          </w:p>
        </w:tc>
        <w:tc>
          <w:tcPr>
            <w:tcW w:w="11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新增创汇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（万美元）</w:t>
            </w: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2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新增知识产权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（个）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新增研发平台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（个）</w:t>
            </w:r>
          </w:p>
        </w:tc>
        <w:tc>
          <w:tcPr>
            <w:tcW w:w="118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新增标准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（项）</w:t>
            </w:r>
          </w:p>
        </w:tc>
        <w:tc>
          <w:tcPr>
            <w:tcW w:w="11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新引进人才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（人）</w:t>
            </w: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  <w:jc w:val="center"/>
        </w:trPr>
        <w:tc>
          <w:tcPr>
            <w:tcW w:w="5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br w:type="page"/>
            </w:r>
            <w:r>
              <w:rPr>
                <w:rFonts w:hint="eastAsia" w:eastAsia="仿宋_GB2312"/>
                <w:sz w:val="24"/>
              </w:rPr>
              <w:t>申报单位盖章</w:t>
            </w:r>
          </w:p>
        </w:tc>
        <w:tc>
          <w:tcPr>
            <w:tcW w:w="48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申报单位法定代表人签字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3" w:hRule="exact"/>
          <w:jc w:val="center"/>
        </w:trPr>
        <w:tc>
          <w:tcPr>
            <w:tcW w:w="5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8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我单位申报的所有材料，均真实、完整，如有不实，愿承担相应的责任。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5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市、区工信部门意见</w:t>
            </w:r>
          </w:p>
        </w:tc>
        <w:tc>
          <w:tcPr>
            <w:tcW w:w="48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市、区财政部门意见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exact"/>
          <w:jc w:val="center"/>
        </w:trPr>
        <w:tc>
          <w:tcPr>
            <w:tcW w:w="5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审核负责人签字：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2040" w:firstLineChars="8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8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审核负责人签字：</w:t>
            </w: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1560" w:firstLineChars="6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</w:tr>
    </w:tbl>
    <w:p>
      <w:pPr>
        <w:rPr>
          <w:vanish/>
        </w:rPr>
      </w:pPr>
      <w:bookmarkStart w:id="0" w:name="zw"/>
      <w:bookmarkEnd w:id="0"/>
    </w:p>
    <w:p>
      <w:pPr>
        <w:jc w:val="left"/>
        <w:rPr>
          <w:rFonts w:ascii="黑体" w:hAnsi="黑体" w:eastAsia="黑体"/>
          <w:sz w:val="24"/>
          <w:szCs w:val="24"/>
        </w:rPr>
      </w:pPr>
    </w:p>
    <w:p/>
    <w:p/>
    <w:p/>
    <w:p/>
    <w:p/>
    <w:p>
      <w:pPr>
        <w:widowControl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bookmarkStart w:id="1" w:name="_GoBack"/>
      <w:bookmarkEnd w:id="1"/>
      <w:r>
        <w:rPr>
          <w:rFonts w:hint="eastAsia" w:ascii="方正小标宋_GBK" w:eastAsia="方正小标宋_GBK"/>
          <w:sz w:val="44"/>
          <w:szCs w:val="44"/>
        </w:rPr>
        <w:t>专精特新企业能力提升项目申请报告</w:t>
      </w:r>
    </w:p>
    <w:p>
      <w:pPr>
        <w:widowControl/>
        <w:spacing w:line="560" w:lineRule="exact"/>
        <w:jc w:val="center"/>
        <w:rPr>
          <w:rFonts w:ascii="方正小标宋_GBK" w:eastAsia="方正小标宋_GBK"/>
          <w:kern w:val="0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编制要点</w:t>
      </w:r>
    </w:p>
    <w:p>
      <w:pPr>
        <w:widowControl/>
        <w:spacing w:line="560" w:lineRule="exact"/>
        <w:jc w:val="left"/>
        <w:rPr>
          <w:rFonts w:eastAsia="方正仿宋_GBK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方正黑体_GBK" w:hAnsi="方正楷体_GBK" w:eastAsia="方正黑体_GBK" w:cs="方正楷体_GBK"/>
          <w:sz w:val="32"/>
          <w:szCs w:val="32"/>
        </w:rPr>
      </w:pPr>
      <w:r>
        <w:rPr>
          <w:rFonts w:hint="eastAsia" w:ascii="方正黑体_GBK" w:hAnsi="方正楷体_GBK" w:eastAsia="方正黑体_GBK" w:cs="方正楷体_GBK"/>
          <w:sz w:val="32"/>
          <w:szCs w:val="32"/>
        </w:rPr>
        <w:t>一、企业基本情况</w:t>
      </w:r>
    </w:p>
    <w:p>
      <w:pPr>
        <w:widowControl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 xml:space="preserve">1. </w:t>
      </w:r>
      <w:r>
        <w:rPr>
          <w:rFonts w:eastAsia="方正仿宋_GBK"/>
          <w:kern w:val="0"/>
          <w:sz w:val="32"/>
          <w:szCs w:val="32"/>
        </w:rPr>
        <w:t>企业从事</w:t>
      </w:r>
      <w:r>
        <w:rPr>
          <w:rFonts w:hint="eastAsia" w:eastAsia="方正仿宋_GBK"/>
          <w:kern w:val="0"/>
          <w:sz w:val="32"/>
          <w:szCs w:val="32"/>
        </w:rPr>
        <w:t>的</w:t>
      </w:r>
      <w:r>
        <w:rPr>
          <w:rFonts w:eastAsia="方正仿宋_GBK"/>
          <w:kern w:val="0"/>
          <w:sz w:val="32"/>
          <w:szCs w:val="32"/>
        </w:rPr>
        <w:t>细分领域及时间，在细分领域的地位</w:t>
      </w:r>
      <w:r>
        <w:rPr>
          <w:rFonts w:hint="eastAsia" w:eastAsia="方正仿宋_GBK"/>
          <w:kern w:val="0"/>
          <w:sz w:val="32"/>
          <w:szCs w:val="32"/>
        </w:rPr>
        <w:t>，管理团队等。</w:t>
      </w:r>
    </w:p>
    <w:p>
      <w:pPr>
        <w:widowControl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2. 2021-2023年生产经营情况。</w:t>
      </w:r>
    </w:p>
    <w:p>
      <w:pPr>
        <w:widowControl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3. 2021-2023年研发创新情况。主要包括企业研发机构建设、研发经费投入、创新人才团队引进培养、产学研合作、</w:t>
      </w:r>
      <w:r>
        <w:rPr>
          <w:rFonts w:eastAsia="方正仿宋_GBK"/>
          <w:kern w:val="0"/>
          <w:sz w:val="32"/>
          <w:szCs w:val="32"/>
        </w:rPr>
        <w:t>知识产权积累和运用</w:t>
      </w:r>
      <w:r>
        <w:rPr>
          <w:rFonts w:hint="eastAsia" w:eastAsia="方正仿宋_GBK"/>
          <w:kern w:val="0"/>
          <w:sz w:val="32"/>
          <w:szCs w:val="32"/>
        </w:rPr>
        <w:t>等</w:t>
      </w:r>
      <w:r>
        <w:rPr>
          <w:rFonts w:eastAsia="方正仿宋_GBK"/>
          <w:kern w:val="0"/>
          <w:sz w:val="32"/>
          <w:szCs w:val="32"/>
        </w:rPr>
        <w:t>情况。</w:t>
      </w:r>
    </w:p>
    <w:p>
      <w:pPr>
        <w:widowControl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 xml:space="preserve">4. </w:t>
      </w:r>
      <w:r>
        <w:rPr>
          <w:rFonts w:eastAsia="方正仿宋_GBK"/>
          <w:kern w:val="0"/>
          <w:sz w:val="32"/>
          <w:szCs w:val="32"/>
        </w:rPr>
        <w:t>企业经营战略。</w:t>
      </w:r>
    </w:p>
    <w:p>
      <w:pPr>
        <w:spacing w:line="560" w:lineRule="exact"/>
        <w:ind w:firstLine="640" w:firstLineChars="200"/>
        <w:rPr>
          <w:rFonts w:ascii="方正黑体_GBK" w:hAnsi="方正楷体_GBK" w:eastAsia="方正黑体_GBK" w:cs="方正楷体_GBK"/>
          <w:sz w:val="32"/>
          <w:szCs w:val="32"/>
        </w:rPr>
      </w:pPr>
      <w:r>
        <w:rPr>
          <w:rFonts w:hint="eastAsia" w:ascii="方正黑体_GBK" w:hAnsi="方正楷体_GBK" w:eastAsia="方正黑体_GBK" w:cs="方正楷体_GBK"/>
          <w:sz w:val="32"/>
          <w:szCs w:val="32"/>
        </w:rPr>
        <w:t>二、</w:t>
      </w:r>
      <w:r>
        <w:rPr>
          <w:rFonts w:ascii="方正黑体_GBK" w:hAnsi="方正楷体_GBK" w:eastAsia="方正黑体_GBK" w:cs="方正楷体_GBK"/>
          <w:sz w:val="32"/>
          <w:szCs w:val="32"/>
        </w:rPr>
        <w:t>企业主导产品情况</w:t>
      </w:r>
    </w:p>
    <w:p>
      <w:pPr>
        <w:spacing w:line="56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1. 主导产品所属产业链位置及地位，细分市场占有率情况。</w:t>
      </w:r>
    </w:p>
    <w:p>
      <w:pPr>
        <w:spacing w:line="56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2. 主导产品技术先进性、</w:t>
      </w:r>
      <w:r>
        <w:rPr>
          <w:rFonts w:eastAsia="方正仿宋_GBK"/>
          <w:kern w:val="0"/>
          <w:sz w:val="32"/>
          <w:szCs w:val="32"/>
        </w:rPr>
        <w:t>关键领域补短板锻长板</w:t>
      </w:r>
      <w:r>
        <w:rPr>
          <w:rFonts w:hint="eastAsia" w:eastAsia="方正仿宋_GBK"/>
          <w:kern w:val="0"/>
          <w:sz w:val="32"/>
          <w:szCs w:val="32"/>
        </w:rPr>
        <w:t xml:space="preserve">情况。特别是产品关键性能指标与国际国内先进水平对比情况。 </w:t>
      </w:r>
    </w:p>
    <w:p>
      <w:pPr>
        <w:pStyle w:val="2"/>
        <w:spacing w:after="0" w:line="560" w:lineRule="exact"/>
        <w:ind w:firstLine="640" w:firstLineChars="200"/>
      </w:pPr>
      <w:r>
        <w:rPr>
          <w:rFonts w:hint="eastAsia" w:eastAsia="方正仿宋_GBK"/>
          <w:kern w:val="0"/>
          <w:sz w:val="32"/>
          <w:szCs w:val="32"/>
        </w:rPr>
        <w:t>3. 主导产品品牌情况，参与或主导相关领域标准制定情况。</w:t>
      </w:r>
    </w:p>
    <w:p>
      <w:pPr>
        <w:spacing w:line="560" w:lineRule="exact"/>
        <w:ind w:firstLine="640" w:firstLineChars="200"/>
        <w:rPr>
          <w:rFonts w:ascii="方正黑体_GBK" w:hAnsi="方正楷体_GBK" w:eastAsia="方正黑体_GBK" w:cs="方正楷体_GBK"/>
          <w:sz w:val="32"/>
          <w:szCs w:val="32"/>
        </w:rPr>
      </w:pPr>
      <w:r>
        <w:rPr>
          <w:rFonts w:hint="eastAsia" w:ascii="方正黑体_GBK" w:hAnsi="方正楷体_GBK" w:eastAsia="方正黑体_GBK" w:cs="方正楷体_GBK"/>
          <w:sz w:val="32"/>
          <w:szCs w:val="32"/>
        </w:rPr>
        <w:t>三、项目建设情况</w:t>
      </w:r>
    </w:p>
    <w:p>
      <w:pPr>
        <w:spacing w:line="56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>1. 项目建设的重要意义及必要性分析。</w:t>
      </w:r>
    </w:p>
    <w:p>
      <w:pPr>
        <w:spacing w:line="56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 xml:space="preserve">2. </w:t>
      </w:r>
      <w:r>
        <w:rPr>
          <w:rFonts w:eastAsia="方正仿宋_GBK"/>
          <w:sz w:val="32"/>
          <w:szCs w:val="32"/>
        </w:rPr>
        <w:t>项目的投资规模、建设内容、技术特点</w:t>
      </w:r>
      <w:r>
        <w:rPr>
          <w:rFonts w:hint="eastAsia" w:eastAsia="方正仿宋_GBK"/>
          <w:sz w:val="32"/>
          <w:szCs w:val="32"/>
        </w:rPr>
        <w:t>和水平</w:t>
      </w:r>
      <w:r>
        <w:rPr>
          <w:rFonts w:eastAsia="方正仿宋_GBK"/>
          <w:sz w:val="32"/>
          <w:szCs w:val="32"/>
        </w:rPr>
        <w:t>、主要</w:t>
      </w:r>
      <w:r>
        <w:rPr>
          <w:rFonts w:hint="eastAsia" w:eastAsia="方正仿宋_GBK"/>
          <w:sz w:val="32"/>
          <w:szCs w:val="32"/>
        </w:rPr>
        <w:t>产品、相关知识产权情况</w:t>
      </w:r>
      <w:r>
        <w:rPr>
          <w:rFonts w:hint="eastAsia" w:eastAsia="方正仿宋_GBK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</w:rPr>
        <w:t xml:space="preserve">3. </w:t>
      </w:r>
      <w:r>
        <w:rPr>
          <w:rFonts w:eastAsia="方正仿宋_GBK"/>
          <w:sz w:val="32"/>
          <w:szCs w:val="32"/>
        </w:rPr>
        <w:t>项目建成后，</w:t>
      </w:r>
      <w:r>
        <w:rPr>
          <w:rFonts w:hint="eastAsia" w:eastAsia="方正仿宋_GBK"/>
          <w:sz w:val="32"/>
          <w:szCs w:val="32"/>
        </w:rPr>
        <w:t>预计新增</w:t>
      </w:r>
      <w:r>
        <w:rPr>
          <w:rFonts w:eastAsia="方正仿宋_GBK"/>
          <w:sz w:val="32"/>
          <w:szCs w:val="32"/>
        </w:rPr>
        <w:t>销售收入、税收、利润</w:t>
      </w:r>
      <w:r>
        <w:rPr>
          <w:rFonts w:hint="eastAsia" w:eastAsia="方正仿宋_GBK"/>
          <w:sz w:val="32"/>
          <w:szCs w:val="32"/>
        </w:rPr>
        <w:t>、新增就业</w:t>
      </w:r>
      <w:r>
        <w:rPr>
          <w:rFonts w:eastAsia="方正仿宋_GBK"/>
          <w:sz w:val="32"/>
          <w:szCs w:val="32"/>
        </w:rPr>
        <w:t>等</w:t>
      </w:r>
      <w:r>
        <w:rPr>
          <w:rFonts w:hint="eastAsia" w:eastAsia="方正仿宋_GBK"/>
          <w:sz w:val="32"/>
          <w:szCs w:val="32"/>
        </w:rPr>
        <w:t>情况，以及</w:t>
      </w:r>
      <w:r>
        <w:rPr>
          <w:rFonts w:eastAsia="方正仿宋_GBK"/>
          <w:sz w:val="32"/>
          <w:szCs w:val="32"/>
        </w:rPr>
        <w:t>对企业</w:t>
      </w:r>
      <w:r>
        <w:rPr>
          <w:rFonts w:hint="eastAsia" w:eastAsia="方正仿宋_GBK"/>
          <w:sz w:val="32"/>
          <w:szCs w:val="32"/>
        </w:rPr>
        <w:t>生产</w:t>
      </w:r>
      <w:r>
        <w:rPr>
          <w:rFonts w:eastAsia="方正仿宋_GBK"/>
          <w:sz w:val="32"/>
          <w:szCs w:val="32"/>
        </w:rPr>
        <w:t>工艺、</w:t>
      </w:r>
      <w:r>
        <w:rPr>
          <w:rFonts w:hint="eastAsia" w:eastAsia="方正仿宋_GBK"/>
          <w:sz w:val="32"/>
          <w:szCs w:val="32"/>
        </w:rPr>
        <w:t>技术水平、</w:t>
      </w:r>
      <w:r>
        <w:rPr>
          <w:rFonts w:eastAsia="方正仿宋_GBK"/>
          <w:sz w:val="32"/>
          <w:szCs w:val="32"/>
        </w:rPr>
        <w:t>产品</w:t>
      </w:r>
      <w:r>
        <w:rPr>
          <w:rFonts w:hint="eastAsia" w:eastAsia="方正仿宋_GBK"/>
          <w:sz w:val="32"/>
          <w:szCs w:val="32"/>
        </w:rPr>
        <w:t>质量</w:t>
      </w:r>
      <w:r>
        <w:rPr>
          <w:rFonts w:eastAsia="方正仿宋_GBK"/>
          <w:sz w:val="32"/>
          <w:szCs w:val="32"/>
        </w:rPr>
        <w:t>、</w:t>
      </w:r>
      <w:r>
        <w:rPr>
          <w:rFonts w:hint="eastAsia" w:eastAsia="方正仿宋_GBK"/>
          <w:sz w:val="32"/>
          <w:szCs w:val="32"/>
        </w:rPr>
        <w:t>节能环保、安全生产等方面所带来的促进作用。</w:t>
      </w:r>
    </w:p>
    <w:p>
      <w:pPr>
        <w:pStyle w:val="2"/>
        <w:ind w:firstLine="640" w:firstLineChars="200"/>
        <w:rPr>
          <w:rFonts w:hint="eastAsia" w:ascii="方正黑体_GBK" w:hAnsi="方正楷体_GBK" w:eastAsia="方正黑体_GBK" w:cs="方正楷体_GBK"/>
          <w:sz w:val="32"/>
          <w:szCs w:val="32"/>
        </w:rPr>
      </w:pPr>
      <w:r>
        <w:rPr>
          <w:rFonts w:hint="eastAsia" w:ascii="方正黑体_GBK" w:hAnsi="方正楷体_GBK" w:eastAsia="方正黑体_GBK" w:cs="方正楷体_GBK"/>
          <w:sz w:val="32"/>
          <w:szCs w:val="32"/>
        </w:rPr>
        <w:t>四、附件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1．企业法人营业执照及组织机构代码证书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</w:rPr>
        <w:t>. 企业相关知识产权汇总表、制定标准、引进人才及证明材料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3</w:t>
      </w:r>
      <w:r>
        <w:rPr>
          <w:rFonts w:hint="eastAsia" w:eastAsia="方正仿宋_GBK"/>
          <w:sz w:val="32"/>
          <w:szCs w:val="32"/>
        </w:rPr>
        <w:t>. 项目2023年新申请知识产权汇总表及证明材料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eastAsia" w:eastAsia="方正仿宋_GBK"/>
          <w:sz w:val="32"/>
          <w:szCs w:val="32"/>
        </w:rPr>
        <w:t>. 2023年度财务审计报告复印件，包括正文、财务报表（含资产负债表、损益表、现金流量表）、报表附注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5</w:t>
      </w:r>
      <w:r>
        <w:rPr>
          <w:rFonts w:hint="eastAsia" w:eastAsia="方正仿宋_GBK"/>
          <w:sz w:val="32"/>
          <w:szCs w:val="32"/>
        </w:rPr>
        <w:t>. 项目综合投入（包括关键技术研发、设备更新、购买专业化服务等）汇总表、发票复印件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6</w:t>
      </w:r>
      <w:r>
        <w:rPr>
          <w:rFonts w:hint="eastAsia" w:eastAsia="方正仿宋_GBK"/>
          <w:sz w:val="32"/>
          <w:szCs w:val="32"/>
        </w:rPr>
        <w:t>. 2023年度企业完税证明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7</w:t>
      </w:r>
      <w:r>
        <w:rPr>
          <w:rFonts w:hint="eastAsia" w:eastAsia="方正仿宋_GBK"/>
          <w:sz w:val="32"/>
          <w:szCs w:val="32"/>
        </w:rPr>
        <w:t>.市场占有率证明资料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8</w:t>
      </w:r>
      <w:r>
        <w:rPr>
          <w:rFonts w:hint="eastAsia" w:eastAsia="方正仿宋_GBK"/>
          <w:sz w:val="32"/>
          <w:szCs w:val="32"/>
        </w:rPr>
        <w:t>.企业研发机构证明资料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>9</w:t>
      </w:r>
      <w:r>
        <w:rPr>
          <w:rFonts w:hint="eastAsia" w:eastAsia="方正仿宋_GBK"/>
          <w:sz w:val="32"/>
          <w:szCs w:val="32"/>
        </w:rPr>
        <w:t>. 其他有助于说明项目情况的资质证书、奖励证书、评估认定、用户评价等相关材料</w:t>
      </w:r>
    </w:p>
    <w:p>
      <w:pPr>
        <w:pStyle w:val="2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</w:t>
      </w:r>
      <w:r>
        <w:rPr>
          <w:rFonts w:hint="eastAsia" w:eastAsia="方正仿宋_GBK"/>
          <w:sz w:val="32"/>
          <w:szCs w:val="32"/>
          <w:lang w:val="en-US" w:eastAsia="zh-CN"/>
        </w:rPr>
        <w:t>0</w:t>
      </w:r>
      <w:r>
        <w:rPr>
          <w:rFonts w:hint="eastAsia" w:eastAsia="方正仿宋_GBK"/>
          <w:sz w:val="32"/>
          <w:szCs w:val="32"/>
        </w:rPr>
        <w:t>．项目申报材料真实性承诺书（信用承诺书）</w:t>
      </w:r>
    </w:p>
    <w:p>
      <w:pPr>
        <w:pStyle w:val="2"/>
        <w:rPr>
          <w:rFonts w:eastAsia="方正仿宋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hjYTM0ZjU5ZjUwYjRmOTg2YTNjNWJlZjBiMzM0NmQifQ=="/>
  </w:docVars>
  <w:rsids>
    <w:rsidRoot w:val="00E620C8"/>
    <w:rsid w:val="000B3D6C"/>
    <w:rsid w:val="000E2F87"/>
    <w:rsid w:val="00103926"/>
    <w:rsid w:val="00116173"/>
    <w:rsid w:val="001817AC"/>
    <w:rsid w:val="001F38C9"/>
    <w:rsid w:val="00213131"/>
    <w:rsid w:val="00213390"/>
    <w:rsid w:val="00250E5E"/>
    <w:rsid w:val="0027650E"/>
    <w:rsid w:val="00381284"/>
    <w:rsid w:val="00387839"/>
    <w:rsid w:val="003B487F"/>
    <w:rsid w:val="003C7870"/>
    <w:rsid w:val="004249D1"/>
    <w:rsid w:val="004338C1"/>
    <w:rsid w:val="004976F0"/>
    <w:rsid w:val="004E2169"/>
    <w:rsid w:val="00543443"/>
    <w:rsid w:val="00563ED6"/>
    <w:rsid w:val="00621649"/>
    <w:rsid w:val="00687F72"/>
    <w:rsid w:val="006B4A51"/>
    <w:rsid w:val="006D57F5"/>
    <w:rsid w:val="006E4827"/>
    <w:rsid w:val="00712FFD"/>
    <w:rsid w:val="00777029"/>
    <w:rsid w:val="00794591"/>
    <w:rsid w:val="007961B3"/>
    <w:rsid w:val="007976C5"/>
    <w:rsid w:val="008061FD"/>
    <w:rsid w:val="0084317F"/>
    <w:rsid w:val="00870C17"/>
    <w:rsid w:val="008A3A48"/>
    <w:rsid w:val="008B40CB"/>
    <w:rsid w:val="008D5424"/>
    <w:rsid w:val="009800B3"/>
    <w:rsid w:val="00A562E3"/>
    <w:rsid w:val="00A61B1E"/>
    <w:rsid w:val="00AA2D43"/>
    <w:rsid w:val="00AD6964"/>
    <w:rsid w:val="00AE2F61"/>
    <w:rsid w:val="00AF0794"/>
    <w:rsid w:val="00B23780"/>
    <w:rsid w:val="00BB5979"/>
    <w:rsid w:val="00C076CE"/>
    <w:rsid w:val="00C81DF6"/>
    <w:rsid w:val="00CD1016"/>
    <w:rsid w:val="00CF3FD5"/>
    <w:rsid w:val="00D436DA"/>
    <w:rsid w:val="00DC2469"/>
    <w:rsid w:val="00DC2CA0"/>
    <w:rsid w:val="00DC574B"/>
    <w:rsid w:val="00E34A00"/>
    <w:rsid w:val="00E53AF4"/>
    <w:rsid w:val="00E620C8"/>
    <w:rsid w:val="00E8393D"/>
    <w:rsid w:val="00EA63DD"/>
    <w:rsid w:val="00EB3A88"/>
    <w:rsid w:val="00EE04D7"/>
    <w:rsid w:val="00F05F13"/>
    <w:rsid w:val="00F4686B"/>
    <w:rsid w:val="00F5070B"/>
    <w:rsid w:val="041A1148"/>
    <w:rsid w:val="3E28590F"/>
    <w:rsid w:val="741E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6</Pages>
  <Words>894</Words>
  <Characters>1104</Characters>
  <Lines>11</Lines>
  <Paragraphs>3</Paragraphs>
  <TotalTime>2</TotalTime>
  <ScaleCrop>false</ScaleCrop>
  <LinksUpToDate>false</LinksUpToDate>
  <CharactersWithSpaces>1281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2024-07-26T02:12:00Z</dcterms:created>
  <dc:creator>bigblue</dc:creator>
  <cp:lastModifiedBy>崭郧潜炒吨</cp:lastModifiedBy>
  <cp:lastPrinted>2023-05-30T08:01:00Z</cp:lastPrinted>
  <dcterms:modified xsi:type="dcterms:W3CDTF">2024-08-13T07:44:56Z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EFA433F9B6964D1581BD6426C6740F4C</vt:lpwstr>
  </property>
</Properties>
</file>