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E25E9" w14:textId="77777777" w:rsidR="00976973" w:rsidRPr="007D3884" w:rsidRDefault="00885EE0" w:rsidP="003B1829">
      <w:pPr>
        <w:jc w:val="center"/>
        <w:rPr>
          <w:rFonts w:ascii="方正小标宋_GBK" w:eastAsia="方正小标宋_GBK" w:hAnsi="方正小标宋_GBK" w:cs="方正小标宋_GBK" w:hint="eastAsia"/>
          <w:sz w:val="44"/>
          <w:szCs w:val="44"/>
          <w:shd w:val="clear" w:color="auto" w:fill="FFFFFF"/>
        </w:rPr>
      </w:pPr>
      <w:r w:rsidRPr="007D3884">
        <w:rPr>
          <w:rFonts w:ascii="方正小标宋_GBK" w:eastAsia="方正小标宋_GBK" w:hAnsi="方正小标宋_GBK" w:cs="方正小标宋_GBK" w:hint="eastAsia"/>
          <w:sz w:val="44"/>
          <w:szCs w:val="44"/>
          <w:shd w:val="clear" w:color="auto" w:fill="FFFFFF"/>
        </w:rPr>
        <w:t>申请安全生产许可证常见问题解答</w:t>
      </w:r>
    </w:p>
    <w:p w14:paraId="4B4DF112" w14:textId="77777777" w:rsidR="00C02C8E" w:rsidRPr="007D3884" w:rsidRDefault="00C02C8E" w:rsidP="002A3959">
      <w:pPr>
        <w:ind w:firstLineChars="200" w:firstLine="640"/>
        <w:rPr>
          <w:rFonts w:ascii="方正仿宋_GBK" w:eastAsia="方正仿宋_GBK" w:cs="AdobeHeitiStd-Regular"/>
          <w:kern w:val="0"/>
          <w:sz w:val="32"/>
          <w:szCs w:val="32"/>
        </w:rPr>
      </w:pPr>
    </w:p>
    <w:p w14:paraId="6A0C812F" w14:textId="217FE2C6" w:rsidR="00C02C8E" w:rsidRPr="007D3884" w:rsidRDefault="00C02C8E" w:rsidP="002A3959">
      <w:pPr>
        <w:ind w:firstLineChars="200" w:firstLine="640"/>
        <w:rPr>
          <w:rFonts w:ascii="方正仿宋_GBK" w:eastAsia="方正仿宋_GBK" w:hAnsi="方正小标宋_GBK" w:cs="方正小标宋_GBK" w:hint="eastAsia"/>
          <w:sz w:val="32"/>
          <w:szCs w:val="32"/>
          <w:shd w:val="clear" w:color="auto" w:fill="FFFFFF"/>
        </w:rPr>
      </w:pPr>
      <w:r w:rsidRPr="007D3884">
        <w:rPr>
          <w:rFonts w:ascii="方正仿宋_GBK" w:eastAsia="方正仿宋_GBK" w:cs="AdobeHeitiStd-Regular" w:hint="eastAsia"/>
          <w:kern w:val="0"/>
          <w:sz w:val="32"/>
          <w:szCs w:val="32"/>
        </w:rPr>
        <w:t>国家建立建筑施工安全生产许可证（简称“安许证”）制度</w:t>
      </w:r>
      <w:r w:rsidRPr="007D3884">
        <w:rPr>
          <w:rFonts w:ascii="方正仿宋_GBK" w:eastAsia="方正仿宋_GBK" w:cs="DLF-32769-4-1690193752+ZCGNcO-1" w:hint="eastAsia"/>
          <w:kern w:val="0"/>
          <w:sz w:val="32"/>
          <w:szCs w:val="32"/>
        </w:rPr>
        <w:t>，</w:t>
      </w:r>
      <w:r w:rsidRPr="007D3884">
        <w:rPr>
          <w:rFonts w:ascii="方正仿宋_GBK" w:eastAsia="方正仿宋_GBK" w:cs="AdobeHeitiStd-Regular" w:hint="eastAsia"/>
          <w:kern w:val="0"/>
          <w:sz w:val="32"/>
          <w:szCs w:val="32"/>
        </w:rPr>
        <w:t>对安全生产发挥了很大的促进作用</w:t>
      </w:r>
      <w:r w:rsidRPr="007D3884">
        <w:rPr>
          <w:rFonts w:ascii="方正仿宋_GBK" w:eastAsia="方正仿宋_GBK" w:cs="DLF-32769-4-1690193752+ZCGNcO-1" w:hint="eastAsia"/>
          <w:kern w:val="0"/>
          <w:sz w:val="32"/>
          <w:szCs w:val="32"/>
        </w:rPr>
        <w:t>，</w:t>
      </w:r>
      <w:r w:rsidRPr="007D3884">
        <w:rPr>
          <w:rFonts w:ascii="方正仿宋_GBK" w:eastAsia="方正仿宋_GBK" w:cs="DLF-32769-3-736049194+ZCGNcO-15" w:hint="eastAsia"/>
          <w:kern w:val="0"/>
          <w:sz w:val="32"/>
          <w:szCs w:val="32"/>
        </w:rPr>
        <w:t>将</w:t>
      </w:r>
      <w:proofErr w:type="gramStart"/>
      <w:r w:rsidRPr="007D3884">
        <w:rPr>
          <w:rFonts w:ascii="方正仿宋_GBK" w:eastAsia="方正仿宋_GBK" w:cs="AdobeHeitiStd-Regular" w:hint="eastAsia"/>
          <w:kern w:val="0"/>
          <w:sz w:val="32"/>
          <w:szCs w:val="32"/>
        </w:rPr>
        <w:t>安许证</w:t>
      </w:r>
      <w:proofErr w:type="gramEnd"/>
      <w:r w:rsidRPr="007D3884">
        <w:rPr>
          <w:rFonts w:ascii="方正仿宋_GBK" w:eastAsia="方正仿宋_GBK" w:cs="AdobeHeitiStd-Regular" w:hint="eastAsia"/>
          <w:kern w:val="0"/>
          <w:sz w:val="32"/>
          <w:szCs w:val="32"/>
        </w:rPr>
        <w:t>制度作为一项行业行政许可准入制度</w:t>
      </w:r>
      <w:r w:rsidRPr="007D3884">
        <w:rPr>
          <w:rFonts w:ascii="方正仿宋_GBK" w:eastAsia="方正仿宋_GBK" w:cs="DLF-32769-4-1690193752+ZCGNcO-1" w:hint="eastAsia"/>
          <w:kern w:val="0"/>
          <w:sz w:val="32"/>
          <w:szCs w:val="32"/>
        </w:rPr>
        <w:t>，</w:t>
      </w:r>
      <w:r w:rsidRPr="007D3884">
        <w:rPr>
          <w:rFonts w:ascii="方正仿宋_GBK" w:eastAsia="方正仿宋_GBK" w:cs="AdobeHeitiStd-Regular" w:hint="eastAsia"/>
          <w:kern w:val="0"/>
          <w:sz w:val="32"/>
          <w:szCs w:val="32"/>
        </w:rPr>
        <w:t>要求企业满足前置的安全生产条件才能进入行业</w:t>
      </w:r>
      <w:r w:rsidRPr="007D3884">
        <w:rPr>
          <w:rFonts w:ascii="方正仿宋_GBK" w:eastAsia="方正仿宋_GBK" w:cs="DLF-32769-4-1690193752+ZCGNcO-1" w:hint="eastAsia"/>
          <w:kern w:val="0"/>
          <w:sz w:val="32"/>
          <w:szCs w:val="32"/>
        </w:rPr>
        <w:t>，</w:t>
      </w:r>
      <w:r w:rsidRPr="007D3884">
        <w:rPr>
          <w:rFonts w:ascii="方正仿宋_GBK" w:eastAsia="方正仿宋_GBK" w:cs="方正楷体_GBK" w:hint="eastAsia"/>
          <w:kern w:val="0"/>
          <w:sz w:val="32"/>
          <w:szCs w:val="32"/>
        </w:rPr>
        <w:t>增强了申领</w:t>
      </w:r>
      <w:proofErr w:type="gramStart"/>
      <w:r w:rsidRPr="007D3884">
        <w:rPr>
          <w:rFonts w:ascii="方正仿宋_GBK" w:eastAsia="方正仿宋_GBK" w:cs="方正楷体_GBK" w:hint="eastAsia"/>
          <w:kern w:val="0"/>
          <w:sz w:val="32"/>
          <w:szCs w:val="32"/>
        </w:rPr>
        <w:t>安许证</w:t>
      </w:r>
      <w:proofErr w:type="gramEnd"/>
      <w:r w:rsidRPr="007D3884">
        <w:rPr>
          <w:rFonts w:ascii="方正仿宋_GBK" w:eastAsia="方正仿宋_GBK" w:cs="方正楷体_GBK" w:hint="eastAsia"/>
          <w:kern w:val="0"/>
          <w:sz w:val="32"/>
          <w:szCs w:val="32"/>
        </w:rPr>
        <w:t>范围所有施工企业的安全生产意识</w:t>
      </w:r>
      <w:r w:rsidRPr="007D3884">
        <w:rPr>
          <w:rFonts w:ascii="方正仿宋_GBK" w:eastAsia="方正仿宋_GBK" w:cs="DLF-32769-3-736049194+ZCGNcO-15" w:hint="eastAsia"/>
          <w:kern w:val="0"/>
          <w:sz w:val="32"/>
          <w:szCs w:val="32"/>
        </w:rPr>
        <w:t>，</w:t>
      </w:r>
      <w:r w:rsidRPr="007D3884">
        <w:rPr>
          <w:rFonts w:ascii="方正仿宋_GBK" w:eastAsia="方正仿宋_GBK" w:cs="AdobeHeitiStd-Regular" w:hint="eastAsia"/>
          <w:kern w:val="0"/>
          <w:sz w:val="32"/>
          <w:szCs w:val="32"/>
        </w:rPr>
        <w:t>促使企业在进入行业前必须熟悉和掌握国家安全生产的法律</w:t>
      </w:r>
      <w:r w:rsidRPr="007D3884">
        <w:rPr>
          <w:rFonts w:ascii="方正仿宋_GBK" w:eastAsia="方正仿宋_GBK" w:cs="DLF-32769-4-1690193752+ZCGNcO-1" w:hint="eastAsia"/>
          <w:kern w:val="0"/>
          <w:sz w:val="32"/>
          <w:szCs w:val="32"/>
        </w:rPr>
        <w:t>、</w:t>
      </w:r>
      <w:r w:rsidRPr="007D3884">
        <w:rPr>
          <w:rFonts w:ascii="方正仿宋_GBK" w:eastAsia="方正仿宋_GBK" w:cs="AdobeHeitiStd-Regular" w:hint="eastAsia"/>
          <w:kern w:val="0"/>
          <w:sz w:val="32"/>
          <w:szCs w:val="32"/>
        </w:rPr>
        <w:t>法规</w:t>
      </w:r>
      <w:r w:rsidRPr="007D3884">
        <w:rPr>
          <w:rFonts w:ascii="方正仿宋_GBK" w:eastAsia="方正仿宋_GBK" w:cs="DLF-32769-4-1690193752+ZCGNcO-1" w:hint="eastAsia"/>
          <w:kern w:val="0"/>
          <w:sz w:val="32"/>
          <w:szCs w:val="32"/>
        </w:rPr>
        <w:t>、</w:t>
      </w:r>
      <w:r w:rsidRPr="007D3884">
        <w:rPr>
          <w:rFonts w:ascii="方正仿宋_GBK" w:eastAsia="方正仿宋_GBK" w:cs="AdobeHeitiStd-Regular" w:hint="eastAsia"/>
          <w:kern w:val="0"/>
          <w:sz w:val="32"/>
          <w:szCs w:val="32"/>
        </w:rPr>
        <w:t>标准和技术规范</w:t>
      </w:r>
      <w:r w:rsidRPr="007D3884">
        <w:rPr>
          <w:rFonts w:ascii="方正仿宋_GBK" w:eastAsia="方正仿宋_GBK" w:cs="DLF-32769-4-1690193752+ZCGNcO-1" w:hint="eastAsia"/>
          <w:kern w:val="0"/>
          <w:sz w:val="32"/>
          <w:szCs w:val="32"/>
        </w:rPr>
        <w:t>，</w:t>
      </w:r>
      <w:r w:rsidRPr="007D3884">
        <w:rPr>
          <w:rFonts w:ascii="方正仿宋_GBK" w:eastAsia="方正仿宋_GBK" w:cs="AdobeHeitiStd-Regular" w:hint="eastAsia"/>
          <w:kern w:val="0"/>
          <w:sz w:val="32"/>
          <w:szCs w:val="32"/>
        </w:rPr>
        <w:t>提高企业全体人员的安全意识</w:t>
      </w:r>
      <w:r w:rsidRPr="007D3884">
        <w:rPr>
          <w:rFonts w:ascii="方正仿宋_GBK" w:eastAsia="方正仿宋_GBK" w:cs="DLF-32769-4-1690193752+ZCGNcO-1" w:hint="eastAsia"/>
          <w:kern w:val="0"/>
          <w:sz w:val="32"/>
          <w:szCs w:val="32"/>
        </w:rPr>
        <w:t>，</w:t>
      </w:r>
      <w:r w:rsidRPr="007D3884">
        <w:rPr>
          <w:rFonts w:ascii="方正仿宋_GBK" w:eastAsia="方正仿宋_GBK" w:cs="AdobeHeitiStd-Regular" w:hint="eastAsia"/>
          <w:kern w:val="0"/>
          <w:sz w:val="32"/>
          <w:szCs w:val="32"/>
        </w:rPr>
        <w:t>从安全观念和安全行为上对企业是极大的促进和提高。</w:t>
      </w:r>
      <w:bookmarkStart w:id="0" w:name="_Toc62999631"/>
      <w:bookmarkStart w:id="1" w:name="_Toc79357266"/>
      <w:r w:rsidRPr="007D3884">
        <w:rPr>
          <w:rFonts w:ascii="方正仿宋_GBK" w:eastAsia="方正仿宋_GBK" w:cs="AdobeHeitiStd-Regular" w:hint="eastAsia"/>
          <w:kern w:val="0"/>
          <w:sz w:val="32"/>
          <w:szCs w:val="32"/>
        </w:rPr>
        <w:t>2004年住建部发布的《建筑施工企业安全生产许可证管理规定</w:t>
      </w:r>
      <w:bookmarkEnd w:id="0"/>
      <w:bookmarkEnd w:id="1"/>
      <w:r w:rsidRPr="007D3884">
        <w:rPr>
          <w:rFonts w:ascii="方正仿宋_GBK" w:eastAsia="方正仿宋_GBK" w:cs="AdobeHeitiStd-Regular" w:hint="eastAsia"/>
          <w:kern w:val="0"/>
          <w:sz w:val="32"/>
          <w:szCs w:val="32"/>
        </w:rPr>
        <w:t>》（建设部令第128号），但多年来政策、法规不断调整，部分要求已难以</w:t>
      </w:r>
      <w:r w:rsidR="00BA16CC" w:rsidRPr="007D3884">
        <w:rPr>
          <w:rFonts w:ascii="方正仿宋_GBK" w:eastAsia="方正仿宋_GBK" w:cs="AdobeHeitiStd-Regular" w:hint="eastAsia"/>
          <w:kern w:val="0"/>
          <w:sz w:val="32"/>
          <w:szCs w:val="32"/>
        </w:rPr>
        <w:t>适应并落实</w:t>
      </w:r>
      <w:r w:rsidR="003678D3" w:rsidRPr="007D3884">
        <w:rPr>
          <w:rFonts w:ascii="方正仿宋_GBK" w:eastAsia="方正仿宋_GBK" w:cs="AdobeHeitiStd-Regular" w:hint="eastAsia"/>
          <w:kern w:val="0"/>
          <w:sz w:val="32"/>
          <w:szCs w:val="32"/>
        </w:rPr>
        <w:t>。</w:t>
      </w:r>
      <w:r w:rsidR="00BA16CC" w:rsidRPr="007D3884">
        <w:rPr>
          <w:rFonts w:ascii="方正仿宋_GBK" w:eastAsia="方正仿宋_GBK" w:cs="AdobeHeitiStd-Regular" w:hint="eastAsia"/>
          <w:kern w:val="0"/>
          <w:sz w:val="32"/>
          <w:szCs w:val="32"/>
        </w:rPr>
        <w:t>为此，</w:t>
      </w:r>
      <w:r w:rsidR="003678D3" w:rsidRPr="007D3884">
        <w:rPr>
          <w:rFonts w:ascii="方正仿宋_GBK" w:eastAsia="方正仿宋_GBK" w:cs="AdobeHeitiStd-Regular" w:hint="eastAsia"/>
          <w:kern w:val="0"/>
          <w:sz w:val="32"/>
          <w:szCs w:val="32"/>
        </w:rPr>
        <w:t>我</w:t>
      </w:r>
      <w:r w:rsidR="00BA16CC" w:rsidRPr="007D3884">
        <w:rPr>
          <w:rFonts w:ascii="方正仿宋_GBK" w:eastAsia="方正仿宋_GBK" w:cs="AdobeHeitiStd-Regular" w:hint="eastAsia"/>
          <w:kern w:val="0"/>
          <w:sz w:val="32"/>
          <w:szCs w:val="32"/>
        </w:rPr>
        <w:t>厅围绕规定第四条建筑施工企业取得安许证应当具备的12项安全生产条件，制定了</w:t>
      </w:r>
      <w:r w:rsidR="00BA16CC" w:rsidRPr="007D3884">
        <w:rPr>
          <w:rFonts w:ascii="方正仿宋_GBK" w:eastAsia="方正仿宋_GBK" w:hAnsi="方正小标宋_GBK" w:cs="方正小标宋_GBK" w:hint="eastAsia"/>
          <w:sz w:val="32"/>
          <w:szCs w:val="32"/>
          <w:shd w:val="clear" w:color="auto" w:fill="FFFFFF"/>
        </w:rPr>
        <w:t>申请安全生产许可证常见问题解答，便于行业企业</w:t>
      </w:r>
      <w:r w:rsidR="003678D3" w:rsidRPr="007D3884">
        <w:rPr>
          <w:rFonts w:ascii="方正仿宋_GBK" w:eastAsia="方正仿宋_GBK" w:hAnsi="方正小标宋_GBK" w:cs="方正小标宋_GBK" w:hint="eastAsia"/>
          <w:sz w:val="32"/>
          <w:szCs w:val="32"/>
          <w:shd w:val="clear" w:color="auto" w:fill="FFFFFF"/>
        </w:rPr>
        <w:t>知晓</w:t>
      </w:r>
      <w:r w:rsidR="00BA16CC" w:rsidRPr="007D3884">
        <w:rPr>
          <w:rFonts w:ascii="方正仿宋_GBK" w:eastAsia="方正仿宋_GBK" w:hAnsi="方正小标宋_GBK" w:cs="方正小标宋_GBK" w:hint="eastAsia"/>
          <w:sz w:val="32"/>
          <w:szCs w:val="32"/>
          <w:shd w:val="clear" w:color="auto" w:fill="FFFFFF"/>
        </w:rPr>
        <w:t>操作。</w:t>
      </w:r>
    </w:p>
    <w:p w14:paraId="7FD12BEC" w14:textId="04AF8D20" w:rsidR="00976973" w:rsidRPr="007D3884" w:rsidRDefault="00BA16CC" w:rsidP="003B1829">
      <w:pPr>
        <w:widowControl/>
        <w:spacing w:line="570" w:lineRule="exact"/>
        <w:ind w:firstLineChars="200" w:firstLine="640"/>
        <w:rPr>
          <w:rFonts w:ascii="方正黑体_GBK" w:eastAsia="方正黑体_GBK" w:hAnsi="方正仿宋_GBK" w:cs="方正仿宋_GBK"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一</w:t>
      </w:r>
      <w:r w:rsidR="00885EE0" w:rsidRPr="007D3884">
        <w:rPr>
          <w:rFonts w:ascii="方正黑体_GBK" w:eastAsia="方正黑体_GBK" w:hAnsi="方正仿宋_GBK" w:cs="方正仿宋_GBK" w:hint="eastAsia"/>
          <w:sz w:val="32"/>
          <w:szCs w:val="32"/>
          <w:shd w:val="clear" w:color="auto" w:fill="FFFFFF"/>
        </w:rPr>
        <w:t>、</w:t>
      </w:r>
      <w:r w:rsidRPr="007D3884">
        <w:rPr>
          <w:rFonts w:ascii="方正黑体_GBK" w:eastAsia="方正黑体_GBK" w:hAnsi="方正仿宋_GBK" w:cs="方正仿宋_GBK" w:hint="eastAsia"/>
          <w:sz w:val="32"/>
          <w:szCs w:val="32"/>
          <w:shd w:val="clear" w:color="auto" w:fill="FFFFFF"/>
        </w:rPr>
        <w:t>对照安全生产条件（一），</w:t>
      </w:r>
      <w:r w:rsidR="002340F9" w:rsidRPr="007D3884">
        <w:rPr>
          <w:rFonts w:ascii="方正黑体_GBK" w:eastAsia="方正黑体_GBK" w:hAnsi="方正仿宋_GBK" w:cs="方正仿宋_GBK" w:hint="eastAsia"/>
          <w:sz w:val="32"/>
          <w:szCs w:val="32"/>
          <w:shd w:val="clear" w:color="auto" w:fill="FFFFFF"/>
        </w:rPr>
        <w:t>建立、健全安全生产责任制，制定完备的安全生产规章制度和操作规程。</w:t>
      </w:r>
      <w:r w:rsidR="00885EE0" w:rsidRPr="007D3884">
        <w:rPr>
          <w:rFonts w:ascii="方正黑体_GBK" w:eastAsia="方正黑体_GBK" w:hAnsi="方正仿宋_GBK" w:cs="方正仿宋_GBK" w:hint="eastAsia"/>
          <w:sz w:val="32"/>
          <w:szCs w:val="32"/>
          <w:shd w:val="clear" w:color="auto" w:fill="FFFFFF"/>
        </w:rPr>
        <w:t>各级安全生产责任制、安全生产规章制度、操作规程”目录内容包括哪些？</w:t>
      </w:r>
    </w:p>
    <w:p w14:paraId="168EFA3E" w14:textId="5DC5C3DD" w:rsidR="00976973" w:rsidRPr="007D3884" w:rsidRDefault="00885EE0" w:rsidP="002A3959">
      <w:pPr>
        <w:widowControl/>
        <w:spacing w:line="570" w:lineRule="exact"/>
        <w:ind w:firstLineChars="200" w:firstLine="640"/>
        <w:rPr>
          <w:rFonts w:ascii="方正仿宋_GBK" w:eastAsia="方正仿宋_GBK" w:hAnsi="方正仿宋_GBK" w:cs="方正仿宋_GBK" w:hint="eastAsia"/>
          <w:sz w:val="32"/>
          <w:szCs w:val="32"/>
          <w:shd w:val="clear" w:color="auto" w:fill="FFFFFF"/>
          <w:lang w:bidi="ar"/>
        </w:rPr>
      </w:pPr>
      <w:r w:rsidRPr="007D3884">
        <w:rPr>
          <w:rFonts w:ascii="方正仿宋_GBK" w:eastAsia="方正仿宋_GBK" w:hAnsi="方正仿宋_GBK" w:cs="方正仿宋_GBK" w:hint="eastAsia"/>
          <w:sz w:val="32"/>
          <w:szCs w:val="32"/>
          <w:shd w:val="clear" w:color="auto" w:fill="FFFFFF"/>
        </w:rPr>
        <w:t>答：</w:t>
      </w:r>
      <w:r w:rsidRPr="007D3884">
        <w:rPr>
          <w:rFonts w:ascii="方正仿宋_GBK" w:eastAsia="方正仿宋_GBK" w:hAnsi="方正仿宋_GBK" w:cs="方正仿宋_GBK" w:hint="eastAsia"/>
          <w:sz w:val="32"/>
          <w:szCs w:val="32"/>
          <w:shd w:val="clear" w:color="auto" w:fill="FFFFFF"/>
          <w:lang w:bidi="ar"/>
        </w:rPr>
        <w:t>安全生产责任制目录内容应包括：1、总经理</w:t>
      </w:r>
      <w:r w:rsidR="001628E4" w:rsidRPr="007D3884">
        <w:rPr>
          <w:rFonts w:ascii="方正仿宋_GBK" w:eastAsia="方正仿宋_GBK" w:hAnsi="方正仿宋_GBK" w:cs="方正仿宋_GBK" w:hint="eastAsia"/>
          <w:sz w:val="32"/>
          <w:szCs w:val="32"/>
          <w:shd w:val="clear" w:color="auto" w:fill="FFFFFF"/>
          <w:lang w:bidi="ar"/>
        </w:rPr>
        <w:t>（企业负责人）</w:t>
      </w:r>
      <w:r w:rsidRPr="007D3884">
        <w:rPr>
          <w:rFonts w:ascii="方正仿宋_GBK" w:eastAsia="方正仿宋_GBK" w:hAnsi="方正仿宋_GBK" w:cs="方正仿宋_GBK" w:hint="eastAsia"/>
          <w:sz w:val="32"/>
          <w:szCs w:val="32"/>
          <w:shd w:val="clear" w:color="auto" w:fill="FFFFFF"/>
          <w:lang w:bidi="ar"/>
        </w:rPr>
        <w:t>安全生产责任制度；2、分管安全生产副经理</w:t>
      </w:r>
      <w:r w:rsidR="001628E4" w:rsidRPr="007D3884">
        <w:rPr>
          <w:rFonts w:ascii="方正仿宋_GBK" w:eastAsia="方正仿宋_GBK" w:hAnsi="方正仿宋_GBK" w:cs="方正仿宋_GBK"/>
          <w:sz w:val="32"/>
          <w:szCs w:val="32"/>
          <w:shd w:val="clear" w:color="auto" w:fill="FFFFFF"/>
          <w:lang w:bidi="ar"/>
        </w:rPr>
        <w:t>安全生产责任制度</w:t>
      </w:r>
      <w:r w:rsidRPr="007D3884">
        <w:rPr>
          <w:rFonts w:ascii="方正仿宋_GBK" w:eastAsia="方正仿宋_GBK" w:hAnsi="方正仿宋_GBK" w:cs="方正仿宋_GBK" w:hint="eastAsia"/>
          <w:sz w:val="32"/>
          <w:szCs w:val="32"/>
          <w:shd w:val="clear" w:color="auto" w:fill="FFFFFF"/>
          <w:lang w:bidi="ar"/>
        </w:rPr>
        <w:t>；3、技术负责人安全生产责任制度；4、项目经</w:t>
      </w:r>
      <w:r w:rsidRPr="007D3884">
        <w:rPr>
          <w:rFonts w:ascii="方正仿宋_GBK" w:eastAsia="方正仿宋_GBK" w:hAnsi="方正仿宋_GBK" w:cs="方正仿宋_GBK" w:hint="eastAsia"/>
          <w:sz w:val="32"/>
          <w:szCs w:val="32"/>
          <w:shd w:val="clear" w:color="auto" w:fill="FFFFFF"/>
          <w:lang w:bidi="ar"/>
        </w:rPr>
        <w:lastRenderedPageBreak/>
        <w:t>理安全生产责任制度；5、</w:t>
      </w:r>
      <w:r w:rsidR="001628E4" w:rsidRPr="007D3884">
        <w:rPr>
          <w:rFonts w:ascii="方正仿宋_GBK" w:eastAsia="方正仿宋_GBK" w:hAnsi="方正仿宋_GBK" w:cs="方正仿宋_GBK" w:hint="eastAsia"/>
          <w:sz w:val="32"/>
          <w:szCs w:val="32"/>
          <w:shd w:val="clear" w:color="auto" w:fill="FFFFFF"/>
          <w:lang w:bidi="ar"/>
        </w:rPr>
        <w:t>专职</w:t>
      </w:r>
      <w:r w:rsidRPr="007D3884">
        <w:rPr>
          <w:rFonts w:ascii="方正仿宋_GBK" w:eastAsia="方正仿宋_GBK" w:hAnsi="方正仿宋_GBK" w:cs="方正仿宋_GBK" w:hint="eastAsia"/>
          <w:sz w:val="32"/>
          <w:szCs w:val="32"/>
          <w:shd w:val="clear" w:color="auto" w:fill="FFFFFF"/>
          <w:lang w:bidi="ar"/>
        </w:rPr>
        <w:t>安全</w:t>
      </w:r>
      <w:r w:rsidR="001628E4" w:rsidRPr="007D3884">
        <w:rPr>
          <w:rFonts w:ascii="方正仿宋_GBK" w:eastAsia="方正仿宋_GBK" w:hAnsi="方正仿宋_GBK" w:cs="方正仿宋_GBK" w:hint="eastAsia"/>
          <w:sz w:val="32"/>
          <w:szCs w:val="32"/>
          <w:shd w:val="clear" w:color="auto" w:fill="FFFFFF"/>
          <w:lang w:bidi="ar"/>
        </w:rPr>
        <w:t>生产管理人</w:t>
      </w:r>
      <w:r w:rsidRPr="007D3884">
        <w:rPr>
          <w:rFonts w:ascii="方正仿宋_GBK" w:eastAsia="方正仿宋_GBK" w:hAnsi="方正仿宋_GBK" w:cs="方正仿宋_GBK" w:hint="eastAsia"/>
          <w:sz w:val="32"/>
          <w:szCs w:val="32"/>
          <w:shd w:val="clear" w:color="auto" w:fill="FFFFFF"/>
          <w:lang w:bidi="ar"/>
        </w:rPr>
        <w:t>员安全生产责任制度；6、施工员安全生产责任制度；7、质检员安全生产责任制度；8、安全</w:t>
      </w:r>
      <w:r w:rsidR="001628E4" w:rsidRPr="007D3884">
        <w:rPr>
          <w:rFonts w:ascii="方正仿宋_GBK" w:eastAsia="方正仿宋_GBK" w:hAnsi="方正仿宋_GBK" w:cs="方正仿宋_GBK" w:hint="eastAsia"/>
          <w:sz w:val="32"/>
          <w:szCs w:val="32"/>
          <w:shd w:val="clear" w:color="auto" w:fill="FFFFFF"/>
          <w:lang w:bidi="ar"/>
        </w:rPr>
        <w:t>管理部门</w:t>
      </w:r>
      <w:r w:rsidRPr="007D3884">
        <w:rPr>
          <w:rFonts w:ascii="方正仿宋_GBK" w:eastAsia="方正仿宋_GBK" w:hAnsi="方正仿宋_GBK" w:cs="方正仿宋_GBK" w:hint="eastAsia"/>
          <w:sz w:val="32"/>
          <w:szCs w:val="32"/>
          <w:shd w:val="clear" w:color="auto" w:fill="FFFFFF"/>
          <w:lang w:bidi="ar"/>
        </w:rPr>
        <w:t>安全生产责任制度；9、技术</w:t>
      </w:r>
      <w:r w:rsidR="001628E4" w:rsidRPr="007D3884">
        <w:rPr>
          <w:rFonts w:ascii="方正仿宋_GBK" w:eastAsia="方正仿宋_GBK" w:hAnsi="方正仿宋_GBK" w:cs="方正仿宋_GBK" w:hint="eastAsia"/>
          <w:sz w:val="32"/>
          <w:szCs w:val="32"/>
          <w:shd w:val="clear" w:color="auto" w:fill="FFFFFF"/>
          <w:lang w:bidi="ar"/>
        </w:rPr>
        <w:t>部门</w:t>
      </w:r>
      <w:r w:rsidRPr="007D3884">
        <w:rPr>
          <w:rFonts w:ascii="方正仿宋_GBK" w:eastAsia="方正仿宋_GBK" w:hAnsi="方正仿宋_GBK" w:cs="方正仿宋_GBK" w:hint="eastAsia"/>
          <w:sz w:val="32"/>
          <w:szCs w:val="32"/>
          <w:shd w:val="clear" w:color="auto" w:fill="FFFFFF"/>
          <w:lang w:bidi="ar"/>
        </w:rPr>
        <w:t>安全生产责任制度；10、财务</w:t>
      </w:r>
      <w:r w:rsidR="001628E4" w:rsidRPr="007D3884">
        <w:rPr>
          <w:rFonts w:ascii="方正仿宋_GBK" w:eastAsia="方正仿宋_GBK" w:hAnsi="方正仿宋_GBK" w:cs="方正仿宋_GBK" w:hint="eastAsia"/>
          <w:sz w:val="32"/>
          <w:szCs w:val="32"/>
          <w:shd w:val="clear" w:color="auto" w:fill="FFFFFF"/>
          <w:lang w:bidi="ar"/>
        </w:rPr>
        <w:t>部门</w:t>
      </w:r>
      <w:r w:rsidRPr="007D3884">
        <w:rPr>
          <w:rFonts w:ascii="方正仿宋_GBK" w:eastAsia="方正仿宋_GBK" w:hAnsi="方正仿宋_GBK" w:cs="方正仿宋_GBK" w:hint="eastAsia"/>
          <w:sz w:val="32"/>
          <w:szCs w:val="32"/>
          <w:shd w:val="clear" w:color="auto" w:fill="FFFFFF"/>
          <w:lang w:bidi="ar"/>
        </w:rPr>
        <w:t>安全生产责任制度；11、后勤物资保障部</w:t>
      </w:r>
      <w:r w:rsidR="001628E4" w:rsidRPr="007D3884">
        <w:rPr>
          <w:rFonts w:ascii="方正仿宋_GBK" w:eastAsia="方正仿宋_GBK" w:hAnsi="方正仿宋_GBK" w:cs="方正仿宋_GBK" w:hint="eastAsia"/>
          <w:sz w:val="32"/>
          <w:szCs w:val="32"/>
          <w:shd w:val="clear" w:color="auto" w:fill="FFFFFF"/>
          <w:lang w:bidi="ar"/>
        </w:rPr>
        <w:t>门</w:t>
      </w:r>
      <w:r w:rsidRPr="007D3884">
        <w:rPr>
          <w:rFonts w:ascii="方正仿宋_GBK" w:eastAsia="方正仿宋_GBK" w:hAnsi="方正仿宋_GBK" w:cs="方正仿宋_GBK" w:hint="eastAsia"/>
          <w:sz w:val="32"/>
          <w:szCs w:val="32"/>
          <w:shd w:val="clear" w:color="auto" w:fill="FFFFFF"/>
          <w:lang w:bidi="ar"/>
        </w:rPr>
        <w:t>安全责任制度。</w:t>
      </w:r>
    </w:p>
    <w:p w14:paraId="0622D998" w14:textId="06F7E650" w:rsidR="00976973" w:rsidRPr="007D3884" w:rsidRDefault="00885EE0" w:rsidP="002A3959">
      <w:pPr>
        <w:widowControl/>
        <w:spacing w:line="570" w:lineRule="exact"/>
        <w:ind w:firstLineChars="200" w:firstLine="640"/>
        <w:rPr>
          <w:rFonts w:ascii="方正仿宋_GBK" w:eastAsia="方正仿宋_GBK" w:hAnsi="方正仿宋_GBK" w:cs="方正仿宋_GBK" w:hint="eastAsia"/>
          <w:sz w:val="32"/>
          <w:szCs w:val="32"/>
          <w:shd w:val="clear" w:color="auto" w:fill="FFFFFF"/>
          <w:lang w:bidi="ar"/>
        </w:rPr>
      </w:pPr>
      <w:r w:rsidRPr="007D3884">
        <w:rPr>
          <w:rFonts w:ascii="方正仿宋_GBK" w:eastAsia="方正仿宋_GBK" w:hAnsi="方正仿宋_GBK" w:cs="方正仿宋_GBK" w:hint="eastAsia"/>
          <w:sz w:val="32"/>
          <w:szCs w:val="32"/>
          <w:shd w:val="clear" w:color="auto" w:fill="FFFFFF"/>
          <w:lang w:bidi="ar"/>
        </w:rPr>
        <w:t>安全生产规章制度目录应包括：1、安全检查制度；2、安全教育培训制度；3、安全生产事故</w:t>
      </w:r>
      <w:r w:rsidR="00676D8F" w:rsidRPr="007D3884">
        <w:rPr>
          <w:rFonts w:ascii="方正仿宋_GBK" w:eastAsia="方正仿宋_GBK" w:hAnsi="方正仿宋_GBK" w:cs="方正仿宋_GBK" w:hint="eastAsia"/>
          <w:sz w:val="32"/>
          <w:szCs w:val="32"/>
          <w:shd w:val="clear" w:color="auto" w:fill="FFFFFF"/>
          <w:lang w:bidi="ar"/>
        </w:rPr>
        <w:t>应急救援</w:t>
      </w:r>
      <w:r w:rsidRPr="007D3884">
        <w:rPr>
          <w:rFonts w:ascii="方正仿宋_GBK" w:eastAsia="方正仿宋_GBK" w:hAnsi="方正仿宋_GBK" w:cs="方正仿宋_GBK" w:hint="eastAsia"/>
          <w:sz w:val="32"/>
          <w:szCs w:val="32"/>
          <w:shd w:val="clear" w:color="auto" w:fill="FFFFFF"/>
          <w:lang w:bidi="ar"/>
        </w:rPr>
        <w:t>管理制度；4、设备安全管理制度；5、安全生产奖惩制度； 6、安全技术交底制度 ；7、安全生产资金保障制度；8、特种作业</w:t>
      </w:r>
      <w:r w:rsidR="00676D8F" w:rsidRPr="007D3884">
        <w:rPr>
          <w:rFonts w:ascii="方正仿宋_GBK" w:eastAsia="方正仿宋_GBK" w:hAnsi="方正仿宋_GBK" w:cs="方正仿宋_GBK" w:hint="eastAsia"/>
          <w:sz w:val="32"/>
          <w:szCs w:val="32"/>
          <w:shd w:val="clear" w:color="auto" w:fill="FFFFFF"/>
          <w:lang w:bidi="ar"/>
        </w:rPr>
        <w:t>人员</w:t>
      </w:r>
      <w:r w:rsidRPr="007D3884">
        <w:rPr>
          <w:rFonts w:ascii="方正仿宋_GBK" w:eastAsia="方正仿宋_GBK" w:hAnsi="方正仿宋_GBK" w:cs="方正仿宋_GBK" w:hint="eastAsia"/>
          <w:sz w:val="32"/>
          <w:szCs w:val="32"/>
          <w:shd w:val="clear" w:color="auto" w:fill="FFFFFF"/>
          <w:lang w:bidi="ar"/>
        </w:rPr>
        <w:t>安全管理制度； 9、</w:t>
      </w:r>
      <w:r w:rsidR="00676D8F" w:rsidRPr="007D3884">
        <w:rPr>
          <w:rFonts w:ascii="方正仿宋_GBK" w:eastAsia="方正仿宋_GBK" w:hAnsi="方正仿宋_GBK" w:cs="方正仿宋_GBK" w:hint="eastAsia"/>
          <w:sz w:val="32"/>
          <w:szCs w:val="32"/>
          <w:shd w:val="clear" w:color="auto" w:fill="FFFFFF"/>
          <w:lang w:bidi="ar"/>
        </w:rPr>
        <w:t>危大工程管理（含</w:t>
      </w:r>
      <w:r w:rsidRPr="007D3884">
        <w:rPr>
          <w:rFonts w:ascii="方正仿宋_GBK" w:eastAsia="方正仿宋_GBK" w:hAnsi="方正仿宋_GBK" w:cs="方正仿宋_GBK" w:hint="eastAsia"/>
          <w:sz w:val="32"/>
          <w:szCs w:val="32"/>
          <w:shd w:val="clear" w:color="auto" w:fill="FFFFFF"/>
          <w:lang w:bidi="ar"/>
        </w:rPr>
        <w:t>工程安全技术措施</w:t>
      </w:r>
      <w:r w:rsidR="00676D8F" w:rsidRPr="007D3884">
        <w:rPr>
          <w:rFonts w:ascii="方正仿宋_GBK" w:eastAsia="方正仿宋_GBK" w:hAnsi="方正仿宋_GBK" w:cs="方正仿宋_GBK" w:hint="eastAsia"/>
          <w:sz w:val="32"/>
          <w:szCs w:val="32"/>
          <w:shd w:val="clear" w:color="auto" w:fill="FFFFFF"/>
          <w:lang w:bidi="ar"/>
        </w:rPr>
        <w:t>及</w:t>
      </w:r>
      <w:r w:rsidRPr="007D3884">
        <w:rPr>
          <w:rFonts w:ascii="方正仿宋_GBK" w:eastAsia="方正仿宋_GBK" w:hAnsi="方正仿宋_GBK" w:cs="方正仿宋_GBK" w:hint="eastAsia"/>
          <w:sz w:val="32"/>
          <w:szCs w:val="32"/>
          <w:shd w:val="clear" w:color="auto" w:fill="FFFFFF"/>
          <w:lang w:bidi="ar"/>
        </w:rPr>
        <w:t>方案审查</w:t>
      </w:r>
      <w:r w:rsidR="00676D8F" w:rsidRPr="007D3884">
        <w:rPr>
          <w:rFonts w:ascii="方正仿宋_GBK" w:eastAsia="方正仿宋_GBK" w:hAnsi="方正仿宋_GBK" w:cs="方正仿宋_GBK" w:hint="eastAsia"/>
          <w:sz w:val="32"/>
          <w:szCs w:val="32"/>
          <w:shd w:val="clear" w:color="auto" w:fill="FFFFFF"/>
          <w:lang w:bidi="ar"/>
        </w:rPr>
        <w:t>）</w:t>
      </w:r>
      <w:r w:rsidRPr="007D3884">
        <w:rPr>
          <w:rFonts w:ascii="方正仿宋_GBK" w:eastAsia="方正仿宋_GBK" w:hAnsi="方正仿宋_GBK" w:cs="方正仿宋_GBK" w:hint="eastAsia"/>
          <w:sz w:val="32"/>
          <w:szCs w:val="32"/>
          <w:shd w:val="clear" w:color="auto" w:fill="FFFFFF"/>
          <w:lang w:bidi="ar"/>
        </w:rPr>
        <w:t>制度；10、消防管理制度； 11、工伤保险和意外伤害保险制度； 12、文明</w:t>
      </w:r>
      <w:r w:rsidR="00676D8F" w:rsidRPr="007D3884">
        <w:rPr>
          <w:rFonts w:ascii="方正仿宋_GBK" w:eastAsia="方正仿宋_GBK" w:hAnsi="方正仿宋_GBK" w:cs="方正仿宋_GBK" w:hint="eastAsia"/>
          <w:sz w:val="32"/>
          <w:szCs w:val="32"/>
          <w:shd w:val="clear" w:color="auto" w:fill="FFFFFF"/>
          <w:lang w:bidi="ar"/>
        </w:rPr>
        <w:t>施工</w:t>
      </w:r>
      <w:r w:rsidRPr="007D3884">
        <w:rPr>
          <w:rFonts w:ascii="方正仿宋_GBK" w:eastAsia="方正仿宋_GBK" w:hAnsi="方正仿宋_GBK" w:cs="方正仿宋_GBK" w:hint="eastAsia"/>
          <w:sz w:val="32"/>
          <w:szCs w:val="32"/>
          <w:shd w:val="clear" w:color="auto" w:fill="FFFFFF"/>
          <w:lang w:bidi="ar"/>
        </w:rPr>
        <w:t>制度。</w:t>
      </w:r>
    </w:p>
    <w:p w14:paraId="0202511F" w14:textId="7F90DECF" w:rsidR="00976973" w:rsidRPr="007D3884" w:rsidRDefault="00885EE0" w:rsidP="002A3959">
      <w:pPr>
        <w:widowControl/>
        <w:spacing w:line="570" w:lineRule="exact"/>
        <w:ind w:firstLineChars="200" w:firstLine="640"/>
        <w:rPr>
          <w:rFonts w:ascii="方正仿宋_GBK" w:eastAsia="方正仿宋_GBK" w:hAnsi="方正仿宋_GBK" w:cs="方正仿宋_GBK" w:hint="eastAsia"/>
          <w:sz w:val="32"/>
          <w:szCs w:val="32"/>
          <w:shd w:val="clear" w:color="auto" w:fill="FFFFFF"/>
          <w:lang w:bidi="ar"/>
        </w:rPr>
      </w:pPr>
      <w:r w:rsidRPr="007D3884">
        <w:rPr>
          <w:rFonts w:ascii="方正仿宋_GBK" w:eastAsia="方正仿宋_GBK" w:hAnsi="方正仿宋_GBK" w:cs="方正仿宋_GBK" w:hint="eastAsia"/>
          <w:sz w:val="32"/>
          <w:szCs w:val="32"/>
          <w:shd w:val="clear" w:color="auto" w:fill="FFFFFF"/>
          <w:lang w:bidi="ar"/>
        </w:rPr>
        <w:t>安全操作规程目录包括：1、砌筑工（瓦工）；2、架子工；3、木工；4、电工；5、电焊工；6、模板工；7、钢筋工；8、混凝土工；9、抹灰工；10、防水工；11、油漆工；12、</w:t>
      </w:r>
      <w:r w:rsidR="00CC3D28" w:rsidRPr="007D3884">
        <w:rPr>
          <w:rFonts w:ascii="方正仿宋_GBK" w:eastAsia="方正仿宋_GBK" w:hAnsi="方正仿宋_GBK" w:cs="方正仿宋_GBK" w:hint="eastAsia"/>
          <w:sz w:val="32"/>
          <w:szCs w:val="32"/>
          <w:shd w:val="clear" w:color="auto" w:fill="FFFFFF"/>
          <w:lang w:bidi="ar"/>
        </w:rPr>
        <w:t>起重工</w:t>
      </w:r>
      <w:r w:rsidRPr="007D3884">
        <w:rPr>
          <w:rFonts w:ascii="方正仿宋_GBK" w:eastAsia="方正仿宋_GBK" w:hAnsi="方正仿宋_GBK" w:cs="方正仿宋_GBK" w:hint="eastAsia"/>
          <w:sz w:val="32"/>
          <w:szCs w:val="32"/>
          <w:shd w:val="clear" w:color="auto" w:fill="FFFFFF"/>
          <w:lang w:bidi="ar"/>
        </w:rPr>
        <w:t>；13、管道工。</w:t>
      </w:r>
    </w:p>
    <w:p w14:paraId="3BC9815D" w14:textId="6F4B4A4D" w:rsidR="005B1B15" w:rsidRPr="007D3884" w:rsidRDefault="005B1B15" w:rsidP="002A3959">
      <w:pPr>
        <w:widowControl/>
        <w:spacing w:line="570" w:lineRule="exact"/>
        <w:ind w:firstLineChars="200" w:firstLine="640"/>
        <w:rPr>
          <w:rFonts w:ascii="方正仿宋_GBK" w:eastAsia="方正仿宋_GBK" w:hAnsi="方正仿宋_GBK" w:cs="方正仿宋_GBK" w:hint="eastAsia"/>
          <w:sz w:val="32"/>
          <w:szCs w:val="32"/>
          <w:shd w:val="clear" w:color="auto" w:fill="FFFFFF"/>
          <w:lang w:bidi="ar"/>
        </w:rPr>
      </w:pPr>
      <w:r w:rsidRPr="007D3884">
        <w:rPr>
          <w:rFonts w:ascii="方正仿宋_GBK" w:eastAsia="方正仿宋_GBK" w:hAnsi="方正仿宋_GBK" w:cs="方正仿宋_GBK" w:hint="eastAsia"/>
          <w:sz w:val="32"/>
          <w:szCs w:val="32"/>
          <w:shd w:val="clear" w:color="auto" w:fill="FFFFFF"/>
          <w:lang w:bidi="ar"/>
        </w:rPr>
        <w:t>如</w:t>
      </w:r>
      <w:r w:rsidR="00BA16CC" w:rsidRPr="007D3884">
        <w:rPr>
          <w:rFonts w:ascii="方正仿宋_GBK" w:eastAsia="方正仿宋_GBK" w:hAnsi="方正仿宋_GBK" w:cs="方正仿宋_GBK" w:hint="eastAsia"/>
          <w:sz w:val="32"/>
          <w:szCs w:val="32"/>
          <w:shd w:val="clear" w:color="auto" w:fill="FFFFFF"/>
          <w:lang w:bidi="ar"/>
        </w:rPr>
        <w:t>照</w:t>
      </w:r>
      <w:r w:rsidRPr="007D3884">
        <w:rPr>
          <w:rFonts w:ascii="方正仿宋_GBK" w:eastAsia="方正仿宋_GBK" w:hAnsi="方正仿宋_GBK" w:cs="方正仿宋_GBK" w:hint="eastAsia"/>
          <w:sz w:val="32"/>
          <w:szCs w:val="32"/>
          <w:shd w:val="clear" w:color="auto" w:fill="FFFFFF"/>
          <w:lang w:bidi="ar"/>
        </w:rPr>
        <w:t>对</w:t>
      </w:r>
      <w:r w:rsidR="00BA16CC" w:rsidRPr="007D3884">
        <w:rPr>
          <w:rFonts w:ascii="方正仿宋_GBK" w:eastAsia="方正仿宋_GBK" w:hAnsi="方正仿宋_GBK" w:cs="方正仿宋_GBK" w:hint="eastAsia"/>
          <w:sz w:val="32"/>
          <w:szCs w:val="32"/>
          <w:shd w:val="clear" w:color="auto" w:fill="FFFFFF"/>
          <w:lang w:bidi="ar"/>
        </w:rPr>
        <w:t>申请单位</w:t>
      </w:r>
      <w:r w:rsidRPr="007D3884">
        <w:rPr>
          <w:rFonts w:ascii="方正仿宋_GBK" w:eastAsia="方正仿宋_GBK" w:hAnsi="方正仿宋_GBK" w:cs="方正仿宋_GBK" w:hint="eastAsia"/>
          <w:sz w:val="32"/>
          <w:szCs w:val="32"/>
          <w:shd w:val="clear" w:color="auto" w:fill="FFFFFF"/>
          <w:lang w:bidi="ar"/>
        </w:rPr>
        <w:t>资质专业类别，部分工种不会使用</w:t>
      </w:r>
      <w:r w:rsidR="00BA16CC" w:rsidRPr="007D3884">
        <w:rPr>
          <w:rFonts w:ascii="方正仿宋_GBK" w:eastAsia="方正仿宋_GBK" w:hAnsi="方正仿宋_GBK" w:cs="方正仿宋_GBK" w:hint="eastAsia"/>
          <w:sz w:val="32"/>
          <w:szCs w:val="32"/>
          <w:shd w:val="clear" w:color="auto" w:fill="FFFFFF"/>
          <w:lang w:bidi="ar"/>
        </w:rPr>
        <w:t>的</w:t>
      </w:r>
      <w:r w:rsidRPr="007D3884">
        <w:rPr>
          <w:rFonts w:ascii="方正仿宋_GBK" w:eastAsia="方正仿宋_GBK" w:hAnsi="方正仿宋_GBK" w:cs="方正仿宋_GBK" w:hint="eastAsia"/>
          <w:sz w:val="32"/>
          <w:szCs w:val="32"/>
          <w:shd w:val="clear" w:color="auto" w:fill="FFFFFF"/>
          <w:lang w:bidi="ar"/>
        </w:rPr>
        <w:t>，可</w:t>
      </w:r>
      <w:r w:rsidR="00BA16CC" w:rsidRPr="007D3884">
        <w:rPr>
          <w:rFonts w:ascii="方正仿宋_GBK" w:eastAsia="方正仿宋_GBK" w:hAnsi="方正仿宋_GBK" w:cs="方正仿宋_GBK" w:hint="eastAsia"/>
          <w:sz w:val="32"/>
          <w:szCs w:val="32"/>
          <w:shd w:val="clear" w:color="auto" w:fill="FFFFFF"/>
          <w:lang w:bidi="ar"/>
        </w:rPr>
        <w:t>在提交材料中</w:t>
      </w:r>
      <w:r w:rsidRPr="007D3884">
        <w:rPr>
          <w:rFonts w:ascii="方正仿宋_GBK" w:eastAsia="方正仿宋_GBK" w:hAnsi="方正仿宋_GBK" w:cs="方正仿宋_GBK" w:hint="eastAsia"/>
          <w:sz w:val="32"/>
          <w:szCs w:val="32"/>
          <w:shd w:val="clear" w:color="auto" w:fill="FFFFFF"/>
          <w:lang w:bidi="ar"/>
        </w:rPr>
        <w:t>作出相应说明。</w:t>
      </w:r>
    </w:p>
    <w:p w14:paraId="32EA7154" w14:textId="41397A22" w:rsidR="00976973" w:rsidRPr="007D3884" w:rsidRDefault="00BA16CC" w:rsidP="003B1829">
      <w:pPr>
        <w:widowControl/>
        <w:spacing w:line="570" w:lineRule="exact"/>
        <w:ind w:firstLineChars="200" w:firstLine="640"/>
        <w:rPr>
          <w:rFonts w:ascii="方正黑体_GBK" w:eastAsia="方正黑体_GBK" w:hAnsi="方正仿宋_GBK" w:cs="方正仿宋_GBK"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二</w:t>
      </w:r>
      <w:r w:rsidR="00885EE0" w:rsidRPr="007D3884">
        <w:rPr>
          <w:rFonts w:ascii="方正黑体_GBK" w:eastAsia="方正黑体_GBK" w:hAnsi="方正仿宋_GBK" w:cs="方正仿宋_GBK" w:hint="eastAsia"/>
          <w:sz w:val="32"/>
          <w:szCs w:val="32"/>
          <w:shd w:val="clear" w:color="auto" w:fill="FFFFFF"/>
        </w:rPr>
        <w:t>、</w:t>
      </w:r>
      <w:r w:rsidRPr="007D3884">
        <w:rPr>
          <w:rFonts w:ascii="方正黑体_GBK" w:eastAsia="方正黑体_GBK" w:hAnsi="方正仿宋_GBK" w:cs="方正仿宋_GBK" w:hint="eastAsia"/>
          <w:sz w:val="32"/>
          <w:szCs w:val="32"/>
          <w:shd w:val="clear" w:color="auto" w:fill="FFFFFF"/>
        </w:rPr>
        <w:t>对照安全生产条件（二），</w:t>
      </w:r>
      <w:r w:rsidR="002340F9" w:rsidRPr="007D3884">
        <w:rPr>
          <w:rFonts w:ascii="方正黑体_GBK" w:eastAsia="方正黑体_GBK" w:hAnsi="仿宋" w:hint="eastAsia"/>
          <w:sz w:val="32"/>
          <w:szCs w:val="32"/>
          <w:shd w:val="clear" w:color="auto" w:fill="FFFFFF"/>
        </w:rPr>
        <w:t>保证本单位安全生产条件所需资金的投入。</w:t>
      </w:r>
      <w:r w:rsidR="00885EE0" w:rsidRPr="007D3884">
        <w:rPr>
          <w:rFonts w:ascii="方正黑体_GBK" w:eastAsia="方正黑体_GBK" w:hAnsi="方正仿宋_GBK" w:cs="方正仿宋_GBK" w:hint="eastAsia"/>
          <w:sz w:val="32"/>
          <w:szCs w:val="32"/>
          <w:shd w:val="clear" w:color="auto" w:fill="FFFFFF"/>
        </w:rPr>
        <w:t>证明材料相关要求？</w:t>
      </w:r>
      <w:r w:rsidR="002340F9" w:rsidRPr="007D3884">
        <w:rPr>
          <w:rFonts w:ascii="方正黑体_GBK" w:eastAsia="方正黑体_GBK" w:hAnsi="方正仿宋_GBK" w:cs="方正仿宋_GBK" w:hint="eastAsia"/>
          <w:sz w:val="32"/>
          <w:szCs w:val="32"/>
          <w:shd w:val="clear" w:color="auto" w:fill="FFFFFF"/>
        </w:rPr>
        <w:t>应</w:t>
      </w:r>
      <w:r w:rsidR="00885EE0" w:rsidRPr="007D3884">
        <w:rPr>
          <w:rFonts w:ascii="方正黑体_GBK" w:eastAsia="方正黑体_GBK" w:hAnsi="方正仿宋_GBK" w:cs="方正仿宋_GBK" w:hint="eastAsia"/>
          <w:sz w:val="32"/>
          <w:szCs w:val="32"/>
          <w:shd w:val="clear" w:color="auto" w:fill="FFFFFF"/>
        </w:rPr>
        <w:t>包括哪些用品器材？</w:t>
      </w:r>
      <w:r w:rsidR="002340F9" w:rsidRPr="007D3884">
        <w:rPr>
          <w:rFonts w:ascii="方正黑体_GBK" w:eastAsia="方正黑体_GBK" w:hAnsi="方正仿宋_GBK" w:cs="方正仿宋_GBK" w:hint="eastAsia"/>
          <w:sz w:val="32"/>
          <w:szCs w:val="32"/>
          <w:shd w:val="clear" w:color="auto" w:fill="FFFFFF"/>
        </w:rPr>
        <w:t xml:space="preserve"> </w:t>
      </w:r>
    </w:p>
    <w:p w14:paraId="670A6886" w14:textId="06C86696" w:rsidR="00976973" w:rsidRPr="007D3884" w:rsidRDefault="00885EE0" w:rsidP="002A3959">
      <w:pPr>
        <w:widowControl/>
        <w:spacing w:line="570" w:lineRule="exact"/>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方正仿宋_GBK" w:cs="方正仿宋_GBK" w:hint="eastAsia"/>
          <w:sz w:val="32"/>
          <w:szCs w:val="32"/>
          <w:shd w:val="clear" w:color="auto" w:fill="FFFFFF"/>
        </w:rPr>
        <w:t>答：企业保证安全生产投入的证明材料主要指企业需提供相关安全生产投入的发票及关联的</w:t>
      </w:r>
      <w:r w:rsidR="005B1B15" w:rsidRPr="007D3884">
        <w:rPr>
          <w:rFonts w:ascii="方正仿宋_GBK" w:eastAsia="方正仿宋_GBK" w:hAnsi="方正仿宋_GBK" w:cs="方正仿宋_GBK" w:hint="eastAsia"/>
          <w:sz w:val="32"/>
          <w:szCs w:val="32"/>
          <w:shd w:val="clear" w:color="auto" w:fill="FFFFFF"/>
        </w:rPr>
        <w:t>购</w:t>
      </w:r>
      <w:r w:rsidRPr="007D3884">
        <w:rPr>
          <w:rFonts w:ascii="方正仿宋_GBK" w:eastAsia="方正仿宋_GBK" w:hAnsi="方正仿宋_GBK" w:cs="方正仿宋_GBK" w:hint="eastAsia"/>
          <w:sz w:val="32"/>
          <w:szCs w:val="32"/>
          <w:shd w:val="clear" w:color="auto" w:fill="FFFFFF"/>
        </w:rPr>
        <w:t>销货</w:t>
      </w:r>
      <w:r w:rsidR="005B1B15" w:rsidRPr="007D3884">
        <w:rPr>
          <w:rFonts w:ascii="方正仿宋_GBK" w:eastAsia="方正仿宋_GBK" w:hAnsi="方正仿宋_GBK" w:cs="方正仿宋_GBK" w:hint="eastAsia"/>
          <w:sz w:val="32"/>
          <w:szCs w:val="32"/>
          <w:shd w:val="clear" w:color="auto" w:fill="FFFFFF"/>
        </w:rPr>
        <w:t>物</w:t>
      </w:r>
      <w:r w:rsidRPr="007D3884">
        <w:rPr>
          <w:rFonts w:ascii="方正仿宋_GBK" w:eastAsia="方正仿宋_GBK" w:hAnsi="方正仿宋_GBK" w:cs="方正仿宋_GBK" w:hint="eastAsia"/>
          <w:sz w:val="32"/>
          <w:szCs w:val="32"/>
          <w:shd w:val="clear" w:color="auto" w:fill="FFFFFF"/>
        </w:rPr>
        <w:t>清单。货物（或劳务）</w:t>
      </w:r>
      <w:r w:rsidR="005B1B15" w:rsidRPr="007D3884">
        <w:rPr>
          <w:rFonts w:ascii="方正仿宋_GBK" w:eastAsia="方正仿宋_GBK" w:hAnsi="方正仿宋_GBK" w:cs="方正仿宋_GBK" w:hint="eastAsia"/>
          <w:sz w:val="32"/>
          <w:szCs w:val="32"/>
          <w:shd w:val="clear" w:color="auto" w:fill="FFFFFF"/>
        </w:rPr>
        <w:t>发票</w:t>
      </w:r>
      <w:r w:rsidRPr="007D3884">
        <w:rPr>
          <w:rFonts w:ascii="方正仿宋_GBK" w:eastAsia="方正仿宋_GBK" w:hAnsi="方正仿宋_GBK" w:cs="方正仿宋_GBK" w:hint="eastAsia"/>
          <w:sz w:val="32"/>
          <w:szCs w:val="32"/>
          <w:shd w:val="clear" w:color="auto" w:fill="FFFFFF"/>
        </w:rPr>
        <w:t>须包括劳动保护用品及应急救援器材设备等</w:t>
      </w:r>
      <w:r w:rsidR="005B1B15" w:rsidRPr="007D3884">
        <w:rPr>
          <w:rFonts w:ascii="方正仿宋_GBK" w:eastAsia="方正仿宋_GBK" w:hAnsi="方正仿宋_GBK" w:cs="方正仿宋_GBK" w:hint="eastAsia"/>
          <w:sz w:val="32"/>
          <w:szCs w:val="32"/>
          <w:shd w:val="clear" w:color="auto" w:fill="FFFFFF"/>
        </w:rPr>
        <w:t>，</w:t>
      </w:r>
      <w:r w:rsidRPr="007D3884">
        <w:rPr>
          <w:rFonts w:ascii="方正仿宋_GBK" w:eastAsia="方正仿宋_GBK" w:hAnsi="方正仿宋_GBK" w:cs="方正仿宋_GBK" w:hint="eastAsia"/>
          <w:sz w:val="32"/>
          <w:szCs w:val="32"/>
          <w:shd w:val="clear" w:color="auto" w:fill="FFFFFF"/>
        </w:rPr>
        <w:t>包含安全帽、劳保服或工作服、劳保鞋或胶鞋、安全带、灭</w:t>
      </w:r>
      <w:r w:rsidRPr="007D3884">
        <w:rPr>
          <w:rFonts w:ascii="方正仿宋_GBK" w:eastAsia="方正仿宋_GBK" w:hAnsi="方正仿宋_GBK" w:cs="方正仿宋_GBK" w:hint="eastAsia"/>
          <w:sz w:val="32"/>
          <w:szCs w:val="32"/>
          <w:shd w:val="clear" w:color="auto" w:fill="FFFFFF"/>
        </w:rPr>
        <w:lastRenderedPageBreak/>
        <w:t>火器、担架、急救箱、应急灯等。</w:t>
      </w:r>
      <w:r w:rsidR="002340F9" w:rsidRPr="007D3884">
        <w:rPr>
          <w:rFonts w:ascii="方正仿宋_GBK" w:eastAsia="方正仿宋_GBK" w:hAnsi="方正仿宋_GBK" w:cs="方正仿宋_GBK" w:hint="eastAsia"/>
          <w:sz w:val="32"/>
          <w:szCs w:val="32"/>
        </w:rPr>
        <w:t>非正常延期需提供近</w:t>
      </w:r>
      <w:r w:rsidR="002340F9" w:rsidRPr="007D3884">
        <w:rPr>
          <w:rFonts w:ascii="方正仿宋_GBK" w:eastAsia="方正仿宋_GBK" w:hAnsi="方正仿宋_GBK" w:cs="方正仿宋_GBK"/>
          <w:sz w:val="32"/>
          <w:szCs w:val="32"/>
        </w:rPr>
        <w:t>3年</w:t>
      </w:r>
      <w:r w:rsidR="002340F9" w:rsidRPr="007D3884">
        <w:rPr>
          <w:rFonts w:ascii="方正仿宋_GBK" w:eastAsia="方正仿宋_GBK" w:hAnsi="方正仿宋_GBK" w:cs="方正仿宋_GBK" w:hint="eastAsia"/>
          <w:sz w:val="32"/>
          <w:szCs w:val="32"/>
        </w:rPr>
        <w:t>安全生产投入的证明材料。</w:t>
      </w:r>
    </w:p>
    <w:p w14:paraId="7BFA26BD" w14:textId="170DD375" w:rsidR="005B1B15" w:rsidRPr="007D3884" w:rsidRDefault="00BA16CC" w:rsidP="003B1829">
      <w:pPr>
        <w:widowControl/>
        <w:spacing w:line="570" w:lineRule="exact"/>
        <w:ind w:firstLineChars="200" w:firstLine="640"/>
        <w:rPr>
          <w:rFonts w:ascii="方正黑体_GBK" w:eastAsia="方正黑体_GBK" w:hAnsi="仿宋" w:hint="eastAsia"/>
          <w:sz w:val="32"/>
          <w:szCs w:val="32"/>
          <w:shd w:val="clear" w:color="auto" w:fill="FFFFFF"/>
        </w:rPr>
      </w:pPr>
      <w:r w:rsidRPr="007D3884">
        <w:rPr>
          <w:rFonts w:ascii="方正黑体_GBK" w:eastAsia="方正黑体_GBK" w:hAnsi="仿宋" w:hint="eastAsia"/>
          <w:sz w:val="32"/>
          <w:szCs w:val="32"/>
          <w:shd w:val="clear" w:color="auto" w:fill="FFFFFF"/>
        </w:rPr>
        <w:t>三</w:t>
      </w:r>
      <w:r w:rsidRPr="007D3884">
        <w:rPr>
          <w:rFonts w:ascii="方正黑体_GBK" w:eastAsia="方正黑体_GBK" w:hAnsi="方正仿宋_GBK" w:cs="方正仿宋_GBK" w:hint="eastAsia"/>
          <w:sz w:val="32"/>
          <w:szCs w:val="32"/>
          <w:shd w:val="clear" w:color="auto" w:fill="FFFFFF"/>
        </w:rPr>
        <w:t>、对照安全生产条件（三），</w:t>
      </w:r>
      <w:r w:rsidR="005B1B15" w:rsidRPr="007D3884">
        <w:rPr>
          <w:rFonts w:ascii="方正黑体_GBK" w:eastAsia="方正黑体_GBK" w:hAnsi="仿宋" w:hint="eastAsia"/>
          <w:sz w:val="32"/>
          <w:szCs w:val="32"/>
          <w:shd w:val="clear" w:color="auto" w:fill="FFFFFF"/>
        </w:rPr>
        <w:t>设置安全生产管理机构</w:t>
      </w:r>
      <w:r w:rsidR="002A1EE9" w:rsidRPr="007D3884">
        <w:rPr>
          <w:rFonts w:ascii="方正黑体_GBK" w:eastAsia="方正黑体_GBK" w:hAnsi="仿宋" w:hint="eastAsia"/>
          <w:sz w:val="32"/>
          <w:szCs w:val="32"/>
          <w:shd w:val="clear" w:color="auto" w:fill="FFFFFF"/>
        </w:rPr>
        <w:t>，</w:t>
      </w:r>
      <w:r w:rsidR="005B1B15" w:rsidRPr="007D3884">
        <w:rPr>
          <w:rFonts w:ascii="方正黑体_GBK" w:eastAsia="方正黑体_GBK" w:hAnsi="仿宋" w:hint="eastAsia"/>
          <w:sz w:val="32"/>
          <w:szCs w:val="32"/>
          <w:shd w:val="clear" w:color="auto" w:fill="FFFFFF"/>
        </w:rPr>
        <w:t>按照国家有关规定配备专职安全生产管理人员</w:t>
      </w:r>
      <w:r w:rsidR="002A1EE9" w:rsidRPr="007D3884">
        <w:rPr>
          <w:rFonts w:ascii="方正黑体_GBK" w:eastAsia="方正黑体_GBK" w:hAnsi="仿宋" w:hint="eastAsia"/>
          <w:sz w:val="32"/>
          <w:szCs w:val="32"/>
          <w:shd w:val="clear" w:color="auto" w:fill="FFFFFF"/>
        </w:rPr>
        <w:t>，需提供什么材料？</w:t>
      </w:r>
      <w:r w:rsidRPr="007D3884">
        <w:rPr>
          <w:rFonts w:ascii="方正黑体_GBK" w:eastAsia="方正黑体_GBK" w:hAnsi="仿宋" w:hint="eastAsia"/>
          <w:sz w:val="32"/>
          <w:szCs w:val="32"/>
          <w:shd w:val="clear" w:color="auto" w:fill="FFFFFF"/>
        </w:rPr>
        <w:t>并注意哪些事项？</w:t>
      </w:r>
    </w:p>
    <w:p w14:paraId="5C54233D" w14:textId="6C700A39" w:rsidR="00BA16CC" w:rsidRPr="007D3884" w:rsidRDefault="002A1EE9" w:rsidP="002A3959">
      <w:pPr>
        <w:widowControl/>
        <w:spacing w:line="570" w:lineRule="exact"/>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宋体" w:cs="宋体" w:hint="eastAsia"/>
          <w:kern w:val="0"/>
          <w:sz w:val="32"/>
          <w:szCs w:val="32"/>
        </w:rPr>
        <w:t>答：提供企业设置安全生产管理机构（安全科或安全部等）的文件，文件中应明确</w:t>
      </w:r>
      <w:r w:rsidR="005B1B15" w:rsidRPr="007D3884">
        <w:rPr>
          <w:rFonts w:ascii="方正仿宋_GBK" w:eastAsia="方正仿宋_GBK" w:hAnsi="宋体" w:cs="宋体" w:hint="eastAsia"/>
          <w:kern w:val="0"/>
          <w:sz w:val="32"/>
          <w:szCs w:val="32"/>
        </w:rPr>
        <w:t>安全生产管理机构的工作职责</w:t>
      </w:r>
      <w:r w:rsidRPr="007D3884">
        <w:rPr>
          <w:rFonts w:ascii="方正仿宋_GBK" w:eastAsia="方正仿宋_GBK" w:hAnsi="宋体" w:cs="宋体" w:hint="eastAsia"/>
          <w:kern w:val="0"/>
          <w:sz w:val="32"/>
          <w:szCs w:val="32"/>
        </w:rPr>
        <w:t>，</w:t>
      </w:r>
      <w:r w:rsidR="005B1B15" w:rsidRPr="007D3884">
        <w:rPr>
          <w:rFonts w:ascii="方正仿宋_GBK" w:eastAsia="方正仿宋_GBK" w:hAnsi="宋体" w:cs="宋体" w:hint="eastAsia"/>
          <w:kern w:val="0"/>
          <w:sz w:val="32"/>
          <w:szCs w:val="32"/>
        </w:rPr>
        <w:t>安全生产管理机构负责人的任命文件（</w:t>
      </w:r>
      <w:r w:rsidRPr="007D3884">
        <w:rPr>
          <w:rFonts w:ascii="方正仿宋_GBK" w:eastAsia="方正仿宋_GBK" w:hAnsi="宋体" w:cs="宋体" w:hint="eastAsia"/>
          <w:kern w:val="0"/>
          <w:sz w:val="32"/>
          <w:szCs w:val="32"/>
        </w:rPr>
        <w:t>须为本企业三类人员</w:t>
      </w:r>
      <w:r w:rsidR="005B1B15" w:rsidRPr="007D3884">
        <w:rPr>
          <w:rFonts w:ascii="方正仿宋_GBK" w:eastAsia="方正仿宋_GBK" w:hAnsi="宋体" w:cs="宋体" w:hint="eastAsia"/>
          <w:kern w:val="0"/>
          <w:sz w:val="32"/>
          <w:szCs w:val="32"/>
        </w:rPr>
        <w:t>）</w:t>
      </w:r>
      <w:r w:rsidRPr="007D3884">
        <w:rPr>
          <w:rFonts w:ascii="方正仿宋_GBK" w:eastAsia="方正仿宋_GBK" w:hAnsi="宋体" w:cs="宋体" w:hint="eastAsia"/>
          <w:kern w:val="0"/>
          <w:sz w:val="32"/>
          <w:szCs w:val="32"/>
        </w:rPr>
        <w:t>，</w:t>
      </w:r>
      <w:r w:rsidR="005B1B15" w:rsidRPr="007D3884">
        <w:rPr>
          <w:rFonts w:ascii="方正仿宋_GBK" w:eastAsia="方正仿宋_GBK" w:hAnsi="宋体" w:cs="宋体" w:hint="eastAsia"/>
          <w:kern w:val="0"/>
          <w:sz w:val="32"/>
          <w:szCs w:val="32"/>
        </w:rPr>
        <w:t>安全生产管理机构组成人员明细表（</w:t>
      </w:r>
      <w:r w:rsidRPr="007D3884">
        <w:rPr>
          <w:rFonts w:ascii="方正仿宋_GBK" w:eastAsia="方正仿宋_GBK" w:hAnsi="宋体" w:cs="宋体" w:hint="eastAsia"/>
          <w:kern w:val="0"/>
          <w:sz w:val="32"/>
          <w:szCs w:val="32"/>
        </w:rPr>
        <w:t>须为本企业三类人员</w:t>
      </w:r>
      <w:r w:rsidR="005B1B15" w:rsidRPr="007D3884">
        <w:rPr>
          <w:rFonts w:ascii="方正仿宋_GBK" w:eastAsia="方正仿宋_GBK" w:hAnsi="宋体" w:cs="宋体" w:hint="eastAsia"/>
          <w:kern w:val="0"/>
          <w:sz w:val="32"/>
          <w:szCs w:val="32"/>
        </w:rPr>
        <w:t>）</w:t>
      </w:r>
      <w:r w:rsidRPr="007D3884">
        <w:rPr>
          <w:rFonts w:ascii="方正仿宋_GBK" w:eastAsia="方正仿宋_GBK" w:hAnsi="宋体" w:cs="宋体" w:hint="eastAsia"/>
          <w:kern w:val="0"/>
          <w:sz w:val="32"/>
          <w:szCs w:val="32"/>
        </w:rPr>
        <w:t>。</w:t>
      </w:r>
      <w:r w:rsidR="00F83C9C" w:rsidRPr="007D3884">
        <w:rPr>
          <w:rFonts w:ascii="方正仿宋_GBK" w:eastAsia="方正仿宋_GBK" w:hAnsi="仿宋" w:hint="eastAsia"/>
          <w:sz w:val="32"/>
          <w:szCs w:val="32"/>
          <w:shd w:val="clear" w:color="auto" w:fill="FFFFFF"/>
        </w:rPr>
        <w:t>专职安全生产管理人员</w:t>
      </w:r>
      <w:r w:rsidR="00D52976" w:rsidRPr="007D3884">
        <w:rPr>
          <w:rFonts w:ascii="方正仿宋_GBK" w:eastAsia="方正仿宋_GBK" w:hAnsi="仿宋" w:hint="eastAsia"/>
          <w:sz w:val="32"/>
          <w:szCs w:val="32"/>
          <w:shd w:val="clear" w:color="auto" w:fill="FFFFFF"/>
        </w:rPr>
        <w:t>配备</w:t>
      </w:r>
      <w:r w:rsidR="00545058" w:rsidRPr="007D3884">
        <w:rPr>
          <w:rFonts w:ascii="方正仿宋_GBK" w:eastAsia="方正仿宋_GBK" w:hAnsi="仿宋" w:hint="eastAsia"/>
          <w:sz w:val="32"/>
          <w:szCs w:val="32"/>
          <w:shd w:val="clear" w:color="auto" w:fill="FFFFFF"/>
        </w:rPr>
        <w:t>要求已</w:t>
      </w:r>
      <w:r w:rsidR="00D52976" w:rsidRPr="007D3884">
        <w:rPr>
          <w:rFonts w:ascii="方正仿宋_GBK" w:eastAsia="方正仿宋_GBK" w:hAnsi="仿宋" w:hint="eastAsia"/>
          <w:sz w:val="32"/>
          <w:szCs w:val="32"/>
          <w:shd w:val="clear" w:color="auto" w:fill="FFFFFF"/>
        </w:rPr>
        <w:t>根据不同资质情况</w:t>
      </w:r>
      <w:r w:rsidR="00545058" w:rsidRPr="007D3884">
        <w:rPr>
          <w:rFonts w:ascii="方正仿宋_GBK" w:eastAsia="方正仿宋_GBK" w:hAnsi="仿宋" w:hint="eastAsia"/>
          <w:sz w:val="32"/>
          <w:szCs w:val="32"/>
          <w:shd w:val="clear" w:color="auto" w:fill="FFFFFF"/>
        </w:rPr>
        <w:t>嵌入审批</w:t>
      </w:r>
      <w:r w:rsidR="00F83C9C" w:rsidRPr="007D3884">
        <w:rPr>
          <w:rFonts w:ascii="方正仿宋_GBK" w:eastAsia="方正仿宋_GBK" w:hAnsi="仿宋" w:hint="eastAsia"/>
          <w:sz w:val="32"/>
          <w:szCs w:val="32"/>
          <w:shd w:val="clear" w:color="auto" w:fill="FFFFFF"/>
        </w:rPr>
        <w:t>系统</w:t>
      </w:r>
      <w:r w:rsidR="00545058" w:rsidRPr="007D3884">
        <w:rPr>
          <w:rFonts w:ascii="方正仿宋_GBK" w:eastAsia="方正仿宋_GBK" w:hAnsi="仿宋" w:hint="eastAsia"/>
          <w:sz w:val="32"/>
          <w:szCs w:val="32"/>
          <w:shd w:val="clear" w:color="auto" w:fill="FFFFFF"/>
        </w:rPr>
        <w:t>，按</w:t>
      </w:r>
      <w:r w:rsidR="003B1829" w:rsidRPr="007D3884">
        <w:rPr>
          <w:rFonts w:ascii="方正仿宋_GBK" w:eastAsia="方正仿宋_GBK" w:hAnsi="仿宋" w:hint="eastAsia"/>
          <w:sz w:val="32"/>
          <w:szCs w:val="32"/>
          <w:shd w:val="clear" w:color="auto" w:fill="FFFFFF"/>
        </w:rPr>
        <w:t>照</w:t>
      </w:r>
      <w:r w:rsidR="00545058" w:rsidRPr="007D3884">
        <w:rPr>
          <w:rFonts w:ascii="方正仿宋_GBK" w:eastAsia="方正仿宋_GBK" w:hAnsi="仿宋" w:hint="eastAsia"/>
          <w:sz w:val="32"/>
          <w:szCs w:val="32"/>
          <w:shd w:val="clear" w:color="auto" w:fill="FFFFFF"/>
        </w:rPr>
        <w:t>系统提示</w:t>
      </w:r>
      <w:r w:rsidR="00D52976" w:rsidRPr="007D3884">
        <w:rPr>
          <w:rFonts w:ascii="方正仿宋_GBK" w:eastAsia="方正仿宋_GBK" w:hAnsi="仿宋" w:hint="eastAsia"/>
          <w:sz w:val="32"/>
          <w:szCs w:val="32"/>
          <w:shd w:val="clear" w:color="auto" w:fill="FFFFFF"/>
        </w:rPr>
        <w:t>“三类人员”和</w:t>
      </w:r>
      <w:r w:rsidR="00D52976" w:rsidRPr="007D3884">
        <w:rPr>
          <w:rFonts w:ascii="方正仿宋_GBK" w:eastAsia="方正仿宋_GBK" w:hAnsi="方正仿宋_GBK" w:cs="方正仿宋_GBK" w:hint="eastAsia"/>
          <w:sz w:val="32"/>
          <w:szCs w:val="32"/>
          <w:shd w:val="clear" w:color="auto" w:fill="FFFFFF"/>
        </w:rPr>
        <w:t>特种作业人员（不少于2名）</w:t>
      </w:r>
      <w:r w:rsidR="00545058" w:rsidRPr="007D3884">
        <w:rPr>
          <w:rFonts w:ascii="方正仿宋_GBK" w:eastAsia="方正仿宋_GBK" w:hAnsi="仿宋" w:hint="eastAsia"/>
          <w:sz w:val="32"/>
          <w:szCs w:val="32"/>
          <w:shd w:val="clear" w:color="auto" w:fill="FFFFFF"/>
        </w:rPr>
        <w:t>要求上传资料或填写信息即可</w:t>
      </w:r>
      <w:r w:rsidR="00D52976" w:rsidRPr="007D3884">
        <w:rPr>
          <w:rFonts w:ascii="方正仿宋_GBK" w:eastAsia="方正仿宋_GBK" w:hAnsi="仿宋" w:hint="eastAsia"/>
          <w:sz w:val="32"/>
          <w:szCs w:val="32"/>
          <w:shd w:val="clear" w:color="auto" w:fill="FFFFFF"/>
        </w:rPr>
        <w:t>，过程中应注意并了解以下两个事项：</w:t>
      </w:r>
      <w:r w:rsidR="00BA16CC" w:rsidRPr="007D3884">
        <w:rPr>
          <w:rFonts w:ascii="方正黑体_GBK" w:eastAsia="方正黑体_GBK" w:hAnsi="方正仿宋_GBK" w:cs="方正仿宋_GBK" w:hint="eastAsia"/>
          <w:sz w:val="32"/>
          <w:szCs w:val="32"/>
          <w:shd w:val="clear" w:color="auto" w:fill="FFFFFF"/>
        </w:rPr>
        <w:t>一是</w:t>
      </w:r>
      <w:r w:rsidR="00BA16CC" w:rsidRPr="007D3884">
        <w:rPr>
          <w:rFonts w:ascii="方正仿宋_GBK" w:eastAsia="方正仿宋_GBK" w:hAnsi="方正仿宋_GBK" w:cs="方正仿宋_GBK" w:hint="eastAsia"/>
          <w:sz w:val="32"/>
          <w:szCs w:val="32"/>
          <w:shd w:val="clear" w:color="auto" w:fill="FFFFFF"/>
        </w:rPr>
        <w:t>涉及的“三类人员”及特种作业人员须由申报企业交纳社会保险（通过省大数据自动比对，社保满足X个月）；</w:t>
      </w:r>
      <w:r w:rsidR="00D52976" w:rsidRPr="007D3884">
        <w:rPr>
          <w:rFonts w:ascii="方正黑体_GBK" w:eastAsia="方正黑体_GBK" w:hAnsi="方正仿宋_GBK" w:cs="方正仿宋_GBK" w:hint="eastAsia"/>
          <w:sz w:val="32"/>
          <w:szCs w:val="32"/>
          <w:shd w:val="clear" w:color="auto" w:fill="FFFFFF"/>
        </w:rPr>
        <w:t>二</w:t>
      </w:r>
      <w:r w:rsidR="00BA16CC" w:rsidRPr="007D3884">
        <w:rPr>
          <w:rFonts w:ascii="方正黑体_GBK" w:eastAsia="方正黑体_GBK" w:hAnsi="方正仿宋_GBK" w:cs="方正仿宋_GBK" w:hint="eastAsia"/>
          <w:sz w:val="32"/>
          <w:szCs w:val="32"/>
          <w:shd w:val="clear" w:color="auto" w:fill="FFFFFF"/>
        </w:rPr>
        <w:t>是</w:t>
      </w:r>
      <w:r w:rsidR="00BA16CC" w:rsidRPr="007D3884">
        <w:rPr>
          <w:rFonts w:ascii="方正仿宋_GBK" w:eastAsia="方正仿宋_GBK" w:hAnsi="方正仿宋_GBK" w:cs="方正仿宋_GBK" w:hint="eastAsia"/>
          <w:sz w:val="32"/>
          <w:szCs w:val="32"/>
          <w:shd w:val="clear" w:color="auto" w:fill="FFFFFF"/>
        </w:rPr>
        <w:t>“三类人员”和特种作业人员需持有效资格证书（关联的建造师证书注销或多企业同时执业的除外）。</w:t>
      </w:r>
    </w:p>
    <w:p w14:paraId="38152806" w14:textId="5745BCE5" w:rsidR="00D52976" w:rsidRPr="007D3884" w:rsidRDefault="00D52976" w:rsidP="003B1829">
      <w:pPr>
        <w:widowControl/>
        <w:spacing w:line="570" w:lineRule="exact"/>
        <w:ind w:firstLineChars="200" w:firstLine="640"/>
        <w:rPr>
          <w:rFonts w:ascii="方正黑体_GBK" w:eastAsia="方正黑体_GBK" w:hAnsi="仿宋" w:hint="eastAsia"/>
          <w:sz w:val="32"/>
          <w:szCs w:val="32"/>
          <w:shd w:val="clear" w:color="auto" w:fill="FFFFFF"/>
        </w:rPr>
      </w:pPr>
      <w:r w:rsidRPr="007D3884">
        <w:rPr>
          <w:rFonts w:ascii="方正黑体_GBK" w:eastAsia="方正黑体_GBK" w:hAnsi="仿宋" w:hint="eastAsia"/>
          <w:sz w:val="32"/>
          <w:szCs w:val="32"/>
          <w:shd w:val="clear" w:color="auto" w:fill="FFFFFF"/>
        </w:rPr>
        <w:t>四、</w:t>
      </w:r>
      <w:r w:rsidRPr="007D3884">
        <w:rPr>
          <w:rFonts w:ascii="方正黑体_GBK" w:eastAsia="方正黑体_GBK" w:hAnsi="方正仿宋_GBK" w:cs="方正仿宋_GBK" w:hint="eastAsia"/>
          <w:sz w:val="32"/>
          <w:szCs w:val="32"/>
          <w:shd w:val="clear" w:color="auto" w:fill="FFFFFF"/>
        </w:rPr>
        <w:t>对照安全生产条件（四），</w:t>
      </w:r>
      <w:r w:rsidRPr="007D3884">
        <w:rPr>
          <w:rFonts w:ascii="方正黑体_GBK" w:eastAsia="方正黑体_GBK" w:hAnsi="仿宋" w:hint="eastAsia"/>
          <w:sz w:val="32"/>
          <w:szCs w:val="32"/>
          <w:shd w:val="clear" w:color="auto" w:fill="FFFFFF"/>
        </w:rPr>
        <w:t>主要负责人、项目负责人、专职安全生产管理人员经住房城乡建设主管部门或者其他有关部门考核合格。申报材料应注意哪些事项？</w:t>
      </w:r>
    </w:p>
    <w:p w14:paraId="06E0D3B2" w14:textId="4DFF311D" w:rsidR="00D52976" w:rsidRPr="007D3884" w:rsidRDefault="00D52976" w:rsidP="003B1829">
      <w:pPr>
        <w:widowControl/>
        <w:spacing w:line="570" w:lineRule="exact"/>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仿宋" w:hint="eastAsia"/>
          <w:sz w:val="32"/>
          <w:szCs w:val="32"/>
          <w:shd w:val="clear" w:color="auto" w:fill="FFFFFF"/>
        </w:rPr>
        <w:t>答：上述“三类人员”证书应合格有效，且</w:t>
      </w:r>
      <w:r w:rsidR="00A008FF" w:rsidRPr="007D3884">
        <w:rPr>
          <w:rFonts w:ascii="方正仿宋_GBK" w:eastAsia="方正仿宋_GBK" w:hAnsi="仿宋" w:hint="eastAsia"/>
          <w:sz w:val="32"/>
          <w:szCs w:val="32"/>
          <w:shd w:val="clear" w:color="auto" w:fill="FFFFFF"/>
        </w:rPr>
        <w:t>能在“全国工程质量安全监管信息服务平台公共服务门户”网站查询到，</w:t>
      </w:r>
      <w:r w:rsidRPr="007D3884">
        <w:rPr>
          <w:rFonts w:ascii="方正仿宋_GBK" w:eastAsia="方正仿宋_GBK" w:hAnsi="仿宋" w:hint="eastAsia"/>
          <w:sz w:val="32"/>
          <w:szCs w:val="32"/>
          <w:shd w:val="clear" w:color="auto" w:fill="FFFFFF"/>
        </w:rPr>
        <w:t>为申报</w:t>
      </w:r>
      <w:r w:rsidR="000037F3" w:rsidRPr="007D3884">
        <w:rPr>
          <w:rFonts w:ascii="方正仿宋_GBK" w:eastAsia="方正仿宋_GBK" w:hAnsi="仿宋" w:hint="eastAsia"/>
          <w:sz w:val="32"/>
          <w:szCs w:val="32"/>
          <w:shd w:val="clear" w:color="auto" w:fill="FFFFFF"/>
        </w:rPr>
        <w:t>企业人员证书，“三类人员”证书在暂扣期间不得用于申请安许证，社保要求</w:t>
      </w:r>
      <w:r w:rsidR="009C2718" w:rsidRPr="007D3884">
        <w:rPr>
          <w:rFonts w:ascii="方正仿宋_GBK" w:eastAsia="方正仿宋_GBK" w:hAnsi="仿宋" w:hint="eastAsia"/>
          <w:sz w:val="32"/>
          <w:szCs w:val="32"/>
          <w:shd w:val="clear" w:color="auto" w:fill="FFFFFF"/>
        </w:rPr>
        <w:t>参照问题三。</w:t>
      </w:r>
    </w:p>
    <w:p w14:paraId="3E274C69" w14:textId="4B585D5B" w:rsidR="000037F3" w:rsidRPr="007D3884" w:rsidRDefault="000037F3" w:rsidP="002A3959">
      <w:pPr>
        <w:widowControl/>
        <w:spacing w:line="570" w:lineRule="exact"/>
        <w:ind w:firstLineChars="200" w:firstLine="643"/>
        <w:rPr>
          <w:rFonts w:ascii="方正黑体_GBK" w:eastAsia="方正黑体_GBK" w:hAnsi="仿宋" w:hint="eastAsia"/>
          <w:sz w:val="32"/>
          <w:szCs w:val="32"/>
          <w:shd w:val="clear" w:color="auto" w:fill="FFFFFF"/>
        </w:rPr>
      </w:pPr>
      <w:r w:rsidRPr="007D3884">
        <w:rPr>
          <w:rFonts w:ascii="方正黑体_GBK" w:eastAsia="方正黑体_GBK" w:hAnsi="方正仿宋_GBK" w:cs="方正仿宋_GBK" w:hint="eastAsia"/>
          <w:b/>
          <w:bCs/>
          <w:sz w:val="32"/>
          <w:szCs w:val="32"/>
          <w:shd w:val="clear" w:color="auto" w:fill="FFFFFF"/>
        </w:rPr>
        <w:lastRenderedPageBreak/>
        <w:t>五、</w:t>
      </w:r>
      <w:r w:rsidRPr="007D3884">
        <w:rPr>
          <w:rFonts w:ascii="方正黑体_GBK" w:eastAsia="方正黑体_GBK" w:hAnsi="方正仿宋_GBK" w:cs="方正仿宋_GBK" w:hint="eastAsia"/>
          <w:sz w:val="32"/>
          <w:szCs w:val="32"/>
          <w:shd w:val="clear" w:color="auto" w:fill="FFFFFF"/>
        </w:rPr>
        <w:t>对照安全生产条件（五），</w:t>
      </w:r>
      <w:r w:rsidRPr="007D3884">
        <w:rPr>
          <w:rFonts w:ascii="方正黑体_GBK" w:eastAsia="方正黑体_GBK" w:hAnsi="仿宋" w:hint="eastAsia"/>
          <w:sz w:val="32"/>
          <w:szCs w:val="32"/>
          <w:shd w:val="clear" w:color="auto" w:fill="FFFFFF"/>
        </w:rPr>
        <w:t>特种作业人员经有关业务主管部门考核合格，取得特种作业操作资格证书。申报材料应注意哪些事项？</w:t>
      </w:r>
    </w:p>
    <w:p w14:paraId="59F047CD" w14:textId="63061B2C" w:rsidR="000037F3" w:rsidRPr="007D3884" w:rsidRDefault="000037F3" w:rsidP="002A3959">
      <w:pPr>
        <w:widowControl/>
        <w:spacing w:line="570" w:lineRule="exact"/>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仿宋" w:hint="eastAsia"/>
          <w:sz w:val="32"/>
          <w:szCs w:val="32"/>
          <w:shd w:val="clear" w:color="auto" w:fill="FFFFFF"/>
        </w:rPr>
        <w:t>答：特种作业人员证书应合格有效，且能在“全国工程质量安全监管信息服务平台公共服务门户”网站查询到，</w:t>
      </w:r>
      <w:r w:rsidR="009C2718" w:rsidRPr="007D3884">
        <w:rPr>
          <w:rFonts w:ascii="方正仿宋_GBK" w:eastAsia="方正仿宋_GBK" w:hAnsi="方正仿宋_GBK" w:cs="方正仿宋_GBK" w:hint="eastAsia"/>
          <w:sz w:val="32"/>
          <w:szCs w:val="32"/>
          <w:shd w:val="clear" w:color="auto" w:fill="FFFFFF"/>
        </w:rPr>
        <w:t>省外特种作业人员证书也可用于安许证申请，除应急管理部门核发的电焊工证书外，其它特种作业人员证书均须为建设行业主管部门核发，</w:t>
      </w:r>
      <w:r w:rsidR="009C2718" w:rsidRPr="007D3884">
        <w:rPr>
          <w:rFonts w:ascii="方正仿宋_GBK" w:eastAsia="方正仿宋_GBK" w:hAnsi="仿宋" w:hint="eastAsia"/>
          <w:sz w:val="32"/>
          <w:szCs w:val="32"/>
          <w:shd w:val="clear" w:color="auto" w:fill="FFFFFF"/>
        </w:rPr>
        <w:t>社保要求参照问题三。</w:t>
      </w:r>
    </w:p>
    <w:p w14:paraId="71394664" w14:textId="2A62D8AD" w:rsidR="00545058" w:rsidRPr="007D3884" w:rsidRDefault="009C2718" w:rsidP="003B1829">
      <w:pPr>
        <w:widowControl/>
        <w:spacing w:line="570" w:lineRule="exact"/>
        <w:ind w:firstLineChars="200" w:firstLine="640"/>
        <w:rPr>
          <w:rFonts w:ascii="方正黑体_GBK" w:eastAsia="方正黑体_GBK" w:hAnsi="方正仿宋_GBK" w:cs="方正仿宋_GBK"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六、对照安全生产条件（六），</w:t>
      </w:r>
      <w:r w:rsidRPr="007D3884">
        <w:rPr>
          <w:rFonts w:ascii="方正黑体_GBK" w:eastAsia="方正黑体_GBK" w:hAnsi="仿宋" w:hint="eastAsia"/>
          <w:sz w:val="32"/>
          <w:szCs w:val="32"/>
          <w:shd w:val="clear" w:color="auto" w:fill="FFFFFF"/>
        </w:rPr>
        <w:t>管理人员和作业人员每年至少进行一次安全生产教育培训并考核合格。提供的</w:t>
      </w:r>
      <w:r w:rsidR="00885EE0" w:rsidRPr="007D3884">
        <w:rPr>
          <w:rFonts w:ascii="方正黑体_GBK" w:eastAsia="方正黑体_GBK" w:hAnsi="方正仿宋_GBK" w:cs="方正仿宋_GBK" w:hint="eastAsia"/>
          <w:sz w:val="32"/>
          <w:szCs w:val="32"/>
          <w:shd w:val="clear" w:color="auto" w:fill="FFFFFF"/>
        </w:rPr>
        <w:t>年度安全培训教育计划及培训教育考核记录具体有什么要求？</w:t>
      </w:r>
    </w:p>
    <w:p w14:paraId="6DEF38F0" w14:textId="2D1F3326" w:rsidR="009C2718" w:rsidRPr="007D3884" w:rsidRDefault="00885EE0" w:rsidP="002A3959">
      <w:pPr>
        <w:widowControl/>
        <w:spacing w:line="570" w:lineRule="exact"/>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方正仿宋_GBK" w:cs="方正仿宋_GBK" w:hint="eastAsia"/>
          <w:sz w:val="32"/>
          <w:szCs w:val="32"/>
          <w:shd w:val="clear" w:color="auto" w:fill="FFFFFF"/>
        </w:rPr>
        <w:t>答：企业开展的年度安全培训教育计划须体现时间逻辑性、内容的关联性；考核记录须要素齐全，包括培训内容、时间、地点、培训考核记录、参加人员等要素。</w:t>
      </w:r>
      <w:r w:rsidR="00143839" w:rsidRPr="007D3884">
        <w:rPr>
          <w:rFonts w:ascii="方正仿宋_GBK" w:eastAsia="方正仿宋_GBK" w:hAnsi="方正仿宋_GBK" w:cs="方正仿宋_GBK" w:hint="eastAsia"/>
          <w:sz w:val="32"/>
          <w:szCs w:val="32"/>
        </w:rPr>
        <w:t>非正常延期需提供近3年安全生产教育培训材料。</w:t>
      </w:r>
    </w:p>
    <w:p w14:paraId="6908D112" w14:textId="77777777" w:rsidR="008452D8" w:rsidRPr="007D3884" w:rsidRDefault="008452D8" w:rsidP="002A3959">
      <w:pPr>
        <w:widowControl/>
        <w:spacing w:line="570" w:lineRule="exact"/>
        <w:ind w:firstLineChars="200" w:firstLine="640"/>
        <w:rPr>
          <w:rFonts w:ascii="方正黑体_GBK" w:eastAsia="方正黑体_GBK" w:hAnsi="仿宋"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七、对照安全生产条件（七），</w:t>
      </w:r>
      <w:r w:rsidR="008B13DA" w:rsidRPr="007D3884">
        <w:rPr>
          <w:rFonts w:ascii="方正黑体_GBK" w:eastAsia="方正黑体_GBK" w:hAnsi="方正仿宋_GBK" w:cs="方正仿宋_GBK" w:hint="eastAsia"/>
          <w:sz w:val="32"/>
          <w:szCs w:val="32"/>
          <w:shd w:val="clear" w:color="auto" w:fill="FFFFFF"/>
        </w:rPr>
        <w:t>依法参加工伤保险，依法为施工现场从事危险作业的人员办理意外伤害保险，为从业人员交纳保险费</w:t>
      </w:r>
      <w:r w:rsidRPr="007D3884">
        <w:rPr>
          <w:rFonts w:ascii="方正黑体_GBK" w:eastAsia="方正黑体_GBK" w:hAnsi="方正仿宋_GBK" w:cs="方正仿宋_GBK" w:hint="eastAsia"/>
          <w:sz w:val="32"/>
          <w:szCs w:val="32"/>
          <w:shd w:val="clear" w:color="auto" w:fill="FFFFFF"/>
        </w:rPr>
        <w:t>。</w:t>
      </w:r>
      <w:r w:rsidRPr="007D3884">
        <w:rPr>
          <w:rFonts w:ascii="方正黑体_GBK" w:eastAsia="方正黑体_GBK" w:hAnsi="仿宋" w:hint="eastAsia"/>
          <w:sz w:val="32"/>
          <w:szCs w:val="32"/>
          <w:shd w:val="clear" w:color="auto" w:fill="FFFFFF"/>
        </w:rPr>
        <w:t>申报材料应注意哪些事项？</w:t>
      </w:r>
    </w:p>
    <w:p w14:paraId="1CBE06D5" w14:textId="77777777" w:rsidR="001665D2" w:rsidRPr="007D3884" w:rsidRDefault="00191A70" w:rsidP="003B1829">
      <w:pPr>
        <w:widowControl/>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宋体" w:cs="宋体" w:hint="eastAsia"/>
          <w:kern w:val="0"/>
          <w:sz w:val="32"/>
          <w:szCs w:val="32"/>
        </w:rPr>
        <w:t>答：安许证申请企业管理人员工伤保险证明无需单独提供，在问题三中明确要求提供“</w:t>
      </w:r>
      <w:r w:rsidRPr="007D3884">
        <w:rPr>
          <w:rFonts w:ascii="方正仿宋_GBK" w:eastAsia="方正仿宋_GBK" w:hAnsi="方正仿宋_GBK" w:cs="方正仿宋_GBK" w:hint="eastAsia"/>
          <w:sz w:val="32"/>
          <w:szCs w:val="32"/>
          <w:shd w:val="clear" w:color="auto" w:fill="FFFFFF"/>
        </w:rPr>
        <w:t>涉及的“三类人员”及特种作业人员须由申报企业交纳社会保险（通过省大数据自动比对，社保满足X个月）”，社保中已包含工伤保险。总承包企业</w:t>
      </w:r>
      <w:r w:rsidR="00C92F5E" w:rsidRPr="007D3884">
        <w:rPr>
          <w:rFonts w:ascii="方正仿宋_GBK" w:eastAsia="方正仿宋_GBK" w:hAnsi="方正仿宋_GBK" w:cs="方正仿宋_GBK" w:hint="eastAsia"/>
          <w:sz w:val="32"/>
          <w:szCs w:val="32"/>
          <w:shd w:val="clear" w:color="auto" w:fill="FFFFFF"/>
        </w:rPr>
        <w:t>安许证延期申请时，</w:t>
      </w:r>
      <w:r w:rsidRPr="007D3884">
        <w:rPr>
          <w:rFonts w:ascii="方正仿宋_GBK" w:eastAsia="方正仿宋_GBK" w:hAnsi="方正仿宋_GBK" w:cs="方正仿宋_GBK" w:hint="eastAsia"/>
          <w:sz w:val="32"/>
          <w:szCs w:val="32"/>
          <w:shd w:val="clear" w:color="auto" w:fill="FFFFFF"/>
        </w:rPr>
        <w:t>需提供安许证有效期内所承接</w:t>
      </w:r>
      <w:r w:rsidR="00C92F5E" w:rsidRPr="007D3884">
        <w:rPr>
          <w:rFonts w:ascii="方正仿宋_GBK" w:eastAsia="方正仿宋_GBK" w:hAnsi="方正仿宋_GBK" w:cs="方正仿宋_GBK" w:hint="eastAsia"/>
          <w:sz w:val="32"/>
          <w:szCs w:val="32"/>
          <w:shd w:val="clear" w:color="auto" w:fill="FFFFFF"/>
        </w:rPr>
        <w:t>工程</w:t>
      </w:r>
      <w:r w:rsidRPr="007D3884">
        <w:rPr>
          <w:rFonts w:ascii="方正仿宋_GBK" w:eastAsia="方正仿宋_GBK" w:hAnsi="方正仿宋_GBK" w:cs="方正仿宋_GBK" w:hint="eastAsia"/>
          <w:sz w:val="32"/>
          <w:szCs w:val="32"/>
          <w:shd w:val="clear" w:color="auto" w:fill="FFFFFF"/>
        </w:rPr>
        <w:t>工伤保险缴纳证明（按单位工程所缴纳的工伤</w:t>
      </w:r>
      <w:r w:rsidR="00C92F5E" w:rsidRPr="007D3884">
        <w:rPr>
          <w:rFonts w:ascii="方正仿宋_GBK" w:eastAsia="方正仿宋_GBK" w:hAnsi="方正仿宋_GBK" w:cs="方正仿宋_GBK" w:hint="eastAsia"/>
          <w:sz w:val="32"/>
          <w:szCs w:val="32"/>
          <w:shd w:val="clear" w:color="auto" w:fill="FFFFFF"/>
        </w:rPr>
        <w:t>保险</w:t>
      </w:r>
      <w:r w:rsidRPr="007D3884">
        <w:rPr>
          <w:rFonts w:ascii="方正仿宋_GBK" w:eastAsia="方正仿宋_GBK" w:hAnsi="方正仿宋_GBK" w:cs="方正仿宋_GBK" w:hint="eastAsia"/>
          <w:sz w:val="32"/>
          <w:szCs w:val="32"/>
          <w:shd w:val="clear" w:color="auto" w:fill="FFFFFF"/>
        </w:rPr>
        <w:t>）</w:t>
      </w:r>
      <w:r w:rsidR="00C92F5E" w:rsidRPr="007D3884">
        <w:rPr>
          <w:rFonts w:ascii="方正仿宋_GBK" w:eastAsia="方正仿宋_GBK" w:hAnsi="方正仿宋_GBK" w:cs="方正仿宋_GBK" w:hint="eastAsia"/>
          <w:sz w:val="32"/>
          <w:szCs w:val="32"/>
          <w:shd w:val="clear" w:color="auto" w:fill="FFFFFF"/>
        </w:rPr>
        <w:t>至少1个，</w:t>
      </w:r>
      <w:r w:rsidR="00C92F5E" w:rsidRPr="007D3884">
        <w:rPr>
          <w:rFonts w:ascii="方正仿宋_GBK" w:eastAsia="方正仿宋_GBK" w:hAnsi="方正仿宋_GBK" w:cs="方正仿宋_GBK" w:hint="eastAsia"/>
          <w:sz w:val="32"/>
          <w:szCs w:val="32"/>
          <w:shd w:val="clear" w:color="auto" w:fill="FFFFFF"/>
        </w:rPr>
        <w:lastRenderedPageBreak/>
        <w:t>如未承接工程应当做出情况说明。专业承包单位除在有效期内承接了单独核发施工许可的项目外，无需要提供按单位工程所缴纳的工伤保险。安许证延期申请过程，审核部门可抽取不超过10%比例的企业，通过相关信息系统</w:t>
      </w:r>
      <w:r w:rsidR="002340F9" w:rsidRPr="007D3884">
        <w:rPr>
          <w:rFonts w:ascii="方正仿宋_GBK" w:eastAsia="方正仿宋_GBK" w:hAnsi="方正仿宋_GBK" w:cs="方正仿宋_GBK" w:hint="eastAsia"/>
          <w:sz w:val="32"/>
          <w:szCs w:val="32"/>
          <w:shd w:val="clear" w:color="auto" w:fill="FFFFFF"/>
        </w:rPr>
        <w:t>了解承接项目和参保情况。</w:t>
      </w:r>
    </w:p>
    <w:p w14:paraId="1BEE0FCC" w14:textId="0306A443" w:rsidR="00687D00" w:rsidRPr="007D3884" w:rsidRDefault="00E309DD" w:rsidP="002A3959">
      <w:pPr>
        <w:widowControl/>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方正仿宋_GBK" w:cs="方正仿宋_GBK" w:hint="eastAsia"/>
          <w:sz w:val="32"/>
          <w:szCs w:val="32"/>
          <w:shd w:val="clear" w:color="auto" w:fill="FFFFFF"/>
        </w:rPr>
        <w:t>施工总承包企业和</w:t>
      </w:r>
      <w:r w:rsidR="005B3BFF" w:rsidRPr="007D3884">
        <w:rPr>
          <w:rFonts w:ascii="方正仿宋_GBK" w:eastAsia="方正仿宋_GBK" w:hAnsi="方正仿宋_GBK" w:cs="方正仿宋_GBK" w:hint="eastAsia"/>
          <w:sz w:val="32"/>
          <w:szCs w:val="32"/>
          <w:shd w:val="clear" w:color="auto" w:fill="FFFFFF"/>
        </w:rPr>
        <w:t>地基基础</w:t>
      </w:r>
      <w:r w:rsidR="00687D00" w:rsidRPr="007D3884">
        <w:rPr>
          <w:rFonts w:ascii="方正仿宋_GBK" w:eastAsia="方正仿宋_GBK" w:hAnsi="方正仿宋_GBK" w:cs="方正仿宋_GBK" w:hint="eastAsia"/>
          <w:sz w:val="32"/>
          <w:szCs w:val="32"/>
          <w:shd w:val="clear" w:color="auto" w:fill="FFFFFF"/>
        </w:rPr>
        <w:t>工程</w:t>
      </w:r>
      <w:r w:rsidR="005B3BFF" w:rsidRPr="007D3884">
        <w:rPr>
          <w:rFonts w:ascii="方正仿宋_GBK" w:eastAsia="方正仿宋_GBK" w:hAnsi="方正仿宋_GBK" w:cs="方正仿宋_GBK" w:hint="eastAsia"/>
          <w:sz w:val="32"/>
          <w:szCs w:val="32"/>
          <w:shd w:val="clear" w:color="auto" w:fill="FFFFFF"/>
        </w:rPr>
        <w:t>、模板脚手架</w:t>
      </w:r>
      <w:r w:rsidR="00687D00" w:rsidRPr="007D3884">
        <w:rPr>
          <w:rFonts w:ascii="方正仿宋_GBK" w:eastAsia="方正仿宋_GBK" w:hAnsi="方正仿宋_GBK" w:cs="方正仿宋_GBK" w:hint="eastAsia"/>
          <w:sz w:val="32"/>
          <w:szCs w:val="32"/>
          <w:shd w:val="clear" w:color="auto" w:fill="FFFFFF"/>
        </w:rPr>
        <w:t>工程</w:t>
      </w:r>
      <w:r w:rsidR="005B3BFF" w:rsidRPr="007D3884">
        <w:rPr>
          <w:rFonts w:ascii="方正仿宋_GBK" w:eastAsia="方正仿宋_GBK" w:hAnsi="方正仿宋_GBK" w:cs="方正仿宋_GBK" w:hint="eastAsia"/>
          <w:sz w:val="32"/>
          <w:szCs w:val="32"/>
          <w:shd w:val="clear" w:color="auto" w:fill="FFFFFF"/>
        </w:rPr>
        <w:t>、钢结构</w:t>
      </w:r>
      <w:r w:rsidR="00687D00" w:rsidRPr="007D3884">
        <w:rPr>
          <w:rFonts w:ascii="方正仿宋_GBK" w:eastAsia="方正仿宋_GBK" w:hAnsi="方正仿宋_GBK" w:cs="方正仿宋_GBK" w:hint="eastAsia"/>
          <w:sz w:val="32"/>
          <w:szCs w:val="32"/>
          <w:shd w:val="clear" w:color="auto" w:fill="FFFFFF"/>
        </w:rPr>
        <w:t>工程</w:t>
      </w:r>
      <w:r w:rsidR="005B3BFF" w:rsidRPr="007D3884">
        <w:rPr>
          <w:rFonts w:ascii="方正仿宋_GBK" w:eastAsia="方正仿宋_GBK" w:hAnsi="方正仿宋_GBK" w:cs="方正仿宋_GBK" w:hint="eastAsia"/>
          <w:sz w:val="32"/>
          <w:szCs w:val="32"/>
          <w:shd w:val="clear" w:color="auto" w:fill="FFFFFF"/>
        </w:rPr>
        <w:t>、建筑幕墙</w:t>
      </w:r>
      <w:r w:rsidR="00687D00" w:rsidRPr="007D3884">
        <w:rPr>
          <w:rFonts w:ascii="方正仿宋_GBK" w:eastAsia="方正仿宋_GBK" w:hAnsi="方正仿宋_GBK" w:cs="方正仿宋_GBK" w:hint="eastAsia"/>
          <w:sz w:val="32"/>
          <w:szCs w:val="32"/>
          <w:shd w:val="clear" w:color="auto" w:fill="FFFFFF"/>
        </w:rPr>
        <w:t>工程</w:t>
      </w:r>
      <w:r w:rsidR="005B3BFF" w:rsidRPr="007D3884">
        <w:rPr>
          <w:rFonts w:ascii="方正仿宋_GBK" w:eastAsia="方正仿宋_GBK" w:hAnsi="方正仿宋_GBK" w:cs="方正仿宋_GBK" w:hint="eastAsia"/>
          <w:sz w:val="32"/>
          <w:szCs w:val="32"/>
          <w:shd w:val="clear" w:color="auto" w:fill="FFFFFF"/>
        </w:rPr>
        <w:t>、起重设备安装</w:t>
      </w:r>
      <w:r w:rsidR="00687D00" w:rsidRPr="007D3884">
        <w:rPr>
          <w:rFonts w:ascii="方正仿宋_GBK" w:eastAsia="方正仿宋_GBK" w:hAnsi="方正仿宋_GBK" w:cs="方正仿宋_GBK" w:hint="eastAsia"/>
          <w:sz w:val="32"/>
          <w:szCs w:val="32"/>
          <w:shd w:val="clear" w:color="auto" w:fill="FFFFFF"/>
        </w:rPr>
        <w:t>工程、桥梁工程、遂道工程、铁路铺轨架工程、矿山工程等专业承包企业安许证延期时，应当提供为施工现场从事危险作业的人员办理意外伤害保险</w:t>
      </w:r>
      <w:r w:rsidR="006F00FB" w:rsidRPr="007D3884">
        <w:rPr>
          <w:rFonts w:ascii="方正仿宋_GBK" w:eastAsia="方正仿宋_GBK" w:hAnsi="方正仿宋_GBK" w:cs="方正仿宋_GBK" w:hint="eastAsia"/>
          <w:sz w:val="32"/>
          <w:szCs w:val="32"/>
          <w:shd w:val="clear" w:color="auto" w:fill="FFFFFF"/>
        </w:rPr>
        <w:t>（或雇主责任险）</w:t>
      </w:r>
      <w:r w:rsidR="00687D00" w:rsidRPr="007D3884">
        <w:rPr>
          <w:rFonts w:ascii="方正仿宋_GBK" w:eastAsia="方正仿宋_GBK" w:hAnsi="方正仿宋_GBK" w:cs="方正仿宋_GBK" w:hint="eastAsia"/>
          <w:sz w:val="32"/>
          <w:szCs w:val="32"/>
          <w:shd w:val="clear" w:color="auto" w:fill="FFFFFF"/>
        </w:rPr>
        <w:t>的证明。实行施工总承包的，由总承包单位支付意外伤害保险费</w:t>
      </w:r>
      <w:r w:rsidR="006F00FB" w:rsidRPr="007D3884">
        <w:rPr>
          <w:rFonts w:ascii="方正仿宋_GBK" w:eastAsia="方正仿宋_GBK" w:hAnsi="方正仿宋_GBK" w:cs="方正仿宋_GBK" w:hint="eastAsia"/>
          <w:sz w:val="32"/>
          <w:szCs w:val="32"/>
          <w:shd w:val="clear" w:color="auto" w:fill="FFFFFF"/>
        </w:rPr>
        <w:t>（或雇主责任险）</w:t>
      </w:r>
      <w:r w:rsidRPr="007D3884">
        <w:rPr>
          <w:rFonts w:ascii="方正仿宋_GBK" w:eastAsia="方正仿宋_GBK" w:hAnsi="方正仿宋_GBK" w:cs="方正仿宋_GBK" w:hint="eastAsia"/>
          <w:sz w:val="32"/>
          <w:szCs w:val="32"/>
          <w:shd w:val="clear" w:color="auto" w:fill="FFFFFF"/>
        </w:rPr>
        <w:t>的，专业承包企业不能提供参保证明的，应当做出有效期内未承接工程说明，或由总承包单位缴纳的情况说明，并提供总分包合同复印件和总承包企业参保证明复印件</w:t>
      </w:r>
      <w:r w:rsidR="00687D00" w:rsidRPr="007D3884">
        <w:rPr>
          <w:rFonts w:ascii="方正仿宋_GBK" w:eastAsia="方正仿宋_GBK" w:hAnsi="方正仿宋_GBK" w:cs="方正仿宋_GBK" w:hint="eastAsia"/>
          <w:sz w:val="32"/>
          <w:szCs w:val="32"/>
          <w:shd w:val="clear" w:color="auto" w:fill="FFFFFF"/>
        </w:rPr>
        <w:t>。</w:t>
      </w:r>
      <w:r w:rsidRPr="007D3884">
        <w:rPr>
          <w:rFonts w:ascii="方正仿宋_GBK" w:eastAsia="方正仿宋_GBK" w:hAnsi="方正仿宋_GBK" w:cs="方正仿宋_GBK" w:hint="eastAsia"/>
          <w:sz w:val="32"/>
          <w:szCs w:val="32"/>
          <w:shd w:val="clear" w:color="auto" w:fill="FFFFFF"/>
        </w:rPr>
        <w:t>建设工程安全生产责任保险可替代意外伤害保险。</w:t>
      </w:r>
    </w:p>
    <w:p w14:paraId="4E09B496" w14:textId="7C503D25" w:rsidR="00E309DD" w:rsidRPr="007D3884" w:rsidRDefault="00E309DD" w:rsidP="002A3959">
      <w:pPr>
        <w:widowControl/>
        <w:ind w:firstLineChars="200" w:firstLine="640"/>
        <w:rPr>
          <w:rFonts w:ascii="方正黑体_GBK" w:eastAsia="方正黑体_GBK" w:hAnsi="方正仿宋_GBK" w:cs="方正仿宋_GBK"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八、对照安全生产条件（八），施工现场的办公、生活区及作业场所和安全防护用具、机械设备、施工机具及配件符合有关安全生产法律、法规、标准和规程的要求</w:t>
      </w:r>
      <w:r w:rsidR="009723C3" w:rsidRPr="007D3884">
        <w:rPr>
          <w:rFonts w:ascii="方正黑体_GBK" w:eastAsia="方正黑体_GBK" w:hAnsi="方正仿宋_GBK" w:cs="方正仿宋_GBK" w:hint="eastAsia"/>
          <w:sz w:val="32"/>
          <w:szCs w:val="32"/>
          <w:shd w:val="clear" w:color="auto" w:fill="FFFFFF"/>
        </w:rPr>
        <w:t>。需要提供什么资料？</w:t>
      </w:r>
    </w:p>
    <w:p w14:paraId="7DB9C7D7" w14:textId="0DC0C2AE" w:rsidR="009723C3" w:rsidRPr="007D3884" w:rsidRDefault="009723C3" w:rsidP="002A3959">
      <w:pPr>
        <w:widowControl/>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方正仿宋_GBK" w:cs="方正仿宋_GBK" w:hint="eastAsia"/>
          <w:sz w:val="32"/>
          <w:szCs w:val="32"/>
          <w:shd w:val="clear" w:color="auto" w:fill="FFFFFF"/>
        </w:rPr>
        <w:t>答：此条无论是申请安许证还是安许证延期均无需提供资料，在未领取安许证之前是无法承接工程，则不会涉及上</w:t>
      </w:r>
      <w:r w:rsidRPr="007D3884">
        <w:rPr>
          <w:rFonts w:ascii="方正仿宋_GBK" w:eastAsia="方正仿宋_GBK" w:hAnsi="方正仿宋_GBK" w:cs="方正仿宋_GBK" w:hint="eastAsia"/>
          <w:sz w:val="32"/>
          <w:szCs w:val="32"/>
          <w:shd w:val="clear" w:color="auto" w:fill="FFFFFF"/>
        </w:rPr>
        <w:lastRenderedPageBreak/>
        <w:t>述要求。领取安许证后所承接的工程，上述要求则由工程所在地建设主管部门履行监督检查职责。</w:t>
      </w:r>
    </w:p>
    <w:p w14:paraId="1B036FB7" w14:textId="77777777" w:rsidR="009723C3" w:rsidRPr="007D3884" w:rsidRDefault="009723C3" w:rsidP="002A3959">
      <w:pPr>
        <w:widowControl/>
        <w:ind w:firstLineChars="200" w:firstLine="640"/>
        <w:rPr>
          <w:rFonts w:ascii="方正黑体_GBK" w:eastAsia="方正黑体_GBK" w:hAnsi="方正仿宋_GBK" w:cs="方正仿宋_GBK"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九、对照安全生产条件（九），</w:t>
      </w:r>
      <w:r w:rsidRPr="007D3884">
        <w:rPr>
          <w:rFonts w:ascii="方正黑体_GBK" w:eastAsia="方正黑体_GBK" w:hAnsi="仿宋" w:hint="eastAsia"/>
          <w:sz w:val="32"/>
          <w:szCs w:val="32"/>
          <w:shd w:val="clear" w:color="auto" w:fill="FFFFFF"/>
        </w:rPr>
        <w:t>有职业危害防治措施，并为作业人员配备符合国家标准或者行业标准的安全防护用具和安全防护服装。需</w:t>
      </w:r>
      <w:r w:rsidRPr="007D3884">
        <w:rPr>
          <w:rFonts w:ascii="方正黑体_GBK" w:eastAsia="方正黑体_GBK" w:hAnsi="方正仿宋_GBK" w:cs="方正仿宋_GBK" w:hint="eastAsia"/>
          <w:sz w:val="32"/>
          <w:szCs w:val="32"/>
          <w:shd w:val="clear" w:color="auto" w:fill="FFFFFF"/>
        </w:rPr>
        <w:t>要提供什么资料？</w:t>
      </w:r>
    </w:p>
    <w:p w14:paraId="3C3C1CD1" w14:textId="1A31DD38" w:rsidR="009723C3" w:rsidRPr="007D3884" w:rsidRDefault="009723C3" w:rsidP="002A3959">
      <w:pPr>
        <w:widowControl/>
        <w:ind w:firstLineChars="200" w:firstLine="640"/>
        <w:rPr>
          <w:rFonts w:ascii="方正仿宋_GBK" w:eastAsia="方正仿宋_GBK" w:hAnsi="方正仿宋_GBK" w:cs="方正仿宋_GBK" w:hint="eastAsia"/>
          <w:sz w:val="32"/>
          <w:szCs w:val="32"/>
        </w:rPr>
      </w:pPr>
      <w:r w:rsidRPr="007D3884">
        <w:rPr>
          <w:rFonts w:ascii="方正黑体_GBK" w:eastAsia="方正黑体_GBK" w:hAnsi="方正仿宋_GBK" w:cs="方正仿宋_GBK" w:hint="eastAsia"/>
          <w:sz w:val="32"/>
          <w:szCs w:val="32"/>
          <w:shd w:val="clear" w:color="auto" w:fill="FFFFFF"/>
        </w:rPr>
        <w:t>答：</w:t>
      </w:r>
      <w:r w:rsidRPr="007D3884">
        <w:rPr>
          <w:rFonts w:ascii="方正仿宋_GBK" w:eastAsia="方正仿宋_GBK" w:hAnsi="方正仿宋_GBK" w:cs="方正仿宋_GBK" w:hint="eastAsia"/>
          <w:sz w:val="32"/>
          <w:szCs w:val="32"/>
          <w:shd w:val="clear" w:color="auto" w:fill="FFFFFF"/>
        </w:rPr>
        <w:t>此条申请安许证只需提供</w:t>
      </w:r>
      <w:r w:rsidRPr="007D3884">
        <w:rPr>
          <w:rFonts w:ascii="方正仿宋_GBK" w:eastAsia="方正仿宋_GBK" w:hAnsi="方正仿宋_GBK" w:cs="方正仿宋_GBK" w:hint="eastAsia"/>
          <w:sz w:val="32"/>
          <w:szCs w:val="32"/>
        </w:rPr>
        <w:t>针对本企业资质业务特点，作业人员可能会导致的职业病种类制定相应的预防措施，总承包单位提供不少于两个种类职业危害防治措施，专业承包不少于一个种类职业危害防治措施。针对“为作业人员配备符合国家标准或者行业标准的安全防护用具和安全防护服装</w:t>
      </w:r>
      <w:r w:rsidR="0046167C" w:rsidRPr="007D3884">
        <w:rPr>
          <w:rFonts w:ascii="方正仿宋_GBK" w:eastAsia="方正仿宋_GBK" w:hAnsi="方正仿宋_GBK" w:cs="方正仿宋_GBK" w:hint="eastAsia"/>
          <w:sz w:val="32"/>
          <w:szCs w:val="32"/>
        </w:rPr>
        <w:t>”无论是申请安许证还是</w:t>
      </w:r>
      <w:r w:rsidR="0046167C" w:rsidRPr="007D3884">
        <w:rPr>
          <w:rFonts w:ascii="方正仿宋_GBK" w:eastAsia="方正仿宋_GBK" w:hAnsi="方正仿宋_GBK" w:cs="方正仿宋_GBK" w:hint="eastAsia"/>
          <w:sz w:val="32"/>
          <w:szCs w:val="32"/>
          <w:shd w:val="clear" w:color="auto" w:fill="FFFFFF"/>
        </w:rPr>
        <w:t>安许证延期，</w:t>
      </w:r>
      <w:r w:rsidR="0046167C" w:rsidRPr="007D3884">
        <w:rPr>
          <w:rFonts w:ascii="方正仿宋_GBK" w:eastAsia="方正仿宋_GBK" w:hAnsi="方正仿宋_GBK" w:cs="方正仿宋_GBK" w:hint="eastAsia"/>
          <w:sz w:val="32"/>
          <w:szCs w:val="32"/>
        </w:rPr>
        <w:t>均不需要提供资料，所</w:t>
      </w:r>
      <w:r w:rsidR="0046167C" w:rsidRPr="007D3884">
        <w:rPr>
          <w:rFonts w:ascii="方正仿宋_GBK" w:eastAsia="方正仿宋_GBK" w:hAnsi="方正仿宋_GBK" w:cs="方正仿宋_GBK" w:hint="eastAsia"/>
          <w:sz w:val="32"/>
          <w:szCs w:val="32"/>
          <w:shd w:val="clear" w:color="auto" w:fill="FFFFFF"/>
        </w:rPr>
        <w:t>承接工程的上述相关作业要求，则由工程所在地建设主管部门履行监督检查职责。</w:t>
      </w:r>
    </w:p>
    <w:p w14:paraId="6C6B6EBA" w14:textId="048956D1" w:rsidR="0046167C" w:rsidRPr="007D3884" w:rsidRDefault="0046167C" w:rsidP="002A3959">
      <w:pPr>
        <w:widowControl/>
        <w:ind w:firstLineChars="200" w:firstLine="640"/>
        <w:rPr>
          <w:rFonts w:ascii="方正黑体_GBK" w:eastAsia="方正黑体_GBK" w:hAnsi="方正仿宋_GBK" w:cs="方正仿宋_GBK"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十、对照安全生产条件（十），</w:t>
      </w:r>
      <w:r w:rsidRPr="007D3884">
        <w:rPr>
          <w:rFonts w:ascii="方正黑体_GBK" w:eastAsia="方正黑体_GBK" w:hAnsi="仿宋" w:hint="eastAsia"/>
          <w:sz w:val="32"/>
          <w:szCs w:val="32"/>
          <w:shd w:val="clear" w:color="auto" w:fill="FFFFFF"/>
        </w:rPr>
        <w:t>有对危险性较大的分部分项工程及施工现场易发生重大事故的部位、环节的预防、监控措施和应急预案。需</w:t>
      </w:r>
      <w:r w:rsidRPr="007D3884">
        <w:rPr>
          <w:rFonts w:ascii="方正黑体_GBK" w:eastAsia="方正黑体_GBK" w:hAnsi="方正仿宋_GBK" w:cs="方正仿宋_GBK" w:hint="eastAsia"/>
          <w:sz w:val="32"/>
          <w:szCs w:val="32"/>
          <w:shd w:val="clear" w:color="auto" w:fill="FFFFFF"/>
        </w:rPr>
        <w:t>要提供什么资料？</w:t>
      </w:r>
    </w:p>
    <w:p w14:paraId="75364620" w14:textId="77777777" w:rsidR="001C1AA6" w:rsidRPr="007D3884" w:rsidRDefault="009B7ECE" w:rsidP="002A3959">
      <w:pPr>
        <w:widowControl/>
        <w:ind w:firstLineChars="200" w:firstLine="640"/>
        <w:rPr>
          <w:rFonts w:ascii="方正仿宋_GBK" w:eastAsia="方正仿宋_GBK" w:hAnsi="仿宋" w:hint="eastAsia"/>
          <w:sz w:val="32"/>
          <w:szCs w:val="32"/>
          <w:shd w:val="clear" w:color="auto" w:fill="FFFFFF"/>
        </w:rPr>
      </w:pPr>
      <w:r w:rsidRPr="007D3884">
        <w:rPr>
          <w:rFonts w:ascii="方正仿宋_GBK" w:eastAsia="方正仿宋_GBK" w:hAnsi="方正仿宋_GBK" w:cs="方正仿宋_GBK" w:hint="eastAsia"/>
          <w:sz w:val="32"/>
          <w:szCs w:val="32"/>
          <w:shd w:val="clear" w:color="auto" w:fill="FFFFFF"/>
        </w:rPr>
        <w:t>答：施工企业根据附件《各类资质危大工程及施工现场易发生重大事故的部位环节明细表》，提供相应资质对应的危大工程</w:t>
      </w:r>
      <w:r w:rsidRPr="007D3884">
        <w:rPr>
          <w:rFonts w:ascii="方正仿宋_GBK" w:eastAsia="方正仿宋_GBK" w:hAnsi="仿宋" w:hint="eastAsia"/>
          <w:sz w:val="32"/>
          <w:szCs w:val="32"/>
          <w:shd w:val="clear" w:color="auto" w:fill="FFFFFF"/>
        </w:rPr>
        <w:t>及施工现场易发生重大事故的部位、环节的预防、监控措施和应急预案，其中危大工程部分打“</w:t>
      </w:r>
      <w:r w:rsidRPr="007D3884">
        <w:rPr>
          <w:rFonts w:ascii="方正仿宋_GBK" w:eastAsia="方正仿宋_GBK" w:hAnsi="方正仿宋_GBK" w:cs="方正仿宋_GBK" w:hint="eastAsia"/>
          <w:sz w:val="32"/>
          <w:szCs w:val="32"/>
        </w:rPr>
        <w:t>√”数量</w:t>
      </w:r>
      <w:r w:rsidR="00153FE0" w:rsidRPr="007D3884">
        <w:rPr>
          <w:rFonts w:ascii="方正仿宋_GBK" w:eastAsia="方正仿宋_GBK" w:hAnsi="仿宋" w:hint="eastAsia"/>
          <w:sz w:val="32"/>
          <w:szCs w:val="32"/>
          <w:shd w:val="clear" w:color="auto" w:fill="FFFFFF"/>
        </w:rPr>
        <w:t>超过</w:t>
      </w:r>
      <w:r w:rsidRPr="007D3884">
        <w:rPr>
          <w:rFonts w:ascii="方正仿宋_GBK" w:eastAsia="方正仿宋_GBK" w:hAnsi="仿宋"/>
          <w:sz w:val="32"/>
          <w:szCs w:val="32"/>
          <w:shd w:val="clear" w:color="auto" w:fill="FFFFFF"/>
        </w:rPr>
        <w:t>8项</w:t>
      </w:r>
      <w:r w:rsidR="00D06FAA" w:rsidRPr="007D3884">
        <w:rPr>
          <w:rFonts w:ascii="方正仿宋_GBK" w:eastAsia="方正仿宋_GBK" w:hAnsi="仿宋" w:hint="eastAsia"/>
          <w:sz w:val="32"/>
          <w:szCs w:val="32"/>
          <w:shd w:val="clear" w:color="auto" w:fill="FFFFFF"/>
        </w:rPr>
        <w:t>（含8项）</w:t>
      </w:r>
      <w:r w:rsidRPr="007D3884">
        <w:rPr>
          <w:rFonts w:ascii="方正仿宋_GBK" w:eastAsia="方正仿宋_GBK" w:hAnsi="方正仿宋_GBK" w:cs="方正仿宋_GBK" w:hint="eastAsia"/>
          <w:sz w:val="32"/>
          <w:szCs w:val="32"/>
        </w:rPr>
        <w:t>的，根据其业务特点提供不少于</w:t>
      </w:r>
      <w:r w:rsidRPr="007D3884">
        <w:rPr>
          <w:rFonts w:ascii="方正仿宋_GBK" w:eastAsia="方正仿宋_GBK" w:hAnsi="方正仿宋_GBK" w:cs="方正仿宋_GBK"/>
          <w:sz w:val="32"/>
          <w:szCs w:val="32"/>
        </w:rPr>
        <w:t>4项</w:t>
      </w:r>
      <w:r w:rsidRPr="007D3884">
        <w:rPr>
          <w:rFonts w:ascii="方正仿宋_GBK" w:eastAsia="方正仿宋_GBK" w:hAnsi="仿宋" w:hint="eastAsia"/>
          <w:sz w:val="32"/>
          <w:szCs w:val="32"/>
          <w:shd w:val="clear" w:color="auto" w:fill="FFFFFF"/>
        </w:rPr>
        <w:t>预防、监控措施和应急预案</w:t>
      </w:r>
      <w:r w:rsidR="00CE4CF0" w:rsidRPr="007D3884">
        <w:rPr>
          <w:rFonts w:ascii="方正仿宋_GBK" w:eastAsia="方正仿宋_GBK" w:hAnsi="仿宋" w:hint="eastAsia"/>
          <w:sz w:val="32"/>
          <w:szCs w:val="32"/>
          <w:shd w:val="clear" w:color="auto" w:fill="FFFFFF"/>
        </w:rPr>
        <w:t>，打“</w:t>
      </w:r>
      <w:r w:rsidR="00CE4CF0" w:rsidRPr="007D3884">
        <w:rPr>
          <w:rFonts w:ascii="方正仿宋_GBK" w:eastAsia="方正仿宋_GBK" w:hAnsi="方正仿宋_GBK" w:cs="方正仿宋_GBK" w:hint="eastAsia"/>
          <w:sz w:val="32"/>
          <w:szCs w:val="32"/>
        </w:rPr>
        <w:t>√”数量超过</w:t>
      </w:r>
      <w:r w:rsidR="00D06FAA" w:rsidRPr="007D3884">
        <w:rPr>
          <w:rFonts w:ascii="方正仿宋_GBK" w:eastAsia="方正仿宋_GBK" w:hAnsi="方正仿宋_GBK" w:cs="方正仿宋_GBK" w:hint="eastAsia"/>
          <w:sz w:val="32"/>
          <w:szCs w:val="32"/>
          <w:shd w:val="clear" w:color="auto" w:fill="FFFFFF"/>
        </w:rPr>
        <w:t>5</w:t>
      </w:r>
      <w:r w:rsidR="00CE4CF0" w:rsidRPr="007D3884">
        <w:rPr>
          <w:rFonts w:ascii="方正仿宋_GBK" w:eastAsia="方正仿宋_GBK" w:hAnsi="方正仿宋_GBK" w:cs="方正仿宋_GBK" w:hint="eastAsia"/>
          <w:sz w:val="32"/>
          <w:szCs w:val="32"/>
        </w:rPr>
        <w:t>项</w:t>
      </w:r>
      <w:r w:rsidR="00D06FAA" w:rsidRPr="007D3884">
        <w:rPr>
          <w:rFonts w:ascii="方正仿宋_GBK" w:eastAsia="方正仿宋_GBK" w:hAnsi="方正仿宋_GBK" w:cs="方正仿宋_GBK" w:hint="eastAsia"/>
          <w:sz w:val="32"/>
          <w:szCs w:val="32"/>
        </w:rPr>
        <w:t>（含5项）</w:t>
      </w:r>
      <w:r w:rsidR="00CE4CF0" w:rsidRPr="007D3884">
        <w:rPr>
          <w:rFonts w:ascii="方正仿宋_GBK" w:eastAsia="方正仿宋_GBK" w:hAnsi="方正仿宋_GBK" w:cs="方正仿宋_GBK" w:hint="eastAsia"/>
          <w:sz w:val="32"/>
          <w:szCs w:val="32"/>
        </w:rPr>
        <w:t>的，</w:t>
      </w:r>
      <w:r w:rsidR="00153FE0" w:rsidRPr="007D3884">
        <w:rPr>
          <w:rFonts w:ascii="方正仿宋_GBK" w:eastAsia="方正仿宋_GBK" w:hAnsi="方正仿宋_GBK" w:cs="方正仿宋_GBK" w:hint="eastAsia"/>
          <w:sz w:val="32"/>
          <w:szCs w:val="32"/>
        </w:rPr>
        <w:lastRenderedPageBreak/>
        <w:t>根据其业务特点提供不少于3项，</w:t>
      </w:r>
      <w:r w:rsidR="00D06FAA" w:rsidRPr="007D3884">
        <w:rPr>
          <w:rFonts w:ascii="方正仿宋_GBK" w:eastAsia="方正仿宋_GBK" w:hAnsi="仿宋" w:hint="eastAsia"/>
          <w:sz w:val="32"/>
          <w:szCs w:val="32"/>
          <w:shd w:val="clear" w:color="auto" w:fill="FFFFFF"/>
        </w:rPr>
        <w:t>打“</w:t>
      </w:r>
      <w:r w:rsidR="00D06FAA" w:rsidRPr="007D3884">
        <w:rPr>
          <w:rFonts w:ascii="方正仿宋_GBK" w:eastAsia="方正仿宋_GBK" w:hAnsi="方正仿宋_GBK" w:cs="方正仿宋_GBK" w:hint="eastAsia"/>
          <w:sz w:val="32"/>
          <w:szCs w:val="32"/>
        </w:rPr>
        <w:t>√”数量低于</w:t>
      </w:r>
      <w:r w:rsidR="00D06FAA" w:rsidRPr="007D3884">
        <w:rPr>
          <w:rFonts w:ascii="方正仿宋_GBK" w:eastAsia="方正仿宋_GBK" w:hAnsi="方正仿宋_GBK" w:cs="方正仿宋_GBK" w:hint="eastAsia"/>
          <w:sz w:val="32"/>
          <w:szCs w:val="32"/>
          <w:shd w:val="clear" w:color="auto" w:fill="FFFFFF"/>
        </w:rPr>
        <w:t>5</w:t>
      </w:r>
      <w:r w:rsidR="00D06FAA" w:rsidRPr="007D3884">
        <w:rPr>
          <w:rFonts w:ascii="方正仿宋_GBK" w:eastAsia="方正仿宋_GBK" w:hAnsi="方正仿宋_GBK" w:cs="方正仿宋_GBK" w:hint="eastAsia"/>
          <w:sz w:val="32"/>
          <w:szCs w:val="32"/>
        </w:rPr>
        <w:t>项（不含5项）的，根据其业务特点提供不少于2项。</w:t>
      </w:r>
      <w:r w:rsidR="00D06FAA" w:rsidRPr="007D3884">
        <w:rPr>
          <w:rFonts w:ascii="方正仿宋_GBK" w:eastAsia="方正仿宋_GBK" w:hAnsi="仿宋" w:hint="eastAsia"/>
          <w:sz w:val="32"/>
          <w:szCs w:val="32"/>
          <w:shd w:val="clear" w:color="auto" w:fill="FFFFFF"/>
        </w:rPr>
        <w:t>针对施工现场5大伤害事故类型和食物中毒编制预防、监控措施和应急预案，高空坠落为必选项，其它另选1选。预防、监控措施和应急预案可合编，如《基坑工程坍塌事故预防、监控措施和应急预案》《高空坠落事故预防、监控措施和应急预案》。</w:t>
      </w:r>
    </w:p>
    <w:p w14:paraId="04521F7D" w14:textId="46050FAE" w:rsidR="001C1AA6" w:rsidRPr="007D3884" w:rsidRDefault="001C1AA6" w:rsidP="002A3959">
      <w:pPr>
        <w:widowControl/>
        <w:ind w:firstLineChars="200" w:firstLine="640"/>
        <w:rPr>
          <w:rFonts w:ascii="方正仿宋_GBK" w:eastAsia="方正仿宋_GBK" w:hAnsi="方正仿宋_GBK" w:cs="方正仿宋_GBK" w:hint="eastAsia"/>
          <w:sz w:val="32"/>
          <w:szCs w:val="32"/>
        </w:rPr>
      </w:pPr>
      <w:r w:rsidRPr="007D3884">
        <w:rPr>
          <w:rFonts w:ascii="方正仿宋_GBK" w:eastAsia="方正仿宋_GBK" w:hAnsi="仿宋" w:hint="eastAsia"/>
          <w:sz w:val="32"/>
          <w:szCs w:val="32"/>
          <w:shd w:val="clear" w:color="auto" w:fill="FFFFFF"/>
        </w:rPr>
        <w:t>施工企业编制《事故预防、监控措施和应急预案》</w:t>
      </w:r>
      <w:r w:rsidRPr="007D3884">
        <w:rPr>
          <w:rFonts w:ascii="方正仿宋_GBK" w:eastAsia="方正仿宋_GBK" w:hAnsi="方正仿宋_GBK" w:cs="方正仿宋_GBK" w:hint="eastAsia"/>
          <w:sz w:val="32"/>
          <w:szCs w:val="32"/>
        </w:rPr>
        <w:t>应本着事前有效预防、事中加强监控、事后应急救援的原则，列出针对本企业业务特点可能发生事故类型的预防、监控措施，应急预案要包括应急组织机构和职责、预防与预警、应急响应流程、应急处置四个部分内容。安许证延期还应当提供应急救援演练记录不少于2次。</w:t>
      </w:r>
    </w:p>
    <w:p w14:paraId="2B9432B5" w14:textId="07D14402" w:rsidR="003678D3" w:rsidRPr="007D3884" w:rsidRDefault="003678D3" w:rsidP="002A3959">
      <w:pPr>
        <w:widowControl/>
        <w:ind w:firstLineChars="200" w:firstLine="640"/>
        <w:rPr>
          <w:rFonts w:ascii="方正黑体_GBK" w:eastAsia="方正黑体_GBK" w:hAnsi="方正仿宋_GBK" w:cs="方正仿宋_GBK"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十一、对照安全生产条件（十一），</w:t>
      </w:r>
      <w:r w:rsidRPr="007D3884">
        <w:rPr>
          <w:rFonts w:ascii="方正黑体_GBK" w:eastAsia="方正黑体_GBK" w:hAnsi="仿宋" w:hint="eastAsia"/>
          <w:sz w:val="32"/>
          <w:szCs w:val="32"/>
          <w:bdr w:val="none" w:sz="0" w:space="0" w:color="auto" w:frame="1"/>
        </w:rPr>
        <w:t>有生产安全事故应急救援预案、应急救援组织或者应急救援人员，配备必要的应急救援器材、设备。</w:t>
      </w:r>
      <w:r w:rsidRPr="007D3884">
        <w:rPr>
          <w:rFonts w:ascii="方正黑体_GBK" w:eastAsia="方正黑体_GBK" w:hAnsi="仿宋" w:hint="eastAsia"/>
          <w:sz w:val="32"/>
          <w:szCs w:val="32"/>
          <w:shd w:val="clear" w:color="auto" w:fill="FFFFFF"/>
        </w:rPr>
        <w:t>需</w:t>
      </w:r>
      <w:r w:rsidRPr="007D3884">
        <w:rPr>
          <w:rFonts w:ascii="方正黑体_GBK" w:eastAsia="方正黑体_GBK" w:hAnsi="方正仿宋_GBK" w:cs="方正仿宋_GBK" w:hint="eastAsia"/>
          <w:sz w:val="32"/>
          <w:szCs w:val="32"/>
          <w:shd w:val="clear" w:color="auto" w:fill="FFFFFF"/>
        </w:rPr>
        <w:t>要提供什么资料？</w:t>
      </w:r>
    </w:p>
    <w:p w14:paraId="71254978" w14:textId="0D00071E" w:rsidR="003678D3" w:rsidRPr="007D3884" w:rsidRDefault="003678D3" w:rsidP="002A3959">
      <w:pPr>
        <w:widowControl/>
        <w:ind w:firstLineChars="200" w:firstLine="640"/>
        <w:rPr>
          <w:rFonts w:ascii="方正仿宋_GBK" w:eastAsia="方正仿宋_GBK" w:hAnsi="方正仿宋_GBK" w:cs="方正仿宋_GBK" w:hint="eastAsia"/>
          <w:sz w:val="32"/>
          <w:szCs w:val="32"/>
          <w:shd w:val="clear" w:color="auto" w:fill="FFFFFF"/>
        </w:rPr>
      </w:pPr>
      <w:r w:rsidRPr="007D3884">
        <w:rPr>
          <w:rFonts w:ascii="方正仿宋_GBK" w:eastAsia="方正仿宋_GBK" w:hAnsi="方正仿宋_GBK" w:cs="方正仿宋_GBK" w:hint="eastAsia"/>
          <w:sz w:val="32"/>
          <w:szCs w:val="32"/>
          <w:shd w:val="clear" w:color="auto" w:fill="FFFFFF"/>
        </w:rPr>
        <w:t>答：无需提供资料，施工企业承接工程项目后，应定期组织应急演练，上述要求则由工程所在地建设主管部门履行监督检查职责。</w:t>
      </w:r>
    </w:p>
    <w:p w14:paraId="5982EEC8" w14:textId="77777777" w:rsidR="003678D3" w:rsidRPr="007D3884" w:rsidRDefault="003678D3" w:rsidP="002A3959">
      <w:pPr>
        <w:widowControl/>
        <w:ind w:firstLineChars="200" w:firstLine="640"/>
        <w:rPr>
          <w:rFonts w:ascii="方正黑体_GBK" w:eastAsia="方正黑体_GBK" w:hAnsi="方正仿宋_GBK" w:cs="方正仿宋_GBK" w:hint="eastAsia"/>
          <w:sz w:val="32"/>
          <w:szCs w:val="32"/>
          <w:shd w:val="clear" w:color="auto" w:fill="FFFFFF"/>
        </w:rPr>
      </w:pPr>
      <w:r w:rsidRPr="007D3884">
        <w:rPr>
          <w:rFonts w:ascii="方正黑体_GBK" w:eastAsia="方正黑体_GBK" w:hAnsi="方正仿宋_GBK" w:cs="方正仿宋_GBK" w:hint="eastAsia"/>
          <w:sz w:val="32"/>
          <w:szCs w:val="32"/>
          <w:shd w:val="clear" w:color="auto" w:fill="FFFFFF"/>
        </w:rPr>
        <w:t>十二、对照安全生产条件（十二），</w:t>
      </w:r>
      <w:r w:rsidRPr="007D3884">
        <w:rPr>
          <w:rFonts w:ascii="方正黑体_GBK" w:eastAsia="方正黑体_GBK" w:hAnsi="仿宋" w:hint="eastAsia"/>
          <w:sz w:val="32"/>
          <w:szCs w:val="32"/>
          <w:bdr w:val="none" w:sz="0" w:space="0" w:color="auto" w:frame="1"/>
        </w:rPr>
        <w:t>法律、法规规定的其他条件。</w:t>
      </w:r>
      <w:r w:rsidRPr="007D3884">
        <w:rPr>
          <w:rFonts w:ascii="方正黑体_GBK" w:eastAsia="方正黑体_GBK" w:hAnsi="仿宋" w:hint="eastAsia"/>
          <w:sz w:val="32"/>
          <w:szCs w:val="32"/>
          <w:shd w:val="clear" w:color="auto" w:fill="FFFFFF"/>
        </w:rPr>
        <w:t>需</w:t>
      </w:r>
      <w:r w:rsidRPr="007D3884">
        <w:rPr>
          <w:rFonts w:ascii="方正黑体_GBK" w:eastAsia="方正黑体_GBK" w:hAnsi="方正仿宋_GBK" w:cs="方正仿宋_GBK" w:hint="eastAsia"/>
          <w:sz w:val="32"/>
          <w:szCs w:val="32"/>
          <w:shd w:val="clear" w:color="auto" w:fill="FFFFFF"/>
        </w:rPr>
        <w:t>要提供什么资料？</w:t>
      </w:r>
    </w:p>
    <w:p w14:paraId="33C0B3CD" w14:textId="1E85D73A" w:rsidR="003678D3" w:rsidRPr="007D3884" w:rsidRDefault="003678D3" w:rsidP="002A3959">
      <w:pPr>
        <w:pStyle w:val="ae"/>
        <w:shd w:val="clear" w:color="auto" w:fill="FFFFFF"/>
        <w:spacing w:before="0" w:beforeAutospacing="0" w:after="0" w:afterAutospacing="0"/>
        <w:ind w:firstLine="480"/>
        <w:jc w:val="both"/>
        <w:rPr>
          <w:rFonts w:ascii="方正仿宋_GBK" w:eastAsia="方正仿宋_GBK" w:hint="eastAsia"/>
          <w:sz w:val="32"/>
          <w:szCs w:val="32"/>
        </w:rPr>
      </w:pPr>
      <w:r w:rsidRPr="007D3884">
        <w:rPr>
          <w:rFonts w:ascii="方正仿宋_GBK" w:eastAsia="方正仿宋_GBK" w:hint="eastAsia"/>
          <w:sz w:val="32"/>
          <w:szCs w:val="32"/>
        </w:rPr>
        <w:t>答：暂无。</w:t>
      </w:r>
    </w:p>
    <w:p w14:paraId="53700CCC" w14:textId="77777777" w:rsidR="008E3027" w:rsidRPr="007D3884" w:rsidRDefault="008E3027" w:rsidP="003B1829">
      <w:pPr>
        <w:widowControl/>
        <w:spacing w:line="570" w:lineRule="exact"/>
        <w:rPr>
          <w:rFonts w:ascii="方正仿宋_GBK" w:eastAsia="方正仿宋_GBK" w:hAnsi="方正仿宋_GBK" w:cs="方正仿宋_GBK" w:hint="eastAsia"/>
          <w:sz w:val="32"/>
          <w:szCs w:val="32"/>
          <w:shd w:val="clear" w:color="auto" w:fill="FFFFFF"/>
        </w:rPr>
        <w:sectPr w:rsidR="008E3027" w:rsidRPr="007D3884">
          <w:footerReference w:type="default" r:id="rId7"/>
          <w:pgSz w:w="11906" w:h="16838"/>
          <w:pgMar w:top="1440" w:right="1800" w:bottom="1440" w:left="1800" w:header="851" w:footer="992" w:gutter="0"/>
          <w:cols w:space="425"/>
          <w:docGrid w:type="lines" w:linePitch="312"/>
        </w:sectPr>
      </w:pPr>
    </w:p>
    <w:tbl>
      <w:tblPr>
        <w:tblW w:w="5000" w:type="pct"/>
        <w:tblLook w:val="04A0" w:firstRow="1" w:lastRow="0" w:firstColumn="1" w:lastColumn="0" w:noHBand="0" w:noVBand="1"/>
      </w:tblPr>
      <w:tblGrid>
        <w:gridCol w:w="761"/>
        <w:gridCol w:w="3317"/>
        <w:gridCol w:w="504"/>
        <w:gridCol w:w="505"/>
        <w:gridCol w:w="505"/>
        <w:gridCol w:w="505"/>
        <w:gridCol w:w="796"/>
        <w:gridCol w:w="989"/>
        <w:gridCol w:w="679"/>
        <w:gridCol w:w="505"/>
        <w:gridCol w:w="760"/>
        <w:gridCol w:w="760"/>
        <w:gridCol w:w="1050"/>
        <w:gridCol w:w="507"/>
        <w:gridCol w:w="507"/>
        <w:gridCol w:w="507"/>
        <w:gridCol w:w="507"/>
        <w:gridCol w:w="507"/>
        <w:gridCol w:w="507"/>
      </w:tblGrid>
      <w:tr w:rsidR="007D3884" w:rsidRPr="007D3884" w14:paraId="286656B7" w14:textId="77777777" w:rsidTr="007D3884">
        <w:trPr>
          <w:trHeight w:val="879"/>
        </w:trPr>
        <w:tc>
          <w:tcPr>
            <w:tcW w:w="13662" w:type="dxa"/>
            <w:gridSpan w:val="19"/>
            <w:tcBorders>
              <w:top w:val="nil"/>
              <w:left w:val="nil"/>
              <w:bottom w:val="nil"/>
              <w:right w:val="nil"/>
            </w:tcBorders>
            <w:shd w:val="clear" w:color="auto" w:fill="auto"/>
            <w:vAlign w:val="center"/>
            <w:hideMark/>
          </w:tcPr>
          <w:p w14:paraId="2387B638" w14:textId="77777777" w:rsidR="008E3027" w:rsidRPr="007D3884" w:rsidRDefault="008E3027" w:rsidP="008E3027">
            <w:pPr>
              <w:widowControl/>
              <w:jc w:val="center"/>
              <w:rPr>
                <w:rFonts w:ascii="方正小标宋_GBK" w:eastAsia="方正小标宋_GBK" w:hAnsi="宋体" w:cs="宋体" w:hint="eastAsia"/>
                <w:kern w:val="0"/>
                <w:sz w:val="32"/>
                <w:szCs w:val="32"/>
              </w:rPr>
            </w:pPr>
            <w:r w:rsidRPr="007D3884">
              <w:rPr>
                <w:rFonts w:ascii="方正小标宋_GBK" w:eastAsia="方正小标宋_GBK" w:hAnsi="宋体" w:cs="宋体" w:hint="eastAsia"/>
                <w:kern w:val="0"/>
                <w:sz w:val="32"/>
                <w:szCs w:val="32"/>
              </w:rPr>
              <w:lastRenderedPageBreak/>
              <w:t>各类资质危大工程及施工现场易发生重大事故的部位环节明细表</w:t>
            </w:r>
          </w:p>
        </w:tc>
      </w:tr>
      <w:tr w:rsidR="007D3884" w:rsidRPr="007D3884" w14:paraId="619ABC58" w14:textId="77777777" w:rsidTr="007D3884">
        <w:trPr>
          <w:trHeight w:val="44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9722F"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序号</w:t>
            </w:r>
          </w:p>
        </w:tc>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E6EC2"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资 质 名 称</w:t>
            </w:r>
          </w:p>
        </w:tc>
        <w:tc>
          <w:tcPr>
            <w:tcW w:w="7034" w:type="dxa"/>
            <w:gridSpan w:val="11"/>
            <w:tcBorders>
              <w:top w:val="single" w:sz="4" w:space="0" w:color="auto"/>
              <w:left w:val="nil"/>
              <w:bottom w:val="single" w:sz="4" w:space="0" w:color="auto"/>
              <w:right w:val="single" w:sz="4" w:space="0" w:color="auto"/>
            </w:tcBorders>
            <w:shd w:val="clear" w:color="auto" w:fill="auto"/>
            <w:vAlign w:val="center"/>
            <w:hideMark/>
          </w:tcPr>
          <w:p w14:paraId="562BE1B7"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危大工程</w:t>
            </w:r>
          </w:p>
        </w:tc>
        <w:tc>
          <w:tcPr>
            <w:tcW w:w="2832" w:type="dxa"/>
            <w:gridSpan w:val="6"/>
            <w:tcBorders>
              <w:top w:val="single" w:sz="4" w:space="0" w:color="auto"/>
              <w:left w:val="nil"/>
              <w:bottom w:val="single" w:sz="4" w:space="0" w:color="auto"/>
              <w:right w:val="single" w:sz="4" w:space="0" w:color="auto"/>
            </w:tcBorders>
            <w:shd w:val="clear" w:color="auto" w:fill="auto"/>
            <w:vAlign w:val="center"/>
            <w:hideMark/>
          </w:tcPr>
          <w:p w14:paraId="6C7F1021"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施工现场</w:t>
            </w:r>
          </w:p>
        </w:tc>
      </w:tr>
      <w:tr w:rsidR="007D3884" w:rsidRPr="007D3884" w14:paraId="5487264B" w14:textId="77777777" w:rsidTr="007D3884">
        <w:trPr>
          <w:trHeight w:val="38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86DA4"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30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D2CEBE"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2620" w:type="dxa"/>
            <w:gridSpan w:val="5"/>
            <w:tcBorders>
              <w:top w:val="single" w:sz="4" w:space="0" w:color="auto"/>
              <w:left w:val="nil"/>
              <w:bottom w:val="single" w:sz="4" w:space="0" w:color="auto"/>
              <w:right w:val="single" w:sz="4" w:space="0" w:color="auto"/>
            </w:tcBorders>
            <w:shd w:val="clear" w:color="auto" w:fill="auto"/>
            <w:vAlign w:val="center"/>
            <w:hideMark/>
          </w:tcPr>
          <w:p w14:paraId="6D5248A1"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坍塌事故</w:t>
            </w:r>
          </w:p>
        </w:tc>
        <w:tc>
          <w:tcPr>
            <w:tcW w:w="2023" w:type="dxa"/>
            <w:gridSpan w:val="3"/>
            <w:tcBorders>
              <w:top w:val="single" w:sz="4" w:space="0" w:color="auto"/>
              <w:left w:val="nil"/>
              <w:bottom w:val="single" w:sz="4" w:space="0" w:color="auto"/>
              <w:right w:val="single" w:sz="4" w:space="0" w:color="auto"/>
            </w:tcBorders>
            <w:shd w:val="clear" w:color="auto" w:fill="auto"/>
            <w:vAlign w:val="center"/>
            <w:hideMark/>
          </w:tcPr>
          <w:p w14:paraId="08B94134"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倾覆事故</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14:paraId="46070CFB"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起重吊装及起重机械安装拆卸工程</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14:paraId="1789CFA7"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建筑幕墙安装工程</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1CF004AC"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钢结构、网架和索膜结构安装工程</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14:paraId="3EF00D81"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物体打击事故</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14:paraId="1A42F198"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机械伤害</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14:paraId="153B24FF"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触电事故</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14:paraId="1906F6C6"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火灾</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14:paraId="3B35BCE2"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高空坠落</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14:paraId="179BF15C"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食物中毒</w:t>
            </w:r>
          </w:p>
        </w:tc>
      </w:tr>
      <w:tr w:rsidR="007D3884" w:rsidRPr="007D3884" w14:paraId="4D2F6BF6" w14:textId="77777777" w:rsidTr="007D3884">
        <w:trPr>
          <w:trHeight w:val="9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4FD36"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30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02E506"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469" w:type="dxa"/>
            <w:tcBorders>
              <w:top w:val="nil"/>
              <w:left w:val="nil"/>
              <w:bottom w:val="single" w:sz="4" w:space="0" w:color="auto"/>
              <w:right w:val="single" w:sz="4" w:space="0" w:color="auto"/>
            </w:tcBorders>
            <w:shd w:val="clear" w:color="auto" w:fill="auto"/>
            <w:vAlign w:val="center"/>
            <w:hideMark/>
          </w:tcPr>
          <w:p w14:paraId="4F18D9F1"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基坑工程</w:t>
            </w:r>
          </w:p>
        </w:tc>
        <w:tc>
          <w:tcPr>
            <w:tcW w:w="470" w:type="dxa"/>
            <w:tcBorders>
              <w:top w:val="nil"/>
              <w:left w:val="nil"/>
              <w:bottom w:val="single" w:sz="4" w:space="0" w:color="auto"/>
              <w:right w:val="single" w:sz="4" w:space="0" w:color="auto"/>
            </w:tcBorders>
            <w:shd w:val="clear" w:color="auto" w:fill="auto"/>
            <w:vAlign w:val="center"/>
            <w:hideMark/>
          </w:tcPr>
          <w:p w14:paraId="076DC653"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人工挖孔桩工程</w:t>
            </w:r>
          </w:p>
        </w:tc>
        <w:tc>
          <w:tcPr>
            <w:tcW w:w="470" w:type="dxa"/>
            <w:tcBorders>
              <w:top w:val="nil"/>
              <w:left w:val="nil"/>
              <w:bottom w:val="single" w:sz="4" w:space="0" w:color="auto"/>
              <w:right w:val="single" w:sz="4" w:space="0" w:color="auto"/>
            </w:tcBorders>
            <w:shd w:val="clear" w:color="auto" w:fill="auto"/>
            <w:vAlign w:val="center"/>
            <w:hideMark/>
          </w:tcPr>
          <w:p w14:paraId="195E147A"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暗挖工程</w:t>
            </w:r>
          </w:p>
        </w:tc>
        <w:tc>
          <w:tcPr>
            <w:tcW w:w="470" w:type="dxa"/>
            <w:tcBorders>
              <w:top w:val="nil"/>
              <w:left w:val="nil"/>
              <w:bottom w:val="single" w:sz="4" w:space="0" w:color="auto"/>
              <w:right w:val="single" w:sz="4" w:space="0" w:color="auto"/>
            </w:tcBorders>
            <w:shd w:val="clear" w:color="auto" w:fill="auto"/>
            <w:vAlign w:val="center"/>
            <w:hideMark/>
          </w:tcPr>
          <w:p w14:paraId="49445A3F"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水下作业工程</w:t>
            </w:r>
          </w:p>
        </w:tc>
        <w:tc>
          <w:tcPr>
            <w:tcW w:w="741" w:type="dxa"/>
            <w:tcBorders>
              <w:top w:val="nil"/>
              <w:left w:val="nil"/>
              <w:bottom w:val="single" w:sz="4" w:space="0" w:color="auto"/>
              <w:right w:val="single" w:sz="4" w:space="0" w:color="auto"/>
            </w:tcBorders>
            <w:shd w:val="clear" w:color="auto" w:fill="auto"/>
            <w:vAlign w:val="center"/>
            <w:hideMark/>
          </w:tcPr>
          <w:p w14:paraId="5E46F921"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模板工程及支撑体系</w:t>
            </w:r>
          </w:p>
        </w:tc>
        <w:tc>
          <w:tcPr>
            <w:tcW w:w="921" w:type="dxa"/>
            <w:tcBorders>
              <w:top w:val="nil"/>
              <w:left w:val="nil"/>
              <w:bottom w:val="single" w:sz="4" w:space="0" w:color="auto"/>
              <w:right w:val="single" w:sz="4" w:space="0" w:color="auto"/>
            </w:tcBorders>
            <w:shd w:val="clear" w:color="auto" w:fill="auto"/>
            <w:vAlign w:val="center"/>
            <w:hideMark/>
          </w:tcPr>
          <w:p w14:paraId="63D04373"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装配式建筑混凝土预制构件安装工程</w:t>
            </w:r>
          </w:p>
        </w:tc>
        <w:tc>
          <w:tcPr>
            <w:tcW w:w="632" w:type="dxa"/>
            <w:tcBorders>
              <w:top w:val="nil"/>
              <w:left w:val="nil"/>
              <w:bottom w:val="single" w:sz="4" w:space="0" w:color="auto"/>
              <w:right w:val="single" w:sz="4" w:space="0" w:color="auto"/>
            </w:tcBorders>
            <w:shd w:val="clear" w:color="auto" w:fill="auto"/>
            <w:vAlign w:val="center"/>
            <w:hideMark/>
          </w:tcPr>
          <w:p w14:paraId="47B87229"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脚手架工程</w:t>
            </w:r>
          </w:p>
        </w:tc>
        <w:tc>
          <w:tcPr>
            <w:tcW w:w="470" w:type="dxa"/>
            <w:tcBorders>
              <w:top w:val="nil"/>
              <w:left w:val="nil"/>
              <w:bottom w:val="single" w:sz="4" w:space="0" w:color="auto"/>
              <w:right w:val="single" w:sz="4" w:space="0" w:color="auto"/>
            </w:tcBorders>
            <w:shd w:val="clear" w:color="auto" w:fill="auto"/>
            <w:vAlign w:val="center"/>
            <w:hideMark/>
          </w:tcPr>
          <w:p w14:paraId="0A007181" w14:textId="77777777" w:rsidR="008E3027" w:rsidRPr="007D3884" w:rsidRDefault="008E3027" w:rsidP="008A0B6F">
            <w:pPr>
              <w:widowControl/>
              <w:jc w:val="center"/>
              <w:rPr>
                <w:rFonts w:ascii="方正楷体_GBK" w:eastAsia="方正楷体_GBK" w:hAnsi="宋体" w:cs="宋体" w:hint="eastAsia"/>
                <w:b/>
                <w:bCs/>
                <w:kern w:val="0"/>
                <w:sz w:val="20"/>
                <w:szCs w:val="20"/>
              </w:rPr>
            </w:pPr>
            <w:r w:rsidRPr="007D3884">
              <w:rPr>
                <w:rFonts w:ascii="方正楷体_GBK" w:eastAsia="方正楷体_GBK" w:hAnsi="宋体" w:cs="宋体" w:hint="eastAsia"/>
                <w:b/>
                <w:bCs/>
                <w:kern w:val="0"/>
                <w:sz w:val="20"/>
                <w:szCs w:val="20"/>
              </w:rPr>
              <w:t>拆除工程</w:t>
            </w:r>
          </w:p>
        </w:tc>
        <w:tc>
          <w:tcPr>
            <w:tcW w:w="707" w:type="dxa"/>
            <w:vMerge/>
            <w:tcBorders>
              <w:top w:val="nil"/>
              <w:left w:val="single" w:sz="4" w:space="0" w:color="auto"/>
              <w:bottom w:val="single" w:sz="4" w:space="0" w:color="auto"/>
              <w:right w:val="single" w:sz="4" w:space="0" w:color="auto"/>
            </w:tcBorders>
            <w:shd w:val="clear" w:color="auto" w:fill="auto"/>
            <w:vAlign w:val="center"/>
            <w:hideMark/>
          </w:tcPr>
          <w:p w14:paraId="4E0F16D6"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707" w:type="dxa"/>
            <w:vMerge/>
            <w:tcBorders>
              <w:top w:val="nil"/>
              <w:left w:val="single" w:sz="4" w:space="0" w:color="auto"/>
              <w:bottom w:val="single" w:sz="4" w:space="0" w:color="auto"/>
              <w:right w:val="single" w:sz="4" w:space="0" w:color="auto"/>
            </w:tcBorders>
            <w:shd w:val="clear" w:color="auto" w:fill="auto"/>
            <w:vAlign w:val="center"/>
            <w:hideMark/>
          </w:tcPr>
          <w:p w14:paraId="33EBF9B1"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977" w:type="dxa"/>
            <w:vMerge/>
            <w:tcBorders>
              <w:top w:val="nil"/>
              <w:left w:val="single" w:sz="4" w:space="0" w:color="auto"/>
              <w:bottom w:val="single" w:sz="4" w:space="0" w:color="auto"/>
              <w:right w:val="single" w:sz="4" w:space="0" w:color="auto"/>
            </w:tcBorders>
            <w:shd w:val="clear" w:color="auto" w:fill="auto"/>
            <w:vAlign w:val="center"/>
            <w:hideMark/>
          </w:tcPr>
          <w:p w14:paraId="7ED6CEFE"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472" w:type="dxa"/>
            <w:vMerge/>
            <w:tcBorders>
              <w:top w:val="nil"/>
              <w:left w:val="single" w:sz="4" w:space="0" w:color="auto"/>
              <w:bottom w:val="single" w:sz="4" w:space="0" w:color="auto"/>
              <w:right w:val="single" w:sz="4" w:space="0" w:color="auto"/>
            </w:tcBorders>
            <w:shd w:val="clear" w:color="auto" w:fill="auto"/>
            <w:vAlign w:val="center"/>
            <w:hideMark/>
          </w:tcPr>
          <w:p w14:paraId="11CFE25C"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472" w:type="dxa"/>
            <w:vMerge/>
            <w:tcBorders>
              <w:top w:val="nil"/>
              <w:left w:val="single" w:sz="4" w:space="0" w:color="auto"/>
              <w:bottom w:val="single" w:sz="4" w:space="0" w:color="auto"/>
              <w:right w:val="single" w:sz="4" w:space="0" w:color="auto"/>
            </w:tcBorders>
            <w:shd w:val="clear" w:color="auto" w:fill="auto"/>
            <w:vAlign w:val="center"/>
            <w:hideMark/>
          </w:tcPr>
          <w:p w14:paraId="6F2B8F1A"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472" w:type="dxa"/>
            <w:vMerge/>
            <w:tcBorders>
              <w:top w:val="nil"/>
              <w:left w:val="single" w:sz="4" w:space="0" w:color="auto"/>
              <w:bottom w:val="single" w:sz="4" w:space="0" w:color="auto"/>
              <w:right w:val="single" w:sz="4" w:space="0" w:color="auto"/>
            </w:tcBorders>
            <w:shd w:val="clear" w:color="auto" w:fill="auto"/>
            <w:vAlign w:val="center"/>
            <w:hideMark/>
          </w:tcPr>
          <w:p w14:paraId="751DD4AC"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472" w:type="dxa"/>
            <w:vMerge/>
            <w:tcBorders>
              <w:top w:val="nil"/>
              <w:left w:val="single" w:sz="4" w:space="0" w:color="auto"/>
              <w:bottom w:val="single" w:sz="4" w:space="0" w:color="auto"/>
              <w:right w:val="single" w:sz="4" w:space="0" w:color="auto"/>
            </w:tcBorders>
            <w:shd w:val="clear" w:color="auto" w:fill="auto"/>
            <w:vAlign w:val="center"/>
            <w:hideMark/>
          </w:tcPr>
          <w:p w14:paraId="1474D0FC"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472" w:type="dxa"/>
            <w:vMerge/>
            <w:tcBorders>
              <w:top w:val="nil"/>
              <w:left w:val="single" w:sz="4" w:space="0" w:color="auto"/>
              <w:bottom w:val="single" w:sz="4" w:space="0" w:color="auto"/>
              <w:right w:val="single" w:sz="4" w:space="0" w:color="auto"/>
            </w:tcBorders>
            <w:shd w:val="clear" w:color="auto" w:fill="auto"/>
            <w:vAlign w:val="center"/>
            <w:hideMark/>
          </w:tcPr>
          <w:p w14:paraId="608208D2"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c>
          <w:tcPr>
            <w:tcW w:w="472" w:type="dxa"/>
            <w:vMerge/>
            <w:tcBorders>
              <w:top w:val="nil"/>
              <w:left w:val="single" w:sz="4" w:space="0" w:color="auto"/>
              <w:bottom w:val="single" w:sz="4" w:space="0" w:color="auto"/>
              <w:right w:val="single" w:sz="4" w:space="0" w:color="auto"/>
            </w:tcBorders>
            <w:shd w:val="clear" w:color="auto" w:fill="auto"/>
            <w:vAlign w:val="center"/>
            <w:hideMark/>
          </w:tcPr>
          <w:p w14:paraId="77993FBF" w14:textId="77777777" w:rsidR="008E3027" w:rsidRPr="007D3884" w:rsidRDefault="008E3027" w:rsidP="008A0B6F">
            <w:pPr>
              <w:widowControl/>
              <w:jc w:val="center"/>
              <w:rPr>
                <w:rFonts w:ascii="方正楷体_GBK" w:eastAsia="方正楷体_GBK" w:hAnsi="宋体" w:cs="宋体" w:hint="eastAsia"/>
                <w:b/>
                <w:bCs/>
                <w:kern w:val="0"/>
                <w:sz w:val="20"/>
                <w:szCs w:val="20"/>
              </w:rPr>
            </w:pPr>
          </w:p>
        </w:tc>
      </w:tr>
      <w:tr w:rsidR="007D3884" w:rsidRPr="007D3884" w14:paraId="3996EBBE"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4D93A9" w14:textId="77777777" w:rsidR="008E3027" w:rsidRPr="007D3884" w:rsidRDefault="008E3027" w:rsidP="008A0B6F">
            <w:pPr>
              <w:widowControl/>
              <w:jc w:val="center"/>
              <w:rPr>
                <w:rFonts w:ascii="方正楷体_GBK" w:eastAsia="方正楷体_GBK" w:hAnsi="宋体" w:cs="宋体" w:hint="eastAsia"/>
                <w:b/>
                <w:bCs/>
                <w:kern w:val="0"/>
                <w:sz w:val="24"/>
              </w:rPr>
            </w:pPr>
            <w:r w:rsidRPr="007D3884">
              <w:rPr>
                <w:rFonts w:ascii="方正楷体_GBK" w:eastAsia="方正楷体_GBK" w:hAnsi="宋体" w:cs="宋体" w:hint="eastAsia"/>
                <w:b/>
                <w:bCs/>
                <w:kern w:val="0"/>
                <w:sz w:val="24"/>
              </w:rPr>
              <w:t>一</w:t>
            </w:r>
          </w:p>
        </w:tc>
        <w:tc>
          <w:tcPr>
            <w:tcW w:w="3087" w:type="dxa"/>
            <w:tcBorders>
              <w:top w:val="nil"/>
              <w:left w:val="nil"/>
              <w:bottom w:val="single" w:sz="4" w:space="0" w:color="auto"/>
              <w:right w:val="single" w:sz="4" w:space="0" w:color="auto"/>
            </w:tcBorders>
            <w:shd w:val="clear" w:color="auto" w:fill="auto"/>
            <w:noWrap/>
            <w:vAlign w:val="center"/>
            <w:hideMark/>
          </w:tcPr>
          <w:p w14:paraId="4E268553" w14:textId="77777777" w:rsidR="008E3027" w:rsidRPr="007D3884" w:rsidRDefault="008E3027" w:rsidP="008A0B6F">
            <w:pPr>
              <w:widowControl/>
              <w:jc w:val="center"/>
              <w:rPr>
                <w:rFonts w:ascii="方正楷体_GBK" w:eastAsia="方正楷体_GBK" w:hAnsi="宋体" w:cs="宋体" w:hint="eastAsia"/>
                <w:b/>
                <w:bCs/>
                <w:kern w:val="0"/>
                <w:sz w:val="24"/>
              </w:rPr>
            </w:pPr>
            <w:r w:rsidRPr="007D3884">
              <w:rPr>
                <w:rFonts w:ascii="方正楷体_GBK" w:eastAsia="方正楷体_GBK" w:hAnsi="宋体" w:cs="宋体" w:hint="eastAsia"/>
                <w:b/>
                <w:bCs/>
                <w:kern w:val="0"/>
                <w:sz w:val="24"/>
              </w:rPr>
              <w:t>施工总承包序列资质</w:t>
            </w:r>
          </w:p>
        </w:tc>
        <w:tc>
          <w:tcPr>
            <w:tcW w:w="9866" w:type="dxa"/>
            <w:gridSpan w:val="17"/>
            <w:tcBorders>
              <w:top w:val="single" w:sz="4" w:space="0" w:color="auto"/>
              <w:left w:val="nil"/>
              <w:bottom w:val="single" w:sz="4" w:space="0" w:color="auto"/>
              <w:right w:val="single" w:sz="4" w:space="0" w:color="auto"/>
            </w:tcBorders>
            <w:shd w:val="clear" w:color="auto" w:fill="auto"/>
            <w:vAlign w:val="center"/>
            <w:hideMark/>
          </w:tcPr>
          <w:p w14:paraId="36D58D35" w14:textId="086F5334" w:rsidR="008E3027" w:rsidRPr="007D3884" w:rsidRDefault="008E3027" w:rsidP="008A0B6F">
            <w:pPr>
              <w:widowControl/>
              <w:jc w:val="center"/>
              <w:rPr>
                <w:rFonts w:ascii="方正楷体_GBK" w:eastAsia="方正楷体_GBK" w:hAnsi="宋体" w:cs="宋体" w:hint="eastAsia"/>
                <w:b/>
                <w:bCs/>
                <w:kern w:val="0"/>
                <w:sz w:val="20"/>
                <w:szCs w:val="20"/>
              </w:rPr>
            </w:pPr>
          </w:p>
        </w:tc>
      </w:tr>
      <w:tr w:rsidR="007D3884" w:rsidRPr="007D3884" w14:paraId="2721DB7A"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DEA86B"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w:t>
            </w:r>
          </w:p>
        </w:tc>
        <w:tc>
          <w:tcPr>
            <w:tcW w:w="3087" w:type="dxa"/>
            <w:tcBorders>
              <w:top w:val="nil"/>
              <w:left w:val="nil"/>
              <w:bottom w:val="single" w:sz="4" w:space="0" w:color="auto"/>
              <w:right w:val="single" w:sz="4" w:space="0" w:color="auto"/>
            </w:tcBorders>
            <w:shd w:val="clear" w:color="auto" w:fill="auto"/>
            <w:noWrap/>
            <w:vAlign w:val="center"/>
            <w:hideMark/>
          </w:tcPr>
          <w:p w14:paraId="11F00D4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建筑工程施工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41393E2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C12E35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BA96EA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E05FC6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46B0635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7E0DB4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0849DDC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4CD2BB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E1346A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48A447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2771743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684BD9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D6A58F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3E3F96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BE315F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1CE9E1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E94A24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6168D67"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EDA9F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w:t>
            </w:r>
          </w:p>
        </w:tc>
        <w:tc>
          <w:tcPr>
            <w:tcW w:w="3087" w:type="dxa"/>
            <w:tcBorders>
              <w:top w:val="nil"/>
              <w:left w:val="nil"/>
              <w:bottom w:val="single" w:sz="4" w:space="0" w:color="auto"/>
              <w:right w:val="single" w:sz="4" w:space="0" w:color="auto"/>
            </w:tcBorders>
            <w:shd w:val="clear" w:color="auto" w:fill="auto"/>
            <w:noWrap/>
            <w:vAlign w:val="center"/>
            <w:hideMark/>
          </w:tcPr>
          <w:p w14:paraId="309E4FFC"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公路工程施工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446F359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966A5E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1F8ACB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C07FD0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0982765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D03CDF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4602349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DA811A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3BAA94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AFD1907" w14:textId="31D79F26"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5AB614A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64264B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C1DABF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95B48D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E067B0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9ABBA3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C1328F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19E97FFC"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3B78D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w:t>
            </w:r>
          </w:p>
        </w:tc>
        <w:tc>
          <w:tcPr>
            <w:tcW w:w="3087" w:type="dxa"/>
            <w:tcBorders>
              <w:top w:val="nil"/>
              <w:left w:val="nil"/>
              <w:bottom w:val="single" w:sz="4" w:space="0" w:color="auto"/>
              <w:right w:val="single" w:sz="4" w:space="0" w:color="auto"/>
            </w:tcBorders>
            <w:shd w:val="clear" w:color="auto" w:fill="auto"/>
            <w:noWrap/>
            <w:vAlign w:val="center"/>
            <w:hideMark/>
          </w:tcPr>
          <w:p w14:paraId="6696BFF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铁路工程施工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404E6E7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BF0DD5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268341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2A315E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758BCD3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F4D358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200ABDC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71F574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865274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BA07D67" w14:textId="3801438E"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26F78B2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1A1E32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A9451C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711BD0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E8E496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3A3D32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EE8895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082DFFD"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DDFB4EC"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4</w:t>
            </w:r>
          </w:p>
        </w:tc>
        <w:tc>
          <w:tcPr>
            <w:tcW w:w="3087" w:type="dxa"/>
            <w:tcBorders>
              <w:top w:val="nil"/>
              <w:left w:val="nil"/>
              <w:bottom w:val="single" w:sz="4" w:space="0" w:color="auto"/>
              <w:right w:val="single" w:sz="4" w:space="0" w:color="auto"/>
            </w:tcBorders>
            <w:shd w:val="clear" w:color="auto" w:fill="auto"/>
            <w:noWrap/>
            <w:vAlign w:val="center"/>
            <w:hideMark/>
          </w:tcPr>
          <w:p w14:paraId="7A2C9B6C"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港口与航道工程施工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1C53685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6D6668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A277D1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7F5C7F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B056A4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9CB294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61FBF39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9BDD84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231EFA8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67CF11D" w14:textId="238974C1"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23AE5F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894F51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58B74A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20824A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D740F8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883E87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778CDF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0462A95C"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7D7C38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5</w:t>
            </w:r>
          </w:p>
        </w:tc>
        <w:tc>
          <w:tcPr>
            <w:tcW w:w="3087" w:type="dxa"/>
            <w:tcBorders>
              <w:top w:val="nil"/>
              <w:left w:val="nil"/>
              <w:bottom w:val="single" w:sz="4" w:space="0" w:color="auto"/>
              <w:right w:val="single" w:sz="4" w:space="0" w:color="auto"/>
            </w:tcBorders>
            <w:shd w:val="clear" w:color="auto" w:fill="auto"/>
            <w:noWrap/>
            <w:vAlign w:val="center"/>
            <w:hideMark/>
          </w:tcPr>
          <w:p w14:paraId="0B74EAFD"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水利水电工程施工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1F67905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318A4A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370A49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366B7C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26A52A5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956AF7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7D9629D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4D107F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22C1C6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14A4454" w14:textId="6B50E59B"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292C2B1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E7E3D1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BFA817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4463BA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56A515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ABFB69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7CBE6D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60E04E92"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07E23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6</w:t>
            </w:r>
          </w:p>
        </w:tc>
        <w:tc>
          <w:tcPr>
            <w:tcW w:w="3087" w:type="dxa"/>
            <w:tcBorders>
              <w:top w:val="nil"/>
              <w:left w:val="nil"/>
              <w:bottom w:val="single" w:sz="4" w:space="0" w:color="auto"/>
              <w:right w:val="single" w:sz="4" w:space="0" w:color="auto"/>
            </w:tcBorders>
            <w:shd w:val="clear" w:color="auto" w:fill="auto"/>
            <w:noWrap/>
            <w:vAlign w:val="center"/>
            <w:hideMark/>
          </w:tcPr>
          <w:p w14:paraId="417D85B6"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电力工程施工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077F600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C9395E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4EAA2F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87A0A9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CF3F85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68A62F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36037D4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EE963F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AAC881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7ECDAC0" w14:textId="19854ED1"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0490EB2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699936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CB9A42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8DB20B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9820CC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D3200E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25924A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648CCDE6"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33158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7</w:t>
            </w:r>
          </w:p>
        </w:tc>
        <w:tc>
          <w:tcPr>
            <w:tcW w:w="3087" w:type="dxa"/>
            <w:tcBorders>
              <w:top w:val="nil"/>
              <w:left w:val="nil"/>
              <w:bottom w:val="single" w:sz="4" w:space="0" w:color="auto"/>
              <w:right w:val="single" w:sz="4" w:space="0" w:color="auto"/>
            </w:tcBorders>
            <w:shd w:val="clear" w:color="auto" w:fill="auto"/>
            <w:noWrap/>
            <w:vAlign w:val="center"/>
            <w:hideMark/>
          </w:tcPr>
          <w:p w14:paraId="7ACD9163"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矿山工程施工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3B4F8FC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64AC4A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D66A62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6006F8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69C417B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2CF8B3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0F1DC4B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4101EE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97E8B3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6B07EA7" w14:textId="2A2D63CC"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BF777E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FBFAB5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71CFAF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DD42E0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FF6455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5CE038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B6B0AD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ECCF689"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C3D5F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8</w:t>
            </w:r>
          </w:p>
        </w:tc>
        <w:tc>
          <w:tcPr>
            <w:tcW w:w="3087" w:type="dxa"/>
            <w:tcBorders>
              <w:top w:val="nil"/>
              <w:left w:val="nil"/>
              <w:bottom w:val="single" w:sz="4" w:space="0" w:color="auto"/>
              <w:right w:val="single" w:sz="4" w:space="0" w:color="auto"/>
            </w:tcBorders>
            <w:shd w:val="clear" w:color="auto" w:fill="auto"/>
            <w:noWrap/>
            <w:vAlign w:val="center"/>
            <w:hideMark/>
          </w:tcPr>
          <w:p w14:paraId="5BF3027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冶金工程施工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14B1BA5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14656C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27CBCF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66AC01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48587F6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61C1E0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7FB7E4B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CCDAD2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9786A0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B88D64D" w14:textId="2A5A419B"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7B922B8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19DA98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87C4EE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3EC68C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F7CB19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DB523F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93203E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3494B3BA"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AA709"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9</w:t>
            </w:r>
          </w:p>
        </w:tc>
        <w:tc>
          <w:tcPr>
            <w:tcW w:w="3087" w:type="dxa"/>
            <w:tcBorders>
              <w:top w:val="nil"/>
              <w:left w:val="nil"/>
              <w:bottom w:val="single" w:sz="4" w:space="0" w:color="auto"/>
              <w:right w:val="single" w:sz="4" w:space="0" w:color="auto"/>
            </w:tcBorders>
            <w:shd w:val="clear" w:color="auto" w:fill="auto"/>
            <w:noWrap/>
            <w:vAlign w:val="center"/>
            <w:hideMark/>
          </w:tcPr>
          <w:p w14:paraId="0186BFC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石油化工工程施工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29777E3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832172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4AE9B8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9916B4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7ACE39F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492C67E" w14:textId="6393AF7F"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DD5C31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CAA11B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37744F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19DB89B" w14:textId="33C09353"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7ABFFC5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240238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1A05D3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025F3E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B09EF3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72A906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6F1C80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492A3F53"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BFBD1D"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10</w:t>
            </w:r>
          </w:p>
        </w:tc>
        <w:tc>
          <w:tcPr>
            <w:tcW w:w="3087" w:type="dxa"/>
            <w:tcBorders>
              <w:top w:val="nil"/>
              <w:left w:val="nil"/>
              <w:bottom w:val="single" w:sz="4" w:space="0" w:color="auto"/>
              <w:right w:val="single" w:sz="4" w:space="0" w:color="auto"/>
            </w:tcBorders>
            <w:shd w:val="clear" w:color="auto" w:fill="auto"/>
            <w:noWrap/>
            <w:vAlign w:val="center"/>
            <w:hideMark/>
          </w:tcPr>
          <w:p w14:paraId="21C6D38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市政公用工程施工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63ACF12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CAB3CB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0459F2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9F8B26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74E0FB9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6200E4A" w14:textId="7DE0981D"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46D12FA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21D325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521214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33075DD1" w14:textId="2C387CE2"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CA6E26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948948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078178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A2C61C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3AEE14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706766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DF8498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5176B5EB"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CC2738"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11</w:t>
            </w:r>
          </w:p>
        </w:tc>
        <w:tc>
          <w:tcPr>
            <w:tcW w:w="3087" w:type="dxa"/>
            <w:tcBorders>
              <w:top w:val="nil"/>
              <w:left w:val="nil"/>
              <w:bottom w:val="single" w:sz="4" w:space="0" w:color="auto"/>
              <w:right w:val="single" w:sz="4" w:space="0" w:color="auto"/>
            </w:tcBorders>
            <w:shd w:val="clear" w:color="auto" w:fill="auto"/>
            <w:noWrap/>
            <w:vAlign w:val="center"/>
            <w:hideMark/>
          </w:tcPr>
          <w:p w14:paraId="570987E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通信工程施工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23AF8CC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0B94CD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FC4DE8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E9A548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41AAD8A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2473FC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1267D5A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47CE96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3713A81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823EAED" w14:textId="0E1BB6C2"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64F8298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F5E69C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40BC3B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25F281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7916BB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0DF481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0DE768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37BA637C"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2DE923"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12</w:t>
            </w:r>
          </w:p>
        </w:tc>
        <w:tc>
          <w:tcPr>
            <w:tcW w:w="3087" w:type="dxa"/>
            <w:tcBorders>
              <w:top w:val="nil"/>
              <w:left w:val="nil"/>
              <w:bottom w:val="single" w:sz="4" w:space="0" w:color="auto"/>
              <w:right w:val="single" w:sz="4" w:space="0" w:color="auto"/>
            </w:tcBorders>
            <w:shd w:val="clear" w:color="auto" w:fill="auto"/>
            <w:noWrap/>
            <w:vAlign w:val="center"/>
            <w:hideMark/>
          </w:tcPr>
          <w:p w14:paraId="4655CBB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机电工程施工</w:t>
            </w:r>
          </w:p>
        </w:tc>
        <w:tc>
          <w:tcPr>
            <w:tcW w:w="469" w:type="dxa"/>
            <w:tcBorders>
              <w:top w:val="nil"/>
              <w:left w:val="nil"/>
              <w:bottom w:val="single" w:sz="4" w:space="0" w:color="auto"/>
              <w:right w:val="single" w:sz="4" w:space="0" w:color="auto"/>
            </w:tcBorders>
            <w:shd w:val="clear" w:color="auto" w:fill="auto"/>
            <w:noWrap/>
            <w:vAlign w:val="center"/>
            <w:hideMark/>
          </w:tcPr>
          <w:p w14:paraId="647509D0" w14:textId="583EDCFC"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90664B3" w14:textId="7EB08556"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055215B3" w14:textId="54F8339F"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3917327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49F6FEA7" w14:textId="50E12C82"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23943233" w14:textId="69755795"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075686B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D7B49E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DCE6BC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3094A66" w14:textId="55ADDF98"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6677D8C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EC3830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D86D41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882B4A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958EC5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36EB91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9C077A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3254DF94"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875987" w14:textId="77777777" w:rsidR="008E3027" w:rsidRPr="007D3884" w:rsidRDefault="008E3027" w:rsidP="008A0B6F">
            <w:pPr>
              <w:widowControl/>
              <w:jc w:val="center"/>
              <w:rPr>
                <w:rFonts w:ascii="方正楷体_GBK" w:eastAsia="方正楷体_GBK" w:hAnsi="宋体" w:cs="宋体" w:hint="eastAsia"/>
                <w:b/>
                <w:bCs/>
                <w:kern w:val="0"/>
                <w:sz w:val="24"/>
              </w:rPr>
            </w:pPr>
            <w:r w:rsidRPr="007D3884">
              <w:rPr>
                <w:rFonts w:ascii="方正楷体_GBK" w:eastAsia="方正楷体_GBK" w:hAnsi="宋体" w:cs="宋体" w:hint="eastAsia"/>
                <w:b/>
                <w:bCs/>
                <w:kern w:val="0"/>
                <w:sz w:val="24"/>
              </w:rPr>
              <w:lastRenderedPageBreak/>
              <w:t>二</w:t>
            </w:r>
          </w:p>
        </w:tc>
        <w:tc>
          <w:tcPr>
            <w:tcW w:w="3087" w:type="dxa"/>
            <w:tcBorders>
              <w:top w:val="nil"/>
              <w:left w:val="nil"/>
              <w:bottom w:val="single" w:sz="4" w:space="0" w:color="auto"/>
              <w:right w:val="single" w:sz="4" w:space="0" w:color="auto"/>
            </w:tcBorders>
            <w:shd w:val="clear" w:color="auto" w:fill="auto"/>
            <w:noWrap/>
            <w:vAlign w:val="center"/>
            <w:hideMark/>
          </w:tcPr>
          <w:p w14:paraId="57823C79" w14:textId="77777777" w:rsidR="008E3027" w:rsidRPr="007D3884" w:rsidRDefault="008E3027" w:rsidP="008A0B6F">
            <w:pPr>
              <w:widowControl/>
              <w:jc w:val="center"/>
              <w:rPr>
                <w:rFonts w:ascii="方正楷体_GBK" w:eastAsia="方正楷体_GBK" w:hAnsi="宋体" w:cs="宋体" w:hint="eastAsia"/>
                <w:b/>
                <w:bCs/>
                <w:kern w:val="0"/>
                <w:sz w:val="24"/>
              </w:rPr>
            </w:pPr>
            <w:r w:rsidRPr="007D3884">
              <w:rPr>
                <w:rFonts w:ascii="方正楷体_GBK" w:eastAsia="方正楷体_GBK" w:hAnsi="宋体" w:cs="宋体" w:hint="eastAsia"/>
                <w:b/>
                <w:bCs/>
                <w:kern w:val="0"/>
                <w:sz w:val="24"/>
              </w:rPr>
              <w:t>专业承包序列资质</w:t>
            </w:r>
          </w:p>
        </w:tc>
        <w:tc>
          <w:tcPr>
            <w:tcW w:w="9866" w:type="dxa"/>
            <w:gridSpan w:val="17"/>
            <w:tcBorders>
              <w:top w:val="single" w:sz="4" w:space="0" w:color="auto"/>
              <w:left w:val="nil"/>
              <w:bottom w:val="single" w:sz="4" w:space="0" w:color="auto"/>
              <w:right w:val="single" w:sz="4" w:space="0" w:color="auto"/>
            </w:tcBorders>
            <w:shd w:val="clear" w:color="auto" w:fill="auto"/>
            <w:vAlign w:val="center"/>
            <w:hideMark/>
          </w:tcPr>
          <w:p w14:paraId="3A56E325" w14:textId="0A67BCB6" w:rsidR="008E3027" w:rsidRPr="007D3884" w:rsidRDefault="008E3027" w:rsidP="008A0B6F">
            <w:pPr>
              <w:widowControl/>
              <w:jc w:val="center"/>
              <w:rPr>
                <w:rFonts w:ascii="方正楷体_GBK" w:eastAsia="方正楷体_GBK" w:hAnsi="宋体" w:cs="宋体" w:hint="eastAsia"/>
                <w:b/>
                <w:bCs/>
                <w:kern w:val="0"/>
                <w:sz w:val="20"/>
                <w:szCs w:val="20"/>
              </w:rPr>
            </w:pPr>
          </w:p>
        </w:tc>
      </w:tr>
      <w:tr w:rsidR="007D3884" w:rsidRPr="007D3884" w14:paraId="6F5BB113"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12022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w:t>
            </w:r>
          </w:p>
        </w:tc>
        <w:tc>
          <w:tcPr>
            <w:tcW w:w="3087" w:type="dxa"/>
            <w:tcBorders>
              <w:top w:val="nil"/>
              <w:left w:val="nil"/>
              <w:bottom w:val="single" w:sz="4" w:space="0" w:color="auto"/>
              <w:right w:val="single" w:sz="4" w:space="0" w:color="auto"/>
            </w:tcBorders>
            <w:shd w:val="clear" w:color="auto" w:fill="auto"/>
            <w:noWrap/>
            <w:vAlign w:val="center"/>
            <w:hideMark/>
          </w:tcPr>
          <w:p w14:paraId="36E8DC98"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地基基础工程</w:t>
            </w:r>
          </w:p>
        </w:tc>
        <w:tc>
          <w:tcPr>
            <w:tcW w:w="469" w:type="dxa"/>
            <w:tcBorders>
              <w:top w:val="nil"/>
              <w:left w:val="nil"/>
              <w:bottom w:val="single" w:sz="4" w:space="0" w:color="auto"/>
              <w:right w:val="single" w:sz="4" w:space="0" w:color="auto"/>
            </w:tcBorders>
            <w:shd w:val="clear" w:color="auto" w:fill="auto"/>
            <w:noWrap/>
            <w:vAlign w:val="center"/>
            <w:hideMark/>
          </w:tcPr>
          <w:p w14:paraId="1E63920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CE5019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87AAD7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55C625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4435E72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2F2399B" w14:textId="48BF5A93"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0198D91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FCDCCE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53BA46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C1FA000" w14:textId="700285AD"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449CEAE" w14:textId="2BCF3A9B"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0E8AC94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D5830A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B4FA00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8BA33A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A5D9AF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40DC56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15A272D6"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A514DF"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w:t>
            </w:r>
          </w:p>
        </w:tc>
        <w:tc>
          <w:tcPr>
            <w:tcW w:w="3087" w:type="dxa"/>
            <w:tcBorders>
              <w:top w:val="nil"/>
              <w:left w:val="nil"/>
              <w:bottom w:val="single" w:sz="4" w:space="0" w:color="auto"/>
              <w:right w:val="single" w:sz="4" w:space="0" w:color="auto"/>
            </w:tcBorders>
            <w:shd w:val="clear" w:color="auto" w:fill="auto"/>
            <w:noWrap/>
            <w:vAlign w:val="center"/>
            <w:hideMark/>
          </w:tcPr>
          <w:p w14:paraId="771E894C"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起重设备安装工程</w:t>
            </w:r>
          </w:p>
        </w:tc>
        <w:tc>
          <w:tcPr>
            <w:tcW w:w="469" w:type="dxa"/>
            <w:tcBorders>
              <w:top w:val="nil"/>
              <w:left w:val="nil"/>
              <w:bottom w:val="single" w:sz="4" w:space="0" w:color="auto"/>
              <w:right w:val="single" w:sz="4" w:space="0" w:color="auto"/>
            </w:tcBorders>
            <w:shd w:val="clear" w:color="auto" w:fill="auto"/>
            <w:noWrap/>
            <w:vAlign w:val="center"/>
            <w:hideMark/>
          </w:tcPr>
          <w:p w14:paraId="69862417" w14:textId="4808106B"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A236D61" w14:textId="786AB6FA"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C281914" w14:textId="30FA9A6B"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4956CAE3" w14:textId="1902CF9E"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21B25044" w14:textId="1BE3A496"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50BE067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250ABAD4" w14:textId="072DCD36"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27AE2851" w14:textId="0326455F"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5F4D61F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36B4704A" w14:textId="6E3FFC31"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434490C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872666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7D0386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A112C0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FD2C32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394F13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3F6297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41DD973C"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1C27BA"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w:t>
            </w:r>
          </w:p>
        </w:tc>
        <w:tc>
          <w:tcPr>
            <w:tcW w:w="3087" w:type="dxa"/>
            <w:tcBorders>
              <w:top w:val="nil"/>
              <w:left w:val="nil"/>
              <w:bottom w:val="single" w:sz="4" w:space="0" w:color="auto"/>
              <w:right w:val="single" w:sz="4" w:space="0" w:color="auto"/>
            </w:tcBorders>
            <w:shd w:val="clear" w:color="auto" w:fill="auto"/>
            <w:noWrap/>
            <w:vAlign w:val="center"/>
            <w:hideMark/>
          </w:tcPr>
          <w:p w14:paraId="172CD5F3"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预拌混凝土</w:t>
            </w:r>
          </w:p>
        </w:tc>
        <w:tc>
          <w:tcPr>
            <w:tcW w:w="469" w:type="dxa"/>
            <w:tcBorders>
              <w:top w:val="nil"/>
              <w:left w:val="nil"/>
              <w:bottom w:val="single" w:sz="4" w:space="0" w:color="auto"/>
              <w:right w:val="single" w:sz="4" w:space="0" w:color="auto"/>
            </w:tcBorders>
            <w:shd w:val="clear" w:color="auto" w:fill="auto"/>
            <w:noWrap/>
            <w:vAlign w:val="center"/>
            <w:hideMark/>
          </w:tcPr>
          <w:p w14:paraId="2E189AC7" w14:textId="27BAC3DD"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00F6936C" w14:textId="42F8BA98"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0E824285" w14:textId="5B1B33BB"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363EA935" w14:textId="3D9C76F5"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1CEE20C6" w14:textId="368C6FAB"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766C04DF" w14:textId="44A4C4B8"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2903E104" w14:textId="001B9945"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4DC0FA0" w14:textId="3DD3980D"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5950374E" w14:textId="797CF619"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75667E6E" w14:textId="49FA2155"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780D2CA8" w14:textId="1BDD8449"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2C771C0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07BCB4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8334C1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2FB302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9721BA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99CDD2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590C875E"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FF9FC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4</w:t>
            </w:r>
          </w:p>
        </w:tc>
        <w:tc>
          <w:tcPr>
            <w:tcW w:w="3087" w:type="dxa"/>
            <w:tcBorders>
              <w:top w:val="nil"/>
              <w:left w:val="nil"/>
              <w:bottom w:val="single" w:sz="4" w:space="0" w:color="auto"/>
              <w:right w:val="single" w:sz="4" w:space="0" w:color="auto"/>
            </w:tcBorders>
            <w:shd w:val="clear" w:color="auto" w:fill="auto"/>
            <w:noWrap/>
            <w:vAlign w:val="center"/>
            <w:hideMark/>
          </w:tcPr>
          <w:p w14:paraId="25A0897B"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电子与智能化工程</w:t>
            </w:r>
          </w:p>
        </w:tc>
        <w:tc>
          <w:tcPr>
            <w:tcW w:w="469" w:type="dxa"/>
            <w:tcBorders>
              <w:top w:val="nil"/>
              <w:left w:val="nil"/>
              <w:bottom w:val="single" w:sz="4" w:space="0" w:color="auto"/>
              <w:right w:val="single" w:sz="4" w:space="0" w:color="auto"/>
            </w:tcBorders>
            <w:shd w:val="clear" w:color="auto" w:fill="auto"/>
            <w:noWrap/>
            <w:vAlign w:val="center"/>
            <w:hideMark/>
          </w:tcPr>
          <w:p w14:paraId="1AC6E98F" w14:textId="1C28A629"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BFADD6D" w14:textId="5E7B2ADD"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420D8D91" w14:textId="3628546D"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CFCCDE4" w14:textId="443BA1E7"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297371FB" w14:textId="3EBEFF9F"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4CE86EF8" w14:textId="40615565"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0BF5F032" w14:textId="7115ED56"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50C684E" w14:textId="713F00CA"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780A76BD" w14:textId="190E2BAA"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447A1AFC" w14:textId="4FADC9FC"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1B6A05CC" w14:textId="592AAF59"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4D6D2B3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01EC69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7B5C69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390044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70173A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DBDE52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1324229C"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B2139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5</w:t>
            </w:r>
          </w:p>
        </w:tc>
        <w:tc>
          <w:tcPr>
            <w:tcW w:w="3087" w:type="dxa"/>
            <w:tcBorders>
              <w:top w:val="nil"/>
              <w:left w:val="nil"/>
              <w:bottom w:val="single" w:sz="4" w:space="0" w:color="auto"/>
              <w:right w:val="single" w:sz="4" w:space="0" w:color="auto"/>
            </w:tcBorders>
            <w:shd w:val="clear" w:color="auto" w:fill="auto"/>
            <w:noWrap/>
            <w:vAlign w:val="center"/>
            <w:hideMark/>
          </w:tcPr>
          <w:p w14:paraId="5AA56329"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消防设施工程</w:t>
            </w:r>
          </w:p>
        </w:tc>
        <w:tc>
          <w:tcPr>
            <w:tcW w:w="469" w:type="dxa"/>
            <w:tcBorders>
              <w:top w:val="nil"/>
              <w:left w:val="nil"/>
              <w:bottom w:val="single" w:sz="4" w:space="0" w:color="auto"/>
              <w:right w:val="single" w:sz="4" w:space="0" w:color="auto"/>
            </w:tcBorders>
            <w:shd w:val="clear" w:color="auto" w:fill="auto"/>
            <w:noWrap/>
            <w:vAlign w:val="center"/>
            <w:hideMark/>
          </w:tcPr>
          <w:p w14:paraId="15DA12A9" w14:textId="5595CB43"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6A0A8D0C" w14:textId="6EA3B2B0"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31D1F348" w14:textId="190AF29D"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E6ED68A" w14:textId="540A416F"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5D294D9D" w14:textId="287D1558"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149365F1" w14:textId="61A89886"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75BA833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F491626" w14:textId="1BF0386E"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01E36DC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CF700BA" w14:textId="69B18F14"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7AE3911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7425F6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852388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54E50A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879F64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9EAF90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6609AE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718E4F13"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506A19"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6</w:t>
            </w:r>
          </w:p>
        </w:tc>
        <w:tc>
          <w:tcPr>
            <w:tcW w:w="3087" w:type="dxa"/>
            <w:tcBorders>
              <w:top w:val="nil"/>
              <w:left w:val="nil"/>
              <w:bottom w:val="single" w:sz="4" w:space="0" w:color="auto"/>
              <w:right w:val="single" w:sz="4" w:space="0" w:color="auto"/>
            </w:tcBorders>
            <w:shd w:val="clear" w:color="auto" w:fill="auto"/>
            <w:noWrap/>
            <w:vAlign w:val="center"/>
            <w:hideMark/>
          </w:tcPr>
          <w:p w14:paraId="64034075"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防水防腐保温工程</w:t>
            </w:r>
          </w:p>
        </w:tc>
        <w:tc>
          <w:tcPr>
            <w:tcW w:w="469" w:type="dxa"/>
            <w:tcBorders>
              <w:top w:val="nil"/>
              <w:left w:val="nil"/>
              <w:bottom w:val="single" w:sz="4" w:space="0" w:color="auto"/>
              <w:right w:val="single" w:sz="4" w:space="0" w:color="auto"/>
            </w:tcBorders>
            <w:shd w:val="clear" w:color="auto" w:fill="auto"/>
            <w:noWrap/>
            <w:vAlign w:val="center"/>
            <w:hideMark/>
          </w:tcPr>
          <w:p w14:paraId="6BCCC09D" w14:textId="5BCAD82B"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29062765" w14:textId="0FD3C4AA"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6C2217F1" w14:textId="4A2C5578"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2FD78FA" w14:textId="21D7C0C6"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0116F58D" w14:textId="6D0B4026"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68D6D6E5" w14:textId="63A8D1F0"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4FF03A2" w14:textId="5E8ABFD3"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63B2722" w14:textId="0BEDE11D"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76590F8D" w14:textId="3FE1D8BF"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51B68A02" w14:textId="5644EE9A"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62D95D3E" w14:textId="2D827445"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47DB10A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A1ABD8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EE6666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7F315E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39CC16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FB5190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7148A022"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7C7FD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7</w:t>
            </w:r>
          </w:p>
        </w:tc>
        <w:tc>
          <w:tcPr>
            <w:tcW w:w="3087" w:type="dxa"/>
            <w:tcBorders>
              <w:top w:val="nil"/>
              <w:left w:val="nil"/>
              <w:bottom w:val="single" w:sz="4" w:space="0" w:color="auto"/>
              <w:right w:val="single" w:sz="4" w:space="0" w:color="auto"/>
            </w:tcBorders>
            <w:shd w:val="clear" w:color="auto" w:fill="auto"/>
            <w:noWrap/>
            <w:vAlign w:val="center"/>
            <w:hideMark/>
          </w:tcPr>
          <w:p w14:paraId="72404EC3"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桥梁工程</w:t>
            </w:r>
          </w:p>
        </w:tc>
        <w:tc>
          <w:tcPr>
            <w:tcW w:w="469" w:type="dxa"/>
            <w:tcBorders>
              <w:top w:val="nil"/>
              <w:left w:val="nil"/>
              <w:bottom w:val="single" w:sz="4" w:space="0" w:color="auto"/>
              <w:right w:val="single" w:sz="4" w:space="0" w:color="auto"/>
            </w:tcBorders>
            <w:shd w:val="clear" w:color="auto" w:fill="auto"/>
            <w:noWrap/>
            <w:vAlign w:val="center"/>
            <w:hideMark/>
          </w:tcPr>
          <w:p w14:paraId="281A86F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CB7F8B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8CD2F30" w14:textId="00B34B3E"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29832C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3E1F80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EF513A8" w14:textId="795A4AA2"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B00228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F3A1AE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23277CD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3CED2B6F" w14:textId="17EE2323"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71A8074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62D2E3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E5245E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5506D8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987DB1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BED00E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E47BDC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724E40E8"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34299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8</w:t>
            </w:r>
          </w:p>
        </w:tc>
        <w:tc>
          <w:tcPr>
            <w:tcW w:w="3087" w:type="dxa"/>
            <w:tcBorders>
              <w:top w:val="nil"/>
              <w:left w:val="nil"/>
              <w:bottom w:val="single" w:sz="4" w:space="0" w:color="auto"/>
              <w:right w:val="single" w:sz="4" w:space="0" w:color="auto"/>
            </w:tcBorders>
            <w:shd w:val="clear" w:color="auto" w:fill="auto"/>
            <w:noWrap/>
            <w:vAlign w:val="center"/>
            <w:hideMark/>
          </w:tcPr>
          <w:p w14:paraId="0E2B8B3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遂道工程</w:t>
            </w:r>
          </w:p>
        </w:tc>
        <w:tc>
          <w:tcPr>
            <w:tcW w:w="469" w:type="dxa"/>
            <w:tcBorders>
              <w:top w:val="nil"/>
              <w:left w:val="nil"/>
              <w:bottom w:val="single" w:sz="4" w:space="0" w:color="auto"/>
              <w:right w:val="single" w:sz="4" w:space="0" w:color="auto"/>
            </w:tcBorders>
            <w:shd w:val="clear" w:color="auto" w:fill="auto"/>
            <w:noWrap/>
            <w:vAlign w:val="center"/>
            <w:hideMark/>
          </w:tcPr>
          <w:p w14:paraId="3787F01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51307B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61BAB0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E7D2A8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42D6123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9852A7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74BAB4F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9BDB8E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3E6C61B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EECBE5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3B4EA67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354BFB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54B372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18EC58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D3DA70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13DE4E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E843E1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395825C5"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1D001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9</w:t>
            </w:r>
          </w:p>
        </w:tc>
        <w:tc>
          <w:tcPr>
            <w:tcW w:w="3087" w:type="dxa"/>
            <w:tcBorders>
              <w:top w:val="nil"/>
              <w:left w:val="nil"/>
              <w:bottom w:val="single" w:sz="4" w:space="0" w:color="auto"/>
              <w:right w:val="single" w:sz="4" w:space="0" w:color="auto"/>
            </w:tcBorders>
            <w:shd w:val="clear" w:color="auto" w:fill="auto"/>
            <w:noWrap/>
            <w:vAlign w:val="center"/>
            <w:hideMark/>
          </w:tcPr>
          <w:p w14:paraId="56984259"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钢结构工程</w:t>
            </w:r>
          </w:p>
        </w:tc>
        <w:tc>
          <w:tcPr>
            <w:tcW w:w="469" w:type="dxa"/>
            <w:tcBorders>
              <w:top w:val="nil"/>
              <w:left w:val="nil"/>
              <w:bottom w:val="single" w:sz="4" w:space="0" w:color="auto"/>
              <w:right w:val="single" w:sz="4" w:space="0" w:color="auto"/>
            </w:tcBorders>
            <w:shd w:val="clear" w:color="auto" w:fill="auto"/>
            <w:noWrap/>
            <w:vAlign w:val="center"/>
            <w:hideMark/>
          </w:tcPr>
          <w:p w14:paraId="2A3636B0" w14:textId="25C6C584"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CDCB60E" w14:textId="55941D96"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3A41392A" w14:textId="2E3FEC05"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33AC052" w14:textId="654E3E33"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2FF0EF3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916F544" w14:textId="05B52830"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0CC001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D2BD8F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62EF2B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22231E4B" w14:textId="11D35E01"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84DF0B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118BC0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CF1413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E5EAB9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0E8F7C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4764AC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920C5F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C3A6C14"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5ADCC83"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10</w:t>
            </w:r>
          </w:p>
        </w:tc>
        <w:tc>
          <w:tcPr>
            <w:tcW w:w="3087" w:type="dxa"/>
            <w:tcBorders>
              <w:top w:val="nil"/>
              <w:left w:val="nil"/>
              <w:bottom w:val="single" w:sz="4" w:space="0" w:color="auto"/>
              <w:right w:val="single" w:sz="4" w:space="0" w:color="auto"/>
            </w:tcBorders>
            <w:shd w:val="clear" w:color="auto" w:fill="auto"/>
            <w:noWrap/>
            <w:vAlign w:val="center"/>
            <w:hideMark/>
          </w:tcPr>
          <w:p w14:paraId="778B7E2D"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模板脚手架</w:t>
            </w:r>
          </w:p>
        </w:tc>
        <w:tc>
          <w:tcPr>
            <w:tcW w:w="469" w:type="dxa"/>
            <w:tcBorders>
              <w:top w:val="nil"/>
              <w:left w:val="nil"/>
              <w:bottom w:val="single" w:sz="4" w:space="0" w:color="auto"/>
              <w:right w:val="single" w:sz="4" w:space="0" w:color="auto"/>
            </w:tcBorders>
            <w:shd w:val="clear" w:color="auto" w:fill="auto"/>
            <w:noWrap/>
            <w:vAlign w:val="center"/>
            <w:hideMark/>
          </w:tcPr>
          <w:p w14:paraId="3D74743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79B432A" w14:textId="74CA186A"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A6C6C49" w14:textId="0817825D"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0C83180C" w14:textId="08F0D3F9"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1C3E2A9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7F4154F" w14:textId="1A00B50D"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09E22B4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4A20EE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822161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EB68BAE" w14:textId="282E730A"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6C1980C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96F3C9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B738FD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B6327E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5FE336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4073E5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4EEE7A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39169A65"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5116C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11</w:t>
            </w:r>
          </w:p>
        </w:tc>
        <w:tc>
          <w:tcPr>
            <w:tcW w:w="3087" w:type="dxa"/>
            <w:tcBorders>
              <w:top w:val="nil"/>
              <w:left w:val="nil"/>
              <w:bottom w:val="single" w:sz="4" w:space="0" w:color="auto"/>
              <w:right w:val="single" w:sz="4" w:space="0" w:color="auto"/>
            </w:tcBorders>
            <w:shd w:val="clear" w:color="auto" w:fill="auto"/>
            <w:noWrap/>
            <w:vAlign w:val="center"/>
            <w:hideMark/>
          </w:tcPr>
          <w:p w14:paraId="39E2BBA3"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建筑装饰装修工程</w:t>
            </w:r>
          </w:p>
        </w:tc>
        <w:tc>
          <w:tcPr>
            <w:tcW w:w="469" w:type="dxa"/>
            <w:tcBorders>
              <w:top w:val="nil"/>
              <w:left w:val="nil"/>
              <w:bottom w:val="single" w:sz="4" w:space="0" w:color="auto"/>
              <w:right w:val="single" w:sz="4" w:space="0" w:color="auto"/>
            </w:tcBorders>
            <w:shd w:val="clear" w:color="auto" w:fill="auto"/>
            <w:noWrap/>
            <w:vAlign w:val="center"/>
            <w:hideMark/>
          </w:tcPr>
          <w:p w14:paraId="4A4527AB" w14:textId="19000CC5"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A0FA196" w14:textId="31F695A5"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24B6E8DC" w14:textId="5BD797A2"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81012F2" w14:textId="78E100A2"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3BB38B4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1F319ED" w14:textId="6AE23E6F"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63691F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68A3D6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406219E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E89182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3C6F4F9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54DA7D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F2C448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04E116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DFEDA9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514867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F77FC4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17C5C4B3"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2DE3BE"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12</w:t>
            </w:r>
          </w:p>
        </w:tc>
        <w:tc>
          <w:tcPr>
            <w:tcW w:w="3087" w:type="dxa"/>
            <w:tcBorders>
              <w:top w:val="nil"/>
              <w:left w:val="nil"/>
              <w:bottom w:val="single" w:sz="4" w:space="0" w:color="auto"/>
              <w:right w:val="single" w:sz="4" w:space="0" w:color="auto"/>
            </w:tcBorders>
            <w:shd w:val="clear" w:color="auto" w:fill="auto"/>
            <w:noWrap/>
            <w:vAlign w:val="center"/>
            <w:hideMark/>
          </w:tcPr>
          <w:p w14:paraId="0286BBB5"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建筑机电安装工程</w:t>
            </w:r>
          </w:p>
        </w:tc>
        <w:tc>
          <w:tcPr>
            <w:tcW w:w="469" w:type="dxa"/>
            <w:tcBorders>
              <w:top w:val="nil"/>
              <w:left w:val="nil"/>
              <w:bottom w:val="single" w:sz="4" w:space="0" w:color="auto"/>
              <w:right w:val="single" w:sz="4" w:space="0" w:color="auto"/>
            </w:tcBorders>
            <w:shd w:val="clear" w:color="auto" w:fill="auto"/>
            <w:noWrap/>
            <w:vAlign w:val="center"/>
            <w:hideMark/>
          </w:tcPr>
          <w:p w14:paraId="05DBAD67" w14:textId="048224A2"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798070F" w14:textId="0FC41B85"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E53B595" w14:textId="7160676C"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6C6A22AB" w14:textId="1A6C9D96"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3EC0D89B" w14:textId="53E64700"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07428E19" w14:textId="443EBE17"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F521C1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C0D65D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909CD9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2821E351" w14:textId="360F5232"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71A67C1" w14:textId="04D119D7"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0B0B1BF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43CF68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1CA4F1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948179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DBDE29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8AA492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444D267F"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17C4D9"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13</w:t>
            </w:r>
          </w:p>
        </w:tc>
        <w:tc>
          <w:tcPr>
            <w:tcW w:w="3087" w:type="dxa"/>
            <w:tcBorders>
              <w:top w:val="nil"/>
              <w:left w:val="nil"/>
              <w:bottom w:val="single" w:sz="4" w:space="0" w:color="auto"/>
              <w:right w:val="single" w:sz="4" w:space="0" w:color="auto"/>
            </w:tcBorders>
            <w:shd w:val="clear" w:color="auto" w:fill="auto"/>
            <w:noWrap/>
            <w:vAlign w:val="center"/>
            <w:hideMark/>
          </w:tcPr>
          <w:p w14:paraId="3FE766B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建筑幕墙工程</w:t>
            </w:r>
          </w:p>
        </w:tc>
        <w:tc>
          <w:tcPr>
            <w:tcW w:w="469" w:type="dxa"/>
            <w:tcBorders>
              <w:top w:val="nil"/>
              <w:left w:val="nil"/>
              <w:bottom w:val="single" w:sz="4" w:space="0" w:color="auto"/>
              <w:right w:val="single" w:sz="4" w:space="0" w:color="auto"/>
            </w:tcBorders>
            <w:shd w:val="clear" w:color="auto" w:fill="auto"/>
            <w:noWrap/>
            <w:vAlign w:val="center"/>
            <w:hideMark/>
          </w:tcPr>
          <w:p w14:paraId="2B5B4E12" w14:textId="64D90021"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68CEE419" w14:textId="73E6E693"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641191EF" w14:textId="7C288784"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1186B86" w14:textId="39E3C55F"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70E1A42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B638061" w14:textId="72178F12"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5340C7C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73DF70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F3A0B6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0D3414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137B6396" w14:textId="0CD8A346"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7FA8267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0D88D2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EACF18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BBBB85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B9ACC3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C98930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73F95C98"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CA9D6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14</w:t>
            </w:r>
          </w:p>
        </w:tc>
        <w:tc>
          <w:tcPr>
            <w:tcW w:w="3087" w:type="dxa"/>
            <w:tcBorders>
              <w:top w:val="nil"/>
              <w:left w:val="nil"/>
              <w:bottom w:val="single" w:sz="4" w:space="0" w:color="auto"/>
              <w:right w:val="single" w:sz="4" w:space="0" w:color="auto"/>
            </w:tcBorders>
            <w:shd w:val="clear" w:color="auto" w:fill="auto"/>
            <w:noWrap/>
            <w:vAlign w:val="center"/>
            <w:hideMark/>
          </w:tcPr>
          <w:p w14:paraId="1E04FB9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古建筑工程</w:t>
            </w:r>
          </w:p>
        </w:tc>
        <w:tc>
          <w:tcPr>
            <w:tcW w:w="469" w:type="dxa"/>
            <w:tcBorders>
              <w:top w:val="nil"/>
              <w:left w:val="nil"/>
              <w:bottom w:val="single" w:sz="4" w:space="0" w:color="auto"/>
              <w:right w:val="single" w:sz="4" w:space="0" w:color="auto"/>
            </w:tcBorders>
            <w:shd w:val="clear" w:color="auto" w:fill="auto"/>
            <w:noWrap/>
            <w:vAlign w:val="center"/>
            <w:hideMark/>
          </w:tcPr>
          <w:p w14:paraId="4033B547" w14:textId="6DFC601C"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ABE4933" w14:textId="06000E68"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10AEC4B" w14:textId="4B35658D"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6B17A6A6" w14:textId="5A85ADC9"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0561315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CAF3E0E" w14:textId="5568D082"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69ECA2A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62905B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ECDDD0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AA6412C" w14:textId="3113F8EC"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771EFBB7" w14:textId="66414C93"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7AAB874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1727D8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04559F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F9910A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E1FB74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1C7AB0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0106F51A"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0623BBD"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15</w:t>
            </w:r>
          </w:p>
        </w:tc>
        <w:tc>
          <w:tcPr>
            <w:tcW w:w="3087" w:type="dxa"/>
            <w:tcBorders>
              <w:top w:val="nil"/>
              <w:left w:val="nil"/>
              <w:bottom w:val="single" w:sz="4" w:space="0" w:color="auto"/>
              <w:right w:val="single" w:sz="4" w:space="0" w:color="auto"/>
            </w:tcBorders>
            <w:shd w:val="clear" w:color="auto" w:fill="auto"/>
            <w:noWrap/>
            <w:vAlign w:val="center"/>
            <w:hideMark/>
          </w:tcPr>
          <w:p w14:paraId="139A99B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城市及道路照明工程</w:t>
            </w:r>
          </w:p>
        </w:tc>
        <w:tc>
          <w:tcPr>
            <w:tcW w:w="469" w:type="dxa"/>
            <w:tcBorders>
              <w:top w:val="nil"/>
              <w:left w:val="nil"/>
              <w:bottom w:val="single" w:sz="4" w:space="0" w:color="auto"/>
              <w:right w:val="single" w:sz="4" w:space="0" w:color="auto"/>
            </w:tcBorders>
            <w:shd w:val="clear" w:color="auto" w:fill="auto"/>
            <w:noWrap/>
            <w:vAlign w:val="center"/>
            <w:hideMark/>
          </w:tcPr>
          <w:p w14:paraId="2D075247" w14:textId="7223913F"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0CEC3700" w14:textId="598802AA"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D06C03B" w14:textId="51DB196F"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67099157" w14:textId="5D6BA3D2"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7519A4BF" w14:textId="057889BB"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73D23409" w14:textId="7C48879F"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622338D3" w14:textId="0587E3EA"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C47E4B8" w14:textId="493F32F1"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6D1E6086" w14:textId="18922477"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4169F448" w14:textId="398DA5B3"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18CD54E3" w14:textId="0A1A8DE9"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183E3D1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6B97C4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4E1BE7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354625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74DD3F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FCA5AB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07D4DB9D"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2F5990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16</w:t>
            </w:r>
          </w:p>
        </w:tc>
        <w:tc>
          <w:tcPr>
            <w:tcW w:w="3087" w:type="dxa"/>
            <w:tcBorders>
              <w:top w:val="nil"/>
              <w:left w:val="nil"/>
              <w:bottom w:val="single" w:sz="4" w:space="0" w:color="auto"/>
              <w:right w:val="single" w:sz="4" w:space="0" w:color="auto"/>
            </w:tcBorders>
            <w:shd w:val="clear" w:color="auto" w:fill="auto"/>
            <w:noWrap/>
            <w:vAlign w:val="center"/>
            <w:hideMark/>
          </w:tcPr>
          <w:p w14:paraId="22FC45F6"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公路路面工程</w:t>
            </w:r>
          </w:p>
        </w:tc>
        <w:tc>
          <w:tcPr>
            <w:tcW w:w="469" w:type="dxa"/>
            <w:tcBorders>
              <w:top w:val="nil"/>
              <w:left w:val="nil"/>
              <w:bottom w:val="single" w:sz="4" w:space="0" w:color="auto"/>
              <w:right w:val="single" w:sz="4" w:space="0" w:color="auto"/>
            </w:tcBorders>
            <w:shd w:val="clear" w:color="auto" w:fill="auto"/>
            <w:noWrap/>
            <w:vAlign w:val="center"/>
            <w:hideMark/>
          </w:tcPr>
          <w:p w14:paraId="4314B7FB" w14:textId="37C2DADE"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0CE2FFED" w14:textId="49534B78"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B80D9E5" w14:textId="1B8305C0"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9342C3E" w14:textId="0C805159"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0191F85B" w14:textId="31BD7875"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57F16684" w14:textId="4CC2F207"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62F6BD47" w14:textId="6DCBC1FE"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2EC8449B" w14:textId="3CDE2A1B"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53FCB2CB" w14:textId="320218F6"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2063F056" w14:textId="15847654"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507DDDF" w14:textId="15BC29A5"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09D78A8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CEB3B8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758ABD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FC587E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7FCCF7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8AEE00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7F45FCAF"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F9C79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17</w:t>
            </w:r>
          </w:p>
        </w:tc>
        <w:tc>
          <w:tcPr>
            <w:tcW w:w="3087" w:type="dxa"/>
            <w:tcBorders>
              <w:top w:val="nil"/>
              <w:left w:val="nil"/>
              <w:bottom w:val="single" w:sz="4" w:space="0" w:color="auto"/>
              <w:right w:val="single" w:sz="4" w:space="0" w:color="auto"/>
            </w:tcBorders>
            <w:shd w:val="clear" w:color="auto" w:fill="auto"/>
            <w:noWrap/>
            <w:vAlign w:val="center"/>
            <w:hideMark/>
          </w:tcPr>
          <w:p w14:paraId="0869BBA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公路路基工程</w:t>
            </w:r>
          </w:p>
        </w:tc>
        <w:tc>
          <w:tcPr>
            <w:tcW w:w="469" w:type="dxa"/>
            <w:tcBorders>
              <w:top w:val="nil"/>
              <w:left w:val="nil"/>
              <w:bottom w:val="single" w:sz="4" w:space="0" w:color="auto"/>
              <w:right w:val="single" w:sz="4" w:space="0" w:color="auto"/>
            </w:tcBorders>
            <w:shd w:val="clear" w:color="auto" w:fill="auto"/>
            <w:noWrap/>
            <w:vAlign w:val="center"/>
            <w:hideMark/>
          </w:tcPr>
          <w:p w14:paraId="5B4FBA92" w14:textId="6E964A19"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1CB55DE4" w14:textId="16A592E7"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4DFA80D" w14:textId="69015818"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433EEBB7" w14:textId="739D890D"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5FE5A205" w14:textId="7D9FACFB"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07859228" w14:textId="71BC23B9"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2A44B112" w14:textId="59B36ADD"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2849BD48" w14:textId="53178776"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2FEF4069" w14:textId="48B49847"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0886BA0A" w14:textId="5342B089"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39BC675" w14:textId="407B6251"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7A19528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87F6DE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BA798E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7A0831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3D11E2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87DDAF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A37796F" w14:textId="77777777" w:rsidTr="007D3884">
        <w:trPr>
          <w:trHeight w:val="339"/>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BC64D"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18</w:t>
            </w:r>
          </w:p>
        </w:tc>
        <w:tc>
          <w:tcPr>
            <w:tcW w:w="3087" w:type="dxa"/>
            <w:tcBorders>
              <w:top w:val="nil"/>
              <w:left w:val="nil"/>
              <w:bottom w:val="single" w:sz="4" w:space="0" w:color="auto"/>
              <w:right w:val="single" w:sz="4" w:space="0" w:color="auto"/>
            </w:tcBorders>
            <w:shd w:val="clear" w:color="auto" w:fill="auto"/>
            <w:noWrap/>
            <w:vAlign w:val="center"/>
            <w:hideMark/>
          </w:tcPr>
          <w:p w14:paraId="67F35435"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1、公路交通工程（公路安全设施分项）</w:t>
            </w:r>
          </w:p>
        </w:tc>
        <w:tc>
          <w:tcPr>
            <w:tcW w:w="469" w:type="dxa"/>
            <w:tcBorders>
              <w:top w:val="nil"/>
              <w:left w:val="nil"/>
              <w:bottom w:val="single" w:sz="4" w:space="0" w:color="auto"/>
              <w:right w:val="single" w:sz="4" w:space="0" w:color="auto"/>
            </w:tcBorders>
            <w:shd w:val="clear" w:color="auto" w:fill="auto"/>
            <w:noWrap/>
            <w:vAlign w:val="center"/>
            <w:hideMark/>
          </w:tcPr>
          <w:p w14:paraId="7CF26618" w14:textId="5877A281"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A4395AF" w14:textId="00A209FB"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0DD25B3B" w14:textId="636590DD"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5A029543" w14:textId="4A734E58"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30251956" w14:textId="44916607"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1A49C499" w14:textId="1903EF24"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B07D89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70C8C0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765598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627D66C" w14:textId="46F9EE53"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2159D34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E0B807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A4D4DF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2B5080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6019B5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6B1CF5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E6C424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19B696E1" w14:textId="77777777" w:rsidTr="007D3884">
        <w:trPr>
          <w:trHeight w:val="339"/>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14:paraId="2D3A506C" w14:textId="77777777" w:rsidR="008E3027" w:rsidRPr="007D3884" w:rsidRDefault="008E3027" w:rsidP="008A0B6F">
            <w:pPr>
              <w:widowControl/>
              <w:jc w:val="center"/>
              <w:rPr>
                <w:rFonts w:ascii="宋体" w:eastAsia="宋体" w:hAnsi="宋体" w:cs="宋体" w:hint="eastAsia"/>
                <w:kern w:val="0"/>
                <w:sz w:val="24"/>
              </w:rPr>
            </w:pPr>
          </w:p>
        </w:tc>
        <w:tc>
          <w:tcPr>
            <w:tcW w:w="3087" w:type="dxa"/>
            <w:tcBorders>
              <w:top w:val="nil"/>
              <w:left w:val="nil"/>
              <w:bottom w:val="single" w:sz="4" w:space="0" w:color="auto"/>
              <w:right w:val="single" w:sz="4" w:space="0" w:color="auto"/>
            </w:tcBorders>
            <w:shd w:val="clear" w:color="auto" w:fill="auto"/>
            <w:noWrap/>
            <w:vAlign w:val="center"/>
            <w:hideMark/>
          </w:tcPr>
          <w:p w14:paraId="312C027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2、公路交通工程（公路机电工程分项）</w:t>
            </w:r>
          </w:p>
        </w:tc>
        <w:tc>
          <w:tcPr>
            <w:tcW w:w="469" w:type="dxa"/>
            <w:tcBorders>
              <w:top w:val="nil"/>
              <w:left w:val="nil"/>
              <w:bottom w:val="single" w:sz="4" w:space="0" w:color="auto"/>
              <w:right w:val="single" w:sz="4" w:space="0" w:color="auto"/>
            </w:tcBorders>
            <w:shd w:val="clear" w:color="auto" w:fill="auto"/>
            <w:noWrap/>
            <w:vAlign w:val="center"/>
            <w:hideMark/>
          </w:tcPr>
          <w:p w14:paraId="0066A6A3" w14:textId="7D38D378"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7D1358CF" w14:textId="0815A353"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6A42F3BC" w14:textId="41275D07"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258D6929" w14:textId="1E28A006" w:rsidR="008E3027" w:rsidRPr="007D3884" w:rsidRDefault="008E3027" w:rsidP="008A0B6F">
            <w:pPr>
              <w:widowControl/>
              <w:jc w:val="center"/>
              <w:rPr>
                <w:rFonts w:ascii="Arial" w:eastAsia="宋体" w:hAnsi="Arial" w:cs="Arial"/>
                <w:kern w:val="0"/>
                <w:sz w:val="24"/>
              </w:rPr>
            </w:pPr>
          </w:p>
        </w:tc>
        <w:tc>
          <w:tcPr>
            <w:tcW w:w="741" w:type="dxa"/>
            <w:tcBorders>
              <w:top w:val="nil"/>
              <w:left w:val="nil"/>
              <w:bottom w:val="single" w:sz="4" w:space="0" w:color="auto"/>
              <w:right w:val="single" w:sz="4" w:space="0" w:color="auto"/>
            </w:tcBorders>
            <w:shd w:val="clear" w:color="auto" w:fill="auto"/>
            <w:noWrap/>
            <w:vAlign w:val="center"/>
            <w:hideMark/>
          </w:tcPr>
          <w:p w14:paraId="3D081905" w14:textId="178FCECA" w:rsidR="008E3027" w:rsidRPr="007D3884" w:rsidRDefault="008E3027" w:rsidP="008A0B6F">
            <w:pPr>
              <w:widowControl/>
              <w:jc w:val="center"/>
              <w:rPr>
                <w:rFonts w:ascii="Arial" w:eastAsia="宋体" w:hAnsi="Arial" w:cs="Arial"/>
                <w:kern w:val="0"/>
                <w:sz w:val="24"/>
              </w:rPr>
            </w:pPr>
          </w:p>
        </w:tc>
        <w:tc>
          <w:tcPr>
            <w:tcW w:w="921" w:type="dxa"/>
            <w:tcBorders>
              <w:top w:val="nil"/>
              <w:left w:val="nil"/>
              <w:bottom w:val="single" w:sz="4" w:space="0" w:color="auto"/>
              <w:right w:val="single" w:sz="4" w:space="0" w:color="auto"/>
            </w:tcBorders>
            <w:shd w:val="clear" w:color="auto" w:fill="auto"/>
            <w:noWrap/>
            <w:vAlign w:val="center"/>
            <w:hideMark/>
          </w:tcPr>
          <w:p w14:paraId="7AB4A77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7F89411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F94016D" w14:textId="02FCCF3D"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7C07913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495B6E15" w14:textId="37A6FEF3"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539AF9F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B74468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6C1B18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FC4932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34F57A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5E36D6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0E7DA8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D2F4079"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C6ED9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19</w:t>
            </w:r>
          </w:p>
        </w:tc>
        <w:tc>
          <w:tcPr>
            <w:tcW w:w="3087" w:type="dxa"/>
            <w:tcBorders>
              <w:top w:val="nil"/>
              <w:left w:val="nil"/>
              <w:bottom w:val="single" w:sz="4" w:space="0" w:color="auto"/>
              <w:right w:val="single" w:sz="4" w:space="0" w:color="auto"/>
            </w:tcBorders>
            <w:shd w:val="clear" w:color="auto" w:fill="auto"/>
            <w:noWrap/>
            <w:vAlign w:val="center"/>
            <w:hideMark/>
          </w:tcPr>
          <w:p w14:paraId="46946D27" w14:textId="77777777" w:rsidR="008E3027" w:rsidRPr="007D3884" w:rsidRDefault="008E3027" w:rsidP="008A0B6F">
            <w:pPr>
              <w:widowControl/>
              <w:jc w:val="center"/>
              <w:rPr>
                <w:rFonts w:ascii="宋体" w:eastAsia="宋体" w:hAnsi="宋体" w:cs="宋体" w:hint="eastAsia"/>
                <w:kern w:val="0"/>
                <w:sz w:val="24"/>
              </w:rPr>
            </w:pPr>
            <w:proofErr w:type="gramStart"/>
            <w:r w:rsidRPr="007D3884">
              <w:rPr>
                <w:rFonts w:ascii="宋体" w:eastAsia="宋体" w:hAnsi="宋体" w:cs="宋体" w:hint="eastAsia"/>
                <w:kern w:val="0"/>
                <w:sz w:val="24"/>
              </w:rPr>
              <w:t>铁路电</w:t>
            </w:r>
            <w:proofErr w:type="gramEnd"/>
            <w:r w:rsidRPr="007D3884">
              <w:rPr>
                <w:rFonts w:ascii="宋体" w:eastAsia="宋体" w:hAnsi="宋体" w:cs="宋体" w:hint="eastAsia"/>
                <w:kern w:val="0"/>
                <w:sz w:val="24"/>
              </w:rPr>
              <w:t>务工程</w:t>
            </w:r>
          </w:p>
        </w:tc>
        <w:tc>
          <w:tcPr>
            <w:tcW w:w="469" w:type="dxa"/>
            <w:tcBorders>
              <w:top w:val="nil"/>
              <w:left w:val="nil"/>
              <w:bottom w:val="single" w:sz="4" w:space="0" w:color="auto"/>
              <w:right w:val="single" w:sz="4" w:space="0" w:color="auto"/>
            </w:tcBorders>
            <w:shd w:val="clear" w:color="auto" w:fill="auto"/>
            <w:noWrap/>
            <w:vAlign w:val="center"/>
            <w:hideMark/>
          </w:tcPr>
          <w:p w14:paraId="472C41B7" w14:textId="1C8F7511" w:rsidR="008E3027" w:rsidRPr="007D3884" w:rsidRDefault="008E3027" w:rsidP="008A0B6F">
            <w:pPr>
              <w:widowControl/>
              <w:jc w:val="center"/>
              <w:rPr>
                <w:rFonts w:ascii="Arial" w:eastAsia="宋体" w:hAnsi="Arial" w:cs="Arial"/>
                <w:kern w:val="0"/>
                <w:sz w:val="24"/>
              </w:rPr>
            </w:pPr>
          </w:p>
        </w:tc>
        <w:tc>
          <w:tcPr>
            <w:tcW w:w="470" w:type="dxa"/>
            <w:tcBorders>
              <w:top w:val="nil"/>
              <w:left w:val="nil"/>
              <w:bottom w:val="single" w:sz="4" w:space="0" w:color="auto"/>
              <w:right w:val="single" w:sz="4" w:space="0" w:color="auto"/>
            </w:tcBorders>
            <w:shd w:val="clear" w:color="auto" w:fill="auto"/>
            <w:noWrap/>
            <w:vAlign w:val="center"/>
            <w:hideMark/>
          </w:tcPr>
          <w:p w14:paraId="07E1ED7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15EA10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653698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6903079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44680F6" w14:textId="468ACDEA"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0FCE246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2573E6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80133E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13214E5" w14:textId="560A6173"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79584A16" w14:textId="674951A4"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4B1F375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79AC1A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704BEB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C16885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77A55F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B40BA1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7D1B507"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C92638"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20</w:t>
            </w:r>
          </w:p>
        </w:tc>
        <w:tc>
          <w:tcPr>
            <w:tcW w:w="3087" w:type="dxa"/>
            <w:tcBorders>
              <w:top w:val="nil"/>
              <w:left w:val="nil"/>
              <w:bottom w:val="single" w:sz="4" w:space="0" w:color="auto"/>
              <w:right w:val="single" w:sz="4" w:space="0" w:color="auto"/>
            </w:tcBorders>
            <w:shd w:val="clear" w:color="auto" w:fill="auto"/>
            <w:noWrap/>
            <w:vAlign w:val="center"/>
            <w:hideMark/>
          </w:tcPr>
          <w:p w14:paraId="27CBF80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铁路铺轨架工程</w:t>
            </w:r>
          </w:p>
        </w:tc>
        <w:tc>
          <w:tcPr>
            <w:tcW w:w="469" w:type="dxa"/>
            <w:tcBorders>
              <w:top w:val="nil"/>
              <w:left w:val="nil"/>
              <w:bottom w:val="single" w:sz="4" w:space="0" w:color="auto"/>
              <w:right w:val="single" w:sz="4" w:space="0" w:color="auto"/>
            </w:tcBorders>
            <w:shd w:val="clear" w:color="auto" w:fill="auto"/>
            <w:noWrap/>
            <w:vAlign w:val="center"/>
            <w:hideMark/>
          </w:tcPr>
          <w:p w14:paraId="56F6FB8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C1C8C3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E3AE9F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52EDBC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1B372A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C437F49" w14:textId="02CDEAC1"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5476F9F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35F9E5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364B53B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2D8608A" w14:textId="30B3B05A"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41FC50AB" w14:textId="7881360D"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07AF955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601776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14DD4B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1E5B8A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4E9F8D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EFD55D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60F1E5CE"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31A845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21</w:t>
            </w:r>
          </w:p>
        </w:tc>
        <w:tc>
          <w:tcPr>
            <w:tcW w:w="3087" w:type="dxa"/>
            <w:tcBorders>
              <w:top w:val="nil"/>
              <w:left w:val="nil"/>
              <w:bottom w:val="single" w:sz="4" w:space="0" w:color="auto"/>
              <w:right w:val="single" w:sz="4" w:space="0" w:color="auto"/>
            </w:tcBorders>
            <w:shd w:val="clear" w:color="auto" w:fill="auto"/>
            <w:noWrap/>
            <w:vAlign w:val="center"/>
            <w:hideMark/>
          </w:tcPr>
          <w:p w14:paraId="1B52E8CD"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铁路电气化工程</w:t>
            </w:r>
          </w:p>
        </w:tc>
        <w:tc>
          <w:tcPr>
            <w:tcW w:w="469" w:type="dxa"/>
            <w:tcBorders>
              <w:top w:val="nil"/>
              <w:left w:val="nil"/>
              <w:bottom w:val="single" w:sz="4" w:space="0" w:color="auto"/>
              <w:right w:val="single" w:sz="4" w:space="0" w:color="auto"/>
            </w:tcBorders>
            <w:shd w:val="clear" w:color="auto" w:fill="auto"/>
            <w:noWrap/>
            <w:vAlign w:val="center"/>
            <w:hideMark/>
          </w:tcPr>
          <w:p w14:paraId="56B9BDF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EBA719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1A5AB0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B9E928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5D67B88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F1F066E" w14:textId="10037AE6"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4469FA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468711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5C8210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49A7EC13" w14:textId="708E8BDD"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4A186945" w14:textId="279893F9"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258B6A2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073940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D02F68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5B7BFF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54BCE9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841D76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F7D98C7"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0A0A0B"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lastRenderedPageBreak/>
              <w:t>22</w:t>
            </w:r>
          </w:p>
        </w:tc>
        <w:tc>
          <w:tcPr>
            <w:tcW w:w="3087" w:type="dxa"/>
            <w:tcBorders>
              <w:top w:val="nil"/>
              <w:left w:val="nil"/>
              <w:bottom w:val="single" w:sz="4" w:space="0" w:color="auto"/>
              <w:right w:val="single" w:sz="4" w:space="0" w:color="auto"/>
            </w:tcBorders>
            <w:shd w:val="clear" w:color="auto" w:fill="auto"/>
            <w:noWrap/>
            <w:vAlign w:val="center"/>
            <w:hideMark/>
          </w:tcPr>
          <w:p w14:paraId="0B302BA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机场场道工程</w:t>
            </w:r>
          </w:p>
        </w:tc>
        <w:tc>
          <w:tcPr>
            <w:tcW w:w="469" w:type="dxa"/>
            <w:tcBorders>
              <w:top w:val="nil"/>
              <w:left w:val="nil"/>
              <w:bottom w:val="single" w:sz="4" w:space="0" w:color="auto"/>
              <w:right w:val="single" w:sz="4" w:space="0" w:color="auto"/>
            </w:tcBorders>
            <w:shd w:val="clear" w:color="auto" w:fill="auto"/>
            <w:noWrap/>
            <w:vAlign w:val="center"/>
            <w:hideMark/>
          </w:tcPr>
          <w:p w14:paraId="52076F7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24C4B9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3FC1F5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A4B3DC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738CC3D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A4302AC" w14:textId="23718682"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77CA776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D5341B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E0D1C9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80DAFA9" w14:textId="5541F4E7"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101896E0" w14:textId="5E5D2D4A"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1A60D6D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01F745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1BEECD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490FFF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9B9B83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4DC38D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35C40DB4"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5AC9C3"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23</w:t>
            </w:r>
          </w:p>
        </w:tc>
        <w:tc>
          <w:tcPr>
            <w:tcW w:w="3087" w:type="dxa"/>
            <w:tcBorders>
              <w:top w:val="nil"/>
              <w:left w:val="nil"/>
              <w:bottom w:val="single" w:sz="4" w:space="0" w:color="auto"/>
              <w:right w:val="single" w:sz="4" w:space="0" w:color="auto"/>
            </w:tcBorders>
            <w:shd w:val="clear" w:color="auto" w:fill="auto"/>
            <w:noWrap/>
            <w:vAlign w:val="center"/>
            <w:hideMark/>
          </w:tcPr>
          <w:p w14:paraId="35FAEB8C"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机场空管工程及机场弱电系统工程</w:t>
            </w:r>
          </w:p>
        </w:tc>
        <w:tc>
          <w:tcPr>
            <w:tcW w:w="469" w:type="dxa"/>
            <w:tcBorders>
              <w:top w:val="nil"/>
              <w:left w:val="nil"/>
              <w:bottom w:val="single" w:sz="4" w:space="0" w:color="auto"/>
              <w:right w:val="single" w:sz="4" w:space="0" w:color="auto"/>
            </w:tcBorders>
            <w:shd w:val="clear" w:color="auto" w:fill="auto"/>
            <w:noWrap/>
            <w:vAlign w:val="center"/>
            <w:hideMark/>
          </w:tcPr>
          <w:p w14:paraId="762B2C0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146074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69201B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A598C7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686FBFF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2258E01" w14:textId="379F54E3"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5C5733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2E1B6F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3834B4C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9077BEC" w14:textId="76885C9B"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0F29F9D5" w14:textId="6855A5D6"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586225D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8526B3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CE7189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8A6E78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60D8A0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075E44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79A220A5"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4E80EA"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24</w:t>
            </w:r>
          </w:p>
        </w:tc>
        <w:tc>
          <w:tcPr>
            <w:tcW w:w="3087" w:type="dxa"/>
            <w:tcBorders>
              <w:top w:val="nil"/>
              <w:left w:val="nil"/>
              <w:bottom w:val="single" w:sz="4" w:space="0" w:color="auto"/>
              <w:right w:val="single" w:sz="4" w:space="0" w:color="auto"/>
            </w:tcBorders>
            <w:shd w:val="clear" w:color="auto" w:fill="auto"/>
            <w:noWrap/>
            <w:vAlign w:val="center"/>
            <w:hideMark/>
          </w:tcPr>
          <w:p w14:paraId="07B478A3" w14:textId="38C7E294"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机场目视助航工程</w:t>
            </w:r>
          </w:p>
        </w:tc>
        <w:tc>
          <w:tcPr>
            <w:tcW w:w="469" w:type="dxa"/>
            <w:tcBorders>
              <w:top w:val="nil"/>
              <w:left w:val="nil"/>
              <w:bottom w:val="single" w:sz="4" w:space="0" w:color="auto"/>
              <w:right w:val="single" w:sz="4" w:space="0" w:color="auto"/>
            </w:tcBorders>
            <w:shd w:val="clear" w:color="auto" w:fill="auto"/>
            <w:noWrap/>
            <w:vAlign w:val="center"/>
            <w:hideMark/>
          </w:tcPr>
          <w:p w14:paraId="3184C0B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CE1C22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BE17F2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4D7A4C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FD852A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8E8E3DB" w14:textId="674C0774"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497A320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FDF39B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1B5501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3CF1220" w14:textId="6AC6D61D"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39F701D5" w14:textId="691102BB"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540E28A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E3AC4E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FA0557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4FA982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CAB204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C02FC9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3ECAE2CB"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BCB65AE"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25</w:t>
            </w:r>
          </w:p>
        </w:tc>
        <w:tc>
          <w:tcPr>
            <w:tcW w:w="3087" w:type="dxa"/>
            <w:tcBorders>
              <w:top w:val="nil"/>
              <w:left w:val="nil"/>
              <w:bottom w:val="single" w:sz="4" w:space="0" w:color="auto"/>
              <w:right w:val="single" w:sz="4" w:space="0" w:color="auto"/>
            </w:tcBorders>
            <w:shd w:val="clear" w:color="auto" w:fill="auto"/>
            <w:noWrap/>
            <w:vAlign w:val="center"/>
            <w:hideMark/>
          </w:tcPr>
          <w:p w14:paraId="2508BB46"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港口与海岸工程</w:t>
            </w:r>
          </w:p>
        </w:tc>
        <w:tc>
          <w:tcPr>
            <w:tcW w:w="469" w:type="dxa"/>
            <w:tcBorders>
              <w:top w:val="nil"/>
              <w:left w:val="nil"/>
              <w:bottom w:val="single" w:sz="4" w:space="0" w:color="auto"/>
              <w:right w:val="single" w:sz="4" w:space="0" w:color="auto"/>
            </w:tcBorders>
            <w:shd w:val="clear" w:color="auto" w:fill="auto"/>
            <w:noWrap/>
            <w:vAlign w:val="center"/>
            <w:hideMark/>
          </w:tcPr>
          <w:p w14:paraId="5B0537F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2408F7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1CBA8E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D1CAC5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000D804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0FF97B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086AF7A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AAAC7E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4C4091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F9E84B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7F56188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4F7C7C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0B854A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A9403A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B5BE81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FE49C5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04DABF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52395E7"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6B6B3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26</w:t>
            </w:r>
          </w:p>
        </w:tc>
        <w:tc>
          <w:tcPr>
            <w:tcW w:w="3087" w:type="dxa"/>
            <w:tcBorders>
              <w:top w:val="nil"/>
              <w:left w:val="nil"/>
              <w:bottom w:val="single" w:sz="4" w:space="0" w:color="auto"/>
              <w:right w:val="single" w:sz="4" w:space="0" w:color="auto"/>
            </w:tcBorders>
            <w:shd w:val="clear" w:color="auto" w:fill="auto"/>
            <w:noWrap/>
            <w:vAlign w:val="center"/>
            <w:hideMark/>
          </w:tcPr>
          <w:p w14:paraId="1BFC698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航道工程</w:t>
            </w:r>
          </w:p>
        </w:tc>
        <w:tc>
          <w:tcPr>
            <w:tcW w:w="469" w:type="dxa"/>
            <w:tcBorders>
              <w:top w:val="nil"/>
              <w:left w:val="nil"/>
              <w:bottom w:val="single" w:sz="4" w:space="0" w:color="auto"/>
              <w:right w:val="single" w:sz="4" w:space="0" w:color="auto"/>
            </w:tcBorders>
            <w:shd w:val="clear" w:color="auto" w:fill="auto"/>
            <w:noWrap/>
            <w:vAlign w:val="center"/>
            <w:hideMark/>
          </w:tcPr>
          <w:p w14:paraId="3D685BD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79943F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DD13F4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F75A43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F29C3F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04EFF5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31A5AF8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C4C87F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F09F7F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C7A664C" w14:textId="4CA2A4DD"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1EB3217E" w14:textId="169B7F77"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591894D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F140E6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F791B4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4190DF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038E6D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1FD7FF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435C5BA3"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3A90F6"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27</w:t>
            </w:r>
          </w:p>
        </w:tc>
        <w:tc>
          <w:tcPr>
            <w:tcW w:w="3087" w:type="dxa"/>
            <w:tcBorders>
              <w:top w:val="nil"/>
              <w:left w:val="nil"/>
              <w:bottom w:val="single" w:sz="4" w:space="0" w:color="auto"/>
              <w:right w:val="single" w:sz="4" w:space="0" w:color="auto"/>
            </w:tcBorders>
            <w:shd w:val="clear" w:color="auto" w:fill="auto"/>
            <w:noWrap/>
            <w:vAlign w:val="center"/>
            <w:hideMark/>
          </w:tcPr>
          <w:p w14:paraId="1ED8299A"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通航建筑物工程</w:t>
            </w:r>
          </w:p>
        </w:tc>
        <w:tc>
          <w:tcPr>
            <w:tcW w:w="469" w:type="dxa"/>
            <w:tcBorders>
              <w:top w:val="nil"/>
              <w:left w:val="nil"/>
              <w:bottom w:val="single" w:sz="4" w:space="0" w:color="auto"/>
              <w:right w:val="single" w:sz="4" w:space="0" w:color="auto"/>
            </w:tcBorders>
            <w:shd w:val="clear" w:color="auto" w:fill="auto"/>
            <w:noWrap/>
            <w:vAlign w:val="center"/>
            <w:hideMark/>
          </w:tcPr>
          <w:p w14:paraId="65C0B29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C8F324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C8994B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51AAA5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B05832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D84535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387D2B7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4F909F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0FFEFC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59E2466" w14:textId="6675AF27"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1EE709A4" w14:textId="4BCD4A7A"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20698EF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C9EE1B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645FB9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5D21FC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91A178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905175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0622A2FC"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34548E"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28</w:t>
            </w:r>
          </w:p>
        </w:tc>
        <w:tc>
          <w:tcPr>
            <w:tcW w:w="3087" w:type="dxa"/>
            <w:tcBorders>
              <w:top w:val="nil"/>
              <w:left w:val="nil"/>
              <w:bottom w:val="single" w:sz="4" w:space="0" w:color="auto"/>
              <w:right w:val="single" w:sz="4" w:space="0" w:color="auto"/>
            </w:tcBorders>
            <w:shd w:val="clear" w:color="auto" w:fill="auto"/>
            <w:noWrap/>
            <w:vAlign w:val="center"/>
            <w:hideMark/>
          </w:tcPr>
          <w:p w14:paraId="779CAB5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港</w:t>
            </w:r>
            <w:proofErr w:type="gramStart"/>
            <w:r w:rsidRPr="007D3884">
              <w:rPr>
                <w:rFonts w:ascii="宋体" w:eastAsia="宋体" w:hAnsi="宋体" w:cs="宋体" w:hint="eastAsia"/>
                <w:kern w:val="0"/>
                <w:sz w:val="24"/>
              </w:rPr>
              <w:t>航设备</w:t>
            </w:r>
            <w:proofErr w:type="gramEnd"/>
            <w:r w:rsidRPr="007D3884">
              <w:rPr>
                <w:rFonts w:ascii="宋体" w:eastAsia="宋体" w:hAnsi="宋体" w:cs="宋体" w:hint="eastAsia"/>
                <w:kern w:val="0"/>
                <w:sz w:val="24"/>
              </w:rPr>
              <w:t>安装及水上交管工程</w:t>
            </w:r>
          </w:p>
        </w:tc>
        <w:tc>
          <w:tcPr>
            <w:tcW w:w="469" w:type="dxa"/>
            <w:tcBorders>
              <w:top w:val="nil"/>
              <w:left w:val="nil"/>
              <w:bottom w:val="single" w:sz="4" w:space="0" w:color="auto"/>
              <w:right w:val="single" w:sz="4" w:space="0" w:color="auto"/>
            </w:tcBorders>
            <w:shd w:val="clear" w:color="auto" w:fill="auto"/>
            <w:noWrap/>
            <w:vAlign w:val="center"/>
            <w:hideMark/>
          </w:tcPr>
          <w:p w14:paraId="50662E0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B0195E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6E03E9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3CF17B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1ACE1CB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030E375" w14:textId="1DAF05F6"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1E93022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8C7702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626996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1D6F8D3" w14:textId="5E846776"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5F14A7A5" w14:textId="18820372"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36703B7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AA6D60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D6D4CB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524EC9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49503B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3BD744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6C1B08FC"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D3533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29</w:t>
            </w:r>
          </w:p>
        </w:tc>
        <w:tc>
          <w:tcPr>
            <w:tcW w:w="3087" w:type="dxa"/>
            <w:tcBorders>
              <w:top w:val="nil"/>
              <w:left w:val="nil"/>
              <w:bottom w:val="single" w:sz="4" w:space="0" w:color="auto"/>
              <w:right w:val="single" w:sz="4" w:space="0" w:color="auto"/>
            </w:tcBorders>
            <w:shd w:val="clear" w:color="auto" w:fill="auto"/>
            <w:noWrap/>
            <w:vAlign w:val="center"/>
            <w:hideMark/>
          </w:tcPr>
          <w:p w14:paraId="3B2B811A"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水工金属结构制作与安装工程</w:t>
            </w:r>
          </w:p>
        </w:tc>
        <w:tc>
          <w:tcPr>
            <w:tcW w:w="469" w:type="dxa"/>
            <w:tcBorders>
              <w:top w:val="nil"/>
              <w:left w:val="nil"/>
              <w:bottom w:val="single" w:sz="4" w:space="0" w:color="auto"/>
              <w:right w:val="single" w:sz="4" w:space="0" w:color="auto"/>
            </w:tcBorders>
            <w:shd w:val="clear" w:color="auto" w:fill="auto"/>
            <w:noWrap/>
            <w:vAlign w:val="center"/>
            <w:hideMark/>
          </w:tcPr>
          <w:p w14:paraId="0F04977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E34767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DB1AE2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474440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1B636DA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0738693" w14:textId="4ECADD44" w:rsidR="008E3027" w:rsidRPr="007D3884" w:rsidRDefault="008E3027" w:rsidP="008A0B6F">
            <w:pPr>
              <w:widowControl/>
              <w:jc w:val="center"/>
              <w:rPr>
                <w:rFonts w:ascii="Arial" w:eastAsia="宋体" w:hAnsi="Arial" w:cs="Arial"/>
                <w:kern w:val="0"/>
                <w:sz w:val="24"/>
              </w:rPr>
            </w:pPr>
          </w:p>
        </w:tc>
        <w:tc>
          <w:tcPr>
            <w:tcW w:w="632" w:type="dxa"/>
            <w:tcBorders>
              <w:top w:val="nil"/>
              <w:left w:val="nil"/>
              <w:bottom w:val="single" w:sz="4" w:space="0" w:color="auto"/>
              <w:right w:val="single" w:sz="4" w:space="0" w:color="auto"/>
            </w:tcBorders>
            <w:shd w:val="clear" w:color="auto" w:fill="auto"/>
            <w:noWrap/>
            <w:vAlign w:val="center"/>
            <w:hideMark/>
          </w:tcPr>
          <w:p w14:paraId="7AFE917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3204B5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8F6334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819DDE4" w14:textId="57976406"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13626F63" w14:textId="65E530B7"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4257F0A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2B8C9C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622BD1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DBC688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003E39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03E965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5DF64D80"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3490BC"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30</w:t>
            </w:r>
          </w:p>
        </w:tc>
        <w:tc>
          <w:tcPr>
            <w:tcW w:w="3087" w:type="dxa"/>
            <w:tcBorders>
              <w:top w:val="nil"/>
              <w:left w:val="nil"/>
              <w:bottom w:val="single" w:sz="4" w:space="0" w:color="auto"/>
              <w:right w:val="single" w:sz="4" w:space="0" w:color="auto"/>
            </w:tcBorders>
            <w:shd w:val="clear" w:color="auto" w:fill="auto"/>
            <w:noWrap/>
            <w:vAlign w:val="center"/>
            <w:hideMark/>
          </w:tcPr>
          <w:p w14:paraId="4FA17528"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水利水电机电安装工程</w:t>
            </w:r>
          </w:p>
        </w:tc>
        <w:tc>
          <w:tcPr>
            <w:tcW w:w="469" w:type="dxa"/>
            <w:tcBorders>
              <w:top w:val="nil"/>
              <w:left w:val="nil"/>
              <w:bottom w:val="single" w:sz="4" w:space="0" w:color="auto"/>
              <w:right w:val="single" w:sz="4" w:space="0" w:color="auto"/>
            </w:tcBorders>
            <w:shd w:val="clear" w:color="auto" w:fill="auto"/>
            <w:noWrap/>
            <w:vAlign w:val="center"/>
            <w:hideMark/>
          </w:tcPr>
          <w:p w14:paraId="001858D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115441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7E1F63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2B00EA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172FC32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5DE9B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13DBB65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EEF35E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9F3698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3A2564FF" w14:textId="248AC3F5"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47A06081" w14:textId="7A8C61EC"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6EA314D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163967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48FE73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FA6D5B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E62C36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DEDFC5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962CB83"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0814D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31</w:t>
            </w:r>
          </w:p>
        </w:tc>
        <w:tc>
          <w:tcPr>
            <w:tcW w:w="3087" w:type="dxa"/>
            <w:tcBorders>
              <w:top w:val="nil"/>
              <w:left w:val="nil"/>
              <w:bottom w:val="single" w:sz="4" w:space="0" w:color="auto"/>
              <w:right w:val="single" w:sz="4" w:space="0" w:color="auto"/>
            </w:tcBorders>
            <w:shd w:val="clear" w:color="auto" w:fill="auto"/>
            <w:noWrap/>
            <w:vAlign w:val="center"/>
            <w:hideMark/>
          </w:tcPr>
          <w:p w14:paraId="4A1396A7"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河湖整治工程</w:t>
            </w:r>
          </w:p>
        </w:tc>
        <w:tc>
          <w:tcPr>
            <w:tcW w:w="469" w:type="dxa"/>
            <w:tcBorders>
              <w:top w:val="nil"/>
              <w:left w:val="nil"/>
              <w:bottom w:val="single" w:sz="4" w:space="0" w:color="auto"/>
              <w:right w:val="single" w:sz="4" w:space="0" w:color="auto"/>
            </w:tcBorders>
            <w:shd w:val="clear" w:color="auto" w:fill="auto"/>
            <w:noWrap/>
            <w:vAlign w:val="center"/>
            <w:hideMark/>
          </w:tcPr>
          <w:p w14:paraId="6C8760C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2097AF0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62223A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6BF0A3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9F8020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A73824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3C5A3B5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CA3F03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84460B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223F901F" w14:textId="7695855B"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7B88B2D9" w14:textId="6129E02E"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46423AD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5D9699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0B45A8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20218B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57A908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A083EE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70CC56FD"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262A18"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32</w:t>
            </w:r>
          </w:p>
        </w:tc>
        <w:tc>
          <w:tcPr>
            <w:tcW w:w="3087" w:type="dxa"/>
            <w:tcBorders>
              <w:top w:val="nil"/>
              <w:left w:val="nil"/>
              <w:bottom w:val="single" w:sz="4" w:space="0" w:color="auto"/>
              <w:right w:val="single" w:sz="4" w:space="0" w:color="auto"/>
            </w:tcBorders>
            <w:shd w:val="clear" w:color="auto" w:fill="auto"/>
            <w:noWrap/>
            <w:vAlign w:val="center"/>
            <w:hideMark/>
          </w:tcPr>
          <w:p w14:paraId="2929BBD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输变电工程</w:t>
            </w:r>
          </w:p>
        </w:tc>
        <w:tc>
          <w:tcPr>
            <w:tcW w:w="469" w:type="dxa"/>
            <w:tcBorders>
              <w:top w:val="nil"/>
              <w:left w:val="nil"/>
              <w:bottom w:val="single" w:sz="4" w:space="0" w:color="auto"/>
              <w:right w:val="single" w:sz="4" w:space="0" w:color="auto"/>
            </w:tcBorders>
            <w:shd w:val="clear" w:color="auto" w:fill="auto"/>
            <w:noWrap/>
            <w:vAlign w:val="center"/>
            <w:hideMark/>
          </w:tcPr>
          <w:p w14:paraId="4117771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C40038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ED4DE0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757DB3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10827B5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8C1A93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3884A3A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3880CD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2560C07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0BC539F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284DF90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2562BE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EDFDC0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D096DA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DBFBF4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01B236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C2ACB7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27B32BAE"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A32220B"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33</w:t>
            </w:r>
          </w:p>
        </w:tc>
        <w:tc>
          <w:tcPr>
            <w:tcW w:w="3087" w:type="dxa"/>
            <w:tcBorders>
              <w:top w:val="nil"/>
              <w:left w:val="nil"/>
              <w:bottom w:val="single" w:sz="4" w:space="0" w:color="auto"/>
              <w:right w:val="single" w:sz="4" w:space="0" w:color="auto"/>
            </w:tcBorders>
            <w:shd w:val="clear" w:color="auto" w:fill="auto"/>
            <w:noWrap/>
            <w:vAlign w:val="center"/>
            <w:hideMark/>
          </w:tcPr>
          <w:p w14:paraId="2050DCD6"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核工程</w:t>
            </w:r>
          </w:p>
        </w:tc>
        <w:tc>
          <w:tcPr>
            <w:tcW w:w="469" w:type="dxa"/>
            <w:tcBorders>
              <w:top w:val="nil"/>
              <w:left w:val="nil"/>
              <w:bottom w:val="single" w:sz="4" w:space="0" w:color="auto"/>
              <w:right w:val="single" w:sz="4" w:space="0" w:color="auto"/>
            </w:tcBorders>
            <w:shd w:val="clear" w:color="auto" w:fill="auto"/>
            <w:noWrap/>
            <w:vAlign w:val="center"/>
            <w:hideMark/>
          </w:tcPr>
          <w:p w14:paraId="5934B33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5CD1F8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93F34E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8DCE72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5D9D3C6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422345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5F3E1AE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C9A3BE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3F9B52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4DA8AE0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5B2845C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30A1FA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66D88F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32C14C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D2677E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7D2AFB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8AAB37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7CC5E2FD"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9F711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34</w:t>
            </w:r>
          </w:p>
        </w:tc>
        <w:tc>
          <w:tcPr>
            <w:tcW w:w="3087" w:type="dxa"/>
            <w:tcBorders>
              <w:top w:val="nil"/>
              <w:left w:val="nil"/>
              <w:bottom w:val="single" w:sz="4" w:space="0" w:color="auto"/>
              <w:right w:val="single" w:sz="4" w:space="0" w:color="auto"/>
            </w:tcBorders>
            <w:shd w:val="clear" w:color="auto" w:fill="auto"/>
            <w:noWrap/>
            <w:vAlign w:val="center"/>
            <w:hideMark/>
          </w:tcPr>
          <w:p w14:paraId="42C1CEF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海洋石油工程</w:t>
            </w:r>
          </w:p>
        </w:tc>
        <w:tc>
          <w:tcPr>
            <w:tcW w:w="469" w:type="dxa"/>
            <w:tcBorders>
              <w:top w:val="nil"/>
              <w:left w:val="nil"/>
              <w:bottom w:val="single" w:sz="4" w:space="0" w:color="auto"/>
              <w:right w:val="single" w:sz="4" w:space="0" w:color="auto"/>
            </w:tcBorders>
            <w:shd w:val="clear" w:color="auto" w:fill="auto"/>
            <w:noWrap/>
            <w:vAlign w:val="center"/>
            <w:hideMark/>
          </w:tcPr>
          <w:p w14:paraId="202D337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11B56D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0E0037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CF212B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6DC5196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D6CBD6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0FAB777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01379B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4630EE4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5E328F6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54B472A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99F63C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2C2E35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9976C1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11AD478"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D55F42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5857AD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6FB5DF7B"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EA20B28"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35</w:t>
            </w:r>
          </w:p>
        </w:tc>
        <w:tc>
          <w:tcPr>
            <w:tcW w:w="3087" w:type="dxa"/>
            <w:tcBorders>
              <w:top w:val="nil"/>
              <w:left w:val="nil"/>
              <w:bottom w:val="single" w:sz="4" w:space="0" w:color="auto"/>
              <w:right w:val="single" w:sz="4" w:space="0" w:color="auto"/>
            </w:tcBorders>
            <w:shd w:val="clear" w:color="auto" w:fill="auto"/>
            <w:noWrap/>
            <w:vAlign w:val="center"/>
            <w:hideMark/>
          </w:tcPr>
          <w:p w14:paraId="3992D220"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环保工程</w:t>
            </w:r>
          </w:p>
        </w:tc>
        <w:tc>
          <w:tcPr>
            <w:tcW w:w="469" w:type="dxa"/>
            <w:tcBorders>
              <w:top w:val="nil"/>
              <w:left w:val="nil"/>
              <w:bottom w:val="single" w:sz="4" w:space="0" w:color="auto"/>
              <w:right w:val="single" w:sz="4" w:space="0" w:color="auto"/>
            </w:tcBorders>
            <w:shd w:val="clear" w:color="auto" w:fill="auto"/>
            <w:noWrap/>
            <w:vAlign w:val="center"/>
            <w:hideMark/>
          </w:tcPr>
          <w:p w14:paraId="5093F23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6C0D51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3EBCBA4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942786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3612D08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AD5B5B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43A8E09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0BC895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BECFCC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6DAA775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3FB254D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76ED57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31FF0F2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0F4AFA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60419E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66354A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BB3E71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1F406454"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4B6872"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36</w:t>
            </w:r>
          </w:p>
        </w:tc>
        <w:tc>
          <w:tcPr>
            <w:tcW w:w="3087" w:type="dxa"/>
            <w:tcBorders>
              <w:top w:val="nil"/>
              <w:left w:val="nil"/>
              <w:bottom w:val="single" w:sz="4" w:space="0" w:color="auto"/>
              <w:right w:val="single" w:sz="4" w:space="0" w:color="auto"/>
            </w:tcBorders>
            <w:shd w:val="clear" w:color="auto" w:fill="auto"/>
            <w:vAlign w:val="center"/>
            <w:hideMark/>
          </w:tcPr>
          <w:p w14:paraId="7AF2B381"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特种工程（</w:t>
            </w:r>
            <w:r w:rsidRPr="007D3884">
              <w:rPr>
                <w:rFonts w:ascii="宋体" w:eastAsia="宋体" w:hAnsi="宋体" w:cs="宋体" w:hint="eastAsia"/>
                <w:kern w:val="0"/>
                <w:sz w:val="20"/>
                <w:szCs w:val="20"/>
              </w:rPr>
              <w:t>建筑物纠偏和平移、结构补强、特殊设备起重吊装、特种防雷等）</w:t>
            </w:r>
          </w:p>
        </w:tc>
        <w:tc>
          <w:tcPr>
            <w:tcW w:w="469" w:type="dxa"/>
            <w:tcBorders>
              <w:top w:val="nil"/>
              <w:left w:val="nil"/>
              <w:bottom w:val="single" w:sz="4" w:space="0" w:color="auto"/>
              <w:right w:val="single" w:sz="4" w:space="0" w:color="auto"/>
            </w:tcBorders>
            <w:shd w:val="clear" w:color="auto" w:fill="auto"/>
            <w:noWrap/>
            <w:vAlign w:val="center"/>
            <w:hideMark/>
          </w:tcPr>
          <w:p w14:paraId="4BDD50C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046FBD61"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4DC0EDB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7D6D015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59D846DB"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92335D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36D67E9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DC2FA6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1C0D77A5"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4BB3C53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77" w:type="dxa"/>
            <w:tcBorders>
              <w:top w:val="nil"/>
              <w:left w:val="nil"/>
              <w:bottom w:val="single" w:sz="4" w:space="0" w:color="auto"/>
              <w:right w:val="single" w:sz="4" w:space="0" w:color="auto"/>
            </w:tcBorders>
            <w:shd w:val="clear" w:color="auto" w:fill="auto"/>
            <w:noWrap/>
            <w:vAlign w:val="center"/>
            <w:hideMark/>
          </w:tcPr>
          <w:p w14:paraId="4AA0B0E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1AE9DE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2EC6B8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72E6E8B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F7BD037"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6BEF85F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EF2AF6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r w:rsidR="007D3884" w:rsidRPr="007D3884" w14:paraId="334D74AE"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55B6CC" w14:textId="77777777" w:rsidR="008E3027" w:rsidRPr="007D3884" w:rsidRDefault="008E3027" w:rsidP="008A0B6F">
            <w:pPr>
              <w:widowControl/>
              <w:jc w:val="center"/>
              <w:rPr>
                <w:rFonts w:ascii="方正楷体_GBK" w:eastAsia="方正楷体_GBK" w:hAnsi="宋体" w:cs="宋体" w:hint="eastAsia"/>
                <w:b/>
                <w:bCs/>
                <w:kern w:val="0"/>
                <w:sz w:val="24"/>
              </w:rPr>
            </w:pPr>
            <w:r w:rsidRPr="007D3884">
              <w:rPr>
                <w:rFonts w:ascii="方正楷体_GBK" w:eastAsia="方正楷体_GBK" w:hAnsi="宋体" w:cs="宋体" w:hint="eastAsia"/>
                <w:b/>
                <w:bCs/>
                <w:kern w:val="0"/>
                <w:sz w:val="24"/>
              </w:rPr>
              <w:t>三</w:t>
            </w:r>
          </w:p>
        </w:tc>
        <w:tc>
          <w:tcPr>
            <w:tcW w:w="3087" w:type="dxa"/>
            <w:tcBorders>
              <w:top w:val="nil"/>
              <w:left w:val="nil"/>
              <w:bottom w:val="single" w:sz="4" w:space="0" w:color="auto"/>
              <w:right w:val="single" w:sz="4" w:space="0" w:color="auto"/>
            </w:tcBorders>
            <w:shd w:val="clear" w:color="auto" w:fill="auto"/>
            <w:noWrap/>
            <w:vAlign w:val="center"/>
            <w:hideMark/>
          </w:tcPr>
          <w:p w14:paraId="67526023" w14:textId="77777777" w:rsidR="008E3027" w:rsidRPr="007D3884" w:rsidRDefault="008E3027" w:rsidP="008A0B6F">
            <w:pPr>
              <w:widowControl/>
              <w:jc w:val="center"/>
              <w:rPr>
                <w:rFonts w:ascii="方正楷体_GBK" w:eastAsia="方正楷体_GBK" w:hAnsi="宋体" w:cs="宋体" w:hint="eastAsia"/>
                <w:b/>
                <w:bCs/>
                <w:kern w:val="0"/>
                <w:sz w:val="24"/>
              </w:rPr>
            </w:pPr>
            <w:r w:rsidRPr="007D3884">
              <w:rPr>
                <w:rFonts w:ascii="方正楷体_GBK" w:eastAsia="方正楷体_GBK" w:hAnsi="宋体" w:cs="宋体" w:hint="eastAsia"/>
                <w:b/>
                <w:bCs/>
                <w:kern w:val="0"/>
                <w:sz w:val="24"/>
              </w:rPr>
              <w:t>施工劳务序列资质</w:t>
            </w:r>
          </w:p>
        </w:tc>
        <w:tc>
          <w:tcPr>
            <w:tcW w:w="9866"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5E3F091D" w14:textId="1E8A22C0" w:rsidR="008E3027" w:rsidRPr="007D3884" w:rsidRDefault="008E3027" w:rsidP="008A0B6F">
            <w:pPr>
              <w:widowControl/>
              <w:jc w:val="center"/>
              <w:rPr>
                <w:rFonts w:ascii="Arial" w:eastAsia="宋体" w:hAnsi="Arial" w:cs="Arial"/>
                <w:kern w:val="0"/>
                <w:sz w:val="24"/>
              </w:rPr>
            </w:pPr>
          </w:p>
        </w:tc>
      </w:tr>
      <w:tr w:rsidR="007D3884" w:rsidRPr="007D3884" w14:paraId="113E926D" w14:textId="77777777" w:rsidTr="007D3884">
        <w:trPr>
          <w:trHeight w:val="33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81F434"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1</w:t>
            </w:r>
          </w:p>
        </w:tc>
        <w:tc>
          <w:tcPr>
            <w:tcW w:w="3087" w:type="dxa"/>
            <w:tcBorders>
              <w:top w:val="nil"/>
              <w:left w:val="nil"/>
              <w:bottom w:val="single" w:sz="4" w:space="0" w:color="auto"/>
              <w:right w:val="single" w:sz="4" w:space="0" w:color="auto"/>
            </w:tcBorders>
            <w:shd w:val="clear" w:color="auto" w:fill="auto"/>
            <w:noWrap/>
            <w:vAlign w:val="center"/>
            <w:hideMark/>
          </w:tcPr>
          <w:p w14:paraId="3D82432F" w14:textId="77777777" w:rsidR="008E3027" w:rsidRPr="007D3884" w:rsidRDefault="008E3027" w:rsidP="008A0B6F">
            <w:pPr>
              <w:widowControl/>
              <w:jc w:val="center"/>
              <w:rPr>
                <w:rFonts w:ascii="宋体" w:eastAsia="宋体" w:hAnsi="宋体" w:cs="宋体" w:hint="eastAsia"/>
                <w:kern w:val="0"/>
                <w:sz w:val="24"/>
              </w:rPr>
            </w:pPr>
            <w:r w:rsidRPr="007D3884">
              <w:rPr>
                <w:rFonts w:ascii="宋体" w:eastAsia="宋体" w:hAnsi="宋体" w:cs="宋体" w:hint="eastAsia"/>
                <w:kern w:val="0"/>
                <w:sz w:val="24"/>
              </w:rPr>
              <w:t>施工劳务企业</w:t>
            </w:r>
          </w:p>
        </w:tc>
        <w:tc>
          <w:tcPr>
            <w:tcW w:w="469" w:type="dxa"/>
            <w:tcBorders>
              <w:top w:val="nil"/>
              <w:left w:val="nil"/>
              <w:bottom w:val="single" w:sz="4" w:space="0" w:color="auto"/>
              <w:right w:val="single" w:sz="4" w:space="0" w:color="auto"/>
            </w:tcBorders>
            <w:shd w:val="clear" w:color="auto" w:fill="auto"/>
            <w:noWrap/>
            <w:vAlign w:val="center"/>
            <w:hideMark/>
          </w:tcPr>
          <w:p w14:paraId="4958492D"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AFC1AC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149C9040"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5556AB0F"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41" w:type="dxa"/>
            <w:tcBorders>
              <w:top w:val="nil"/>
              <w:left w:val="nil"/>
              <w:bottom w:val="single" w:sz="4" w:space="0" w:color="auto"/>
              <w:right w:val="single" w:sz="4" w:space="0" w:color="auto"/>
            </w:tcBorders>
            <w:shd w:val="clear" w:color="auto" w:fill="auto"/>
            <w:noWrap/>
            <w:vAlign w:val="center"/>
            <w:hideMark/>
          </w:tcPr>
          <w:p w14:paraId="78ED470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1CB8714"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632" w:type="dxa"/>
            <w:tcBorders>
              <w:top w:val="nil"/>
              <w:left w:val="nil"/>
              <w:bottom w:val="single" w:sz="4" w:space="0" w:color="auto"/>
              <w:right w:val="single" w:sz="4" w:space="0" w:color="auto"/>
            </w:tcBorders>
            <w:shd w:val="clear" w:color="auto" w:fill="auto"/>
            <w:noWrap/>
            <w:vAlign w:val="center"/>
            <w:hideMark/>
          </w:tcPr>
          <w:p w14:paraId="3809DD83"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0" w:type="dxa"/>
            <w:tcBorders>
              <w:top w:val="nil"/>
              <w:left w:val="nil"/>
              <w:bottom w:val="single" w:sz="4" w:space="0" w:color="auto"/>
              <w:right w:val="single" w:sz="4" w:space="0" w:color="auto"/>
            </w:tcBorders>
            <w:shd w:val="clear" w:color="auto" w:fill="auto"/>
            <w:noWrap/>
            <w:vAlign w:val="center"/>
            <w:hideMark/>
          </w:tcPr>
          <w:p w14:paraId="6D83BCDC"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707" w:type="dxa"/>
            <w:tcBorders>
              <w:top w:val="nil"/>
              <w:left w:val="nil"/>
              <w:bottom w:val="single" w:sz="4" w:space="0" w:color="auto"/>
              <w:right w:val="single" w:sz="4" w:space="0" w:color="auto"/>
            </w:tcBorders>
            <w:shd w:val="clear" w:color="auto" w:fill="auto"/>
            <w:noWrap/>
            <w:vAlign w:val="center"/>
            <w:hideMark/>
          </w:tcPr>
          <w:p w14:paraId="71F12EB1" w14:textId="3463D1A7" w:rsidR="008E3027" w:rsidRPr="007D3884" w:rsidRDefault="008E3027" w:rsidP="008A0B6F">
            <w:pPr>
              <w:widowControl/>
              <w:jc w:val="center"/>
              <w:rPr>
                <w:rFonts w:ascii="Arial" w:eastAsia="宋体" w:hAnsi="Arial" w:cs="Arial"/>
                <w:kern w:val="0"/>
                <w:sz w:val="24"/>
              </w:rPr>
            </w:pPr>
          </w:p>
        </w:tc>
        <w:tc>
          <w:tcPr>
            <w:tcW w:w="707" w:type="dxa"/>
            <w:tcBorders>
              <w:top w:val="nil"/>
              <w:left w:val="nil"/>
              <w:bottom w:val="single" w:sz="4" w:space="0" w:color="auto"/>
              <w:right w:val="single" w:sz="4" w:space="0" w:color="auto"/>
            </w:tcBorders>
            <w:shd w:val="clear" w:color="auto" w:fill="auto"/>
            <w:noWrap/>
            <w:vAlign w:val="center"/>
            <w:hideMark/>
          </w:tcPr>
          <w:p w14:paraId="4C99365C" w14:textId="746ECC75" w:rsidR="008E3027" w:rsidRPr="007D3884" w:rsidRDefault="008E3027" w:rsidP="008A0B6F">
            <w:pPr>
              <w:widowControl/>
              <w:jc w:val="center"/>
              <w:rPr>
                <w:rFonts w:ascii="Arial" w:eastAsia="宋体" w:hAnsi="Arial" w:cs="Arial"/>
                <w:kern w:val="0"/>
                <w:sz w:val="24"/>
              </w:rPr>
            </w:pPr>
          </w:p>
        </w:tc>
        <w:tc>
          <w:tcPr>
            <w:tcW w:w="977" w:type="dxa"/>
            <w:tcBorders>
              <w:top w:val="nil"/>
              <w:left w:val="nil"/>
              <w:bottom w:val="single" w:sz="4" w:space="0" w:color="auto"/>
              <w:right w:val="single" w:sz="4" w:space="0" w:color="auto"/>
            </w:tcBorders>
            <w:shd w:val="clear" w:color="auto" w:fill="auto"/>
            <w:noWrap/>
            <w:vAlign w:val="center"/>
            <w:hideMark/>
          </w:tcPr>
          <w:p w14:paraId="2CC73D37" w14:textId="59A687B5" w:rsidR="008E3027" w:rsidRPr="007D3884" w:rsidRDefault="008E3027" w:rsidP="008A0B6F">
            <w:pPr>
              <w:widowControl/>
              <w:jc w:val="center"/>
              <w:rPr>
                <w:rFonts w:ascii="Arial" w:eastAsia="宋体" w:hAnsi="Arial" w:cs="Arial"/>
                <w:kern w:val="0"/>
                <w:sz w:val="24"/>
              </w:rPr>
            </w:pPr>
          </w:p>
        </w:tc>
        <w:tc>
          <w:tcPr>
            <w:tcW w:w="472" w:type="dxa"/>
            <w:tcBorders>
              <w:top w:val="nil"/>
              <w:left w:val="nil"/>
              <w:bottom w:val="single" w:sz="4" w:space="0" w:color="auto"/>
              <w:right w:val="single" w:sz="4" w:space="0" w:color="auto"/>
            </w:tcBorders>
            <w:shd w:val="clear" w:color="auto" w:fill="auto"/>
            <w:noWrap/>
            <w:vAlign w:val="center"/>
            <w:hideMark/>
          </w:tcPr>
          <w:p w14:paraId="72843FFE"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5697EB62"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1D2DEF0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0637FD59"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2CFEE0FA"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c>
          <w:tcPr>
            <w:tcW w:w="472" w:type="dxa"/>
            <w:tcBorders>
              <w:top w:val="nil"/>
              <w:left w:val="nil"/>
              <w:bottom w:val="single" w:sz="4" w:space="0" w:color="auto"/>
              <w:right w:val="single" w:sz="4" w:space="0" w:color="auto"/>
            </w:tcBorders>
            <w:shd w:val="clear" w:color="auto" w:fill="auto"/>
            <w:noWrap/>
            <w:vAlign w:val="center"/>
            <w:hideMark/>
          </w:tcPr>
          <w:p w14:paraId="49099FA6" w14:textId="77777777" w:rsidR="008E3027" w:rsidRPr="007D3884" w:rsidRDefault="008E3027" w:rsidP="008A0B6F">
            <w:pPr>
              <w:widowControl/>
              <w:jc w:val="center"/>
              <w:rPr>
                <w:rFonts w:ascii="Arial" w:eastAsia="宋体" w:hAnsi="Arial" w:cs="Arial"/>
                <w:kern w:val="0"/>
                <w:sz w:val="24"/>
              </w:rPr>
            </w:pPr>
            <w:r w:rsidRPr="007D3884">
              <w:rPr>
                <w:rFonts w:ascii="Arial" w:eastAsia="宋体" w:hAnsi="Arial" w:cs="Arial"/>
                <w:kern w:val="0"/>
                <w:sz w:val="24"/>
              </w:rPr>
              <w:t>√</w:t>
            </w:r>
          </w:p>
        </w:tc>
      </w:tr>
    </w:tbl>
    <w:p w14:paraId="64900152" w14:textId="77777777" w:rsidR="00976973" w:rsidRPr="007D3884" w:rsidRDefault="00976973" w:rsidP="003B1829">
      <w:pPr>
        <w:widowControl/>
        <w:spacing w:line="570" w:lineRule="exact"/>
        <w:rPr>
          <w:rFonts w:ascii="方正仿宋_GBK" w:eastAsia="方正仿宋_GBK" w:hAnsi="方正仿宋_GBK" w:cs="方正仿宋_GBK" w:hint="eastAsia"/>
          <w:sz w:val="32"/>
          <w:szCs w:val="32"/>
          <w:shd w:val="clear" w:color="auto" w:fill="FFFFFF"/>
        </w:rPr>
      </w:pPr>
    </w:p>
    <w:sectPr w:rsidR="00976973" w:rsidRPr="007D3884" w:rsidSect="008A0B6F">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E833D" w14:textId="77777777" w:rsidR="00416572" w:rsidRDefault="00416572">
      <w:r>
        <w:separator/>
      </w:r>
    </w:p>
  </w:endnote>
  <w:endnote w:type="continuationSeparator" w:id="0">
    <w:p w14:paraId="23316E05" w14:textId="77777777" w:rsidR="00416572" w:rsidRDefault="0041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dobeHeitiStd-Regular">
    <w:altName w:val="等线"/>
    <w:panose1 w:val="00000000000000000000"/>
    <w:charset w:val="86"/>
    <w:family w:val="auto"/>
    <w:notTrueType/>
    <w:pitch w:val="default"/>
    <w:sig w:usb0="00000001" w:usb1="080E0000" w:usb2="00000010" w:usb3="00000000" w:csb0="00040000" w:csb1="00000000"/>
  </w:font>
  <w:font w:name="DLF-32769-4-1690193752+ZCGNcO-1">
    <w:altName w:val="等线"/>
    <w:panose1 w:val="00000000000000000000"/>
    <w:charset w:val="86"/>
    <w:family w:val="auto"/>
    <w:notTrueType/>
    <w:pitch w:val="default"/>
    <w:sig w:usb0="00000001" w:usb1="080E0000" w:usb2="00000010" w:usb3="00000000" w:csb0="00040000" w:csb1="00000000"/>
  </w:font>
  <w:font w:name="DLF-32769-3-736049194+ZCGNcO-15">
    <w:altName w:val="等线"/>
    <w:panose1 w:val="00000000000000000000"/>
    <w:charset w:val="86"/>
    <w:family w:val="auto"/>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963D8" w14:textId="77777777" w:rsidR="00976973" w:rsidRDefault="00885EE0">
    <w:pPr>
      <w:pStyle w:val="a3"/>
    </w:pPr>
    <w:r>
      <w:rPr>
        <w:noProof/>
      </w:rPr>
      <mc:AlternateContent>
        <mc:Choice Requires="wps">
          <w:drawing>
            <wp:anchor distT="0" distB="0" distL="114300" distR="114300" simplePos="0" relativeHeight="251659264" behindDoc="0" locked="0" layoutInCell="1" allowOverlap="1" wp14:anchorId="48A9324A" wp14:editId="1DFB29D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1A2C1" w14:textId="5A7F27F8" w:rsidR="00976973" w:rsidRDefault="00885EE0">
                          <w:pPr>
                            <w:pStyle w:val="a3"/>
                          </w:pPr>
                          <w:r>
                            <w:fldChar w:fldCharType="begin"/>
                          </w:r>
                          <w:r>
                            <w:instrText xml:space="preserve"> PAGE  \* MERGEFORMAT </w:instrText>
                          </w:r>
                          <w:r>
                            <w:fldChar w:fldCharType="separate"/>
                          </w:r>
                          <w:r w:rsidR="00CC3D2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A9324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81A2C1" w14:textId="5A7F27F8" w:rsidR="00976973" w:rsidRDefault="00885EE0">
                    <w:pPr>
                      <w:pStyle w:val="a3"/>
                    </w:pPr>
                    <w:r>
                      <w:fldChar w:fldCharType="begin"/>
                    </w:r>
                    <w:r>
                      <w:instrText xml:space="preserve"> PAGE  \* MERGEFORMAT </w:instrText>
                    </w:r>
                    <w:r>
                      <w:fldChar w:fldCharType="separate"/>
                    </w:r>
                    <w:r w:rsidR="00CC3D28">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0A3A5" w14:textId="77777777" w:rsidR="00416572" w:rsidRDefault="00416572">
      <w:r>
        <w:separator/>
      </w:r>
    </w:p>
  </w:footnote>
  <w:footnote w:type="continuationSeparator" w:id="0">
    <w:p w14:paraId="31649E40" w14:textId="77777777" w:rsidR="00416572" w:rsidRDefault="00416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kYTJhYjgzMTA3MTE0YjFhZGM4MzI3ZjM3ZTRmMTEifQ=="/>
  </w:docVars>
  <w:rsids>
    <w:rsidRoot w:val="5C821DDB"/>
    <w:rsid w:val="D7553255"/>
    <w:rsid w:val="000037F3"/>
    <w:rsid w:val="0005153A"/>
    <w:rsid w:val="00053439"/>
    <w:rsid w:val="00057F4E"/>
    <w:rsid w:val="00143839"/>
    <w:rsid w:val="00153FE0"/>
    <w:rsid w:val="001628E4"/>
    <w:rsid w:val="001665D2"/>
    <w:rsid w:val="00191A70"/>
    <w:rsid w:val="001C1AA6"/>
    <w:rsid w:val="002340F9"/>
    <w:rsid w:val="002A1EE9"/>
    <w:rsid w:val="002A3959"/>
    <w:rsid w:val="0035233C"/>
    <w:rsid w:val="003678D3"/>
    <w:rsid w:val="003B1829"/>
    <w:rsid w:val="00416572"/>
    <w:rsid w:val="00423B6E"/>
    <w:rsid w:val="0046167C"/>
    <w:rsid w:val="00532D5D"/>
    <w:rsid w:val="00545058"/>
    <w:rsid w:val="005B1B15"/>
    <w:rsid w:val="005B3BFF"/>
    <w:rsid w:val="00676D8F"/>
    <w:rsid w:val="00684C5B"/>
    <w:rsid w:val="00687D00"/>
    <w:rsid w:val="006F00FB"/>
    <w:rsid w:val="007B13E1"/>
    <w:rsid w:val="007D3884"/>
    <w:rsid w:val="007E2D0B"/>
    <w:rsid w:val="008452D8"/>
    <w:rsid w:val="00885EE0"/>
    <w:rsid w:val="008A0B6F"/>
    <w:rsid w:val="008B13DA"/>
    <w:rsid w:val="008E3027"/>
    <w:rsid w:val="009723C3"/>
    <w:rsid w:val="00976973"/>
    <w:rsid w:val="009B7ECE"/>
    <w:rsid w:val="009C2718"/>
    <w:rsid w:val="00A008FF"/>
    <w:rsid w:val="00BA16CC"/>
    <w:rsid w:val="00C02C8E"/>
    <w:rsid w:val="00C03F51"/>
    <w:rsid w:val="00C92F5E"/>
    <w:rsid w:val="00CC1EB2"/>
    <w:rsid w:val="00CC3D28"/>
    <w:rsid w:val="00CE4CF0"/>
    <w:rsid w:val="00D06FAA"/>
    <w:rsid w:val="00D10C52"/>
    <w:rsid w:val="00D52976"/>
    <w:rsid w:val="00DD5591"/>
    <w:rsid w:val="00DF4FD2"/>
    <w:rsid w:val="00E112B5"/>
    <w:rsid w:val="00E309DD"/>
    <w:rsid w:val="00E50282"/>
    <w:rsid w:val="00ED5036"/>
    <w:rsid w:val="00EF387A"/>
    <w:rsid w:val="00F030D6"/>
    <w:rsid w:val="00F83C9C"/>
    <w:rsid w:val="038359E5"/>
    <w:rsid w:val="04483EAA"/>
    <w:rsid w:val="0BFF74D4"/>
    <w:rsid w:val="10A537D7"/>
    <w:rsid w:val="12955E7E"/>
    <w:rsid w:val="139700CC"/>
    <w:rsid w:val="13CD7FFC"/>
    <w:rsid w:val="14671E61"/>
    <w:rsid w:val="184A3267"/>
    <w:rsid w:val="1C1147C7"/>
    <w:rsid w:val="1E5460FE"/>
    <w:rsid w:val="1E8F5E77"/>
    <w:rsid w:val="21015243"/>
    <w:rsid w:val="21F901D7"/>
    <w:rsid w:val="32F81DE5"/>
    <w:rsid w:val="35037C34"/>
    <w:rsid w:val="3C5C33E5"/>
    <w:rsid w:val="42260F97"/>
    <w:rsid w:val="48C53B80"/>
    <w:rsid w:val="49D42DF6"/>
    <w:rsid w:val="4C2B2B41"/>
    <w:rsid w:val="4E9D2B52"/>
    <w:rsid w:val="4FDC416F"/>
    <w:rsid w:val="50E5763E"/>
    <w:rsid w:val="51EB4E34"/>
    <w:rsid w:val="52B23113"/>
    <w:rsid w:val="56A72C6C"/>
    <w:rsid w:val="5A00588D"/>
    <w:rsid w:val="5C821DDB"/>
    <w:rsid w:val="605129B1"/>
    <w:rsid w:val="61D03DA9"/>
    <w:rsid w:val="6BA1129B"/>
    <w:rsid w:val="6EE90724"/>
    <w:rsid w:val="70351381"/>
    <w:rsid w:val="77897846"/>
    <w:rsid w:val="7AEC71E2"/>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25960"/>
  <w15:docId w15:val="{8E95807B-F27C-402E-9601-14E915D7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autoRedefine/>
    <w:unhideWhenUsed/>
    <w:qFormat/>
    <w:pPr>
      <w:spacing w:before="100" w:beforeAutospacing="1" w:after="100"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a6"/>
    <w:rsid w:val="001628E4"/>
    <w:rPr>
      <w:sz w:val="18"/>
      <w:szCs w:val="18"/>
    </w:rPr>
  </w:style>
  <w:style w:type="character" w:customStyle="1" w:styleId="a6">
    <w:name w:val="批注框文本 字符"/>
    <w:basedOn w:val="a0"/>
    <w:link w:val="a5"/>
    <w:rsid w:val="001628E4"/>
    <w:rPr>
      <w:kern w:val="2"/>
      <w:sz w:val="18"/>
      <w:szCs w:val="18"/>
    </w:rPr>
  </w:style>
  <w:style w:type="character" w:styleId="a7">
    <w:name w:val="annotation reference"/>
    <w:basedOn w:val="a0"/>
    <w:rsid w:val="00676D8F"/>
    <w:rPr>
      <w:sz w:val="21"/>
      <w:szCs w:val="21"/>
    </w:rPr>
  </w:style>
  <w:style w:type="paragraph" w:styleId="a8">
    <w:name w:val="annotation text"/>
    <w:basedOn w:val="a"/>
    <w:link w:val="a9"/>
    <w:rsid w:val="00676D8F"/>
    <w:pPr>
      <w:jc w:val="left"/>
    </w:pPr>
  </w:style>
  <w:style w:type="character" w:customStyle="1" w:styleId="a9">
    <w:name w:val="批注文字 字符"/>
    <w:basedOn w:val="a0"/>
    <w:link w:val="a8"/>
    <w:rsid w:val="00676D8F"/>
    <w:rPr>
      <w:kern w:val="2"/>
      <w:sz w:val="21"/>
      <w:szCs w:val="24"/>
    </w:rPr>
  </w:style>
  <w:style w:type="paragraph" w:styleId="aa">
    <w:name w:val="annotation subject"/>
    <w:basedOn w:val="a8"/>
    <w:next w:val="a8"/>
    <w:link w:val="ab"/>
    <w:rsid w:val="00676D8F"/>
    <w:rPr>
      <w:b/>
      <w:bCs/>
    </w:rPr>
  </w:style>
  <w:style w:type="character" w:customStyle="1" w:styleId="ab">
    <w:name w:val="批注主题 字符"/>
    <w:basedOn w:val="a9"/>
    <w:link w:val="aa"/>
    <w:rsid w:val="00676D8F"/>
    <w:rPr>
      <w:b/>
      <w:bCs/>
      <w:kern w:val="2"/>
      <w:sz w:val="21"/>
      <w:szCs w:val="24"/>
    </w:rPr>
  </w:style>
  <w:style w:type="paragraph" w:styleId="ac">
    <w:name w:val="Revision"/>
    <w:hidden/>
    <w:uiPriority w:val="99"/>
    <w:semiHidden/>
    <w:rsid w:val="00684C5B"/>
    <w:rPr>
      <w:kern w:val="2"/>
      <w:sz w:val="21"/>
      <w:szCs w:val="24"/>
    </w:rPr>
  </w:style>
  <w:style w:type="character" w:styleId="ad">
    <w:name w:val="Strong"/>
    <w:basedOn w:val="a0"/>
    <w:uiPriority w:val="22"/>
    <w:qFormat/>
    <w:rsid w:val="008B13DA"/>
    <w:rPr>
      <w:b/>
      <w:bCs/>
    </w:rPr>
  </w:style>
  <w:style w:type="paragraph" w:styleId="ae">
    <w:name w:val="Normal (Web)"/>
    <w:basedOn w:val="a"/>
    <w:uiPriority w:val="99"/>
    <w:unhideWhenUsed/>
    <w:rsid w:val="003678D3"/>
    <w:pPr>
      <w:widowControl/>
      <w:spacing w:before="100" w:beforeAutospacing="1" w:after="100" w:afterAutospacing="1"/>
      <w:jc w:val="left"/>
    </w:pPr>
    <w:rPr>
      <w:rFonts w:ascii="宋体" w:eastAsia="宋体" w:hAnsi="宋体" w:cs="宋体"/>
      <w:kern w:val="0"/>
      <w:sz w:val="24"/>
    </w:rPr>
  </w:style>
  <w:style w:type="character" w:styleId="af">
    <w:name w:val="Hyperlink"/>
    <w:basedOn w:val="a0"/>
    <w:uiPriority w:val="99"/>
    <w:unhideWhenUsed/>
    <w:rsid w:val="008E3027"/>
    <w:rPr>
      <w:color w:val="0000FF"/>
      <w:u w:val="single"/>
    </w:rPr>
  </w:style>
  <w:style w:type="character" w:styleId="af0">
    <w:name w:val="FollowedHyperlink"/>
    <w:basedOn w:val="a0"/>
    <w:uiPriority w:val="99"/>
    <w:unhideWhenUsed/>
    <w:rsid w:val="008E3027"/>
    <w:rPr>
      <w:color w:val="800080"/>
      <w:u w:val="single"/>
    </w:rPr>
  </w:style>
  <w:style w:type="paragraph" w:customStyle="1" w:styleId="msonormal0">
    <w:name w:val="msonormal"/>
    <w:basedOn w:val="a"/>
    <w:rsid w:val="008E3027"/>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8E3027"/>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8E3027"/>
    <w:pPr>
      <w:widowControl/>
      <w:spacing w:before="100" w:beforeAutospacing="1" w:after="100" w:afterAutospacing="1"/>
      <w:jc w:val="left"/>
    </w:pPr>
    <w:rPr>
      <w:rFonts w:ascii="宋体" w:eastAsia="宋体" w:hAnsi="宋体" w:cs="宋体"/>
      <w:kern w:val="0"/>
      <w:sz w:val="24"/>
    </w:rPr>
  </w:style>
  <w:style w:type="paragraph" w:customStyle="1" w:styleId="xl66">
    <w:name w:val="xl66"/>
    <w:basedOn w:val="a"/>
    <w:rsid w:val="008E3027"/>
    <w:pPr>
      <w:widowControl/>
      <w:spacing w:before="100" w:beforeAutospacing="1" w:after="100" w:afterAutospacing="1"/>
      <w:jc w:val="center"/>
    </w:pPr>
    <w:rPr>
      <w:rFonts w:ascii="宋体" w:eastAsia="宋体" w:hAnsi="宋体" w:cs="宋体"/>
      <w:kern w:val="0"/>
      <w:sz w:val="24"/>
    </w:rPr>
  </w:style>
  <w:style w:type="paragraph" w:customStyle="1" w:styleId="xl67">
    <w:name w:val="xl67"/>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b/>
      <w:bCs/>
      <w:kern w:val="0"/>
      <w:sz w:val="16"/>
      <w:szCs w:val="16"/>
    </w:rPr>
  </w:style>
  <w:style w:type="paragraph" w:customStyle="1" w:styleId="xl68">
    <w:name w:val="xl68"/>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b/>
      <w:bCs/>
      <w:kern w:val="0"/>
      <w:sz w:val="24"/>
    </w:rPr>
  </w:style>
  <w:style w:type="paragraph" w:customStyle="1" w:styleId="xl69">
    <w:name w:val="xl69"/>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楷体_GBK" w:eastAsia="方正楷体_GBK" w:hAnsi="宋体" w:cs="宋体"/>
      <w:b/>
      <w:bCs/>
      <w:kern w:val="0"/>
      <w:sz w:val="24"/>
    </w:rPr>
  </w:style>
  <w:style w:type="paragraph" w:customStyle="1" w:styleId="xl70">
    <w:name w:val="xl70"/>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1">
    <w:name w:val="xl71"/>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2">
    <w:name w:val="xl72"/>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rPr>
  </w:style>
  <w:style w:type="paragraph" w:customStyle="1" w:styleId="xl73">
    <w:name w:val="xl73"/>
    <w:basedOn w:val="a"/>
    <w:rsid w:val="008E302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宋体" w:hAnsi="Arial" w:cs="Arial"/>
      <w:kern w:val="0"/>
      <w:sz w:val="24"/>
    </w:rPr>
  </w:style>
  <w:style w:type="paragraph" w:customStyle="1" w:styleId="xl74">
    <w:name w:val="xl74"/>
    <w:basedOn w:val="a"/>
    <w:rsid w:val="008E30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75">
    <w:name w:val="xl75"/>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6">
    <w:name w:val="xl76"/>
    <w:basedOn w:val="a"/>
    <w:rsid w:val="008E302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rPr>
  </w:style>
  <w:style w:type="paragraph" w:customStyle="1" w:styleId="xl77">
    <w:name w:val="xl77"/>
    <w:basedOn w:val="a"/>
    <w:rsid w:val="008E3027"/>
    <w:pPr>
      <w:widowControl/>
      <w:spacing w:before="100" w:beforeAutospacing="1" w:after="100" w:afterAutospacing="1"/>
      <w:jc w:val="center"/>
    </w:pPr>
    <w:rPr>
      <w:rFonts w:ascii="方正小标宋_GBK" w:eastAsia="方正小标宋_GBK" w:hAnsi="宋体" w:cs="宋体"/>
      <w:kern w:val="0"/>
      <w:sz w:val="32"/>
      <w:szCs w:val="32"/>
    </w:rPr>
  </w:style>
  <w:style w:type="paragraph" w:customStyle="1" w:styleId="xl78">
    <w:name w:val="xl78"/>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b/>
      <w:bCs/>
      <w:kern w:val="0"/>
      <w:sz w:val="22"/>
      <w:szCs w:val="22"/>
    </w:rPr>
  </w:style>
  <w:style w:type="paragraph" w:customStyle="1" w:styleId="xl79">
    <w:name w:val="xl79"/>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b/>
      <w:bCs/>
      <w:kern w:val="0"/>
      <w:sz w:val="20"/>
      <w:szCs w:val="20"/>
    </w:rPr>
  </w:style>
  <w:style w:type="paragraph" w:customStyle="1" w:styleId="xl80">
    <w:name w:val="xl80"/>
    <w:basedOn w:val="a"/>
    <w:rsid w:val="008E3027"/>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kern w:val="0"/>
      <w:sz w:val="24"/>
    </w:rPr>
  </w:style>
  <w:style w:type="paragraph" w:customStyle="1" w:styleId="xl81">
    <w:name w:val="xl81"/>
    <w:basedOn w:val="a"/>
    <w:rsid w:val="008E3027"/>
    <w:pPr>
      <w:widowControl/>
      <w:pBdr>
        <w:top w:val="single" w:sz="4" w:space="0" w:color="auto"/>
        <w:bottom w:val="single" w:sz="4" w:space="0" w:color="auto"/>
      </w:pBdr>
      <w:spacing w:before="100" w:beforeAutospacing="1" w:after="100" w:afterAutospacing="1"/>
      <w:jc w:val="center"/>
    </w:pPr>
    <w:rPr>
      <w:rFonts w:ascii="Arial" w:eastAsia="宋体" w:hAnsi="Arial" w:cs="Arial"/>
      <w:kern w:val="0"/>
      <w:sz w:val="24"/>
    </w:rPr>
  </w:style>
  <w:style w:type="paragraph" w:customStyle="1" w:styleId="xl82">
    <w:name w:val="xl82"/>
    <w:basedOn w:val="a"/>
    <w:rsid w:val="008E3027"/>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4"/>
    </w:rPr>
  </w:style>
  <w:style w:type="paragraph" w:customStyle="1" w:styleId="xl83">
    <w:name w:val="xl83"/>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b/>
      <w:bCs/>
      <w:kern w:val="0"/>
      <w:sz w:val="22"/>
      <w:szCs w:val="22"/>
    </w:rPr>
  </w:style>
  <w:style w:type="paragraph" w:customStyle="1" w:styleId="xl84">
    <w:name w:val="xl84"/>
    <w:basedOn w:val="a"/>
    <w:rsid w:val="008E30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楷体_GBK" w:eastAsia="方正楷体_GBK"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51117">
      <w:bodyDiv w:val="1"/>
      <w:marLeft w:val="0"/>
      <w:marRight w:val="0"/>
      <w:marTop w:val="0"/>
      <w:marBottom w:val="0"/>
      <w:divBdr>
        <w:top w:val="none" w:sz="0" w:space="0" w:color="auto"/>
        <w:left w:val="none" w:sz="0" w:space="0" w:color="auto"/>
        <w:bottom w:val="none" w:sz="0" w:space="0" w:color="auto"/>
        <w:right w:val="none" w:sz="0" w:space="0" w:color="auto"/>
      </w:divBdr>
    </w:div>
    <w:div w:id="1391154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住建厅B24</dc:creator>
  <cp:lastModifiedBy>侦原 丁</cp:lastModifiedBy>
  <cp:revision>6</cp:revision>
  <cp:lastPrinted>2024-08-07T06:53:00Z</cp:lastPrinted>
  <dcterms:created xsi:type="dcterms:W3CDTF">2024-08-22T10:02:00Z</dcterms:created>
  <dcterms:modified xsi:type="dcterms:W3CDTF">2024-08-22T10:10:00Z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3DC62CCBC13049ED9AAA8EA480DF44A3_13</vt:lpwstr>
  </property>
</Properties>
</file>