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1533A" w14:paraId="6295D992" w14:textId="77777777">
        <w:tc>
          <w:tcPr>
            <w:tcW w:w="509" w:type="dxa"/>
          </w:tcPr>
          <w:p w14:paraId="40204797" w14:textId="77777777" w:rsidR="0071533A" w:rsidRDefault="00CD0570">
            <w:pPr>
              <w:pStyle w:val="affff1"/>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31674A30" w14:textId="77777777" w:rsidR="0071533A" w:rsidRDefault="00CD0570">
            <w:pPr>
              <w:pStyle w:val="affff1"/>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Pr>
                <w:rFonts w:ascii="黑体" w:eastAsia="黑体" w:hAnsi="黑体"/>
                <w:sz w:val="21"/>
                <w:szCs w:val="21"/>
              </w:rPr>
              <w:fldChar w:fldCharType="end"/>
            </w:r>
            <w:bookmarkEnd w:id="0"/>
          </w:p>
        </w:tc>
      </w:tr>
      <w:tr w:rsidR="0071533A" w14:paraId="6698F0A8" w14:textId="77777777">
        <w:tc>
          <w:tcPr>
            <w:tcW w:w="509" w:type="dxa"/>
          </w:tcPr>
          <w:p w14:paraId="29C8907B" w14:textId="77777777" w:rsidR="0071533A" w:rsidRDefault="00CD0570">
            <w:pPr>
              <w:pStyle w:val="affff1"/>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0E5B7B61" w14:textId="77777777" w:rsidR="0071533A" w:rsidRDefault="00CD0570">
            <w:pPr>
              <w:pStyle w:val="affff1"/>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1"/>
          </w:p>
        </w:tc>
      </w:tr>
    </w:tbl>
    <w:tbl>
      <w:tblPr>
        <w:tblStyle w:val="affff8"/>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71533A" w14:paraId="289C0758" w14:textId="77777777">
        <w:tc>
          <w:tcPr>
            <w:tcW w:w="6407" w:type="dxa"/>
          </w:tcPr>
          <w:p w14:paraId="1455549F" w14:textId="77777777" w:rsidR="0071533A" w:rsidRDefault="00CD0570">
            <w:pPr>
              <w:pStyle w:val="afffff0"/>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396BFF58" wp14:editId="7F2FB56C">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w:t>
            </w:r>
            <w:r>
              <w:fldChar w:fldCharType="end"/>
            </w:r>
            <w:bookmarkEnd w:id="3"/>
          </w:p>
        </w:tc>
      </w:tr>
    </w:tbl>
    <w:p w14:paraId="04D27B90" w14:textId="77777777" w:rsidR="0071533A" w:rsidRDefault="00CD0570">
      <w:pPr>
        <w:pStyle w:val="afffff1"/>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江苏省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19DAE675" w14:textId="77777777" w:rsidR="0071533A" w:rsidRDefault="00CD0570">
      <w:pPr>
        <w:pStyle w:val="affffffffff3"/>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7DC7D13F" w14:textId="77777777" w:rsidR="0071533A" w:rsidRDefault="00CD0570">
      <w:pPr>
        <w:pStyle w:val="affffffffff4"/>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75B3474F" w14:textId="77777777" w:rsidR="0071533A" w:rsidRDefault="00CD057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644FE3FF" wp14:editId="67EA9FE6">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262B426F"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79C3916A" w14:textId="77777777" w:rsidR="0071533A" w:rsidRDefault="0071533A">
      <w:pPr>
        <w:pStyle w:val="afffff1"/>
        <w:framePr w:w="9639" w:h="6976" w:hRule="exact" w:hSpace="0" w:vSpace="0" w:wrap="around" w:hAnchor="page" w:y="6408"/>
        <w:jc w:val="center"/>
        <w:rPr>
          <w:rFonts w:ascii="黑体" w:eastAsia="黑体" w:hAnsi="黑体" w:hint="eastAsia"/>
          <w:b w:val="0"/>
          <w:bCs w:val="0"/>
          <w:w w:val="100"/>
        </w:rPr>
      </w:pPr>
    </w:p>
    <w:p w14:paraId="5EAE891D" w14:textId="77777777" w:rsidR="0071533A" w:rsidRDefault="00CD0570">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恶臭污染物现场嗅辨技术规范</w:t>
      </w:r>
      <w:r>
        <w:fldChar w:fldCharType="end"/>
      </w:r>
      <w:bookmarkEnd w:id="9"/>
    </w:p>
    <w:p w14:paraId="68CF163E" w14:textId="77777777" w:rsidR="0071533A" w:rsidRDefault="0071533A">
      <w:pPr>
        <w:framePr w:w="9639" w:h="6974" w:hRule="exact" w:wrap="around" w:vAnchor="page" w:hAnchor="page" w:x="1419" w:y="6408" w:anchorLock="1"/>
        <w:ind w:left="-1418"/>
      </w:pPr>
    </w:p>
    <w:p w14:paraId="6B953A43" w14:textId="14FE9EA3" w:rsidR="0071533A" w:rsidRDefault="00CD0570">
      <w:pPr>
        <w:pStyle w:val="afffffff9"/>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Technical </w:t>
      </w:r>
      <w:r w:rsidR="00600B80" w:rsidRPr="00600B80">
        <w:rPr>
          <w:rFonts w:ascii="黑体" w:eastAsia="黑体" w:hAnsi="黑体"/>
          <w:szCs w:val="28"/>
        </w:rPr>
        <w:t>specifications</w:t>
      </w:r>
      <w:r>
        <w:rPr>
          <w:rFonts w:ascii="黑体" w:eastAsia="黑体" w:hAnsi="黑体"/>
          <w:szCs w:val="28"/>
        </w:rPr>
        <w:t xml:space="preserve"> for on-site </w:t>
      </w:r>
      <w:r>
        <w:rPr>
          <w:rFonts w:ascii="黑体" w:eastAsia="黑体" w:hAnsi="黑体" w:hint="eastAsia"/>
          <w:szCs w:val="28"/>
        </w:rPr>
        <w:t>o</w:t>
      </w:r>
      <w:r>
        <w:rPr>
          <w:rFonts w:ascii="黑体" w:eastAsia="黑体" w:hAnsi="黑体"/>
          <w:szCs w:val="28"/>
        </w:rPr>
        <w:t xml:space="preserve">dor </w:t>
      </w:r>
      <w:r>
        <w:rPr>
          <w:rFonts w:ascii="黑体" w:eastAsia="黑体" w:hAnsi="黑体" w:hint="eastAsia"/>
          <w:szCs w:val="28"/>
        </w:rPr>
        <w:t>i</w:t>
      </w:r>
      <w:r>
        <w:rPr>
          <w:rFonts w:ascii="黑体" w:eastAsia="黑体" w:hAnsi="黑体"/>
          <w:szCs w:val="28"/>
        </w:rPr>
        <w:t xml:space="preserve">dentification of </w:t>
      </w:r>
      <w:r>
        <w:rPr>
          <w:rFonts w:ascii="黑体" w:eastAsia="黑体" w:hAnsi="黑体" w:hint="eastAsia"/>
          <w:szCs w:val="28"/>
        </w:rPr>
        <w:t>o</w:t>
      </w:r>
      <w:r>
        <w:rPr>
          <w:rFonts w:ascii="黑体" w:eastAsia="黑体" w:hAnsi="黑体"/>
          <w:szCs w:val="28"/>
        </w:rPr>
        <w:t>dor pollutants</w:t>
      </w:r>
      <w:r>
        <w:rPr>
          <w:rFonts w:ascii="黑体" w:eastAsia="黑体" w:hAnsi="黑体"/>
          <w:szCs w:val="28"/>
        </w:rPr>
        <w:fldChar w:fldCharType="end"/>
      </w:r>
      <w:bookmarkEnd w:id="10"/>
    </w:p>
    <w:p w14:paraId="56E91233" w14:textId="77777777" w:rsidR="0071533A" w:rsidRDefault="0071533A">
      <w:pPr>
        <w:framePr w:w="9639" w:h="6974" w:hRule="exact" w:wrap="around" w:vAnchor="page" w:hAnchor="page" w:x="1419" w:y="6408" w:anchorLock="1"/>
        <w:spacing w:line="760" w:lineRule="exact"/>
        <w:ind w:left="-1418"/>
      </w:pPr>
    </w:p>
    <w:p w14:paraId="466C2417" w14:textId="77777777" w:rsidR="0071533A" w:rsidRDefault="0071533A">
      <w:pPr>
        <w:pStyle w:val="afffffff9"/>
        <w:framePr w:w="9639" w:h="6974" w:hRule="exact" w:wrap="around" w:vAnchor="page" w:hAnchor="page" w:x="1419" w:y="6408" w:anchorLock="1"/>
        <w:textAlignment w:val="bottom"/>
        <w:rPr>
          <w:rFonts w:eastAsia="黑体"/>
          <w:szCs w:val="28"/>
        </w:rPr>
      </w:pPr>
    </w:p>
    <w:p w14:paraId="3DB15FF8" w14:textId="7E44DD92" w:rsidR="0071533A" w:rsidRDefault="00CD0570">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000000">
        <w:rPr>
          <w:sz w:val="24"/>
          <w:szCs w:val="28"/>
        </w:rPr>
      </w:r>
      <w:r w:rsidR="00000000">
        <w:rPr>
          <w:sz w:val="24"/>
          <w:szCs w:val="28"/>
        </w:rPr>
        <w:fldChar w:fldCharType="separate"/>
      </w:r>
      <w:r>
        <w:rPr>
          <w:sz w:val="24"/>
          <w:szCs w:val="28"/>
        </w:rPr>
        <w:fldChar w:fldCharType="end"/>
      </w:r>
      <w:bookmarkEnd w:id="11"/>
    </w:p>
    <w:p w14:paraId="58BB9039" w14:textId="77777777" w:rsidR="0071533A" w:rsidRDefault="00CD0570">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2E98C076" w14:textId="2FB95BBF" w:rsidR="0071533A" w:rsidRDefault="00CD0570">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000000">
        <w:rPr>
          <w:b/>
          <w:sz w:val="21"/>
          <w:szCs w:val="28"/>
        </w:rPr>
      </w:r>
      <w:r w:rsidR="00000000">
        <w:rPr>
          <w:b/>
          <w:sz w:val="21"/>
          <w:szCs w:val="28"/>
        </w:rPr>
        <w:fldChar w:fldCharType="separate"/>
      </w:r>
      <w:r>
        <w:rPr>
          <w:b/>
          <w:sz w:val="21"/>
          <w:szCs w:val="28"/>
        </w:rPr>
        <w:fldChar w:fldCharType="end"/>
      </w:r>
      <w:bookmarkEnd w:id="13"/>
    </w:p>
    <w:p w14:paraId="351C3BF8" w14:textId="77777777" w:rsidR="0071533A" w:rsidRDefault="00CD0570">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17356F6A" w14:textId="77777777" w:rsidR="0071533A" w:rsidRDefault="00CD0570">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77FFF292" w14:textId="77777777" w:rsidR="0071533A" w:rsidRDefault="00CD0570">
      <w:pPr>
        <w:pStyle w:val="affffffff9"/>
        <w:framePr w:w="7430" w:h="941"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 xml:space="preserve">  </w:t>
      </w:r>
      <w:r>
        <w:rPr>
          <w:rFonts w:hAnsi="黑体" w:hint="eastAsia"/>
          <w:w w:val="100"/>
          <w:sz w:val="28"/>
        </w:rPr>
        <w:t xml:space="preserve"> </w:t>
      </w:r>
      <w:r>
        <w:rPr>
          <w:rFonts w:hAnsi="黑体"/>
          <w:w w:val="100"/>
          <w:sz w:val="28"/>
        </w:rPr>
        <w:t xml:space="preserve">          江苏省市场监督管理局</w:t>
      </w:r>
      <w:r>
        <w:rPr>
          <w:rFonts w:hAnsi="黑体"/>
          <w:w w:val="100"/>
          <w:sz w:val="28"/>
        </w:rPr>
        <w:fldChar w:fldCharType="end"/>
      </w:r>
      <w:bookmarkEnd w:id="20"/>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14:paraId="3109CCAB" w14:textId="77777777" w:rsidR="0071533A" w:rsidRDefault="00CD0570">
      <w:pPr>
        <w:rPr>
          <w:rFonts w:ascii="宋体" w:hAnsi="宋体" w:hint="eastAsia"/>
          <w:sz w:val="28"/>
          <w:szCs w:val="28"/>
        </w:rPr>
        <w:sectPr w:rsidR="0071533A" w:rsidSect="00276F10">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2F053AD5" wp14:editId="76AED604">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09B5B8C6"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5FFD78E3" w14:textId="77777777" w:rsidR="0071533A" w:rsidRDefault="00CD0570">
      <w:pPr>
        <w:pStyle w:val="affffffb"/>
        <w:spacing w:after="468"/>
      </w:pPr>
      <w:bookmarkStart w:id="21" w:name="BookMark1"/>
      <w:r>
        <w:rPr>
          <w:spacing w:val="320"/>
        </w:rPr>
        <w:lastRenderedPageBreak/>
        <w:t>目</w:t>
      </w:r>
      <w:r>
        <w:t>次</w:t>
      </w:r>
    </w:p>
    <w:p w14:paraId="024E5CF1" w14:textId="618A5213" w:rsidR="0078027A" w:rsidRDefault="00CD0570">
      <w:pPr>
        <w:pStyle w:val="TOC1"/>
        <w:tabs>
          <w:tab w:val="right" w:leader="dot" w:pos="9344"/>
        </w:tabs>
        <w:rPr>
          <w:rFonts w:asciiTheme="minorHAnsi" w:eastAsiaTheme="minorEastAsia" w:hAnsiTheme="minorHAnsi" w:cstheme="minorBidi" w:hint="eastAsia"/>
          <w:noProof/>
          <w:szCs w:val="22"/>
          <w14:ligatures w14:val="standardContextual"/>
        </w:rPr>
      </w:pPr>
      <w:r>
        <w:rPr>
          <w:rFonts w:ascii="Times New Roman" w:hAnsi="Times New Roman"/>
        </w:rPr>
        <w:fldChar w:fldCharType="begin"/>
      </w:r>
      <w:r>
        <w:rPr>
          <w:rFonts w:ascii="Times New Roman" w:hAnsi="Times New Roman"/>
        </w:rPr>
        <w:instrText xml:space="preserve"> TOC \o "1-1" \h \t "</w:instrText>
      </w:r>
      <w:r>
        <w:rPr>
          <w:rFonts w:ascii="Times New Roman" w:hAnsi="Times New Roman"/>
        </w:rPr>
        <w:instrText>标准文件</w:instrText>
      </w:r>
      <w:r>
        <w:rPr>
          <w:rFonts w:ascii="Times New Roman" w:hAnsi="Times New Roman"/>
        </w:rPr>
        <w:instrText>_</w:instrText>
      </w:r>
      <w:r>
        <w:rPr>
          <w:rFonts w:ascii="Times New Roman" w:hAnsi="Times New Roman"/>
        </w:rPr>
        <w:instrText>一级条标题</w:instrText>
      </w:r>
      <w:r>
        <w:rPr>
          <w:rFonts w:ascii="Times New Roman" w:hAnsi="Times New Roman"/>
        </w:rPr>
        <w:instrText>,2,</w:instrText>
      </w:r>
      <w:r>
        <w:rPr>
          <w:rFonts w:ascii="Times New Roman" w:hAnsi="Times New Roman"/>
        </w:rPr>
        <w:instrText>标准文件</w:instrText>
      </w:r>
      <w:r>
        <w:rPr>
          <w:rFonts w:ascii="Times New Roman" w:hAnsi="Times New Roman"/>
        </w:rPr>
        <w:instrText>_</w:instrText>
      </w:r>
      <w:r>
        <w:rPr>
          <w:rFonts w:ascii="Times New Roman" w:hAnsi="Times New Roman"/>
        </w:rPr>
        <w:instrText>附录一级条标题</w:instrText>
      </w:r>
      <w:r>
        <w:rPr>
          <w:rFonts w:ascii="Times New Roman" w:hAnsi="Times New Roman"/>
        </w:rPr>
        <w:instrText xml:space="preserve">,2," </w:instrText>
      </w:r>
      <w:r>
        <w:rPr>
          <w:rFonts w:ascii="Times New Roman" w:hAnsi="Times New Roman"/>
        </w:rPr>
        <w:fldChar w:fldCharType="separate"/>
      </w:r>
      <w:hyperlink w:anchor="_Toc170286054" w:history="1">
        <w:r w:rsidR="0078027A" w:rsidRPr="007A4CEA">
          <w:rPr>
            <w:rStyle w:val="affffc"/>
            <w:noProof/>
            <w:spacing w:val="320"/>
          </w:rPr>
          <w:t>前</w:t>
        </w:r>
        <w:r w:rsidR="0078027A" w:rsidRPr="007A4CEA">
          <w:rPr>
            <w:rStyle w:val="affffc"/>
            <w:noProof/>
          </w:rPr>
          <w:t>言</w:t>
        </w:r>
        <w:r w:rsidR="0078027A">
          <w:rPr>
            <w:noProof/>
          </w:rPr>
          <w:tab/>
        </w:r>
        <w:r w:rsidR="0078027A">
          <w:rPr>
            <w:noProof/>
          </w:rPr>
          <w:fldChar w:fldCharType="begin"/>
        </w:r>
        <w:r w:rsidR="0078027A">
          <w:rPr>
            <w:noProof/>
          </w:rPr>
          <w:instrText xml:space="preserve"> PAGEREF _Toc170286054 \h </w:instrText>
        </w:r>
        <w:r w:rsidR="0078027A">
          <w:rPr>
            <w:noProof/>
          </w:rPr>
        </w:r>
        <w:r w:rsidR="0078027A">
          <w:rPr>
            <w:noProof/>
          </w:rPr>
          <w:fldChar w:fldCharType="separate"/>
        </w:r>
        <w:r w:rsidR="006D0445">
          <w:rPr>
            <w:noProof/>
          </w:rPr>
          <w:t>II</w:t>
        </w:r>
        <w:r w:rsidR="0078027A">
          <w:rPr>
            <w:noProof/>
          </w:rPr>
          <w:fldChar w:fldCharType="end"/>
        </w:r>
      </w:hyperlink>
    </w:p>
    <w:p w14:paraId="13503649" w14:textId="31CA6037" w:rsidR="0078027A"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0286055" w:history="1">
        <w:r w:rsidR="0078027A" w:rsidRPr="007A4CEA">
          <w:rPr>
            <w:rStyle w:val="affffc"/>
            <w:noProof/>
          </w:rPr>
          <w:t>1 范围</w:t>
        </w:r>
        <w:r w:rsidR="0078027A">
          <w:rPr>
            <w:noProof/>
          </w:rPr>
          <w:tab/>
        </w:r>
        <w:r w:rsidR="0078027A">
          <w:rPr>
            <w:noProof/>
          </w:rPr>
          <w:fldChar w:fldCharType="begin"/>
        </w:r>
        <w:r w:rsidR="0078027A">
          <w:rPr>
            <w:noProof/>
          </w:rPr>
          <w:instrText xml:space="preserve"> PAGEREF _Toc170286055 \h </w:instrText>
        </w:r>
        <w:r w:rsidR="0078027A">
          <w:rPr>
            <w:noProof/>
          </w:rPr>
        </w:r>
        <w:r w:rsidR="0078027A">
          <w:rPr>
            <w:noProof/>
          </w:rPr>
          <w:fldChar w:fldCharType="separate"/>
        </w:r>
        <w:r w:rsidR="006D0445">
          <w:rPr>
            <w:noProof/>
          </w:rPr>
          <w:t>1</w:t>
        </w:r>
        <w:r w:rsidR="0078027A">
          <w:rPr>
            <w:noProof/>
          </w:rPr>
          <w:fldChar w:fldCharType="end"/>
        </w:r>
      </w:hyperlink>
    </w:p>
    <w:p w14:paraId="073F52DC" w14:textId="339D899E" w:rsidR="0078027A"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0286056" w:history="1">
        <w:r w:rsidR="0078027A" w:rsidRPr="007A4CEA">
          <w:rPr>
            <w:rStyle w:val="affffc"/>
            <w:noProof/>
          </w:rPr>
          <w:t>2 规范性引用文件</w:t>
        </w:r>
        <w:r w:rsidR="0078027A">
          <w:rPr>
            <w:noProof/>
          </w:rPr>
          <w:tab/>
        </w:r>
        <w:r w:rsidR="0078027A">
          <w:rPr>
            <w:noProof/>
          </w:rPr>
          <w:fldChar w:fldCharType="begin"/>
        </w:r>
        <w:r w:rsidR="0078027A">
          <w:rPr>
            <w:noProof/>
          </w:rPr>
          <w:instrText xml:space="preserve"> PAGEREF _Toc170286056 \h </w:instrText>
        </w:r>
        <w:r w:rsidR="0078027A">
          <w:rPr>
            <w:noProof/>
          </w:rPr>
        </w:r>
        <w:r w:rsidR="0078027A">
          <w:rPr>
            <w:noProof/>
          </w:rPr>
          <w:fldChar w:fldCharType="separate"/>
        </w:r>
        <w:r w:rsidR="006D0445">
          <w:rPr>
            <w:noProof/>
          </w:rPr>
          <w:t>1</w:t>
        </w:r>
        <w:r w:rsidR="0078027A">
          <w:rPr>
            <w:noProof/>
          </w:rPr>
          <w:fldChar w:fldCharType="end"/>
        </w:r>
      </w:hyperlink>
    </w:p>
    <w:p w14:paraId="235A7F37" w14:textId="6E65DB66" w:rsidR="0078027A"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0286057" w:history="1">
        <w:r w:rsidR="0078027A" w:rsidRPr="007A4CEA">
          <w:rPr>
            <w:rStyle w:val="affffc"/>
            <w:noProof/>
          </w:rPr>
          <w:t>3 术语和定义</w:t>
        </w:r>
        <w:r w:rsidR="0078027A">
          <w:rPr>
            <w:noProof/>
          </w:rPr>
          <w:tab/>
        </w:r>
        <w:r w:rsidR="0078027A">
          <w:rPr>
            <w:noProof/>
          </w:rPr>
          <w:fldChar w:fldCharType="begin"/>
        </w:r>
        <w:r w:rsidR="0078027A">
          <w:rPr>
            <w:noProof/>
          </w:rPr>
          <w:instrText xml:space="preserve"> PAGEREF _Toc170286057 \h </w:instrText>
        </w:r>
        <w:r w:rsidR="0078027A">
          <w:rPr>
            <w:noProof/>
          </w:rPr>
        </w:r>
        <w:r w:rsidR="0078027A">
          <w:rPr>
            <w:noProof/>
          </w:rPr>
          <w:fldChar w:fldCharType="separate"/>
        </w:r>
        <w:r w:rsidR="006D0445">
          <w:rPr>
            <w:noProof/>
          </w:rPr>
          <w:t>1</w:t>
        </w:r>
        <w:r w:rsidR="0078027A">
          <w:rPr>
            <w:noProof/>
          </w:rPr>
          <w:fldChar w:fldCharType="end"/>
        </w:r>
      </w:hyperlink>
    </w:p>
    <w:p w14:paraId="61CF2AC8" w14:textId="6C7F31DC" w:rsidR="0078027A"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0286058" w:history="1">
        <w:r w:rsidR="0078027A" w:rsidRPr="007A4CEA">
          <w:rPr>
            <w:rStyle w:val="affffc"/>
            <w:noProof/>
          </w:rPr>
          <w:t>4 方法原理</w:t>
        </w:r>
        <w:r w:rsidR="0078027A">
          <w:rPr>
            <w:noProof/>
          </w:rPr>
          <w:tab/>
        </w:r>
        <w:r w:rsidR="0078027A">
          <w:rPr>
            <w:noProof/>
          </w:rPr>
          <w:fldChar w:fldCharType="begin"/>
        </w:r>
        <w:r w:rsidR="0078027A">
          <w:rPr>
            <w:noProof/>
          </w:rPr>
          <w:instrText xml:space="preserve"> PAGEREF _Toc170286058 \h </w:instrText>
        </w:r>
        <w:r w:rsidR="0078027A">
          <w:rPr>
            <w:noProof/>
          </w:rPr>
        </w:r>
        <w:r w:rsidR="0078027A">
          <w:rPr>
            <w:noProof/>
          </w:rPr>
          <w:fldChar w:fldCharType="separate"/>
        </w:r>
        <w:r w:rsidR="006D0445">
          <w:rPr>
            <w:noProof/>
          </w:rPr>
          <w:t>2</w:t>
        </w:r>
        <w:r w:rsidR="0078027A">
          <w:rPr>
            <w:noProof/>
          </w:rPr>
          <w:fldChar w:fldCharType="end"/>
        </w:r>
      </w:hyperlink>
    </w:p>
    <w:p w14:paraId="63A937A3" w14:textId="715D6870" w:rsidR="0078027A"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0286059" w:history="1">
        <w:r w:rsidR="0078027A" w:rsidRPr="007A4CEA">
          <w:rPr>
            <w:rStyle w:val="affffc"/>
            <w:noProof/>
          </w:rPr>
          <w:t>5 人员及仪器要求</w:t>
        </w:r>
        <w:r w:rsidR="0078027A">
          <w:rPr>
            <w:noProof/>
          </w:rPr>
          <w:tab/>
        </w:r>
        <w:r w:rsidR="0078027A">
          <w:rPr>
            <w:noProof/>
          </w:rPr>
          <w:fldChar w:fldCharType="begin"/>
        </w:r>
        <w:r w:rsidR="0078027A">
          <w:rPr>
            <w:noProof/>
          </w:rPr>
          <w:instrText xml:space="preserve"> PAGEREF _Toc170286059 \h </w:instrText>
        </w:r>
        <w:r w:rsidR="0078027A">
          <w:rPr>
            <w:noProof/>
          </w:rPr>
        </w:r>
        <w:r w:rsidR="0078027A">
          <w:rPr>
            <w:noProof/>
          </w:rPr>
          <w:fldChar w:fldCharType="separate"/>
        </w:r>
        <w:r w:rsidR="006D0445">
          <w:rPr>
            <w:noProof/>
          </w:rPr>
          <w:t>2</w:t>
        </w:r>
        <w:r w:rsidR="0078027A">
          <w:rPr>
            <w:noProof/>
          </w:rPr>
          <w:fldChar w:fldCharType="end"/>
        </w:r>
      </w:hyperlink>
    </w:p>
    <w:p w14:paraId="6DC84127" w14:textId="707BF066" w:rsidR="0078027A"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0286060" w:history="1">
        <w:r w:rsidR="0078027A" w:rsidRPr="007A4CEA">
          <w:rPr>
            <w:rStyle w:val="affffc"/>
            <w:noProof/>
          </w:rPr>
          <w:t>6 工作程序</w:t>
        </w:r>
        <w:r w:rsidR="0078027A">
          <w:rPr>
            <w:noProof/>
          </w:rPr>
          <w:tab/>
        </w:r>
        <w:r w:rsidR="0078027A">
          <w:rPr>
            <w:noProof/>
          </w:rPr>
          <w:fldChar w:fldCharType="begin"/>
        </w:r>
        <w:r w:rsidR="0078027A">
          <w:rPr>
            <w:noProof/>
          </w:rPr>
          <w:instrText xml:space="preserve"> PAGEREF _Toc170286060 \h </w:instrText>
        </w:r>
        <w:r w:rsidR="0078027A">
          <w:rPr>
            <w:noProof/>
          </w:rPr>
        </w:r>
        <w:r w:rsidR="0078027A">
          <w:rPr>
            <w:noProof/>
          </w:rPr>
          <w:fldChar w:fldCharType="separate"/>
        </w:r>
        <w:r w:rsidR="006D0445">
          <w:rPr>
            <w:noProof/>
          </w:rPr>
          <w:t>2</w:t>
        </w:r>
        <w:r w:rsidR="0078027A">
          <w:rPr>
            <w:noProof/>
          </w:rPr>
          <w:fldChar w:fldCharType="end"/>
        </w:r>
      </w:hyperlink>
    </w:p>
    <w:p w14:paraId="36786650" w14:textId="05A1EE1C" w:rsidR="0078027A"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0286061" w:history="1">
        <w:r w:rsidR="0078027A" w:rsidRPr="007A4CEA">
          <w:rPr>
            <w:rStyle w:val="affffc"/>
            <w:noProof/>
          </w:rPr>
          <w:t>7 质量保证和质量控制</w:t>
        </w:r>
        <w:r w:rsidR="0078027A">
          <w:rPr>
            <w:noProof/>
          </w:rPr>
          <w:tab/>
        </w:r>
        <w:r w:rsidR="0078027A">
          <w:rPr>
            <w:noProof/>
          </w:rPr>
          <w:fldChar w:fldCharType="begin"/>
        </w:r>
        <w:r w:rsidR="0078027A">
          <w:rPr>
            <w:noProof/>
          </w:rPr>
          <w:instrText xml:space="preserve"> PAGEREF _Toc170286061 \h </w:instrText>
        </w:r>
        <w:r w:rsidR="0078027A">
          <w:rPr>
            <w:noProof/>
          </w:rPr>
        </w:r>
        <w:r w:rsidR="0078027A">
          <w:rPr>
            <w:noProof/>
          </w:rPr>
          <w:fldChar w:fldCharType="separate"/>
        </w:r>
        <w:r w:rsidR="006D0445">
          <w:rPr>
            <w:noProof/>
          </w:rPr>
          <w:t>4</w:t>
        </w:r>
        <w:r w:rsidR="0078027A">
          <w:rPr>
            <w:noProof/>
          </w:rPr>
          <w:fldChar w:fldCharType="end"/>
        </w:r>
      </w:hyperlink>
    </w:p>
    <w:p w14:paraId="43F9C954" w14:textId="7B467650" w:rsidR="0078027A"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0286062" w:history="1">
        <w:r w:rsidR="0078027A" w:rsidRPr="007A4CEA">
          <w:rPr>
            <w:rStyle w:val="affffc"/>
            <w:noProof/>
          </w:rPr>
          <w:t>8 注意事项</w:t>
        </w:r>
        <w:r w:rsidR="0078027A">
          <w:rPr>
            <w:noProof/>
          </w:rPr>
          <w:tab/>
        </w:r>
        <w:r w:rsidR="0078027A">
          <w:rPr>
            <w:noProof/>
          </w:rPr>
          <w:fldChar w:fldCharType="begin"/>
        </w:r>
        <w:r w:rsidR="0078027A">
          <w:rPr>
            <w:noProof/>
          </w:rPr>
          <w:instrText xml:space="preserve"> PAGEREF _Toc170286062 \h </w:instrText>
        </w:r>
        <w:r w:rsidR="0078027A">
          <w:rPr>
            <w:noProof/>
          </w:rPr>
        </w:r>
        <w:r w:rsidR="0078027A">
          <w:rPr>
            <w:noProof/>
          </w:rPr>
          <w:fldChar w:fldCharType="separate"/>
        </w:r>
        <w:r w:rsidR="006D0445">
          <w:rPr>
            <w:noProof/>
          </w:rPr>
          <w:t>4</w:t>
        </w:r>
        <w:r w:rsidR="0078027A">
          <w:rPr>
            <w:noProof/>
          </w:rPr>
          <w:fldChar w:fldCharType="end"/>
        </w:r>
      </w:hyperlink>
    </w:p>
    <w:p w14:paraId="60AD732E" w14:textId="00830464" w:rsidR="0078027A"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0286063" w:history="1">
        <w:r w:rsidR="0078027A" w:rsidRPr="007A4CEA">
          <w:rPr>
            <w:rStyle w:val="affffc"/>
            <w:noProof/>
            <w:spacing w:val="100"/>
          </w:rPr>
          <w:t>附录A</w:t>
        </w:r>
        <w:r w:rsidR="0078027A" w:rsidRPr="007A4CEA">
          <w:rPr>
            <w:rStyle w:val="affffc"/>
            <w:noProof/>
          </w:rPr>
          <w:t xml:space="preserve"> 现场记录 （资料性）</w:t>
        </w:r>
        <w:r w:rsidR="0078027A">
          <w:rPr>
            <w:noProof/>
          </w:rPr>
          <w:tab/>
        </w:r>
        <w:r w:rsidR="0078027A">
          <w:rPr>
            <w:noProof/>
          </w:rPr>
          <w:fldChar w:fldCharType="begin"/>
        </w:r>
        <w:r w:rsidR="0078027A">
          <w:rPr>
            <w:noProof/>
          </w:rPr>
          <w:instrText xml:space="preserve"> PAGEREF _Toc170286063 \h </w:instrText>
        </w:r>
        <w:r w:rsidR="0078027A">
          <w:rPr>
            <w:noProof/>
          </w:rPr>
        </w:r>
        <w:r w:rsidR="0078027A">
          <w:rPr>
            <w:noProof/>
          </w:rPr>
          <w:fldChar w:fldCharType="separate"/>
        </w:r>
        <w:r w:rsidR="006D0445">
          <w:rPr>
            <w:noProof/>
          </w:rPr>
          <w:t>5</w:t>
        </w:r>
        <w:r w:rsidR="0078027A">
          <w:rPr>
            <w:noProof/>
          </w:rPr>
          <w:fldChar w:fldCharType="end"/>
        </w:r>
      </w:hyperlink>
    </w:p>
    <w:p w14:paraId="7928997A" w14:textId="2BC19620" w:rsidR="0078027A" w:rsidRDefault="00000000">
      <w:pPr>
        <w:pStyle w:val="TOC1"/>
        <w:tabs>
          <w:tab w:val="right" w:leader="dot" w:pos="9344"/>
        </w:tabs>
        <w:rPr>
          <w:rFonts w:asciiTheme="minorHAnsi" w:eastAsiaTheme="minorEastAsia" w:hAnsiTheme="minorHAnsi" w:cstheme="minorBidi" w:hint="eastAsia"/>
          <w:noProof/>
          <w:szCs w:val="22"/>
          <w14:ligatures w14:val="standardContextual"/>
        </w:rPr>
      </w:pPr>
      <w:hyperlink w:anchor="_Toc170286064" w:history="1">
        <w:r w:rsidR="0078027A" w:rsidRPr="007A4CEA">
          <w:rPr>
            <w:rStyle w:val="affffc"/>
            <w:noProof/>
            <w:spacing w:val="100"/>
          </w:rPr>
          <w:t>附录B</w:t>
        </w:r>
        <w:r w:rsidR="0078027A" w:rsidRPr="007A4CEA">
          <w:rPr>
            <w:rStyle w:val="affffc"/>
            <w:noProof/>
          </w:rPr>
          <w:t xml:space="preserve"> 常见恶臭污染物气味性状（资料性）</w:t>
        </w:r>
        <w:r w:rsidR="0078027A">
          <w:rPr>
            <w:noProof/>
          </w:rPr>
          <w:tab/>
        </w:r>
        <w:r w:rsidR="0078027A">
          <w:rPr>
            <w:noProof/>
          </w:rPr>
          <w:fldChar w:fldCharType="begin"/>
        </w:r>
        <w:r w:rsidR="0078027A">
          <w:rPr>
            <w:noProof/>
          </w:rPr>
          <w:instrText xml:space="preserve"> PAGEREF _Toc170286064 \h </w:instrText>
        </w:r>
        <w:r w:rsidR="0078027A">
          <w:rPr>
            <w:noProof/>
          </w:rPr>
        </w:r>
        <w:r w:rsidR="0078027A">
          <w:rPr>
            <w:noProof/>
          </w:rPr>
          <w:fldChar w:fldCharType="separate"/>
        </w:r>
        <w:r w:rsidR="006D0445">
          <w:rPr>
            <w:noProof/>
          </w:rPr>
          <w:t>8</w:t>
        </w:r>
        <w:r w:rsidR="0078027A">
          <w:rPr>
            <w:noProof/>
          </w:rPr>
          <w:fldChar w:fldCharType="end"/>
        </w:r>
      </w:hyperlink>
    </w:p>
    <w:p w14:paraId="5F80333C" w14:textId="2594E17F" w:rsidR="0071533A" w:rsidRDefault="00CD0570">
      <w:pPr>
        <w:pStyle w:val="affffffb"/>
        <w:spacing w:after="468"/>
        <w:sectPr w:rsidR="0071533A" w:rsidSect="00276F10">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r>
        <w:rPr>
          <w:rFonts w:ascii="Times New Roman" w:hAnsi="Times New Roman"/>
        </w:rPr>
        <w:fldChar w:fldCharType="end"/>
      </w:r>
    </w:p>
    <w:p w14:paraId="543A7C3B" w14:textId="77777777" w:rsidR="0071533A" w:rsidRDefault="00CD0570">
      <w:pPr>
        <w:pStyle w:val="a6"/>
        <w:spacing w:before="900" w:after="468"/>
      </w:pPr>
      <w:bookmarkStart w:id="22" w:name="_Toc170286054"/>
      <w:bookmarkStart w:id="23" w:name="BookMark2"/>
      <w:bookmarkEnd w:id="21"/>
      <w:r>
        <w:rPr>
          <w:spacing w:val="320"/>
        </w:rPr>
        <w:lastRenderedPageBreak/>
        <w:t>前</w:t>
      </w:r>
      <w:r>
        <w:t>言</w:t>
      </w:r>
      <w:bookmarkEnd w:id="22"/>
    </w:p>
    <w:p w14:paraId="62BCD1CD" w14:textId="77777777" w:rsidR="0071533A" w:rsidRDefault="00CD0570">
      <w:pPr>
        <w:pStyle w:val="afffff6"/>
        <w:ind w:firstLine="420"/>
        <w:rPr>
          <w:rFonts w:ascii="Times New Roman"/>
        </w:rPr>
      </w:pPr>
      <w:r>
        <w:rPr>
          <w:rFonts w:hint="eastAsia"/>
        </w:rPr>
        <w:t>本文</w:t>
      </w:r>
      <w:r>
        <w:rPr>
          <w:rFonts w:ascii="Times New Roman"/>
        </w:rPr>
        <w:t>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14:paraId="00C994AC" w14:textId="77777777" w:rsidR="0071533A" w:rsidRDefault="00CD0570">
      <w:pPr>
        <w:pStyle w:val="afffff6"/>
        <w:ind w:firstLine="420"/>
        <w:rPr>
          <w:rFonts w:ascii="Times New Roman"/>
        </w:rPr>
      </w:pPr>
      <w:r>
        <w:rPr>
          <w:rFonts w:ascii="Times New Roman"/>
        </w:rPr>
        <w:t>请注意本文件的某些内容可能涉及专利。本文件的发布机构不承担识别专利的责任。</w:t>
      </w:r>
    </w:p>
    <w:p w14:paraId="50592CE0" w14:textId="16D5DBD2" w:rsidR="0071533A" w:rsidRDefault="00CD0570">
      <w:pPr>
        <w:pStyle w:val="afffff6"/>
        <w:ind w:firstLine="420"/>
        <w:rPr>
          <w:rFonts w:ascii="Times New Roman"/>
        </w:rPr>
      </w:pPr>
      <w:r>
        <w:rPr>
          <w:rFonts w:ascii="Times New Roman"/>
        </w:rPr>
        <w:t>本文件由江苏省生态环境厅提出</w:t>
      </w:r>
      <w:r w:rsidR="00AA578B">
        <w:rPr>
          <w:rFonts w:ascii="Times New Roman" w:hint="eastAsia"/>
        </w:rPr>
        <w:t>、归口并组织实施</w:t>
      </w:r>
      <w:r>
        <w:rPr>
          <w:rFonts w:ascii="Times New Roman"/>
        </w:rPr>
        <w:t>。</w:t>
      </w:r>
    </w:p>
    <w:p w14:paraId="20788D6B" w14:textId="29C35742" w:rsidR="0071533A" w:rsidRDefault="00CD0570">
      <w:pPr>
        <w:pStyle w:val="afffff6"/>
        <w:ind w:firstLine="420"/>
        <w:rPr>
          <w:rFonts w:ascii="Times New Roman"/>
        </w:rPr>
      </w:pPr>
      <w:r>
        <w:rPr>
          <w:rFonts w:ascii="Times New Roman"/>
        </w:rPr>
        <w:t>本文件起草单位：江苏省南京环境监测中心</w:t>
      </w:r>
      <w:r w:rsidR="00906D61">
        <w:rPr>
          <w:rFonts w:ascii="Times New Roman" w:hint="eastAsia"/>
        </w:rPr>
        <w:t>、江苏省环境监测中心</w:t>
      </w:r>
      <w:r>
        <w:rPr>
          <w:rFonts w:ascii="Times New Roman"/>
        </w:rPr>
        <w:t>。</w:t>
      </w:r>
    </w:p>
    <w:p w14:paraId="6BB357AC" w14:textId="787DFB6B" w:rsidR="0071533A" w:rsidRDefault="00CD0570" w:rsidP="003E2DC8">
      <w:pPr>
        <w:pStyle w:val="afffff6"/>
        <w:ind w:firstLine="420"/>
        <w:rPr>
          <w:rFonts w:ascii="Times New Roman"/>
        </w:rPr>
        <w:sectPr w:rsidR="0071533A" w:rsidSect="00276F10">
          <w:pgSz w:w="11906" w:h="16838"/>
          <w:pgMar w:top="1928" w:right="1134" w:bottom="1134" w:left="1134" w:header="1418" w:footer="1134" w:gutter="284"/>
          <w:pgNumType w:fmt="upperRoman"/>
          <w:cols w:space="425"/>
          <w:formProt w:val="0"/>
          <w:docGrid w:type="lines" w:linePitch="312"/>
        </w:sectPr>
      </w:pPr>
      <w:r>
        <w:rPr>
          <w:rFonts w:ascii="Times New Roman"/>
        </w:rPr>
        <w:t>本文件主要起草人：</w:t>
      </w:r>
      <w:r w:rsidR="00D45EBC">
        <w:rPr>
          <w:rFonts w:ascii="Times New Roman" w:hint="eastAsia"/>
        </w:rPr>
        <w:t>马光军、谢馨、武中林、陆芝伟、胡玲、刘罗、杨正标、董艳平、</w:t>
      </w:r>
      <w:r w:rsidR="00571774">
        <w:rPr>
          <w:rFonts w:ascii="Times New Roman" w:hint="eastAsia"/>
        </w:rPr>
        <w:t>俞</w:t>
      </w:r>
      <w:r w:rsidR="00D45EBC">
        <w:rPr>
          <w:rFonts w:ascii="Times New Roman" w:hint="eastAsia"/>
        </w:rPr>
        <w:t>黎明、任向、聂新龙、刘阳、褚凯。</w:t>
      </w:r>
    </w:p>
    <w:p w14:paraId="5A37521A" w14:textId="77777777" w:rsidR="0071533A" w:rsidRDefault="0071533A">
      <w:pPr>
        <w:spacing w:line="20" w:lineRule="exact"/>
        <w:jc w:val="center"/>
        <w:rPr>
          <w:rFonts w:ascii="黑体" w:eastAsia="黑体" w:hAnsi="黑体" w:hint="eastAsia"/>
          <w:sz w:val="32"/>
          <w:szCs w:val="32"/>
        </w:rPr>
      </w:pPr>
      <w:bookmarkStart w:id="24" w:name="BookMark4"/>
      <w:bookmarkEnd w:id="23"/>
    </w:p>
    <w:p w14:paraId="17558996" w14:textId="77777777" w:rsidR="0071533A" w:rsidRDefault="0071533A">
      <w:pPr>
        <w:spacing w:line="20" w:lineRule="exact"/>
        <w:jc w:val="center"/>
        <w:rPr>
          <w:rFonts w:ascii="黑体" w:eastAsia="黑体" w:hAnsi="黑体" w:hint="eastAsia"/>
          <w:sz w:val="32"/>
          <w:szCs w:val="32"/>
        </w:rPr>
      </w:pPr>
    </w:p>
    <w:bookmarkStart w:id="25" w:name="NEW_STAND_NAME" w:displacedByCustomXml="next"/>
    <w:sdt>
      <w:sdtPr>
        <w:tag w:val="NEW_STAND_NAME"/>
        <w:id w:val="595910757"/>
        <w:lock w:val="sdtLocked"/>
        <w:placeholder>
          <w:docPart w:val="BB6E27F7C3944BAFAD5AA2D2A39AAEC9"/>
        </w:placeholder>
      </w:sdtPr>
      <w:sdtContent>
        <w:p w14:paraId="478C06AD" w14:textId="77777777" w:rsidR="0071533A" w:rsidRDefault="00CD0570">
          <w:pPr>
            <w:pStyle w:val="afffffffff9"/>
            <w:spacing w:beforeLines="1" w:before="3" w:afterLines="220" w:after="686"/>
            <w:rPr>
              <w:rFonts w:hint="eastAsia"/>
            </w:rPr>
          </w:pPr>
          <w:r>
            <w:rPr>
              <w:rFonts w:hint="eastAsia"/>
            </w:rPr>
            <w:t>恶臭污染物现场</w:t>
          </w:r>
          <w:proofErr w:type="gramStart"/>
          <w:r>
            <w:rPr>
              <w:rFonts w:hint="eastAsia"/>
            </w:rPr>
            <w:t>嗅辨技术</w:t>
          </w:r>
          <w:proofErr w:type="gramEnd"/>
          <w:r>
            <w:rPr>
              <w:rFonts w:hint="eastAsia"/>
            </w:rPr>
            <w:t>规范</w:t>
          </w:r>
        </w:p>
      </w:sdtContent>
    </w:sdt>
    <w:p w14:paraId="3E7632D6" w14:textId="393AD6EC" w:rsidR="0071533A" w:rsidRDefault="00CD0570">
      <w:pPr>
        <w:pStyle w:val="affc"/>
        <w:spacing w:before="312" w:after="312"/>
      </w:pPr>
      <w:bookmarkStart w:id="26" w:name="_Toc24884211"/>
      <w:bookmarkStart w:id="27" w:name="_Toc17233333"/>
      <w:bookmarkStart w:id="28" w:name="_Toc17233325"/>
      <w:bookmarkStart w:id="29" w:name="_Toc97191423"/>
      <w:bookmarkStart w:id="30" w:name="_Toc26718930"/>
      <w:bookmarkStart w:id="31" w:name="_Toc26986771"/>
      <w:bookmarkStart w:id="32" w:name="_Toc26648465"/>
      <w:bookmarkStart w:id="33" w:name="_Toc24884218"/>
      <w:bookmarkStart w:id="34" w:name="_Toc26986530"/>
      <w:bookmarkStart w:id="35" w:name="_Toc170286055"/>
      <w:bookmarkEnd w:id="25"/>
      <w:r>
        <w:rPr>
          <w:rFonts w:hint="eastAsia"/>
        </w:rPr>
        <w:t>范围</w:t>
      </w:r>
      <w:bookmarkEnd w:id="26"/>
      <w:bookmarkEnd w:id="27"/>
      <w:bookmarkEnd w:id="28"/>
      <w:bookmarkEnd w:id="29"/>
      <w:bookmarkEnd w:id="30"/>
      <w:bookmarkEnd w:id="31"/>
      <w:bookmarkEnd w:id="32"/>
      <w:bookmarkEnd w:id="33"/>
      <w:bookmarkEnd w:id="34"/>
      <w:bookmarkEnd w:id="35"/>
    </w:p>
    <w:p w14:paraId="57891FC5" w14:textId="2E14C454" w:rsidR="0071533A" w:rsidRDefault="00CD0570">
      <w:pPr>
        <w:pStyle w:val="afffff6"/>
        <w:ind w:firstLine="420"/>
      </w:pPr>
      <w:bookmarkStart w:id="36" w:name="_Hlk127778017"/>
      <w:bookmarkStart w:id="37" w:name="_Toc26648466"/>
      <w:bookmarkStart w:id="38" w:name="_Toc17233326"/>
      <w:bookmarkStart w:id="39" w:name="_Toc17233334"/>
      <w:bookmarkStart w:id="40" w:name="_Toc24884219"/>
      <w:bookmarkStart w:id="41" w:name="_Toc24884212"/>
      <w:r>
        <w:rPr>
          <w:rFonts w:hint="eastAsia"/>
        </w:rPr>
        <w:t>本文件</w:t>
      </w:r>
      <w:r w:rsidR="00BC4F71">
        <w:rPr>
          <w:rFonts w:hint="eastAsia"/>
        </w:rPr>
        <w:t>描述</w:t>
      </w:r>
      <w:r>
        <w:rPr>
          <w:rFonts w:hint="eastAsia"/>
        </w:rPr>
        <w:t>了恶臭污染物的现场</w:t>
      </w:r>
      <w:proofErr w:type="gramStart"/>
      <w:r>
        <w:rPr>
          <w:rFonts w:hint="eastAsia"/>
        </w:rPr>
        <w:t>嗅辨方法</w:t>
      </w:r>
      <w:proofErr w:type="gramEnd"/>
      <w:r>
        <w:rPr>
          <w:rFonts w:hint="eastAsia"/>
        </w:rPr>
        <w:t>原理</w:t>
      </w:r>
      <w:r w:rsidR="00BC4F71">
        <w:rPr>
          <w:rFonts w:hint="eastAsia"/>
        </w:rPr>
        <w:t>，规定了</w:t>
      </w:r>
      <w:r>
        <w:rPr>
          <w:rFonts w:hint="eastAsia"/>
        </w:rPr>
        <w:t>人员及仪器要求、工作程序、质量</w:t>
      </w:r>
      <w:r w:rsidR="00D75784">
        <w:rPr>
          <w:rFonts w:hint="eastAsia"/>
        </w:rPr>
        <w:t>保证</w:t>
      </w:r>
      <w:r>
        <w:rPr>
          <w:rFonts w:hint="eastAsia"/>
        </w:rPr>
        <w:t>和质量</w:t>
      </w:r>
      <w:r w:rsidR="00D75784">
        <w:rPr>
          <w:rFonts w:hint="eastAsia"/>
        </w:rPr>
        <w:t>控制</w:t>
      </w:r>
      <w:r>
        <w:rPr>
          <w:rFonts w:hint="eastAsia"/>
        </w:rPr>
        <w:t>等内容。</w:t>
      </w:r>
    </w:p>
    <w:p w14:paraId="4294B536" w14:textId="565E6945" w:rsidR="0071533A" w:rsidRDefault="00CD0570">
      <w:pPr>
        <w:pStyle w:val="afffff6"/>
        <w:ind w:firstLine="420"/>
      </w:pPr>
      <w:r>
        <w:rPr>
          <w:rFonts w:hint="eastAsia"/>
        </w:rPr>
        <w:t>本文件</w:t>
      </w:r>
      <w:r>
        <w:t>适用于</w:t>
      </w:r>
      <w:r>
        <w:rPr>
          <w:rFonts w:hint="eastAsia"/>
        </w:rPr>
        <w:t>环境空气和</w:t>
      </w:r>
      <w:r w:rsidRPr="002E00D1">
        <w:rPr>
          <w:rFonts w:hint="eastAsia"/>
        </w:rPr>
        <w:t>无组织废气</w:t>
      </w:r>
      <w:r>
        <w:rPr>
          <w:rFonts w:hint="eastAsia"/>
        </w:rPr>
        <w:t>臭气强度</w:t>
      </w:r>
      <w:r w:rsidR="007F21B3">
        <w:rPr>
          <w:rFonts w:hint="eastAsia"/>
        </w:rPr>
        <w:t>等级和种类</w:t>
      </w:r>
      <w:r w:rsidR="007128CC">
        <w:rPr>
          <w:rFonts w:hint="eastAsia"/>
        </w:rPr>
        <w:t>的</w:t>
      </w:r>
      <w:r w:rsidR="005A3234">
        <w:rPr>
          <w:rFonts w:hint="eastAsia"/>
        </w:rPr>
        <w:t>现场</w:t>
      </w:r>
      <w:r>
        <w:rPr>
          <w:rFonts w:hint="eastAsia"/>
        </w:rPr>
        <w:t>判定</w:t>
      </w:r>
      <w:r w:rsidR="004E040B">
        <w:rPr>
          <w:rFonts w:hint="eastAsia"/>
        </w:rPr>
        <w:t>与辨别</w:t>
      </w:r>
      <w:r>
        <w:rPr>
          <w:rFonts w:hint="eastAsia"/>
        </w:rPr>
        <w:t>。</w:t>
      </w:r>
    </w:p>
    <w:p w14:paraId="1D65370B" w14:textId="77777777" w:rsidR="00645698" w:rsidRDefault="007F21B3">
      <w:pPr>
        <w:pStyle w:val="afffff6"/>
        <w:ind w:firstLine="420"/>
      </w:pPr>
      <w:r w:rsidRPr="005C615E">
        <w:rPr>
          <w:rFonts w:hint="eastAsia"/>
        </w:rPr>
        <w:t>水域恶臭污染物现场</w:t>
      </w:r>
      <w:proofErr w:type="gramStart"/>
      <w:r w:rsidRPr="005C615E">
        <w:rPr>
          <w:rFonts w:hint="eastAsia"/>
        </w:rPr>
        <w:t>嗅辨可</w:t>
      </w:r>
      <w:proofErr w:type="gramEnd"/>
      <w:r w:rsidRPr="005C615E">
        <w:rPr>
          <w:rFonts w:hint="eastAsia"/>
        </w:rPr>
        <w:t>参照本</w:t>
      </w:r>
      <w:r w:rsidR="00793B74">
        <w:rPr>
          <w:rFonts w:hint="eastAsia"/>
        </w:rPr>
        <w:t>文件</w:t>
      </w:r>
      <w:r w:rsidRPr="005C615E">
        <w:rPr>
          <w:rFonts w:hint="eastAsia"/>
        </w:rPr>
        <w:t>执行。</w:t>
      </w:r>
    </w:p>
    <w:p w14:paraId="0FE2A8A8" w14:textId="6388BBF6" w:rsidR="00024382" w:rsidRDefault="005C615E">
      <w:pPr>
        <w:pStyle w:val="afffff6"/>
        <w:ind w:firstLine="420"/>
      </w:pPr>
      <w:r>
        <w:rPr>
          <w:rFonts w:hint="eastAsia"/>
        </w:rPr>
        <w:t>生活</w:t>
      </w:r>
      <w:proofErr w:type="gramStart"/>
      <w:r>
        <w:rPr>
          <w:rFonts w:hint="eastAsia"/>
        </w:rPr>
        <w:t>源导致</w:t>
      </w:r>
      <w:proofErr w:type="gramEnd"/>
      <w:r>
        <w:rPr>
          <w:rFonts w:hint="eastAsia"/>
        </w:rPr>
        <w:t>的恶臭污染</w:t>
      </w:r>
      <w:proofErr w:type="gramStart"/>
      <w:r w:rsidR="00D328C3">
        <w:rPr>
          <w:rFonts w:hint="eastAsia"/>
        </w:rPr>
        <w:t>现场</w:t>
      </w:r>
      <w:r w:rsidR="00793B74">
        <w:rPr>
          <w:rFonts w:hint="eastAsia"/>
        </w:rPr>
        <w:t>嗅辨</w:t>
      </w:r>
      <w:r>
        <w:rPr>
          <w:rFonts w:hint="eastAsia"/>
        </w:rPr>
        <w:t>不适用</w:t>
      </w:r>
      <w:proofErr w:type="gramEnd"/>
      <w:r>
        <w:rPr>
          <w:rFonts w:hint="eastAsia"/>
        </w:rPr>
        <w:t>本</w:t>
      </w:r>
      <w:r w:rsidR="00793B74">
        <w:rPr>
          <w:rFonts w:hint="eastAsia"/>
        </w:rPr>
        <w:t>文件</w:t>
      </w:r>
      <w:r>
        <w:rPr>
          <w:rFonts w:hint="eastAsia"/>
        </w:rPr>
        <w:t>。</w:t>
      </w:r>
    </w:p>
    <w:p w14:paraId="5DF8C0FE" w14:textId="77777777" w:rsidR="0071533A" w:rsidRDefault="00CD0570">
      <w:pPr>
        <w:pStyle w:val="affc"/>
        <w:spacing w:before="312" w:after="312"/>
      </w:pPr>
      <w:bookmarkStart w:id="42" w:name="_Toc97191424"/>
      <w:bookmarkStart w:id="43" w:name="_Toc26986531"/>
      <w:bookmarkStart w:id="44" w:name="_Toc26718931"/>
      <w:bookmarkStart w:id="45" w:name="_Toc26986772"/>
      <w:bookmarkStart w:id="46" w:name="_Toc170286056"/>
      <w:bookmarkEnd w:id="36"/>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8C44A85EAAD042DA9879840A2553DCD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B10AB17" w14:textId="77777777" w:rsidR="0071533A" w:rsidRDefault="00CD0570">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9804A87" w14:textId="77777777" w:rsidR="0071533A" w:rsidRPr="00802D46" w:rsidRDefault="00CD0570">
      <w:pPr>
        <w:ind w:firstLineChars="200" w:firstLine="420"/>
        <w:rPr>
          <w:rFonts w:ascii="Times New Roman" w:hAnsi="Times New Roman"/>
          <w:kern w:val="0"/>
        </w:rPr>
      </w:pPr>
      <w:r w:rsidRPr="00802D46">
        <w:rPr>
          <w:rFonts w:ascii="Times New Roman" w:hAnsi="Times New Roman"/>
          <w:kern w:val="0"/>
        </w:rPr>
        <w:t>GB 14554</w:t>
      </w:r>
      <w:r w:rsidRPr="00802D46">
        <w:rPr>
          <w:rFonts w:ascii="Times New Roman" w:hAnsi="Times New Roman"/>
        </w:rPr>
        <w:t xml:space="preserve"> </w:t>
      </w:r>
      <w:r w:rsidRPr="00802D46">
        <w:rPr>
          <w:rFonts w:ascii="宋体" w:hAnsi="宋体"/>
          <w:kern w:val="0"/>
        </w:rPr>
        <w:t>恶臭污染物排放标准</w:t>
      </w:r>
    </w:p>
    <w:p w14:paraId="6F2E48CD" w14:textId="491CB975" w:rsidR="0071533A" w:rsidRDefault="00CD0570" w:rsidP="00802D46">
      <w:pPr>
        <w:ind w:firstLine="200"/>
        <w:rPr>
          <w:rFonts w:ascii="宋体" w:hAnsi="宋体" w:hint="eastAsia"/>
          <w:kern w:val="0"/>
        </w:rPr>
      </w:pPr>
      <w:r w:rsidRPr="00802D46">
        <w:rPr>
          <w:rFonts w:ascii="Times New Roman" w:hAnsi="Times New Roman"/>
          <w:kern w:val="0"/>
        </w:rPr>
        <w:t xml:space="preserve">  HJ 1</w:t>
      </w:r>
      <w:r>
        <w:rPr>
          <w:rFonts w:ascii="Times New Roman" w:hAnsi="Times New Roman"/>
          <w:kern w:val="0"/>
        </w:rPr>
        <w:t xml:space="preserve">262  </w:t>
      </w:r>
      <w:r>
        <w:rPr>
          <w:rFonts w:ascii="宋体" w:hAnsi="宋体" w:hint="eastAsia"/>
          <w:kern w:val="0"/>
        </w:rPr>
        <w:t>环境空气和废气</w:t>
      </w:r>
      <w:r>
        <w:rPr>
          <w:rFonts w:ascii="Times New Roman" w:hAnsi="Times New Roman" w:hint="eastAsia"/>
          <w:kern w:val="0"/>
        </w:rPr>
        <w:t xml:space="preserve"> </w:t>
      </w:r>
      <w:r>
        <w:rPr>
          <w:rFonts w:ascii="宋体" w:hAnsi="宋体" w:hint="eastAsia"/>
          <w:kern w:val="0"/>
        </w:rPr>
        <w:t>臭气的测定</w:t>
      </w:r>
      <w:r>
        <w:rPr>
          <w:rFonts w:ascii="Times New Roman" w:hAnsi="Times New Roman" w:hint="eastAsia"/>
          <w:kern w:val="0"/>
        </w:rPr>
        <w:t xml:space="preserve"> </w:t>
      </w:r>
      <w:r>
        <w:rPr>
          <w:rFonts w:ascii="宋体" w:hAnsi="宋体"/>
          <w:kern w:val="0"/>
        </w:rPr>
        <w:t>三点</w:t>
      </w:r>
      <w:proofErr w:type="gramStart"/>
      <w:r>
        <w:rPr>
          <w:rFonts w:ascii="宋体" w:hAnsi="宋体"/>
          <w:kern w:val="0"/>
        </w:rPr>
        <w:t>比较式臭袋法</w:t>
      </w:r>
      <w:proofErr w:type="gramEnd"/>
    </w:p>
    <w:p w14:paraId="5DABCB2B" w14:textId="77777777" w:rsidR="0071533A" w:rsidRDefault="00CD0570">
      <w:pPr>
        <w:pStyle w:val="affc"/>
        <w:spacing w:before="312" w:after="312"/>
      </w:pPr>
      <w:bookmarkStart w:id="47" w:name="_Toc97191425"/>
      <w:bookmarkStart w:id="48" w:name="_Toc170286057"/>
      <w:r>
        <w:rPr>
          <w:rFonts w:hint="eastAsia"/>
          <w:szCs w:val="21"/>
        </w:rPr>
        <w:t>术语和定义</w:t>
      </w:r>
      <w:bookmarkEnd w:id="47"/>
      <w:bookmarkEnd w:id="48"/>
    </w:p>
    <w:bookmarkStart w:id="49" w:name="_Toc26986532" w:displacedByCustomXml="next"/>
    <w:bookmarkEnd w:id="49" w:displacedByCustomXml="next"/>
    <w:sdt>
      <w:sdtPr>
        <w:rPr>
          <w:rFonts w:ascii="Times New Roman" w:hint="eastAsia"/>
        </w:rPr>
        <w:id w:val="-1909835108"/>
        <w:placeholder>
          <w:docPart w:val="45979FF016E14D28BC8E86774792AA8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29E23A3" w14:textId="51DA4FD0" w:rsidR="0071533A" w:rsidRDefault="00024382">
          <w:pPr>
            <w:pStyle w:val="afffff6"/>
            <w:ind w:firstLine="420"/>
          </w:pPr>
          <w:r w:rsidRPr="00024382">
            <w:rPr>
              <w:rFonts w:ascii="Times New Roman" w:hint="eastAsia"/>
            </w:rPr>
            <w:t>GB 14554</w:t>
          </w:r>
          <w:r>
            <w:rPr>
              <w:rFonts w:ascii="Times New Roman" w:hint="eastAsia"/>
            </w:rPr>
            <w:t>和</w:t>
          </w:r>
          <w:r w:rsidRPr="003C1B50">
            <w:rPr>
              <w:rFonts w:ascii="Times New Roman" w:hint="eastAsia"/>
            </w:rPr>
            <w:t>HJ 1262</w:t>
          </w:r>
          <w:r w:rsidRPr="00024382">
            <w:rPr>
              <w:rFonts w:ascii="Times New Roman" w:hint="eastAsia"/>
            </w:rPr>
            <w:t>界定的以及下列术语和定义适用于本文件。</w:t>
          </w:r>
        </w:p>
      </w:sdtContent>
    </w:sdt>
    <w:p w14:paraId="27C9F716" w14:textId="77777777" w:rsidR="0071533A" w:rsidRDefault="00CD0570">
      <w:pPr>
        <w:pStyle w:val="afffffffffff5"/>
        <w:ind w:left="420" w:hangingChars="200" w:hanging="420"/>
        <w:rPr>
          <w:rFonts w:ascii="黑体" w:eastAsia="黑体" w:hAnsi="黑体" w:hint="eastAsia"/>
        </w:rPr>
      </w:pPr>
      <w:r>
        <w:rPr>
          <w:rFonts w:ascii="黑体" w:eastAsia="黑体" w:hAnsi="黑体"/>
        </w:rPr>
        <w:br/>
      </w:r>
      <w:r>
        <w:rPr>
          <w:rFonts w:ascii="黑体" w:eastAsia="黑体" w:hAnsi="黑体" w:hint="eastAsia"/>
        </w:rPr>
        <w:t>恶臭污染物 odor</w:t>
      </w:r>
      <w:r>
        <w:rPr>
          <w:rFonts w:ascii="黑体" w:eastAsia="黑体" w:hAnsi="黑体"/>
        </w:rPr>
        <w:t xml:space="preserve"> </w:t>
      </w:r>
      <w:r>
        <w:rPr>
          <w:rFonts w:ascii="黑体" w:eastAsia="黑体" w:hAnsi="黑体" w:hint="eastAsia"/>
        </w:rPr>
        <w:t>pollutants</w:t>
      </w:r>
    </w:p>
    <w:p w14:paraId="0A18DCCA" w14:textId="77777777" w:rsidR="0071533A" w:rsidRDefault="00CD0570">
      <w:pPr>
        <w:pStyle w:val="afffff6"/>
        <w:ind w:firstLine="420"/>
      </w:pPr>
      <w:r>
        <w:rPr>
          <w:rFonts w:hint="eastAsia"/>
        </w:rPr>
        <w:t>一切刺激嗅觉器官引起人们不愉快及损害生活环境的气体物质。</w:t>
      </w:r>
    </w:p>
    <w:p w14:paraId="76DAE408" w14:textId="77777777" w:rsidR="0071533A" w:rsidRDefault="00CD0570">
      <w:pPr>
        <w:ind w:firstLineChars="200" w:firstLine="420"/>
        <w:rPr>
          <w:rFonts w:ascii="Times New Roman" w:hAnsi="Times New Roman"/>
        </w:rPr>
      </w:pPr>
      <w:r>
        <w:rPr>
          <w:rFonts w:ascii="Times New Roman" w:hAnsi="Times New Roman"/>
        </w:rPr>
        <w:t>[</w:t>
      </w:r>
      <w:r>
        <w:rPr>
          <w:rFonts w:ascii="Times New Roman" w:hAnsi="Times New Roman"/>
        </w:rPr>
        <w:t>来源：</w:t>
      </w:r>
      <w:r>
        <w:rPr>
          <w:rFonts w:ascii="Times New Roman" w:hAnsi="Times New Roman"/>
        </w:rPr>
        <w:t>GB 14554-93</w:t>
      </w:r>
      <w:r>
        <w:rPr>
          <w:rFonts w:ascii="Times New Roman" w:hAnsi="Times New Roman"/>
        </w:rPr>
        <w:t>，</w:t>
      </w:r>
      <w:r>
        <w:rPr>
          <w:rFonts w:ascii="Times New Roman" w:hAnsi="Times New Roman"/>
        </w:rPr>
        <w:t>3.1]</w:t>
      </w:r>
    </w:p>
    <w:p w14:paraId="466AFF04" w14:textId="77777777" w:rsidR="0071533A" w:rsidRDefault="00CD0570">
      <w:pPr>
        <w:pStyle w:val="afffffffffff5"/>
        <w:ind w:left="420" w:hangingChars="200" w:hanging="420"/>
        <w:rPr>
          <w:rFonts w:ascii="黑体" w:eastAsia="黑体" w:hAnsi="黑体" w:hint="eastAsia"/>
        </w:rPr>
      </w:pPr>
      <w:r>
        <w:rPr>
          <w:rFonts w:ascii="黑体" w:eastAsia="黑体" w:hAnsi="黑体"/>
        </w:rPr>
        <w:br/>
      </w:r>
      <w:proofErr w:type="gramStart"/>
      <w:r>
        <w:rPr>
          <w:rFonts w:ascii="黑体" w:eastAsia="黑体" w:hAnsi="黑体" w:hint="eastAsia"/>
        </w:rPr>
        <w:t>现场嗅辨</w:t>
      </w:r>
      <w:proofErr w:type="gramEnd"/>
      <w:r>
        <w:rPr>
          <w:rFonts w:ascii="黑体" w:eastAsia="黑体" w:hAnsi="黑体" w:hint="eastAsia"/>
        </w:rPr>
        <w:t xml:space="preserve"> </w:t>
      </w:r>
      <w:r>
        <w:rPr>
          <w:rFonts w:ascii="黑体" w:eastAsia="黑体" w:hAnsi="黑体"/>
        </w:rPr>
        <w:t>field olfactory discrimination</w:t>
      </w:r>
    </w:p>
    <w:p w14:paraId="11C61CE4" w14:textId="77777777" w:rsidR="0071533A" w:rsidRDefault="00CD0570">
      <w:pPr>
        <w:pStyle w:val="afffffffffff5"/>
        <w:numPr>
          <w:ilvl w:val="0"/>
          <w:numId w:val="0"/>
        </w:numPr>
        <w:ind w:left="420"/>
        <w:rPr>
          <w:szCs w:val="21"/>
          <w:shd w:val="clear" w:color="auto" w:fill="FFFFFF"/>
        </w:rPr>
      </w:pPr>
      <w:proofErr w:type="gramStart"/>
      <w:r>
        <w:rPr>
          <w:rFonts w:hint="eastAsia"/>
          <w:szCs w:val="21"/>
          <w:shd w:val="clear" w:color="auto" w:fill="FFFFFF"/>
        </w:rPr>
        <w:t>嗅辨员</w:t>
      </w:r>
      <w:proofErr w:type="gramEnd"/>
      <w:r>
        <w:rPr>
          <w:rFonts w:hint="eastAsia"/>
          <w:szCs w:val="21"/>
          <w:shd w:val="clear" w:color="auto" w:fill="FFFFFF"/>
        </w:rPr>
        <w:t>通过嗅觉对气味进行现场辨别，并确定臭气强度等级的行为。</w:t>
      </w:r>
    </w:p>
    <w:p w14:paraId="784F0189" w14:textId="77777777" w:rsidR="0071533A" w:rsidRDefault="00CD0570">
      <w:pPr>
        <w:pStyle w:val="afffffffffff5"/>
        <w:ind w:left="420" w:hangingChars="200" w:hanging="420"/>
        <w:rPr>
          <w:rFonts w:ascii="黑体" w:eastAsia="黑体" w:hAnsi="黑体" w:hint="eastAsia"/>
        </w:rPr>
      </w:pPr>
      <w:r>
        <w:rPr>
          <w:rFonts w:ascii="黑体" w:eastAsia="黑体" w:hAnsi="黑体"/>
        </w:rPr>
        <w:br/>
      </w:r>
      <w:r>
        <w:rPr>
          <w:rFonts w:ascii="黑体" w:eastAsia="黑体" w:hAnsi="黑体" w:hint="eastAsia"/>
        </w:rPr>
        <w:t xml:space="preserve">臭气强度 </w:t>
      </w:r>
      <w:r>
        <w:rPr>
          <w:rFonts w:ascii="黑体" w:eastAsia="黑体" w:hAnsi="黑体"/>
        </w:rPr>
        <w:t>odor intensity</w:t>
      </w:r>
    </w:p>
    <w:p w14:paraId="09FAD324" w14:textId="77777777" w:rsidR="0071533A" w:rsidRDefault="00CD0570">
      <w:pPr>
        <w:pStyle w:val="afffff6"/>
        <w:ind w:firstLine="420"/>
        <w:rPr>
          <w:shd w:val="clear" w:color="auto" w:fill="FFFFFF"/>
        </w:rPr>
      </w:pPr>
      <w:r>
        <w:rPr>
          <w:rFonts w:hint="eastAsia"/>
          <w:shd w:val="clear" w:color="auto" w:fill="FFFFFF"/>
        </w:rPr>
        <w:t>人体嗅觉对于恶臭气体（包括异味）刺激直观反应的程度</w:t>
      </w:r>
      <w:r>
        <w:rPr>
          <w:shd w:val="clear" w:color="auto" w:fill="FFFFFF"/>
        </w:rPr>
        <w:t>。</w:t>
      </w:r>
    </w:p>
    <w:p w14:paraId="7682D4FB" w14:textId="77777777" w:rsidR="0071533A" w:rsidRDefault="0071533A">
      <w:pPr>
        <w:pStyle w:val="afffffffffff5"/>
        <w:ind w:left="420" w:hangingChars="200" w:hanging="420"/>
        <w:rPr>
          <w:shd w:val="clear" w:color="auto" w:fill="FFFFFF"/>
        </w:rPr>
      </w:pPr>
    </w:p>
    <w:p w14:paraId="1F4F67B6" w14:textId="0FA015D6" w:rsidR="00024382" w:rsidRDefault="00024382">
      <w:pPr>
        <w:pStyle w:val="afffff6"/>
        <w:ind w:firstLine="420"/>
        <w:rPr>
          <w:rFonts w:ascii="黑体" w:eastAsia="黑体" w:hAnsi="黑体" w:hint="eastAsia"/>
        </w:rPr>
      </w:pPr>
      <w:r>
        <w:rPr>
          <w:rFonts w:ascii="黑体" w:eastAsia="黑体" w:hAnsi="黑体" w:hint="eastAsia"/>
        </w:rPr>
        <w:t>嗅</w:t>
      </w:r>
      <w:r w:rsidRPr="00BE7A41">
        <w:rPr>
          <w:rFonts w:ascii="黑体" w:eastAsia="黑体" w:hAnsi="黑体" w:hint="eastAsia"/>
        </w:rPr>
        <w:t>阈</w:t>
      </w:r>
      <w:r w:rsidR="00BE7A41" w:rsidRPr="00BE7A41">
        <w:rPr>
          <w:rFonts w:ascii="黑体" w:eastAsia="黑体" w:hAnsi="黑体" w:hint="eastAsia"/>
        </w:rPr>
        <w:t>值 odor</w:t>
      </w:r>
      <w:r w:rsidR="00BE7A41" w:rsidRPr="00BE7A41">
        <w:rPr>
          <w:rFonts w:ascii="黑体" w:eastAsia="黑体" w:hAnsi="黑体"/>
        </w:rPr>
        <w:t xml:space="preserve"> </w:t>
      </w:r>
      <w:r w:rsidR="00BE7A41" w:rsidRPr="00BE7A41">
        <w:rPr>
          <w:rFonts w:ascii="黑体" w:eastAsia="黑体" w:hAnsi="黑体" w:hint="eastAsia"/>
        </w:rPr>
        <w:t>threshold</w:t>
      </w:r>
      <w:r w:rsidR="00BE7A41" w:rsidRPr="00BE7A41">
        <w:rPr>
          <w:rFonts w:ascii="黑体" w:eastAsia="黑体" w:hAnsi="黑体"/>
        </w:rPr>
        <w:t xml:space="preserve"> </w:t>
      </w:r>
      <w:r w:rsidR="00BE7A41" w:rsidRPr="00BE7A41">
        <w:rPr>
          <w:rFonts w:ascii="黑体" w:eastAsia="黑体" w:hAnsi="黑体" w:hint="eastAsia"/>
        </w:rPr>
        <w:t>value</w:t>
      </w:r>
    </w:p>
    <w:p w14:paraId="55224340" w14:textId="175A420E" w:rsidR="00BE7A41" w:rsidRPr="00BE7A41" w:rsidRDefault="00BE7A41">
      <w:pPr>
        <w:pStyle w:val="afffff6"/>
        <w:ind w:firstLine="420"/>
        <w:rPr>
          <w:shd w:val="clear" w:color="auto" w:fill="FFFFFF"/>
        </w:rPr>
      </w:pPr>
      <w:r w:rsidRPr="00BE7A41">
        <w:rPr>
          <w:rFonts w:hint="eastAsia"/>
          <w:shd w:val="clear" w:color="auto" w:fill="FFFFFF"/>
        </w:rPr>
        <w:t>引起人嗅觉刺激的最小物质量，包括可以感知嗅觉气味存在的感觉阈值和能够定出气味特性的识别阈值。</w:t>
      </w:r>
    </w:p>
    <w:p w14:paraId="2FB00363" w14:textId="48EE5547" w:rsidR="00BE7A41" w:rsidRDefault="00BE7A41" w:rsidP="00BE7A41">
      <w:pPr>
        <w:pStyle w:val="afffffffffff5"/>
        <w:ind w:left="420" w:hangingChars="200" w:hanging="420"/>
        <w:rPr>
          <w:rFonts w:ascii="黑体" w:eastAsia="黑体" w:hAnsi="黑体" w:hint="eastAsia"/>
        </w:rPr>
      </w:pPr>
    </w:p>
    <w:p w14:paraId="14319746" w14:textId="74884F64" w:rsidR="0071533A" w:rsidRDefault="00CD0570">
      <w:pPr>
        <w:pStyle w:val="afffff6"/>
        <w:ind w:firstLine="420"/>
        <w:rPr>
          <w:rFonts w:ascii="黑体" w:eastAsia="黑体" w:hAnsi="黑体" w:hint="eastAsia"/>
        </w:rPr>
      </w:pPr>
      <w:proofErr w:type="gramStart"/>
      <w:r>
        <w:rPr>
          <w:rFonts w:ascii="黑体" w:eastAsia="黑体" w:hAnsi="黑体" w:hint="eastAsia"/>
        </w:rPr>
        <w:t>嗅辨员</w:t>
      </w:r>
      <w:proofErr w:type="gramEnd"/>
      <w:r>
        <w:rPr>
          <w:rFonts w:ascii="黑体" w:eastAsia="黑体" w:hAnsi="黑体" w:hint="eastAsia"/>
        </w:rPr>
        <w:t xml:space="preserve"> </w:t>
      </w:r>
      <w:r>
        <w:rPr>
          <w:rFonts w:ascii="黑体" w:eastAsia="黑体" w:hAnsi="黑体"/>
        </w:rPr>
        <w:t xml:space="preserve"> </w:t>
      </w:r>
      <w:r>
        <w:rPr>
          <w:rFonts w:ascii="黑体" w:eastAsia="黑体" w:hAnsi="黑体" w:hint="eastAsia"/>
        </w:rPr>
        <w:t>panel</w:t>
      </w:r>
    </w:p>
    <w:p w14:paraId="4D851618" w14:textId="77777777" w:rsidR="0071533A" w:rsidRDefault="00CD0570">
      <w:pPr>
        <w:pStyle w:val="afffff6"/>
        <w:ind w:firstLine="420"/>
        <w:rPr>
          <w:shd w:val="clear" w:color="auto" w:fill="FFFFFF"/>
        </w:rPr>
      </w:pPr>
      <w:proofErr w:type="gramStart"/>
      <w:r>
        <w:rPr>
          <w:rFonts w:hint="eastAsia"/>
          <w:shd w:val="clear" w:color="auto" w:fill="FFFFFF"/>
        </w:rPr>
        <w:t>嗅辨实验</w:t>
      </w:r>
      <w:proofErr w:type="gramEnd"/>
      <w:r>
        <w:rPr>
          <w:rFonts w:hint="eastAsia"/>
          <w:shd w:val="clear" w:color="auto" w:fill="FFFFFF"/>
        </w:rPr>
        <w:t>中用鼻子对异味的种类和级别进行辨别的人员。</w:t>
      </w:r>
    </w:p>
    <w:p w14:paraId="72C2645C" w14:textId="179951BC" w:rsidR="00C3575E" w:rsidRPr="00C70A29" w:rsidRDefault="00CD0570" w:rsidP="00C70A29">
      <w:pPr>
        <w:ind w:firstLineChars="200" w:firstLine="420"/>
        <w:rPr>
          <w:rFonts w:ascii="Times New Roman" w:hAnsi="Times New Roman"/>
        </w:rPr>
      </w:pPr>
      <w:r>
        <w:rPr>
          <w:rFonts w:ascii="Times New Roman" w:hAnsi="Times New Roman"/>
        </w:rPr>
        <w:t>[</w:t>
      </w:r>
      <w:r>
        <w:rPr>
          <w:rFonts w:ascii="Times New Roman" w:hAnsi="Times New Roman"/>
        </w:rPr>
        <w:t>来源：</w:t>
      </w:r>
      <w:r>
        <w:rPr>
          <w:rFonts w:ascii="Times New Roman" w:hAnsi="Times New Roman"/>
        </w:rPr>
        <w:t>HJ 1262-2022</w:t>
      </w:r>
      <w:r>
        <w:rPr>
          <w:rFonts w:ascii="Times New Roman" w:hAnsi="Times New Roman"/>
        </w:rPr>
        <w:t>，</w:t>
      </w:r>
      <w:r>
        <w:rPr>
          <w:rFonts w:ascii="Times New Roman" w:hAnsi="Times New Roman"/>
        </w:rPr>
        <w:t>3.3]</w:t>
      </w:r>
    </w:p>
    <w:p w14:paraId="6C956F28" w14:textId="77777777" w:rsidR="0071533A" w:rsidRDefault="00CD0570">
      <w:pPr>
        <w:pStyle w:val="affc"/>
        <w:spacing w:before="312" w:after="312"/>
      </w:pPr>
      <w:bookmarkStart w:id="50" w:name="_Toc170286058"/>
      <w:r>
        <w:rPr>
          <w:rFonts w:hint="eastAsia"/>
        </w:rPr>
        <w:lastRenderedPageBreak/>
        <w:t>方法原理</w:t>
      </w:r>
      <w:bookmarkEnd w:id="50"/>
    </w:p>
    <w:p w14:paraId="40B46573" w14:textId="59DC0988" w:rsidR="00275841" w:rsidRDefault="00275841">
      <w:pPr>
        <w:pStyle w:val="afffffffffffb"/>
        <w:rPr>
          <w:rFonts w:hAnsi="宋体" w:hint="eastAsia"/>
        </w:rPr>
      </w:pPr>
      <w:bookmarkStart w:id="51" w:name="_Hlk136933498"/>
      <w:bookmarkStart w:id="52" w:name="_Hlk125100012"/>
      <w:bookmarkStart w:id="53" w:name="_Hlk127778285"/>
      <w:r w:rsidRPr="002E00D1">
        <w:rPr>
          <w:rFonts w:hAnsi="宋体"/>
        </w:rPr>
        <w:t>大部分恶臭污染物嗅阈值远低于仪器检出限</w:t>
      </w:r>
      <w:bookmarkEnd w:id="51"/>
      <w:r w:rsidRPr="002E00D1">
        <w:rPr>
          <w:rFonts w:hAnsi="宋体"/>
        </w:rPr>
        <w:t>，通</w:t>
      </w:r>
      <w:r w:rsidRPr="00275841">
        <w:rPr>
          <w:rFonts w:hAnsi="宋体"/>
        </w:rPr>
        <w:t>过现场</w:t>
      </w:r>
      <w:proofErr w:type="gramStart"/>
      <w:r w:rsidRPr="00275841">
        <w:rPr>
          <w:rFonts w:hAnsi="宋体"/>
        </w:rPr>
        <w:t>嗅辨实现</w:t>
      </w:r>
      <w:proofErr w:type="gramEnd"/>
      <w:r w:rsidRPr="00275841">
        <w:rPr>
          <w:rFonts w:hAnsi="宋体"/>
        </w:rPr>
        <w:t>对恶臭污染物臭气强度的辨别</w:t>
      </w:r>
      <w:bookmarkEnd w:id="52"/>
      <w:r w:rsidR="0093726F">
        <w:rPr>
          <w:rFonts w:hAnsi="宋体" w:hint="eastAsia"/>
        </w:rPr>
        <w:t>。</w:t>
      </w:r>
    </w:p>
    <w:p w14:paraId="282FC94A" w14:textId="77777777" w:rsidR="0071533A" w:rsidRDefault="00CD0570">
      <w:pPr>
        <w:pStyle w:val="affc"/>
        <w:spacing w:before="312" w:after="312"/>
      </w:pPr>
      <w:bookmarkStart w:id="54" w:name="_Toc170286059"/>
      <w:bookmarkEnd w:id="53"/>
      <w:r>
        <w:rPr>
          <w:rFonts w:hint="eastAsia"/>
        </w:rPr>
        <w:t>人员及仪器要求</w:t>
      </w:r>
      <w:bookmarkEnd w:id="54"/>
    </w:p>
    <w:p w14:paraId="4C49E610" w14:textId="77777777" w:rsidR="0071533A" w:rsidRDefault="00CD0570">
      <w:pPr>
        <w:pStyle w:val="afffffffffff5"/>
        <w:ind w:left="420" w:hangingChars="200" w:hanging="420"/>
        <w:rPr>
          <w:rFonts w:ascii="黑体" w:eastAsia="黑体"/>
        </w:rPr>
      </w:pPr>
      <w:r>
        <w:rPr>
          <w:rFonts w:ascii="黑体" w:eastAsia="黑体" w:hint="eastAsia"/>
        </w:rPr>
        <w:t>人员</w:t>
      </w:r>
      <w:r>
        <w:rPr>
          <w:rFonts w:ascii="黑体" w:eastAsia="黑体" w:hAnsi="黑体" w:hint="eastAsia"/>
        </w:rPr>
        <w:t>要求</w:t>
      </w:r>
    </w:p>
    <w:p w14:paraId="7F2B2F1C" w14:textId="15733A56" w:rsidR="00977759" w:rsidRDefault="00977759">
      <w:pPr>
        <w:pStyle w:val="affe"/>
        <w:spacing w:before="156" w:after="156"/>
        <w:ind w:left="0"/>
        <w:rPr>
          <w:rFonts w:ascii="宋体" w:eastAsia="宋体" w:hAnsi="宋体" w:hint="eastAsia"/>
        </w:rPr>
      </w:pPr>
      <w:bookmarkStart w:id="55" w:name="_Hlk139899800"/>
      <w:proofErr w:type="gramStart"/>
      <w:r>
        <w:rPr>
          <w:rFonts w:ascii="宋体" w:eastAsia="宋体" w:hAnsi="宋体" w:hint="eastAsia"/>
        </w:rPr>
        <w:t>嗅辨员</w:t>
      </w:r>
      <w:proofErr w:type="gramEnd"/>
      <w:r w:rsidR="00BA468F">
        <w:rPr>
          <w:rFonts w:ascii="宋体" w:eastAsia="宋体" w:hAnsi="宋体" w:hint="eastAsia"/>
        </w:rPr>
        <w:t>需取得资格证或通过</w:t>
      </w:r>
      <w:proofErr w:type="gramStart"/>
      <w:r w:rsidR="00BA468F">
        <w:rPr>
          <w:rFonts w:ascii="宋体" w:eastAsia="宋体" w:hAnsi="宋体" w:hint="eastAsia"/>
        </w:rPr>
        <w:t>自认定</w:t>
      </w:r>
      <w:proofErr w:type="gramEnd"/>
      <w:r w:rsidR="00BA468F">
        <w:rPr>
          <w:rFonts w:ascii="宋体" w:eastAsia="宋体" w:hAnsi="宋体" w:hint="eastAsia"/>
        </w:rPr>
        <w:t>考核具备</w:t>
      </w:r>
      <w:proofErr w:type="gramStart"/>
      <w:r w:rsidR="00BA468F">
        <w:rPr>
          <w:rFonts w:ascii="宋体" w:eastAsia="宋体" w:hAnsi="宋体" w:hint="eastAsia"/>
        </w:rPr>
        <w:t>相应嗅辨能力</w:t>
      </w:r>
      <w:proofErr w:type="gramEnd"/>
      <w:r w:rsidR="00BA468F">
        <w:rPr>
          <w:rFonts w:ascii="宋体" w:eastAsia="宋体" w:hAnsi="宋体" w:hint="eastAsia"/>
        </w:rPr>
        <w:t>，</w:t>
      </w:r>
      <w:r>
        <w:rPr>
          <w:rFonts w:ascii="宋体" w:eastAsia="宋体" w:hAnsi="宋体" w:hint="eastAsia"/>
        </w:rPr>
        <w:t>嗅觉要求</w:t>
      </w:r>
      <w:r w:rsidR="00BC4F71">
        <w:rPr>
          <w:rFonts w:ascii="宋体" w:eastAsia="宋体" w:hAnsi="宋体" w:hint="eastAsia"/>
        </w:rPr>
        <w:t>符合</w:t>
      </w:r>
      <w:r>
        <w:rPr>
          <w:rFonts w:ascii="宋体" w:eastAsia="宋体" w:hAnsi="宋体" w:hint="eastAsia"/>
        </w:rPr>
        <w:t>H</w:t>
      </w:r>
      <w:r>
        <w:rPr>
          <w:rFonts w:ascii="宋体" w:eastAsia="宋体" w:hAnsi="宋体"/>
        </w:rPr>
        <w:t>J 1262</w:t>
      </w:r>
      <w:r>
        <w:rPr>
          <w:rFonts w:ascii="宋体" w:eastAsia="宋体" w:hAnsi="宋体" w:hint="eastAsia"/>
        </w:rPr>
        <w:t>附录B。</w:t>
      </w:r>
    </w:p>
    <w:bookmarkEnd w:id="55"/>
    <w:p w14:paraId="7C1B2A3E" w14:textId="518FEC88" w:rsidR="00B133F3" w:rsidRDefault="00CD0570">
      <w:pPr>
        <w:pStyle w:val="affe"/>
        <w:spacing w:before="156" w:after="156"/>
        <w:ind w:left="0"/>
        <w:rPr>
          <w:rFonts w:ascii="宋体" w:eastAsia="宋体" w:hAnsi="宋体" w:hint="eastAsia"/>
        </w:rPr>
      </w:pPr>
      <w:proofErr w:type="gramStart"/>
      <w:r>
        <w:rPr>
          <w:rFonts w:ascii="宋体" w:eastAsia="宋体" w:hAnsi="宋体" w:hint="eastAsia"/>
        </w:rPr>
        <w:t>现场嗅辨当日</w:t>
      </w:r>
      <w:proofErr w:type="gramEnd"/>
      <w:r>
        <w:rPr>
          <w:rFonts w:ascii="宋体" w:eastAsia="宋体" w:hAnsi="宋体" w:hint="eastAsia"/>
        </w:rPr>
        <w:t>，</w:t>
      </w:r>
      <w:proofErr w:type="gramStart"/>
      <w:r>
        <w:rPr>
          <w:rFonts w:ascii="宋体" w:eastAsia="宋体" w:hAnsi="宋体" w:hint="eastAsia"/>
        </w:rPr>
        <w:t>嗅辨员</w:t>
      </w:r>
      <w:proofErr w:type="gramEnd"/>
      <w:r>
        <w:rPr>
          <w:rFonts w:ascii="宋体" w:eastAsia="宋体" w:hAnsi="宋体" w:hint="eastAsia"/>
        </w:rPr>
        <w:t>不</w:t>
      </w:r>
      <w:r w:rsidR="00BC4F71">
        <w:rPr>
          <w:rFonts w:ascii="宋体" w:eastAsia="宋体" w:hAnsi="宋体" w:hint="eastAsia"/>
        </w:rPr>
        <w:t>应</w:t>
      </w:r>
      <w:r>
        <w:rPr>
          <w:rFonts w:ascii="宋体" w:eastAsia="宋体" w:hAnsi="宋体" w:hint="eastAsia"/>
        </w:rPr>
        <w:t>使用香料、有气味的洗浴用品和化妆品，</w:t>
      </w:r>
      <w:r w:rsidR="00B133F3">
        <w:rPr>
          <w:rFonts w:ascii="宋体" w:eastAsia="宋体" w:hAnsi="宋体" w:hint="eastAsia"/>
        </w:rPr>
        <w:t>身体状况</w:t>
      </w:r>
      <w:r w:rsidR="00B133F3" w:rsidRPr="00B133F3">
        <w:rPr>
          <w:rFonts w:ascii="宋体" w:eastAsia="宋体" w:hAnsi="宋体" w:hint="eastAsia"/>
        </w:rPr>
        <w:t>不适</w:t>
      </w:r>
      <w:proofErr w:type="gramStart"/>
      <w:r w:rsidR="00B133F3" w:rsidRPr="00B133F3">
        <w:rPr>
          <w:rFonts w:ascii="宋体" w:eastAsia="宋体" w:hAnsi="宋体" w:hint="eastAsia"/>
        </w:rPr>
        <w:t>对嗅辨准确度</w:t>
      </w:r>
      <w:proofErr w:type="gramEnd"/>
      <w:r w:rsidR="00B133F3" w:rsidRPr="00B133F3">
        <w:rPr>
          <w:rFonts w:ascii="宋体" w:eastAsia="宋体" w:hAnsi="宋体" w:hint="eastAsia"/>
        </w:rPr>
        <w:t>可能产生影响时（感冒、过敏、鼻窦炎等）不</w:t>
      </w:r>
      <w:r w:rsidR="00BC4F71">
        <w:rPr>
          <w:rFonts w:ascii="宋体" w:eastAsia="宋体" w:hAnsi="宋体" w:hint="eastAsia"/>
        </w:rPr>
        <w:t>应</w:t>
      </w:r>
      <w:r w:rsidR="00B133F3" w:rsidRPr="00B133F3">
        <w:rPr>
          <w:rFonts w:ascii="宋体" w:eastAsia="宋体" w:hAnsi="宋体" w:hint="eastAsia"/>
        </w:rPr>
        <w:t>参加现场嗅辨。</w:t>
      </w:r>
    </w:p>
    <w:p w14:paraId="61BFBBFA" w14:textId="3834AC2D" w:rsidR="009F4F4D" w:rsidRDefault="00CD0570">
      <w:pPr>
        <w:pStyle w:val="affe"/>
        <w:spacing w:before="156" w:after="156"/>
        <w:ind w:left="0"/>
        <w:rPr>
          <w:rFonts w:ascii="Times New Roman" w:eastAsia="宋体"/>
        </w:rPr>
      </w:pPr>
      <w:r>
        <w:rPr>
          <w:rFonts w:ascii="Times New Roman" w:eastAsia="宋体"/>
        </w:rPr>
        <w:t>现场</w:t>
      </w:r>
      <w:proofErr w:type="gramStart"/>
      <w:r>
        <w:rPr>
          <w:rFonts w:ascii="Times New Roman" w:eastAsia="宋体"/>
        </w:rPr>
        <w:t>嗅辨任务</w:t>
      </w:r>
      <w:proofErr w:type="gramEnd"/>
      <w:r w:rsidR="00D75784">
        <w:rPr>
          <w:rFonts w:ascii="Times New Roman" w:eastAsia="宋体" w:hint="eastAsia"/>
        </w:rPr>
        <w:t>至少</w:t>
      </w:r>
      <w:r w:rsidR="00BC4F71">
        <w:rPr>
          <w:rFonts w:ascii="Times New Roman" w:eastAsia="宋体" w:hint="eastAsia"/>
        </w:rPr>
        <w:t>应</w:t>
      </w:r>
      <w:proofErr w:type="gramStart"/>
      <w:r w:rsidR="009F4F4D">
        <w:rPr>
          <w:rFonts w:ascii="Times New Roman" w:eastAsia="宋体"/>
        </w:rPr>
        <w:t>3</w:t>
      </w:r>
      <w:r w:rsidR="009F4F4D">
        <w:rPr>
          <w:rFonts w:ascii="Times New Roman" w:eastAsia="宋体"/>
        </w:rPr>
        <w:t>名嗅辨员</w:t>
      </w:r>
      <w:proofErr w:type="gramEnd"/>
      <w:r w:rsidR="009F4F4D">
        <w:rPr>
          <w:rFonts w:ascii="Times New Roman" w:eastAsia="宋体"/>
        </w:rPr>
        <w:t>，</w:t>
      </w:r>
      <w:r w:rsidR="009F4F4D">
        <w:rPr>
          <w:rFonts w:ascii="Times New Roman" w:eastAsia="宋体" w:hint="eastAsia"/>
        </w:rPr>
        <w:t>对臭气强度等级进行判别。</w:t>
      </w:r>
    </w:p>
    <w:p w14:paraId="40DA9CFB" w14:textId="23A34373" w:rsidR="0071533A" w:rsidRPr="009F4F4D" w:rsidRDefault="009F4F4D" w:rsidP="009F4F4D">
      <w:pPr>
        <w:pStyle w:val="affe"/>
        <w:spacing w:before="156" w:after="156"/>
        <w:ind w:left="0"/>
        <w:rPr>
          <w:rFonts w:ascii="Times New Roman" w:eastAsia="宋体"/>
        </w:rPr>
      </w:pPr>
      <w:r w:rsidRPr="009F4F4D">
        <w:rPr>
          <w:rFonts w:ascii="Times New Roman" w:eastAsia="宋体" w:hint="eastAsia"/>
        </w:rPr>
        <w:t>现场</w:t>
      </w:r>
      <w:proofErr w:type="gramStart"/>
      <w:r w:rsidRPr="009F4F4D">
        <w:rPr>
          <w:rFonts w:ascii="Times New Roman" w:eastAsia="宋体" w:hint="eastAsia"/>
        </w:rPr>
        <w:t>嗅辨任务</w:t>
      </w:r>
      <w:proofErr w:type="gramEnd"/>
      <w:r w:rsidRPr="009F4F4D">
        <w:rPr>
          <w:rFonts w:ascii="Times New Roman" w:eastAsia="宋体" w:hint="eastAsia"/>
        </w:rPr>
        <w:t>需指定</w:t>
      </w:r>
      <w:r w:rsidRPr="009F4F4D">
        <w:rPr>
          <w:rFonts w:ascii="Times New Roman" w:eastAsia="宋体" w:hint="eastAsia"/>
        </w:rPr>
        <w:t>1</w:t>
      </w:r>
      <w:r w:rsidRPr="009F4F4D">
        <w:rPr>
          <w:rFonts w:ascii="Times New Roman" w:eastAsia="宋体" w:hint="eastAsia"/>
        </w:rPr>
        <w:t>名现场负责人，</w:t>
      </w:r>
      <w:r w:rsidRPr="009F4F4D">
        <w:rPr>
          <w:rFonts w:ascii="Times New Roman" w:eastAsia="宋体"/>
        </w:rPr>
        <w:t>负责现场</w:t>
      </w:r>
      <w:proofErr w:type="gramStart"/>
      <w:r w:rsidRPr="009F4F4D">
        <w:rPr>
          <w:rFonts w:ascii="Times New Roman" w:eastAsia="宋体"/>
        </w:rPr>
        <w:t>嗅辨工作</w:t>
      </w:r>
      <w:proofErr w:type="gramEnd"/>
      <w:r w:rsidRPr="009F4F4D">
        <w:rPr>
          <w:rFonts w:ascii="Times New Roman" w:eastAsia="宋体"/>
        </w:rPr>
        <w:t>的组织实施，制</w:t>
      </w:r>
      <w:r w:rsidRPr="009F4F4D">
        <w:rPr>
          <w:rFonts w:ascii="Times New Roman" w:eastAsia="宋体" w:hint="eastAsia"/>
        </w:rPr>
        <w:t>定</w:t>
      </w:r>
      <w:proofErr w:type="gramStart"/>
      <w:r w:rsidRPr="009F4F4D">
        <w:rPr>
          <w:rFonts w:ascii="Times New Roman" w:eastAsia="宋体"/>
        </w:rPr>
        <w:t>现场嗅辨方案</w:t>
      </w:r>
      <w:proofErr w:type="gramEnd"/>
      <w:r w:rsidRPr="009F4F4D">
        <w:rPr>
          <w:rFonts w:ascii="Times New Roman" w:eastAsia="宋体"/>
        </w:rPr>
        <w:t>，落实人员分工，对现场</w:t>
      </w:r>
      <w:proofErr w:type="gramStart"/>
      <w:r w:rsidRPr="009F4F4D">
        <w:rPr>
          <w:rFonts w:ascii="Times New Roman" w:eastAsia="宋体"/>
        </w:rPr>
        <w:t>嗅辨工作</w:t>
      </w:r>
      <w:proofErr w:type="gramEnd"/>
      <w:r w:rsidRPr="009F4F4D">
        <w:rPr>
          <w:rFonts w:ascii="Times New Roman" w:eastAsia="宋体"/>
        </w:rPr>
        <w:t>提出统一要求，确保</w:t>
      </w:r>
      <w:proofErr w:type="gramStart"/>
      <w:r w:rsidRPr="009F4F4D">
        <w:rPr>
          <w:rFonts w:ascii="Times New Roman" w:eastAsia="宋体"/>
        </w:rPr>
        <w:t>嗅辨工作</w:t>
      </w:r>
      <w:proofErr w:type="gramEnd"/>
      <w:r w:rsidRPr="009F4F4D">
        <w:rPr>
          <w:rFonts w:ascii="Times New Roman" w:eastAsia="宋体"/>
        </w:rPr>
        <w:t>规范、有序开展。</w:t>
      </w:r>
    </w:p>
    <w:p w14:paraId="1DC515D6" w14:textId="77777777" w:rsidR="0071533A" w:rsidRDefault="00CD0570">
      <w:pPr>
        <w:pStyle w:val="afffffffffff5"/>
        <w:ind w:left="420" w:hangingChars="200" w:hanging="420"/>
        <w:rPr>
          <w:rFonts w:ascii="黑体" w:eastAsia="黑体"/>
        </w:rPr>
      </w:pPr>
      <w:r>
        <w:rPr>
          <w:rFonts w:ascii="黑体" w:eastAsia="黑体" w:hint="eastAsia"/>
        </w:rPr>
        <w:t>仪器要求</w:t>
      </w:r>
    </w:p>
    <w:p w14:paraId="2CE3859D" w14:textId="62B6181B" w:rsidR="0071533A" w:rsidRPr="00BE7A41" w:rsidRDefault="00CD0570" w:rsidP="00BC4F71">
      <w:pPr>
        <w:pStyle w:val="affe"/>
        <w:numPr>
          <w:ilvl w:val="0"/>
          <w:numId w:val="0"/>
        </w:numPr>
        <w:spacing w:before="156" w:after="156"/>
        <w:ind w:firstLineChars="200" w:firstLine="420"/>
        <w:rPr>
          <w:rFonts w:ascii="Times New Roman" w:eastAsia="宋体"/>
        </w:rPr>
      </w:pPr>
      <w:bookmarkStart w:id="56" w:name="_Hlk116880908"/>
      <w:r>
        <w:rPr>
          <w:rFonts w:ascii="Times New Roman" w:eastAsia="宋体"/>
        </w:rPr>
        <w:t>现场参数测定</w:t>
      </w:r>
      <w:r w:rsidR="002E00D1">
        <w:rPr>
          <w:rFonts w:ascii="Times New Roman" w:eastAsia="宋体" w:hint="eastAsia"/>
        </w:rPr>
        <w:t>仪器</w:t>
      </w:r>
      <w:r>
        <w:rPr>
          <w:rFonts w:ascii="Times New Roman" w:eastAsia="宋体" w:hint="eastAsia"/>
        </w:rPr>
        <w:t>主要为</w:t>
      </w:r>
      <w:r w:rsidRPr="0056708C">
        <w:rPr>
          <w:rFonts w:ascii="Times New Roman" w:eastAsia="宋体"/>
        </w:rPr>
        <w:t>风速风向仪</w:t>
      </w:r>
      <w:r w:rsidR="004268FE" w:rsidRPr="0056708C">
        <w:rPr>
          <w:rFonts w:ascii="Times New Roman" w:eastAsia="宋体" w:hint="eastAsia"/>
        </w:rPr>
        <w:t>、温湿度计等</w:t>
      </w:r>
      <w:r w:rsidRPr="00BE7A41">
        <w:rPr>
          <w:rFonts w:ascii="Times New Roman" w:eastAsia="宋体" w:hint="eastAsia"/>
        </w:rPr>
        <w:t>，应</w:t>
      </w:r>
      <w:r w:rsidRPr="00BE7A41">
        <w:rPr>
          <w:rFonts w:ascii="Times New Roman" w:eastAsia="宋体"/>
        </w:rPr>
        <w:t>定期</w:t>
      </w:r>
      <w:r w:rsidRPr="00BE7A41">
        <w:rPr>
          <w:rFonts w:ascii="Times New Roman" w:eastAsia="宋体" w:hint="eastAsia"/>
        </w:rPr>
        <w:t>检定或</w:t>
      </w:r>
      <w:r w:rsidRPr="00BE7A41">
        <w:rPr>
          <w:rFonts w:ascii="Times New Roman" w:eastAsia="宋体"/>
        </w:rPr>
        <w:t>校准，确认合格后方可使用。</w:t>
      </w:r>
    </w:p>
    <w:p w14:paraId="2F89ADD4" w14:textId="77777777" w:rsidR="0071533A" w:rsidRPr="00BE7A41" w:rsidRDefault="00CD0570">
      <w:pPr>
        <w:pStyle w:val="affc"/>
        <w:spacing w:before="312" w:after="312"/>
      </w:pPr>
      <w:bookmarkStart w:id="57" w:name="_Toc170286060"/>
      <w:bookmarkEnd w:id="56"/>
      <w:r w:rsidRPr="00BE7A41">
        <w:rPr>
          <w:rFonts w:hint="eastAsia"/>
        </w:rPr>
        <w:t>工作程序</w:t>
      </w:r>
      <w:bookmarkEnd w:id="57"/>
    </w:p>
    <w:p w14:paraId="4FDE7708" w14:textId="77777777" w:rsidR="0071533A" w:rsidRPr="00BE7A41" w:rsidRDefault="00CD0570">
      <w:pPr>
        <w:pStyle w:val="afffffffffff5"/>
        <w:ind w:left="420" w:hangingChars="200" w:hanging="420"/>
      </w:pPr>
      <w:bookmarkStart w:id="58" w:name="_Toc113954988"/>
      <w:r w:rsidRPr="00BE7A41">
        <w:rPr>
          <w:rFonts w:ascii="黑体" w:eastAsia="黑体" w:hint="eastAsia"/>
        </w:rPr>
        <w:t>现场</w:t>
      </w:r>
      <w:r w:rsidRPr="00BE7A41">
        <w:rPr>
          <w:rFonts w:ascii="黑体" w:eastAsia="黑体" w:hAnsi="黑体" w:hint="eastAsia"/>
        </w:rPr>
        <w:t>调查</w:t>
      </w:r>
      <w:bookmarkEnd w:id="58"/>
    </w:p>
    <w:p w14:paraId="24893FA8" w14:textId="336A4366" w:rsidR="0071533A" w:rsidRDefault="00024382">
      <w:pPr>
        <w:pStyle w:val="afff"/>
        <w:numPr>
          <w:ilvl w:val="0"/>
          <w:numId w:val="0"/>
        </w:numPr>
        <w:spacing w:before="156" w:after="156"/>
        <w:ind w:firstLineChars="200" w:firstLine="420"/>
        <w:rPr>
          <w:rFonts w:ascii="宋体" w:eastAsia="宋体" w:hAnsi="宋体" w:hint="eastAsia"/>
          <w:szCs w:val="21"/>
        </w:rPr>
      </w:pPr>
      <w:bookmarkStart w:id="59" w:name="_Hlk116881139"/>
      <w:proofErr w:type="gramStart"/>
      <w:r w:rsidRPr="00BE7A41">
        <w:rPr>
          <w:rFonts w:ascii="宋体" w:eastAsia="宋体" w:hAnsi="宋体" w:hint="eastAsia"/>
          <w:szCs w:val="21"/>
        </w:rPr>
        <w:t>开展嗅辨前</w:t>
      </w:r>
      <w:proofErr w:type="gramEnd"/>
      <w:r w:rsidRPr="00BE7A41">
        <w:rPr>
          <w:rFonts w:ascii="宋体" w:eastAsia="宋体" w:hAnsi="宋体" w:hint="eastAsia"/>
          <w:szCs w:val="21"/>
        </w:rPr>
        <w:t>，应首先进行现场踏勘，</w:t>
      </w:r>
      <w:r w:rsidR="004268FE" w:rsidRPr="00BE7A41">
        <w:rPr>
          <w:rFonts w:ascii="宋体" w:eastAsia="宋体" w:hAnsi="宋体" w:hint="eastAsia"/>
          <w:szCs w:val="21"/>
        </w:rPr>
        <w:t>初步判断可能异味来源，</w:t>
      </w:r>
      <w:r w:rsidRPr="00BE7A41">
        <w:rPr>
          <w:rFonts w:ascii="宋体" w:eastAsia="宋体" w:hAnsi="宋体" w:hint="eastAsia"/>
          <w:szCs w:val="21"/>
        </w:rPr>
        <w:t>并对排污单位的基本情况进行调查，包括恶臭污染发生的时段、主要恶臭污染物排放源及分布情况、涉及恶臭污染物排放的原辅材料和产品、敏感点位置</w:t>
      </w:r>
      <w:r w:rsidR="001972CB" w:rsidRPr="00BE7A41">
        <w:rPr>
          <w:rFonts w:ascii="宋体" w:eastAsia="宋体" w:hAnsi="宋体" w:hint="eastAsia"/>
          <w:szCs w:val="21"/>
        </w:rPr>
        <w:t>、风速、风向</w:t>
      </w:r>
      <w:r w:rsidRPr="00BE7A41">
        <w:rPr>
          <w:rFonts w:ascii="宋体" w:eastAsia="宋体" w:hAnsi="宋体" w:hint="eastAsia"/>
          <w:szCs w:val="21"/>
        </w:rPr>
        <w:t>等</w:t>
      </w:r>
      <w:r w:rsidR="0054716C" w:rsidRPr="00BE7A41">
        <w:rPr>
          <w:rFonts w:ascii="宋体" w:eastAsia="宋体" w:hAnsi="宋体" w:hint="eastAsia"/>
          <w:szCs w:val="21"/>
        </w:rPr>
        <w:t>，现场调查</w:t>
      </w:r>
      <w:r w:rsidR="00AF34E1">
        <w:rPr>
          <w:rFonts w:ascii="宋体" w:eastAsia="宋体" w:hAnsi="宋体" w:hint="eastAsia"/>
          <w:szCs w:val="21"/>
        </w:rPr>
        <w:t>记录参照</w:t>
      </w:r>
      <w:r w:rsidR="0054716C" w:rsidRPr="00BE7A41">
        <w:rPr>
          <w:rFonts w:ascii="宋体" w:eastAsia="宋体" w:hAnsi="宋体" w:hint="eastAsia"/>
          <w:szCs w:val="21"/>
        </w:rPr>
        <w:t>附录</w:t>
      </w:r>
      <w:r w:rsidR="00BC4F71">
        <w:rPr>
          <w:rFonts w:ascii="宋体" w:eastAsia="宋体" w:hAnsi="宋体" w:hint="eastAsia"/>
          <w:szCs w:val="21"/>
        </w:rPr>
        <w:t>A表</w:t>
      </w:r>
      <w:r w:rsidR="0054716C" w:rsidRPr="00BE7A41">
        <w:rPr>
          <w:rFonts w:ascii="宋体" w:eastAsia="宋体" w:hAnsi="宋体" w:hint="eastAsia"/>
          <w:szCs w:val="21"/>
        </w:rPr>
        <w:t>A</w:t>
      </w:r>
      <w:r w:rsidR="0054716C" w:rsidRPr="00BE7A41">
        <w:rPr>
          <w:rFonts w:ascii="宋体" w:eastAsia="宋体" w:hAnsi="宋体"/>
          <w:szCs w:val="21"/>
        </w:rPr>
        <w:t>.1</w:t>
      </w:r>
      <w:r w:rsidRPr="00BE7A41">
        <w:rPr>
          <w:rFonts w:ascii="宋体" w:eastAsia="宋体" w:hAnsi="宋体" w:hint="eastAsia"/>
          <w:szCs w:val="21"/>
        </w:rPr>
        <w:t>。</w:t>
      </w:r>
    </w:p>
    <w:p w14:paraId="405BCA07" w14:textId="77777777" w:rsidR="0071533A" w:rsidRPr="00BE7A41" w:rsidRDefault="00CD0570">
      <w:pPr>
        <w:pStyle w:val="afffffffffff5"/>
        <w:ind w:left="420" w:hangingChars="200" w:hanging="420"/>
      </w:pPr>
      <w:bookmarkStart w:id="60" w:name="_Toc113954989"/>
      <w:bookmarkEnd w:id="59"/>
      <w:r w:rsidRPr="00BE7A41">
        <w:rPr>
          <w:rFonts w:ascii="黑体" w:eastAsia="黑体" w:hAnsi="黑体" w:hint="eastAsia"/>
        </w:rPr>
        <w:t>方案</w:t>
      </w:r>
      <w:bookmarkEnd w:id="60"/>
      <w:r w:rsidRPr="00BE7A41">
        <w:rPr>
          <w:rFonts w:ascii="黑体" w:eastAsia="黑体" w:hAnsi="黑体" w:hint="eastAsia"/>
        </w:rPr>
        <w:t>制定</w:t>
      </w:r>
    </w:p>
    <w:p w14:paraId="1C6238A6" w14:textId="685B0BF5" w:rsidR="0071533A" w:rsidRPr="00BC4F71" w:rsidRDefault="004268FE" w:rsidP="00EF2AE1">
      <w:pPr>
        <w:pStyle w:val="afffa"/>
        <w:spacing w:before="0" w:after="0" w:afterAutospacing="0" w:line="240" w:lineRule="auto"/>
        <w:ind w:firstLineChars="200" w:firstLine="420"/>
        <w:rPr>
          <w:rFonts w:ascii="Times New Roman" w:eastAsia="宋体" w:hAnsi="Times New Roman"/>
          <w:kern w:val="0"/>
          <w:sz w:val="21"/>
          <w:szCs w:val="20"/>
        </w:rPr>
      </w:pPr>
      <w:bookmarkStart w:id="61" w:name="_Hlk116881258"/>
      <w:r w:rsidRPr="00BC4F71">
        <w:rPr>
          <w:rFonts w:ascii="Times New Roman" w:eastAsia="宋体" w:hAnsi="Times New Roman" w:hint="eastAsia"/>
          <w:kern w:val="0"/>
          <w:sz w:val="21"/>
          <w:szCs w:val="20"/>
        </w:rPr>
        <w:t>方案的主要内容包括但不限于：</w:t>
      </w:r>
      <w:proofErr w:type="gramStart"/>
      <w:r w:rsidRPr="00BC4F71">
        <w:rPr>
          <w:rFonts w:ascii="Times New Roman" w:eastAsia="宋体" w:hAnsi="Times New Roman" w:hint="eastAsia"/>
          <w:kern w:val="0"/>
          <w:sz w:val="21"/>
          <w:szCs w:val="20"/>
        </w:rPr>
        <w:t>嗅辨目的</w:t>
      </w:r>
      <w:proofErr w:type="gramEnd"/>
      <w:r w:rsidRPr="00BC4F71">
        <w:rPr>
          <w:rFonts w:ascii="Times New Roman" w:eastAsia="宋体" w:hAnsi="Times New Roman" w:hint="eastAsia"/>
          <w:kern w:val="0"/>
          <w:sz w:val="21"/>
          <w:szCs w:val="20"/>
        </w:rPr>
        <w:t>、排污单位名称及敏感点信息、</w:t>
      </w:r>
      <w:proofErr w:type="gramStart"/>
      <w:r w:rsidRPr="00BC4F71">
        <w:rPr>
          <w:rFonts w:ascii="Times New Roman" w:eastAsia="宋体" w:hAnsi="Times New Roman" w:hint="eastAsia"/>
          <w:kern w:val="0"/>
          <w:sz w:val="21"/>
          <w:szCs w:val="20"/>
        </w:rPr>
        <w:t>嗅辨时间</w:t>
      </w:r>
      <w:proofErr w:type="gramEnd"/>
      <w:r w:rsidRPr="00BC4F71">
        <w:rPr>
          <w:rFonts w:ascii="Times New Roman" w:eastAsia="宋体" w:hAnsi="Times New Roman" w:hint="eastAsia"/>
          <w:kern w:val="0"/>
          <w:sz w:val="21"/>
          <w:szCs w:val="20"/>
        </w:rPr>
        <w:t>、</w:t>
      </w:r>
      <w:proofErr w:type="gramStart"/>
      <w:r w:rsidRPr="00BC4F71">
        <w:rPr>
          <w:rFonts w:ascii="Times New Roman" w:eastAsia="宋体" w:hAnsi="Times New Roman" w:hint="eastAsia"/>
          <w:kern w:val="0"/>
          <w:sz w:val="21"/>
          <w:szCs w:val="20"/>
        </w:rPr>
        <w:t>嗅辨频次</w:t>
      </w:r>
      <w:proofErr w:type="gramEnd"/>
      <w:r w:rsidRPr="00BC4F71">
        <w:rPr>
          <w:rFonts w:ascii="Times New Roman" w:eastAsia="宋体" w:hAnsi="Times New Roman" w:hint="eastAsia"/>
          <w:kern w:val="0"/>
          <w:sz w:val="21"/>
          <w:szCs w:val="20"/>
        </w:rPr>
        <w:t>、</w:t>
      </w:r>
      <w:proofErr w:type="gramStart"/>
      <w:r w:rsidRPr="00BC4F71">
        <w:rPr>
          <w:rFonts w:ascii="Times New Roman" w:eastAsia="宋体" w:hAnsi="Times New Roman" w:hint="eastAsia"/>
          <w:kern w:val="0"/>
          <w:sz w:val="21"/>
          <w:szCs w:val="20"/>
        </w:rPr>
        <w:t>嗅辨员</w:t>
      </w:r>
      <w:proofErr w:type="gramEnd"/>
      <w:r w:rsidRPr="00BC4F71">
        <w:rPr>
          <w:rFonts w:ascii="Times New Roman" w:eastAsia="宋体" w:hAnsi="Times New Roman" w:hint="eastAsia"/>
          <w:kern w:val="0"/>
          <w:sz w:val="21"/>
          <w:szCs w:val="20"/>
        </w:rPr>
        <w:t>安全以及质量保证和质量控制措施等。</w:t>
      </w:r>
    </w:p>
    <w:p w14:paraId="06409BE6" w14:textId="078C089F" w:rsidR="00BC4F71" w:rsidRPr="00BC4F71" w:rsidRDefault="00BC4F71" w:rsidP="00EF2AE1">
      <w:pPr>
        <w:pStyle w:val="afffa"/>
        <w:spacing w:before="0" w:after="0" w:afterAutospacing="0" w:line="240" w:lineRule="auto"/>
        <w:ind w:firstLineChars="200" w:firstLine="420"/>
        <w:rPr>
          <w:rFonts w:ascii="Times New Roman" w:eastAsia="宋体" w:hAnsi="Times New Roman"/>
          <w:kern w:val="0"/>
          <w:sz w:val="21"/>
          <w:szCs w:val="20"/>
        </w:rPr>
      </w:pPr>
      <w:r w:rsidRPr="00BC4F71">
        <w:rPr>
          <w:rFonts w:ascii="Times New Roman" w:eastAsia="宋体" w:hAnsi="Times New Roman" w:hint="eastAsia"/>
          <w:kern w:val="0"/>
          <w:sz w:val="21"/>
          <w:szCs w:val="20"/>
        </w:rPr>
        <w:t>雨、雪天气下，因污染物会被吸收，影响</w:t>
      </w:r>
      <w:proofErr w:type="gramStart"/>
      <w:r w:rsidRPr="00BC4F71">
        <w:rPr>
          <w:rFonts w:ascii="Times New Roman" w:eastAsia="宋体" w:hAnsi="Times New Roman" w:hint="eastAsia"/>
          <w:kern w:val="0"/>
          <w:sz w:val="21"/>
          <w:szCs w:val="20"/>
        </w:rPr>
        <w:t>嗅辨结果</w:t>
      </w:r>
      <w:proofErr w:type="gramEnd"/>
      <w:r w:rsidRPr="00BC4F71">
        <w:rPr>
          <w:rFonts w:ascii="Times New Roman" w:eastAsia="宋体" w:hAnsi="Times New Roman" w:hint="eastAsia"/>
          <w:kern w:val="0"/>
          <w:sz w:val="21"/>
          <w:szCs w:val="20"/>
        </w:rPr>
        <w:t>的代表性，不宜</w:t>
      </w:r>
      <w:proofErr w:type="gramStart"/>
      <w:r w:rsidRPr="00BC4F71">
        <w:rPr>
          <w:rFonts w:ascii="Times New Roman" w:eastAsia="宋体" w:hAnsi="Times New Roman" w:hint="eastAsia"/>
          <w:kern w:val="0"/>
          <w:sz w:val="21"/>
          <w:szCs w:val="20"/>
        </w:rPr>
        <w:t>开展嗅辨工作</w:t>
      </w:r>
      <w:proofErr w:type="gramEnd"/>
      <w:r w:rsidRPr="00BC4F71">
        <w:rPr>
          <w:rFonts w:ascii="Times New Roman" w:eastAsia="宋体" w:hAnsi="Times New Roman" w:hint="eastAsia"/>
          <w:kern w:val="0"/>
          <w:sz w:val="21"/>
          <w:szCs w:val="20"/>
        </w:rPr>
        <w:t>。</w:t>
      </w:r>
    </w:p>
    <w:p w14:paraId="7F24046E" w14:textId="77777777" w:rsidR="0071533A" w:rsidRDefault="00CD0570">
      <w:pPr>
        <w:pStyle w:val="afffffffffff5"/>
        <w:ind w:left="420" w:hangingChars="200" w:hanging="420"/>
        <w:rPr>
          <w:rFonts w:ascii="黑体" w:eastAsia="黑体" w:hAnsi="黑体" w:hint="eastAsia"/>
        </w:rPr>
      </w:pPr>
      <w:bookmarkStart w:id="62" w:name="_Toc113954990"/>
      <w:bookmarkEnd w:id="61"/>
      <w:r>
        <w:rPr>
          <w:rFonts w:ascii="黑体" w:eastAsia="黑体" w:hAnsi="黑体" w:hint="eastAsia"/>
        </w:rPr>
        <w:t>现场嗅辨</w:t>
      </w:r>
      <w:bookmarkEnd w:id="62"/>
    </w:p>
    <w:p w14:paraId="23CADEC8" w14:textId="77777777" w:rsidR="0071533A" w:rsidRDefault="00CD0570">
      <w:pPr>
        <w:pStyle w:val="affe"/>
        <w:spacing w:before="156" w:after="156"/>
        <w:ind w:left="0"/>
      </w:pPr>
      <w:r>
        <w:rPr>
          <w:rFonts w:hint="eastAsia"/>
        </w:rPr>
        <w:t>现场参数测定</w:t>
      </w:r>
    </w:p>
    <w:p w14:paraId="38D16B02" w14:textId="351BBCAB" w:rsidR="0071533A" w:rsidRPr="001B2E71" w:rsidRDefault="001B2E71">
      <w:pPr>
        <w:pStyle w:val="afff"/>
        <w:numPr>
          <w:ilvl w:val="0"/>
          <w:numId w:val="0"/>
        </w:numPr>
        <w:spacing w:before="156" w:after="156"/>
        <w:ind w:firstLineChars="200" w:firstLine="420"/>
        <w:rPr>
          <w:rFonts w:ascii="宋体" w:eastAsia="宋体" w:hAnsi="宋体" w:hint="eastAsia"/>
          <w:szCs w:val="21"/>
        </w:rPr>
      </w:pPr>
      <w:bookmarkStart w:id="63" w:name="_Hlk139892872"/>
      <w:r>
        <w:rPr>
          <w:rFonts w:ascii="宋体" w:eastAsia="宋体" w:hAnsi="宋体" w:hint="eastAsia"/>
          <w:szCs w:val="21"/>
        </w:rPr>
        <w:t>现场</w:t>
      </w:r>
      <w:proofErr w:type="gramStart"/>
      <w:r>
        <w:rPr>
          <w:rFonts w:ascii="宋体" w:eastAsia="宋体" w:hAnsi="宋体" w:hint="eastAsia"/>
          <w:szCs w:val="21"/>
        </w:rPr>
        <w:t>嗅辨前</w:t>
      </w:r>
      <w:proofErr w:type="gramEnd"/>
      <w:r>
        <w:rPr>
          <w:rFonts w:ascii="宋体" w:eastAsia="宋体" w:hAnsi="宋体" w:hint="eastAsia"/>
          <w:szCs w:val="21"/>
        </w:rPr>
        <w:t>应于排污单位开阔地带测定风向、风速和温湿度，</w:t>
      </w:r>
      <w:proofErr w:type="gramStart"/>
      <w:r>
        <w:rPr>
          <w:rFonts w:ascii="宋体" w:eastAsia="宋体" w:hAnsi="宋体" w:hint="eastAsia"/>
          <w:szCs w:val="21"/>
        </w:rPr>
        <w:t>若现场</w:t>
      </w:r>
      <w:proofErr w:type="gramEnd"/>
      <w:r>
        <w:rPr>
          <w:rFonts w:ascii="宋体" w:eastAsia="宋体" w:hAnsi="宋体" w:hint="eastAsia"/>
          <w:szCs w:val="21"/>
        </w:rPr>
        <w:t>无适当的开阔地带，可选择高处（一般不超过1</w:t>
      </w:r>
      <w:r>
        <w:rPr>
          <w:rFonts w:ascii="宋体" w:eastAsia="宋体" w:hAnsi="宋体"/>
          <w:szCs w:val="21"/>
        </w:rPr>
        <w:t>5</w:t>
      </w:r>
      <w:r>
        <w:rPr>
          <w:rFonts w:ascii="宋体" w:eastAsia="宋体" w:hAnsi="宋体" w:hint="eastAsia"/>
          <w:szCs w:val="21"/>
        </w:rPr>
        <w:t>m）进行测定。</w:t>
      </w:r>
    </w:p>
    <w:bookmarkEnd w:id="63"/>
    <w:p w14:paraId="55030916" w14:textId="7F317A3C" w:rsidR="0071533A" w:rsidRDefault="00F30D54">
      <w:pPr>
        <w:pStyle w:val="affe"/>
        <w:spacing w:before="156" w:after="156"/>
        <w:ind w:left="0"/>
      </w:pPr>
      <w:proofErr w:type="gramStart"/>
      <w:r>
        <w:rPr>
          <w:rFonts w:hint="eastAsia"/>
        </w:rPr>
        <w:t>嗅辨区域</w:t>
      </w:r>
      <w:proofErr w:type="gramEnd"/>
      <w:r>
        <w:rPr>
          <w:rFonts w:hint="eastAsia"/>
        </w:rPr>
        <w:t>确定</w:t>
      </w:r>
    </w:p>
    <w:p w14:paraId="70807744" w14:textId="791527D1" w:rsidR="0071533A" w:rsidRDefault="00CD0570">
      <w:pPr>
        <w:pStyle w:val="afff"/>
        <w:spacing w:before="156" w:after="156"/>
        <w:ind w:left="0"/>
        <w:rPr>
          <w:rFonts w:ascii="Times New Roman" w:eastAsia="宋体"/>
        </w:rPr>
      </w:pPr>
      <w:bookmarkStart w:id="64" w:name="_Hlk127855726"/>
      <w:bookmarkStart w:id="65" w:name="_Hlk116881417"/>
      <w:r>
        <w:rPr>
          <w:rFonts w:ascii="Times New Roman" w:eastAsia="宋体" w:hint="eastAsia"/>
        </w:rPr>
        <w:t>环境空气</w:t>
      </w:r>
      <w:r>
        <w:rPr>
          <w:rFonts w:ascii="Times New Roman" w:eastAsia="宋体"/>
        </w:rPr>
        <w:t>现场</w:t>
      </w:r>
      <w:proofErr w:type="gramStart"/>
      <w:r>
        <w:rPr>
          <w:rFonts w:ascii="Times New Roman" w:eastAsia="宋体"/>
        </w:rPr>
        <w:t>嗅辨应</w:t>
      </w:r>
      <w:proofErr w:type="gramEnd"/>
      <w:r>
        <w:rPr>
          <w:rFonts w:ascii="Times New Roman" w:eastAsia="宋体"/>
        </w:rPr>
        <w:t>在恶臭排放源下风向进行，采用现场踏勘、调查（污染发生的时段、地点等）的方式</w:t>
      </w:r>
      <w:proofErr w:type="gramStart"/>
      <w:r>
        <w:rPr>
          <w:rFonts w:ascii="Times New Roman" w:eastAsia="宋体"/>
        </w:rPr>
        <w:t>确定</w:t>
      </w:r>
      <w:r w:rsidR="00F30D54">
        <w:rPr>
          <w:rFonts w:ascii="Times New Roman" w:eastAsia="宋体" w:hint="eastAsia"/>
        </w:rPr>
        <w:t>嗅辨区域</w:t>
      </w:r>
      <w:proofErr w:type="gramEnd"/>
      <w:r w:rsidR="007A0B0D">
        <w:rPr>
          <w:rFonts w:ascii="Times New Roman" w:eastAsia="宋体" w:hint="eastAsia"/>
        </w:rPr>
        <w:t>，尤其关注恶臭污染重点区域，</w:t>
      </w:r>
      <w:proofErr w:type="gramStart"/>
      <w:r w:rsidR="00F30D54">
        <w:rPr>
          <w:rFonts w:ascii="Times New Roman" w:eastAsia="宋体" w:hint="eastAsia"/>
        </w:rPr>
        <w:t>嗅辨区域</w:t>
      </w:r>
      <w:proofErr w:type="gramEnd"/>
      <w:r w:rsidR="00091903" w:rsidRPr="00091903">
        <w:rPr>
          <w:rFonts w:ascii="Times New Roman" w:eastAsia="宋体" w:hint="eastAsia"/>
        </w:rPr>
        <w:t>不局限于地面</w:t>
      </w:r>
      <w:r w:rsidR="007A0B0D">
        <w:rPr>
          <w:rFonts w:ascii="Times New Roman" w:eastAsia="宋体" w:hint="eastAsia"/>
        </w:rPr>
        <w:t>。</w:t>
      </w:r>
    </w:p>
    <w:p w14:paraId="0B6C6996" w14:textId="5DDFDE01" w:rsidR="0071533A" w:rsidRDefault="00CD0570">
      <w:pPr>
        <w:pStyle w:val="afff"/>
        <w:spacing w:before="156" w:after="156"/>
        <w:ind w:left="0"/>
        <w:rPr>
          <w:rFonts w:ascii="Times New Roman" w:eastAsia="宋体"/>
        </w:rPr>
      </w:pPr>
      <w:bookmarkStart w:id="66" w:name="_Hlk139892919"/>
      <w:bookmarkEnd w:id="64"/>
      <w:r>
        <w:rPr>
          <w:rFonts w:ascii="Times New Roman" w:eastAsia="宋体"/>
        </w:rPr>
        <w:t>无组织废气现场嗅辨</w:t>
      </w:r>
      <w:r w:rsidR="001376E8">
        <w:rPr>
          <w:rFonts w:ascii="Times New Roman" w:eastAsia="宋体" w:hint="eastAsia"/>
        </w:rPr>
        <w:t>。</w:t>
      </w:r>
      <w:r>
        <w:rPr>
          <w:rFonts w:ascii="Times New Roman" w:eastAsia="宋体" w:hint="eastAsia"/>
        </w:rPr>
        <w:t>厂界外</w:t>
      </w:r>
      <w:r w:rsidR="001376E8">
        <w:rPr>
          <w:rFonts w:ascii="Times New Roman" w:eastAsia="宋体" w:hint="eastAsia"/>
        </w:rPr>
        <w:t>现场</w:t>
      </w:r>
      <w:proofErr w:type="gramStart"/>
      <w:r w:rsidR="001376E8">
        <w:rPr>
          <w:rFonts w:ascii="Times New Roman" w:eastAsia="宋体" w:hint="eastAsia"/>
        </w:rPr>
        <w:t>嗅辨区域</w:t>
      </w:r>
      <w:proofErr w:type="gramEnd"/>
      <w:r>
        <w:rPr>
          <w:rFonts w:ascii="Times New Roman" w:eastAsia="宋体"/>
        </w:rPr>
        <w:t>一般情况下设立在</w:t>
      </w:r>
      <w:r w:rsidR="007920AB">
        <w:rPr>
          <w:rFonts w:ascii="Times New Roman" w:eastAsia="宋体"/>
        </w:rPr>
        <w:t>厂界</w:t>
      </w:r>
      <w:r>
        <w:rPr>
          <w:rFonts w:ascii="Times New Roman" w:eastAsia="宋体"/>
        </w:rPr>
        <w:t>主导风向下风向</w:t>
      </w:r>
      <w:r>
        <w:rPr>
          <w:rFonts w:ascii="Times New Roman" w:eastAsia="宋体" w:hint="eastAsia"/>
        </w:rPr>
        <w:t>影响最大</w:t>
      </w:r>
      <w:r>
        <w:rPr>
          <w:rFonts w:ascii="Times New Roman" w:eastAsia="宋体"/>
        </w:rPr>
        <w:t>区域，被测</w:t>
      </w:r>
      <w:r w:rsidR="007920AB">
        <w:rPr>
          <w:rFonts w:ascii="Times New Roman" w:eastAsia="宋体"/>
        </w:rPr>
        <w:t>厂界</w:t>
      </w:r>
      <w:r>
        <w:rPr>
          <w:rFonts w:ascii="Times New Roman" w:eastAsia="宋体"/>
        </w:rPr>
        <w:t>条件不允许，可在</w:t>
      </w:r>
      <w:r w:rsidR="007920AB">
        <w:rPr>
          <w:rFonts w:ascii="Times New Roman" w:eastAsia="宋体"/>
        </w:rPr>
        <w:t>厂界</w:t>
      </w:r>
      <w:r>
        <w:rPr>
          <w:rFonts w:ascii="Times New Roman" w:eastAsia="宋体"/>
        </w:rPr>
        <w:t>内进行嗅辨，原则上距离</w:t>
      </w:r>
      <w:r w:rsidR="007920AB">
        <w:rPr>
          <w:rFonts w:ascii="Times New Roman" w:eastAsia="宋体"/>
        </w:rPr>
        <w:t>厂界</w:t>
      </w:r>
      <w:r>
        <w:rPr>
          <w:rFonts w:ascii="Times New Roman" w:eastAsia="宋体"/>
        </w:rPr>
        <w:t>不超过</w:t>
      </w:r>
      <w:r>
        <w:rPr>
          <w:rFonts w:ascii="Times New Roman" w:eastAsia="宋体"/>
        </w:rPr>
        <w:t>10m</w:t>
      </w:r>
      <w:r>
        <w:rPr>
          <w:rFonts w:ascii="Times New Roman" w:eastAsia="宋体" w:hint="eastAsia"/>
        </w:rPr>
        <w:t>；</w:t>
      </w:r>
      <w:r>
        <w:rPr>
          <w:rFonts w:ascii="Times New Roman" w:eastAsia="宋体"/>
        </w:rPr>
        <w:t>厂区内现场嗅辨，</w:t>
      </w:r>
      <w:r>
        <w:rPr>
          <w:rFonts w:ascii="Times New Roman" w:eastAsia="宋体" w:hint="eastAsia"/>
        </w:rPr>
        <w:t>应重点在无组织排放源周边、厂房门窗或通风口、其他开口（孔）等排放口周边进行嗅辨。</w:t>
      </w:r>
    </w:p>
    <w:bookmarkEnd w:id="65"/>
    <w:bookmarkEnd w:id="66"/>
    <w:p w14:paraId="591B58F6" w14:textId="77777777" w:rsidR="0071533A" w:rsidRDefault="00CD0570">
      <w:pPr>
        <w:pStyle w:val="affe"/>
        <w:spacing w:before="156" w:after="156"/>
        <w:ind w:left="0"/>
      </w:pPr>
      <w:proofErr w:type="gramStart"/>
      <w:r>
        <w:rPr>
          <w:rFonts w:hint="eastAsia"/>
        </w:rPr>
        <w:lastRenderedPageBreak/>
        <w:t>嗅辨过程</w:t>
      </w:r>
      <w:proofErr w:type="gramEnd"/>
    </w:p>
    <w:p w14:paraId="0930BB6C" w14:textId="686F1A51" w:rsidR="0071533A" w:rsidRPr="00867684" w:rsidRDefault="00D97CCD" w:rsidP="00F97EE0">
      <w:pPr>
        <w:pStyle w:val="afff"/>
        <w:spacing w:before="156" w:after="156"/>
        <w:ind w:left="0"/>
        <w:rPr>
          <w:rFonts w:ascii="Times New Roman" w:eastAsia="宋体"/>
        </w:rPr>
      </w:pPr>
      <w:bookmarkStart w:id="67" w:name="_Hlk119934937"/>
      <w:r w:rsidRPr="00867684">
        <w:rPr>
          <w:rFonts w:ascii="Times New Roman" w:eastAsia="宋体" w:hint="eastAsia"/>
        </w:rPr>
        <w:t>在</w:t>
      </w:r>
      <w:proofErr w:type="gramStart"/>
      <w:r w:rsidRPr="00867684">
        <w:rPr>
          <w:rFonts w:ascii="Times New Roman" w:eastAsia="宋体" w:hint="eastAsia"/>
        </w:rPr>
        <w:t>嗅辨区域</w:t>
      </w:r>
      <w:proofErr w:type="gramEnd"/>
      <w:r w:rsidRPr="00867684">
        <w:rPr>
          <w:rFonts w:ascii="Times New Roman" w:eastAsia="宋体" w:hint="eastAsia"/>
        </w:rPr>
        <w:t>恶臭浓度最高时段或投诉集中时段开展现场嗅辨，按照环境空气敏感点、无组织排放监控点（厂界、厂区内）的顺序进行嗅辨，</w:t>
      </w:r>
      <w:bookmarkStart w:id="68" w:name="_Hlk136934697"/>
      <w:proofErr w:type="gramStart"/>
      <w:r w:rsidR="00735E0E" w:rsidRPr="00867684">
        <w:rPr>
          <w:rFonts w:ascii="Times New Roman" w:eastAsia="宋体" w:hint="eastAsia"/>
        </w:rPr>
        <w:t>现场嗅辨</w:t>
      </w:r>
      <w:r w:rsidR="00F97EE0" w:rsidRPr="00867684">
        <w:rPr>
          <w:rFonts w:ascii="Times New Roman" w:eastAsia="宋体" w:hint="eastAsia"/>
        </w:rPr>
        <w:t>不</w:t>
      </w:r>
      <w:proofErr w:type="gramEnd"/>
      <w:r w:rsidR="00F97EE0" w:rsidRPr="00867684">
        <w:rPr>
          <w:rFonts w:ascii="Times New Roman" w:eastAsia="宋体" w:hint="eastAsia"/>
        </w:rPr>
        <w:t>少于</w:t>
      </w:r>
      <w:r w:rsidR="00F97EE0" w:rsidRPr="00867684">
        <w:rPr>
          <w:rFonts w:ascii="Times New Roman" w:eastAsia="宋体" w:hint="eastAsia"/>
        </w:rPr>
        <w:t>2</w:t>
      </w:r>
      <w:r w:rsidR="00735E0E" w:rsidRPr="00867684">
        <w:rPr>
          <w:rFonts w:ascii="Times New Roman" w:eastAsia="宋体" w:hint="eastAsia"/>
        </w:rPr>
        <w:t>次</w:t>
      </w:r>
      <w:bookmarkEnd w:id="68"/>
      <w:r w:rsidR="00EC3C07" w:rsidRPr="00867684">
        <w:rPr>
          <w:rFonts w:ascii="Times New Roman" w:eastAsia="宋体" w:hint="eastAsia"/>
        </w:rPr>
        <w:t>，记录</w:t>
      </w:r>
      <w:proofErr w:type="gramStart"/>
      <w:r w:rsidR="00EC3C07" w:rsidRPr="00867684">
        <w:rPr>
          <w:rFonts w:ascii="Times New Roman" w:eastAsia="宋体" w:hint="eastAsia"/>
        </w:rPr>
        <w:t>所有嗅辨结果</w:t>
      </w:r>
      <w:proofErr w:type="gramEnd"/>
      <w:r w:rsidR="00F97EE0" w:rsidRPr="00867684">
        <w:rPr>
          <w:rFonts w:ascii="Times New Roman" w:eastAsia="宋体" w:hint="eastAsia"/>
        </w:rPr>
        <w:t>。</w:t>
      </w:r>
    </w:p>
    <w:p w14:paraId="2D92E0D9" w14:textId="2140EC49" w:rsidR="0071533A" w:rsidRDefault="00CD0570">
      <w:pPr>
        <w:pStyle w:val="afff"/>
        <w:spacing w:before="156" w:after="156"/>
        <w:ind w:left="0"/>
        <w:rPr>
          <w:rFonts w:ascii="Times New Roman" w:eastAsia="宋体"/>
        </w:rPr>
      </w:pPr>
      <w:bookmarkStart w:id="69" w:name="_Hlk119934958"/>
      <w:bookmarkEnd w:id="67"/>
      <w:r>
        <w:rPr>
          <w:rFonts w:ascii="Times New Roman" w:eastAsia="宋体" w:hint="eastAsia"/>
        </w:rPr>
        <w:t>现场</w:t>
      </w:r>
      <w:proofErr w:type="gramStart"/>
      <w:r>
        <w:rPr>
          <w:rFonts w:ascii="Times New Roman" w:eastAsia="宋体" w:hint="eastAsia"/>
        </w:rPr>
        <w:t>嗅辨</w:t>
      </w:r>
      <w:r w:rsidR="00C55AED">
        <w:rPr>
          <w:rFonts w:ascii="Times New Roman" w:eastAsia="宋体" w:hint="eastAsia"/>
        </w:rPr>
        <w:t>宜</w:t>
      </w:r>
      <w:proofErr w:type="gramEnd"/>
      <w:r>
        <w:rPr>
          <w:rFonts w:ascii="Times New Roman" w:eastAsia="宋体" w:hint="eastAsia"/>
        </w:rPr>
        <w:t>采用步行方式，嗅到异味即为到达</w:t>
      </w:r>
      <w:proofErr w:type="gramStart"/>
      <w:r>
        <w:rPr>
          <w:rFonts w:ascii="Times New Roman" w:eastAsia="宋体" w:hint="eastAsia"/>
        </w:rPr>
        <w:t>嗅辨点</w:t>
      </w:r>
      <w:proofErr w:type="gramEnd"/>
      <w:r>
        <w:rPr>
          <w:rFonts w:ascii="Times New Roman" w:eastAsia="宋体" w:hint="eastAsia"/>
        </w:rPr>
        <w:t>位</w:t>
      </w:r>
      <w:r>
        <w:rPr>
          <w:rFonts w:ascii="Times New Roman" w:eastAsia="宋体"/>
        </w:rPr>
        <w:t>，</w:t>
      </w:r>
      <w:r w:rsidR="00091903">
        <w:rPr>
          <w:rFonts w:ascii="Times New Roman" w:eastAsia="宋体" w:hint="eastAsia"/>
        </w:rPr>
        <w:t>可在此周边进行现场嗅辨，</w:t>
      </w:r>
      <w:r w:rsidR="006661E1">
        <w:rPr>
          <w:rFonts w:ascii="Times New Roman" w:eastAsia="宋体" w:hint="eastAsia"/>
        </w:rPr>
        <w:t>每个点</w:t>
      </w:r>
      <w:proofErr w:type="gramStart"/>
      <w:r w:rsidR="006661E1">
        <w:rPr>
          <w:rFonts w:ascii="Times New Roman" w:eastAsia="宋体" w:hint="eastAsia"/>
        </w:rPr>
        <w:t>位</w:t>
      </w:r>
      <w:r>
        <w:rPr>
          <w:rFonts w:ascii="Times New Roman" w:eastAsia="宋体" w:hint="eastAsia"/>
        </w:rPr>
        <w:t>嗅辨时间</w:t>
      </w:r>
      <w:proofErr w:type="gramEnd"/>
      <w:r>
        <w:rPr>
          <w:rFonts w:ascii="Times New Roman" w:eastAsia="宋体" w:hint="eastAsia"/>
        </w:rPr>
        <w:t>不</w:t>
      </w:r>
      <w:r w:rsidR="00091903">
        <w:rPr>
          <w:rFonts w:ascii="Times New Roman" w:eastAsia="宋体" w:hint="eastAsia"/>
        </w:rPr>
        <w:t>宜</w:t>
      </w:r>
      <w:r>
        <w:rPr>
          <w:rFonts w:ascii="Times New Roman" w:eastAsia="宋体" w:hint="eastAsia"/>
        </w:rPr>
        <w:t>少于</w:t>
      </w:r>
      <w:r>
        <w:rPr>
          <w:rFonts w:ascii="Times New Roman" w:eastAsia="宋体"/>
        </w:rPr>
        <w:t>30</w:t>
      </w:r>
      <w:r>
        <w:rPr>
          <w:rFonts w:ascii="Times New Roman" w:eastAsia="宋体"/>
        </w:rPr>
        <w:t>秒</w:t>
      </w:r>
      <w:r>
        <w:rPr>
          <w:rFonts w:ascii="Times New Roman" w:eastAsia="宋体" w:hint="eastAsia"/>
        </w:rPr>
        <w:t>。</w:t>
      </w:r>
    </w:p>
    <w:p w14:paraId="76C8AAAA" w14:textId="236834F8" w:rsidR="0071533A" w:rsidRDefault="00CD0570">
      <w:pPr>
        <w:pStyle w:val="afff"/>
        <w:spacing w:before="156" w:after="156"/>
        <w:ind w:left="0"/>
        <w:rPr>
          <w:rFonts w:ascii="Times New Roman" w:eastAsia="宋体"/>
        </w:rPr>
      </w:pPr>
      <w:bookmarkStart w:id="70" w:name="_Hlk119934971"/>
      <w:bookmarkEnd w:id="69"/>
      <w:r>
        <w:rPr>
          <w:rFonts w:ascii="Times New Roman" w:eastAsia="宋体"/>
        </w:rPr>
        <w:t>3</w:t>
      </w:r>
      <w:r>
        <w:rPr>
          <w:rFonts w:ascii="Times New Roman" w:eastAsia="宋体" w:hint="eastAsia"/>
        </w:rPr>
        <w:t>名</w:t>
      </w:r>
      <w:proofErr w:type="gramStart"/>
      <w:r>
        <w:rPr>
          <w:rFonts w:ascii="Times New Roman" w:eastAsia="宋体"/>
        </w:rPr>
        <w:t>嗅辨员</w:t>
      </w:r>
      <w:proofErr w:type="gramEnd"/>
      <w:r>
        <w:rPr>
          <w:rFonts w:ascii="Times New Roman" w:eastAsia="宋体"/>
        </w:rPr>
        <w:t>需在同一时间、地点进行现场嗅辨，</w:t>
      </w:r>
      <w:r w:rsidR="001972CB">
        <w:rPr>
          <w:rFonts w:ascii="Times New Roman" w:eastAsia="宋体" w:hint="eastAsia"/>
        </w:rPr>
        <w:t>以该时段峰值</w:t>
      </w:r>
      <w:r>
        <w:rPr>
          <w:rFonts w:ascii="Times New Roman" w:eastAsia="宋体"/>
        </w:rPr>
        <w:t>独立确定臭气强度等级。</w:t>
      </w:r>
    </w:p>
    <w:bookmarkEnd w:id="70"/>
    <w:p w14:paraId="691ACD30" w14:textId="77777777" w:rsidR="0071533A" w:rsidRDefault="00CD0570">
      <w:pPr>
        <w:pStyle w:val="affe"/>
        <w:spacing w:before="156" w:after="156"/>
        <w:ind w:left="0"/>
      </w:pPr>
      <w:r>
        <w:rPr>
          <w:rFonts w:hAnsi="黑体" w:hint="eastAsia"/>
        </w:rPr>
        <w:t>现场记录</w:t>
      </w:r>
    </w:p>
    <w:p w14:paraId="443E8EB1" w14:textId="621D4DF8" w:rsidR="0071533A" w:rsidRDefault="00CD0570">
      <w:pPr>
        <w:pStyle w:val="afffff6"/>
        <w:spacing w:beforeLines="50" w:before="156" w:afterLines="50" w:after="156"/>
        <w:ind w:firstLine="420"/>
        <w:rPr>
          <w:rFonts w:ascii="等线 Light" w:eastAsia="等线 Light" w:hAnsi="等线 Light" w:hint="eastAsia"/>
          <w:sz w:val="24"/>
          <w:szCs w:val="24"/>
        </w:rPr>
      </w:pPr>
      <w:r>
        <w:rPr>
          <w:rFonts w:hint="eastAsia"/>
        </w:rPr>
        <w:t>现场记录包括</w:t>
      </w:r>
      <w:proofErr w:type="gramStart"/>
      <w:r>
        <w:rPr>
          <w:rFonts w:hint="eastAsia"/>
        </w:rPr>
        <w:t>现场嗅辨的</w:t>
      </w:r>
      <w:proofErr w:type="gramEnd"/>
      <w:r>
        <w:rPr>
          <w:rFonts w:hint="eastAsia"/>
        </w:rPr>
        <w:t>时间地点、臭气强度、人员、气味性状描述</w:t>
      </w:r>
      <w:r w:rsidR="00596217">
        <w:rPr>
          <w:rFonts w:hint="eastAsia"/>
        </w:rPr>
        <w:t>、</w:t>
      </w:r>
      <w:r>
        <w:rPr>
          <w:rFonts w:hint="eastAsia"/>
        </w:rPr>
        <w:t>示意图</w:t>
      </w:r>
      <w:r w:rsidR="00596217">
        <w:rPr>
          <w:rFonts w:hint="eastAsia"/>
        </w:rPr>
        <w:t>和经纬度</w:t>
      </w:r>
      <w:r>
        <w:rPr>
          <w:rFonts w:hint="eastAsia"/>
        </w:rPr>
        <w:t>等。记录表</w:t>
      </w:r>
      <w:r w:rsidR="001376E8">
        <w:rPr>
          <w:rFonts w:hint="eastAsia"/>
        </w:rPr>
        <w:t>参照</w:t>
      </w:r>
      <w:r>
        <w:rPr>
          <w:rFonts w:hint="eastAsia"/>
        </w:rPr>
        <w:t>附录</w:t>
      </w:r>
      <w:r>
        <w:rPr>
          <w:rFonts w:ascii="Times New Roman" w:hint="eastAsia"/>
        </w:rPr>
        <w:t>A</w:t>
      </w:r>
      <w:r>
        <w:rPr>
          <w:rFonts w:ascii="Times New Roman" w:hint="eastAsia"/>
        </w:rPr>
        <w:t>，</w:t>
      </w:r>
      <w:r w:rsidR="00BC4F71">
        <w:rPr>
          <w:rFonts w:ascii="Times New Roman" w:hint="eastAsia"/>
        </w:rPr>
        <w:t>表</w:t>
      </w:r>
      <w:r>
        <w:rPr>
          <w:rFonts w:ascii="Times New Roman" w:hint="eastAsia"/>
        </w:rPr>
        <w:t>A</w:t>
      </w:r>
      <w:r>
        <w:rPr>
          <w:rFonts w:ascii="Times New Roman"/>
        </w:rPr>
        <w:t>.</w:t>
      </w:r>
      <w:r w:rsidR="007E1951">
        <w:rPr>
          <w:rFonts w:ascii="Times New Roman"/>
        </w:rPr>
        <w:t>2</w:t>
      </w:r>
      <w:r>
        <w:rPr>
          <w:rFonts w:ascii="Times New Roman" w:hint="eastAsia"/>
        </w:rPr>
        <w:t>由</w:t>
      </w:r>
      <w:proofErr w:type="gramStart"/>
      <w:r>
        <w:rPr>
          <w:rFonts w:ascii="Times New Roman" w:hint="eastAsia"/>
        </w:rPr>
        <w:t>嗅辨员</w:t>
      </w:r>
      <w:proofErr w:type="gramEnd"/>
      <w:r w:rsidR="001376E8">
        <w:rPr>
          <w:rFonts w:ascii="Times New Roman" w:hint="eastAsia"/>
        </w:rPr>
        <w:t>单独</w:t>
      </w:r>
      <w:r>
        <w:rPr>
          <w:rFonts w:ascii="Times New Roman" w:hint="eastAsia"/>
        </w:rPr>
        <w:t>填写，</w:t>
      </w:r>
      <w:r w:rsidR="00BC4F71">
        <w:rPr>
          <w:rFonts w:ascii="Times New Roman" w:hint="eastAsia"/>
        </w:rPr>
        <w:t>表</w:t>
      </w:r>
      <w:r>
        <w:rPr>
          <w:rFonts w:ascii="Times New Roman" w:hint="eastAsia"/>
        </w:rPr>
        <w:t>A.</w:t>
      </w:r>
      <w:r w:rsidR="007E1951">
        <w:rPr>
          <w:rFonts w:ascii="Times New Roman"/>
        </w:rPr>
        <w:t>3</w:t>
      </w:r>
      <w:r>
        <w:rPr>
          <w:rFonts w:ascii="Times New Roman" w:hint="eastAsia"/>
        </w:rPr>
        <w:t>由现场负责人填写</w:t>
      </w:r>
      <w:r>
        <w:rPr>
          <w:rFonts w:hint="eastAsia"/>
        </w:rPr>
        <w:t>。</w:t>
      </w:r>
    </w:p>
    <w:p w14:paraId="2EF4F77D" w14:textId="77777777" w:rsidR="0071533A" w:rsidRDefault="00CD0570">
      <w:pPr>
        <w:pStyle w:val="afffffffffff5"/>
        <w:ind w:left="420" w:hangingChars="200" w:hanging="420"/>
        <w:rPr>
          <w:rFonts w:ascii="黑体" w:eastAsia="黑体" w:hAnsi="黑体" w:hint="eastAsia"/>
        </w:rPr>
      </w:pPr>
      <w:r>
        <w:rPr>
          <w:rFonts w:ascii="黑体" w:eastAsia="黑体" w:hAnsi="黑体" w:hint="eastAsia"/>
        </w:rPr>
        <w:t>结果判定及应用</w:t>
      </w:r>
    </w:p>
    <w:p w14:paraId="06C7526D" w14:textId="77777777" w:rsidR="0071533A" w:rsidRDefault="00CD0570">
      <w:pPr>
        <w:pStyle w:val="affe"/>
        <w:spacing w:before="156" w:after="156"/>
        <w:ind w:left="0"/>
        <w:rPr>
          <w:rFonts w:hAnsi="黑体" w:hint="eastAsia"/>
        </w:rPr>
      </w:pPr>
      <w:bookmarkStart w:id="71" w:name="_Toc113954992"/>
      <w:r>
        <w:rPr>
          <w:rFonts w:hAnsi="黑体" w:hint="eastAsia"/>
        </w:rPr>
        <w:t>结果判定</w:t>
      </w:r>
      <w:bookmarkEnd w:id="71"/>
    </w:p>
    <w:p w14:paraId="27B1D52C" w14:textId="77777777" w:rsidR="0071533A" w:rsidRDefault="00CD0570">
      <w:pPr>
        <w:pStyle w:val="afff"/>
        <w:spacing w:before="156" w:after="156"/>
        <w:ind w:left="0"/>
      </w:pPr>
      <w:r>
        <w:rPr>
          <w:rFonts w:hint="eastAsia"/>
        </w:rPr>
        <w:t>臭气强度等级</w:t>
      </w:r>
    </w:p>
    <w:p w14:paraId="6C4BCDF3" w14:textId="77777777" w:rsidR="0071533A" w:rsidRDefault="00CD0570">
      <w:pPr>
        <w:pStyle w:val="afffffffffffc"/>
        <w:widowControl w:val="0"/>
        <w:spacing w:before="156" w:after="156"/>
        <w:ind w:firstLineChars="100" w:firstLine="210"/>
        <w:rPr>
          <w:rFonts w:ascii="Times New Roman" w:eastAsia="宋体"/>
        </w:rPr>
      </w:pPr>
      <w:r>
        <w:rPr>
          <w:rFonts w:ascii="宋体" w:eastAsia="宋体" w:hAnsi="宋体" w:hint="eastAsia"/>
        </w:rPr>
        <w:t>臭气强度等级按表</w:t>
      </w:r>
      <w:r>
        <w:rPr>
          <w:rFonts w:ascii="Times New Roman" w:eastAsia="宋体" w:hint="eastAsia"/>
        </w:rPr>
        <w:t>1</w:t>
      </w:r>
      <w:r>
        <w:rPr>
          <w:rFonts w:ascii="宋体" w:eastAsia="宋体" w:hAnsi="宋体" w:hint="eastAsia"/>
        </w:rPr>
        <w:t>规定执行。</w:t>
      </w:r>
    </w:p>
    <w:p w14:paraId="3328E2BB" w14:textId="77777777" w:rsidR="0071533A" w:rsidRDefault="00CD0570">
      <w:pPr>
        <w:pStyle w:val="aff2"/>
        <w:spacing w:before="156" w:after="156"/>
      </w:pPr>
      <w:r>
        <w:rPr>
          <w:rFonts w:hint="eastAsia"/>
        </w:rPr>
        <w:t>臭气强度等级</w:t>
      </w:r>
    </w:p>
    <w:tbl>
      <w:tblPr>
        <w:tblStyle w:val="affff8"/>
        <w:tblW w:w="0" w:type="auto"/>
        <w:jc w:val="center"/>
        <w:tblBorders>
          <w:top w:val="single" w:sz="12" w:space="0" w:color="auto"/>
          <w:left w:val="single" w:sz="12" w:space="0" w:color="auto"/>
          <w:bottom w:val="single" w:sz="12" w:space="0" w:color="auto"/>
          <w:right w:val="single" w:sz="12" w:space="0" w:color="auto"/>
        </w:tblBorders>
        <w:tblCellMar>
          <w:left w:w="0" w:type="dxa"/>
          <w:right w:w="0" w:type="dxa"/>
        </w:tblCellMar>
        <w:tblLook w:val="04A0" w:firstRow="1" w:lastRow="0" w:firstColumn="1" w:lastColumn="0" w:noHBand="0" w:noVBand="1"/>
      </w:tblPr>
      <w:tblGrid>
        <w:gridCol w:w="4662"/>
        <w:gridCol w:w="4662"/>
      </w:tblGrid>
      <w:tr w:rsidR="0071533A" w14:paraId="575E0CDD" w14:textId="77777777">
        <w:trPr>
          <w:tblHeader/>
          <w:jc w:val="center"/>
        </w:trPr>
        <w:tc>
          <w:tcPr>
            <w:tcW w:w="4672" w:type="dxa"/>
            <w:tcBorders>
              <w:bottom w:val="single" w:sz="12" w:space="0" w:color="auto"/>
            </w:tcBorders>
            <w:shd w:val="clear" w:color="auto" w:fill="auto"/>
            <w:vAlign w:val="center"/>
          </w:tcPr>
          <w:p w14:paraId="428EF8B9" w14:textId="77777777" w:rsidR="0071533A" w:rsidRDefault="00CD0570">
            <w:pPr>
              <w:pStyle w:val="afffffffffa"/>
              <w:rPr>
                <w:rFonts w:ascii="Times New Roman"/>
              </w:rPr>
            </w:pPr>
            <w:r>
              <w:rPr>
                <w:rFonts w:ascii="Times New Roman"/>
              </w:rPr>
              <w:t>臭气强度</w:t>
            </w:r>
          </w:p>
        </w:tc>
        <w:tc>
          <w:tcPr>
            <w:tcW w:w="4672" w:type="dxa"/>
            <w:tcBorders>
              <w:bottom w:val="single" w:sz="12" w:space="0" w:color="auto"/>
            </w:tcBorders>
            <w:shd w:val="clear" w:color="auto" w:fill="auto"/>
            <w:vAlign w:val="center"/>
          </w:tcPr>
          <w:p w14:paraId="01E8B46B" w14:textId="77777777" w:rsidR="0071533A" w:rsidRDefault="00CD0570">
            <w:pPr>
              <w:pStyle w:val="afffffffffa"/>
              <w:rPr>
                <w:rFonts w:ascii="Times New Roman"/>
              </w:rPr>
            </w:pPr>
            <w:r>
              <w:rPr>
                <w:rFonts w:ascii="Times New Roman"/>
              </w:rPr>
              <w:t>描述</w:t>
            </w:r>
          </w:p>
        </w:tc>
      </w:tr>
      <w:tr w:rsidR="0071533A" w14:paraId="139568EB" w14:textId="77777777">
        <w:trPr>
          <w:jc w:val="center"/>
        </w:trPr>
        <w:tc>
          <w:tcPr>
            <w:tcW w:w="4672" w:type="dxa"/>
            <w:tcBorders>
              <w:top w:val="single" w:sz="12" w:space="0" w:color="auto"/>
              <w:tl2br w:val="nil"/>
              <w:tr2bl w:val="nil"/>
            </w:tcBorders>
            <w:shd w:val="clear" w:color="auto" w:fill="auto"/>
            <w:vAlign w:val="center"/>
          </w:tcPr>
          <w:p w14:paraId="4E2069A1" w14:textId="77777777" w:rsidR="0071533A" w:rsidRDefault="00CD0570">
            <w:pPr>
              <w:pStyle w:val="afffffffffa"/>
              <w:rPr>
                <w:rFonts w:ascii="Times New Roman"/>
              </w:rPr>
            </w:pPr>
            <w:r>
              <w:rPr>
                <w:rFonts w:ascii="Times New Roman"/>
              </w:rPr>
              <w:t>0</w:t>
            </w:r>
            <w:r>
              <w:rPr>
                <w:rFonts w:ascii="Times New Roman"/>
              </w:rPr>
              <w:t>级</w:t>
            </w:r>
          </w:p>
        </w:tc>
        <w:tc>
          <w:tcPr>
            <w:tcW w:w="4672" w:type="dxa"/>
            <w:tcBorders>
              <w:top w:val="single" w:sz="12" w:space="0" w:color="auto"/>
              <w:tl2br w:val="nil"/>
              <w:tr2bl w:val="nil"/>
            </w:tcBorders>
            <w:shd w:val="clear" w:color="auto" w:fill="auto"/>
            <w:vAlign w:val="center"/>
          </w:tcPr>
          <w:p w14:paraId="4C81332F" w14:textId="77777777" w:rsidR="0071533A" w:rsidRDefault="00CD0570">
            <w:pPr>
              <w:pStyle w:val="afffffffffa"/>
              <w:rPr>
                <w:rFonts w:ascii="Times New Roman"/>
              </w:rPr>
            </w:pPr>
            <w:r>
              <w:rPr>
                <w:rFonts w:ascii="Times New Roman"/>
              </w:rPr>
              <w:t>无臭</w:t>
            </w:r>
          </w:p>
        </w:tc>
      </w:tr>
      <w:tr w:rsidR="0071533A" w14:paraId="5A589F0F" w14:textId="77777777">
        <w:trPr>
          <w:jc w:val="center"/>
        </w:trPr>
        <w:tc>
          <w:tcPr>
            <w:tcW w:w="4672" w:type="dxa"/>
            <w:tcBorders>
              <w:tl2br w:val="nil"/>
              <w:tr2bl w:val="nil"/>
            </w:tcBorders>
            <w:shd w:val="clear" w:color="auto" w:fill="auto"/>
            <w:vAlign w:val="center"/>
          </w:tcPr>
          <w:p w14:paraId="65E6C6DA" w14:textId="77777777" w:rsidR="0071533A" w:rsidRDefault="00CD0570">
            <w:pPr>
              <w:pStyle w:val="afffffffffa"/>
              <w:rPr>
                <w:rFonts w:ascii="Times New Roman"/>
              </w:rPr>
            </w:pPr>
            <w:r>
              <w:rPr>
                <w:rFonts w:ascii="Times New Roman"/>
              </w:rPr>
              <w:t>1</w:t>
            </w:r>
            <w:r>
              <w:rPr>
                <w:rFonts w:ascii="Times New Roman"/>
              </w:rPr>
              <w:t>级</w:t>
            </w:r>
          </w:p>
        </w:tc>
        <w:tc>
          <w:tcPr>
            <w:tcW w:w="4672" w:type="dxa"/>
            <w:tcBorders>
              <w:tl2br w:val="nil"/>
              <w:tr2bl w:val="nil"/>
            </w:tcBorders>
            <w:shd w:val="clear" w:color="auto" w:fill="auto"/>
            <w:vAlign w:val="center"/>
          </w:tcPr>
          <w:p w14:paraId="61677DF9" w14:textId="77777777" w:rsidR="0071533A" w:rsidRDefault="00CD0570">
            <w:pPr>
              <w:jc w:val="center"/>
              <w:rPr>
                <w:rFonts w:ascii="Times New Roman" w:hAnsi="Times New Roman"/>
              </w:rPr>
            </w:pPr>
            <w:r>
              <w:rPr>
                <w:rFonts w:ascii="Times New Roman" w:hAnsi="Times New Roman"/>
                <w:bCs/>
                <w:sz w:val="18"/>
                <w:szCs w:val="18"/>
              </w:rPr>
              <w:t>气味似有似无</w:t>
            </w:r>
          </w:p>
        </w:tc>
      </w:tr>
      <w:tr w:rsidR="0071533A" w14:paraId="4A6CABEB" w14:textId="77777777">
        <w:trPr>
          <w:jc w:val="center"/>
        </w:trPr>
        <w:tc>
          <w:tcPr>
            <w:tcW w:w="4672" w:type="dxa"/>
            <w:tcBorders>
              <w:tl2br w:val="nil"/>
              <w:tr2bl w:val="nil"/>
            </w:tcBorders>
            <w:shd w:val="clear" w:color="auto" w:fill="auto"/>
            <w:vAlign w:val="center"/>
          </w:tcPr>
          <w:p w14:paraId="14DAE7FB" w14:textId="77777777" w:rsidR="0071533A" w:rsidRDefault="00CD0570">
            <w:pPr>
              <w:pStyle w:val="afffffffffa"/>
              <w:rPr>
                <w:rFonts w:ascii="Times New Roman"/>
              </w:rPr>
            </w:pPr>
            <w:r>
              <w:rPr>
                <w:rFonts w:ascii="Times New Roman"/>
              </w:rPr>
              <w:t>2</w:t>
            </w:r>
            <w:r>
              <w:rPr>
                <w:rFonts w:ascii="Times New Roman"/>
              </w:rPr>
              <w:t>级</w:t>
            </w:r>
          </w:p>
        </w:tc>
        <w:tc>
          <w:tcPr>
            <w:tcW w:w="4672" w:type="dxa"/>
            <w:tcBorders>
              <w:tl2br w:val="nil"/>
              <w:tr2bl w:val="nil"/>
            </w:tcBorders>
            <w:shd w:val="clear" w:color="auto" w:fill="auto"/>
            <w:vAlign w:val="center"/>
          </w:tcPr>
          <w:p w14:paraId="2D024062" w14:textId="77777777" w:rsidR="0071533A" w:rsidRDefault="00CD0570">
            <w:pPr>
              <w:jc w:val="center"/>
              <w:rPr>
                <w:rFonts w:ascii="Times New Roman" w:hAnsi="Times New Roman"/>
              </w:rPr>
            </w:pPr>
            <w:r>
              <w:rPr>
                <w:rFonts w:ascii="Times New Roman" w:hAnsi="Times New Roman"/>
                <w:bCs/>
                <w:sz w:val="18"/>
                <w:szCs w:val="18"/>
              </w:rPr>
              <w:t>微弱的气味，</w:t>
            </w:r>
            <w:r w:rsidRPr="00BE7A41">
              <w:rPr>
                <w:rFonts w:ascii="Times New Roman" w:hAnsi="Times New Roman"/>
                <w:bCs/>
                <w:sz w:val="18"/>
                <w:szCs w:val="18"/>
              </w:rPr>
              <w:t>但能确定什么样的气味</w:t>
            </w:r>
          </w:p>
        </w:tc>
      </w:tr>
      <w:tr w:rsidR="0071533A" w14:paraId="085D02EC" w14:textId="77777777">
        <w:trPr>
          <w:jc w:val="center"/>
        </w:trPr>
        <w:tc>
          <w:tcPr>
            <w:tcW w:w="4672" w:type="dxa"/>
            <w:tcBorders>
              <w:tl2br w:val="nil"/>
              <w:tr2bl w:val="nil"/>
            </w:tcBorders>
            <w:shd w:val="clear" w:color="auto" w:fill="auto"/>
            <w:vAlign w:val="center"/>
          </w:tcPr>
          <w:p w14:paraId="460C38AD" w14:textId="77777777" w:rsidR="0071533A" w:rsidRDefault="00CD0570">
            <w:pPr>
              <w:pStyle w:val="afffffffffa"/>
              <w:rPr>
                <w:rFonts w:ascii="Times New Roman"/>
              </w:rPr>
            </w:pPr>
            <w:r>
              <w:rPr>
                <w:rFonts w:ascii="Times New Roman"/>
              </w:rPr>
              <w:t>3</w:t>
            </w:r>
            <w:r>
              <w:rPr>
                <w:rFonts w:ascii="Times New Roman"/>
              </w:rPr>
              <w:t>级</w:t>
            </w:r>
          </w:p>
        </w:tc>
        <w:tc>
          <w:tcPr>
            <w:tcW w:w="4672" w:type="dxa"/>
            <w:tcBorders>
              <w:tl2br w:val="nil"/>
              <w:tr2bl w:val="nil"/>
            </w:tcBorders>
            <w:shd w:val="clear" w:color="auto" w:fill="auto"/>
            <w:vAlign w:val="center"/>
          </w:tcPr>
          <w:p w14:paraId="5DE72AAC" w14:textId="77777777" w:rsidR="0071533A" w:rsidRDefault="00CD0570">
            <w:pPr>
              <w:jc w:val="center"/>
              <w:rPr>
                <w:rFonts w:ascii="Times New Roman" w:hAnsi="Times New Roman"/>
              </w:rPr>
            </w:pPr>
            <w:r>
              <w:rPr>
                <w:rFonts w:ascii="Times New Roman" w:hAnsi="Times New Roman"/>
                <w:bCs/>
                <w:sz w:val="18"/>
                <w:szCs w:val="18"/>
              </w:rPr>
              <w:t>能够明显的感觉到气味</w:t>
            </w:r>
          </w:p>
        </w:tc>
      </w:tr>
      <w:tr w:rsidR="0071533A" w14:paraId="19E3C76D" w14:textId="77777777">
        <w:trPr>
          <w:jc w:val="center"/>
        </w:trPr>
        <w:tc>
          <w:tcPr>
            <w:tcW w:w="4672" w:type="dxa"/>
            <w:tcBorders>
              <w:tl2br w:val="nil"/>
              <w:tr2bl w:val="nil"/>
            </w:tcBorders>
            <w:shd w:val="clear" w:color="auto" w:fill="auto"/>
            <w:vAlign w:val="center"/>
          </w:tcPr>
          <w:p w14:paraId="7345C391" w14:textId="77777777" w:rsidR="0071533A" w:rsidRDefault="00CD0570">
            <w:pPr>
              <w:pStyle w:val="afffffffffa"/>
              <w:rPr>
                <w:rFonts w:ascii="Times New Roman"/>
              </w:rPr>
            </w:pPr>
            <w:r>
              <w:rPr>
                <w:rFonts w:ascii="Times New Roman"/>
              </w:rPr>
              <w:t>4</w:t>
            </w:r>
            <w:r>
              <w:rPr>
                <w:rFonts w:ascii="Times New Roman"/>
              </w:rPr>
              <w:t>级</w:t>
            </w:r>
          </w:p>
        </w:tc>
        <w:tc>
          <w:tcPr>
            <w:tcW w:w="4672" w:type="dxa"/>
            <w:tcBorders>
              <w:tl2br w:val="nil"/>
              <w:tr2bl w:val="nil"/>
            </w:tcBorders>
            <w:shd w:val="clear" w:color="auto" w:fill="auto"/>
            <w:vAlign w:val="center"/>
          </w:tcPr>
          <w:p w14:paraId="566C757B" w14:textId="77777777" w:rsidR="0071533A" w:rsidRDefault="00CD0570">
            <w:pPr>
              <w:jc w:val="center"/>
              <w:rPr>
                <w:rFonts w:ascii="Times New Roman" w:hAnsi="Times New Roman"/>
              </w:rPr>
            </w:pPr>
            <w:r>
              <w:rPr>
                <w:rFonts w:ascii="Times New Roman" w:hAnsi="Times New Roman"/>
                <w:bCs/>
                <w:sz w:val="18"/>
                <w:szCs w:val="18"/>
              </w:rPr>
              <w:t>感觉到比较强烈气味</w:t>
            </w:r>
          </w:p>
        </w:tc>
      </w:tr>
      <w:tr w:rsidR="0071533A" w14:paraId="522A158A" w14:textId="77777777">
        <w:trPr>
          <w:jc w:val="center"/>
        </w:trPr>
        <w:tc>
          <w:tcPr>
            <w:tcW w:w="4672" w:type="dxa"/>
            <w:tcBorders>
              <w:tl2br w:val="nil"/>
              <w:tr2bl w:val="nil"/>
            </w:tcBorders>
            <w:shd w:val="clear" w:color="auto" w:fill="auto"/>
            <w:vAlign w:val="center"/>
          </w:tcPr>
          <w:p w14:paraId="52666EF9" w14:textId="77777777" w:rsidR="0071533A" w:rsidRDefault="00CD0570">
            <w:pPr>
              <w:pStyle w:val="afffffffffa"/>
              <w:rPr>
                <w:rFonts w:ascii="Times New Roman"/>
              </w:rPr>
            </w:pPr>
            <w:r>
              <w:rPr>
                <w:rFonts w:ascii="Times New Roman"/>
              </w:rPr>
              <w:t>5</w:t>
            </w:r>
            <w:r>
              <w:rPr>
                <w:rFonts w:ascii="Times New Roman"/>
              </w:rPr>
              <w:t>级</w:t>
            </w:r>
          </w:p>
        </w:tc>
        <w:tc>
          <w:tcPr>
            <w:tcW w:w="4672" w:type="dxa"/>
            <w:tcBorders>
              <w:tl2br w:val="nil"/>
              <w:tr2bl w:val="nil"/>
            </w:tcBorders>
            <w:shd w:val="clear" w:color="auto" w:fill="auto"/>
            <w:vAlign w:val="center"/>
          </w:tcPr>
          <w:p w14:paraId="3EBC2026" w14:textId="77777777" w:rsidR="0071533A" w:rsidRDefault="00CD0570">
            <w:pPr>
              <w:jc w:val="center"/>
              <w:rPr>
                <w:rFonts w:ascii="Times New Roman" w:hAnsi="Times New Roman"/>
              </w:rPr>
            </w:pPr>
            <w:r>
              <w:rPr>
                <w:rFonts w:ascii="Times New Roman" w:hAnsi="Times New Roman"/>
                <w:bCs/>
                <w:sz w:val="18"/>
                <w:szCs w:val="18"/>
              </w:rPr>
              <w:t>非常强烈难以忍受的气味</w:t>
            </w:r>
          </w:p>
        </w:tc>
      </w:tr>
    </w:tbl>
    <w:p w14:paraId="338930C4" w14:textId="77777777" w:rsidR="0071533A" w:rsidRDefault="0071533A">
      <w:pPr>
        <w:pStyle w:val="afffff6"/>
        <w:ind w:firstLine="420"/>
      </w:pPr>
    </w:p>
    <w:p w14:paraId="31209CAE" w14:textId="77777777" w:rsidR="0071533A" w:rsidRDefault="00CD0570">
      <w:pPr>
        <w:pStyle w:val="afff"/>
        <w:spacing w:before="156" w:after="156"/>
        <w:ind w:left="0"/>
      </w:pPr>
      <w:bookmarkStart w:id="72" w:name="_Hlk119936255"/>
      <w:r>
        <w:rPr>
          <w:rFonts w:hint="eastAsia"/>
        </w:rPr>
        <w:t>臭气强度等级判定</w:t>
      </w:r>
    </w:p>
    <w:p w14:paraId="4B279202" w14:textId="705B4B0C" w:rsidR="0071533A" w:rsidRPr="000D52BB" w:rsidRDefault="00BC4F71" w:rsidP="00861FF6">
      <w:pPr>
        <w:pStyle w:val="afff"/>
        <w:numPr>
          <w:ilvl w:val="0"/>
          <w:numId w:val="0"/>
        </w:numPr>
        <w:spacing w:before="156" w:after="156"/>
        <w:rPr>
          <w:rFonts w:ascii="Times New Roman" w:eastAsia="宋体"/>
          <w:szCs w:val="21"/>
        </w:rPr>
      </w:pPr>
      <w:bookmarkStart w:id="73" w:name="_Hlk119936172"/>
      <w:bookmarkEnd w:id="72"/>
      <w:r w:rsidRPr="00BC4F71">
        <w:rPr>
          <w:rFonts w:hAnsi="黑体" w:hint="eastAsia"/>
        </w:rPr>
        <w:t>6</w:t>
      </w:r>
      <w:r w:rsidRPr="00BC4F71">
        <w:rPr>
          <w:rFonts w:hAnsi="黑体"/>
        </w:rPr>
        <w:t>.4.1.2.1</w:t>
      </w:r>
      <w:r w:rsidR="00CD0570" w:rsidRPr="000D52BB">
        <w:rPr>
          <w:rFonts w:ascii="Times New Roman" w:eastAsia="宋体"/>
        </w:rPr>
        <w:t>当</w:t>
      </w:r>
      <w:r w:rsidR="00CD0570" w:rsidRPr="000D52BB">
        <w:rPr>
          <w:rFonts w:ascii="Times New Roman" w:eastAsia="宋体"/>
        </w:rPr>
        <w:t>3</w:t>
      </w:r>
      <w:r w:rsidR="002E00D1" w:rsidRPr="000D52BB">
        <w:rPr>
          <w:rFonts w:ascii="Times New Roman" w:eastAsia="宋体"/>
        </w:rPr>
        <w:t>名</w:t>
      </w:r>
      <w:proofErr w:type="gramStart"/>
      <w:r w:rsidR="002E00D1" w:rsidRPr="000D52BB">
        <w:rPr>
          <w:rFonts w:ascii="Times New Roman" w:eastAsia="宋体"/>
        </w:rPr>
        <w:t>嗅辨员</w:t>
      </w:r>
      <w:proofErr w:type="gramEnd"/>
      <w:r w:rsidR="002E00D1" w:rsidRPr="000D52BB">
        <w:rPr>
          <w:rFonts w:ascii="Times New Roman" w:eastAsia="宋体"/>
        </w:rPr>
        <w:t>确定的臭气强度等级</w:t>
      </w:r>
      <w:r w:rsidR="00CD0570" w:rsidRPr="000D52BB">
        <w:rPr>
          <w:rFonts w:ascii="Times New Roman" w:eastAsia="宋体"/>
          <w:color w:val="000000" w:themeColor="text1"/>
        </w:rPr>
        <w:t>一致时</w:t>
      </w:r>
      <w:r w:rsidR="00CD0570" w:rsidRPr="000D52BB">
        <w:rPr>
          <w:rFonts w:ascii="Times New Roman" w:eastAsia="宋体"/>
        </w:rPr>
        <w:t>，取其等级；</w:t>
      </w:r>
      <w:r w:rsidR="002E00D1" w:rsidRPr="000D52BB">
        <w:rPr>
          <w:rFonts w:ascii="Times New Roman" w:eastAsia="宋体"/>
          <w:szCs w:val="21"/>
        </w:rPr>
        <w:t xml:space="preserve"> </w:t>
      </w:r>
    </w:p>
    <w:p w14:paraId="4819258D" w14:textId="5359BD38" w:rsidR="0071533A" w:rsidRPr="000D52BB" w:rsidRDefault="00BC4F71" w:rsidP="00861FF6">
      <w:pPr>
        <w:pStyle w:val="afff"/>
        <w:numPr>
          <w:ilvl w:val="0"/>
          <w:numId w:val="0"/>
        </w:numPr>
        <w:spacing w:before="156" w:after="156"/>
        <w:rPr>
          <w:rFonts w:ascii="Times New Roman" w:eastAsia="宋体"/>
          <w:szCs w:val="21"/>
        </w:rPr>
      </w:pPr>
      <w:r w:rsidRPr="000D52BB">
        <w:rPr>
          <w:rFonts w:hAnsi="黑体"/>
        </w:rPr>
        <w:t>6.4.1.2.2</w:t>
      </w:r>
      <w:r w:rsidR="00CD0570" w:rsidRPr="000D52BB">
        <w:rPr>
          <w:rFonts w:ascii="Times New Roman" w:eastAsia="宋体"/>
        </w:rPr>
        <w:t>当</w:t>
      </w:r>
      <w:r w:rsidR="00CD0570" w:rsidRPr="000D52BB">
        <w:rPr>
          <w:rFonts w:ascii="Times New Roman" w:eastAsia="宋体"/>
        </w:rPr>
        <w:t>2</w:t>
      </w:r>
      <w:r w:rsidR="002E00D1" w:rsidRPr="000D52BB">
        <w:rPr>
          <w:rFonts w:ascii="Times New Roman" w:eastAsia="宋体"/>
        </w:rPr>
        <w:t>名</w:t>
      </w:r>
      <w:proofErr w:type="gramStart"/>
      <w:r w:rsidR="002E00D1" w:rsidRPr="000D52BB">
        <w:rPr>
          <w:rFonts w:ascii="Times New Roman" w:eastAsia="宋体"/>
        </w:rPr>
        <w:t>嗅辨员</w:t>
      </w:r>
      <w:proofErr w:type="gramEnd"/>
      <w:r w:rsidR="002E00D1" w:rsidRPr="000D52BB">
        <w:rPr>
          <w:rFonts w:ascii="Times New Roman" w:eastAsia="宋体"/>
        </w:rPr>
        <w:t>确定的臭气强度等级</w:t>
      </w:r>
      <w:r w:rsidR="00CD0570" w:rsidRPr="000D52BB">
        <w:rPr>
          <w:rFonts w:ascii="Times New Roman" w:eastAsia="宋体"/>
        </w:rPr>
        <w:t>一致时，取其等级；</w:t>
      </w:r>
    </w:p>
    <w:p w14:paraId="07C26F5D" w14:textId="1D72F156" w:rsidR="0071533A" w:rsidRPr="000D52BB" w:rsidRDefault="00BC4F71" w:rsidP="00861FF6">
      <w:pPr>
        <w:pStyle w:val="afff"/>
        <w:numPr>
          <w:ilvl w:val="0"/>
          <w:numId w:val="0"/>
        </w:numPr>
        <w:spacing w:before="156" w:after="156"/>
        <w:rPr>
          <w:rFonts w:ascii="Times New Roman" w:eastAsia="宋体"/>
        </w:rPr>
      </w:pPr>
      <w:r w:rsidRPr="000D52BB">
        <w:rPr>
          <w:rFonts w:hAnsi="黑体"/>
        </w:rPr>
        <w:t>6.4.1.2.3</w:t>
      </w:r>
      <w:r w:rsidR="001972CB" w:rsidRPr="000D52BB">
        <w:rPr>
          <w:rFonts w:ascii="Times New Roman" w:eastAsia="宋体"/>
        </w:rPr>
        <w:t>当</w:t>
      </w:r>
      <w:r w:rsidR="002E00D1" w:rsidRPr="000D52BB">
        <w:rPr>
          <w:rFonts w:ascii="Times New Roman" w:eastAsia="宋体"/>
        </w:rPr>
        <w:t>3</w:t>
      </w:r>
      <w:r w:rsidR="002E00D1" w:rsidRPr="000D52BB">
        <w:rPr>
          <w:rFonts w:ascii="Times New Roman" w:eastAsia="宋体"/>
        </w:rPr>
        <w:t>名</w:t>
      </w:r>
      <w:proofErr w:type="gramStart"/>
      <w:r w:rsidR="002E00D1" w:rsidRPr="000D52BB">
        <w:rPr>
          <w:rFonts w:ascii="Times New Roman" w:eastAsia="宋体"/>
        </w:rPr>
        <w:t>嗅辨员</w:t>
      </w:r>
      <w:proofErr w:type="gramEnd"/>
      <w:r w:rsidR="002E00D1" w:rsidRPr="000D52BB">
        <w:rPr>
          <w:rFonts w:ascii="Times New Roman" w:eastAsia="宋体"/>
        </w:rPr>
        <w:t>确定的臭气强度等级</w:t>
      </w:r>
      <w:r w:rsidR="001972CB" w:rsidRPr="000D52BB">
        <w:rPr>
          <w:rFonts w:ascii="Times New Roman" w:eastAsia="宋体"/>
        </w:rPr>
        <w:t>均不一致时，</w:t>
      </w:r>
      <w:r w:rsidR="004A2218" w:rsidRPr="000D52BB">
        <w:rPr>
          <w:rFonts w:ascii="Times New Roman" w:eastAsia="宋体"/>
        </w:rPr>
        <w:t>取最大值</w:t>
      </w:r>
      <w:r w:rsidRPr="000D52BB">
        <w:rPr>
          <w:rFonts w:ascii="Times New Roman" w:eastAsia="宋体"/>
        </w:rPr>
        <w:t>；</w:t>
      </w:r>
    </w:p>
    <w:p w14:paraId="52E3CCED" w14:textId="0108FC62" w:rsidR="005D4011" w:rsidRPr="000D52BB" w:rsidRDefault="00BC4F71" w:rsidP="00685602">
      <w:pPr>
        <w:pStyle w:val="afff"/>
        <w:numPr>
          <w:ilvl w:val="0"/>
          <w:numId w:val="0"/>
        </w:numPr>
        <w:spacing w:before="156" w:after="156"/>
        <w:rPr>
          <w:rFonts w:ascii="Times New Roman"/>
        </w:rPr>
      </w:pPr>
      <w:r w:rsidRPr="000D52BB">
        <w:rPr>
          <w:rFonts w:hAnsi="黑体"/>
        </w:rPr>
        <w:t>6.4.1.2.4</w:t>
      </w:r>
      <w:r w:rsidR="005D4011" w:rsidRPr="000D52BB">
        <w:rPr>
          <w:rFonts w:ascii="Times New Roman" w:eastAsia="宋体"/>
        </w:rPr>
        <w:t>当多于</w:t>
      </w:r>
      <w:r w:rsidR="005D4011" w:rsidRPr="000D52BB">
        <w:rPr>
          <w:rFonts w:ascii="Times New Roman" w:eastAsia="宋体"/>
        </w:rPr>
        <w:t>3</w:t>
      </w:r>
      <w:r w:rsidR="005D4011" w:rsidRPr="000D52BB">
        <w:rPr>
          <w:rFonts w:ascii="Times New Roman" w:eastAsia="宋体"/>
        </w:rPr>
        <w:t>名</w:t>
      </w:r>
      <w:proofErr w:type="gramStart"/>
      <w:r w:rsidR="005D4011" w:rsidRPr="000D52BB">
        <w:rPr>
          <w:rFonts w:ascii="Times New Roman" w:eastAsia="宋体"/>
        </w:rPr>
        <w:t>嗅辨员</w:t>
      </w:r>
      <w:proofErr w:type="gramEnd"/>
      <w:r w:rsidR="005D4011" w:rsidRPr="000D52BB">
        <w:rPr>
          <w:rFonts w:ascii="Times New Roman" w:eastAsia="宋体"/>
        </w:rPr>
        <w:t>时，参照上述规则确定臭气强度等级。</w:t>
      </w:r>
    </w:p>
    <w:p w14:paraId="4936EDCB" w14:textId="77777777" w:rsidR="0071533A" w:rsidRDefault="00CD0570">
      <w:pPr>
        <w:pStyle w:val="afffffffffff5"/>
        <w:numPr>
          <w:ilvl w:val="0"/>
          <w:numId w:val="0"/>
        </w:numPr>
        <w:spacing w:beforeLines="50" w:before="156" w:afterLines="50" w:after="156"/>
        <w:rPr>
          <w:rFonts w:ascii="黑体" w:eastAsia="黑体" w:hAnsi="黑体" w:hint="eastAsia"/>
        </w:rPr>
      </w:pPr>
      <w:bookmarkStart w:id="74" w:name="_Toc113954993"/>
      <w:bookmarkEnd w:id="73"/>
      <w:r>
        <w:rPr>
          <w:rFonts w:ascii="黑体" w:eastAsia="黑体" w:hAnsi="黑体" w:hint="eastAsia"/>
        </w:rPr>
        <w:t>6</w:t>
      </w:r>
      <w:r>
        <w:rPr>
          <w:rFonts w:ascii="黑体" w:eastAsia="黑体" w:hAnsi="黑体"/>
        </w:rPr>
        <w:t>.4.2</w:t>
      </w:r>
      <w:r>
        <w:rPr>
          <w:rFonts w:ascii="黑体" w:eastAsia="黑体" w:hAnsi="黑体" w:hint="eastAsia"/>
        </w:rPr>
        <w:t>结果应用</w:t>
      </w:r>
      <w:bookmarkEnd w:id="74"/>
    </w:p>
    <w:p w14:paraId="5B4D68A0" w14:textId="77777777" w:rsidR="0071533A" w:rsidRDefault="00CD0570">
      <w:pPr>
        <w:pStyle w:val="afffff6"/>
        <w:ind w:firstLine="420"/>
        <w:rPr>
          <w:rFonts w:ascii="Times New Roman"/>
        </w:rPr>
      </w:pPr>
      <w:r>
        <w:t>臭气强度等</w:t>
      </w:r>
      <w:r>
        <w:rPr>
          <w:rFonts w:ascii="Times New Roman"/>
        </w:rPr>
        <w:t>级结果应用见表</w:t>
      </w:r>
      <w:r>
        <w:rPr>
          <w:rFonts w:ascii="Times New Roman"/>
        </w:rPr>
        <w:t>2</w:t>
      </w:r>
      <w:r>
        <w:rPr>
          <w:rFonts w:ascii="Times New Roman"/>
        </w:rPr>
        <w:t>。</w:t>
      </w:r>
    </w:p>
    <w:p w14:paraId="43B3A0D6" w14:textId="77777777" w:rsidR="0071533A" w:rsidRDefault="00CD0570">
      <w:pPr>
        <w:pStyle w:val="aff2"/>
        <w:spacing w:before="156" w:after="156"/>
      </w:pPr>
      <w:r>
        <w:rPr>
          <w:rFonts w:hint="eastAsia"/>
        </w:rPr>
        <w:t>臭气强度结果应用</w:t>
      </w:r>
    </w:p>
    <w:tbl>
      <w:tblPr>
        <w:tblStyle w:val="affff8"/>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46"/>
        <w:gridCol w:w="2680"/>
        <w:gridCol w:w="2963"/>
      </w:tblGrid>
      <w:tr w:rsidR="0071533A" w14:paraId="7AEDB355" w14:textId="77777777">
        <w:trPr>
          <w:trHeight w:val="313"/>
          <w:jc w:val="center"/>
        </w:trPr>
        <w:tc>
          <w:tcPr>
            <w:tcW w:w="3246" w:type="dxa"/>
            <w:tcBorders>
              <w:bottom w:val="single" w:sz="12" w:space="0" w:color="auto"/>
            </w:tcBorders>
            <w:vAlign w:val="center"/>
          </w:tcPr>
          <w:p w14:paraId="5D2DFBFF" w14:textId="77777777" w:rsidR="0071533A" w:rsidRDefault="00CD0570">
            <w:pPr>
              <w:pStyle w:val="afffff6"/>
              <w:ind w:firstLineChars="0" w:firstLine="0"/>
              <w:jc w:val="center"/>
              <w:rPr>
                <w:rFonts w:ascii="Times New Roman"/>
                <w:sz w:val="18"/>
                <w:szCs w:val="18"/>
              </w:rPr>
            </w:pPr>
            <w:bookmarkStart w:id="75" w:name="_Hlk116881511"/>
            <w:proofErr w:type="gramStart"/>
            <w:r>
              <w:rPr>
                <w:rFonts w:ascii="Times New Roman" w:hint="eastAsia"/>
                <w:sz w:val="18"/>
                <w:szCs w:val="18"/>
              </w:rPr>
              <w:t>嗅辨类别</w:t>
            </w:r>
            <w:proofErr w:type="gramEnd"/>
          </w:p>
        </w:tc>
        <w:tc>
          <w:tcPr>
            <w:tcW w:w="2680" w:type="dxa"/>
            <w:tcBorders>
              <w:bottom w:val="single" w:sz="12" w:space="0" w:color="auto"/>
            </w:tcBorders>
            <w:vAlign w:val="center"/>
          </w:tcPr>
          <w:p w14:paraId="48293FB3" w14:textId="77777777" w:rsidR="0071533A" w:rsidRDefault="00CD0570">
            <w:pPr>
              <w:pStyle w:val="afffff6"/>
              <w:ind w:firstLineChars="0" w:firstLine="0"/>
              <w:jc w:val="center"/>
              <w:rPr>
                <w:rFonts w:ascii="Times New Roman"/>
                <w:sz w:val="18"/>
                <w:szCs w:val="18"/>
              </w:rPr>
            </w:pPr>
            <w:r>
              <w:rPr>
                <w:rFonts w:ascii="Times New Roman"/>
                <w:sz w:val="18"/>
                <w:szCs w:val="18"/>
              </w:rPr>
              <w:t>臭气强度等级</w:t>
            </w:r>
          </w:p>
        </w:tc>
        <w:tc>
          <w:tcPr>
            <w:tcW w:w="2963" w:type="dxa"/>
            <w:tcBorders>
              <w:bottom w:val="single" w:sz="12" w:space="0" w:color="auto"/>
            </w:tcBorders>
            <w:vAlign w:val="center"/>
          </w:tcPr>
          <w:p w14:paraId="717D9C9A" w14:textId="77777777" w:rsidR="0071533A" w:rsidRPr="002E00D1" w:rsidRDefault="00CD0570">
            <w:pPr>
              <w:pStyle w:val="afffff6"/>
              <w:ind w:firstLineChars="0" w:firstLine="0"/>
              <w:jc w:val="center"/>
              <w:rPr>
                <w:rFonts w:ascii="Times New Roman"/>
                <w:sz w:val="18"/>
                <w:szCs w:val="18"/>
              </w:rPr>
            </w:pPr>
            <w:r w:rsidRPr="002E00D1">
              <w:rPr>
                <w:rFonts w:ascii="Times New Roman"/>
                <w:sz w:val="18"/>
                <w:szCs w:val="18"/>
              </w:rPr>
              <w:t>结果应用</w:t>
            </w:r>
          </w:p>
        </w:tc>
      </w:tr>
      <w:tr w:rsidR="002E00D1" w14:paraId="4D540583" w14:textId="77777777">
        <w:trPr>
          <w:trHeight w:val="738"/>
          <w:jc w:val="center"/>
        </w:trPr>
        <w:tc>
          <w:tcPr>
            <w:tcW w:w="3246" w:type="dxa"/>
            <w:tcBorders>
              <w:tl2br w:val="nil"/>
              <w:tr2bl w:val="nil"/>
            </w:tcBorders>
            <w:vAlign w:val="center"/>
          </w:tcPr>
          <w:p w14:paraId="0C05B998" w14:textId="77777777" w:rsidR="002E00D1" w:rsidRDefault="002E00D1">
            <w:pPr>
              <w:pStyle w:val="afffff6"/>
              <w:ind w:firstLineChars="0" w:firstLine="0"/>
              <w:jc w:val="center"/>
              <w:rPr>
                <w:rFonts w:ascii="Times New Roman"/>
                <w:sz w:val="18"/>
                <w:szCs w:val="18"/>
              </w:rPr>
            </w:pPr>
            <w:r>
              <w:rPr>
                <w:rFonts w:ascii="Times New Roman"/>
                <w:sz w:val="18"/>
                <w:szCs w:val="18"/>
              </w:rPr>
              <w:lastRenderedPageBreak/>
              <w:t>环境空气</w:t>
            </w:r>
          </w:p>
        </w:tc>
        <w:tc>
          <w:tcPr>
            <w:tcW w:w="2680" w:type="dxa"/>
            <w:tcBorders>
              <w:tl2br w:val="nil"/>
              <w:tr2bl w:val="nil"/>
            </w:tcBorders>
            <w:vAlign w:val="center"/>
          </w:tcPr>
          <w:p w14:paraId="52ADBD7B" w14:textId="77777777" w:rsidR="002E00D1" w:rsidRDefault="002E00D1">
            <w:pPr>
              <w:pStyle w:val="afffff6"/>
              <w:ind w:firstLineChars="0" w:firstLine="0"/>
              <w:jc w:val="center"/>
              <w:rPr>
                <w:rFonts w:ascii="Times New Roman"/>
                <w:sz w:val="18"/>
                <w:szCs w:val="18"/>
              </w:rPr>
            </w:pPr>
            <w:r>
              <w:rPr>
                <w:rFonts w:ascii="Times New Roman"/>
                <w:sz w:val="18"/>
                <w:szCs w:val="18"/>
              </w:rPr>
              <w:t>大于等于</w:t>
            </w:r>
            <w:r>
              <w:rPr>
                <w:rFonts w:ascii="Times New Roman"/>
                <w:sz w:val="18"/>
                <w:szCs w:val="18"/>
              </w:rPr>
              <w:t>1</w:t>
            </w:r>
            <w:r>
              <w:rPr>
                <w:rFonts w:ascii="Times New Roman"/>
                <w:sz w:val="18"/>
                <w:szCs w:val="18"/>
              </w:rPr>
              <w:t>级</w:t>
            </w:r>
          </w:p>
        </w:tc>
        <w:tc>
          <w:tcPr>
            <w:tcW w:w="2963" w:type="dxa"/>
            <w:vMerge w:val="restart"/>
            <w:tcBorders>
              <w:tl2br w:val="nil"/>
              <w:tr2bl w:val="nil"/>
            </w:tcBorders>
            <w:vAlign w:val="center"/>
          </w:tcPr>
          <w:p w14:paraId="3DC6208F" w14:textId="77777777" w:rsidR="002E00D1" w:rsidRDefault="00C70A29" w:rsidP="00411C8A">
            <w:pPr>
              <w:pStyle w:val="afffff6"/>
              <w:ind w:firstLineChars="0" w:firstLine="0"/>
              <w:jc w:val="center"/>
              <w:rPr>
                <w:rFonts w:ascii="Times New Roman"/>
                <w:sz w:val="18"/>
                <w:szCs w:val="18"/>
              </w:rPr>
            </w:pPr>
            <w:r>
              <w:rPr>
                <w:rFonts w:ascii="Times New Roman" w:hint="eastAsia"/>
                <w:sz w:val="18"/>
                <w:szCs w:val="18"/>
              </w:rPr>
              <w:t>排污单位</w:t>
            </w:r>
            <w:r w:rsidR="00411C8A">
              <w:rPr>
                <w:rFonts w:ascii="Times New Roman" w:hint="eastAsia"/>
                <w:sz w:val="18"/>
                <w:szCs w:val="18"/>
              </w:rPr>
              <w:t>用于</w:t>
            </w:r>
            <w:r>
              <w:rPr>
                <w:rFonts w:ascii="Times New Roman" w:hint="eastAsia"/>
                <w:sz w:val="18"/>
                <w:szCs w:val="18"/>
              </w:rPr>
              <w:t>加强</w:t>
            </w:r>
            <w:r w:rsidR="002E00D1" w:rsidRPr="002E00D1">
              <w:rPr>
                <w:rFonts w:ascii="Times New Roman" w:hint="eastAsia"/>
                <w:sz w:val="18"/>
                <w:szCs w:val="18"/>
              </w:rPr>
              <w:t>相应监测</w:t>
            </w:r>
            <w:r>
              <w:rPr>
                <w:rFonts w:ascii="Times New Roman" w:hint="eastAsia"/>
                <w:sz w:val="18"/>
                <w:szCs w:val="18"/>
              </w:rPr>
              <w:t>和</w:t>
            </w:r>
            <w:r w:rsidR="002E00D1" w:rsidRPr="002E00D1">
              <w:rPr>
                <w:rFonts w:ascii="Times New Roman" w:hint="eastAsia"/>
                <w:sz w:val="18"/>
                <w:szCs w:val="18"/>
              </w:rPr>
              <w:t>恶臭污染物排放管控。</w:t>
            </w:r>
          </w:p>
          <w:p w14:paraId="6E4AF98A" w14:textId="7763C573" w:rsidR="00411C8A" w:rsidRPr="002E00D1" w:rsidRDefault="00411C8A" w:rsidP="00411C8A">
            <w:pPr>
              <w:pStyle w:val="afffff6"/>
              <w:ind w:firstLineChars="0" w:firstLine="0"/>
              <w:jc w:val="center"/>
              <w:rPr>
                <w:rFonts w:ascii="Times New Roman"/>
                <w:sz w:val="18"/>
                <w:szCs w:val="18"/>
              </w:rPr>
            </w:pPr>
            <w:r>
              <w:rPr>
                <w:rFonts w:ascii="Times New Roman" w:hint="eastAsia"/>
                <w:sz w:val="18"/>
                <w:szCs w:val="18"/>
              </w:rPr>
              <w:t>执法单位用于指导污染源排查、发现问题线索。</w:t>
            </w:r>
          </w:p>
        </w:tc>
      </w:tr>
      <w:tr w:rsidR="002E00D1" w14:paraId="773A3D40" w14:textId="77777777">
        <w:trPr>
          <w:trHeight w:val="448"/>
          <w:jc w:val="center"/>
        </w:trPr>
        <w:tc>
          <w:tcPr>
            <w:tcW w:w="3246" w:type="dxa"/>
            <w:tcBorders>
              <w:tl2br w:val="nil"/>
              <w:tr2bl w:val="nil"/>
            </w:tcBorders>
            <w:vAlign w:val="center"/>
          </w:tcPr>
          <w:p w14:paraId="2B645F76" w14:textId="01DDB987" w:rsidR="002E00D1" w:rsidRDefault="002E00D1">
            <w:pPr>
              <w:pStyle w:val="afffff6"/>
              <w:ind w:firstLineChars="0" w:firstLine="0"/>
              <w:jc w:val="center"/>
              <w:rPr>
                <w:rFonts w:ascii="Times New Roman"/>
                <w:sz w:val="18"/>
                <w:szCs w:val="18"/>
              </w:rPr>
            </w:pPr>
            <w:r>
              <w:rPr>
                <w:rFonts w:ascii="Times New Roman" w:hint="eastAsia"/>
                <w:sz w:val="18"/>
                <w:szCs w:val="18"/>
              </w:rPr>
              <w:t>厂界无组织监控点</w:t>
            </w:r>
          </w:p>
        </w:tc>
        <w:tc>
          <w:tcPr>
            <w:tcW w:w="2680" w:type="dxa"/>
            <w:tcBorders>
              <w:tl2br w:val="nil"/>
              <w:tr2bl w:val="nil"/>
            </w:tcBorders>
            <w:vAlign w:val="center"/>
          </w:tcPr>
          <w:p w14:paraId="44AF08C9" w14:textId="77777777" w:rsidR="002E00D1" w:rsidRDefault="002E00D1">
            <w:pPr>
              <w:pStyle w:val="afffff6"/>
              <w:ind w:firstLineChars="0" w:firstLine="0"/>
              <w:jc w:val="center"/>
              <w:rPr>
                <w:rFonts w:ascii="Times New Roman"/>
                <w:sz w:val="18"/>
                <w:szCs w:val="18"/>
              </w:rPr>
            </w:pPr>
            <w:r>
              <w:rPr>
                <w:rFonts w:ascii="Times New Roman"/>
                <w:sz w:val="18"/>
                <w:szCs w:val="18"/>
              </w:rPr>
              <w:t>大于等于</w:t>
            </w:r>
            <w:r>
              <w:rPr>
                <w:rFonts w:ascii="Times New Roman"/>
                <w:sz w:val="18"/>
                <w:szCs w:val="18"/>
              </w:rPr>
              <w:t>2</w:t>
            </w:r>
            <w:r>
              <w:rPr>
                <w:rFonts w:ascii="Times New Roman"/>
                <w:sz w:val="18"/>
                <w:szCs w:val="18"/>
              </w:rPr>
              <w:t>级</w:t>
            </w:r>
          </w:p>
        </w:tc>
        <w:tc>
          <w:tcPr>
            <w:tcW w:w="2963" w:type="dxa"/>
            <w:vMerge/>
            <w:tcBorders>
              <w:tl2br w:val="nil"/>
              <w:tr2bl w:val="nil"/>
            </w:tcBorders>
            <w:vAlign w:val="center"/>
          </w:tcPr>
          <w:p w14:paraId="09F0D579" w14:textId="3351BD83" w:rsidR="002E00D1" w:rsidRPr="00EE26CF" w:rsidRDefault="002E00D1">
            <w:pPr>
              <w:pStyle w:val="afffff6"/>
              <w:ind w:firstLineChars="0" w:firstLine="0"/>
              <w:jc w:val="center"/>
              <w:rPr>
                <w:rFonts w:ascii="Times New Roman"/>
                <w:sz w:val="18"/>
                <w:szCs w:val="18"/>
                <w:highlight w:val="yellow"/>
              </w:rPr>
            </w:pPr>
          </w:p>
        </w:tc>
      </w:tr>
      <w:tr w:rsidR="002E00D1" w14:paraId="0E423C79" w14:textId="77777777">
        <w:trPr>
          <w:trHeight w:val="448"/>
          <w:jc w:val="center"/>
        </w:trPr>
        <w:tc>
          <w:tcPr>
            <w:tcW w:w="3246" w:type="dxa"/>
            <w:tcBorders>
              <w:tl2br w:val="nil"/>
              <w:tr2bl w:val="nil"/>
            </w:tcBorders>
            <w:vAlign w:val="center"/>
          </w:tcPr>
          <w:p w14:paraId="2FDDFA2B" w14:textId="1BCABD5D" w:rsidR="002E00D1" w:rsidRDefault="002E00D1">
            <w:pPr>
              <w:pStyle w:val="afffff6"/>
              <w:ind w:firstLineChars="0" w:firstLine="0"/>
              <w:jc w:val="center"/>
              <w:rPr>
                <w:rFonts w:ascii="Times New Roman"/>
                <w:sz w:val="18"/>
                <w:szCs w:val="18"/>
              </w:rPr>
            </w:pPr>
            <w:r>
              <w:rPr>
                <w:rFonts w:ascii="Times New Roman" w:hint="eastAsia"/>
                <w:sz w:val="18"/>
                <w:szCs w:val="18"/>
              </w:rPr>
              <w:t>厂区内无组织监控点</w:t>
            </w:r>
          </w:p>
        </w:tc>
        <w:tc>
          <w:tcPr>
            <w:tcW w:w="2680" w:type="dxa"/>
            <w:tcBorders>
              <w:tl2br w:val="nil"/>
              <w:tr2bl w:val="nil"/>
            </w:tcBorders>
            <w:vAlign w:val="center"/>
          </w:tcPr>
          <w:p w14:paraId="71D3022F" w14:textId="3A122391" w:rsidR="002E00D1" w:rsidRDefault="002E00D1">
            <w:pPr>
              <w:pStyle w:val="afffff6"/>
              <w:ind w:firstLineChars="0" w:firstLine="0"/>
              <w:jc w:val="center"/>
              <w:rPr>
                <w:rFonts w:ascii="Times New Roman"/>
                <w:sz w:val="18"/>
                <w:szCs w:val="18"/>
              </w:rPr>
            </w:pPr>
            <w:r>
              <w:rPr>
                <w:rFonts w:ascii="Times New Roman" w:hint="eastAsia"/>
                <w:sz w:val="18"/>
                <w:szCs w:val="18"/>
              </w:rPr>
              <w:t>大于等于</w:t>
            </w:r>
            <w:r>
              <w:rPr>
                <w:rFonts w:ascii="Times New Roman" w:hint="eastAsia"/>
                <w:sz w:val="18"/>
                <w:szCs w:val="18"/>
              </w:rPr>
              <w:t>3</w:t>
            </w:r>
            <w:r>
              <w:rPr>
                <w:rFonts w:ascii="Times New Roman" w:hint="eastAsia"/>
                <w:sz w:val="18"/>
                <w:szCs w:val="18"/>
              </w:rPr>
              <w:t>级</w:t>
            </w:r>
          </w:p>
        </w:tc>
        <w:tc>
          <w:tcPr>
            <w:tcW w:w="2963" w:type="dxa"/>
            <w:vMerge/>
            <w:tcBorders>
              <w:tl2br w:val="nil"/>
              <w:tr2bl w:val="nil"/>
            </w:tcBorders>
            <w:vAlign w:val="center"/>
          </w:tcPr>
          <w:p w14:paraId="4707B89D" w14:textId="16123C75" w:rsidR="002E00D1" w:rsidRPr="00EE26CF" w:rsidRDefault="002E00D1">
            <w:pPr>
              <w:pStyle w:val="afffff6"/>
              <w:ind w:firstLineChars="0" w:firstLine="0"/>
              <w:jc w:val="center"/>
              <w:rPr>
                <w:rFonts w:ascii="Times New Roman"/>
                <w:sz w:val="18"/>
                <w:szCs w:val="18"/>
                <w:highlight w:val="yellow"/>
              </w:rPr>
            </w:pPr>
          </w:p>
        </w:tc>
      </w:tr>
    </w:tbl>
    <w:p w14:paraId="104CA63B" w14:textId="77777777" w:rsidR="0071533A" w:rsidRDefault="00CD0570">
      <w:pPr>
        <w:pStyle w:val="affc"/>
        <w:spacing w:before="312" w:after="312"/>
      </w:pPr>
      <w:bookmarkStart w:id="76" w:name="_Toc170286061"/>
      <w:bookmarkEnd w:id="75"/>
      <w:r>
        <w:rPr>
          <w:rFonts w:hint="eastAsia"/>
        </w:rPr>
        <w:t>质量保证和质量控制</w:t>
      </w:r>
      <w:bookmarkEnd w:id="76"/>
    </w:p>
    <w:p w14:paraId="6791E126" w14:textId="32DCFBD2" w:rsidR="0071533A" w:rsidRDefault="00CD0570">
      <w:pPr>
        <w:pStyle w:val="afffffffffff5"/>
        <w:ind w:left="420" w:hangingChars="200" w:hanging="420"/>
        <w:rPr>
          <w:rFonts w:ascii="Times New Roman"/>
        </w:rPr>
      </w:pPr>
      <w:bookmarkStart w:id="77" w:name="_Hlk119937477"/>
      <w:bookmarkStart w:id="78" w:name="_Toc113954995"/>
      <w:proofErr w:type="gramStart"/>
      <w:r>
        <w:rPr>
          <w:rFonts w:hAnsi="宋体" w:hint="eastAsia"/>
        </w:rPr>
        <w:t>嗅辨</w:t>
      </w:r>
      <w:r>
        <w:rPr>
          <w:rFonts w:ascii="Times New Roman"/>
        </w:rPr>
        <w:t>员</w:t>
      </w:r>
      <w:proofErr w:type="gramEnd"/>
      <w:r>
        <w:rPr>
          <w:rFonts w:ascii="Times New Roman"/>
        </w:rPr>
        <w:t>为</w:t>
      </w:r>
      <w:r>
        <w:rPr>
          <w:rFonts w:ascii="Times New Roman"/>
        </w:rPr>
        <w:t>18~45</w:t>
      </w:r>
      <w:r w:rsidR="001E1974">
        <w:rPr>
          <w:rFonts w:ascii="Times New Roman" w:hint="eastAsia"/>
        </w:rPr>
        <w:t>周</w:t>
      </w:r>
      <w:r>
        <w:rPr>
          <w:rFonts w:ascii="Times New Roman"/>
        </w:rPr>
        <w:t>岁，不吸烟、</w:t>
      </w:r>
      <w:r>
        <w:rPr>
          <w:rFonts w:hAnsi="宋体" w:hint="eastAsia"/>
        </w:rPr>
        <w:t>嗅觉器官无疾病且嗅觉通过五种标准</w:t>
      </w:r>
      <w:proofErr w:type="gramStart"/>
      <w:r>
        <w:rPr>
          <w:rFonts w:hAnsi="宋体" w:hint="eastAsia"/>
        </w:rPr>
        <w:t>臭液嗅辨</w:t>
      </w:r>
      <w:proofErr w:type="gramEnd"/>
      <w:r>
        <w:rPr>
          <w:rFonts w:hAnsi="宋体" w:hint="eastAsia"/>
        </w:rPr>
        <w:t>测试的人员。</w:t>
      </w:r>
    </w:p>
    <w:bookmarkEnd w:id="77"/>
    <w:bookmarkEnd w:id="78"/>
    <w:p w14:paraId="199460CA" w14:textId="4A05D67F" w:rsidR="0071533A" w:rsidRDefault="008805AD" w:rsidP="00BE7A41">
      <w:pPr>
        <w:pStyle w:val="afffffffffff5"/>
        <w:ind w:left="420" w:hangingChars="200" w:hanging="420"/>
        <w:rPr>
          <w:rFonts w:ascii="Times New Roman"/>
        </w:rPr>
      </w:pPr>
      <w:r>
        <w:rPr>
          <w:rFonts w:ascii="Times New Roman" w:hint="eastAsia"/>
        </w:rPr>
        <w:t>实验室</w:t>
      </w:r>
      <w:r w:rsidR="00CD0570">
        <w:rPr>
          <w:rFonts w:ascii="Times New Roman"/>
        </w:rPr>
        <w:t>应建立</w:t>
      </w:r>
      <w:proofErr w:type="gramStart"/>
      <w:r w:rsidR="00CD0570">
        <w:rPr>
          <w:rFonts w:ascii="Times New Roman"/>
        </w:rPr>
        <w:t>嗅辨员嗅觉</w:t>
      </w:r>
      <w:proofErr w:type="gramEnd"/>
      <w:r w:rsidR="00CD0570">
        <w:rPr>
          <w:rFonts w:ascii="Times New Roman"/>
        </w:rPr>
        <w:t>灵敏</w:t>
      </w:r>
      <w:r w:rsidR="00CD0570">
        <w:rPr>
          <w:rFonts w:ascii="Times New Roman" w:hint="eastAsia"/>
        </w:rPr>
        <w:t>度</w:t>
      </w:r>
      <w:r w:rsidR="00CD0570">
        <w:rPr>
          <w:rFonts w:ascii="Times New Roman"/>
        </w:rPr>
        <w:t>管理资料库，跟踪管理</w:t>
      </w:r>
      <w:proofErr w:type="gramStart"/>
      <w:r w:rsidR="00CD0570">
        <w:rPr>
          <w:rFonts w:ascii="Times New Roman"/>
        </w:rPr>
        <w:t>嗅辨员嗅觉</w:t>
      </w:r>
      <w:proofErr w:type="gramEnd"/>
      <w:r w:rsidR="00CD0570">
        <w:rPr>
          <w:rFonts w:ascii="Times New Roman"/>
        </w:rPr>
        <w:t>能力，作为现场</w:t>
      </w:r>
      <w:proofErr w:type="gramStart"/>
      <w:r w:rsidR="00CD0570">
        <w:rPr>
          <w:rFonts w:ascii="Times New Roman"/>
        </w:rPr>
        <w:t>嗅辨备用嗅辨员</w:t>
      </w:r>
      <w:proofErr w:type="gramEnd"/>
      <w:r w:rsidR="00CD0570">
        <w:rPr>
          <w:rFonts w:ascii="Times New Roman"/>
        </w:rPr>
        <w:t>的选取基础。管理</w:t>
      </w:r>
      <w:r w:rsidR="00CD0570">
        <w:rPr>
          <w:rFonts w:ascii="Times New Roman" w:hint="eastAsia"/>
        </w:rPr>
        <w:t>资料库</w:t>
      </w:r>
      <w:r w:rsidR="00CD0570">
        <w:rPr>
          <w:rFonts w:ascii="Times New Roman"/>
        </w:rPr>
        <w:t>的建立</w:t>
      </w:r>
      <w:r w:rsidR="00CD0570">
        <w:rPr>
          <w:rFonts w:ascii="Times New Roman" w:hint="eastAsia"/>
        </w:rPr>
        <w:t>按照</w:t>
      </w:r>
      <w:r w:rsidR="00CD0570">
        <w:rPr>
          <w:rFonts w:ascii="Times New Roman"/>
        </w:rPr>
        <w:t>HJ 1262</w:t>
      </w:r>
      <w:r w:rsidR="00CD0570">
        <w:rPr>
          <w:rFonts w:ascii="Times New Roman"/>
        </w:rPr>
        <w:t>附录</w:t>
      </w:r>
      <w:r w:rsidR="00CD0570">
        <w:rPr>
          <w:rFonts w:ascii="Times New Roman"/>
        </w:rPr>
        <w:t>B</w:t>
      </w:r>
      <w:r w:rsidR="00CD0570">
        <w:rPr>
          <w:rFonts w:ascii="Times New Roman"/>
        </w:rPr>
        <w:t>。</w:t>
      </w:r>
    </w:p>
    <w:p w14:paraId="6C51F674" w14:textId="4B1A840A" w:rsidR="0071533A" w:rsidRDefault="00CD0570">
      <w:pPr>
        <w:pStyle w:val="afffffffffff5"/>
        <w:ind w:left="420" w:hangingChars="200" w:hanging="420"/>
      </w:pPr>
      <w:r>
        <w:rPr>
          <w:rFonts w:hint="eastAsia"/>
        </w:rPr>
        <w:t>现场长时间</w:t>
      </w:r>
      <w:proofErr w:type="gramStart"/>
      <w:r>
        <w:rPr>
          <w:rFonts w:hint="eastAsia"/>
        </w:rPr>
        <w:t>嗅辨易</w:t>
      </w:r>
      <w:proofErr w:type="gramEnd"/>
      <w:r>
        <w:rPr>
          <w:rFonts w:hint="eastAsia"/>
        </w:rPr>
        <w:t>产生嗅觉疲劳，待</w:t>
      </w:r>
      <w:proofErr w:type="gramStart"/>
      <w:r>
        <w:rPr>
          <w:rFonts w:hint="eastAsia"/>
        </w:rPr>
        <w:t>嗅辨员嗅觉</w:t>
      </w:r>
      <w:proofErr w:type="gramEnd"/>
      <w:r>
        <w:rPr>
          <w:rFonts w:hint="eastAsia"/>
        </w:rPr>
        <w:t>恢复正常后，再开展现场嗅辨。</w:t>
      </w:r>
    </w:p>
    <w:p w14:paraId="52D0FEEF" w14:textId="2DDCAE47" w:rsidR="00C40862" w:rsidRDefault="00C40862" w:rsidP="00C40862">
      <w:pPr>
        <w:pStyle w:val="affc"/>
        <w:spacing w:before="312" w:after="312"/>
      </w:pPr>
      <w:bookmarkStart w:id="79" w:name="_Toc170286062"/>
      <w:r>
        <w:rPr>
          <w:rFonts w:hint="eastAsia"/>
        </w:rPr>
        <w:t>注意事项</w:t>
      </w:r>
      <w:bookmarkEnd w:id="79"/>
    </w:p>
    <w:p w14:paraId="31C6982F" w14:textId="793D630B" w:rsidR="00C40862" w:rsidRDefault="00C40862" w:rsidP="00C40862">
      <w:pPr>
        <w:pStyle w:val="afffffffffff5"/>
        <w:ind w:left="420" w:hangingChars="200" w:hanging="420"/>
      </w:pPr>
      <w:r w:rsidRPr="00C40862">
        <w:rPr>
          <w:rFonts w:hint="eastAsia"/>
        </w:rPr>
        <w:t>现场</w:t>
      </w:r>
      <w:proofErr w:type="gramStart"/>
      <w:r w:rsidRPr="00C40862">
        <w:rPr>
          <w:rFonts w:hint="eastAsia"/>
        </w:rPr>
        <w:t>嗅辨应</w:t>
      </w:r>
      <w:proofErr w:type="gramEnd"/>
      <w:r w:rsidRPr="00C40862">
        <w:rPr>
          <w:rFonts w:hint="eastAsia"/>
        </w:rPr>
        <w:t>注意安全，如遇突发情况（如头晕、恶心、呕吐等不适症状）应立即停止工作离开现场，如有必要及时就医。</w:t>
      </w:r>
    </w:p>
    <w:p w14:paraId="16B7A400" w14:textId="71A887C5" w:rsidR="00C40862" w:rsidRDefault="00C40862" w:rsidP="00C40862">
      <w:pPr>
        <w:pStyle w:val="afffffffffff5"/>
        <w:ind w:left="420" w:hangingChars="200" w:hanging="420"/>
      </w:pPr>
      <w:r>
        <w:rPr>
          <w:rFonts w:hint="eastAsia"/>
        </w:rPr>
        <w:t>原则上现场</w:t>
      </w:r>
      <w:proofErr w:type="gramStart"/>
      <w:r>
        <w:rPr>
          <w:rFonts w:hint="eastAsia"/>
        </w:rPr>
        <w:t>嗅辨工作</w:t>
      </w:r>
      <w:proofErr w:type="gramEnd"/>
      <w:r>
        <w:rPr>
          <w:rFonts w:hint="eastAsia"/>
        </w:rPr>
        <w:t>不宜超过2h，尤其是现场存在超臭气强度3级的点位。</w:t>
      </w:r>
    </w:p>
    <w:p w14:paraId="21FF3FDE" w14:textId="356B7045" w:rsidR="0078027A" w:rsidRPr="0078027A" w:rsidRDefault="0078027A" w:rsidP="0078027A">
      <w:pPr>
        <w:pStyle w:val="afffffffffff5"/>
        <w:ind w:left="420" w:hangingChars="200" w:hanging="420"/>
      </w:pPr>
      <w:r>
        <w:rPr>
          <w:rFonts w:hint="eastAsia"/>
        </w:rPr>
        <w:t>每名</w:t>
      </w:r>
      <w:proofErr w:type="gramStart"/>
      <w:r>
        <w:rPr>
          <w:rFonts w:hint="eastAsia"/>
        </w:rPr>
        <w:t>嗅辨员</w:t>
      </w:r>
      <w:proofErr w:type="gramEnd"/>
      <w:r>
        <w:rPr>
          <w:rFonts w:hint="eastAsia"/>
        </w:rPr>
        <w:t>需配备活性炭防护面具，</w:t>
      </w:r>
      <w:proofErr w:type="gramStart"/>
      <w:r>
        <w:rPr>
          <w:rFonts w:hint="eastAsia"/>
        </w:rPr>
        <w:t>嗅辨间隙</w:t>
      </w:r>
      <w:proofErr w:type="gramEnd"/>
      <w:r>
        <w:rPr>
          <w:rFonts w:hint="eastAsia"/>
        </w:rPr>
        <w:t>做好防护。</w:t>
      </w:r>
    </w:p>
    <w:p w14:paraId="4297BD05" w14:textId="3B633694" w:rsidR="00EC3C07" w:rsidRPr="00EC3C07" w:rsidRDefault="00EC3C07" w:rsidP="00867684">
      <w:pPr>
        <w:pStyle w:val="afffffffffff5"/>
        <w:numPr>
          <w:ilvl w:val="0"/>
          <w:numId w:val="0"/>
        </w:numPr>
      </w:pPr>
    </w:p>
    <w:p w14:paraId="1F68AE83" w14:textId="77777777" w:rsidR="0071533A" w:rsidRPr="00024382" w:rsidRDefault="0071533A">
      <w:pPr>
        <w:pStyle w:val="afffffffffff5"/>
        <w:numPr>
          <w:ilvl w:val="2"/>
          <w:numId w:val="0"/>
        </w:numPr>
        <w:ind w:leftChars="-200" w:left="-420"/>
        <w:rPr>
          <w:rFonts w:hAnsi="宋体" w:hint="eastAsia"/>
          <w:i/>
          <w:iCs/>
          <w:color w:val="FF0000"/>
        </w:rPr>
      </w:pPr>
    </w:p>
    <w:p w14:paraId="0DFBA080" w14:textId="77777777" w:rsidR="0071533A" w:rsidRDefault="0071533A">
      <w:pPr>
        <w:pStyle w:val="afffff6"/>
        <w:adjustRightInd w:val="0"/>
        <w:snapToGrid w:val="0"/>
        <w:ind w:firstLine="420"/>
        <w:sectPr w:rsidR="0071533A" w:rsidSect="00276F10">
          <w:pgSz w:w="11906" w:h="16838"/>
          <w:pgMar w:top="1928" w:right="1134" w:bottom="1134" w:left="1134" w:header="1418" w:footer="1134" w:gutter="284"/>
          <w:pgNumType w:start="1"/>
          <w:cols w:space="425"/>
          <w:formProt w:val="0"/>
          <w:docGrid w:type="lines" w:linePitch="312"/>
        </w:sectPr>
      </w:pPr>
    </w:p>
    <w:p w14:paraId="0948F7DD" w14:textId="77777777" w:rsidR="0071533A" w:rsidRDefault="0071533A">
      <w:pPr>
        <w:pStyle w:val="af8"/>
        <w:rPr>
          <w:rFonts w:hint="eastAsia"/>
          <w:vanish w:val="0"/>
        </w:rPr>
      </w:pPr>
      <w:bookmarkStart w:id="80" w:name="BookMark5"/>
      <w:bookmarkEnd w:id="24"/>
    </w:p>
    <w:p w14:paraId="4F5996F3" w14:textId="77777777" w:rsidR="0071533A" w:rsidRDefault="0071533A">
      <w:pPr>
        <w:pStyle w:val="afe"/>
        <w:rPr>
          <w:vanish w:val="0"/>
        </w:rPr>
      </w:pPr>
    </w:p>
    <w:p w14:paraId="3B00D4ED" w14:textId="77777777" w:rsidR="0071533A" w:rsidRDefault="0071533A">
      <w:pPr>
        <w:pStyle w:val="afe"/>
        <w:rPr>
          <w:vanish w:val="0"/>
        </w:rPr>
      </w:pPr>
    </w:p>
    <w:p w14:paraId="29F54A1C" w14:textId="74CB4B4A" w:rsidR="0071533A" w:rsidRDefault="00571686">
      <w:pPr>
        <w:pStyle w:val="aff3"/>
        <w:spacing w:after="156"/>
      </w:pPr>
      <w:r>
        <w:rPr>
          <w:rFonts w:hint="eastAsia"/>
        </w:rPr>
        <w:t xml:space="preserve"> </w:t>
      </w:r>
      <w:bookmarkStart w:id="81" w:name="_Toc170286063"/>
      <w:r>
        <w:rPr>
          <w:rFonts w:hint="eastAsia"/>
        </w:rPr>
        <w:t>现场记录</w:t>
      </w:r>
      <w:r w:rsidR="00CD0570">
        <w:br/>
      </w:r>
      <w:r w:rsidR="00CD0570">
        <w:rPr>
          <w:rFonts w:hint="eastAsia"/>
        </w:rPr>
        <w:t>（资料性）</w:t>
      </w:r>
      <w:bookmarkEnd w:id="81"/>
    </w:p>
    <w:p w14:paraId="4228EEFC" w14:textId="1553DBAD" w:rsidR="0071533A" w:rsidRDefault="00CD0570">
      <w:pPr>
        <w:pStyle w:val="afffff6"/>
        <w:adjustRightInd w:val="0"/>
        <w:snapToGrid w:val="0"/>
        <w:spacing w:afterLines="50" w:after="156"/>
        <w:ind w:firstLineChars="0" w:firstLine="0"/>
        <w:jc w:val="center"/>
        <w:rPr>
          <w:rFonts w:ascii="黑体" w:eastAsia="黑体"/>
        </w:rPr>
      </w:pPr>
      <w:r>
        <w:rPr>
          <w:rFonts w:ascii="黑体" w:eastAsia="黑体" w:hint="eastAsia"/>
        </w:rPr>
        <w:t>现场记录</w:t>
      </w:r>
      <w:r w:rsidR="00940668">
        <w:rPr>
          <w:rFonts w:ascii="黑体" w:eastAsia="黑体" w:hint="eastAsia"/>
        </w:rPr>
        <w:t>见表A.</w:t>
      </w:r>
      <w:r w:rsidR="00940668">
        <w:rPr>
          <w:rFonts w:ascii="黑体" w:eastAsia="黑体"/>
        </w:rPr>
        <w:t>1-A.3</w:t>
      </w:r>
    </w:p>
    <w:p w14:paraId="19B9F72E" w14:textId="502CB4C3" w:rsidR="00380642" w:rsidRDefault="00B20139" w:rsidP="00380642">
      <w:pPr>
        <w:pStyle w:val="afffff6"/>
        <w:ind w:firstLineChars="0" w:firstLine="0"/>
        <w:jc w:val="center"/>
        <w:rPr>
          <w:rFonts w:ascii="黑体" w:eastAsia="黑体"/>
        </w:rPr>
      </w:pPr>
      <w:r>
        <w:rPr>
          <w:rFonts w:ascii="黑体" w:eastAsia="黑体" w:hint="eastAsia"/>
        </w:rPr>
        <w:t>表</w:t>
      </w:r>
      <w:r w:rsidR="00380642">
        <w:rPr>
          <w:rFonts w:ascii="黑体" w:eastAsia="黑体" w:hint="eastAsia"/>
        </w:rPr>
        <w:t>A.</w:t>
      </w:r>
      <w:r w:rsidR="00380642">
        <w:rPr>
          <w:rFonts w:ascii="黑体" w:eastAsia="黑体"/>
        </w:rPr>
        <w:t xml:space="preserve">1 </w:t>
      </w:r>
      <w:r w:rsidR="00380642">
        <w:rPr>
          <w:rFonts w:ascii="黑体" w:eastAsia="黑体" w:hint="eastAsia"/>
        </w:rPr>
        <w:t>现场情况调查表</w:t>
      </w:r>
    </w:p>
    <w:tbl>
      <w:tblPr>
        <w:tblStyle w:val="affff8"/>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89"/>
        <w:gridCol w:w="6496"/>
      </w:tblGrid>
      <w:tr w:rsidR="00091903" w14:paraId="0FF41C73" w14:textId="77777777" w:rsidTr="00A23AC1">
        <w:trPr>
          <w:trHeight w:val="604"/>
        </w:trPr>
        <w:tc>
          <w:tcPr>
            <w:tcW w:w="2689" w:type="dxa"/>
            <w:tcBorders>
              <w:top w:val="single" w:sz="12" w:space="0" w:color="auto"/>
              <w:bottom w:val="single" w:sz="12" w:space="0" w:color="auto"/>
            </w:tcBorders>
            <w:vAlign w:val="center"/>
          </w:tcPr>
          <w:p w14:paraId="3C9F239F" w14:textId="26519129" w:rsidR="00091903" w:rsidRPr="00380642" w:rsidRDefault="00091903">
            <w:pPr>
              <w:pStyle w:val="afffff6"/>
              <w:ind w:firstLineChars="0" w:firstLine="0"/>
              <w:jc w:val="center"/>
              <w:rPr>
                <w:rFonts w:hAnsi="宋体" w:hint="eastAsia"/>
                <w:sz w:val="18"/>
                <w:szCs w:val="18"/>
              </w:rPr>
            </w:pPr>
            <w:r w:rsidRPr="00380642">
              <w:rPr>
                <w:rFonts w:hAnsi="宋体" w:hint="eastAsia"/>
                <w:sz w:val="18"/>
                <w:szCs w:val="18"/>
              </w:rPr>
              <w:t>调查日期及时间</w:t>
            </w:r>
          </w:p>
        </w:tc>
        <w:tc>
          <w:tcPr>
            <w:tcW w:w="6496" w:type="dxa"/>
            <w:tcBorders>
              <w:top w:val="single" w:sz="12" w:space="0" w:color="auto"/>
              <w:bottom w:val="single" w:sz="12" w:space="0" w:color="auto"/>
            </w:tcBorders>
            <w:vAlign w:val="center"/>
          </w:tcPr>
          <w:p w14:paraId="40264CD9" w14:textId="1EB0D8E5" w:rsidR="00091903" w:rsidRPr="00380642" w:rsidRDefault="00091903">
            <w:pPr>
              <w:pStyle w:val="afffff6"/>
              <w:ind w:firstLineChars="0" w:firstLine="0"/>
              <w:jc w:val="center"/>
              <w:rPr>
                <w:rFonts w:hAnsi="宋体" w:hint="eastAsia"/>
                <w:sz w:val="18"/>
                <w:szCs w:val="18"/>
              </w:rPr>
            </w:pPr>
          </w:p>
        </w:tc>
      </w:tr>
      <w:tr w:rsidR="00091903" w14:paraId="34A00A53" w14:textId="77777777" w:rsidTr="00A23AC1">
        <w:trPr>
          <w:trHeight w:val="604"/>
        </w:trPr>
        <w:tc>
          <w:tcPr>
            <w:tcW w:w="2689" w:type="dxa"/>
            <w:tcBorders>
              <w:top w:val="single" w:sz="12" w:space="0" w:color="auto"/>
            </w:tcBorders>
            <w:vAlign w:val="center"/>
          </w:tcPr>
          <w:p w14:paraId="22F43255" w14:textId="28FFE67A" w:rsidR="00091903" w:rsidRPr="00380642" w:rsidRDefault="00091903">
            <w:pPr>
              <w:pStyle w:val="afffff6"/>
              <w:ind w:firstLineChars="0" w:firstLine="0"/>
              <w:jc w:val="center"/>
              <w:rPr>
                <w:rFonts w:hAnsi="宋体" w:hint="eastAsia"/>
                <w:sz w:val="18"/>
                <w:szCs w:val="18"/>
              </w:rPr>
            </w:pPr>
            <w:r>
              <w:rPr>
                <w:rFonts w:hAnsi="宋体" w:hint="eastAsia"/>
                <w:sz w:val="18"/>
                <w:szCs w:val="18"/>
              </w:rPr>
              <w:t>排污单位基本情况</w:t>
            </w:r>
          </w:p>
        </w:tc>
        <w:tc>
          <w:tcPr>
            <w:tcW w:w="6496" w:type="dxa"/>
            <w:tcBorders>
              <w:top w:val="single" w:sz="12" w:space="0" w:color="auto"/>
            </w:tcBorders>
            <w:vAlign w:val="center"/>
          </w:tcPr>
          <w:p w14:paraId="0D3BB675" w14:textId="41560593" w:rsidR="00091903" w:rsidRPr="00380642" w:rsidRDefault="00091903">
            <w:pPr>
              <w:pStyle w:val="afffff6"/>
              <w:ind w:firstLineChars="0" w:firstLine="0"/>
              <w:jc w:val="center"/>
              <w:rPr>
                <w:rFonts w:hAnsi="宋体" w:hint="eastAsia"/>
                <w:sz w:val="18"/>
                <w:szCs w:val="18"/>
              </w:rPr>
            </w:pPr>
          </w:p>
        </w:tc>
      </w:tr>
      <w:tr w:rsidR="00091903" w14:paraId="64C144CB" w14:textId="77777777" w:rsidTr="00A23AC1">
        <w:trPr>
          <w:trHeight w:val="604"/>
        </w:trPr>
        <w:tc>
          <w:tcPr>
            <w:tcW w:w="2689" w:type="dxa"/>
            <w:vAlign w:val="center"/>
          </w:tcPr>
          <w:p w14:paraId="7AB8D369" w14:textId="5C5D9499" w:rsidR="00091903" w:rsidRPr="00380642" w:rsidRDefault="00091903">
            <w:pPr>
              <w:pStyle w:val="afffff6"/>
              <w:ind w:firstLineChars="0" w:firstLine="0"/>
              <w:jc w:val="center"/>
              <w:rPr>
                <w:rFonts w:hAnsi="宋体" w:hint="eastAsia"/>
                <w:sz w:val="18"/>
                <w:szCs w:val="18"/>
              </w:rPr>
            </w:pPr>
            <w:r w:rsidRPr="00BE7A41">
              <w:rPr>
                <w:rFonts w:hAnsi="宋体" w:hint="eastAsia"/>
                <w:sz w:val="18"/>
                <w:szCs w:val="18"/>
              </w:rPr>
              <w:t>主要恶臭排放源及分布</w:t>
            </w:r>
          </w:p>
        </w:tc>
        <w:tc>
          <w:tcPr>
            <w:tcW w:w="6496" w:type="dxa"/>
            <w:vAlign w:val="center"/>
          </w:tcPr>
          <w:p w14:paraId="1F936B5E" w14:textId="77777777" w:rsidR="00091903" w:rsidRPr="00380642" w:rsidRDefault="00091903">
            <w:pPr>
              <w:pStyle w:val="afffff6"/>
              <w:ind w:firstLineChars="0" w:firstLine="0"/>
              <w:jc w:val="center"/>
              <w:rPr>
                <w:rFonts w:hAnsi="宋体" w:hint="eastAsia"/>
                <w:sz w:val="18"/>
                <w:szCs w:val="18"/>
              </w:rPr>
            </w:pPr>
          </w:p>
        </w:tc>
      </w:tr>
      <w:tr w:rsidR="00091903" w14:paraId="143E82C3" w14:textId="77777777" w:rsidTr="00A23AC1">
        <w:trPr>
          <w:trHeight w:val="630"/>
        </w:trPr>
        <w:tc>
          <w:tcPr>
            <w:tcW w:w="2689" w:type="dxa"/>
            <w:vAlign w:val="center"/>
          </w:tcPr>
          <w:p w14:paraId="65790DF7" w14:textId="4E0DF045" w:rsidR="00091903" w:rsidRPr="00380642" w:rsidRDefault="00091903">
            <w:pPr>
              <w:pStyle w:val="afffff6"/>
              <w:ind w:firstLineChars="0" w:firstLine="0"/>
              <w:jc w:val="center"/>
              <w:rPr>
                <w:rFonts w:hAnsi="宋体" w:hint="eastAsia"/>
                <w:sz w:val="18"/>
                <w:szCs w:val="18"/>
              </w:rPr>
            </w:pPr>
            <w:r w:rsidRPr="00BE7A41">
              <w:rPr>
                <w:rFonts w:hAnsi="宋体" w:hint="eastAsia"/>
                <w:sz w:val="18"/>
                <w:szCs w:val="18"/>
              </w:rPr>
              <w:t>恶臭污染原辅材料及产品</w:t>
            </w:r>
          </w:p>
        </w:tc>
        <w:tc>
          <w:tcPr>
            <w:tcW w:w="6496" w:type="dxa"/>
            <w:vAlign w:val="center"/>
          </w:tcPr>
          <w:p w14:paraId="70199DFC" w14:textId="77777777" w:rsidR="00091903" w:rsidRPr="00380642" w:rsidRDefault="00091903">
            <w:pPr>
              <w:pStyle w:val="afffff6"/>
              <w:ind w:firstLineChars="0" w:firstLine="0"/>
              <w:jc w:val="center"/>
              <w:rPr>
                <w:rFonts w:hAnsi="宋体" w:hint="eastAsia"/>
                <w:sz w:val="18"/>
                <w:szCs w:val="18"/>
              </w:rPr>
            </w:pPr>
          </w:p>
        </w:tc>
      </w:tr>
      <w:tr w:rsidR="00B133F3" w14:paraId="72416276" w14:textId="77777777" w:rsidTr="00A23AC1">
        <w:trPr>
          <w:trHeight w:val="604"/>
        </w:trPr>
        <w:tc>
          <w:tcPr>
            <w:tcW w:w="2689" w:type="dxa"/>
            <w:vAlign w:val="center"/>
          </w:tcPr>
          <w:p w14:paraId="14E69245" w14:textId="38ECB984" w:rsidR="00B133F3" w:rsidRDefault="00B133F3">
            <w:pPr>
              <w:pStyle w:val="afffff6"/>
              <w:ind w:firstLineChars="0" w:firstLine="0"/>
              <w:jc w:val="center"/>
              <w:rPr>
                <w:rFonts w:hAnsi="宋体" w:hint="eastAsia"/>
                <w:sz w:val="18"/>
                <w:szCs w:val="18"/>
              </w:rPr>
            </w:pPr>
            <w:r>
              <w:rPr>
                <w:rFonts w:hAnsi="宋体" w:hint="eastAsia"/>
                <w:sz w:val="18"/>
                <w:szCs w:val="18"/>
              </w:rPr>
              <w:t>上风向恶臭排放源调查</w:t>
            </w:r>
          </w:p>
        </w:tc>
        <w:tc>
          <w:tcPr>
            <w:tcW w:w="6496" w:type="dxa"/>
            <w:vAlign w:val="center"/>
          </w:tcPr>
          <w:p w14:paraId="6C862B8B" w14:textId="77777777" w:rsidR="00B133F3" w:rsidRPr="00380642" w:rsidRDefault="00B133F3">
            <w:pPr>
              <w:pStyle w:val="afffff6"/>
              <w:ind w:firstLineChars="0" w:firstLine="0"/>
              <w:jc w:val="center"/>
              <w:rPr>
                <w:rFonts w:hAnsi="宋体" w:hint="eastAsia"/>
                <w:sz w:val="18"/>
                <w:szCs w:val="18"/>
              </w:rPr>
            </w:pPr>
          </w:p>
        </w:tc>
      </w:tr>
      <w:tr w:rsidR="00091903" w14:paraId="1A2A832B" w14:textId="77777777" w:rsidTr="00A23AC1">
        <w:trPr>
          <w:trHeight w:val="604"/>
        </w:trPr>
        <w:tc>
          <w:tcPr>
            <w:tcW w:w="2689" w:type="dxa"/>
            <w:vAlign w:val="center"/>
          </w:tcPr>
          <w:p w14:paraId="3D2B2066" w14:textId="35EA059F" w:rsidR="00091903" w:rsidRPr="00380642" w:rsidRDefault="00091903">
            <w:pPr>
              <w:pStyle w:val="afffff6"/>
              <w:ind w:firstLineChars="0" w:firstLine="0"/>
              <w:jc w:val="center"/>
              <w:rPr>
                <w:rFonts w:hAnsi="宋体" w:hint="eastAsia"/>
                <w:sz w:val="18"/>
                <w:szCs w:val="18"/>
              </w:rPr>
            </w:pPr>
            <w:r>
              <w:rPr>
                <w:rFonts w:hAnsi="宋体" w:hint="eastAsia"/>
                <w:sz w:val="18"/>
                <w:szCs w:val="18"/>
              </w:rPr>
              <w:t>周边敏感点</w:t>
            </w:r>
          </w:p>
        </w:tc>
        <w:tc>
          <w:tcPr>
            <w:tcW w:w="6496" w:type="dxa"/>
            <w:vAlign w:val="center"/>
          </w:tcPr>
          <w:p w14:paraId="3A86AD51" w14:textId="77777777" w:rsidR="00091903" w:rsidRPr="00380642" w:rsidRDefault="00091903">
            <w:pPr>
              <w:pStyle w:val="afffff6"/>
              <w:ind w:firstLineChars="0" w:firstLine="0"/>
              <w:jc w:val="center"/>
              <w:rPr>
                <w:rFonts w:hAnsi="宋体" w:hint="eastAsia"/>
                <w:sz w:val="18"/>
                <w:szCs w:val="18"/>
              </w:rPr>
            </w:pPr>
          </w:p>
        </w:tc>
      </w:tr>
      <w:tr w:rsidR="00091903" w14:paraId="26F9D413" w14:textId="77777777" w:rsidTr="00A23AC1">
        <w:trPr>
          <w:trHeight w:val="604"/>
        </w:trPr>
        <w:tc>
          <w:tcPr>
            <w:tcW w:w="2689" w:type="dxa"/>
            <w:vAlign w:val="center"/>
          </w:tcPr>
          <w:p w14:paraId="6BF6B7AC" w14:textId="5997DF5F" w:rsidR="00091903" w:rsidRPr="00380642" w:rsidRDefault="00091903">
            <w:pPr>
              <w:pStyle w:val="afffff6"/>
              <w:ind w:firstLineChars="0" w:firstLine="0"/>
              <w:jc w:val="center"/>
              <w:rPr>
                <w:rFonts w:hAnsi="宋体" w:hint="eastAsia"/>
                <w:sz w:val="18"/>
                <w:szCs w:val="18"/>
              </w:rPr>
            </w:pPr>
            <w:r>
              <w:rPr>
                <w:rFonts w:hAnsi="宋体" w:hint="eastAsia"/>
                <w:sz w:val="18"/>
                <w:szCs w:val="18"/>
              </w:rPr>
              <w:t>恶臭污染发生时段</w:t>
            </w:r>
          </w:p>
        </w:tc>
        <w:tc>
          <w:tcPr>
            <w:tcW w:w="6496" w:type="dxa"/>
            <w:vAlign w:val="center"/>
          </w:tcPr>
          <w:p w14:paraId="72F14462" w14:textId="77777777" w:rsidR="00091903" w:rsidRPr="00380642" w:rsidRDefault="00091903">
            <w:pPr>
              <w:pStyle w:val="afffff6"/>
              <w:ind w:firstLineChars="0" w:firstLine="0"/>
              <w:jc w:val="center"/>
              <w:rPr>
                <w:rFonts w:hAnsi="宋体" w:hint="eastAsia"/>
                <w:sz w:val="18"/>
                <w:szCs w:val="18"/>
              </w:rPr>
            </w:pPr>
          </w:p>
        </w:tc>
      </w:tr>
      <w:tr w:rsidR="00091903" w14:paraId="69239244" w14:textId="77777777" w:rsidTr="00A23AC1">
        <w:trPr>
          <w:trHeight w:val="604"/>
        </w:trPr>
        <w:tc>
          <w:tcPr>
            <w:tcW w:w="2689" w:type="dxa"/>
            <w:vAlign w:val="center"/>
          </w:tcPr>
          <w:p w14:paraId="59499519" w14:textId="3B235926" w:rsidR="00091903" w:rsidRPr="00380642" w:rsidRDefault="00325DBC">
            <w:pPr>
              <w:pStyle w:val="afffff6"/>
              <w:ind w:firstLineChars="0" w:firstLine="0"/>
              <w:jc w:val="center"/>
              <w:rPr>
                <w:rFonts w:hAnsi="宋体" w:hint="eastAsia"/>
                <w:sz w:val="18"/>
                <w:szCs w:val="18"/>
              </w:rPr>
            </w:pPr>
            <w:r>
              <w:rPr>
                <w:rFonts w:hAnsi="宋体" w:hint="eastAsia"/>
                <w:sz w:val="18"/>
                <w:szCs w:val="18"/>
              </w:rPr>
              <w:t>天气</w:t>
            </w:r>
          </w:p>
        </w:tc>
        <w:tc>
          <w:tcPr>
            <w:tcW w:w="6496" w:type="dxa"/>
            <w:vAlign w:val="center"/>
          </w:tcPr>
          <w:p w14:paraId="76E9C2C2" w14:textId="77777777" w:rsidR="00091903" w:rsidRPr="00380642" w:rsidRDefault="00091903">
            <w:pPr>
              <w:pStyle w:val="afffff6"/>
              <w:ind w:firstLineChars="0" w:firstLine="0"/>
              <w:jc w:val="center"/>
              <w:rPr>
                <w:rFonts w:hAnsi="宋体" w:hint="eastAsia"/>
                <w:sz w:val="18"/>
                <w:szCs w:val="18"/>
              </w:rPr>
            </w:pPr>
          </w:p>
        </w:tc>
      </w:tr>
      <w:tr w:rsidR="00325DBC" w14:paraId="79A40DCD" w14:textId="77777777" w:rsidTr="00A23AC1">
        <w:trPr>
          <w:trHeight w:val="604"/>
        </w:trPr>
        <w:tc>
          <w:tcPr>
            <w:tcW w:w="2689" w:type="dxa"/>
            <w:vAlign w:val="center"/>
          </w:tcPr>
          <w:p w14:paraId="7670C4A2" w14:textId="7904D51F" w:rsidR="00325DBC" w:rsidRDefault="00325DBC">
            <w:pPr>
              <w:pStyle w:val="afffff6"/>
              <w:ind w:firstLineChars="0" w:firstLine="0"/>
              <w:jc w:val="center"/>
              <w:rPr>
                <w:rFonts w:hAnsi="宋体" w:hint="eastAsia"/>
                <w:sz w:val="18"/>
                <w:szCs w:val="18"/>
              </w:rPr>
            </w:pPr>
            <w:r>
              <w:rPr>
                <w:rFonts w:hAnsi="宋体" w:hint="eastAsia"/>
                <w:sz w:val="18"/>
                <w:szCs w:val="18"/>
              </w:rPr>
              <w:t>风速、风向</w:t>
            </w:r>
          </w:p>
        </w:tc>
        <w:tc>
          <w:tcPr>
            <w:tcW w:w="6496" w:type="dxa"/>
            <w:vAlign w:val="center"/>
          </w:tcPr>
          <w:p w14:paraId="5F346F70" w14:textId="77777777" w:rsidR="00325DBC" w:rsidRPr="00380642" w:rsidRDefault="00325DBC">
            <w:pPr>
              <w:pStyle w:val="afffff6"/>
              <w:ind w:firstLineChars="0" w:firstLine="0"/>
              <w:jc w:val="center"/>
              <w:rPr>
                <w:rFonts w:hAnsi="宋体" w:hint="eastAsia"/>
                <w:sz w:val="18"/>
                <w:szCs w:val="18"/>
              </w:rPr>
            </w:pPr>
          </w:p>
        </w:tc>
      </w:tr>
      <w:tr w:rsidR="00325DBC" w14:paraId="7AF7CBC9" w14:textId="77777777" w:rsidTr="00A23AC1">
        <w:trPr>
          <w:trHeight w:val="5516"/>
        </w:trPr>
        <w:tc>
          <w:tcPr>
            <w:tcW w:w="2689" w:type="dxa"/>
            <w:vAlign w:val="center"/>
          </w:tcPr>
          <w:p w14:paraId="14AF3524" w14:textId="544ABAFC" w:rsidR="00325DBC" w:rsidRPr="00380642" w:rsidRDefault="00325DBC">
            <w:pPr>
              <w:pStyle w:val="afffff6"/>
              <w:ind w:firstLineChars="0" w:firstLine="0"/>
              <w:jc w:val="center"/>
              <w:rPr>
                <w:rFonts w:hAnsi="宋体" w:hint="eastAsia"/>
                <w:sz w:val="18"/>
                <w:szCs w:val="18"/>
              </w:rPr>
            </w:pPr>
            <w:r>
              <w:rPr>
                <w:rFonts w:hAnsi="宋体" w:hint="eastAsia"/>
                <w:sz w:val="18"/>
                <w:szCs w:val="18"/>
              </w:rPr>
              <w:t>示意图（污染源、敏感点等）</w:t>
            </w:r>
          </w:p>
        </w:tc>
        <w:tc>
          <w:tcPr>
            <w:tcW w:w="6496" w:type="dxa"/>
            <w:vAlign w:val="center"/>
          </w:tcPr>
          <w:p w14:paraId="20965D61" w14:textId="77777777" w:rsidR="00325DBC" w:rsidRPr="00325DBC" w:rsidRDefault="00325DBC">
            <w:pPr>
              <w:pStyle w:val="afffff6"/>
              <w:ind w:firstLineChars="0" w:firstLine="0"/>
              <w:jc w:val="center"/>
              <w:rPr>
                <w:rFonts w:hAnsi="宋体" w:hint="eastAsia"/>
                <w:sz w:val="18"/>
                <w:szCs w:val="18"/>
              </w:rPr>
            </w:pPr>
          </w:p>
        </w:tc>
      </w:tr>
    </w:tbl>
    <w:p w14:paraId="37651915" w14:textId="293910B7" w:rsidR="0071533A" w:rsidRDefault="00B20139">
      <w:pPr>
        <w:pStyle w:val="afffff6"/>
        <w:ind w:firstLineChars="0" w:firstLine="0"/>
        <w:jc w:val="center"/>
        <w:rPr>
          <w:rFonts w:ascii="黑体" w:eastAsia="黑体"/>
        </w:rPr>
      </w:pPr>
      <w:r>
        <w:rPr>
          <w:rFonts w:ascii="黑体" w:eastAsia="黑体" w:hint="eastAsia"/>
        </w:rPr>
        <w:lastRenderedPageBreak/>
        <w:t>表</w:t>
      </w:r>
      <w:r w:rsidR="00CD0570">
        <w:rPr>
          <w:rFonts w:ascii="黑体" w:eastAsia="黑体" w:hint="eastAsia"/>
        </w:rPr>
        <w:t>A.</w:t>
      </w:r>
      <w:r w:rsidR="00380642">
        <w:rPr>
          <w:rFonts w:ascii="黑体" w:eastAsia="黑体"/>
        </w:rPr>
        <w:t>2</w:t>
      </w:r>
      <w:r w:rsidR="00CD0570">
        <w:rPr>
          <w:rFonts w:ascii="黑体" w:eastAsia="黑体"/>
        </w:rPr>
        <w:t xml:space="preserve"> </w:t>
      </w:r>
      <w:r w:rsidR="00CD0570">
        <w:rPr>
          <w:rFonts w:ascii="黑体" w:eastAsia="黑体" w:hint="eastAsia"/>
        </w:rPr>
        <w:t>现场</w:t>
      </w:r>
      <w:proofErr w:type="gramStart"/>
      <w:r w:rsidR="00CD0570">
        <w:rPr>
          <w:rFonts w:ascii="黑体" w:eastAsia="黑体" w:hint="eastAsia"/>
        </w:rPr>
        <w:t>嗅辨记录</w:t>
      </w:r>
      <w:proofErr w:type="gramEnd"/>
      <w:r w:rsidR="00CD0570">
        <w:rPr>
          <w:rFonts w:ascii="黑体" w:eastAsia="黑体" w:hint="eastAsia"/>
        </w:rPr>
        <w:t>表</w:t>
      </w:r>
    </w:p>
    <w:p w14:paraId="3C8004CF" w14:textId="154094CD" w:rsidR="0071533A" w:rsidRDefault="00CD0570">
      <w:pPr>
        <w:spacing w:before="120" w:afterLines="100" w:after="312"/>
        <w:rPr>
          <w:rFonts w:ascii="宋体" w:hAnsi="宋体" w:hint="eastAsia"/>
          <w:sz w:val="24"/>
          <w:szCs w:val="24"/>
        </w:rPr>
      </w:pPr>
      <w:proofErr w:type="gramStart"/>
      <w:r>
        <w:rPr>
          <w:rFonts w:ascii="宋体" w:hAnsi="宋体" w:hint="eastAsia"/>
        </w:rPr>
        <w:t>嗅辨日期</w:t>
      </w:r>
      <w:proofErr w:type="gramEnd"/>
      <w:r>
        <w:rPr>
          <w:rFonts w:ascii="宋体" w:hAnsi="宋体" w:hint="eastAsia"/>
        </w:rPr>
        <w:t>:</w:t>
      </w:r>
      <w:r>
        <w:rPr>
          <w:rFonts w:ascii="宋体" w:hAnsi="宋体" w:hint="eastAsia"/>
          <w:u w:val="single"/>
        </w:rPr>
        <w:t xml:space="preserve">        </w:t>
      </w:r>
      <w:r w:rsidR="00BE7A41">
        <w:rPr>
          <w:rFonts w:ascii="宋体" w:hAnsi="宋体"/>
          <w:u w:val="single"/>
        </w:rPr>
        <w:t xml:space="preserve">   </w:t>
      </w:r>
      <w:r>
        <w:rPr>
          <w:rFonts w:ascii="宋体" w:hAnsi="宋体" w:hint="eastAsia"/>
          <w:u w:val="single"/>
        </w:rPr>
        <w:t xml:space="preserve">   </w:t>
      </w:r>
      <w:r>
        <w:rPr>
          <w:rFonts w:ascii="宋体" w:hAnsi="宋体" w:hint="eastAsia"/>
        </w:rPr>
        <w:t xml:space="preserve">风速:  </w:t>
      </w:r>
      <w:r>
        <w:rPr>
          <w:rFonts w:ascii="宋体" w:hAnsi="宋体" w:hint="eastAsia"/>
          <w:u w:val="single"/>
        </w:rPr>
        <w:t xml:space="preserve">   </w:t>
      </w:r>
      <w:r>
        <w:rPr>
          <w:rFonts w:ascii="宋体" w:hAnsi="宋体"/>
          <w:u w:val="single"/>
        </w:rPr>
        <w:t xml:space="preserve"> </w:t>
      </w:r>
      <w:r>
        <w:rPr>
          <w:rFonts w:ascii="宋体" w:hAnsi="宋体" w:hint="eastAsia"/>
          <w:u w:val="single"/>
        </w:rPr>
        <w:t xml:space="preserve">  </w:t>
      </w:r>
      <w:r>
        <w:rPr>
          <w:rFonts w:ascii="宋体" w:hAnsi="宋体"/>
          <w:u w:val="single"/>
        </w:rPr>
        <w:t xml:space="preserve"> </w:t>
      </w:r>
      <w:r w:rsidR="00BE7A41">
        <w:rPr>
          <w:rFonts w:ascii="宋体" w:hAnsi="宋体"/>
          <w:u w:val="single"/>
        </w:rPr>
        <w:t xml:space="preserve">      </w:t>
      </w:r>
      <w:r>
        <w:rPr>
          <w:rFonts w:ascii="宋体" w:hAnsi="宋体"/>
          <w:u w:val="single"/>
        </w:rPr>
        <w:t xml:space="preserve">   </w:t>
      </w:r>
      <w:r>
        <w:rPr>
          <w:rFonts w:ascii="宋体" w:hAnsi="宋体" w:hint="eastAsia"/>
        </w:rPr>
        <w:t>风向：</w:t>
      </w:r>
      <w:r>
        <w:rPr>
          <w:rFonts w:ascii="宋体" w:hAnsi="宋体" w:hint="eastAsia"/>
          <w:u w:val="single"/>
        </w:rPr>
        <w:t xml:space="preserve"> </w:t>
      </w:r>
      <w:r>
        <w:rPr>
          <w:rFonts w:ascii="宋体" w:hAnsi="宋体"/>
          <w:u w:val="single"/>
        </w:rPr>
        <w:t xml:space="preserve"> </w:t>
      </w:r>
      <w:r>
        <w:rPr>
          <w:rFonts w:ascii="宋体" w:hAnsi="宋体" w:hint="eastAsia"/>
          <w:u w:val="single"/>
        </w:rPr>
        <w:t xml:space="preserve"> </w:t>
      </w:r>
      <w:r>
        <w:rPr>
          <w:rFonts w:ascii="宋体" w:hAnsi="宋体"/>
          <w:u w:val="single"/>
        </w:rPr>
        <w:t xml:space="preserve">      </w:t>
      </w:r>
      <w:r w:rsidR="00BE7A41">
        <w:rPr>
          <w:rFonts w:ascii="宋体" w:hAnsi="宋体"/>
          <w:u w:val="single"/>
        </w:rPr>
        <w:t xml:space="preserve">    </w:t>
      </w:r>
      <w:proofErr w:type="gramStart"/>
      <w:r>
        <w:rPr>
          <w:rFonts w:ascii="宋体" w:hAnsi="宋体" w:hint="eastAsia"/>
        </w:rPr>
        <w:t>嗅辨员</w:t>
      </w:r>
      <w:proofErr w:type="gramEnd"/>
      <w:r>
        <w:rPr>
          <w:rFonts w:ascii="宋体" w:hAnsi="宋体" w:hint="eastAsia"/>
        </w:rPr>
        <w:t>:</w:t>
      </w:r>
      <w:r>
        <w:rPr>
          <w:rFonts w:ascii="宋体" w:hAnsi="宋体" w:hint="eastAsia"/>
          <w:u w:val="single"/>
        </w:rPr>
        <w:t xml:space="preserve">      </w:t>
      </w:r>
      <w:r>
        <w:rPr>
          <w:rFonts w:ascii="宋体" w:hAnsi="宋体"/>
          <w:u w:val="single"/>
        </w:rPr>
        <w:t xml:space="preserve">     </w:t>
      </w:r>
      <w:r>
        <w:rPr>
          <w:rFonts w:ascii="宋体" w:hAnsi="宋体" w:hint="eastAsia"/>
          <w:u w:val="single"/>
        </w:rPr>
        <w:t xml:space="preserve">       </w:t>
      </w:r>
    </w:p>
    <w:tbl>
      <w:tblPr>
        <w:tblW w:w="93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261"/>
        <w:gridCol w:w="1559"/>
        <w:gridCol w:w="2835"/>
        <w:gridCol w:w="1701"/>
        <w:gridCol w:w="1968"/>
      </w:tblGrid>
      <w:tr w:rsidR="0071533A" w14:paraId="59A41192" w14:textId="77777777">
        <w:trPr>
          <w:trHeight w:val="454"/>
          <w:jc w:val="center"/>
        </w:trPr>
        <w:tc>
          <w:tcPr>
            <w:tcW w:w="1261" w:type="dxa"/>
            <w:tcBorders>
              <w:top w:val="single" w:sz="12" w:space="0" w:color="auto"/>
              <w:left w:val="single" w:sz="12" w:space="0" w:color="auto"/>
              <w:bottom w:val="single" w:sz="12" w:space="0" w:color="auto"/>
              <w:right w:val="single" w:sz="4" w:space="0" w:color="auto"/>
            </w:tcBorders>
            <w:vAlign w:val="center"/>
          </w:tcPr>
          <w:p w14:paraId="16454C4C" w14:textId="77777777" w:rsidR="0071533A" w:rsidRPr="004B79BC" w:rsidRDefault="00CD0570">
            <w:pPr>
              <w:snapToGrid w:val="0"/>
              <w:jc w:val="center"/>
              <w:rPr>
                <w:rFonts w:ascii="宋体" w:hAnsi="宋体" w:hint="eastAsia"/>
                <w:b/>
                <w:bCs/>
                <w:sz w:val="18"/>
                <w:szCs w:val="18"/>
              </w:rPr>
            </w:pPr>
            <w:proofErr w:type="gramStart"/>
            <w:r w:rsidRPr="004B79BC">
              <w:rPr>
                <w:rFonts w:ascii="宋体" w:hAnsi="宋体" w:hint="eastAsia"/>
                <w:b/>
                <w:bCs/>
                <w:sz w:val="18"/>
                <w:szCs w:val="18"/>
              </w:rPr>
              <w:t>嗅辨时间</w:t>
            </w:r>
            <w:proofErr w:type="gramEnd"/>
          </w:p>
        </w:tc>
        <w:tc>
          <w:tcPr>
            <w:tcW w:w="1559" w:type="dxa"/>
            <w:tcBorders>
              <w:top w:val="single" w:sz="12" w:space="0" w:color="auto"/>
              <w:left w:val="single" w:sz="4" w:space="0" w:color="auto"/>
              <w:bottom w:val="single" w:sz="12" w:space="0" w:color="auto"/>
              <w:right w:val="single" w:sz="4" w:space="0" w:color="auto"/>
            </w:tcBorders>
            <w:vAlign w:val="center"/>
          </w:tcPr>
          <w:p w14:paraId="7B8CC3F1" w14:textId="04F7BF88" w:rsidR="0071533A" w:rsidRPr="004B79BC" w:rsidRDefault="00CD0570">
            <w:pPr>
              <w:snapToGrid w:val="0"/>
              <w:jc w:val="center"/>
              <w:rPr>
                <w:rFonts w:ascii="宋体" w:hAnsi="宋体" w:hint="eastAsia"/>
                <w:b/>
                <w:bCs/>
                <w:sz w:val="18"/>
                <w:szCs w:val="18"/>
              </w:rPr>
            </w:pPr>
            <w:r w:rsidRPr="004B79BC">
              <w:rPr>
                <w:rFonts w:ascii="宋体" w:hAnsi="宋体" w:hint="eastAsia"/>
                <w:b/>
                <w:bCs/>
                <w:sz w:val="18"/>
                <w:szCs w:val="18"/>
              </w:rPr>
              <w:t>点位</w:t>
            </w:r>
          </w:p>
        </w:tc>
        <w:tc>
          <w:tcPr>
            <w:tcW w:w="2835" w:type="dxa"/>
            <w:tcBorders>
              <w:top w:val="single" w:sz="12" w:space="0" w:color="auto"/>
              <w:left w:val="single" w:sz="4" w:space="0" w:color="auto"/>
              <w:bottom w:val="single" w:sz="12" w:space="0" w:color="auto"/>
              <w:right w:val="single" w:sz="4" w:space="0" w:color="auto"/>
            </w:tcBorders>
          </w:tcPr>
          <w:p w14:paraId="6245E790" w14:textId="77777777" w:rsidR="0071533A" w:rsidRPr="004B79BC" w:rsidRDefault="00CD0570">
            <w:pPr>
              <w:snapToGrid w:val="0"/>
              <w:jc w:val="center"/>
              <w:rPr>
                <w:rFonts w:ascii="宋体" w:hAnsi="宋体" w:hint="eastAsia"/>
                <w:b/>
                <w:bCs/>
                <w:sz w:val="18"/>
                <w:szCs w:val="18"/>
              </w:rPr>
            </w:pPr>
            <w:r w:rsidRPr="004B79BC">
              <w:rPr>
                <w:rFonts w:ascii="宋体" w:hAnsi="宋体" w:hint="eastAsia"/>
                <w:b/>
                <w:bCs/>
                <w:sz w:val="18"/>
                <w:szCs w:val="18"/>
              </w:rPr>
              <w:t>经纬度</w:t>
            </w:r>
          </w:p>
        </w:tc>
        <w:tc>
          <w:tcPr>
            <w:tcW w:w="1701" w:type="dxa"/>
            <w:tcBorders>
              <w:top w:val="single" w:sz="12" w:space="0" w:color="auto"/>
              <w:left w:val="single" w:sz="4" w:space="0" w:color="auto"/>
              <w:bottom w:val="single" w:sz="12" w:space="0" w:color="auto"/>
              <w:right w:val="single" w:sz="4" w:space="0" w:color="auto"/>
            </w:tcBorders>
            <w:vAlign w:val="center"/>
          </w:tcPr>
          <w:p w14:paraId="2ED1789F" w14:textId="77777777" w:rsidR="0071533A" w:rsidRPr="004B79BC" w:rsidRDefault="00CD0570">
            <w:pPr>
              <w:snapToGrid w:val="0"/>
              <w:jc w:val="center"/>
              <w:rPr>
                <w:rFonts w:ascii="宋体" w:hAnsi="宋体" w:hint="eastAsia"/>
                <w:b/>
                <w:bCs/>
                <w:sz w:val="18"/>
                <w:szCs w:val="18"/>
              </w:rPr>
            </w:pPr>
            <w:r w:rsidRPr="004B79BC">
              <w:rPr>
                <w:rFonts w:ascii="宋体" w:hAnsi="宋体" w:hint="eastAsia"/>
                <w:b/>
                <w:bCs/>
                <w:sz w:val="18"/>
                <w:szCs w:val="18"/>
              </w:rPr>
              <w:t>臭气强度（级）</w:t>
            </w:r>
          </w:p>
        </w:tc>
        <w:tc>
          <w:tcPr>
            <w:tcW w:w="1968" w:type="dxa"/>
            <w:tcBorders>
              <w:top w:val="single" w:sz="12" w:space="0" w:color="auto"/>
              <w:left w:val="single" w:sz="4" w:space="0" w:color="auto"/>
              <w:bottom w:val="single" w:sz="12" w:space="0" w:color="auto"/>
              <w:right w:val="single" w:sz="12" w:space="0" w:color="auto"/>
            </w:tcBorders>
            <w:vAlign w:val="center"/>
          </w:tcPr>
          <w:p w14:paraId="350D4886" w14:textId="77777777" w:rsidR="0071533A" w:rsidRPr="004B79BC" w:rsidRDefault="00CD0570">
            <w:pPr>
              <w:snapToGrid w:val="0"/>
              <w:jc w:val="center"/>
              <w:rPr>
                <w:rFonts w:ascii="宋体" w:hAnsi="宋体" w:hint="eastAsia"/>
                <w:b/>
                <w:bCs/>
                <w:sz w:val="18"/>
                <w:szCs w:val="18"/>
              </w:rPr>
            </w:pPr>
            <w:r w:rsidRPr="004B79BC">
              <w:rPr>
                <w:rFonts w:ascii="宋体" w:hAnsi="宋体" w:hint="eastAsia"/>
                <w:b/>
                <w:bCs/>
                <w:sz w:val="18"/>
                <w:szCs w:val="18"/>
              </w:rPr>
              <w:t>气味性状描述</w:t>
            </w:r>
          </w:p>
        </w:tc>
      </w:tr>
      <w:tr w:rsidR="0071533A" w14:paraId="32E4C10A" w14:textId="77777777">
        <w:trPr>
          <w:trHeight w:val="454"/>
          <w:jc w:val="center"/>
        </w:trPr>
        <w:tc>
          <w:tcPr>
            <w:tcW w:w="1261" w:type="dxa"/>
            <w:tcBorders>
              <w:top w:val="single" w:sz="12" w:space="0" w:color="auto"/>
              <w:left w:val="single" w:sz="12" w:space="0" w:color="auto"/>
              <w:bottom w:val="single" w:sz="4" w:space="0" w:color="auto"/>
              <w:right w:val="single" w:sz="4" w:space="0" w:color="auto"/>
            </w:tcBorders>
            <w:vAlign w:val="center"/>
          </w:tcPr>
          <w:p w14:paraId="06430687" w14:textId="77777777" w:rsidR="0071533A" w:rsidRDefault="0071533A">
            <w:pPr>
              <w:snapToGrid w:val="0"/>
              <w:jc w:val="center"/>
              <w:rPr>
                <w:rFonts w:ascii="宋体" w:hAnsi="宋体" w:hint="eastAsia"/>
                <w:sz w:val="18"/>
                <w:szCs w:val="18"/>
              </w:rPr>
            </w:pPr>
          </w:p>
        </w:tc>
        <w:tc>
          <w:tcPr>
            <w:tcW w:w="1559" w:type="dxa"/>
            <w:tcBorders>
              <w:top w:val="single" w:sz="12" w:space="0" w:color="auto"/>
              <w:left w:val="single" w:sz="4" w:space="0" w:color="auto"/>
              <w:bottom w:val="single" w:sz="4" w:space="0" w:color="auto"/>
              <w:right w:val="single" w:sz="4" w:space="0" w:color="auto"/>
            </w:tcBorders>
            <w:vAlign w:val="center"/>
          </w:tcPr>
          <w:p w14:paraId="545E1F84" w14:textId="77777777" w:rsidR="0071533A" w:rsidRDefault="0071533A">
            <w:pPr>
              <w:snapToGrid w:val="0"/>
              <w:jc w:val="center"/>
              <w:rPr>
                <w:rFonts w:ascii="宋体" w:hAnsi="宋体" w:hint="eastAsia"/>
                <w:sz w:val="18"/>
                <w:szCs w:val="18"/>
              </w:rPr>
            </w:pPr>
          </w:p>
        </w:tc>
        <w:tc>
          <w:tcPr>
            <w:tcW w:w="2835" w:type="dxa"/>
            <w:tcBorders>
              <w:top w:val="single" w:sz="12" w:space="0" w:color="auto"/>
              <w:left w:val="single" w:sz="4" w:space="0" w:color="auto"/>
              <w:bottom w:val="single" w:sz="4" w:space="0" w:color="auto"/>
              <w:right w:val="single" w:sz="4" w:space="0" w:color="auto"/>
            </w:tcBorders>
          </w:tcPr>
          <w:p w14:paraId="39EBE6D1" w14:textId="77777777" w:rsidR="0071533A" w:rsidRDefault="0071533A">
            <w:pPr>
              <w:snapToGrid w:val="0"/>
              <w:jc w:val="center"/>
              <w:rPr>
                <w:rFonts w:ascii="宋体" w:hAnsi="宋体" w:hint="eastAsia"/>
                <w:sz w:val="18"/>
                <w:szCs w:val="18"/>
              </w:rPr>
            </w:pPr>
          </w:p>
        </w:tc>
        <w:tc>
          <w:tcPr>
            <w:tcW w:w="1701" w:type="dxa"/>
            <w:tcBorders>
              <w:top w:val="single" w:sz="12" w:space="0" w:color="auto"/>
              <w:left w:val="single" w:sz="4" w:space="0" w:color="auto"/>
              <w:bottom w:val="single" w:sz="4" w:space="0" w:color="auto"/>
              <w:right w:val="single" w:sz="4" w:space="0" w:color="auto"/>
            </w:tcBorders>
            <w:vAlign w:val="center"/>
          </w:tcPr>
          <w:p w14:paraId="2A02ADEE" w14:textId="77777777" w:rsidR="0071533A" w:rsidRDefault="0071533A">
            <w:pPr>
              <w:snapToGrid w:val="0"/>
              <w:jc w:val="center"/>
              <w:rPr>
                <w:rFonts w:ascii="宋体" w:hAnsi="宋体" w:hint="eastAsia"/>
                <w:sz w:val="18"/>
                <w:szCs w:val="18"/>
              </w:rPr>
            </w:pPr>
          </w:p>
        </w:tc>
        <w:tc>
          <w:tcPr>
            <w:tcW w:w="1968" w:type="dxa"/>
            <w:tcBorders>
              <w:top w:val="single" w:sz="12" w:space="0" w:color="auto"/>
              <w:left w:val="single" w:sz="4" w:space="0" w:color="auto"/>
              <w:bottom w:val="single" w:sz="4" w:space="0" w:color="auto"/>
              <w:right w:val="single" w:sz="12" w:space="0" w:color="auto"/>
            </w:tcBorders>
            <w:vAlign w:val="center"/>
          </w:tcPr>
          <w:p w14:paraId="43D73A4F" w14:textId="77777777" w:rsidR="0071533A" w:rsidRDefault="0071533A">
            <w:pPr>
              <w:snapToGrid w:val="0"/>
              <w:jc w:val="center"/>
              <w:rPr>
                <w:rFonts w:ascii="宋体" w:hAnsi="宋体" w:hint="eastAsia"/>
                <w:sz w:val="18"/>
                <w:szCs w:val="18"/>
              </w:rPr>
            </w:pPr>
          </w:p>
        </w:tc>
      </w:tr>
      <w:tr w:rsidR="0071533A" w14:paraId="6E4D24A1" w14:textId="77777777">
        <w:trPr>
          <w:trHeight w:val="454"/>
          <w:jc w:val="center"/>
        </w:trPr>
        <w:tc>
          <w:tcPr>
            <w:tcW w:w="1261" w:type="dxa"/>
            <w:tcBorders>
              <w:top w:val="single" w:sz="4" w:space="0" w:color="auto"/>
              <w:left w:val="single" w:sz="12" w:space="0" w:color="auto"/>
              <w:bottom w:val="single" w:sz="4" w:space="0" w:color="auto"/>
              <w:right w:val="single" w:sz="4" w:space="0" w:color="auto"/>
            </w:tcBorders>
            <w:vAlign w:val="center"/>
          </w:tcPr>
          <w:p w14:paraId="0CCE7C65" w14:textId="77777777" w:rsidR="0071533A" w:rsidRDefault="0071533A">
            <w:pPr>
              <w:snapToGrid w:val="0"/>
              <w:jc w:val="center"/>
              <w:rPr>
                <w:rFonts w:ascii="宋体" w:hAnsi="宋体" w:hint="eastAsia"/>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886E769" w14:textId="77777777" w:rsidR="0071533A" w:rsidRDefault="0071533A">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1A68943E" w14:textId="77777777" w:rsidR="0071533A" w:rsidRDefault="0071533A">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390BD3FC" w14:textId="77777777" w:rsidR="0071533A" w:rsidRDefault="0071533A">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15D02CA3" w14:textId="77777777" w:rsidR="0071533A" w:rsidRDefault="0071533A">
            <w:pPr>
              <w:snapToGrid w:val="0"/>
              <w:jc w:val="center"/>
              <w:rPr>
                <w:rFonts w:ascii="宋体" w:hAnsi="宋体" w:hint="eastAsia"/>
                <w:sz w:val="18"/>
                <w:szCs w:val="18"/>
              </w:rPr>
            </w:pPr>
          </w:p>
        </w:tc>
      </w:tr>
      <w:tr w:rsidR="0071533A" w14:paraId="033735E8" w14:textId="77777777">
        <w:trPr>
          <w:trHeight w:val="454"/>
          <w:jc w:val="center"/>
        </w:trPr>
        <w:tc>
          <w:tcPr>
            <w:tcW w:w="1261" w:type="dxa"/>
            <w:tcBorders>
              <w:top w:val="single" w:sz="4" w:space="0" w:color="auto"/>
              <w:left w:val="single" w:sz="12" w:space="0" w:color="auto"/>
              <w:bottom w:val="single" w:sz="4" w:space="0" w:color="auto"/>
              <w:right w:val="single" w:sz="4" w:space="0" w:color="auto"/>
            </w:tcBorders>
            <w:vAlign w:val="center"/>
          </w:tcPr>
          <w:p w14:paraId="20833644" w14:textId="77777777" w:rsidR="0071533A" w:rsidRDefault="0071533A">
            <w:pPr>
              <w:snapToGrid w:val="0"/>
              <w:jc w:val="center"/>
              <w:rPr>
                <w:rFonts w:ascii="宋体" w:hAnsi="宋体" w:hint="eastAsia"/>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4C59941" w14:textId="77777777" w:rsidR="0071533A" w:rsidRDefault="0071533A">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0B95488E" w14:textId="77777777" w:rsidR="0071533A" w:rsidRDefault="0071533A">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790D1F50" w14:textId="77777777" w:rsidR="0071533A" w:rsidRDefault="0071533A">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077734F4" w14:textId="77777777" w:rsidR="0071533A" w:rsidRDefault="0071533A">
            <w:pPr>
              <w:snapToGrid w:val="0"/>
              <w:jc w:val="center"/>
              <w:rPr>
                <w:rFonts w:ascii="宋体" w:hAnsi="宋体" w:hint="eastAsia"/>
                <w:sz w:val="18"/>
                <w:szCs w:val="18"/>
              </w:rPr>
            </w:pPr>
          </w:p>
        </w:tc>
      </w:tr>
      <w:tr w:rsidR="0071533A" w14:paraId="77D29DD7" w14:textId="77777777">
        <w:trPr>
          <w:trHeight w:val="454"/>
          <w:jc w:val="center"/>
        </w:trPr>
        <w:tc>
          <w:tcPr>
            <w:tcW w:w="1261" w:type="dxa"/>
            <w:tcBorders>
              <w:top w:val="single" w:sz="4" w:space="0" w:color="auto"/>
              <w:left w:val="single" w:sz="12" w:space="0" w:color="auto"/>
              <w:bottom w:val="single" w:sz="4" w:space="0" w:color="auto"/>
              <w:right w:val="single" w:sz="4" w:space="0" w:color="auto"/>
            </w:tcBorders>
            <w:vAlign w:val="center"/>
          </w:tcPr>
          <w:p w14:paraId="781BC0C5" w14:textId="77777777" w:rsidR="0071533A" w:rsidRDefault="0071533A">
            <w:pPr>
              <w:snapToGrid w:val="0"/>
              <w:jc w:val="center"/>
              <w:rPr>
                <w:rFonts w:ascii="宋体" w:hAnsi="宋体" w:hint="eastAsia"/>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BBF4E50" w14:textId="77777777" w:rsidR="0071533A" w:rsidRDefault="0071533A">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552C307F" w14:textId="77777777" w:rsidR="0071533A" w:rsidRDefault="0071533A">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1B4D6562" w14:textId="77777777" w:rsidR="0071533A" w:rsidRDefault="0071533A">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03373400" w14:textId="77777777" w:rsidR="0071533A" w:rsidRDefault="0071533A">
            <w:pPr>
              <w:snapToGrid w:val="0"/>
              <w:jc w:val="center"/>
              <w:rPr>
                <w:rFonts w:ascii="宋体" w:hAnsi="宋体" w:hint="eastAsia"/>
                <w:sz w:val="18"/>
                <w:szCs w:val="18"/>
              </w:rPr>
            </w:pPr>
          </w:p>
        </w:tc>
      </w:tr>
      <w:tr w:rsidR="0071533A" w14:paraId="359F0692" w14:textId="77777777">
        <w:trPr>
          <w:trHeight w:val="454"/>
          <w:jc w:val="center"/>
        </w:trPr>
        <w:tc>
          <w:tcPr>
            <w:tcW w:w="1261" w:type="dxa"/>
            <w:tcBorders>
              <w:top w:val="single" w:sz="4" w:space="0" w:color="auto"/>
              <w:left w:val="single" w:sz="12" w:space="0" w:color="auto"/>
              <w:bottom w:val="single" w:sz="4" w:space="0" w:color="auto"/>
              <w:right w:val="single" w:sz="4" w:space="0" w:color="auto"/>
            </w:tcBorders>
            <w:vAlign w:val="center"/>
          </w:tcPr>
          <w:p w14:paraId="65FE4A00" w14:textId="77777777" w:rsidR="0071533A" w:rsidRDefault="0071533A">
            <w:pPr>
              <w:snapToGrid w:val="0"/>
              <w:jc w:val="center"/>
              <w:rPr>
                <w:rFonts w:ascii="宋体" w:hAnsi="宋体" w:hint="eastAsia"/>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769CD5F" w14:textId="77777777" w:rsidR="0071533A" w:rsidRDefault="0071533A">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60F89A83" w14:textId="77777777" w:rsidR="0071533A" w:rsidRDefault="0071533A">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3C4C8E19" w14:textId="77777777" w:rsidR="0071533A" w:rsidRDefault="0071533A">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5FF42E3F" w14:textId="77777777" w:rsidR="0071533A" w:rsidRDefault="0071533A">
            <w:pPr>
              <w:snapToGrid w:val="0"/>
              <w:jc w:val="center"/>
              <w:rPr>
                <w:rFonts w:ascii="宋体" w:hAnsi="宋体" w:hint="eastAsia"/>
                <w:sz w:val="18"/>
                <w:szCs w:val="18"/>
              </w:rPr>
            </w:pPr>
          </w:p>
        </w:tc>
      </w:tr>
      <w:tr w:rsidR="0071533A" w14:paraId="31E8A654" w14:textId="77777777">
        <w:trPr>
          <w:trHeight w:val="454"/>
          <w:jc w:val="center"/>
        </w:trPr>
        <w:tc>
          <w:tcPr>
            <w:tcW w:w="1261" w:type="dxa"/>
            <w:tcBorders>
              <w:top w:val="single" w:sz="4" w:space="0" w:color="auto"/>
              <w:left w:val="single" w:sz="12" w:space="0" w:color="auto"/>
              <w:bottom w:val="single" w:sz="4" w:space="0" w:color="auto"/>
              <w:right w:val="single" w:sz="4" w:space="0" w:color="auto"/>
            </w:tcBorders>
            <w:vAlign w:val="center"/>
          </w:tcPr>
          <w:p w14:paraId="30CBE728" w14:textId="77777777" w:rsidR="0071533A" w:rsidRDefault="0071533A">
            <w:pPr>
              <w:snapToGrid w:val="0"/>
              <w:jc w:val="center"/>
              <w:rPr>
                <w:rFonts w:ascii="宋体" w:hAnsi="宋体" w:hint="eastAsia"/>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96FB463" w14:textId="77777777" w:rsidR="0071533A" w:rsidRDefault="0071533A">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6D67FF0C" w14:textId="77777777" w:rsidR="0071533A" w:rsidRDefault="0071533A">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9B05B55" w14:textId="77777777" w:rsidR="0071533A" w:rsidRDefault="0071533A">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0DAC9BFB" w14:textId="77777777" w:rsidR="0071533A" w:rsidRDefault="0071533A">
            <w:pPr>
              <w:snapToGrid w:val="0"/>
              <w:jc w:val="center"/>
              <w:rPr>
                <w:rFonts w:ascii="宋体" w:hAnsi="宋体" w:hint="eastAsia"/>
                <w:sz w:val="18"/>
                <w:szCs w:val="18"/>
              </w:rPr>
            </w:pPr>
          </w:p>
        </w:tc>
      </w:tr>
      <w:tr w:rsidR="0071533A" w14:paraId="7647BD7E" w14:textId="77777777">
        <w:trPr>
          <w:trHeight w:val="454"/>
          <w:jc w:val="center"/>
        </w:trPr>
        <w:tc>
          <w:tcPr>
            <w:tcW w:w="1261" w:type="dxa"/>
            <w:tcBorders>
              <w:top w:val="single" w:sz="4" w:space="0" w:color="auto"/>
              <w:left w:val="single" w:sz="12" w:space="0" w:color="auto"/>
              <w:bottom w:val="single" w:sz="4" w:space="0" w:color="auto"/>
              <w:right w:val="single" w:sz="4" w:space="0" w:color="auto"/>
            </w:tcBorders>
            <w:vAlign w:val="center"/>
          </w:tcPr>
          <w:p w14:paraId="4541BC8E" w14:textId="77777777" w:rsidR="0071533A" w:rsidRDefault="0071533A">
            <w:pPr>
              <w:snapToGrid w:val="0"/>
              <w:jc w:val="center"/>
              <w:rPr>
                <w:rFonts w:ascii="宋体" w:hAnsi="宋体" w:hint="eastAsia"/>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5EB7DD7" w14:textId="77777777" w:rsidR="0071533A" w:rsidRDefault="0071533A">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364743F3" w14:textId="77777777" w:rsidR="0071533A" w:rsidRDefault="0071533A">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7068682" w14:textId="77777777" w:rsidR="0071533A" w:rsidRDefault="0071533A">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00632324" w14:textId="77777777" w:rsidR="0071533A" w:rsidRDefault="0071533A">
            <w:pPr>
              <w:snapToGrid w:val="0"/>
              <w:jc w:val="center"/>
              <w:rPr>
                <w:rFonts w:ascii="宋体" w:hAnsi="宋体" w:hint="eastAsia"/>
                <w:sz w:val="18"/>
                <w:szCs w:val="18"/>
              </w:rPr>
            </w:pPr>
          </w:p>
        </w:tc>
      </w:tr>
      <w:tr w:rsidR="0071533A" w14:paraId="2EF9261B" w14:textId="77777777">
        <w:trPr>
          <w:trHeight w:val="454"/>
          <w:jc w:val="center"/>
        </w:trPr>
        <w:tc>
          <w:tcPr>
            <w:tcW w:w="1261" w:type="dxa"/>
            <w:tcBorders>
              <w:top w:val="single" w:sz="4" w:space="0" w:color="auto"/>
              <w:left w:val="single" w:sz="12" w:space="0" w:color="auto"/>
              <w:bottom w:val="single" w:sz="4" w:space="0" w:color="auto"/>
              <w:right w:val="single" w:sz="4" w:space="0" w:color="auto"/>
            </w:tcBorders>
            <w:vAlign w:val="center"/>
          </w:tcPr>
          <w:p w14:paraId="393D8B6D" w14:textId="77777777" w:rsidR="0071533A" w:rsidRDefault="0071533A">
            <w:pPr>
              <w:snapToGrid w:val="0"/>
              <w:jc w:val="center"/>
              <w:rPr>
                <w:rFonts w:ascii="宋体" w:hAnsi="宋体" w:hint="eastAsia"/>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91AB82E" w14:textId="77777777" w:rsidR="0071533A" w:rsidRDefault="0071533A">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61187F8C" w14:textId="77777777" w:rsidR="0071533A" w:rsidRDefault="0071533A">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03E1F89A" w14:textId="77777777" w:rsidR="0071533A" w:rsidRDefault="0071533A">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0F0ADE27" w14:textId="77777777" w:rsidR="0071533A" w:rsidRDefault="0071533A">
            <w:pPr>
              <w:snapToGrid w:val="0"/>
              <w:jc w:val="center"/>
              <w:rPr>
                <w:rFonts w:ascii="宋体" w:hAnsi="宋体" w:hint="eastAsia"/>
                <w:sz w:val="18"/>
                <w:szCs w:val="18"/>
              </w:rPr>
            </w:pPr>
          </w:p>
        </w:tc>
      </w:tr>
      <w:tr w:rsidR="0071533A" w14:paraId="76BC5992" w14:textId="77777777">
        <w:trPr>
          <w:trHeight w:val="454"/>
          <w:jc w:val="center"/>
        </w:trPr>
        <w:tc>
          <w:tcPr>
            <w:tcW w:w="1261" w:type="dxa"/>
            <w:tcBorders>
              <w:top w:val="single" w:sz="4" w:space="0" w:color="auto"/>
              <w:left w:val="single" w:sz="12" w:space="0" w:color="auto"/>
              <w:bottom w:val="single" w:sz="4" w:space="0" w:color="auto"/>
              <w:right w:val="single" w:sz="4" w:space="0" w:color="auto"/>
            </w:tcBorders>
            <w:vAlign w:val="center"/>
          </w:tcPr>
          <w:p w14:paraId="2737AC88" w14:textId="77777777" w:rsidR="0071533A" w:rsidRDefault="0071533A">
            <w:pPr>
              <w:snapToGrid w:val="0"/>
              <w:jc w:val="center"/>
              <w:rPr>
                <w:rFonts w:ascii="宋体" w:hAnsi="宋体" w:hint="eastAsia"/>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DE2A544" w14:textId="77777777" w:rsidR="0071533A" w:rsidRDefault="0071533A">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1AEADC99" w14:textId="77777777" w:rsidR="0071533A" w:rsidRDefault="0071533A">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3F1DAA94" w14:textId="77777777" w:rsidR="0071533A" w:rsidRDefault="0071533A">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7025D72A" w14:textId="77777777" w:rsidR="0071533A" w:rsidRDefault="0071533A">
            <w:pPr>
              <w:snapToGrid w:val="0"/>
              <w:jc w:val="center"/>
              <w:rPr>
                <w:rFonts w:ascii="宋体" w:hAnsi="宋体" w:hint="eastAsia"/>
                <w:sz w:val="18"/>
                <w:szCs w:val="18"/>
              </w:rPr>
            </w:pPr>
          </w:p>
        </w:tc>
      </w:tr>
      <w:tr w:rsidR="0071533A" w14:paraId="37DCE97B" w14:textId="77777777">
        <w:trPr>
          <w:trHeight w:val="454"/>
          <w:jc w:val="center"/>
        </w:trPr>
        <w:tc>
          <w:tcPr>
            <w:tcW w:w="1261" w:type="dxa"/>
            <w:tcBorders>
              <w:top w:val="single" w:sz="4" w:space="0" w:color="auto"/>
              <w:left w:val="single" w:sz="12" w:space="0" w:color="auto"/>
              <w:bottom w:val="single" w:sz="4" w:space="0" w:color="auto"/>
              <w:right w:val="single" w:sz="4" w:space="0" w:color="auto"/>
            </w:tcBorders>
            <w:vAlign w:val="center"/>
          </w:tcPr>
          <w:p w14:paraId="32C524DC" w14:textId="77777777" w:rsidR="0071533A" w:rsidRDefault="0071533A">
            <w:pPr>
              <w:snapToGrid w:val="0"/>
              <w:jc w:val="center"/>
              <w:rPr>
                <w:rFonts w:ascii="宋体" w:hAnsi="宋体" w:hint="eastAsia"/>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023D846" w14:textId="77777777" w:rsidR="0071533A" w:rsidRDefault="0071533A">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0A2CD2CB" w14:textId="77777777" w:rsidR="0071533A" w:rsidRDefault="0071533A">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749F75A8" w14:textId="77777777" w:rsidR="0071533A" w:rsidRDefault="0071533A">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2471ABEA" w14:textId="77777777" w:rsidR="0071533A" w:rsidRDefault="0071533A">
            <w:pPr>
              <w:snapToGrid w:val="0"/>
              <w:jc w:val="center"/>
              <w:rPr>
                <w:rFonts w:ascii="宋体" w:hAnsi="宋体" w:hint="eastAsia"/>
                <w:sz w:val="18"/>
                <w:szCs w:val="18"/>
              </w:rPr>
            </w:pPr>
          </w:p>
        </w:tc>
      </w:tr>
      <w:tr w:rsidR="0071533A" w14:paraId="0F220BDD" w14:textId="77777777">
        <w:trPr>
          <w:trHeight w:val="454"/>
          <w:jc w:val="center"/>
        </w:trPr>
        <w:tc>
          <w:tcPr>
            <w:tcW w:w="1261" w:type="dxa"/>
            <w:tcBorders>
              <w:top w:val="single" w:sz="4" w:space="0" w:color="auto"/>
              <w:left w:val="single" w:sz="12" w:space="0" w:color="auto"/>
              <w:bottom w:val="single" w:sz="4" w:space="0" w:color="auto"/>
              <w:right w:val="single" w:sz="4" w:space="0" w:color="auto"/>
            </w:tcBorders>
            <w:vAlign w:val="center"/>
          </w:tcPr>
          <w:p w14:paraId="30F5D360" w14:textId="77777777" w:rsidR="0071533A" w:rsidRDefault="0071533A">
            <w:pPr>
              <w:snapToGrid w:val="0"/>
              <w:jc w:val="center"/>
              <w:rPr>
                <w:rFonts w:ascii="宋体" w:hAnsi="宋体" w:hint="eastAsia"/>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1BACC7C" w14:textId="77777777" w:rsidR="0071533A" w:rsidRDefault="0071533A">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56439D3E" w14:textId="77777777" w:rsidR="0071533A" w:rsidRDefault="0071533A">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7AF43873" w14:textId="77777777" w:rsidR="0071533A" w:rsidRDefault="0071533A">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06268752" w14:textId="77777777" w:rsidR="0071533A" w:rsidRDefault="0071533A">
            <w:pPr>
              <w:snapToGrid w:val="0"/>
              <w:jc w:val="center"/>
              <w:rPr>
                <w:rFonts w:ascii="宋体" w:hAnsi="宋体" w:hint="eastAsia"/>
                <w:sz w:val="18"/>
                <w:szCs w:val="18"/>
              </w:rPr>
            </w:pPr>
          </w:p>
        </w:tc>
      </w:tr>
      <w:tr w:rsidR="0071533A" w14:paraId="5C151E73" w14:textId="77777777">
        <w:trPr>
          <w:trHeight w:val="503"/>
          <w:jc w:val="center"/>
        </w:trPr>
        <w:tc>
          <w:tcPr>
            <w:tcW w:w="1261" w:type="dxa"/>
            <w:tcBorders>
              <w:top w:val="single" w:sz="4" w:space="0" w:color="auto"/>
              <w:left w:val="single" w:sz="12" w:space="0" w:color="auto"/>
              <w:bottom w:val="single" w:sz="4" w:space="0" w:color="auto"/>
              <w:right w:val="single" w:sz="4" w:space="0" w:color="auto"/>
            </w:tcBorders>
            <w:vAlign w:val="center"/>
          </w:tcPr>
          <w:p w14:paraId="282DE42B" w14:textId="77777777" w:rsidR="0071533A" w:rsidRDefault="0071533A">
            <w:pPr>
              <w:spacing w:before="120" w:after="100" w:afterAutospacing="1"/>
              <w:rPr>
                <w:rFonts w:ascii="等线 Light" w:eastAsia="等线 Light" w:hAnsi="等线 Light" w:hint="eastAsia"/>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03971905" w14:textId="77777777" w:rsidR="0071533A" w:rsidRDefault="0071533A">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56A78EA9" w14:textId="77777777" w:rsidR="0071533A" w:rsidRDefault="0071533A">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7518CBEC" w14:textId="77777777" w:rsidR="0071533A" w:rsidRDefault="0071533A">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53541777" w14:textId="77777777" w:rsidR="0071533A" w:rsidRDefault="0071533A">
            <w:pPr>
              <w:snapToGrid w:val="0"/>
              <w:jc w:val="center"/>
              <w:rPr>
                <w:rFonts w:ascii="宋体" w:hAnsi="宋体" w:hint="eastAsia"/>
                <w:sz w:val="18"/>
                <w:szCs w:val="18"/>
              </w:rPr>
            </w:pPr>
          </w:p>
        </w:tc>
      </w:tr>
      <w:tr w:rsidR="0071533A" w14:paraId="1B75CE05" w14:textId="77777777">
        <w:trPr>
          <w:trHeight w:val="503"/>
          <w:jc w:val="center"/>
        </w:trPr>
        <w:tc>
          <w:tcPr>
            <w:tcW w:w="1261" w:type="dxa"/>
            <w:tcBorders>
              <w:top w:val="single" w:sz="4" w:space="0" w:color="auto"/>
              <w:left w:val="single" w:sz="12" w:space="0" w:color="auto"/>
              <w:bottom w:val="single" w:sz="4" w:space="0" w:color="auto"/>
              <w:right w:val="single" w:sz="4" w:space="0" w:color="auto"/>
            </w:tcBorders>
            <w:vAlign w:val="center"/>
          </w:tcPr>
          <w:p w14:paraId="313E0309" w14:textId="77777777" w:rsidR="0071533A" w:rsidRDefault="0071533A">
            <w:pPr>
              <w:spacing w:before="120" w:after="100" w:afterAutospacing="1"/>
              <w:rPr>
                <w:rFonts w:ascii="等线 Light" w:eastAsia="等线 Light" w:hAnsi="等线 Light" w:hint="eastAsia"/>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33074145" w14:textId="77777777" w:rsidR="0071533A" w:rsidRDefault="0071533A">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385FB51B" w14:textId="77777777" w:rsidR="0071533A" w:rsidRDefault="0071533A">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AB399C2" w14:textId="77777777" w:rsidR="0071533A" w:rsidRDefault="0071533A">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671E9638" w14:textId="77777777" w:rsidR="0071533A" w:rsidRDefault="0071533A">
            <w:pPr>
              <w:snapToGrid w:val="0"/>
              <w:jc w:val="center"/>
              <w:rPr>
                <w:rFonts w:ascii="宋体" w:hAnsi="宋体" w:hint="eastAsia"/>
                <w:sz w:val="18"/>
                <w:szCs w:val="18"/>
              </w:rPr>
            </w:pPr>
          </w:p>
        </w:tc>
      </w:tr>
      <w:tr w:rsidR="0071533A" w14:paraId="28EE3D99" w14:textId="77777777">
        <w:trPr>
          <w:trHeight w:val="503"/>
          <w:jc w:val="center"/>
        </w:trPr>
        <w:tc>
          <w:tcPr>
            <w:tcW w:w="1261" w:type="dxa"/>
            <w:tcBorders>
              <w:top w:val="single" w:sz="4" w:space="0" w:color="auto"/>
              <w:left w:val="single" w:sz="12" w:space="0" w:color="auto"/>
              <w:bottom w:val="single" w:sz="4" w:space="0" w:color="auto"/>
              <w:right w:val="single" w:sz="4" w:space="0" w:color="auto"/>
            </w:tcBorders>
            <w:vAlign w:val="center"/>
          </w:tcPr>
          <w:p w14:paraId="116D49F8" w14:textId="77777777" w:rsidR="0071533A" w:rsidRDefault="0071533A">
            <w:pPr>
              <w:spacing w:before="120" w:after="100" w:afterAutospacing="1"/>
              <w:rPr>
                <w:rFonts w:ascii="等线 Light" w:eastAsia="等线 Light" w:hAnsi="等线 Light" w:hint="eastAsia"/>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28BB72C1" w14:textId="77777777" w:rsidR="0071533A" w:rsidRDefault="0071533A">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3A2E30C7" w14:textId="77777777" w:rsidR="0071533A" w:rsidRDefault="0071533A">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191213E5" w14:textId="77777777" w:rsidR="0071533A" w:rsidRDefault="0071533A">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6591E43F" w14:textId="77777777" w:rsidR="0071533A" w:rsidRDefault="0071533A">
            <w:pPr>
              <w:snapToGrid w:val="0"/>
              <w:jc w:val="center"/>
              <w:rPr>
                <w:rFonts w:ascii="宋体" w:hAnsi="宋体" w:hint="eastAsia"/>
                <w:sz w:val="18"/>
                <w:szCs w:val="18"/>
              </w:rPr>
            </w:pPr>
          </w:p>
        </w:tc>
      </w:tr>
      <w:tr w:rsidR="0071533A" w14:paraId="6812680B" w14:textId="77777777">
        <w:trPr>
          <w:trHeight w:val="503"/>
          <w:jc w:val="center"/>
        </w:trPr>
        <w:tc>
          <w:tcPr>
            <w:tcW w:w="1261" w:type="dxa"/>
            <w:tcBorders>
              <w:top w:val="single" w:sz="4" w:space="0" w:color="auto"/>
              <w:left w:val="single" w:sz="12" w:space="0" w:color="auto"/>
              <w:bottom w:val="single" w:sz="4" w:space="0" w:color="auto"/>
              <w:right w:val="single" w:sz="4" w:space="0" w:color="auto"/>
            </w:tcBorders>
            <w:vAlign w:val="center"/>
          </w:tcPr>
          <w:p w14:paraId="56BDE1F5" w14:textId="77777777" w:rsidR="0071533A" w:rsidRDefault="0071533A">
            <w:pPr>
              <w:spacing w:before="120" w:after="100" w:afterAutospacing="1"/>
              <w:rPr>
                <w:rFonts w:ascii="等线 Light" w:eastAsia="等线 Light" w:hAnsi="等线 Light" w:hint="eastAsia"/>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4D9269DE" w14:textId="77777777" w:rsidR="0071533A" w:rsidRDefault="0071533A">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04F438C7" w14:textId="77777777" w:rsidR="0071533A" w:rsidRDefault="0071533A">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832D694" w14:textId="77777777" w:rsidR="0071533A" w:rsidRDefault="0071533A">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415EACA7" w14:textId="77777777" w:rsidR="0071533A" w:rsidRDefault="0071533A">
            <w:pPr>
              <w:snapToGrid w:val="0"/>
              <w:jc w:val="center"/>
              <w:rPr>
                <w:rFonts w:ascii="宋体" w:hAnsi="宋体" w:hint="eastAsia"/>
                <w:sz w:val="18"/>
                <w:szCs w:val="18"/>
              </w:rPr>
            </w:pPr>
          </w:p>
        </w:tc>
      </w:tr>
      <w:tr w:rsidR="0071533A" w14:paraId="4F5A1CA8" w14:textId="77777777">
        <w:trPr>
          <w:trHeight w:val="503"/>
          <w:jc w:val="center"/>
        </w:trPr>
        <w:tc>
          <w:tcPr>
            <w:tcW w:w="1261" w:type="dxa"/>
            <w:tcBorders>
              <w:top w:val="single" w:sz="4" w:space="0" w:color="auto"/>
              <w:left w:val="single" w:sz="12" w:space="0" w:color="auto"/>
              <w:bottom w:val="single" w:sz="4" w:space="0" w:color="auto"/>
              <w:right w:val="single" w:sz="4" w:space="0" w:color="auto"/>
            </w:tcBorders>
            <w:vAlign w:val="center"/>
          </w:tcPr>
          <w:p w14:paraId="252E64FC" w14:textId="77777777" w:rsidR="0071533A" w:rsidRDefault="0071533A">
            <w:pPr>
              <w:spacing w:before="120" w:after="100" w:afterAutospacing="1"/>
              <w:rPr>
                <w:rFonts w:ascii="等线 Light" w:eastAsia="等线 Light" w:hAnsi="等线 Light" w:hint="eastAsia"/>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7FE4DC1A" w14:textId="77777777" w:rsidR="0071533A" w:rsidRDefault="0071533A">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09DCD95E" w14:textId="77777777" w:rsidR="0071533A" w:rsidRDefault="0071533A">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788BB1CD" w14:textId="77777777" w:rsidR="0071533A" w:rsidRDefault="0071533A">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223110B1" w14:textId="77777777" w:rsidR="0071533A" w:rsidRDefault="0071533A">
            <w:pPr>
              <w:snapToGrid w:val="0"/>
              <w:jc w:val="center"/>
              <w:rPr>
                <w:rFonts w:ascii="宋体" w:hAnsi="宋体" w:hint="eastAsia"/>
                <w:sz w:val="18"/>
                <w:szCs w:val="18"/>
              </w:rPr>
            </w:pPr>
          </w:p>
        </w:tc>
      </w:tr>
      <w:tr w:rsidR="00D142AB" w14:paraId="0E0CDDE8" w14:textId="77777777">
        <w:trPr>
          <w:trHeight w:val="503"/>
          <w:jc w:val="center"/>
        </w:trPr>
        <w:tc>
          <w:tcPr>
            <w:tcW w:w="1261" w:type="dxa"/>
            <w:tcBorders>
              <w:top w:val="single" w:sz="4" w:space="0" w:color="auto"/>
              <w:left w:val="single" w:sz="12" w:space="0" w:color="auto"/>
              <w:bottom w:val="single" w:sz="4" w:space="0" w:color="auto"/>
              <w:right w:val="single" w:sz="4" w:space="0" w:color="auto"/>
            </w:tcBorders>
            <w:vAlign w:val="center"/>
          </w:tcPr>
          <w:p w14:paraId="700E6175" w14:textId="77777777" w:rsidR="00D142AB" w:rsidRDefault="00D142AB">
            <w:pPr>
              <w:spacing w:before="120" w:after="100" w:afterAutospacing="1"/>
              <w:rPr>
                <w:rFonts w:ascii="等线 Light" w:eastAsia="等线 Light" w:hAnsi="等线 Light" w:hint="eastAsia"/>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72BDA9FB" w14:textId="77777777" w:rsidR="00D142AB" w:rsidRDefault="00D142AB">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712EF259" w14:textId="77777777" w:rsidR="00D142AB" w:rsidRDefault="00D142AB">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31143D63" w14:textId="77777777" w:rsidR="00D142AB" w:rsidRDefault="00D142AB">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7083DEF2" w14:textId="77777777" w:rsidR="00D142AB" w:rsidRDefault="00D142AB">
            <w:pPr>
              <w:snapToGrid w:val="0"/>
              <w:jc w:val="center"/>
              <w:rPr>
                <w:rFonts w:ascii="宋体" w:hAnsi="宋体" w:hint="eastAsia"/>
                <w:sz w:val="18"/>
                <w:szCs w:val="18"/>
              </w:rPr>
            </w:pPr>
          </w:p>
        </w:tc>
      </w:tr>
      <w:tr w:rsidR="00D142AB" w14:paraId="4F12549D" w14:textId="77777777">
        <w:trPr>
          <w:trHeight w:val="503"/>
          <w:jc w:val="center"/>
        </w:trPr>
        <w:tc>
          <w:tcPr>
            <w:tcW w:w="1261" w:type="dxa"/>
            <w:tcBorders>
              <w:top w:val="single" w:sz="4" w:space="0" w:color="auto"/>
              <w:left w:val="single" w:sz="12" w:space="0" w:color="auto"/>
              <w:bottom w:val="single" w:sz="4" w:space="0" w:color="auto"/>
              <w:right w:val="single" w:sz="4" w:space="0" w:color="auto"/>
            </w:tcBorders>
            <w:vAlign w:val="center"/>
          </w:tcPr>
          <w:p w14:paraId="230028A4" w14:textId="77777777" w:rsidR="00D142AB" w:rsidRDefault="00D142AB">
            <w:pPr>
              <w:spacing w:before="120" w:after="100" w:afterAutospacing="1"/>
              <w:rPr>
                <w:rFonts w:ascii="等线 Light" w:eastAsia="等线 Light" w:hAnsi="等线 Light" w:hint="eastAsia"/>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5823D0C7" w14:textId="77777777" w:rsidR="00D142AB" w:rsidRDefault="00D142AB">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710D3AC8" w14:textId="77777777" w:rsidR="00D142AB" w:rsidRDefault="00D142AB">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394F85A" w14:textId="77777777" w:rsidR="00D142AB" w:rsidRDefault="00D142AB">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25086B8A" w14:textId="77777777" w:rsidR="00D142AB" w:rsidRDefault="00D142AB">
            <w:pPr>
              <w:snapToGrid w:val="0"/>
              <w:jc w:val="center"/>
              <w:rPr>
                <w:rFonts w:ascii="宋体" w:hAnsi="宋体" w:hint="eastAsia"/>
                <w:sz w:val="18"/>
                <w:szCs w:val="18"/>
              </w:rPr>
            </w:pPr>
          </w:p>
        </w:tc>
      </w:tr>
      <w:tr w:rsidR="00D142AB" w14:paraId="5B6249BF" w14:textId="77777777">
        <w:trPr>
          <w:trHeight w:val="503"/>
          <w:jc w:val="center"/>
        </w:trPr>
        <w:tc>
          <w:tcPr>
            <w:tcW w:w="1261" w:type="dxa"/>
            <w:tcBorders>
              <w:top w:val="single" w:sz="4" w:space="0" w:color="auto"/>
              <w:left w:val="single" w:sz="12" w:space="0" w:color="auto"/>
              <w:bottom w:val="single" w:sz="4" w:space="0" w:color="auto"/>
              <w:right w:val="single" w:sz="4" w:space="0" w:color="auto"/>
            </w:tcBorders>
            <w:vAlign w:val="center"/>
          </w:tcPr>
          <w:p w14:paraId="2141E680" w14:textId="77777777" w:rsidR="00D142AB" w:rsidRDefault="00D142AB">
            <w:pPr>
              <w:spacing w:before="120" w:after="100" w:afterAutospacing="1"/>
              <w:rPr>
                <w:rFonts w:ascii="等线 Light" w:eastAsia="等线 Light" w:hAnsi="等线 Light" w:hint="eastAsia"/>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7834931D" w14:textId="77777777" w:rsidR="00D142AB" w:rsidRDefault="00D142AB">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13FCBED7" w14:textId="77777777" w:rsidR="00D142AB" w:rsidRDefault="00D142AB">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23208F5" w14:textId="77777777" w:rsidR="00D142AB" w:rsidRDefault="00D142AB">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348E8A74" w14:textId="77777777" w:rsidR="00D142AB" w:rsidRDefault="00D142AB">
            <w:pPr>
              <w:snapToGrid w:val="0"/>
              <w:jc w:val="center"/>
              <w:rPr>
                <w:rFonts w:ascii="宋体" w:hAnsi="宋体" w:hint="eastAsia"/>
                <w:sz w:val="18"/>
                <w:szCs w:val="18"/>
              </w:rPr>
            </w:pPr>
          </w:p>
        </w:tc>
      </w:tr>
      <w:tr w:rsidR="00D142AB" w14:paraId="16A7BD4B" w14:textId="77777777">
        <w:trPr>
          <w:trHeight w:val="503"/>
          <w:jc w:val="center"/>
        </w:trPr>
        <w:tc>
          <w:tcPr>
            <w:tcW w:w="1261" w:type="dxa"/>
            <w:tcBorders>
              <w:top w:val="single" w:sz="4" w:space="0" w:color="auto"/>
              <w:left w:val="single" w:sz="12" w:space="0" w:color="auto"/>
              <w:bottom w:val="single" w:sz="4" w:space="0" w:color="auto"/>
              <w:right w:val="single" w:sz="4" w:space="0" w:color="auto"/>
            </w:tcBorders>
            <w:vAlign w:val="center"/>
          </w:tcPr>
          <w:p w14:paraId="5759DE25" w14:textId="77777777" w:rsidR="00D142AB" w:rsidRDefault="00D142AB">
            <w:pPr>
              <w:spacing w:before="120" w:after="100" w:afterAutospacing="1"/>
              <w:rPr>
                <w:rFonts w:ascii="等线 Light" w:eastAsia="等线 Light" w:hAnsi="等线 Light" w:hint="eastAsia"/>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2DAC0763" w14:textId="77777777" w:rsidR="00D142AB" w:rsidRDefault="00D142AB">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3BA4218E" w14:textId="77777777" w:rsidR="00D142AB" w:rsidRDefault="00D142AB">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2A80E18" w14:textId="77777777" w:rsidR="00D142AB" w:rsidRDefault="00D142AB">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24316977" w14:textId="77777777" w:rsidR="00D142AB" w:rsidRDefault="00D142AB">
            <w:pPr>
              <w:snapToGrid w:val="0"/>
              <w:jc w:val="center"/>
              <w:rPr>
                <w:rFonts w:ascii="宋体" w:hAnsi="宋体" w:hint="eastAsia"/>
                <w:sz w:val="18"/>
                <w:szCs w:val="18"/>
              </w:rPr>
            </w:pPr>
          </w:p>
        </w:tc>
      </w:tr>
      <w:tr w:rsidR="00D142AB" w14:paraId="504706CB" w14:textId="77777777">
        <w:trPr>
          <w:trHeight w:val="503"/>
          <w:jc w:val="center"/>
        </w:trPr>
        <w:tc>
          <w:tcPr>
            <w:tcW w:w="1261" w:type="dxa"/>
            <w:tcBorders>
              <w:top w:val="single" w:sz="4" w:space="0" w:color="auto"/>
              <w:left w:val="single" w:sz="12" w:space="0" w:color="auto"/>
              <w:bottom w:val="single" w:sz="4" w:space="0" w:color="auto"/>
              <w:right w:val="single" w:sz="4" w:space="0" w:color="auto"/>
            </w:tcBorders>
            <w:vAlign w:val="center"/>
          </w:tcPr>
          <w:p w14:paraId="4C78576F" w14:textId="77777777" w:rsidR="00D142AB" w:rsidRDefault="00D142AB">
            <w:pPr>
              <w:spacing w:before="120" w:after="100" w:afterAutospacing="1"/>
              <w:rPr>
                <w:rFonts w:ascii="等线 Light" w:eastAsia="等线 Light" w:hAnsi="等线 Light" w:hint="eastAsia"/>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3FBF2DDE" w14:textId="77777777" w:rsidR="00D142AB" w:rsidRDefault="00D142AB">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244F70BF" w14:textId="77777777" w:rsidR="00D142AB" w:rsidRDefault="00D142AB">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16A513B9" w14:textId="77777777" w:rsidR="00D142AB" w:rsidRDefault="00D142AB">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55F26CDC" w14:textId="77777777" w:rsidR="00D142AB" w:rsidRDefault="00D142AB">
            <w:pPr>
              <w:snapToGrid w:val="0"/>
              <w:jc w:val="center"/>
              <w:rPr>
                <w:rFonts w:ascii="宋体" w:hAnsi="宋体" w:hint="eastAsia"/>
                <w:sz w:val="18"/>
                <w:szCs w:val="18"/>
              </w:rPr>
            </w:pPr>
          </w:p>
        </w:tc>
      </w:tr>
      <w:tr w:rsidR="004B79BC" w14:paraId="4EABF021" w14:textId="77777777">
        <w:trPr>
          <w:trHeight w:val="503"/>
          <w:jc w:val="center"/>
        </w:trPr>
        <w:tc>
          <w:tcPr>
            <w:tcW w:w="1261" w:type="dxa"/>
            <w:tcBorders>
              <w:top w:val="single" w:sz="4" w:space="0" w:color="auto"/>
              <w:left w:val="single" w:sz="12" w:space="0" w:color="auto"/>
              <w:bottom w:val="single" w:sz="4" w:space="0" w:color="auto"/>
              <w:right w:val="single" w:sz="4" w:space="0" w:color="auto"/>
            </w:tcBorders>
            <w:vAlign w:val="center"/>
          </w:tcPr>
          <w:p w14:paraId="6BE50CA4" w14:textId="77777777" w:rsidR="004B79BC" w:rsidRDefault="004B79BC">
            <w:pPr>
              <w:spacing w:before="120" w:after="100" w:afterAutospacing="1"/>
              <w:rPr>
                <w:rFonts w:ascii="等线 Light" w:eastAsia="等线 Light" w:hAnsi="等线 Light" w:hint="eastAsia"/>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4D22D45B" w14:textId="77777777" w:rsidR="004B79BC" w:rsidRDefault="004B79BC">
            <w:pPr>
              <w:snapToGrid w:val="0"/>
              <w:jc w:val="center"/>
              <w:rPr>
                <w:rFonts w:ascii="宋体" w:hAnsi="宋体" w:hint="eastAsia"/>
                <w:sz w:val="18"/>
                <w:szCs w:val="18"/>
              </w:rPr>
            </w:pPr>
          </w:p>
        </w:tc>
        <w:tc>
          <w:tcPr>
            <w:tcW w:w="2835" w:type="dxa"/>
            <w:tcBorders>
              <w:top w:val="single" w:sz="4" w:space="0" w:color="auto"/>
              <w:left w:val="single" w:sz="4" w:space="0" w:color="auto"/>
              <w:bottom w:val="single" w:sz="4" w:space="0" w:color="auto"/>
              <w:right w:val="single" w:sz="4" w:space="0" w:color="auto"/>
            </w:tcBorders>
          </w:tcPr>
          <w:p w14:paraId="4C398CBC" w14:textId="77777777" w:rsidR="004B79BC" w:rsidRDefault="004B79BC">
            <w:pPr>
              <w:snapToGrid w:val="0"/>
              <w:jc w:val="center"/>
              <w:rPr>
                <w:rFonts w:ascii="宋体" w:hAnsi="宋体" w:hint="eastAsia"/>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56D8F4CB" w14:textId="77777777" w:rsidR="004B79BC" w:rsidRDefault="004B79BC">
            <w:pPr>
              <w:snapToGrid w:val="0"/>
              <w:jc w:val="center"/>
              <w:rPr>
                <w:rFonts w:ascii="宋体" w:hAnsi="宋体" w:hint="eastAsia"/>
                <w:sz w:val="18"/>
                <w:szCs w:val="18"/>
              </w:rPr>
            </w:pPr>
          </w:p>
        </w:tc>
        <w:tc>
          <w:tcPr>
            <w:tcW w:w="1968" w:type="dxa"/>
            <w:tcBorders>
              <w:top w:val="single" w:sz="4" w:space="0" w:color="auto"/>
              <w:left w:val="single" w:sz="4" w:space="0" w:color="auto"/>
              <w:bottom w:val="single" w:sz="4" w:space="0" w:color="auto"/>
              <w:right w:val="single" w:sz="12" w:space="0" w:color="auto"/>
            </w:tcBorders>
            <w:vAlign w:val="center"/>
          </w:tcPr>
          <w:p w14:paraId="5C33EA2F" w14:textId="77777777" w:rsidR="004B79BC" w:rsidRDefault="004B79BC">
            <w:pPr>
              <w:snapToGrid w:val="0"/>
              <w:jc w:val="center"/>
              <w:rPr>
                <w:rFonts w:ascii="宋体" w:hAnsi="宋体" w:hint="eastAsia"/>
                <w:sz w:val="18"/>
                <w:szCs w:val="18"/>
              </w:rPr>
            </w:pPr>
          </w:p>
        </w:tc>
      </w:tr>
      <w:tr w:rsidR="0071533A" w14:paraId="5CB6D795" w14:textId="77777777">
        <w:trPr>
          <w:trHeight w:val="836"/>
          <w:jc w:val="center"/>
        </w:trPr>
        <w:tc>
          <w:tcPr>
            <w:tcW w:w="9324" w:type="dxa"/>
            <w:gridSpan w:val="5"/>
            <w:tcBorders>
              <w:top w:val="single" w:sz="4" w:space="0" w:color="auto"/>
              <w:left w:val="single" w:sz="12" w:space="0" w:color="auto"/>
              <w:bottom w:val="single" w:sz="12" w:space="0" w:color="auto"/>
              <w:right w:val="single" w:sz="12" w:space="0" w:color="auto"/>
            </w:tcBorders>
          </w:tcPr>
          <w:p w14:paraId="58876191" w14:textId="6AC1B9A7" w:rsidR="0071533A" w:rsidRDefault="00CD0570" w:rsidP="004B79BC">
            <w:pPr>
              <w:snapToGrid w:val="0"/>
              <w:rPr>
                <w:rFonts w:ascii="宋体" w:hAnsi="宋体" w:hint="eastAsia"/>
                <w:sz w:val="18"/>
                <w:szCs w:val="18"/>
              </w:rPr>
            </w:pPr>
            <w:r>
              <w:rPr>
                <w:rFonts w:ascii="Times New Roman" w:hAnsi="Times New Roman"/>
                <w:sz w:val="18"/>
                <w:szCs w:val="18"/>
              </w:rPr>
              <w:t>注</w:t>
            </w:r>
            <w:r>
              <w:rPr>
                <w:rFonts w:ascii="Times New Roman" w:hAnsi="Times New Roman"/>
                <w:sz w:val="18"/>
                <w:szCs w:val="18"/>
              </w:rPr>
              <w:t>1</w:t>
            </w:r>
            <w:r>
              <w:rPr>
                <w:rFonts w:ascii="Times New Roman" w:hAnsi="Times New Roman"/>
                <w:sz w:val="18"/>
                <w:szCs w:val="18"/>
              </w:rPr>
              <w:t>：臭气强度分</w:t>
            </w:r>
            <w:r>
              <w:rPr>
                <w:rFonts w:ascii="Times New Roman" w:hAnsi="Times New Roman"/>
                <w:sz w:val="18"/>
                <w:szCs w:val="18"/>
              </w:rPr>
              <w:t>0</w:t>
            </w:r>
            <w:r>
              <w:rPr>
                <w:rFonts w:ascii="Times New Roman" w:eastAsia="方正仿宋_GBK" w:hAnsi="Times New Roman"/>
                <w:sz w:val="18"/>
                <w:szCs w:val="18"/>
              </w:rPr>
              <w:t>~</w:t>
            </w:r>
            <w:r>
              <w:rPr>
                <w:rFonts w:ascii="Times New Roman" w:hAnsi="Times New Roman"/>
                <w:sz w:val="18"/>
                <w:szCs w:val="18"/>
              </w:rPr>
              <w:t>5</w:t>
            </w:r>
            <w:r>
              <w:rPr>
                <w:rFonts w:ascii="Times New Roman" w:hAnsi="Times New Roman"/>
                <w:sz w:val="18"/>
                <w:szCs w:val="18"/>
              </w:rPr>
              <w:t>级。</w:t>
            </w:r>
            <w:r>
              <w:rPr>
                <w:rFonts w:ascii="Times New Roman" w:hAnsi="Times New Roman"/>
                <w:sz w:val="18"/>
                <w:szCs w:val="18"/>
              </w:rPr>
              <w:t>0</w:t>
            </w:r>
            <w:r>
              <w:rPr>
                <w:rFonts w:ascii="Times New Roman" w:hAnsi="Times New Roman"/>
                <w:sz w:val="18"/>
                <w:szCs w:val="18"/>
              </w:rPr>
              <w:t>级，无臭；</w:t>
            </w:r>
            <w:r>
              <w:rPr>
                <w:rFonts w:ascii="Times New Roman" w:hAnsi="Times New Roman"/>
                <w:sz w:val="18"/>
                <w:szCs w:val="18"/>
              </w:rPr>
              <w:t>1</w:t>
            </w:r>
            <w:r>
              <w:rPr>
                <w:rFonts w:ascii="Times New Roman" w:hAnsi="Times New Roman"/>
                <w:sz w:val="18"/>
                <w:szCs w:val="18"/>
              </w:rPr>
              <w:t>级，气味似有似无；</w:t>
            </w:r>
            <w:r>
              <w:rPr>
                <w:rFonts w:ascii="Times New Roman" w:hAnsi="Times New Roman"/>
                <w:sz w:val="18"/>
                <w:szCs w:val="18"/>
              </w:rPr>
              <w:t>2</w:t>
            </w:r>
            <w:r>
              <w:rPr>
                <w:rFonts w:ascii="Times New Roman" w:hAnsi="Times New Roman"/>
                <w:sz w:val="18"/>
                <w:szCs w:val="18"/>
              </w:rPr>
              <w:t>级，微弱的气味，但能确定什么样的气味；</w:t>
            </w:r>
            <w:r>
              <w:rPr>
                <w:rFonts w:ascii="Times New Roman" w:hAnsi="Times New Roman"/>
                <w:sz w:val="18"/>
                <w:szCs w:val="18"/>
              </w:rPr>
              <w:t>3</w:t>
            </w:r>
            <w:r>
              <w:rPr>
                <w:rFonts w:ascii="Times New Roman" w:hAnsi="Times New Roman"/>
                <w:sz w:val="18"/>
                <w:szCs w:val="18"/>
              </w:rPr>
              <w:t>级，能够明显的感觉到气味；</w:t>
            </w:r>
            <w:r>
              <w:rPr>
                <w:rFonts w:ascii="Times New Roman" w:hAnsi="Times New Roman"/>
                <w:sz w:val="18"/>
                <w:szCs w:val="18"/>
              </w:rPr>
              <w:t>4</w:t>
            </w:r>
            <w:r>
              <w:rPr>
                <w:rFonts w:ascii="Times New Roman" w:hAnsi="Times New Roman"/>
                <w:sz w:val="18"/>
                <w:szCs w:val="18"/>
              </w:rPr>
              <w:t>级，感觉到比较强烈气味；</w:t>
            </w:r>
            <w:r>
              <w:rPr>
                <w:rFonts w:ascii="Times New Roman" w:hAnsi="Times New Roman"/>
                <w:sz w:val="18"/>
                <w:szCs w:val="18"/>
              </w:rPr>
              <w:t>5</w:t>
            </w:r>
            <w:r>
              <w:rPr>
                <w:rFonts w:ascii="Times New Roman" w:hAnsi="Times New Roman"/>
                <w:sz w:val="18"/>
                <w:szCs w:val="18"/>
              </w:rPr>
              <w:t>级，非常强烈难以忍受的气味。</w:t>
            </w:r>
          </w:p>
        </w:tc>
      </w:tr>
    </w:tbl>
    <w:p w14:paraId="4B4B5C18" w14:textId="02082A28" w:rsidR="0071533A" w:rsidRDefault="00B20139">
      <w:pPr>
        <w:widowControl/>
        <w:autoSpaceDE w:val="0"/>
        <w:autoSpaceDN w:val="0"/>
        <w:adjustRightInd/>
        <w:spacing w:line="240" w:lineRule="auto"/>
        <w:jc w:val="center"/>
        <w:rPr>
          <w:rFonts w:ascii="黑体" w:eastAsia="黑体"/>
        </w:rPr>
      </w:pPr>
      <w:r>
        <w:rPr>
          <w:rFonts w:ascii="黑体" w:eastAsia="黑体" w:hint="eastAsia"/>
        </w:rPr>
        <w:lastRenderedPageBreak/>
        <w:t>表</w:t>
      </w:r>
      <w:r w:rsidR="00CD0570">
        <w:rPr>
          <w:rFonts w:ascii="黑体" w:eastAsia="黑体" w:hint="eastAsia"/>
        </w:rPr>
        <w:t>A</w:t>
      </w:r>
      <w:r w:rsidR="00CD0570">
        <w:rPr>
          <w:rFonts w:ascii="黑体" w:eastAsia="黑体"/>
        </w:rPr>
        <w:t>.</w:t>
      </w:r>
      <w:r w:rsidR="00380642">
        <w:rPr>
          <w:rFonts w:ascii="黑体" w:eastAsia="黑体"/>
        </w:rPr>
        <w:t>3</w:t>
      </w:r>
      <w:r w:rsidR="00CD0570">
        <w:rPr>
          <w:rFonts w:ascii="黑体" w:eastAsia="黑体"/>
        </w:rPr>
        <w:t xml:space="preserve"> </w:t>
      </w:r>
      <w:proofErr w:type="gramStart"/>
      <w:r w:rsidR="00CD0570">
        <w:rPr>
          <w:rFonts w:ascii="黑体" w:eastAsia="黑体" w:hint="eastAsia"/>
        </w:rPr>
        <w:t>现场嗅辨汇总</w:t>
      </w:r>
      <w:proofErr w:type="gramEnd"/>
      <w:r w:rsidR="00CD0570">
        <w:rPr>
          <w:rFonts w:ascii="黑体" w:eastAsia="黑体" w:hint="eastAsia"/>
        </w:rPr>
        <w:t>记录表</w:t>
      </w:r>
    </w:p>
    <w:tbl>
      <w:tblPr>
        <w:tblW w:w="932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361"/>
        <w:gridCol w:w="1318"/>
        <w:gridCol w:w="2551"/>
        <w:gridCol w:w="1959"/>
        <w:gridCol w:w="2135"/>
      </w:tblGrid>
      <w:tr w:rsidR="004B79BC" w14:paraId="562A34F2" w14:textId="70FE07C4" w:rsidTr="00A23AC1">
        <w:trPr>
          <w:trHeight w:val="455"/>
          <w:jc w:val="center"/>
        </w:trPr>
        <w:tc>
          <w:tcPr>
            <w:tcW w:w="1361" w:type="dxa"/>
            <w:tcBorders>
              <w:top w:val="single" w:sz="12" w:space="0" w:color="auto"/>
              <w:left w:val="single" w:sz="12" w:space="0" w:color="auto"/>
              <w:bottom w:val="single" w:sz="12" w:space="0" w:color="auto"/>
              <w:right w:val="single" w:sz="4" w:space="0" w:color="auto"/>
            </w:tcBorders>
            <w:vAlign w:val="center"/>
          </w:tcPr>
          <w:p w14:paraId="2518DB6A" w14:textId="77777777" w:rsidR="004B79BC" w:rsidRDefault="004B79BC">
            <w:pPr>
              <w:snapToGrid w:val="0"/>
              <w:jc w:val="center"/>
              <w:rPr>
                <w:rFonts w:ascii="宋体" w:hAnsi="宋体" w:hint="eastAsia"/>
                <w:b/>
                <w:bCs/>
                <w:sz w:val="18"/>
                <w:szCs w:val="18"/>
              </w:rPr>
            </w:pPr>
            <w:proofErr w:type="gramStart"/>
            <w:r>
              <w:rPr>
                <w:rFonts w:ascii="宋体" w:hAnsi="宋体" w:hint="eastAsia"/>
                <w:b/>
                <w:bCs/>
                <w:sz w:val="18"/>
                <w:szCs w:val="18"/>
              </w:rPr>
              <w:t>嗅辨时间</w:t>
            </w:r>
            <w:proofErr w:type="gramEnd"/>
          </w:p>
        </w:tc>
        <w:tc>
          <w:tcPr>
            <w:tcW w:w="1318" w:type="dxa"/>
            <w:tcBorders>
              <w:top w:val="single" w:sz="12" w:space="0" w:color="auto"/>
              <w:left w:val="single" w:sz="4" w:space="0" w:color="auto"/>
              <w:bottom w:val="single" w:sz="12" w:space="0" w:color="auto"/>
              <w:right w:val="single" w:sz="4" w:space="0" w:color="auto"/>
            </w:tcBorders>
            <w:vAlign w:val="center"/>
          </w:tcPr>
          <w:p w14:paraId="45A62B0D" w14:textId="256FACB7" w:rsidR="004B79BC" w:rsidRDefault="004B79BC">
            <w:pPr>
              <w:snapToGrid w:val="0"/>
              <w:jc w:val="center"/>
              <w:rPr>
                <w:rFonts w:ascii="宋体" w:hAnsi="宋体" w:hint="eastAsia"/>
                <w:b/>
                <w:bCs/>
                <w:sz w:val="18"/>
                <w:szCs w:val="18"/>
              </w:rPr>
            </w:pPr>
            <w:r>
              <w:rPr>
                <w:rFonts w:ascii="宋体" w:hAnsi="宋体" w:hint="eastAsia"/>
                <w:b/>
                <w:bCs/>
                <w:sz w:val="18"/>
                <w:szCs w:val="18"/>
              </w:rPr>
              <w:t>点位</w:t>
            </w:r>
          </w:p>
        </w:tc>
        <w:tc>
          <w:tcPr>
            <w:tcW w:w="2551" w:type="dxa"/>
            <w:tcBorders>
              <w:top w:val="single" w:sz="12" w:space="0" w:color="auto"/>
              <w:left w:val="single" w:sz="4" w:space="0" w:color="auto"/>
              <w:bottom w:val="single" w:sz="12" w:space="0" w:color="auto"/>
              <w:right w:val="single" w:sz="4" w:space="0" w:color="auto"/>
            </w:tcBorders>
            <w:vAlign w:val="center"/>
          </w:tcPr>
          <w:p w14:paraId="12CE7EBF" w14:textId="77777777" w:rsidR="004B79BC" w:rsidRDefault="004B79BC">
            <w:pPr>
              <w:snapToGrid w:val="0"/>
              <w:jc w:val="center"/>
              <w:rPr>
                <w:rFonts w:ascii="宋体" w:hAnsi="宋体" w:hint="eastAsia"/>
                <w:b/>
                <w:bCs/>
                <w:sz w:val="18"/>
                <w:szCs w:val="18"/>
              </w:rPr>
            </w:pPr>
            <w:r>
              <w:rPr>
                <w:rFonts w:ascii="宋体" w:hAnsi="宋体" w:hint="eastAsia"/>
                <w:b/>
                <w:bCs/>
                <w:sz w:val="18"/>
                <w:szCs w:val="18"/>
              </w:rPr>
              <w:t>经纬度</w:t>
            </w:r>
          </w:p>
        </w:tc>
        <w:tc>
          <w:tcPr>
            <w:tcW w:w="1959" w:type="dxa"/>
            <w:tcBorders>
              <w:top w:val="single" w:sz="12" w:space="0" w:color="auto"/>
              <w:left w:val="single" w:sz="4" w:space="0" w:color="auto"/>
              <w:bottom w:val="single" w:sz="12" w:space="0" w:color="auto"/>
              <w:right w:val="single" w:sz="4" w:space="0" w:color="auto"/>
            </w:tcBorders>
            <w:vAlign w:val="center"/>
          </w:tcPr>
          <w:p w14:paraId="16E123E1" w14:textId="77777777" w:rsidR="004B79BC" w:rsidRDefault="004B79BC">
            <w:pPr>
              <w:snapToGrid w:val="0"/>
              <w:jc w:val="center"/>
              <w:rPr>
                <w:rFonts w:ascii="宋体" w:hAnsi="宋体" w:hint="eastAsia"/>
                <w:b/>
                <w:bCs/>
                <w:sz w:val="18"/>
                <w:szCs w:val="18"/>
              </w:rPr>
            </w:pPr>
            <w:r>
              <w:rPr>
                <w:rFonts w:ascii="宋体" w:hAnsi="宋体" w:hint="eastAsia"/>
                <w:b/>
                <w:bCs/>
                <w:sz w:val="18"/>
                <w:szCs w:val="18"/>
              </w:rPr>
              <w:t>最终臭气强度（级）</w:t>
            </w:r>
          </w:p>
        </w:tc>
        <w:tc>
          <w:tcPr>
            <w:tcW w:w="2135" w:type="dxa"/>
            <w:tcBorders>
              <w:top w:val="single" w:sz="12" w:space="0" w:color="auto"/>
              <w:left w:val="single" w:sz="4" w:space="0" w:color="auto"/>
              <w:bottom w:val="single" w:sz="12" w:space="0" w:color="auto"/>
              <w:right w:val="single" w:sz="12" w:space="0" w:color="auto"/>
            </w:tcBorders>
          </w:tcPr>
          <w:p w14:paraId="5C7CF079" w14:textId="0F3FFF08" w:rsidR="004B79BC" w:rsidRDefault="004B79BC">
            <w:pPr>
              <w:snapToGrid w:val="0"/>
              <w:jc w:val="center"/>
              <w:rPr>
                <w:rFonts w:ascii="宋体" w:hAnsi="宋体" w:hint="eastAsia"/>
                <w:b/>
                <w:bCs/>
                <w:sz w:val="18"/>
                <w:szCs w:val="18"/>
              </w:rPr>
            </w:pPr>
            <w:r w:rsidRPr="004B79BC">
              <w:rPr>
                <w:rFonts w:ascii="宋体" w:hAnsi="宋体" w:hint="eastAsia"/>
                <w:b/>
                <w:bCs/>
                <w:sz w:val="18"/>
                <w:szCs w:val="18"/>
              </w:rPr>
              <w:t>气味性状描述</w:t>
            </w:r>
          </w:p>
        </w:tc>
      </w:tr>
      <w:tr w:rsidR="004B79BC" w14:paraId="7FBD5C9B" w14:textId="40223EFA" w:rsidTr="00A23AC1">
        <w:trPr>
          <w:trHeight w:val="455"/>
          <w:jc w:val="center"/>
        </w:trPr>
        <w:tc>
          <w:tcPr>
            <w:tcW w:w="1361" w:type="dxa"/>
            <w:tcBorders>
              <w:top w:val="single" w:sz="12" w:space="0" w:color="auto"/>
              <w:left w:val="single" w:sz="12" w:space="0" w:color="auto"/>
              <w:bottom w:val="single" w:sz="4" w:space="0" w:color="auto"/>
              <w:right w:val="single" w:sz="4" w:space="0" w:color="auto"/>
            </w:tcBorders>
            <w:vAlign w:val="center"/>
          </w:tcPr>
          <w:p w14:paraId="2C3E0953" w14:textId="77777777" w:rsidR="004B79BC" w:rsidRDefault="004B79BC">
            <w:pPr>
              <w:snapToGrid w:val="0"/>
              <w:jc w:val="center"/>
              <w:rPr>
                <w:rFonts w:ascii="宋体" w:hAnsi="宋体" w:hint="eastAsia"/>
                <w:sz w:val="18"/>
                <w:szCs w:val="18"/>
              </w:rPr>
            </w:pPr>
          </w:p>
        </w:tc>
        <w:tc>
          <w:tcPr>
            <w:tcW w:w="1318" w:type="dxa"/>
            <w:tcBorders>
              <w:top w:val="single" w:sz="12" w:space="0" w:color="auto"/>
              <w:left w:val="single" w:sz="4" w:space="0" w:color="auto"/>
              <w:bottom w:val="single" w:sz="4" w:space="0" w:color="auto"/>
              <w:right w:val="single" w:sz="4" w:space="0" w:color="auto"/>
            </w:tcBorders>
            <w:vAlign w:val="center"/>
          </w:tcPr>
          <w:p w14:paraId="62F86DB9" w14:textId="77777777" w:rsidR="004B79BC" w:rsidRDefault="004B79BC">
            <w:pPr>
              <w:snapToGrid w:val="0"/>
              <w:jc w:val="center"/>
              <w:rPr>
                <w:rFonts w:ascii="宋体" w:hAnsi="宋体" w:hint="eastAsia"/>
                <w:sz w:val="18"/>
                <w:szCs w:val="18"/>
              </w:rPr>
            </w:pPr>
          </w:p>
        </w:tc>
        <w:tc>
          <w:tcPr>
            <w:tcW w:w="2551" w:type="dxa"/>
            <w:tcBorders>
              <w:top w:val="single" w:sz="12" w:space="0" w:color="auto"/>
              <w:left w:val="single" w:sz="4" w:space="0" w:color="auto"/>
              <w:bottom w:val="single" w:sz="4" w:space="0" w:color="auto"/>
              <w:right w:val="single" w:sz="4" w:space="0" w:color="auto"/>
            </w:tcBorders>
            <w:vAlign w:val="center"/>
          </w:tcPr>
          <w:p w14:paraId="6F96315D" w14:textId="77777777" w:rsidR="004B79BC" w:rsidRDefault="004B79BC">
            <w:pPr>
              <w:snapToGrid w:val="0"/>
              <w:jc w:val="center"/>
              <w:rPr>
                <w:rFonts w:ascii="宋体" w:hAnsi="宋体" w:hint="eastAsia"/>
                <w:sz w:val="18"/>
                <w:szCs w:val="18"/>
              </w:rPr>
            </w:pPr>
          </w:p>
        </w:tc>
        <w:tc>
          <w:tcPr>
            <w:tcW w:w="1959" w:type="dxa"/>
            <w:tcBorders>
              <w:top w:val="single" w:sz="12" w:space="0" w:color="auto"/>
              <w:left w:val="single" w:sz="4" w:space="0" w:color="auto"/>
              <w:bottom w:val="single" w:sz="4" w:space="0" w:color="auto"/>
              <w:right w:val="single" w:sz="4" w:space="0" w:color="auto"/>
            </w:tcBorders>
            <w:vAlign w:val="center"/>
          </w:tcPr>
          <w:p w14:paraId="6FF0B0D9" w14:textId="77777777" w:rsidR="004B79BC" w:rsidRDefault="004B79BC">
            <w:pPr>
              <w:snapToGrid w:val="0"/>
              <w:jc w:val="center"/>
              <w:rPr>
                <w:rFonts w:ascii="宋体" w:hAnsi="宋体" w:hint="eastAsia"/>
                <w:sz w:val="18"/>
                <w:szCs w:val="18"/>
              </w:rPr>
            </w:pPr>
          </w:p>
        </w:tc>
        <w:tc>
          <w:tcPr>
            <w:tcW w:w="2135" w:type="dxa"/>
            <w:tcBorders>
              <w:top w:val="single" w:sz="12" w:space="0" w:color="auto"/>
              <w:left w:val="single" w:sz="4" w:space="0" w:color="auto"/>
              <w:bottom w:val="single" w:sz="4" w:space="0" w:color="auto"/>
              <w:right w:val="single" w:sz="12" w:space="0" w:color="auto"/>
            </w:tcBorders>
          </w:tcPr>
          <w:p w14:paraId="7CD6E1AC" w14:textId="77777777" w:rsidR="004B79BC" w:rsidRDefault="004B79BC">
            <w:pPr>
              <w:snapToGrid w:val="0"/>
              <w:jc w:val="center"/>
              <w:rPr>
                <w:rFonts w:ascii="宋体" w:hAnsi="宋体" w:hint="eastAsia"/>
                <w:sz w:val="18"/>
                <w:szCs w:val="18"/>
              </w:rPr>
            </w:pPr>
          </w:p>
        </w:tc>
      </w:tr>
      <w:tr w:rsidR="004B79BC" w14:paraId="6E85DE7B" w14:textId="5A9C700E"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1E96962E"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120C1D88"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75D5B46F"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2277F1D9"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3E83AA91" w14:textId="77777777" w:rsidR="004B79BC" w:rsidRDefault="004B79BC">
            <w:pPr>
              <w:snapToGrid w:val="0"/>
              <w:jc w:val="center"/>
              <w:rPr>
                <w:rFonts w:ascii="宋体" w:hAnsi="宋体" w:hint="eastAsia"/>
                <w:sz w:val="18"/>
                <w:szCs w:val="18"/>
              </w:rPr>
            </w:pPr>
          </w:p>
        </w:tc>
      </w:tr>
      <w:tr w:rsidR="004B79BC" w14:paraId="239C141D" w14:textId="5C336294"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20B50DEB"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5CE3C650"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293BD204"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76F4ACF4"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3A59A2CE" w14:textId="77777777" w:rsidR="004B79BC" w:rsidRDefault="004B79BC">
            <w:pPr>
              <w:snapToGrid w:val="0"/>
              <w:jc w:val="center"/>
              <w:rPr>
                <w:rFonts w:ascii="宋体" w:hAnsi="宋体" w:hint="eastAsia"/>
                <w:sz w:val="18"/>
                <w:szCs w:val="18"/>
              </w:rPr>
            </w:pPr>
          </w:p>
        </w:tc>
      </w:tr>
      <w:tr w:rsidR="004B79BC" w14:paraId="6FD1D2E5" w14:textId="1BC786EA"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35BC5F99"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16AC39DD"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68349F7C"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45D74DD6"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508F7CD3" w14:textId="77777777" w:rsidR="004B79BC" w:rsidRDefault="004B79BC">
            <w:pPr>
              <w:snapToGrid w:val="0"/>
              <w:jc w:val="center"/>
              <w:rPr>
                <w:rFonts w:ascii="宋体" w:hAnsi="宋体" w:hint="eastAsia"/>
                <w:sz w:val="18"/>
                <w:szCs w:val="18"/>
              </w:rPr>
            </w:pPr>
          </w:p>
        </w:tc>
      </w:tr>
      <w:tr w:rsidR="004B79BC" w14:paraId="0122F170" w14:textId="2BB47EE0"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5F949852"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62A468D0"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5855EA66"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730E280A"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46741125" w14:textId="77777777" w:rsidR="004B79BC" w:rsidRDefault="004B79BC">
            <w:pPr>
              <w:snapToGrid w:val="0"/>
              <w:jc w:val="center"/>
              <w:rPr>
                <w:rFonts w:ascii="宋体" w:hAnsi="宋体" w:hint="eastAsia"/>
                <w:sz w:val="18"/>
                <w:szCs w:val="18"/>
              </w:rPr>
            </w:pPr>
          </w:p>
        </w:tc>
      </w:tr>
      <w:tr w:rsidR="004B79BC" w14:paraId="5DC9273F" w14:textId="6DC29400"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3494F515"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518B0497"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5D3BF1A7"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5FB27F43"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5CB4C2DA" w14:textId="77777777" w:rsidR="004B79BC" w:rsidRDefault="004B79BC">
            <w:pPr>
              <w:snapToGrid w:val="0"/>
              <w:jc w:val="center"/>
              <w:rPr>
                <w:rFonts w:ascii="宋体" w:hAnsi="宋体" w:hint="eastAsia"/>
                <w:sz w:val="18"/>
                <w:szCs w:val="18"/>
              </w:rPr>
            </w:pPr>
          </w:p>
        </w:tc>
      </w:tr>
      <w:tr w:rsidR="004B79BC" w14:paraId="6BF9558C" w14:textId="1DA412F8"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08F38A09"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02032F33"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4F366648"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74FEBF2F"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3A786B8B" w14:textId="77777777" w:rsidR="004B79BC" w:rsidRDefault="004B79BC">
            <w:pPr>
              <w:snapToGrid w:val="0"/>
              <w:jc w:val="center"/>
              <w:rPr>
                <w:rFonts w:ascii="宋体" w:hAnsi="宋体" w:hint="eastAsia"/>
                <w:sz w:val="18"/>
                <w:szCs w:val="18"/>
              </w:rPr>
            </w:pPr>
          </w:p>
        </w:tc>
      </w:tr>
      <w:tr w:rsidR="004B79BC" w14:paraId="31A0192F" w14:textId="38C276DB"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5753D637"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464DEDA6"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36A2C1D6"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1CF301FD"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175694B7" w14:textId="77777777" w:rsidR="004B79BC" w:rsidRDefault="004B79BC">
            <w:pPr>
              <w:snapToGrid w:val="0"/>
              <w:jc w:val="center"/>
              <w:rPr>
                <w:rFonts w:ascii="宋体" w:hAnsi="宋体" w:hint="eastAsia"/>
                <w:sz w:val="18"/>
                <w:szCs w:val="18"/>
              </w:rPr>
            </w:pPr>
          </w:p>
        </w:tc>
      </w:tr>
      <w:tr w:rsidR="004B79BC" w14:paraId="58CEE134" w14:textId="6F93EC32"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65F2E47B"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32343CAB"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19083AE0"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6BC7532D"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18D93174" w14:textId="77777777" w:rsidR="004B79BC" w:rsidRDefault="004B79BC">
            <w:pPr>
              <w:snapToGrid w:val="0"/>
              <w:jc w:val="center"/>
              <w:rPr>
                <w:rFonts w:ascii="宋体" w:hAnsi="宋体" w:hint="eastAsia"/>
                <w:sz w:val="18"/>
                <w:szCs w:val="18"/>
              </w:rPr>
            </w:pPr>
          </w:p>
        </w:tc>
      </w:tr>
      <w:tr w:rsidR="004B79BC" w14:paraId="77C5B355" w14:textId="5F4AE935"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13A26B79"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5901C3CB"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33C11D7C"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1294F69D"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57E18DB0" w14:textId="77777777" w:rsidR="004B79BC" w:rsidRDefault="004B79BC">
            <w:pPr>
              <w:snapToGrid w:val="0"/>
              <w:jc w:val="center"/>
              <w:rPr>
                <w:rFonts w:ascii="宋体" w:hAnsi="宋体" w:hint="eastAsia"/>
                <w:sz w:val="18"/>
                <w:szCs w:val="18"/>
              </w:rPr>
            </w:pPr>
          </w:p>
        </w:tc>
      </w:tr>
      <w:tr w:rsidR="004B79BC" w14:paraId="749C54AD" w14:textId="03058750"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767DBCF6"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50C71796"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00E0B6D4"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47D2949E"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0624AA89" w14:textId="77777777" w:rsidR="004B79BC" w:rsidRDefault="004B79BC">
            <w:pPr>
              <w:snapToGrid w:val="0"/>
              <w:jc w:val="center"/>
              <w:rPr>
                <w:rFonts w:ascii="宋体" w:hAnsi="宋体" w:hint="eastAsia"/>
                <w:sz w:val="18"/>
                <w:szCs w:val="18"/>
              </w:rPr>
            </w:pPr>
          </w:p>
        </w:tc>
      </w:tr>
      <w:tr w:rsidR="004B79BC" w14:paraId="55865E59" w14:textId="47AEEC2A"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2C697001" w14:textId="77777777" w:rsidR="004B79BC" w:rsidRDefault="004B79BC">
            <w:pPr>
              <w:snapToGrid w:val="0"/>
              <w:jc w:val="center"/>
              <w:rPr>
                <w:rFonts w:ascii="等线 Light" w:eastAsia="等线 Light" w:hAnsi="等线 Light"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63FA9347"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1EF0FE7C"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1E5F9FE9"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1CA6E00A" w14:textId="77777777" w:rsidR="004B79BC" w:rsidRDefault="004B79BC">
            <w:pPr>
              <w:snapToGrid w:val="0"/>
              <w:jc w:val="center"/>
              <w:rPr>
                <w:rFonts w:ascii="宋体" w:hAnsi="宋体" w:hint="eastAsia"/>
                <w:sz w:val="18"/>
                <w:szCs w:val="18"/>
              </w:rPr>
            </w:pPr>
          </w:p>
        </w:tc>
      </w:tr>
      <w:tr w:rsidR="004B79BC" w14:paraId="2560F72B" w14:textId="48EDB38D"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1EDE58B9"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52FE6342"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0432C1B5"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2A3DF15B"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620E12D8" w14:textId="77777777" w:rsidR="004B79BC" w:rsidRDefault="004B79BC">
            <w:pPr>
              <w:snapToGrid w:val="0"/>
              <w:jc w:val="center"/>
              <w:rPr>
                <w:rFonts w:ascii="宋体" w:hAnsi="宋体" w:hint="eastAsia"/>
                <w:sz w:val="18"/>
                <w:szCs w:val="18"/>
              </w:rPr>
            </w:pPr>
          </w:p>
        </w:tc>
      </w:tr>
      <w:tr w:rsidR="004B79BC" w14:paraId="27EDC754" w14:textId="50F5D484"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13F6EE90"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032AB7CC"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18D9CA67"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76369B39"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01E6A2F3" w14:textId="77777777" w:rsidR="004B79BC" w:rsidRDefault="004B79BC">
            <w:pPr>
              <w:snapToGrid w:val="0"/>
              <w:jc w:val="center"/>
              <w:rPr>
                <w:rFonts w:ascii="宋体" w:hAnsi="宋体" w:hint="eastAsia"/>
                <w:sz w:val="18"/>
                <w:szCs w:val="18"/>
              </w:rPr>
            </w:pPr>
          </w:p>
        </w:tc>
      </w:tr>
      <w:tr w:rsidR="004B79BC" w14:paraId="2983D449" w14:textId="0805F356"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6804B176"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1718F4CE"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33743CC2"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0D4BA19E"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6754E06A" w14:textId="77777777" w:rsidR="004B79BC" w:rsidRDefault="004B79BC">
            <w:pPr>
              <w:snapToGrid w:val="0"/>
              <w:jc w:val="center"/>
              <w:rPr>
                <w:rFonts w:ascii="宋体" w:hAnsi="宋体" w:hint="eastAsia"/>
                <w:sz w:val="18"/>
                <w:szCs w:val="18"/>
              </w:rPr>
            </w:pPr>
          </w:p>
        </w:tc>
      </w:tr>
      <w:tr w:rsidR="004B79BC" w14:paraId="1E7F695C" w14:textId="3E323FDB"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4173BC9A"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10172FBF"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648F7705"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6ED5E357"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28C87AB1" w14:textId="77777777" w:rsidR="004B79BC" w:rsidRDefault="004B79BC">
            <w:pPr>
              <w:snapToGrid w:val="0"/>
              <w:jc w:val="center"/>
              <w:rPr>
                <w:rFonts w:ascii="宋体" w:hAnsi="宋体" w:hint="eastAsia"/>
                <w:sz w:val="18"/>
                <w:szCs w:val="18"/>
              </w:rPr>
            </w:pPr>
          </w:p>
        </w:tc>
      </w:tr>
      <w:tr w:rsidR="004B79BC" w14:paraId="5FEA19A9" w14:textId="2E17B2BE"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18F99F81"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3B68CA5E"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3E283BF5"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28910E9B"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5E30DFB7" w14:textId="77777777" w:rsidR="004B79BC" w:rsidRDefault="004B79BC">
            <w:pPr>
              <w:snapToGrid w:val="0"/>
              <w:jc w:val="center"/>
              <w:rPr>
                <w:rFonts w:ascii="宋体" w:hAnsi="宋体" w:hint="eastAsia"/>
                <w:sz w:val="18"/>
                <w:szCs w:val="18"/>
              </w:rPr>
            </w:pPr>
          </w:p>
        </w:tc>
      </w:tr>
      <w:tr w:rsidR="004B79BC" w14:paraId="340B62C5" w14:textId="14034E45"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32E761EE"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71A4B2C3"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566AD1BC"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5AFCEC8A"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5DDE57ED" w14:textId="77777777" w:rsidR="004B79BC" w:rsidRDefault="004B79BC">
            <w:pPr>
              <w:snapToGrid w:val="0"/>
              <w:jc w:val="center"/>
              <w:rPr>
                <w:rFonts w:ascii="宋体" w:hAnsi="宋体" w:hint="eastAsia"/>
                <w:sz w:val="18"/>
                <w:szCs w:val="18"/>
              </w:rPr>
            </w:pPr>
          </w:p>
        </w:tc>
      </w:tr>
      <w:tr w:rsidR="004B79BC" w14:paraId="7A202911" w14:textId="35DFF50B"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33D8E3FA"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22AEC171"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253FDACD"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1DB9C0A5"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6BC86795" w14:textId="77777777" w:rsidR="004B79BC" w:rsidRDefault="004B79BC">
            <w:pPr>
              <w:snapToGrid w:val="0"/>
              <w:jc w:val="center"/>
              <w:rPr>
                <w:rFonts w:ascii="宋体" w:hAnsi="宋体" w:hint="eastAsia"/>
                <w:sz w:val="18"/>
                <w:szCs w:val="18"/>
              </w:rPr>
            </w:pPr>
          </w:p>
        </w:tc>
      </w:tr>
      <w:tr w:rsidR="004B79BC" w14:paraId="31152C3B" w14:textId="023AAF00"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3ED47B0B"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78813739"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10308AEF"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314EA4CD"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20584DD2" w14:textId="77777777" w:rsidR="004B79BC" w:rsidRDefault="004B79BC">
            <w:pPr>
              <w:snapToGrid w:val="0"/>
              <w:jc w:val="center"/>
              <w:rPr>
                <w:rFonts w:ascii="宋体" w:hAnsi="宋体" w:hint="eastAsia"/>
                <w:sz w:val="18"/>
                <w:szCs w:val="18"/>
              </w:rPr>
            </w:pPr>
          </w:p>
        </w:tc>
      </w:tr>
      <w:tr w:rsidR="004B79BC" w14:paraId="0801D2AE" w14:textId="76AE3B51"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144EB285"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2A235F0D"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2A023B2F"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32A53C2A"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152694F4" w14:textId="77777777" w:rsidR="004B79BC" w:rsidRDefault="004B79BC">
            <w:pPr>
              <w:snapToGrid w:val="0"/>
              <w:jc w:val="center"/>
              <w:rPr>
                <w:rFonts w:ascii="宋体" w:hAnsi="宋体" w:hint="eastAsia"/>
                <w:sz w:val="18"/>
                <w:szCs w:val="18"/>
              </w:rPr>
            </w:pPr>
          </w:p>
        </w:tc>
      </w:tr>
      <w:tr w:rsidR="004B79BC" w14:paraId="1A066923" w14:textId="042D184E"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48FC1243"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09555EE6"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2B2646C4"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7675A34B"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510A1CA3" w14:textId="77777777" w:rsidR="004B79BC" w:rsidRDefault="004B79BC">
            <w:pPr>
              <w:snapToGrid w:val="0"/>
              <w:jc w:val="center"/>
              <w:rPr>
                <w:rFonts w:ascii="宋体" w:hAnsi="宋体" w:hint="eastAsia"/>
                <w:sz w:val="18"/>
                <w:szCs w:val="18"/>
              </w:rPr>
            </w:pPr>
          </w:p>
        </w:tc>
      </w:tr>
      <w:tr w:rsidR="004B79BC" w14:paraId="5B2538E4" w14:textId="0BF96AD1" w:rsidTr="00A23AC1">
        <w:trPr>
          <w:trHeight w:val="455"/>
          <w:jc w:val="center"/>
        </w:trPr>
        <w:tc>
          <w:tcPr>
            <w:tcW w:w="1361" w:type="dxa"/>
            <w:tcBorders>
              <w:top w:val="single" w:sz="4" w:space="0" w:color="auto"/>
              <w:left w:val="single" w:sz="12" w:space="0" w:color="auto"/>
              <w:bottom w:val="single" w:sz="4" w:space="0" w:color="auto"/>
              <w:right w:val="single" w:sz="4" w:space="0" w:color="auto"/>
            </w:tcBorders>
            <w:vAlign w:val="center"/>
          </w:tcPr>
          <w:p w14:paraId="02FC24FB" w14:textId="77777777" w:rsidR="004B79BC" w:rsidRDefault="004B79BC">
            <w:pPr>
              <w:snapToGrid w:val="0"/>
              <w:jc w:val="center"/>
              <w:rPr>
                <w:rFonts w:ascii="宋体" w:hAnsi="宋体" w:hint="eastAsia"/>
                <w:sz w:val="18"/>
                <w:szCs w:val="18"/>
              </w:rPr>
            </w:pPr>
          </w:p>
        </w:tc>
        <w:tc>
          <w:tcPr>
            <w:tcW w:w="1318" w:type="dxa"/>
            <w:tcBorders>
              <w:top w:val="single" w:sz="4" w:space="0" w:color="auto"/>
              <w:left w:val="single" w:sz="4" w:space="0" w:color="auto"/>
              <w:bottom w:val="single" w:sz="4" w:space="0" w:color="auto"/>
              <w:right w:val="single" w:sz="4" w:space="0" w:color="auto"/>
            </w:tcBorders>
            <w:vAlign w:val="center"/>
          </w:tcPr>
          <w:p w14:paraId="1E236CAE" w14:textId="77777777" w:rsidR="004B79BC" w:rsidRDefault="004B79BC">
            <w:pPr>
              <w:snapToGrid w:val="0"/>
              <w:jc w:val="center"/>
              <w:rPr>
                <w:rFonts w:ascii="宋体" w:hAnsi="宋体" w:hint="eastAsia"/>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500D0B3B" w14:textId="77777777" w:rsidR="004B79BC" w:rsidRDefault="004B79BC">
            <w:pPr>
              <w:snapToGrid w:val="0"/>
              <w:jc w:val="center"/>
              <w:rPr>
                <w:rFonts w:ascii="宋体" w:hAnsi="宋体" w:hint="eastAsia"/>
                <w:sz w:val="18"/>
                <w:szCs w:val="18"/>
              </w:rPr>
            </w:pPr>
          </w:p>
        </w:tc>
        <w:tc>
          <w:tcPr>
            <w:tcW w:w="1959" w:type="dxa"/>
            <w:tcBorders>
              <w:top w:val="single" w:sz="4" w:space="0" w:color="auto"/>
              <w:left w:val="single" w:sz="4" w:space="0" w:color="auto"/>
              <w:bottom w:val="single" w:sz="4" w:space="0" w:color="auto"/>
              <w:right w:val="single" w:sz="4" w:space="0" w:color="auto"/>
            </w:tcBorders>
            <w:vAlign w:val="center"/>
          </w:tcPr>
          <w:p w14:paraId="1F74B3DF" w14:textId="77777777" w:rsidR="004B79BC" w:rsidRDefault="004B79BC">
            <w:pPr>
              <w:snapToGrid w:val="0"/>
              <w:jc w:val="center"/>
              <w:rPr>
                <w:rFonts w:ascii="宋体" w:hAnsi="宋体" w:hint="eastAsia"/>
                <w:sz w:val="18"/>
                <w:szCs w:val="18"/>
              </w:rPr>
            </w:pPr>
          </w:p>
        </w:tc>
        <w:tc>
          <w:tcPr>
            <w:tcW w:w="2135" w:type="dxa"/>
            <w:tcBorders>
              <w:top w:val="single" w:sz="4" w:space="0" w:color="auto"/>
              <w:left w:val="single" w:sz="4" w:space="0" w:color="auto"/>
              <w:bottom w:val="single" w:sz="4" w:space="0" w:color="auto"/>
              <w:right w:val="single" w:sz="12" w:space="0" w:color="auto"/>
            </w:tcBorders>
          </w:tcPr>
          <w:p w14:paraId="7A837FFB" w14:textId="77777777" w:rsidR="004B79BC" w:rsidRDefault="004B79BC">
            <w:pPr>
              <w:snapToGrid w:val="0"/>
              <w:jc w:val="center"/>
              <w:rPr>
                <w:rFonts w:ascii="宋体" w:hAnsi="宋体" w:hint="eastAsia"/>
                <w:sz w:val="18"/>
                <w:szCs w:val="18"/>
              </w:rPr>
            </w:pPr>
          </w:p>
        </w:tc>
      </w:tr>
      <w:tr w:rsidR="004B79BC" w14:paraId="7EE9C6BD" w14:textId="23EC3469" w:rsidTr="00356660">
        <w:trPr>
          <w:trHeight w:val="839"/>
          <w:jc w:val="center"/>
        </w:trPr>
        <w:tc>
          <w:tcPr>
            <w:tcW w:w="9324" w:type="dxa"/>
            <w:gridSpan w:val="5"/>
            <w:tcBorders>
              <w:top w:val="single" w:sz="4" w:space="0" w:color="auto"/>
              <w:left w:val="single" w:sz="12" w:space="0" w:color="auto"/>
              <w:bottom w:val="single" w:sz="12" w:space="0" w:color="auto"/>
              <w:right w:val="single" w:sz="12" w:space="0" w:color="auto"/>
            </w:tcBorders>
            <w:vAlign w:val="center"/>
          </w:tcPr>
          <w:p w14:paraId="2186C648" w14:textId="77777777" w:rsidR="004B79BC" w:rsidRDefault="004B79BC">
            <w:pPr>
              <w:snapToGrid w:val="0"/>
              <w:rPr>
                <w:rFonts w:ascii="Times New Roman" w:hAnsi="Times New Roman"/>
                <w:sz w:val="18"/>
                <w:szCs w:val="18"/>
              </w:rPr>
            </w:pPr>
            <w:r>
              <w:rPr>
                <w:rFonts w:ascii="Times New Roman" w:hAnsi="Times New Roman"/>
                <w:sz w:val="18"/>
                <w:szCs w:val="18"/>
              </w:rPr>
              <w:t>注</w:t>
            </w:r>
            <w:r>
              <w:rPr>
                <w:rFonts w:ascii="Times New Roman" w:hAnsi="Times New Roman" w:hint="eastAsia"/>
                <w:sz w:val="18"/>
                <w:szCs w:val="18"/>
              </w:rPr>
              <w:t>1</w:t>
            </w:r>
            <w:r>
              <w:rPr>
                <w:rFonts w:ascii="Times New Roman" w:hAnsi="Times New Roman"/>
                <w:sz w:val="18"/>
                <w:szCs w:val="18"/>
              </w:rPr>
              <w:t>：</w:t>
            </w:r>
            <w:r>
              <w:rPr>
                <w:rFonts w:ascii="Times New Roman"/>
                <w:sz w:val="18"/>
                <w:szCs w:val="18"/>
              </w:rPr>
              <w:t>当</w:t>
            </w:r>
            <w:r>
              <w:rPr>
                <w:rFonts w:ascii="Times New Roman"/>
                <w:sz w:val="18"/>
                <w:szCs w:val="18"/>
              </w:rPr>
              <w:t>3</w:t>
            </w:r>
            <w:r>
              <w:rPr>
                <w:rFonts w:ascii="Times New Roman" w:hint="eastAsia"/>
                <w:sz w:val="18"/>
                <w:szCs w:val="18"/>
              </w:rPr>
              <w:t>个臭气强度等级一致时</w:t>
            </w:r>
            <w:r>
              <w:rPr>
                <w:rFonts w:ascii="Times New Roman"/>
                <w:sz w:val="18"/>
                <w:szCs w:val="18"/>
              </w:rPr>
              <w:t>，取其等级；</w:t>
            </w:r>
            <w:r>
              <w:rPr>
                <w:rFonts w:ascii="Times New Roman" w:hAnsi="Times New Roman"/>
                <w:sz w:val="18"/>
                <w:szCs w:val="18"/>
              </w:rPr>
              <w:t>当</w:t>
            </w:r>
            <w:r>
              <w:rPr>
                <w:rFonts w:ascii="Times New Roman" w:hAnsi="Times New Roman"/>
                <w:sz w:val="18"/>
                <w:szCs w:val="18"/>
              </w:rPr>
              <w:t>2</w:t>
            </w:r>
            <w:r>
              <w:rPr>
                <w:rFonts w:ascii="Times New Roman" w:hAnsi="Times New Roman" w:hint="eastAsia"/>
                <w:sz w:val="18"/>
                <w:szCs w:val="18"/>
              </w:rPr>
              <w:t>个臭气强度等级一致时</w:t>
            </w:r>
            <w:r>
              <w:rPr>
                <w:rFonts w:ascii="Times New Roman" w:hAnsi="Times New Roman"/>
                <w:sz w:val="18"/>
                <w:szCs w:val="18"/>
              </w:rPr>
              <w:t>，取其等级；当</w:t>
            </w:r>
            <w:r>
              <w:rPr>
                <w:rFonts w:ascii="Times New Roman" w:hAnsi="Times New Roman"/>
                <w:sz w:val="18"/>
                <w:szCs w:val="18"/>
              </w:rPr>
              <w:t>3</w:t>
            </w:r>
            <w:r>
              <w:rPr>
                <w:rFonts w:ascii="Times New Roman" w:hAnsi="Times New Roman" w:hint="eastAsia"/>
                <w:sz w:val="18"/>
                <w:szCs w:val="18"/>
              </w:rPr>
              <w:t>个臭气强度等级均不一致时</w:t>
            </w:r>
            <w:r>
              <w:rPr>
                <w:rFonts w:ascii="Times New Roman" w:hAnsi="Times New Roman"/>
                <w:sz w:val="18"/>
                <w:szCs w:val="18"/>
              </w:rPr>
              <w:t>，</w:t>
            </w:r>
            <w:r>
              <w:rPr>
                <w:rFonts w:ascii="Times New Roman" w:hAnsi="Times New Roman" w:hint="eastAsia"/>
                <w:sz w:val="18"/>
                <w:szCs w:val="18"/>
              </w:rPr>
              <w:t>取最大值</w:t>
            </w:r>
            <w:r>
              <w:rPr>
                <w:rFonts w:ascii="Times New Roman" w:hAnsi="Times New Roman"/>
                <w:sz w:val="18"/>
                <w:szCs w:val="18"/>
              </w:rPr>
              <w:t>。</w:t>
            </w:r>
          </w:p>
          <w:p w14:paraId="37A36B26" w14:textId="4A718F5F" w:rsidR="004B79BC" w:rsidRDefault="004B79BC">
            <w:pPr>
              <w:snapToGrid w:val="0"/>
              <w:rPr>
                <w:rFonts w:ascii="Times New Roman" w:hAnsi="Times New Roman"/>
                <w:sz w:val="18"/>
                <w:szCs w:val="18"/>
              </w:rPr>
            </w:pPr>
            <w:r>
              <w:rPr>
                <w:rFonts w:ascii="Times New Roman" w:hAnsi="Times New Roman"/>
                <w:sz w:val="18"/>
                <w:szCs w:val="18"/>
              </w:rPr>
              <w:t>注</w:t>
            </w:r>
            <w:r>
              <w:rPr>
                <w:rFonts w:ascii="Times New Roman" w:hAnsi="Times New Roman"/>
                <w:sz w:val="18"/>
                <w:szCs w:val="18"/>
              </w:rPr>
              <w:t>2</w:t>
            </w:r>
            <w:r>
              <w:rPr>
                <w:rFonts w:ascii="Times New Roman" w:hAnsi="Times New Roman"/>
                <w:sz w:val="18"/>
                <w:szCs w:val="18"/>
              </w:rPr>
              <w:t>：</w:t>
            </w:r>
            <w:r>
              <w:rPr>
                <w:rFonts w:ascii="Times New Roman" w:hAnsi="Times New Roman" w:hint="eastAsia"/>
                <w:sz w:val="18"/>
                <w:szCs w:val="18"/>
              </w:rPr>
              <w:t>监测点位</w:t>
            </w:r>
            <w:r>
              <w:rPr>
                <w:rFonts w:ascii="Times New Roman" w:hAnsi="Times New Roman"/>
                <w:sz w:val="18"/>
                <w:szCs w:val="18"/>
              </w:rPr>
              <w:t>示意图附后。</w:t>
            </w:r>
          </w:p>
        </w:tc>
      </w:tr>
    </w:tbl>
    <w:p w14:paraId="697A4DAC" w14:textId="77777777" w:rsidR="0071533A" w:rsidRDefault="00CD0570">
      <w:pPr>
        <w:widowControl/>
        <w:autoSpaceDE w:val="0"/>
        <w:autoSpaceDN w:val="0"/>
        <w:adjustRightInd/>
        <w:spacing w:line="240" w:lineRule="auto"/>
        <w:ind w:firstLineChars="400" w:firstLine="840"/>
        <w:rPr>
          <w:rFonts w:ascii="Times New Roman" w:hAnsi="Times New Roman"/>
          <w:kern w:val="0"/>
        </w:rPr>
      </w:pPr>
      <w:r>
        <w:rPr>
          <w:rFonts w:ascii="Times New Roman" w:hAnsi="Times New Roman" w:hint="eastAsia"/>
          <w:kern w:val="0"/>
        </w:rPr>
        <w:t xml:space="preserve"> </w:t>
      </w:r>
    </w:p>
    <w:p w14:paraId="1402B9FF" w14:textId="77777777" w:rsidR="0071533A" w:rsidRDefault="00CD0570">
      <w:pPr>
        <w:widowControl/>
        <w:autoSpaceDE w:val="0"/>
        <w:autoSpaceDN w:val="0"/>
        <w:adjustRightInd/>
        <w:spacing w:line="240" w:lineRule="auto"/>
        <w:ind w:firstLineChars="400" w:firstLine="840"/>
        <w:rPr>
          <w:rFonts w:ascii="Times New Roman" w:hAnsi="Times New Roman"/>
          <w:kern w:val="0"/>
        </w:rPr>
      </w:pPr>
      <w:r>
        <w:rPr>
          <w:rFonts w:ascii="Times New Roman" w:hAnsi="Times New Roman" w:hint="eastAsia"/>
          <w:kern w:val="0"/>
        </w:rPr>
        <w:t>记录：</w:t>
      </w:r>
      <w:r>
        <w:rPr>
          <w:rFonts w:ascii="Times New Roman" w:hAnsi="Times New Roman" w:hint="eastAsia"/>
          <w:kern w:val="0"/>
        </w:rPr>
        <w:t xml:space="preserve"> </w:t>
      </w:r>
      <w:r>
        <w:rPr>
          <w:rFonts w:ascii="Times New Roman" w:hAnsi="Times New Roman"/>
          <w:kern w:val="0"/>
        </w:rPr>
        <w:t xml:space="preserve">                       </w:t>
      </w:r>
      <w:r>
        <w:rPr>
          <w:rFonts w:ascii="宋体" w:hAnsi="宋体" w:hint="eastAsia"/>
          <w:kern w:val="0"/>
        </w:rPr>
        <w:t>复核：</w:t>
      </w:r>
      <w:r>
        <w:rPr>
          <w:rFonts w:ascii="Times New Roman" w:hAnsi="Times New Roman" w:hint="eastAsia"/>
          <w:kern w:val="0"/>
        </w:rPr>
        <w:t xml:space="preserve">  </w:t>
      </w:r>
      <w:r>
        <w:rPr>
          <w:rFonts w:ascii="Times New Roman" w:hAnsi="Times New Roman"/>
          <w:kern w:val="0"/>
        </w:rPr>
        <w:t xml:space="preserve">  </w:t>
      </w:r>
      <w:r>
        <w:rPr>
          <w:rFonts w:ascii="Times New Roman" w:hAnsi="Times New Roman" w:hint="eastAsia"/>
          <w:kern w:val="0"/>
        </w:rPr>
        <w:t xml:space="preserve">    </w:t>
      </w:r>
      <w:r>
        <w:rPr>
          <w:rFonts w:ascii="Times New Roman" w:hAnsi="Times New Roman"/>
          <w:kern w:val="0"/>
        </w:rPr>
        <w:t xml:space="preserve">   </w:t>
      </w:r>
      <w:r>
        <w:rPr>
          <w:rFonts w:ascii="Times New Roman" w:hAnsi="Times New Roman" w:hint="eastAsia"/>
          <w:kern w:val="0"/>
        </w:rPr>
        <w:t xml:space="preserve">                </w:t>
      </w:r>
      <w:r>
        <w:rPr>
          <w:rFonts w:ascii="Times New Roman" w:hAnsi="Times New Roman"/>
          <w:kern w:val="0"/>
        </w:rPr>
        <w:t xml:space="preserve"> </w:t>
      </w:r>
      <w:r>
        <w:rPr>
          <w:rFonts w:ascii="宋体" w:hAnsi="宋体" w:hint="eastAsia"/>
          <w:kern w:val="0"/>
        </w:rPr>
        <w:t>审核：</w:t>
      </w:r>
    </w:p>
    <w:p w14:paraId="79561876" w14:textId="5D6B1596" w:rsidR="00571686" w:rsidRPr="00571686" w:rsidRDefault="00CD0570" w:rsidP="00571686">
      <w:pPr>
        <w:pStyle w:val="aff3"/>
        <w:spacing w:after="156"/>
      </w:pPr>
      <w:r>
        <w:lastRenderedPageBreak/>
        <w:br/>
      </w:r>
      <w:bookmarkStart w:id="82" w:name="_Toc170286064"/>
      <w:r>
        <w:rPr>
          <w:rFonts w:hint="eastAsia"/>
        </w:rPr>
        <w:t>常见恶臭污染物气味性状</w:t>
      </w:r>
      <w:r w:rsidR="00571686">
        <w:rPr>
          <w:rFonts w:hint="eastAsia"/>
        </w:rPr>
        <w:t>（资料性）</w:t>
      </w:r>
      <w:bookmarkEnd w:id="82"/>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40"/>
        <w:gridCol w:w="1200"/>
        <w:gridCol w:w="1185"/>
        <w:gridCol w:w="3423"/>
        <w:gridCol w:w="2637"/>
      </w:tblGrid>
      <w:tr w:rsidR="0071533A" w14:paraId="63F0CE0D" w14:textId="77777777">
        <w:trPr>
          <w:trHeight w:val="330"/>
          <w:jc w:val="center"/>
        </w:trPr>
        <w:tc>
          <w:tcPr>
            <w:tcW w:w="0" w:type="auto"/>
            <w:gridSpan w:val="3"/>
            <w:tcBorders>
              <w:top w:val="single" w:sz="12" w:space="0" w:color="auto"/>
              <w:bottom w:val="single" w:sz="12" w:space="0" w:color="auto"/>
            </w:tcBorders>
            <w:shd w:val="clear" w:color="auto" w:fill="FFFFFF"/>
            <w:tcMar>
              <w:top w:w="30" w:type="dxa"/>
              <w:left w:w="150" w:type="dxa"/>
              <w:bottom w:w="30" w:type="dxa"/>
              <w:right w:w="150" w:type="dxa"/>
            </w:tcMar>
            <w:vAlign w:val="center"/>
          </w:tcPr>
          <w:p w14:paraId="4AEA8E5F" w14:textId="77777777" w:rsidR="0071533A" w:rsidRDefault="00CD0570">
            <w:pPr>
              <w:widowControl/>
              <w:adjustRightInd/>
              <w:spacing w:line="360" w:lineRule="atLeast"/>
              <w:jc w:val="center"/>
              <w:rPr>
                <w:rFonts w:ascii="Helvetica" w:hAnsi="Helvetica" w:cs="Helvetica"/>
                <w:color w:val="333333"/>
                <w:kern w:val="0"/>
                <w:sz w:val="18"/>
                <w:szCs w:val="18"/>
              </w:rPr>
            </w:pPr>
            <w:r>
              <w:rPr>
                <w:rFonts w:ascii="Helvetica" w:hAnsi="Helvetica" w:cs="Helvetica" w:hint="eastAsia"/>
                <w:color w:val="333333"/>
                <w:kern w:val="0"/>
                <w:sz w:val="18"/>
                <w:szCs w:val="18"/>
              </w:rPr>
              <w:t>分类</w:t>
            </w:r>
          </w:p>
        </w:tc>
        <w:tc>
          <w:tcPr>
            <w:tcW w:w="3423" w:type="dxa"/>
            <w:tcBorders>
              <w:top w:val="single" w:sz="12" w:space="0" w:color="auto"/>
              <w:bottom w:val="single" w:sz="12" w:space="0" w:color="auto"/>
            </w:tcBorders>
            <w:shd w:val="clear" w:color="auto" w:fill="FFFFFF"/>
            <w:tcMar>
              <w:top w:w="30" w:type="dxa"/>
              <w:left w:w="150" w:type="dxa"/>
              <w:bottom w:w="30" w:type="dxa"/>
              <w:right w:w="150" w:type="dxa"/>
            </w:tcMar>
            <w:vAlign w:val="center"/>
          </w:tcPr>
          <w:p w14:paraId="2364AAA1" w14:textId="77777777" w:rsidR="0071533A" w:rsidRDefault="00CD0570">
            <w:pPr>
              <w:widowControl/>
              <w:wordWrap w:val="0"/>
              <w:adjustRightInd/>
              <w:spacing w:line="360" w:lineRule="atLeast"/>
              <w:jc w:val="center"/>
              <w:rPr>
                <w:rFonts w:ascii="Helvetica" w:hAnsi="Helvetica" w:cs="Helvetica"/>
                <w:color w:val="333333"/>
                <w:kern w:val="0"/>
                <w:sz w:val="18"/>
                <w:szCs w:val="18"/>
              </w:rPr>
            </w:pPr>
            <w:r>
              <w:rPr>
                <w:rFonts w:ascii="Helvetica" w:hAnsi="Helvetica" w:cs="Helvetica"/>
                <w:color w:val="333333"/>
                <w:kern w:val="0"/>
                <w:sz w:val="18"/>
                <w:szCs w:val="18"/>
              </w:rPr>
              <w:t>主要物质</w:t>
            </w:r>
          </w:p>
        </w:tc>
        <w:tc>
          <w:tcPr>
            <w:tcW w:w="2637" w:type="dxa"/>
            <w:tcBorders>
              <w:top w:val="single" w:sz="12" w:space="0" w:color="auto"/>
              <w:bottom w:val="single" w:sz="12" w:space="0" w:color="auto"/>
            </w:tcBorders>
            <w:shd w:val="clear" w:color="auto" w:fill="FFFFFF"/>
            <w:tcMar>
              <w:top w:w="30" w:type="dxa"/>
              <w:left w:w="150" w:type="dxa"/>
              <w:bottom w:w="30" w:type="dxa"/>
              <w:right w:w="150" w:type="dxa"/>
            </w:tcMar>
            <w:vAlign w:val="center"/>
          </w:tcPr>
          <w:p w14:paraId="67F2AD57" w14:textId="77777777" w:rsidR="0071533A" w:rsidRDefault="00CD0570">
            <w:pPr>
              <w:widowControl/>
              <w:wordWrap w:val="0"/>
              <w:adjustRightInd/>
              <w:spacing w:line="360" w:lineRule="atLeast"/>
              <w:jc w:val="center"/>
              <w:rPr>
                <w:rFonts w:ascii="Helvetica" w:hAnsi="Helvetica" w:cs="Helvetica"/>
                <w:color w:val="333333"/>
                <w:kern w:val="0"/>
                <w:sz w:val="18"/>
                <w:szCs w:val="18"/>
              </w:rPr>
            </w:pPr>
            <w:r>
              <w:rPr>
                <w:rFonts w:ascii="Helvetica" w:hAnsi="Helvetica" w:cs="Helvetica" w:hint="eastAsia"/>
                <w:color w:val="333333"/>
                <w:kern w:val="0"/>
                <w:sz w:val="18"/>
                <w:szCs w:val="18"/>
              </w:rPr>
              <w:t>气味性状</w:t>
            </w:r>
          </w:p>
        </w:tc>
      </w:tr>
      <w:tr w:rsidR="0071533A" w14:paraId="2AF98D8F" w14:textId="77777777">
        <w:trPr>
          <w:trHeight w:val="330"/>
          <w:jc w:val="center"/>
        </w:trPr>
        <w:tc>
          <w:tcPr>
            <w:tcW w:w="0" w:type="auto"/>
            <w:vMerge w:val="restart"/>
            <w:tcBorders>
              <w:top w:val="single" w:sz="12" w:space="0" w:color="auto"/>
            </w:tcBorders>
            <w:shd w:val="clear" w:color="auto" w:fill="FFFFFF"/>
            <w:tcMar>
              <w:top w:w="30" w:type="dxa"/>
              <w:left w:w="150" w:type="dxa"/>
              <w:bottom w:w="30" w:type="dxa"/>
              <w:right w:w="150" w:type="dxa"/>
            </w:tcMar>
            <w:vAlign w:val="center"/>
          </w:tcPr>
          <w:p w14:paraId="281DB4B2"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无机物</w:t>
            </w:r>
          </w:p>
        </w:tc>
        <w:tc>
          <w:tcPr>
            <w:tcW w:w="0" w:type="auto"/>
            <w:gridSpan w:val="2"/>
            <w:tcBorders>
              <w:top w:val="single" w:sz="12" w:space="0" w:color="auto"/>
            </w:tcBorders>
            <w:shd w:val="clear" w:color="auto" w:fill="FFFFFF"/>
            <w:tcMar>
              <w:top w:w="30" w:type="dxa"/>
              <w:left w:w="150" w:type="dxa"/>
              <w:bottom w:w="30" w:type="dxa"/>
              <w:right w:w="150" w:type="dxa"/>
            </w:tcMar>
            <w:vAlign w:val="center"/>
          </w:tcPr>
          <w:p w14:paraId="16A9E0B1"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硫化合物</w:t>
            </w:r>
          </w:p>
        </w:tc>
        <w:tc>
          <w:tcPr>
            <w:tcW w:w="3423" w:type="dxa"/>
            <w:tcBorders>
              <w:top w:val="single" w:sz="12" w:space="0" w:color="auto"/>
            </w:tcBorders>
            <w:shd w:val="clear" w:color="auto" w:fill="FFFFFF"/>
            <w:tcMar>
              <w:top w:w="30" w:type="dxa"/>
              <w:left w:w="150" w:type="dxa"/>
              <w:bottom w:w="30" w:type="dxa"/>
              <w:right w:w="150" w:type="dxa"/>
            </w:tcMar>
            <w:vAlign w:val="center"/>
          </w:tcPr>
          <w:p w14:paraId="0E1D997B"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硫化氢，二氧化硫，二硫化碳</w:t>
            </w:r>
          </w:p>
        </w:tc>
        <w:tc>
          <w:tcPr>
            <w:tcW w:w="2637" w:type="dxa"/>
            <w:tcBorders>
              <w:top w:val="single" w:sz="12" w:space="0" w:color="auto"/>
            </w:tcBorders>
            <w:shd w:val="clear" w:color="auto" w:fill="FFFFFF"/>
            <w:tcMar>
              <w:top w:w="30" w:type="dxa"/>
              <w:left w:w="150" w:type="dxa"/>
              <w:bottom w:w="30" w:type="dxa"/>
              <w:right w:w="150" w:type="dxa"/>
            </w:tcMar>
            <w:vAlign w:val="center"/>
          </w:tcPr>
          <w:p w14:paraId="2095B97C"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腐蛋臭，刺激臭</w:t>
            </w:r>
          </w:p>
        </w:tc>
      </w:tr>
      <w:tr w:rsidR="0071533A" w14:paraId="3B13800A" w14:textId="77777777">
        <w:trPr>
          <w:trHeight w:val="330"/>
          <w:jc w:val="center"/>
        </w:trPr>
        <w:tc>
          <w:tcPr>
            <w:tcW w:w="0" w:type="auto"/>
            <w:vMerge/>
            <w:shd w:val="clear" w:color="auto" w:fill="FFFFFF"/>
            <w:vAlign w:val="center"/>
          </w:tcPr>
          <w:p w14:paraId="42B873AD"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0" w:type="auto"/>
            <w:gridSpan w:val="2"/>
            <w:shd w:val="clear" w:color="auto" w:fill="FFFFFF"/>
            <w:tcMar>
              <w:top w:w="30" w:type="dxa"/>
              <w:left w:w="150" w:type="dxa"/>
              <w:bottom w:w="30" w:type="dxa"/>
              <w:right w:w="150" w:type="dxa"/>
            </w:tcMar>
            <w:vAlign w:val="center"/>
          </w:tcPr>
          <w:p w14:paraId="393A8DB0"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氮化合物</w:t>
            </w:r>
          </w:p>
        </w:tc>
        <w:tc>
          <w:tcPr>
            <w:tcW w:w="3423" w:type="dxa"/>
            <w:shd w:val="clear" w:color="auto" w:fill="FFFFFF"/>
            <w:tcMar>
              <w:top w:w="30" w:type="dxa"/>
              <w:left w:w="150" w:type="dxa"/>
              <w:bottom w:w="30" w:type="dxa"/>
              <w:right w:w="150" w:type="dxa"/>
            </w:tcMar>
            <w:vAlign w:val="center"/>
          </w:tcPr>
          <w:p w14:paraId="165A6A9D"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二氧化氮，氨，碳酸氢铵，硫化铵</w:t>
            </w:r>
          </w:p>
        </w:tc>
        <w:tc>
          <w:tcPr>
            <w:tcW w:w="2637" w:type="dxa"/>
            <w:shd w:val="clear" w:color="auto" w:fill="FFFFFF"/>
            <w:tcMar>
              <w:top w:w="30" w:type="dxa"/>
              <w:left w:w="150" w:type="dxa"/>
              <w:bottom w:w="30" w:type="dxa"/>
              <w:right w:w="150" w:type="dxa"/>
            </w:tcMar>
            <w:vAlign w:val="center"/>
          </w:tcPr>
          <w:p w14:paraId="25B8BC10"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刺激臭，尿臭</w:t>
            </w:r>
          </w:p>
        </w:tc>
      </w:tr>
      <w:tr w:rsidR="0071533A" w14:paraId="422733E5" w14:textId="77777777">
        <w:trPr>
          <w:trHeight w:val="330"/>
          <w:jc w:val="center"/>
        </w:trPr>
        <w:tc>
          <w:tcPr>
            <w:tcW w:w="0" w:type="auto"/>
            <w:vMerge/>
            <w:shd w:val="clear" w:color="auto" w:fill="FFFFFF"/>
            <w:vAlign w:val="center"/>
          </w:tcPr>
          <w:p w14:paraId="7623CB62"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0" w:type="auto"/>
            <w:gridSpan w:val="2"/>
            <w:shd w:val="clear" w:color="auto" w:fill="FFFFFF"/>
            <w:tcMar>
              <w:top w:w="30" w:type="dxa"/>
              <w:left w:w="150" w:type="dxa"/>
              <w:bottom w:w="30" w:type="dxa"/>
              <w:right w:w="150" w:type="dxa"/>
            </w:tcMar>
            <w:vAlign w:val="center"/>
          </w:tcPr>
          <w:p w14:paraId="563E60F1"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卤素及其化合物</w:t>
            </w:r>
          </w:p>
        </w:tc>
        <w:tc>
          <w:tcPr>
            <w:tcW w:w="3423" w:type="dxa"/>
            <w:shd w:val="clear" w:color="auto" w:fill="FFFFFF"/>
            <w:tcMar>
              <w:top w:w="30" w:type="dxa"/>
              <w:left w:w="150" w:type="dxa"/>
              <w:bottom w:w="30" w:type="dxa"/>
              <w:right w:w="150" w:type="dxa"/>
            </w:tcMar>
            <w:vAlign w:val="center"/>
          </w:tcPr>
          <w:p w14:paraId="3219DE96"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氯，溴，氯化氢</w:t>
            </w:r>
          </w:p>
        </w:tc>
        <w:tc>
          <w:tcPr>
            <w:tcW w:w="2637" w:type="dxa"/>
            <w:shd w:val="clear" w:color="auto" w:fill="FFFFFF"/>
            <w:tcMar>
              <w:top w:w="30" w:type="dxa"/>
              <w:left w:w="150" w:type="dxa"/>
              <w:bottom w:w="30" w:type="dxa"/>
              <w:right w:w="150" w:type="dxa"/>
            </w:tcMar>
            <w:vAlign w:val="center"/>
          </w:tcPr>
          <w:p w14:paraId="257CDC96"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刺激臭</w:t>
            </w:r>
          </w:p>
        </w:tc>
      </w:tr>
      <w:tr w:rsidR="0071533A" w14:paraId="39ADF71E" w14:textId="77777777">
        <w:trPr>
          <w:trHeight w:val="330"/>
          <w:jc w:val="center"/>
        </w:trPr>
        <w:tc>
          <w:tcPr>
            <w:tcW w:w="0" w:type="auto"/>
            <w:vMerge/>
            <w:shd w:val="clear" w:color="auto" w:fill="FFFFFF"/>
            <w:vAlign w:val="center"/>
          </w:tcPr>
          <w:p w14:paraId="74FEA404"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0" w:type="auto"/>
            <w:gridSpan w:val="2"/>
            <w:shd w:val="clear" w:color="auto" w:fill="FFFFFF"/>
            <w:tcMar>
              <w:top w:w="30" w:type="dxa"/>
              <w:left w:w="150" w:type="dxa"/>
              <w:bottom w:w="30" w:type="dxa"/>
              <w:right w:w="150" w:type="dxa"/>
            </w:tcMar>
            <w:vAlign w:val="center"/>
          </w:tcPr>
          <w:p w14:paraId="67E726C3"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其它</w:t>
            </w:r>
          </w:p>
        </w:tc>
        <w:tc>
          <w:tcPr>
            <w:tcW w:w="3423" w:type="dxa"/>
            <w:shd w:val="clear" w:color="auto" w:fill="FFFFFF"/>
            <w:tcMar>
              <w:top w:w="30" w:type="dxa"/>
              <w:left w:w="150" w:type="dxa"/>
              <w:bottom w:w="30" w:type="dxa"/>
              <w:right w:w="150" w:type="dxa"/>
            </w:tcMar>
            <w:vAlign w:val="center"/>
          </w:tcPr>
          <w:p w14:paraId="29C6E3AD"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臭氧，磷化氢</w:t>
            </w:r>
          </w:p>
        </w:tc>
        <w:tc>
          <w:tcPr>
            <w:tcW w:w="2637" w:type="dxa"/>
            <w:shd w:val="clear" w:color="auto" w:fill="FFFFFF"/>
            <w:tcMar>
              <w:top w:w="30" w:type="dxa"/>
              <w:left w:w="150" w:type="dxa"/>
              <w:bottom w:w="30" w:type="dxa"/>
              <w:right w:w="150" w:type="dxa"/>
            </w:tcMar>
            <w:vAlign w:val="center"/>
          </w:tcPr>
          <w:p w14:paraId="4E193FB6"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刺激臭</w:t>
            </w:r>
          </w:p>
        </w:tc>
      </w:tr>
      <w:tr w:rsidR="0071533A" w14:paraId="1609529B" w14:textId="77777777">
        <w:trPr>
          <w:trHeight w:val="330"/>
          <w:jc w:val="center"/>
        </w:trPr>
        <w:tc>
          <w:tcPr>
            <w:tcW w:w="0" w:type="auto"/>
            <w:vMerge w:val="restart"/>
            <w:shd w:val="clear" w:color="auto" w:fill="FFFFFF"/>
            <w:tcMar>
              <w:top w:w="30" w:type="dxa"/>
              <w:left w:w="150" w:type="dxa"/>
              <w:bottom w:w="30" w:type="dxa"/>
              <w:right w:w="150" w:type="dxa"/>
            </w:tcMar>
            <w:vAlign w:val="center"/>
          </w:tcPr>
          <w:p w14:paraId="61EE171C" w14:textId="77777777" w:rsidR="0071533A" w:rsidRDefault="00CD0570">
            <w:pPr>
              <w:wordWrap w:val="0"/>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有机物</w:t>
            </w:r>
          </w:p>
        </w:tc>
        <w:tc>
          <w:tcPr>
            <w:tcW w:w="0" w:type="auto"/>
            <w:gridSpan w:val="2"/>
            <w:shd w:val="clear" w:color="auto" w:fill="FFFFFF"/>
            <w:tcMar>
              <w:top w:w="30" w:type="dxa"/>
              <w:left w:w="150" w:type="dxa"/>
              <w:bottom w:w="30" w:type="dxa"/>
              <w:right w:w="150" w:type="dxa"/>
            </w:tcMar>
            <w:vAlign w:val="center"/>
          </w:tcPr>
          <w:p w14:paraId="05F96584"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烃类</w:t>
            </w:r>
          </w:p>
        </w:tc>
        <w:tc>
          <w:tcPr>
            <w:tcW w:w="3423" w:type="dxa"/>
            <w:shd w:val="clear" w:color="auto" w:fill="FFFFFF"/>
            <w:tcMar>
              <w:top w:w="30" w:type="dxa"/>
              <w:left w:w="150" w:type="dxa"/>
              <w:bottom w:w="30" w:type="dxa"/>
              <w:right w:w="150" w:type="dxa"/>
            </w:tcMar>
            <w:vAlign w:val="center"/>
          </w:tcPr>
          <w:p w14:paraId="4BB83259"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丁烯，乙炔，丁二烯，苯乙烯，苯，甲苯，二甲苯，</w:t>
            </w:r>
            <w:proofErr w:type="gramStart"/>
            <w:r>
              <w:rPr>
                <w:rFonts w:ascii="Helvetica" w:hAnsi="Helvetica" w:cs="Helvetica"/>
                <w:color w:val="333333"/>
                <w:kern w:val="0"/>
                <w:sz w:val="18"/>
                <w:szCs w:val="18"/>
              </w:rPr>
              <w:t>萘</w:t>
            </w:r>
            <w:proofErr w:type="gramEnd"/>
          </w:p>
        </w:tc>
        <w:tc>
          <w:tcPr>
            <w:tcW w:w="2637" w:type="dxa"/>
            <w:shd w:val="clear" w:color="auto" w:fill="FFFFFF"/>
            <w:tcMar>
              <w:top w:w="30" w:type="dxa"/>
              <w:left w:w="150" w:type="dxa"/>
              <w:bottom w:w="30" w:type="dxa"/>
              <w:right w:w="150" w:type="dxa"/>
            </w:tcMar>
            <w:vAlign w:val="center"/>
          </w:tcPr>
          <w:p w14:paraId="74705F6A"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刺激臭，电石臭，卫生球臭</w:t>
            </w:r>
          </w:p>
        </w:tc>
      </w:tr>
      <w:tr w:rsidR="0071533A" w14:paraId="41DD101D" w14:textId="77777777">
        <w:trPr>
          <w:trHeight w:val="330"/>
          <w:jc w:val="center"/>
        </w:trPr>
        <w:tc>
          <w:tcPr>
            <w:tcW w:w="0" w:type="auto"/>
            <w:vMerge/>
            <w:shd w:val="clear" w:color="auto" w:fill="FFFFFF"/>
            <w:tcMar>
              <w:top w:w="30" w:type="dxa"/>
              <w:left w:w="150" w:type="dxa"/>
              <w:bottom w:w="30" w:type="dxa"/>
              <w:right w:w="150" w:type="dxa"/>
            </w:tcMar>
            <w:vAlign w:val="center"/>
          </w:tcPr>
          <w:p w14:paraId="7EB2C9C3" w14:textId="77777777" w:rsidR="0071533A" w:rsidRDefault="0071533A">
            <w:pPr>
              <w:widowControl/>
              <w:wordWrap w:val="0"/>
              <w:adjustRightInd/>
              <w:spacing w:line="360" w:lineRule="atLeast"/>
              <w:jc w:val="left"/>
              <w:rPr>
                <w:rFonts w:ascii="Helvetica" w:hAnsi="Helvetica" w:cs="Helvetica"/>
                <w:color w:val="333333"/>
                <w:kern w:val="0"/>
                <w:sz w:val="18"/>
                <w:szCs w:val="18"/>
              </w:rPr>
            </w:pPr>
          </w:p>
        </w:tc>
        <w:tc>
          <w:tcPr>
            <w:tcW w:w="0" w:type="auto"/>
            <w:vMerge w:val="restart"/>
            <w:shd w:val="clear" w:color="auto" w:fill="FFFFFF"/>
            <w:tcMar>
              <w:top w:w="30" w:type="dxa"/>
              <w:left w:w="150" w:type="dxa"/>
              <w:bottom w:w="30" w:type="dxa"/>
              <w:right w:w="150" w:type="dxa"/>
            </w:tcMar>
            <w:vAlign w:val="center"/>
          </w:tcPr>
          <w:p w14:paraId="2BF34CA8"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含硫化合物</w:t>
            </w:r>
          </w:p>
        </w:tc>
        <w:tc>
          <w:tcPr>
            <w:tcW w:w="1185" w:type="dxa"/>
            <w:shd w:val="clear" w:color="auto" w:fill="FFFFFF"/>
            <w:tcMar>
              <w:top w:w="30" w:type="dxa"/>
              <w:left w:w="150" w:type="dxa"/>
              <w:bottom w:w="30" w:type="dxa"/>
              <w:right w:w="150" w:type="dxa"/>
            </w:tcMar>
            <w:vAlign w:val="center"/>
          </w:tcPr>
          <w:p w14:paraId="2FD0849A"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硫醇类</w:t>
            </w:r>
          </w:p>
        </w:tc>
        <w:tc>
          <w:tcPr>
            <w:tcW w:w="3423" w:type="dxa"/>
            <w:shd w:val="clear" w:color="auto" w:fill="FFFFFF"/>
            <w:tcMar>
              <w:top w:w="30" w:type="dxa"/>
              <w:left w:w="150" w:type="dxa"/>
              <w:bottom w:w="30" w:type="dxa"/>
              <w:right w:w="150" w:type="dxa"/>
            </w:tcMar>
            <w:vAlign w:val="center"/>
          </w:tcPr>
          <w:p w14:paraId="6D7BCAEE"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甲硫醇，乙硫醇，丙硫醇，丁硫醇，戊硫醇，己硫醇，庚硫醇，二异丙硫醇</w:t>
            </w:r>
          </w:p>
        </w:tc>
        <w:tc>
          <w:tcPr>
            <w:tcW w:w="2637" w:type="dxa"/>
            <w:shd w:val="clear" w:color="auto" w:fill="FFFFFF"/>
            <w:tcMar>
              <w:top w:w="30" w:type="dxa"/>
              <w:left w:w="150" w:type="dxa"/>
              <w:bottom w:w="30" w:type="dxa"/>
              <w:right w:w="150" w:type="dxa"/>
            </w:tcMar>
            <w:vAlign w:val="center"/>
          </w:tcPr>
          <w:p w14:paraId="4124F523"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烂洋葱臭</w:t>
            </w:r>
          </w:p>
        </w:tc>
      </w:tr>
      <w:tr w:rsidR="0071533A" w14:paraId="19C03386" w14:textId="77777777">
        <w:trPr>
          <w:trHeight w:val="330"/>
          <w:jc w:val="center"/>
        </w:trPr>
        <w:tc>
          <w:tcPr>
            <w:tcW w:w="0" w:type="auto"/>
            <w:vMerge/>
            <w:shd w:val="clear" w:color="auto" w:fill="FFFFFF"/>
            <w:vAlign w:val="center"/>
          </w:tcPr>
          <w:p w14:paraId="58BFFE8D"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0" w:type="auto"/>
            <w:vMerge/>
            <w:shd w:val="clear" w:color="auto" w:fill="FFFFFF"/>
            <w:vAlign w:val="center"/>
          </w:tcPr>
          <w:p w14:paraId="58955524"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1185" w:type="dxa"/>
            <w:shd w:val="clear" w:color="auto" w:fill="FFFFFF"/>
            <w:tcMar>
              <w:top w:w="30" w:type="dxa"/>
              <w:left w:w="150" w:type="dxa"/>
              <w:bottom w:w="30" w:type="dxa"/>
              <w:right w:w="150" w:type="dxa"/>
            </w:tcMar>
            <w:vAlign w:val="center"/>
          </w:tcPr>
          <w:p w14:paraId="73F031D2"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硫醚类</w:t>
            </w:r>
          </w:p>
        </w:tc>
        <w:tc>
          <w:tcPr>
            <w:tcW w:w="3423" w:type="dxa"/>
            <w:shd w:val="clear" w:color="auto" w:fill="FFFFFF"/>
            <w:tcMar>
              <w:top w:w="30" w:type="dxa"/>
              <w:left w:w="150" w:type="dxa"/>
              <w:bottom w:w="30" w:type="dxa"/>
              <w:right w:w="150" w:type="dxa"/>
            </w:tcMar>
            <w:vAlign w:val="center"/>
          </w:tcPr>
          <w:p w14:paraId="60B44D22"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二甲二硫，甲硫醚，二乙硫，二丙硫，二丁硫，二苯硫</w:t>
            </w:r>
          </w:p>
        </w:tc>
        <w:tc>
          <w:tcPr>
            <w:tcW w:w="2637" w:type="dxa"/>
            <w:shd w:val="clear" w:color="auto" w:fill="FFFFFF"/>
            <w:tcMar>
              <w:top w:w="30" w:type="dxa"/>
              <w:left w:w="150" w:type="dxa"/>
              <w:bottom w:w="30" w:type="dxa"/>
              <w:right w:w="150" w:type="dxa"/>
            </w:tcMar>
            <w:vAlign w:val="center"/>
          </w:tcPr>
          <w:p w14:paraId="7FFFF753"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烂</w:t>
            </w:r>
            <w:proofErr w:type="gramStart"/>
            <w:r>
              <w:rPr>
                <w:rFonts w:ascii="Helvetica" w:hAnsi="Helvetica" w:cs="Helvetica"/>
                <w:color w:val="333333"/>
                <w:kern w:val="0"/>
                <w:sz w:val="18"/>
                <w:szCs w:val="18"/>
              </w:rPr>
              <w:t>甘兰</w:t>
            </w:r>
            <w:proofErr w:type="gramEnd"/>
            <w:r>
              <w:rPr>
                <w:rFonts w:ascii="Helvetica" w:hAnsi="Helvetica" w:cs="Helvetica"/>
                <w:color w:val="333333"/>
                <w:kern w:val="0"/>
                <w:sz w:val="18"/>
                <w:szCs w:val="18"/>
              </w:rPr>
              <w:t>臭，蒜臭</w:t>
            </w:r>
          </w:p>
        </w:tc>
      </w:tr>
      <w:tr w:rsidR="0071533A" w14:paraId="4D3E71BC" w14:textId="77777777">
        <w:trPr>
          <w:trHeight w:val="330"/>
          <w:jc w:val="center"/>
        </w:trPr>
        <w:tc>
          <w:tcPr>
            <w:tcW w:w="0" w:type="auto"/>
            <w:vMerge/>
            <w:shd w:val="clear" w:color="auto" w:fill="FFFFFF"/>
            <w:vAlign w:val="center"/>
          </w:tcPr>
          <w:p w14:paraId="7D8565A1"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0" w:type="auto"/>
            <w:vMerge w:val="restart"/>
            <w:shd w:val="clear" w:color="auto" w:fill="FFFFFF"/>
            <w:tcMar>
              <w:top w:w="30" w:type="dxa"/>
              <w:left w:w="150" w:type="dxa"/>
              <w:bottom w:w="30" w:type="dxa"/>
              <w:right w:w="150" w:type="dxa"/>
            </w:tcMar>
            <w:vAlign w:val="center"/>
          </w:tcPr>
          <w:p w14:paraId="0198DC69"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含氮化合物</w:t>
            </w:r>
          </w:p>
        </w:tc>
        <w:tc>
          <w:tcPr>
            <w:tcW w:w="1185" w:type="dxa"/>
            <w:shd w:val="clear" w:color="auto" w:fill="FFFFFF"/>
            <w:tcMar>
              <w:top w:w="30" w:type="dxa"/>
              <w:left w:w="150" w:type="dxa"/>
              <w:bottom w:w="30" w:type="dxa"/>
              <w:right w:w="150" w:type="dxa"/>
            </w:tcMar>
            <w:vAlign w:val="center"/>
          </w:tcPr>
          <w:p w14:paraId="604C52A1"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胺类</w:t>
            </w:r>
          </w:p>
        </w:tc>
        <w:tc>
          <w:tcPr>
            <w:tcW w:w="3423" w:type="dxa"/>
            <w:shd w:val="clear" w:color="auto" w:fill="FFFFFF"/>
            <w:tcMar>
              <w:top w:w="30" w:type="dxa"/>
              <w:left w:w="150" w:type="dxa"/>
              <w:bottom w:w="30" w:type="dxa"/>
              <w:right w:w="150" w:type="dxa"/>
            </w:tcMar>
            <w:vAlign w:val="center"/>
          </w:tcPr>
          <w:p w14:paraId="6B0AC3F4" w14:textId="77777777" w:rsidR="0071533A" w:rsidRDefault="00CD0570">
            <w:pPr>
              <w:widowControl/>
              <w:wordWrap w:val="0"/>
              <w:adjustRightInd/>
              <w:spacing w:line="360" w:lineRule="atLeast"/>
              <w:jc w:val="left"/>
              <w:rPr>
                <w:rFonts w:ascii="Helvetica" w:hAnsi="Helvetica" w:cs="Helvetica"/>
                <w:color w:val="333333"/>
                <w:kern w:val="0"/>
                <w:sz w:val="18"/>
                <w:szCs w:val="18"/>
              </w:rPr>
            </w:pPr>
            <w:proofErr w:type="gramStart"/>
            <w:r>
              <w:rPr>
                <w:rFonts w:ascii="Helvetica" w:hAnsi="Helvetica" w:cs="Helvetica"/>
                <w:color w:val="333333"/>
                <w:kern w:val="0"/>
                <w:sz w:val="18"/>
                <w:szCs w:val="18"/>
              </w:rPr>
              <w:t>一</w:t>
            </w:r>
            <w:proofErr w:type="gramEnd"/>
            <w:r>
              <w:rPr>
                <w:rFonts w:ascii="Helvetica" w:hAnsi="Helvetica" w:cs="Helvetica"/>
                <w:color w:val="333333"/>
                <w:kern w:val="0"/>
                <w:sz w:val="18"/>
                <w:szCs w:val="18"/>
              </w:rPr>
              <w:t>甲胺，二甲胺，三甲胺，二乙胺，乙二胺</w:t>
            </w:r>
          </w:p>
        </w:tc>
        <w:tc>
          <w:tcPr>
            <w:tcW w:w="2637" w:type="dxa"/>
            <w:shd w:val="clear" w:color="auto" w:fill="FFFFFF"/>
            <w:tcMar>
              <w:top w:w="30" w:type="dxa"/>
              <w:left w:w="150" w:type="dxa"/>
              <w:bottom w:w="30" w:type="dxa"/>
              <w:right w:w="150" w:type="dxa"/>
            </w:tcMar>
            <w:vAlign w:val="center"/>
          </w:tcPr>
          <w:p w14:paraId="170C484D"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烂鱼肉臭，腐肉臭，尿臭</w:t>
            </w:r>
          </w:p>
        </w:tc>
      </w:tr>
      <w:tr w:rsidR="0071533A" w14:paraId="1EAECA03" w14:textId="77777777">
        <w:trPr>
          <w:trHeight w:val="330"/>
          <w:jc w:val="center"/>
        </w:trPr>
        <w:tc>
          <w:tcPr>
            <w:tcW w:w="0" w:type="auto"/>
            <w:vMerge/>
            <w:shd w:val="clear" w:color="auto" w:fill="FFFFFF"/>
            <w:vAlign w:val="center"/>
          </w:tcPr>
          <w:p w14:paraId="6F9E293D"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0" w:type="auto"/>
            <w:vMerge/>
            <w:shd w:val="clear" w:color="auto" w:fill="FFFFFF"/>
            <w:vAlign w:val="center"/>
          </w:tcPr>
          <w:p w14:paraId="21A0F13D"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1185" w:type="dxa"/>
            <w:shd w:val="clear" w:color="auto" w:fill="FFFFFF"/>
            <w:tcMar>
              <w:top w:w="30" w:type="dxa"/>
              <w:left w:w="150" w:type="dxa"/>
              <w:bottom w:w="30" w:type="dxa"/>
              <w:right w:w="150" w:type="dxa"/>
            </w:tcMar>
            <w:vAlign w:val="center"/>
          </w:tcPr>
          <w:p w14:paraId="3653702D"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酰胺类</w:t>
            </w:r>
          </w:p>
        </w:tc>
        <w:tc>
          <w:tcPr>
            <w:tcW w:w="3423" w:type="dxa"/>
            <w:shd w:val="clear" w:color="auto" w:fill="FFFFFF"/>
            <w:tcMar>
              <w:top w:w="30" w:type="dxa"/>
              <w:left w:w="150" w:type="dxa"/>
              <w:bottom w:w="30" w:type="dxa"/>
              <w:right w:w="150" w:type="dxa"/>
            </w:tcMar>
            <w:vAlign w:val="center"/>
          </w:tcPr>
          <w:p w14:paraId="3A033EF9"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二甲基甲酰胺，二甲基乙酰胺，酪酸酰胺</w:t>
            </w:r>
          </w:p>
        </w:tc>
        <w:tc>
          <w:tcPr>
            <w:tcW w:w="2637" w:type="dxa"/>
            <w:shd w:val="clear" w:color="auto" w:fill="FFFFFF"/>
            <w:tcMar>
              <w:top w:w="30" w:type="dxa"/>
              <w:left w:w="150" w:type="dxa"/>
              <w:bottom w:w="30" w:type="dxa"/>
              <w:right w:w="150" w:type="dxa"/>
            </w:tcMar>
            <w:vAlign w:val="center"/>
          </w:tcPr>
          <w:p w14:paraId="29939B05"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汗臭，尿臭</w:t>
            </w:r>
          </w:p>
        </w:tc>
      </w:tr>
      <w:tr w:rsidR="0071533A" w14:paraId="63170138" w14:textId="77777777">
        <w:trPr>
          <w:trHeight w:val="330"/>
          <w:jc w:val="center"/>
        </w:trPr>
        <w:tc>
          <w:tcPr>
            <w:tcW w:w="0" w:type="auto"/>
            <w:vMerge/>
            <w:shd w:val="clear" w:color="auto" w:fill="FFFFFF"/>
            <w:vAlign w:val="center"/>
          </w:tcPr>
          <w:p w14:paraId="32889B99"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0" w:type="auto"/>
            <w:vMerge/>
            <w:shd w:val="clear" w:color="auto" w:fill="FFFFFF"/>
            <w:vAlign w:val="center"/>
          </w:tcPr>
          <w:p w14:paraId="3DC61380"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1185" w:type="dxa"/>
            <w:shd w:val="clear" w:color="auto" w:fill="FFFFFF"/>
            <w:tcMar>
              <w:top w:w="30" w:type="dxa"/>
              <w:left w:w="150" w:type="dxa"/>
              <w:bottom w:w="30" w:type="dxa"/>
              <w:right w:w="150" w:type="dxa"/>
            </w:tcMar>
            <w:vAlign w:val="center"/>
          </w:tcPr>
          <w:p w14:paraId="72E6E3F2"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吲哚类</w:t>
            </w:r>
          </w:p>
        </w:tc>
        <w:tc>
          <w:tcPr>
            <w:tcW w:w="3423" w:type="dxa"/>
            <w:shd w:val="clear" w:color="auto" w:fill="FFFFFF"/>
            <w:tcMar>
              <w:top w:w="30" w:type="dxa"/>
              <w:left w:w="150" w:type="dxa"/>
              <w:bottom w:w="30" w:type="dxa"/>
              <w:right w:w="150" w:type="dxa"/>
            </w:tcMar>
            <w:vAlign w:val="center"/>
          </w:tcPr>
          <w:p w14:paraId="1EC3C1F0"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吲哚，</w:t>
            </w:r>
            <w:r>
              <w:rPr>
                <w:rFonts w:ascii="Helvetica" w:hAnsi="Helvetica" w:cs="Helvetica"/>
                <w:color w:val="333333"/>
                <w:kern w:val="0"/>
                <w:sz w:val="18"/>
                <w:szCs w:val="18"/>
              </w:rPr>
              <w:t>β-</w:t>
            </w:r>
            <w:r>
              <w:rPr>
                <w:rFonts w:ascii="Helvetica" w:hAnsi="Helvetica" w:cs="Helvetica"/>
                <w:color w:val="333333"/>
                <w:kern w:val="0"/>
                <w:sz w:val="18"/>
                <w:szCs w:val="18"/>
              </w:rPr>
              <w:t>甲基吲哚</w:t>
            </w:r>
          </w:p>
        </w:tc>
        <w:tc>
          <w:tcPr>
            <w:tcW w:w="2637" w:type="dxa"/>
            <w:shd w:val="clear" w:color="auto" w:fill="FFFFFF"/>
            <w:tcMar>
              <w:top w:w="30" w:type="dxa"/>
              <w:left w:w="150" w:type="dxa"/>
              <w:bottom w:w="30" w:type="dxa"/>
              <w:right w:w="150" w:type="dxa"/>
            </w:tcMar>
            <w:vAlign w:val="center"/>
          </w:tcPr>
          <w:p w14:paraId="56F3D3F3"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粪臭</w:t>
            </w:r>
          </w:p>
        </w:tc>
      </w:tr>
      <w:tr w:rsidR="0071533A" w14:paraId="5B97CBBD" w14:textId="77777777">
        <w:trPr>
          <w:trHeight w:val="330"/>
          <w:jc w:val="center"/>
        </w:trPr>
        <w:tc>
          <w:tcPr>
            <w:tcW w:w="0" w:type="auto"/>
            <w:vMerge/>
            <w:shd w:val="clear" w:color="auto" w:fill="FFFFFF"/>
            <w:vAlign w:val="center"/>
          </w:tcPr>
          <w:p w14:paraId="0496A96C"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0" w:type="auto"/>
            <w:vMerge/>
            <w:shd w:val="clear" w:color="auto" w:fill="FFFFFF"/>
            <w:vAlign w:val="center"/>
          </w:tcPr>
          <w:p w14:paraId="22EE532D"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1185" w:type="dxa"/>
            <w:shd w:val="clear" w:color="auto" w:fill="FFFFFF"/>
            <w:tcMar>
              <w:top w:w="30" w:type="dxa"/>
              <w:left w:w="150" w:type="dxa"/>
              <w:bottom w:w="30" w:type="dxa"/>
              <w:right w:w="150" w:type="dxa"/>
            </w:tcMar>
            <w:vAlign w:val="center"/>
          </w:tcPr>
          <w:p w14:paraId="2BF9AF01"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其它</w:t>
            </w:r>
          </w:p>
        </w:tc>
        <w:tc>
          <w:tcPr>
            <w:tcW w:w="3423" w:type="dxa"/>
            <w:shd w:val="clear" w:color="auto" w:fill="FFFFFF"/>
            <w:tcMar>
              <w:top w:w="30" w:type="dxa"/>
              <w:left w:w="150" w:type="dxa"/>
              <w:bottom w:w="30" w:type="dxa"/>
              <w:right w:w="150" w:type="dxa"/>
            </w:tcMar>
            <w:vAlign w:val="center"/>
          </w:tcPr>
          <w:p w14:paraId="24BB820C"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吡啶，硝基苯，丙烯腈</w:t>
            </w:r>
          </w:p>
        </w:tc>
        <w:tc>
          <w:tcPr>
            <w:tcW w:w="2637" w:type="dxa"/>
            <w:shd w:val="clear" w:color="auto" w:fill="FFFFFF"/>
            <w:tcMar>
              <w:top w:w="30" w:type="dxa"/>
              <w:left w:w="150" w:type="dxa"/>
              <w:bottom w:w="30" w:type="dxa"/>
              <w:right w:w="150" w:type="dxa"/>
            </w:tcMar>
            <w:vAlign w:val="center"/>
          </w:tcPr>
          <w:p w14:paraId="4878C12E"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芥子气臭</w:t>
            </w:r>
          </w:p>
        </w:tc>
      </w:tr>
      <w:tr w:rsidR="0071533A" w14:paraId="7A30A87F" w14:textId="77777777">
        <w:trPr>
          <w:trHeight w:val="330"/>
          <w:jc w:val="center"/>
        </w:trPr>
        <w:tc>
          <w:tcPr>
            <w:tcW w:w="0" w:type="auto"/>
            <w:vMerge/>
            <w:shd w:val="clear" w:color="auto" w:fill="FFFFFF"/>
            <w:vAlign w:val="center"/>
          </w:tcPr>
          <w:p w14:paraId="696FFD2E"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0" w:type="auto"/>
            <w:vMerge w:val="restart"/>
            <w:shd w:val="clear" w:color="auto" w:fill="FFFFFF"/>
            <w:tcMar>
              <w:top w:w="30" w:type="dxa"/>
              <w:left w:w="150" w:type="dxa"/>
              <w:bottom w:w="30" w:type="dxa"/>
              <w:right w:w="150" w:type="dxa"/>
            </w:tcMar>
            <w:vAlign w:val="center"/>
          </w:tcPr>
          <w:p w14:paraId="0850C0A8"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含氧化合物</w:t>
            </w:r>
          </w:p>
        </w:tc>
        <w:tc>
          <w:tcPr>
            <w:tcW w:w="1185" w:type="dxa"/>
            <w:shd w:val="clear" w:color="auto" w:fill="FFFFFF"/>
            <w:tcMar>
              <w:top w:w="30" w:type="dxa"/>
              <w:left w:w="150" w:type="dxa"/>
              <w:bottom w:w="30" w:type="dxa"/>
              <w:right w:w="150" w:type="dxa"/>
            </w:tcMar>
            <w:vAlign w:val="center"/>
          </w:tcPr>
          <w:p w14:paraId="1CFB9293"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醇和</w:t>
            </w:r>
            <w:proofErr w:type="gramStart"/>
            <w:r>
              <w:rPr>
                <w:rFonts w:ascii="Helvetica" w:hAnsi="Helvetica" w:cs="Helvetica"/>
                <w:color w:val="333333"/>
                <w:kern w:val="0"/>
                <w:sz w:val="18"/>
                <w:szCs w:val="18"/>
              </w:rPr>
              <w:t>酚</w:t>
            </w:r>
            <w:proofErr w:type="gramEnd"/>
          </w:p>
        </w:tc>
        <w:tc>
          <w:tcPr>
            <w:tcW w:w="3423" w:type="dxa"/>
            <w:shd w:val="clear" w:color="auto" w:fill="FFFFFF"/>
            <w:tcMar>
              <w:top w:w="30" w:type="dxa"/>
              <w:left w:w="150" w:type="dxa"/>
              <w:bottom w:w="30" w:type="dxa"/>
              <w:right w:w="150" w:type="dxa"/>
            </w:tcMar>
            <w:vAlign w:val="center"/>
          </w:tcPr>
          <w:p w14:paraId="7A32C4F3"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甲醇，乙醇，丁醇，苯酚，甲酚</w:t>
            </w:r>
          </w:p>
        </w:tc>
        <w:tc>
          <w:tcPr>
            <w:tcW w:w="2637" w:type="dxa"/>
            <w:shd w:val="clear" w:color="auto" w:fill="FFFFFF"/>
            <w:tcMar>
              <w:top w:w="30" w:type="dxa"/>
              <w:left w:w="150" w:type="dxa"/>
              <w:bottom w:w="30" w:type="dxa"/>
              <w:right w:w="150" w:type="dxa"/>
            </w:tcMar>
            <w:vAlign w:val="center"/>
          </w:tcPr>
          <w:p w14:paraId="08BA9D49"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刺激臭</w:t>
            </w:r>
          </w:p>
        </w:tc>
      </w:tr>
      <w:tr w:rsidR="0071533A" w14:paraId="7002C29E" w14:textId="77777777">
        <w:trPr>
          <w:trHeight w:val="330"/>
          <w:jc w:val="center"/>
        </w:trPr>
        <w:tc>
          <w:tcPr>
            <w:tcW w:w="0" w:type="auto"/>
            <w:vMerge/>
            <w:shd w:val="clear" w:color="auto" w:fill="FFFFFF"/>
            <w:vAlign w:val="center"/>
          </w:tcPr>
          <w:p w14:paraId="37BD0C12"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0" w:type="auto"/>
            <w:vMerge/>
            <w:shd w:val="clear" w:color="auto" w:fill="FFFFFF"/>
            <w:vAlign w:val="center"/>
          </w:tcPr>
          <w:p w14:paraId="6A84D2CC"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1185" w:type="dxa"/>
            <w:shd w:val="clear" w:color="auto" w:fill="FFFFFF"/>
            <w:tcMar>
              <w:top w:w="30" w:type="dxa"/>
              <w:left w:w="150" w:type="dxa"/>
              <w:bottom w:w="30" w:type="dxa"/>
              <w:right w:w="150" w:type="dxa"/>
            </w:tcMar>
            <w:vAlign w:val="center"/>
          </w:tcPr>
          <w:p w14:paraId="0497C829"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醛</w:t>
            </w:r>
          </w:p>
        </w:tc>
        <w:tc>
          <w:tcPr>
            <w:tcW w:w="3423" w:type="dxa"/>
            <w:shd w:val="clear" w:color="auto" w:fill="FFFFFF"/>
            <w:tcMar>
              <w:top w:w="30" w:type="dxa"/>
              <w:left w:w="150" w:type="dxa"/>
              <w:bottom w:w="30" w:type="dxa"/>
              <w:right w:w="150" w:type="dxa"/>
            </w:tcMar>
            <w:vAlign w:val="center"/>
          </w:tcPr>
          <w:p w14:paraId="4DE67D86"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甲醛，乙醛，丙烯醛</w:t>
            </w:r>
          </w:p>
        </w:tc>
        <w:tc>
          <w:tcPr>
            <w:tcW w:w="2637" w:type="dxa"/>
            <w:shd w:val="clear" w:color="auto" w:fill="FFFFFF"/>
            <w:tcMar>
              <w:top w:w="30" w:type="dxa"/>
              <w:left w:w="150" w:type="dxa"/>
              <w:bottom w:w="30" w:type="dxa"/>
              <w:right w:w="150" w:type="dxa"/>
            </w:tcMar>
            <w:vAlign w:val="center"/>
          </w:tcPr>
          <w:p w14:paraId="1E6A531A"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刺激臭</w:t>
            </w:r>
          </w:p>
        </w:tc>
      </w:tr>
      <w:tr w:rsidR="0071533A" w14:paraId="79D03A96" w14:textId="77777777">
        <w:trPr>
          <w:trHeight w:val="330"/>
          <w:jc w:val="center"/>
        </w:trPr>
        <w:tc>
          <w:tcPr>
            <w:tcW w:w="0" w:type="auto"/>
            <w:vMerge/>
            <w:shd w:val="clear" w:color="auto" w:fill="FFFFFF"/>
            <w:vAlign w:val="center"/>
          </w:tcPr>
          <w:p w14:paraId="34F10DC0"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0" w:type="auto"/>
            <w:vMerge/>
            <w:shd w:val="clear" w:color="auto" w:fill="FFFFFF"/>
            <w:vAlign w:val="center"/>
          </w:tcPr>
          <w:p w14:paraId="1EA95D63"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1185" w:type="dxa"/>
            <w:shd w:val="clear" w:color="auto" w:fill="FFFFFF"/>
            <w:tcMar>
              <w:top w:w="30" w:type="dxa"/>
              <w:left w:w="150" w:type="dxa"/>
              <w:bottom w:w="30" w:type="dxa"/>
              <w:right w:w="150" w:type="dxa"/>
            </w:tcMar>
            <w:vAlign w:val="center"/>
          </w:tcPr>
          <w:p w14:paraId="62706240"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酮和醚</w:t>
            </w:r>
          </w:p>
        </w:tc>
        <w:tc>
          <w:tcPr>
            <w:tcW w:w="3423" w:type="dxa"/>
            <w:shd w:val="clear" w:color="auto" w:fill="FFFFFF"/>
            <w:tcMar>
              <w:top w:w="30" w:type="dxa"/>
              <w:left w:w="150" w:type="dxa"/>
              <w:bottom w:w="30" w:type="dxa"/>
              <w:right w:w="150" w:type="dxa"/>
            </w:tcMar>
            <w:vAlign w:val="center"/>
          </w:tcPr>
          <w:p w14:paraId="0C760F70"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丙酮，丁酮，己酮，乙醚，二苯醚</w:t>
            </w:r>
          </w:p>
        </w:tc>
        <w:tc>
          <w:tcPr>
            <w:tcW w:w="2637" w:type="dxa"/>
            <w:shd w:val="clear" w:color="auto" w:fill="FFFFFF"/>
            <w:tcMar>
              <w:top w:w="30" w:type="dxa"/>
              <w:left w:w="150" w:type="dxa"/>
              <w:bottom w:w="30" w:type="dxa"/>
              <w:right w:w="150" w:type="dxa"/>
            </w:tcMar>
            <w:vAlign w:val="center"/>
          </w:tcPr>
          <w:p w14:paraId="283AFB87"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汗臭，刺激臭，尿臭</w:t>
            </w:r>
          </w:p>
        </w:tc>
      </w:tr>
      <w:tr w:rsidR="0071533A" w14:paraId="13EFE4E7" w14:textId="77777777">
        <w:trPr>
          <w:trHeight w:val="330"/>
          <w:jc w:val="center"/>
        </w:trPr>
        <w:tc>
          <w:tcPr>
            <w:tcW w:w="0" w:type="auto"/>
            <w:vMerge/>
            <w:shd w:val="clear" w:color="auto" w:fill="FFFFFF"/>
            <w:vAlign w:val="center"/>
          </w:tcPr>
          <w:p w14:paraId="446496CF"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0" w:type="auto"/>
            <w:vMerge/>
            <w:shd w:val="clear" w:color="auto" w:fill="FFFFFF"/>
            <w:vAlign w:val="center"/>
          </w:tcPr>
          <w:p w14:paraId="61FA6906"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1185" w:type="dxa"/>
            <w:shd w:val="clear" w:color="auto" w:fill="FFFFFF"/>
            <w:tcMar>
              <w:top w:w="30" w:type="dxa"/>
              <w:left w:w="150" w:type="dxa"/>
              <w:bottom w:w="30" w:type="dxa"/>
              <w:right w:w="150" w:type="dxa"/>
            </w:tcMar>
            <w:vAlign w:val="center"/>
          </w:tcPr>
          <w:p w14:paraId="5E9C059C"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酸</w:t>
            </w:r>
          </w:p>
        </w:tc>
        <w:tc>
          <w:tcPr>
            <w:tcW w:w="3423" w:type="dxa"/>
            <w:shd w:val="clear" w:color="auto" w:fill="FFFFFF"/>
            <w:tcMar>
              <w:top w:w="30" w:type="dxa"/>
              <w:left w:w="150" w:type="dxa"/>
              <w:bottom w:w="30" w:type="dxa"/>
              <w:right w:w="150" w:type="dxa"/>
            </w:tcMar>
            <w:vAlign w:val="center"/>
          </w:tcPr>
          <w:p w14:paraId="22902A3C"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甲酸，醋酸，酪酸</w:t>
            </w:r>
          </w:p>
        </w:tc>
        <w:tc>
          <w:tcPr>
            <w:tcW w:w="2637" w:type="dxa"/>
            <w:shd w:val="clear" w:color="auto" w:fill="FFFFFF"/>
            <w:tcMar>
              <w:top w:w="30" w:type="dxa"/>
              <w:left w:w="150" w:type="dxa"/>
              <w:bottom w:w="30" w:type="dxa"/>
              <w:right w:w="150" w:type="dxa"/>
            </w:tcMar>
            <w:vAlign w:val="center"/>
          </w:tcPr>
          <w:p w14:paraId="0FB0FD3E"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刺激臭</w:t>
            </w:r>
          </w:p>
        </w:tc>
      </w:tr>
      <w:tr w:rsidR="0071533A" w14:paraId="19F7E320" w14:textId="77777777">
        <w:trPr>
          <w:trHeight w:val="330"/>
          <w:jc w:val="center"/>
        </w:trPr>
        <w:tc>
          <w:tcPr>
            <w:tcW w:w="0" w:type="auto"/>
            <w:vMerge/>
            <w:shd w:val="clear" w:color="auto" w:fill="FFFFFF"/>
            <w:vAlign w:val="center"/>
          </w:tcPr>
          <w:p w14:paraId="752D404A"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0" w:type="auto"/>
            <w:vMerge/>
            <w:shd w:val="clear" w:color="auto" w:fill="FFFFFF"/>
            <w:vAlign w:val="center"/>
          </w:tcPr>
          <w:p w14:paraId="640856EF"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1185" w:type="dxa"/>
            <w:shd w:val="clear" w:color="auto" w:fill="FFFFFF"/>
            <w:tcMar>
              <w:top w:w="30" w:type="dxa"/>
              <w:left w:w="150" w:type="dxa"/>
              <w:bottom w:w="30" w:type="dxa"/>
              <w:right w:w="150" w:type="dxa"/>
            </w:tcMar>
            <w:vAlign w:val="center"/>
          </w:tcPr>
          <w:p w14:paraId="2EFBF900"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酯</w:t>
            </w:r>
          </w:p>
        </w:tc>
        <w:tc>
          <w:tcPr>
            <w:tcW w:w="3423" w:type="dxa"/>
            <w:shd w:val="clear" w:color="auto" w:fill="FFFFFF"/>
            <w:tcMar>
              <w:top w:w="30" w:type="dxa"/>
              <w:left w:w="150" w:type="dxa"/>
              <w:bottom w:w="30" w:type="dxa"/>
              <w:right w:w="150" w:type="dxa"/>
            </w:tcMar>
            <w:vAlign w:val="center"/>
          </w:tcPr>
          <w:p w14:paraId="138C373D"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丙烯酸乙酯，异丁烯酸甲酯</w:t>
            </w:r>
          </w:p>
        </w:tc>
        <w:tc>
          <w:tcPr>
            <w:tcW w:w="2637" w:type="dxa"/>
            <w:shd w:val="clear" w:color="auto" w:fill="FFFFFF"/>
            <w:tcMar>
              <w:top w:w="30" w:type="dxa"/>
              <w:left w:w="150" w:type="dxa"/>
              <w:bottom w:w="30" w:type="dxa"/>
              <w:right w:w="150" w:type="dxa"/>
            </w:tcMar>
            <w:vAlign w:val="center"/>
          </w:tcPr>
          <w:p w14:paraId="052FE885"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香水臭，刺激臭</w:t>
            </w:r>
          </w:p>
        </w:tc>
      </w:tr>
      <w:tr w:rsidR="0071533A" w14:paraId="133DFF67" w14:textId="77777777">
        <w:trPr>
          <w:trHeight w:val="330"/>
          <w:jc w:val="center"/>
        </w:trPr>
        <w:tc>
          <w:tcPr>
            <w:tcW w:w="0" w:type="auto"/>
            <w:vMerge/>
            <w:shd w:val="clear" w:color="auto" w:fill="FFFFFF"/>
            <w:vAlign w:val="center"/>
          </w:tcPr>
          <w:p w14:paraId="55D10DED"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0" w:type="auto"/>
            <w:vMerge w:val="restart"/>
            <w:shd w:val="clear" w:color="auto" w:fill="FFFFFF"/>
            <w:tcMar>
              <w:top w:w="30" w:type="dxa"/>
              <w:left w:w="150" w:type="dxa"/>
              <w:bottom w:w="30" w:type="dxa"/>
              <w:right w:w="150" w:type="dxa"/>
            </w:tcMar>
            <w:vAlign w:val="center"/>
          </w:tcPr>
          <w:p w14:paraId="50102BFE"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卤素衍生物</w:t>
            </w:r>
          </w:p>
        </w:tc>
        <w:tc>
          <w:tcPr>
            <w:tcW w:w="1185" w:type="dxa"/>
            <w:shd w:val="clear" w:color="auto" w:fill="FFFFFF"/>
            <w:tcMar>
              <w:top w:w="30" w:type="dxa"/>
              <w:left w:w="150" w:type="dxa"/>
              <w:bottom w:w="30" w:type="dxa"/>
              <w:right w:w="150" w:type="dxa"/>
            </w:tcMar>
            <w:vAlign w:val="center"/>
          </w:tcPr>
          <w:p w14:paraId="17748286"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卤代烃</w:t>
            </w:r>
          </w:p>
        </w:tc>
        <w:tc>
          <w:tcPr>
            <w:tcW w:w="3423" w:type="dxa"/>
            <w:shd w:val="clear" w:color="auto" w:fill="FFFFFF"/>
            <w:tcMar>
              <w:top w:w="30" w:type="dxa"/>
              <w:left w:w="150" w:type="dxa"/>
              <w:bottom w:w="30" w:type="dxa"/>
              <w:right w:w="150" w:type="dxa"/>
            </w:tcMar>
            <w:vAlign w:val="center"/>
          </w:tcPr>
          <w:p w14:paraId="6BBFFA96"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甲基氯，二氯甲烷，三氯甲烷，四氯化碳，氯乙烯</w:t>
            </w:r>
          </w:p>
        </w:tc>
        <w:tc>
          <w:tcPr>
            <w:tcW w:w="2637" w:type="dxa"/>
            <w:shd w:val="clear" w:color="auto" w:fill="FFFFFF"/>
            <w:tcMar>
              <w:top w:w="30" w:type="dxa"/>
              <w:left w:w="150" w:type="dxa"/>
              <w:bottom w:w="30" w:type="dxa"/>
              <w:right w:w="150" w:type="dxa"/>
            </w:tcMar>
            <w:vAlign w:val="center"/>
          </w:tcPr>
          <w:p w14:paraId="3EFD3744"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刺激臭</w:t>
            </w:r>
          </w:p>
        </w:tc>
      </w:tr>
      <w:tr w:rsidR="0071533A" w14:paraId="29F3F628" w14:textId="77777777">
        <w:trPr>
          <w:trHeight w:val="330"/>
          <w:jc w:val="center"/>
        </w:trPr>
        <w:tc>
          <w:tcPr>
            <w:tcW w:w="0" w:type="auto"/>
            <w:vMerge/>
            <w:shd w:val="clear" w:color="auto" w:fill="FFFFFF"/>
            <w:vAlign w:val="center"/>
          </w:tcPr>
          <w:p w14:paraId="4C7BC1C6"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0" w:type="auto"/>
            <w:vMerge/>
            <w:shd w:val="clear" w:color="auto" w:fill="FFFFFF"/>
            <w:vAlign w:val="center"/>
          </w:tcPr>
          <w:p w14:paraId="42C59AFA" w14:textId="77777777" w:rsidR="0071533A" w:rsidRDefault="0071533A">
            <w:pPr>
              <w:widowControl/>
              <w:adjustRightInd/>
              <w:spacing w:line="240" w:lineRule="auto"/>
              <w:jc w:val="left"/>
              <w:rPr>
                <w:rFonts w:ascii="Helvetica" w:hAnsi="Helvetica" w:cs="Helvetica"/>
                <w:color w:val="333333"/>
                <w:kern w:val="0"/>
                <w:sz w:val="18"/>
                <w:szCs w:val="18"/>
              </w:rPr>
            </w:pPr>
          </w:p>
        </w:tc>
        <w:tc>
          <w:tcPr>
            <w:tcW w:w="1185" w:type="dxa"/>
            <w:shd w:val="clear" w:color="auto" w:fill="FFFFFF"/>
            <w:tcMar>
              <w:top w:w="30" w:type="dxa"/>
              <w:left w:w="150" w:type="dxa"/>
              <w:bottom w:w="30" w:type="dxa"/>
              <w:right w:w="150" w:type="dxa"/>
            </w:tcMar>
            <w:vAlign w:val="center"/>
          </w:tcPr>
          <w:p w14:paraId="31D73EB0"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氯醛</w:t>
            </w:r>
          </w:p>
        </w:tc>
        <w:tc>
          <w:tcPr>
            <w:tcW w:w="3423" w:type="dxa"/>
            <w:shd w:val="clear" w:color="auto" w:fill="FFFFFF"/>
            <w:tcMar>
              <w:top w:w="30" w:type="dxa"/>
              <w:left w:w="150" w:type="dxa"/>
              <w:bottom w:w="30" w:type="dxa"/>
              <w:right w:w="150" w:type="dxa"/>
            </w:tcMar>
            <w:vAlign w:val="center"/>
          </w:tcPr>
          <w:p w14:paraId="298CC5EC"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三氯乙醛</w:t>
            </w:r>
          </w:p>
        </w:tc>
        <w:tc>
          <w:tcPr>
            <w:tcW w:w="2637" w:type="dxa"/>
            <w:shd w:val="clear" w:color="auto" w:fill="FFFFFF"/>
            <w:tcMar>
              <w:top w:w="30" w:type="dxa"/>
              <w:left w:w="150" w:type="dxa"/>
              <w:bottom w:w="30" w:type="dxa"/>
              <w:right w:w="150" w:type="dxa"/>
            </w:tcMar>
            <w:vAlign w:val="center"/>
          </w:tcPr>
          <w:p w14:paraId="1891BC5D" w14:textId="77777777" w:rsidR="0071533A" w:rsidRDefault="00CD0570">
            <w:pPr>
              <w:widowControl/>
              <w:wordWrap w:val="0"/>
              <w:adjustRightInd/>
              <w:spacing w:line="360" w:lineRule="atLeast"/>
              <w:jc w:val="left"/>
              <w:rPr>
                <w:rFonts w:ascii="Helvetica" w:hAnsi="Helvetica" w:cs="Helvetica"/>
                <w:color w:val="333333"/>
                <w:kern w:val="0"/>
                <w:sz w:val="18"/>
                <w:szCs w:val="18"/>
              </w:rPr>
            </w:pPr>
            <w:r>
              <w:rPr>
                <w:rFonts w:ascii="Helvetica" w:hAnsi="Helvetica" w:cs="Helvetica"/>
                <w:color w:val="333333"/>
                <w:kern w:val="0"/>
                <w:sz w:val="18"/>
                <w:szCs w:val="18"/>
              </w:rPr>
              <w:t>刺激臭</w:t>
            </w:r>
          </w:p>
        </w:tc>
      </w:tr>
    </w:tbl>
    <w:p w14:paraId="0F37231E" w14:textId="77777777" w:rsidR="0071533A" w:rsidRDefault="0071533A">
      <w:pPr>
        <w:pStyle w:val="afffff6"/>
        <w:ind w:firstLine="420"/>
      </w:pPr>
    </w:p>
    <w:p w14:paraId="514AED6B" w14:textId="77777777" w:rsidR="0071533A" w:rsidRDefault="00CD0570">
      <w:pPr>
        <w:pStyle w:val="afffff6"/>
        <w:ind w:firstLineChars="0" w:firstLine="0"/>
        <w:jc w:val="center"/>
      </w:pPr>
      <w:bookmarkStart w:id="83" w:name="BookMark8"/>
      <w:bookmarkEnd w:id="80"/>
      <w:r>
        <w:rPr>
          <w:rFonts w:hint="eastAsia"/>
          <w:noProof/>
        </w:rPr>
        <w:drawing>
          <wp:inline distT="0" distB="0" distL="0" distR="0" wp14:anchorId="2C555316" wp14:editId="606141BD">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3"/>
    </w:p>
    <w:p w14:paraId="42831290" w14:textId="77777777" w:rsidR="0071533A" w:rsidRDefault="0071533A">
      <w:pPr>
        <w:pStyle w:val="afffff6"/>
        <w:ind w:firstLineChars="0" w:firstLine="0"/>
        <w:jc w:val="center"/>
      </w:pPr>
    </w:p>
    <w:sectPr w:rsidR="0071533A">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2733F9" w14:textId="77777777" w:rsidR="00B31868" w:rsidRDefault="00B31868">
      <w:pPr>
        <w:spacing w:line="240" w:lineRule="auto"/>
      </w:pPr>
      <w:r>
        <w:separator/>
      </w:r>
    </w:p>
  </w:endnote>
  <w:endnote w:type="continuationSeparator" w:id="0">
    <w:p w14:paraId="3A1F314D" w14:textId="77777777" w:rsidR="00B31868" w:rsidRDefault="00B318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4418D" w14:textId="77777777" w:rsidR="0071533A" w:rsidRDefault="00CD0570">
    <w:pPr>
      <w:pStyle w:val="affff"/>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F67B5" w14:textId="77777777" w:rsidR="0071533A" w:rsidRDefault="0071533A">
    <w:pPr>
      <w:pStyle w:val="affff"/>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DCC38" w14:textId="77777777" w:rsidR="0071533A" w:rsidRDefault="00CD0570">
    <w:pPr>
      <w:pStyle w:val="afffff3"/>
    </w:pPr>
    <w:r>
      <w:fldChar w:fldCharType="begin"/>
    </w:r>
    <w:r>
      <w:instrText>PAGE   \* MERGEFORMAT</w:instrText>
    </w:r>
    <w:r>
      <w:fldChar w:fldCharType="separate"/>
    </w:r>
    <w:r w:rsidR="00EE26CF" w:rsidRPr="00EE26CF">
      <w:rPr>
        <w:noProof/>
        <w:lang w:val="zh-CN"/>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31F01F" w14:textId="77777777" w:rsidR="00B31868" w:rsidRDefault="00B31868">
      <w:pPr>
        <w:spacing w:line="240" w:lineRule="auto"/>
      </w:pPr>
      <w:r>
        <w:separator/>
      </w:r>
    </w:p>
  </w:footnote>
  <w:footnote w:type="continuationSeparator" w:id="0">
    <w:p w14:paraId="193928D8" w14:textId="77777777" w:rsidR="00B31868" w:rsidRDefault="00B3186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A8436" w14:textId="77777777" w:rsidR="0071533A" w:rsidRDefault="00CD0570">
    <w:pPr>
      <w:pStyle w:val="affff1"/>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ACBAD" w14:textId="77777777" w:rsidR="0071533A" w:rsidRDefault="0071533A">
    <w:pPr>
      <w:pStyle w:val="affff1"/>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6824A" w14:textId="568C59E2" w:rsidR="0071533A" w:rsidRDefault="00CD0570">
    <w:pPr>
      <w:pStyle w:val="affff1"/>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6D0445">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5BF5F" w14:textId="6EFFAFD4" w:rsidR="0071533A" w:rsidRDefault="00CD0570">
    <w:pPr>
      <w:pStyle w:val="afffffb"/>
      <w:rPr>
        <w:rFonts w:hint="eastAsia"/>
      </w:rPr>
    </w:pPr>
    <w:r>
      <w:fldChar w:fldCharType="begin"/>
    </w:r>
    <w:r>
      <w:instrText xml:space="preserve"> STYLEREF  标准文件_文件编号  \* MERGEFORMAT </w:instrText>
    </w:r>
    <w:r>
      <w:fldChar w:fldCharType="separate"/>
    </w:r>
    <w:r w:rsidR="006D0445">
      <w:rPr>
        <w:rFonts w:hint="eastAsia"/>
        <w:noProof/>
      </w:rPr>
      <w:t>DB XX/T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17AA4EA8"/>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18"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3402" w:firstLine="0"/>
      </w:pPr>
      <w:rPr>
        <w:rFonts w:ascii="黑体" w:eastAsia="黑体" w:hint="eastAsia"/>
        <w:b w:val="0"/>
        <w:i w:val="0"/>
        <w:sz w:val="21"/>
      </w:rPr>
    </w:lvl>
    <w:lvl w:ilvl="4">
      <w:start w:val="1"/>
      <w:numFmt w:val="decimal"/>
      <w:pStyle w:val="afff"/>
      <w:suff w:val="nothing"/>
      <w:lvlText w:val="%1%2.%3.%4.%5　"/>
      <w:lvlJc w:val="left"/>
      <w:pPr>
        <w:ind w:left="284" w:firstLine="0"/>
      </w:pPr>
      <w:rPr>
        <w:rFonts w:ascii="黑体" w:eastAsia="黑体" w:hint="eastAsia"/>
        <w:b w:val="0"/>
        <w:i w:val="0"/>
        <w:color w:val="auto"/>
        <w:sz w:val="21"/>
      </w:rPr>
    </w:lvl>
    <w:lvl w:ilvl="5">
      <w:start w:val="1"/>
      <w:numFmt w:val="decimal"/>
      <w:pStyle w:val="afff0"/>
      <w:suff w:val="nothing"/>
      <w:lvlText w:val="%1%2.%3.%4.%5.%6　"/>
      <w:lvlJc w:val="left"/>
      <w:pPr>
        <w:ind w:left="567"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249001954">
    <w:abstractNumId w:val="0"/>
  </w:num>
  <w:num w:numId="2" w16cid:durableId="1166363750">
    <w:abstractNumId w:val="27"/>
  </w:num>
  <w:num w:numId="3" w16cid:durableId="1384256237">
    <w:abstractNumId w:val="5"/>
  </w:num>
  <w:num w:numId="4" w16cid:durableId="590162874">
    <w:abstractNumId w:val="23"/>
  </w:num>
  <w:num w:numId="5" w16cid:durableId="42221756">
    <w:abstractNumId w:val="18"/>
  </w:num>
  <w:num w:numId="6" w16cid:durableId="1127507512">
    <w:abstractNumId w:val="13"/>
  </w:num>
  <w:num w:numId="7" w16cid:durableId="1553733299">
    <w:abstractNumId w:val="8"/>
  </w:num>
  <w:num w:numId="8" w16cid:durableId="210651075">
    <w:abstractNumId w:val="3"/>
  </w:num>
  <w:num w:numId="9" w16cid:durableId="215430616">
    <w:abstractNumId w:val="9"/>
  </w:num>
  <w:num w:numId="10" w16cid:durableId="2012564179">
    <w:abstractNumId w:val="16"/>
  </w:num>
  <w:num w:numId="11" w16cid:durableId="170295024">
    <w:abstractNumId w:val="25"/>
  </w:num>
  <w:num w:numId="12" w16cid:durableId="1111322058">
    <w:abstractNumId w:val="11"/>
  </w:num>
  <w:num w:numId="13" w16cid:durableId="308827627">
    <w:abstractNumId w:val="12"/>
  </w:num>
  <w:num w:numId="14" w16cid:durableId="1903640305">
    <w:abstractNumId w:val="7"/>
  </w:num>
  <w:num w:numId="15" w16cid:durableId="1689716568">
    <w:abstractNumId w:val="19"/>
  </w:num>
  <w:num w:numId="16" w16cid:durableId="193689898">
    <w:abstractNumId w:val="21"/>
  </w:num>
  <w:num w:numId="17" w16cid:durableId="1889754493">
    <w:abstractNumId w:val="17"/>
  </w:num>
  <w:num w:numId="18" w16cid:durableId="2004818011">
    <w:abstractNumId w:val="29"/>
  </w:num>
  <w:num w:numId="19" w16cid:durableId="1047948318">
    <w:abstractNumId w:val="15"/>
  </w:num>
  <w:num w:numId="20" w16cid:durableId="1425304069">
    <w:abstractNumId w:val="1"/>
  </w:num>
  <w:num w:numId="21" w16cid:durableId="1545143033">
    <w:abstractNumId w:val="10"/>
  </w:num>
  <w:num w:numId="22" w16cid:durableId="1395274577">
    <w:abstractNumId w:val="30"/>
  </w:num>
  <w:num w:numId="23" w16cid:durableId="695735744">
    <w:abstractNumId w:val="20"/>
  </w:num>
  <w:num w:numId="24" w16cid:durableId="1128431139">
    <w:abstractNumId w:val="6"/>
  </w:num>
  <w:num w:numId="25" w16cid:durableId="841823251">
    <w:abstractNumId w:val="26"/>
  </w:num>
  <w:num w:numId="26" w16cid:durableId="1128157581">
    <w:abstractNumId w:val="28"/>
  </w:num>
  <w:num w:numId="27" w16cid:durableId="538206743">
    <w:abstractNumId w:val="2"/>
  </w:num>
  <w:num w:numId="28" w16cid:durableId="456484566">
    <w:abstractNumId w:val="4"/>
  </w:num>
  <w:num w:numId="29" w16cid:durableId="1813909219">
    <w:abstractNumId w:val="14"/>
  </w:num>
  <w:num w:numId="30" w16cid:durableId="439880863">
    <w:abstractNumId w:val="24"/>
  </w:num>
  <w:num w:numId="31" w16cid:durableId="310790522">
    <w:abstractNumId w:val="22"/>
  </w:num>
  <w:num w:numId="32" w16cid:durableId="216207387">
    <w:abstractNumId w:val="27"/>
  </w:num>
  <w:num w:numId="33" w16cid:durableId="275140700">
    <w:abstractNumId w:val="27"/>
  </w:num>
  <w:num w:numId="34" w16cid:durableId="1346899816">
    <w:abstractNumId w:val="27"/>
  </w:num>
  <w:num w:numId="35" w16cid:durableId="243534078">
    <w:abstractNumId w:val="27"/>
  </w:num>
  <w:num w:numId="36" w16cid:durableId="941111747">
    <w:abstractNumId w:val="27"/>
  </w:num>
  <w:num w:numId="37" w16cid:durableId="262811427">
    <w:abstractNumId w:val="27"/>
  </w:num>
  <w:num w:numId="38" w16cid:durableId="2087651799">
    <w:abstractNumId w:val="27"/>
  </w:num>
  <w:num w:numId="39" w16cid:durableId="1801604942">
    <w:abstractNumId w:val="23"/>
  </w:num>
  <w:num w:numId="40" w16cid:durableId="181364497">
    <w:abstractNumId w:val="27"/>
  </w:num>
  <w:num w:numId="41" w16cid:durableId="1426926783">
    <w:abstractNumId w:val="27"/>
  </w:num>
  <w:num w:numId="42" w16cid:durableId="531500511">
    <w:abstractNumId w:val="27"/>
  </w:num>
  <w:num w:numId="43" w16cid:durableId="1194490421">
    <w:abstractNumId w:val="27"/>
  </w:num>
  <w:num w:numId="44" w16cid:durableId="159853131">
    <w:abstractNumId w:val="27"/>
  </w:num>
  <w:num w:numId="45" w16cid:durableId="178272097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XZTYWiH1NBq54dmZoq/W5LwPdOONcnW8hM/pnZoZ8cRLsplssnTsGWHNuTcMBRIyGf5SL130XHXeblPF/jFiwg==" w:salt="foKKVkeR7VTq4UgghEGdrA=="/>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jhjMDNlN2E0ZDdlNjViNmFjZmU1ODJhN2U4YWFiNWIifQ=="/>
  </w:docVars>
  <w:rsids>
    <w:rsidRoot w:val="00F91B7E"/>
    <w:rsid w:val="0000040A"/>
    <w:rsid w:val="00000A94"/>
    <w:rsid w:val="00001972"/>
    <w:rsid w:val="00001D9A"/>
    <w:rsid w:val="00007B3A"/>
    <w:rsid w:val="000107E0"/>
    <w:rsid w:val="00011FDE"/>
    <w:rsid w:val="000127C4"/>
    <w:rsid w:val="00012FFD"/>
    <w:rsid w:val="00014162"/>
    <w:rsid w:val="00014340"/>
    <w:rsid w:val="00016A9C"/>
    <w:rsid w:val="00017600"/>
    <w:rsid w:val="00022184"/>
    <w:rsid w:val="00022762"/>
    <w:rsid w:val="000238E0"/>
    <w:rsid w:val="00024382"/>
    <w:rsid w:val="000249DB"/>
    <w:rsid w:val="0002595E"/>
    <w:rsid w:val="00026351"/>
    <w:rsid w:val="00026B09"/>
    <w:rsid w:val="000303C3"/>
    <w:rsid w:val="00032DE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D66"/>
    <w:rsid w:val="00067F1E"/>
    <w:rsid w:val="0007033C"/>
    <w:rsid w:val="00071CC0"/>
    <w:rsid w:val="00073C8C"/>
    <w:rsid w:val="00077B64"/>
    <w:rsid w:val="00080A1C"/>
    <w:rsid w:val="00082317"/>
    <w:rsid w:val="00083D2C"/>
    <w:rsid w:val="00086AA1"/>
    <w:rsid w:val="00087A77"/>
    <w:rsid w:val="00090CA6"/>
    <w:rsid w:val="00091903"/>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7DAB"/>
    <w:rsid w:val="000C0F6C"/>
    <w:rsid w:val="000C11DB"/>
    <w:rsid w:val="000C1492"/>
    <w:rsid w:val="000C2FBD"/>
    <w:rsid w:val="000C38B8"/>
    <w:rsid w:val="000C4B41"/>
    <w:rsid w:val="000C57D6"/>
    <w:rsid w:val="000C6362"/>
    <w:rsid w:val="000C7666"/>
    <w:rsid w:val="000D0A9C"/>
    <w:rsid w:val="000D1795"/>
    <w:rsid w:val="000D1D5F"/>
    <w:rsid w:val="000D329A"/>
    <w:rsid w:val="000D4B9C"/>
    <w:rsid w:val="000D4EB6"/>
    <w:rsid w:val="000D52BB"/>
    <w:rsid w:val="000D753B"/>
    <w:rsid w:val="000E4C9E"/>
    <w:rsid w:val="000E4E5B"/>
    <w:rsid w:val="000E6FD7"/>
    <w:rsid w:val="000F06E1"/>
    <w:rsid w:val="000F0E3C"/>
    <w:rsid w:val="000F19D5"/>
    <w:rsid w:val="000F4087"/>
    <w:rsid w:val="000F4AEA"/>
    <w:rsid w:val="000F53A8"/>
    <w:rsid w:val="000F633F"/>
    <w:rsid w:val="000F67E9"/>
    <w:rsid w:val="000F7B50"/>
    <w:rsid w:val="00100ED6"/>
    <w:rsid w:val="00102801"/>
    <w:rsid w:val="00104926"/>
    <w:rsid w:val="00113B1E"/>
    <w:rsid w:val="001148F1"/>
    <w:rsid w:val="00115EF0"/>
    <w:rsid w:val="00116973"/>
    <w:rsid w:val="0011711C"/>
    <w:rsid w:val="0012059C"/>
    <w:rsid w:val="00124E4F"/>
    <w:rsid w:val="001260B7"/>
    <w:rsid w:val="001265CB"/>
    <w:rsid w:val="0013085D"/>
    <w:rsid w:val="001321C6"/>
    <w:rsid w:val="001325C4"/>
    <w:rsid w:val="00133010"/>
    <w:rsid w:val="001338EE"/>
    <w:rsid w:val="00133AAE"/>
    <w:rsid w:val="00135323"/>
    <w:rsid w:val="00135380"/>
    <w:rsid w:val="001356C4"/>
    <w:rsid w:val="001376E0"/>
    <w:rsid w:val="001376E8"/>
    <w:rsid w:val="00141114"/>
    <w:rsid w:val="00142897"/>
    <w:rsid w:val="00142969"/>
    <w:rsid w:val="001434AB"/>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BF5"/>
    <w:rsid w:val="00165F49"/>
    <w:rsid w:val="00166B88"/>
    <w:rsid w:val="00167265"/>
    <w:rsid w:val="0016770A"/>
    <w:rsid w:val="00170804"/>
    <w:rsid w:val="001708E9"/>
    <w:rsid w:val="0017340B"/>
    <w:rsid w:val="00173FB1"/>
    <w:rsid w:val="00174078"/>
    <w:rsid w:val="00176DFD"/>
    <w:rsid w:val="00180C7D"/>
    <w:rsid w:val="00182F37"/>
    <w:rsid w:val="001852C9"/>
    <w:rsid w:val="00190087"/>
    <w:rsid w:val="001913C4"/>
    <w:rsid w:val="0019348F"/>
    <w:rsid w:val="00193A07"/>
    <w:rsid w:val="00194C95"/>
    <w:rsid w:val="00195C34"/>
    <w:rsid w:val="00196EF5"/>
    <w:rsid w:val="001972CB"/>
    <w:rsid w:val="001A1A53"/>
    <w:rsid w:val="001A234A"/>
    <w:rsid w:val="001A4B7B"/>
    <w:rsid w:val="001A4CF3"/>
    <w:rsid w:val="001B06E8"/>
    <w:rsid w:val="001B1035"/>
    <w:rsid w:val="001B2E71"/>
    <w:rsid w:val="001B5D05"/>
    <w:rsid w:val="001B71D0"/>
    <w:rsid w:val="001B71EE"/>
    <w:rsid w:val="001B746D"/>
    <w:rsid w:val="001C04A8"/>
    <w:rsid w:val="001C2C03"/>
    <w:rsid w:val="001C42F7"/>
    <w:rsid w:val="001C49E5"/>
    <w:rsid w:val="001C5E4C"/>
    <w:rsid w:val="001C680C"/>
    <w:rsid w:val="001C7FEA"/>
    <w:rsid w:val="001D0499"/>
    <w:rsid w:val="001D0BBE"/>
    <w:rsid w:val="001D0ED4"/>
    <w:rsid w:val="001D1A4A"/>
    <w:rsid w:val="001D212F"/>
    <w:rsid w:val="001D29D7"/>
    <w:rsid w:val="001D2C40"/>
    <w:rsid w:val="001D2C4F"/>
    <w:rsid w:val="001D2DE7"/>
    <w:rsid w:val="001D411C"/>
    <w:rsid w:val="001E00FB"/>
    <w:rsid w:val="001E04F7"/>
    <w:rsid w:val="001E1974"/>
    <w:rsid w:val="001E1B6A"/>
    <w:rsid w:val="001E2484"/>
    <w:rsid w:val="001E3CC4"/>
    <w:rsid w:val="001E4882"/>
    <w:rsid w:val="001E6F82"/>
    <w:rsid w:val="001E73AB"/>
    <w:rsid w:val="001F092D"/>
    <w:rsid w:val="001F143A"/>
    <w:rsid w:val="001F1605"/>
    <w:rsid w:val="001F23A7"/>
    <w:rsid w:val="001F2508"/>
    <w:rsid w:val="001F367D"/>
    <w:rsid w:val="001F4816"/>
    <w:rsid w:val="001F4EE9"/>
    <w:rsid w:val="001F69B4"/>
    <w:rsid w:val="001F77C7"/>
    <w:rsid w:val="001F7D05"/>
    <w:rsid w:val="00200183"/>
    <w:rsid w:val="00200333"/>
    <w:rsid w:val="0020107D"/>
    <w:rsid w:val="0020125F"/>
    <w:rsid w:val="00202AA4"/>
    <w:rsid w:val="002031F7"/>
    <w:rsid w:val="002040E6"/>
    <w:rsid w:val="0020527B"/>
    <w:rsid w:val="00205F2C"/>
    <w:rsid w:val="00210B15"/>
    <w:rsid w:val="00211DC8"/>
    <w:rsid w:val="002142EA"/>
    <w:rsid w:val="002150BF"/>
    <w:rsid w:val="002153BD"/>
    <w:rsid w:val="002204BB"/>
    <w:rsid w:val="00221B79"/>
    <w:rsid w:val="00221C6B"/>
    <w:rsid w:val="002253A1"/>
    <w:rsid w:val="00225CF8"/>
    <w:rsid w:val="00225DDA"/>
    <w:rsid w:val="002278CB"/>
    <w:rsid w:val="0022794E"/>
    <w:rsid w:val="00233D64"/>
    <w:rsid w:val="0023482A"/>
    <w:rsid w:val="002359CB"/>
    <w:rsid w:val="00237B06"/>
    <w:rsid w:val="00243540"/>
    <w:rsid w:val="0024497B"/>
    <w:rsid w:val="0024515B"/>
    <w:rsid w:val="00246021"/>
    <w:rsid w:val="0024666E"/>
    <w:rsid w:val="00247F52"/>
    <w:rsid w:val="00250B25"/>
    <w:rsid w:val="00250BBE"/>
    <w:rsid w:val="002515C2"/>
    <w:rsid w:val="0025194F"/>
    <w:rsid w:val="002528B5"/>
    <w:rsid w:val="00252912"/>
    <w:rsid w:val="0026148A"/>
    <w:rsid w:val="00262696"/>
    <w:rsid w:val="00263D25"/>
    <w:rsid w:val="002643C3"/>
    <w:rsid w:val="00264A0C"/>
    <w:rsid w:val="00266EEB"/>
    <w:rsid w:val="00267EF4"/>
    <w:rsid w:val="0027095B"/>
    <w:rsid w:val="00270CB8"/>
    <w:rsid w:val="002714A6"/>
    <w:rsid w:val="00272B08"/>
    <w:rsid w:val="00275841"/>
    <w:rsid w:val="00276F10"/>
    <w:rsid w:val="002771AC"/>
    <w:rsid w:val="00281BB8"/>
    <w:rsid w:val="00281E9E"/>
    <w:rsid w:val="002822A4"/>
    <w:rsid w:val="00282405"/>
    <w:rsid w:val="00285170"/>
    <w:rsid w:val="00285361"/>
    <w:rsid w:val="002909E4"/>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D86"/>
    <w:rsid w:val="002B5779"/>
    <w:rsid w:val="002B7332"/>
    <w:rsid w:val="002B7F51"/>
    <w:rsid w:val="002C09E7"/>
    <w:rsid w:val="002C1E06"/>
    <w:rsid w:val="002C1E1C"/>
    <w:rsid w:val="002C3F07"/>
    <w:rsid w:val="002C4380"/>
    <w:rsid w:val="002C5278"/>
    <w:rsid w:val="002C7EBB"/>
    <w:rsid w:val="002D06C1"/>
    <w:rsid w:val="002D42B5"/>
    <w:rsid w:val="002D4F1A"/>
    <w:rsid w:val="002D6EC6"/>
    <w:rsid w:val="002D79AC"/>
    <w:rsid w:val="002E00D1"/>
    <w:rsid w:val="002E039D"/>
    <w:rsid w:val="002E0EF4"/>
    <w:rsid w:val="002E2444"/>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25DBC"/>
    <w:rsid w:val="003278E3"/>
    <w:rsid w:val="003331E4"/>
    <w:rsid w:val="00336C64"/>
    <w:rsid w:val="00337162"/>
    <w:rsid w:val="0034194F"/>
    <w:rsid w:val="00341F20"/>
    <w:rsid w:val="00343CC6"/>
    <w:rsid w:val="00344006"/>
    <w:rsid w:val="00344605"/>
    <w:rsid w:val="00347352"/>
    <w:rsid w:val="003474AA"/>
    <w:rsid w:val="00350D1D"/>
    <w:rsid w:val="00352C83"/>
    <w:rsid w:val="00356ABF"/>
    <w:rsid w:val="00357EA3"/>
    <w:rsid w:val="003615D2"/>
    <w:rsid w:val="0036429C"/>
    <w:rsid w:val="00364A53"/>
    <w:rsid w:val="003654CB"/>
    <w:rsid w:val="00365AA9"/>
    <w:rsid w:val="00365F86"/>
    <w:rsid w:val="00365F87"/>
    <w:rsid w:val="00366E89"/>
    <w:rsid w:val="0036758D"/>
    <w:rsid w:val="003705F4"/>
    <w:rsid w:val="00370D58"/>
    <w:rsid w:val="00371316"/>
    <w:rsid w:val="00376713"/>
    <w:rsid w:val="0037738A"/>
    <w:rsid w:val="00380642"/>
    <w:rsid w:val="00381815"/>
    <w:rsid w:val="003819AF"/>
    <w:rsid w:val="003820E9"/>
    <w:rsid w:val="00382DE7"/>
    <w:rsid w:val="00384FFC"/>
    <w:rsid w:val="003872FC"/>
    <w:rsid w:val="00387ADC"/>
    <w:rsid w:val="00390020"/>
    <w:rsid w:val="003903D6"/>
    <w:rsid w:val="00390961"/>
    <w:rsid w:val="00390D38"/>
    <w:rsid w:val="00390EE6"/>
    <w:rsid w:val="0039118F"/>
    <w:rsid w:val="00392AD7"/>
    <w:rsid w:val="003938D9"/>
    <w:rsid w:val="00394376"/>
    <w:rsid w:val="003943FF"/>
    <w:rsid w:val="00395700"/>
    <w:rsid w:val="00396567"/>
    <w:rsid w:val="003974EB"/>
    <w:rsid w:val="00397CC5"/>
    <w:rsid w:val="003A1582"/>
    <w:rsid w:val="003A4077"/>
    <w:rsid w:val="003A7E82"/>
    <w:rsid w:val="003B09AD"/>
    <w:rsid w:val="003B0BC3"/>
    <w:rsid w:val="003B1463"/>
    <w:rsid w:val="003B1F18"/>
    <w:rsid w:val="003B4A00"/>
    <w:rsid w:val="003B4DB7"/>
    <w:rsid w:val="003B5233"/>
    <w:rsid w:val="003B5BF0"/>
    <w:rsid w:val="003B60BF"/>
    <w:rsid w:val="003B6BE3"/>
    <w:rsid w:val="003C010C"/>
    <w:rsid w:val="003C0A6C"/>
    <w:rsid w:val="003C14F8"/>
    <w:rsid w:val="003C2336"/>
    <w:rsid w:val="003C5A43"/>
    <w:rsid w:val="003D0519"/>
    <w:rsid w:val="003D0FF6"/>
    <w:rsid w:val="003D262C"/>
    <w:rsid w:val="003D6D61"/>
    <w:rsid w:val="003D79C6"/>
    <w:rsid w:val="003E091D"/>
    <w:rsid w:val="003E1C53"/>
    <w:rsid w:val="003E2A69"/>
    <w:rsid w:val="003E2D49"/>
    <w:rsid w:val="003E2DC8"/>
    <w:rsid w:val="003E2FD4"/>
    <w:rsid w:val="003E49F6"/>
    <w:rsid w:val="003E660F"/>
    <w:rsid w:val="003F0841"/>
    <w:rsid w:val="003F096C"/>
    <w:rsid w:val="003F23D3"/>
    <w:rsid w:val="003F3F08"/>
    <w:rsid w:val="003F49F1"/>
    <w:rsid w:val="003F6272"/>
    <w:rsid w:val="0040056D"/>
    <w:rsid w:val="00400E72"/>
    <w:rsid w:val="00401400"/>
    <w:rsid w:val="00404869"/>
    <w:rsid w:val="004050FC"/>
    <w:rsid w:val="00405884"/>
    <w:rsid w:val="00406B0E"/>
    <w:rsid w:val="00407D39"/>
    <w:rsid w:val="00411C8A"/>
    <w:rsid w:val="00413E27"/>
    <w:rsid w:val="0041477A"/>
    <w:rsid w:val="004167A3"/>
    <w:rsid w:val="004222BA"/>
    <w:rsid w:val="004268FE"/>
    <w:rsid w:val="00427B66"/>
    <w:rsid w:val="00432DAA"/>
    <w:rsid w:val="00434305"/>
    <w:rsid w:val="00435DF7"/>
    <w:rsid w:val="004364D4"/>
    <w:rsid w:val="0044083F"/>
    <w:rsid w:val="00441AE7"/>
    <w:rsid w:val="00444A04"/>
    <w:rsid w:val="00445574"/>
    <w:rsid w:val="00445FB0"/>
    <w:rsid w:val="004467FB"/>
    <w:rsid w:val="00452D6B"/>
    <w:rsid w:val="00454484"/>
    <w:rsid w:val="0045517B"/>
    <w:rsid w:val="0045670F"/>
    <w:rsid w:val="004567EF"/>
    <w:rsid w:val="00463B77"/>
    <w:rsid w:val="00463C7B"/>
    <w:rsid w:val="004644A6"/>
    <w:rsid w:val="004659BD"/>
    <w:rsid w:val="00470068"/>
    <w:rsid w:val="00470775"/>
    <w:rsid w:val="004746B1"/>
    <w:rsid w:val="0047583F"/>
    <w:rsid w:val="00475DE8"/>
    <w:rsid w:val="00481C44"/>
    <w:rsid w:val="00484936"/>
    <w:rsid w:val="00485C89"/>
    <w:rsid w:val="00486BE3"/>
    <w:rsid w:val="004905E4"/>
    <w:rsid w:val="00490A89"/>
    <w:rsid w:val="00490AB4"/>
    <w:rsid w:val="00490EC4"/>
    <w:rsid w:val="00492F02"/>
    <w:rsid w:val="004939AE"/>
    <w:rsid w:val="0049601F"/>
    <w:rsid w:val="00497D6A"/>
    <w:rsid w:val="004A12DF"/>
    <w:rsid w:val="004A17E6"/>
    <w:rsid w:val="004A1BA8"/>
    <w:rsid w:val="004A2218"/>
    <w:rsid w:val="004A4B57"/>
    <w:rsid w:val="004A63FA"/>
    <w:rsid w:val="004A798A"/>
    <w:rsid w:val="004B0272"/>
    <w:rsid w:val="004B2701"/>
    <w:rsid w:val="004B2E1B"/>
    <w:rsid w:val="004B3AA8"/>
    <w:rsid w:val="004B3E93"/>
    <w:rsid w:val="004B79BC"/>
    <w:rsid w:val="004B7BA9"/>
    <w:rsid w:val="004C1FBC"/>
    <w:rsid w:val="004C3485"/>
    <w:rsid w:val="004C3F1D"/>
    <w:rsid w:val="004C458D"/>
    <w:rsid w:val="004C4E29"/>
    <w:rsid w:val="004C7556"/>
    <w:rsid w:val="004C7E8B"/>
    <w:rsid w:val="004C7E9D"/>
    <w:rsid w:val="004C7F67"/>
    <w:rsid w:val="004D076D"/>
    <w:rsid w:val="004D0EF1"/>
    <w:rsid w:val="004D2253"/>
    <w:rsid w:val="004D2C46"/>
    <w:rsid w:val="004D4406"/>
    <w:rsid w:val="004D7C42"/>
    <w:rsid w:val="004E040B"/>
    <w:rsid w:val="004E0465"/>
    <w:rsid w:val="004E1074"/>
    <w:rsid w:val="004E127B"/>
    <w:rsid w:val="004E173A"/>
    <w:rsid w:val="004E1C0A"/>
    <w:rsid w:val="004E2B06"/>
    <w:rsid w:val="004E30C5"/>
    <w:rsid w:val="004E4AA5"/>
    <w:rsid w:val="004E4AEE"/>
    <w:rsid w:val="004E59E3"/>
    <w:rsid w:val="004E67C0"/>
    <w:rsid w:val="004F340C"/>
    <w:rsid w:val="004F391A"/>
    <w:rsid w:val="004F3CD9"/>
    <w:rsid w:val="004F3CFB"/>
    <w:rsid w:val="004F5B4D"/>
    <w:rsid w:val="004F6456"/>
    <w:rsid w:val="004F696E"/>
    <w:rsid w:val="004F6C71"/>
    <w:rsid w:val="00501139"/>
    <w:rsid w:val="00501C1D"/>
    <w:rsid w:val="0050363E"/>
    <w:rsid w:val="005039BC"/>
    <w:rsid w:val="005043BB"/>
    <w:rsid w:val="00504A3D"/>
    <w:rsid w:val="00505767"/>
    <w:rsid w:val="00506226"/>
    <w:rsid w:val="005073F0"/>
    <w:rsid w:val="00507FD0"/>
    <w:rsid w:val="00510A7B"/>
    <w:rsid w:val="00511779"/>
    <w:rsid w:val="00512F6E"/>
    <w:rsid w:val="00513038"/>
    <w:rsid w:val="00514174"/>
    <w:rsid w:val="00515446"/>
    <w:rsid w:val="00516088"/>
    <w:rsid w:val="00516B0B"/>
    <w:rsid w:val="005220EC"/>
    <w:rsid w:val="00523F95"/>
    <w:rsid w:val="00524D65"/>
    <w:rsid w:val="00525B16"/>
    <w:rsid w:val="00530D33"/>
    <w:rsid w:val="00533D04"/>
    <w:rsid w:val="00534804"/>
    <w:rsid w:val="00534A9E"/>
    <w:rsid w:val="00534BDF"/>
    <w:rsid w:val="005354EA"/>
    <w:rsid w:val="0053585F"/>
    <w:rsid w:val="00535EC4"/>
    <w:rsid w:val="00535ED9"/>
    <w:rsid w:val="0053692B"/>
    <w:rsid w:val="00541853"/>
    <w:rsid w:val="005422B1"/>
    <w:rsid w:val="00543BDA"/>
    <w:rsid w:val="005441CC"/>
    <w:rsid w:val="00544A19"/>
    <w:rsid w:val="0054716C"/>
    <w:rsid w:val="005479DA"/>
    <w:rsid w:val="00547BCC"/>
    <w:rsid w:val="0055013B"/>
    <w:rsid w:val="00551AC7"/>
    <w:rsid w:val="00551F6F"/>
    <w:rsid w:val="00553D5F"/>
    <w:rsid w:val="00555044"/>
    <w:rsid w:val="00557657"/>
    <w:rsid w:val="00561475"/>
    <w:rsid w:val="00563B0D"/>
    <w:rsid w:val="0056487B"/>
    <w:rsid w:val="00564FB9"/>
    <w:rsid w:val="0056708C"/>
    <w:rsid w:val="00571686"/>
    <w:rsid w:val="00571774"/>
    <w:rsid w:val="00571922"/>
    <w:rsid w:val="00573CC8"/>
    <w:rsid w:val="00573D9E"/>
    <w:rsid w:val="00576E0F"/>
    <w:rsid w:val="005801E3"/>
    <w:rsid w:val="00581802"/>
    <w:rsid w:val="005836A8"/>
    <w:rsid w:val="00583E7C"/>
    <w:rsid w:val="0058409C"/>
    <w:rsid w:val="00584262"/>
    <w:rsid w:val="00584E36"/>
    <w:rsid w:val="00586630"/>
    <w:rsid w:val="00586E12"/>
    <w:rsid w:val="00587ADD"/>
    <w:rsid w:val="00591E27"/>
    <w:rsid w:val="00596160"/>
    <w:rsid w:val="00596217"/>
    <w:rsid w:val="005966E2"/>
    <w:rsid w:val="00597007"/>
    <w:rsid w:val="005A0966"/>
    <w:rsid w:val="005A11B7"/>
    <w:rsid w:val="005A260B"/>
    <w:rsid w:val="005A3234"/>
    <w:rsid w:val="005A4A1B"/>
    <w:rsid w:val="005A5188"/>
    <w:rsid w:val="005A5E08"/>
    <w:rsid w:val="005A7830"/>
    <w:rsid w:val="005A7FCE"/>
    <w:rsid w:val="005B0F3F"/>
    <w:rsid w:val="005B4903"/>
    <w:rsid w:val="005B51CE"/>
    <w:rsid w:val="005B5885"/>
    <w:rsid w:val="005B5CD7"/>
    <w:rsid w:val="005B6A61"/>
    <w:rsid w:val="005B6CF6"/>
    <w:rsid w:val="005B7197"/>
    <w:rsid w:val="005B7422"/>
    <w:rsid w:val="005C29B8"/>
    <w:rsid w:val="005C3995"/>
    <w:rsid w:val="005C4D7D"/>
    <w:rsid w:val="005C4D80"/>
    <w:rsid w:val="005C5F21"/>
    <w:rsid w:val="005C615E"/>
    <w:rsid w:val="005C7156"/>
    <w:rsid w:val="005D0C75"/>
    <w:rsid w:val="005D1B85"/>
    <w:rsid w:val="005D4011"/>
    <w:rsid w:val="005D4171"/>
    <w:rsid w:val="005D6A95"/>
    <w:rsid w:val="005D6B2C"/>
    <w:rsid w:val="005D6D9C"/>
    <w:rsid w:val="005D79FB"/>
    <w:rsid w:val="005E1670"/>
    <w:rsid w:val="005E2335"/>
    <w:rsid w:val="005E32EF"/>
    <w:rsid w:val="005E339A"/>
    <w:rsid w:val="005E34CA"/>
    <w:rsid w:val="005E3C18"/>
    <w:rsid w:val="005E462A"/>
    <w:rsid w:val="005E6812"/>
    <w:rsid w:val="005E7881"/>
    <w:rsid w:val="005E78E0"/>
    <w:rsid w:val="005F0D9C"/>
    <w:rsid w:val="005F284E"/>
    <w:rsid w:val="005F4712"/>
    <w:rsid w:val="00600B80"/>
    <w:rsid w:val="006015CE"/>
    <w:rsid w:val="00604784"/>
    <w:rsid w:val="00606419"/>
    <w:rsid w:val="00607D29"/>
    <w:rsid w:val="00612952"/>
    <w:rsid w:val="00612B03"/>
    <w:rsid w:val="00614CC1"/>
    <w:rsid w:val="00615A9D"/>
    <w:rsid w:val="00617387"/>
    <w:rsid w:val="006205D6"/>
    <w:rsid w:val="0062186E"/>
    <w:rsid w:val="006252D8"/>
    <w:rsid w:val="00625831"/>
    <w:rsid w:val="006259BC"/>
    <w:rsid w:val="0062636B"/>
    <w:rsid w:val="006266E5"/>
    <w:rsid w:val="00632182"/>
    <w:rsid w:val="00632AE0"/>
    <w:rsid w:val="00633C17"/>
    <w:rsid w:val="00634D9E"/>
    <w:rsid w:val="00636E3E"/>
    <w:rsid w:val="006379F7"/>
    <w:rsid w:val="00637E4D"/>
    <w:rsid w:val="00640620"/>
    <w:rsid w:val="00641A1F"/>
    <w:rsid w:val="006443F6"/>
    <w:rsid w:val="00645698"/>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5724"/>
    <w:rsid w:val="006661E1"/>
    <w:rsid w:val="00667DB2"/>
    <w:rsid w:val="00672060"/>
    <w:rsid w:val="00672BFD"/>
    <w:rsid w:val="00673589"/>
    <w:rsid w:val="006770F4"/>
    <w:rsid w:val="00677A84"/>
    <w:rsid w:val="0068026D"/>
    <w:rsid w:val="00680A27"/>
    <w:rsid w:val="006816A4"/>
    <w:rsid w:val="006819B8"/>
    <w:rsid w:val="006840A6"/>
    <w:rsid w:val="00684EE8"/>
    <w:rsid w:val="006850CD"/>
    <w:rsid w:val="00685602"/>
    <w:rsid w:val="00685AAB"/>
    <w:rsid w:val="00687B8C"/>
    <w:rsid w:val="006918CE"/>
    <w:rsid w:val="00695D22"/>
    <w:rsid w:val="006A07AA"/>
    <w:rsid w:val="006A09D6"/>
    <w:rsid w:val="006A19E7"/>
    <w:rsid w:val="006A1D3A"/>
    <w:rsid w:val="006A25E5"/>
    <w:rsid w:val="006A2B46"/>
    <w:rsid w:val="006A336D"/>
    <w:rsid w:val="006A37B9"/>
    <w:rsid w:val="006A5E47"/>
    <w:rsid w:val="006A7FA9"/>
    <w:rsid w:val="006B2672"/>
    <w:rsid w:val="006B54BF"/>
    <w:rsid w:val="006B5F44"/>
    <w:rsid w:val="006B5F90"/>
    <w:rsid w:val="006B62E4"/>
    <w:rsid w:val="006C121F"/>
    <w:rsid w:val="006C1BBA"/>
    <w:rsid w:val="006C2079"/>
    <w:rsid w:val="006C5A62"/>
    <w:rsid w:val="006C5CB8"/>
    <w:rsid w:val="006C5D68"/>
    <w:rsid w:val="006C6976"/>
    <w:rsid w:val="006C6DD0"/>
    <w:rsid w:val="006D0445"/>
    <w:rsid w:val="006D04EA"/>
    <w:rsid w:val="006D0AB7"/>
    <w:rsid w:val="006D16C4"/>
    <w:rsid w:val="006D1EC7"/>
    <w:rsid w:val="006D2CD2"/>
    <w:rsid w:val="006D3E96"/>
    <w:rsid w:val="006D4515"/>
    <w:rsid w:val="006D4BB1"/>
    <w:rsid w:val="006D6593"/>
    <w:rsid w:val="006D6FCF"/>
    <w:rsid w:val="006E23EA"/>
    <w:rsid w:val="006F03A8"/>
    <w:rsid w:val="006F2ACA"/>
    <w:rsid w:val="006F2ADC"/>
    <w:rsid w:val="006F2BFE"/>
    <w:rsid w:val="006F31E9"/>
    <w:rsid w:val="006F5E99"/>
    <w:rsid w:val="006F6284"/>
    <w:rsid w:val="007002C5"/>
    <w:rsid w:val="00701701"/>
    <w:rsid w:val="00704387"/>
    <w:rsid w:val="00705A59"/>
    <w:rsid w:val="00707669"/>
    <w:rsid w:val="007104B3"/>
    <w:rsid w:val="00711CBA"/>
    <w:rsid w:val="00711FB5"/>
    <w:rsid w:val="007128CC"/>
    <w:rsid w:val="00712A01"/>
    <w:rsid w:val="00713951"/>
    <w:rsid w:val="00714F58"/>
    <w:rsid w:val="0071533A"/>
    <w:rsid w:val="00715FAA"/>
    <w:rsid w:val="00720042"/>
    <w:rsid w:val="00722785"/>
    <w:rsid w:val="00722FBF"/>
    <w:rsid w:val="00722FC2"/>
    <w:rsid w:val="00723E07"/>
    <w:rsid w:val="00724879"/>
    <w:rsid w:val="00724E1B"/>
    <w:rsid w:val="00725949"/>
    <w:rsid w:val="00727FA2"/>
    <w:rsid w:val="007322D9"/>
    <w:rsid w:val="00732BC0"/>
    <w:rsid w:val="007333CF"/>
    <w:rsid w:val="00735E0E"/>
    <w:rsid w:val="0073720F"/>
    <w:rsid w:val="00737796"/>
    <w:rsid w:val="0074165C"/>
    <w:rsid w:val="00742C35"/>
    <w:rsid w:val="007432CA"/>
    <w:rsid w:val="007439EB"/>
    <w:rsid w:val="00743C0A"/>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35FB"/>
    <w:rsid w:val="0076435B"/>
    <w:rsid w:val="00765C43"/>
    <w:rsid w:val="00765EFB"/>
    <w:rsid w:val="007660D5"/>
    <w:rsid w:val="007671CA"/>
    <w:rsid w:val="00767C61"/>
    <w:rsid w:val="0077008A"/>
    <w:rsid w:val="0077269A"/>
    <w:rsid w:val="00773C1F"/>
    <w:rsid w:val="00774DA4"/>
    <w:rsid w:val="0077549D"/>
    <w:rsid w:val="00775F6D"/>
    <w:rsid w:val="00776599"/>
    <w:rsid w:val="0078027A"/>
    <w:rsid w:val="0078114B"/>
    <w:rsid w:val="00781DD2"/>
    <w:rsid w:val="00783ECF"/>
    <w:rsid w:val="0078413A"/>
    <w:rsid w:val="00785D0D"/>
    <w:rsid w:val="007920AB"/>
    <w:rsid w:val="00793B74"/>
    <w:rsid w:val="007959E8"/>
    <w:rsid w:val="00795E9C"/>
    <w:rsid w:val="007A0521"/>
    <w:rsid w:val="007A0B0D"/>
    <w:rsid w:val="007A2E12"/>
    <w:rsid w:val="007A3475"/>
    <w:rsid w:val="007A41C8"/>
    <w:rsid w:val="007A54CE"/>
    <w:rsid w:val="007A6FD9"/>
    <w:rsid w:val="007A7FFA"/>
    <w:rsid w:val="007B004A"/>
    <w:rsid w:val="007B04EB"/>
    <w:rsid w:val="007B0D4F"/>
    <w:rsid w:val="007B514E"/>
    <w:rsid w:val="007B5A3D"/>
    <w:rsid w:val="007B5B95"/>
    <w:rsid w:val="007B68EA"/>
    <w:rsid w:val="007B7453"/>
    <w:rsid w:val="007C039A"/>
    <w:rsid w:val="007C1E8B"/>
    <w:rsid w:val="007C2D89"/>
    <w:rsid w:val="007C4593"/>
    <w:rsid w:val="007C5309"/>
    <w:rsid w:val="007C6069"/>
    <w:rsid w:val="007D06C4"/>
    <w:rsid w:val="007D1352"/>
    <w:rsid w:val="007D2508"/>
    <w:rsid w:val="007D346A"/>
    <w:rsid w:val="007D6518"/>
    <w:rsid w:val="007D76BD"/>
    <w:rsid w:val="007E0BF1"/>
    <w:rsid w:val="007E1951"/>
    <w:rsid w:val="007E1DB5"/>
    <w:rsid w:val="007F0ED8"/>
    <w:rsid w:val="007F0F63"/>
    <w:rsid w:val="007F21B3"/>
    <w:rsid w:val="007F31F9"/>
    <w:rsid w:val="007F4FCC"/>
    <w:rsid w:val="007F75CE"/>
    <w:rsid w:val="008013A4"/>
    <w:rsid w:val="0080261E"/>
    <w:rsid w:val="008027CE"/>
    <w:rsid w:val="00802D46"/>
    <w:rsid w:val="00802F42"/>
    <w:rsid w:val="00803B99"/>
    <w:rsid w:val="00804383"/>
    <w:rsid w:val="00804BB7"/>
    <w:rsid w:val="00804D41"/>
    <w:rsid w:val="00810257"/>
    <w:rsid w:val="008104F5"/>
    <w:rsid w:val="00811072"/>
    <w:rsid w:val="00811369"/>
    <w:rsid w:val="00815419"/>
    <w:rsid w:val="008163C8"/>
    <w:rsid w:val="008164A1"/>
    <w:rsid w:val="00816549"/>
    <w:rsid w:val="00817325"/>
    <w:rsid w:val="008209E6"/>
    <w:rsid w:val="0082294B"/>
    <w:rsid w:val="00823303"/>
    <w:rsid w:val="008233B2"/>
    <w:rsid w:val="00823A9F"/>
    <w:rsid w:val="00823C85"/>
    <w:rsid w:val="00823DFA"/>
    <w:rsid w:val="00824977"/>
    <w:rsid w:val="00825138"/>
    <w:rsid w:val="008269DD"/>
    <w:rsid w:val="00830621"/>
    <w:rsid w:val="00833334"/>
    <w:rsid w:val="0083348C"/>
    <w:rsid w:val="008370D8"/>
    <w:rsid w:val="008373D3"/>
    <w:rsid w:val="00840617"/>
    <w:rsid w:val="00840F84"/>
    <w:rsid w:val="00842A47"/>
    <w:rsid w:val="00843C13"/>
    <w:rsid w:val="008454F8"/>
    <w:rsid w:val="0085173A"/>
    <w:rsid w:val="00854682"/>
    <w:rsid w:val="00856316"/>
    <w:rsid w:val="008603CE"/>
    <w:rsid w:val="00861FF6"/>
    <w:rsid w:val="008620FC"/>
    <w:rsid w:val="008627A5"/>
    <w:rsid w:val="00863E05"/>
    <w:rsid w:val="00865ACA"/>
    <w:rsid w:val="00865D28"/>
    <w:rsid w:val="00865F85"/>
    <w:rsid w:val="00866ADC"/>
    <w:rsid w:val="00867684"/>
    <w:rsid w:val="00867C10"/>
    <w:rsid w:val="00870439"/>
    <w:rsid w:val="00870DA1"/>
    <w:rsid w:val="00871A25"/>
    <w:rsid w:val="008805AD"/>
    <w:rsid w:val="00883F93"/>
    <w:rsid w:val="0088426C"/>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C6C"/>
    <w:rsid w:val="008B7E05"/>
    <w:rsid w:val="008C0844"/>
    <w:rsid w:val="008C1797"/>
    <w:rsid w:val="008C219C"/>
    <w:rsid w:val="008C475E"/>
    <w:rsid w:val="008C5EDE"/>
    <w:rsid w:val="008C619A"/>
    <w:rsid w:val="008C79A0"/>
    <w:rsid w:val="008D0CE8"/>
    <w:rsid w:val="008D2D1D"/>
    <w:rsid w:val="008D453D"/>
    <w:rsid w:val="008D53AD"/>
    <w:rsid w:val="008D562B"/>
    <w:rsid w:val="008D5733"/>
    <w:rsid w:val="008D622B"/>
    <w:rsid w:val="008D666C"/>
    <w:rsid w:val="008D7B54"/>
    <w:rsid w:val="008E0C9D"/>
    <w:rsid w:val="008E1648"/>
    <w:rsid w:val="008E18C9"/>
    <w:rsid w:val="008E1B3E"/>
    <w:rsid w:val="008E2319"/>
    <w:rsid w:val="008E4BB6"/>
    <w:rsid w:val="008E5518"/>
    <w:rsid w:val="008E5C71"/>
    <w:rsid w:val="008E6A84"/>
    <w:rsid w:val="008F0CDC"/>
    <w:rsid w:val="008F17A3"/>
    <w:rsid w:val="008F1ED3"/>
    <w:rsid w:val="008F23A5"/>
    <w:rsid w:val="008F3395"/>
    <w:rsid w:val="008F4C29"/>
    <w:rsid w:val="008F6B3B"/>
    <w:rsid w:val="008F70BD"/>
    <w:rsid w:val="008F788F"/>
    <w:rsid w:val="008F7EA2"/>
    <w:rsid w:val="009018F5"/>
    <w:rsid w:val="00902722"/>
    <w:rsid w:val="009027BC"/>
    <w:rsid w:val="00903BF8"/>
    <w:rsid w:val="009062E6"/>
    <w:rsid w:val="0090679B"/>
    <w:rsid w:val="00906D61"/>
    <w:rsid w:val="00911174"/>
    <w:rsid w:val="00911BE5"/>
    <w:rsid w:val="009126AF"/>
    <w:rsid w:val="00912C26"/>
    <w:rsid w:val="00913CA9"/>
    <w:rsid w:val="009145AE"/>
    <w:rsid w:val="009146CE"/>
    <w:rsid w:val="00914CA7"/>
    <w:rsid w:val="00915C3E"/>
    <w:rsid w:val="009161A8"/>
    <w:rsid w:val="009245F5"/>
    <w:rsid w:val="009249EC"/>
    <w:rsid w:val="009273B3"/>
    <w:rsid w:val="009305B5"/>
    <w:rsid w:val="0093726F"/>
    <w:rsid w:val="00940089"/>
    <w:rsid w:val="00940668"/>
    <w:rsid w:val="00940B5F"/>
    <w:rsid w:val="009429D5"/>
    <w:rsid w:val="00942BF1"/>
    <w:rsid w:val="00945180"/>
    <w:rsid w:val="00945428"/>
    <w:rsid w:val="0094607B"/>
    <w:rsid w:val="00953604"/>
    <w:rsid w:val="0095496B"/>
    <w:rsid w:val="009550A6"/>
    <w:rsid w:val="00957E05"/>
    <w:rsid w:val="009610DC"/>
    <w:rsid w:val="00961490"/>
    <w:rsid w:val="0096381A"/>
    <w:rsid w:val="0096564A"/>
    <w:rsid w:val="00965E04"/>
    <w:rsid w:val="009663D6"/>
    <w:rsid w:val="009674AD"/>
    <w:rsid w:val="00970A1D"/>
    <w:rsid w:val="00970AB5"/>
    <w:rsid w:val="00970CDC"/>
    <w:rsid w:val="00971051"/>
    <w:rsid w:val="00977010"/>
    <w:rsid w:val="00977759"/>
    <w:rsid w:val="00977D02"/>
    <w:rsid w:val="00980611"/>
    <w:rsid w:val="009809BB"/>
    <w:rsid w:val="0098364B"/>
    <w:rsid w:val="00985815"/>
    <w:rsid w:val="00986856"/>
    <w:rsid w:val="00986BED"/>
    <w:rsid w:val="00986CEC"/>
    <w:rsid w:val="009911AF"/>
    <w:rsid w:val="00991875"/>
    <w:rsid w:val="00991F92"/>
    <w:rsid w:val="00992985"/>
    <w:rsid w:val="00993889"/>
    <w:rsid w:val="0099481F"/>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AF0"/>
    <w:rsid w:val="009C4CFA"/>
    <w:rsid w:val="009C5070"/>
    <w:rsid w:val="009C73FD"/>
    <w:rsid w:val="009D112C"/>
    <w:rsid w:val="009D47FA"/>
    <w:rsid w:val="009D4C5B"/>
    <w:rsid w:val="009D50D2"/>
    <w:rsid w:val="009D54C7"/>
    <w:rsid w:val="009D56B3"/>
    <w:rsid w:val="009D6BCA"/>
    <w:rsid w:val="009E0F62"/>
    <w:rsid w:val="009E4A58"/>
    <w:rsid w:val="009E4BD2"/>
    <w:rsid w:val="009E5A2D"/>
    <w:rsid w:val="009E5AB2"/>
    <w:rsid w:val="009E6219"/>
    <w:rsid w:val="009F017F"/>
    <w:rsid w:val="009F03B3"/>
    <w:rsid w:val="009F2548"/>
    <w:rsid w:val="009F4F4D"/>
    <w:rsid w:val="009F50F5"/>
    <w:rsid w:val="00A0096C"/>
    <w:rsid w:val="00A01757"/>
    <w:rsid w:val="00A028C0"/>
    <w:rsid w:val="00A02BAE"/>
    <w:rsid w:val="00A02ECE"/>
    <w:rsid w:val="00A05A15"/>
    <w:rsid w:val="00A06A6B"/>
    <w:rsid w:val="00A07E47"/>
    <w:rsid w:val="00A129D0"/>
    <w:rsid w:val="00A12C33"/>
    <w:rsid w:val="00A135DE"/>
    <w:rsid w:val="00A138BA"/>
    <w:rsid w:val="00A14C8E"/>
    <w:rsid w:val="00A153D9"/>
    <w:rsid w:val="00A15F09"/>
    <w:rsid w:val="00A163E3"/>
    <w:rsid w:val="00A169B6"/>
    <w:rsid w:val="00A21B22"/>
    <w:rsid w:val="00A2271D"/>
    <w:rsid w:val="00A237D5"/>
    <w:rsid w:val="00A23AC1"/>
    <w:rsid w:val="00A25790"/>
    <w:rsid w:val="00A25F85"/>
    <w:rsid w:val="00A30EFC"/>
    <w:rsid w:val="00A31984"/>
    <w:rsid w:val="00A31ED8"/>
    <w:rsid w:val="00A32D73"/>
    <w:rsid w:val="00A3367B"/>
    <w:rsid w:val="00A3442A"/>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439"/>
    <w:rsid w:val="00A67866"/>
    <w:rsid w:val="00A70B07"/>
    <w:rsid w:val="00A71044"/>
    <w:rsid w:val="00A723F8"/>
    <w:rsid w:val="00A7359C"/>
    <w:rsid w:val="00A742C8"/>
    <w:rsid w:val="00A77CCB"/>
    <w:rsid w:val="00A81397"/>
    <w:rsid w:val="00A83239"/>
    <w:rsid w:val="00A83D8D"/>
    <w:rsid w:val="00A8446B"/>
    <w:rsid w:val="00A8473F"/>
    <w:rsid w:val="00A862D6"/>
    <w:rsid w:val="00A86CC2"/>
    <w:rsid w:val="00A8715E"/>
    <w:rsid w:val="00A9295B"/>
    <w:rsid w:val="00A93B09"/>
    <w:rsid w:val="00A94247"/>
    <w:rsid w:val="00A952D7"/>
    <w:rsid w:val="00A963F7"/>
    <w:rsid w:val="00A96AD8"/>
    <w:rsid w:val="00A97660"/>
    <w:rsid w:val="00AA052C"/>
    <w:rsid w:val="00AA1E45"/>
    <w:rsid w:val="00AA4286"/>
    <w:rsid w:val="00AA456B"/>
    <w:rsid w:val="00AA578B"/>
    <w:rsid w:val="00AA57F5"/>
    <w:rsid w:val="00AA672E"/>
    <w:rsid w:val="00AA6EC9"/>
    <w:rsid w:val="00AB41D5"/>
    <w:rsid w:val="00AB6309"/>
    <w:rsid w:val="00AB6C5F"/>
    <w:rsid w:val="00AB7129"/>
    <w:rsid w:val="00AB7DFF"/>
    <w:rsid w:val="00AC27A6"/>
    <w:rsid w:val="00AC30F7"/>
    <w:rsid w:val="00AC3A5A"/>
    <w:rsid w:val="00AC4D95"/>
    <w:rsid w:val="00AC4F3D"/>
    <w:rsid w:val="00AC5DF4"/>
    <w:rsid w:val="00AC7178"/>
    <w:rsid w:val="00AD09AA"/>
    <w:rsid w:val="00AD0AEF"/>
    <w:rsid w:val="00AD11B7"/>
    <w:rsid w:val="00AD1A94"/>
    <w:rsid w:val="00AD1C05"/>
    <w:rsid w:val="00AD4126"/>
    <w:rsid w:val="00AD421C"/>
    <w:rsid w:val="00AD44FA"/>
    <w:rsid w:val="00AE070A"/>
    <w:rsid w:val="00AE101C"/>
    <w:rsid w:val="00AE1CC6"/>
    <w:rsid w:val="00AE2FF3"/>
    <w:rsid w:val="00AE37E5"/>
    <w:rsid w:val="00AE53A7"/>
    <w:rsid w:val="00AE5EB4"/>
    <w:rsid w:val="00AF0C18"/>
    <w:rsid w:val="00AF34E1"/>
    <w:rsid w:val="00AF47C5"/>
    <w:rsid w:val="00AF5398"/>
    <w:rsid w:val="00AF5F75"/>
    <w:rsid w:val="00AF71A0"/>
    <w:rsid w:val="00B00454"/>
    <w:rsid w:val="00B0399B"/>
    <w:rsid w:val="00B049AF"/>
    <w:rsid w:val="00B07242"/>
    <w:rsid w:val="00B10534"/>
    <w:rsid w:val="00B10EFC"/>
    <w:rsid w:val="00B113DB"/>
    <w:rsid w:val="00B11D8A"/>
    <w:rsid w:val="00B12981"/>
    <w:rsid w:val="00B133F3"/>
    <w:rsid w:val="00B147DD"/>
    <w:rsid w:val="00B156FD"/>
    <w:rsid w:val="00B20139"/>
    <w:rsid w:val="00B21F61"/>
    <w:rsid w:val="00B24F32"/>
    <w:rsid w:val="00B25147"/>
    <w:rsid w:val="00B261F1"/>
    <w:rsid w:val="00B265BC"/>
    <w:rsid w:val="00B26E49"/>
    <w:rsid w:val="00B31868"/>
    <w:rsid w:val="00B31FB1"/>
    <w:rsid w:val="00B32629"/>
    <w:rsid w:val="00B33952"/>
    <w:rsid w:val="00B33C5E"/>
    <w:rsid w:val="00B342F4"/>
    <w:rsid w:val="00B34369"/>
    <w:rsid w:val="00B34DC2"/>
    <w:rsid w:val="00B37718"/>
    <w:rsid w:val="00B378E5"/>
    <w:rsid w:val="00B37AE3"/>
    <w:rsid w:val="00B4346D"/>
    <w:rsid w:val="00B43838"/>
    <w:rsid w:val="00B440F4"/>
    <w:rsid w:val="00B447A5"/>
    <w:rsid w:val="00B461F0"/>
    <w:rsid w:val="00B4654C"/>
    <w:rsid w:val="00B46AF0"/>
    <w:rsid w:val="00B47293"/>
    <w:rsid w:val="00B50E50"/>
    <w:rsid w:val="00B52120"/>
    <w:rsid w:val="00B54A28"/>
    <w:rsid w:val="00B54ABC"/>
    <w:rsid w:val="00B54DDE"/>
    <w:rsid w:val="00B56FBE"/>
    <w:rsid w:val="00B6070E"/>
    <w:rsid w:val="00B60ACF"/>
    <w:rsid w:val="00B62B58"/>
    <w:rsid w:val="00B65149"/>
    <w:rsid w:val="00B66567"/>
    <w:rsid w:val="00B66602"/>
    <w:rsid w:val="00B66F52"/>
    <w:rsid w:val="00B66FE5"/>
    <w:rsid w:val="00B67CA6"/>
    <w:rsid w:val="00B708FA"/>
    <w:rsid w:val="00B72880"/>
    <w:rsid w:val="00B758BF"/>
    <w:rsid w:val="00B77EC8"/>
    <w:rsid w:val="00B82550"/>
    <w:rsid w:val="00B827A6"/>
    <w:rsid w:val="00B831CE"/>
    <w:rsid w:val="00B86677"/>
    <w:rsid w:val="00B87131"/>
    <w:rsid w:val="00B90090"/>
    <w:rsid w:val="00B939B1"/>
    <w:rsid w:val="00B96D40"/>
    <w:rsid w:val="00B97386"/>
    <w:rsid w:val="00BA263B"/>
    <w:rsid w:val="00BA42B2"/>
    <w:rsid w:val="00BA468F"/>
    <w:rsid w:val="00BA58D4"/>
    <w:rsid w:val="00BA5B9E"/>
    <w:rsid w:val="00BA7C9A"/>
    <w:rsid w:val="00BB203B"/>
    <w:rsid w:val="00BB5F8F"/>
    <w:rsid w:val="00BB657A"/>
    <w:rsid w:val="00BC1A4E"/>
    <w:rsid w:val="00BC2F2C"/>
    <w:rsid w:val="00BC4790"/>
    <w:rsid w:val="00BC4F71"/>
    <w:rsid w:val="00BC5DC7"/>
    <w:rsid w:val="00BC6B8B"/>
    <w:rsid w:val="00BC73D8"/>
    <w:rsid w:val="00BD52D7"/>
    <w:rsid w:val="00BD5AD2"/>
    <w:rsid w:val="00BD6D5C"/>
    <w:rsid w:val="00BE22F3"/>
    <w:rsid w:val="00BE5B52"/>
    <w:rsid w:val="00BE7A41"/>
    <w:rsid w:val="00BE7B8D"/>
    <w:rsid w:val="00BF0993"/>
    <w:rsid w:val="00BF10A9"/>
    <w:rsid w:val="00BF1703"/>
    <w:rsid w:val="00BF231C"/>
    <w:rsid w:val="00BF46D9"/>
    <w:rsid w:val="00BF51E5"/>
    <w:rsid w:val="00BF74A6"/>
    <w:rsid w:val="00C0029E"/>
    <w:rsid w:val="00C00A88"/>
    <w:rsid w:val="00C00B47"/>
    <w:rsid w:val="00C0104D"/>
    <w:rsid w:val="00C013AD"/>
    <w:rsid w:val="00C04904"/>
    <w:rsid w:val="00C056B3"/>
    <w:rsid w:val="00C05F05"/>
    <w:rsid w:val="00C1034B"/>
    <w:rsid w:val="00C103E5"/>
    <w:rsid w:val="00C13319"/>
    <w:rsid w:val="00C13EE9"/>
    <w:rsid w:val="00C2098C"/>
    <w:rsid w:val="00C21540"/>
    <w:rsid w:val="00C21906"/>
    <w:rsid w:val="00C21BFA"/>
    <w:rsid w:val="00C22148"/>
    <w:rsid w:val="00C24C8D"/>
    <w:rsid w:val="00C25FE2"/>
    <w:rsid w:val="00C26B53"/>
    <w:rsid w:val="00C279B2"/>
    <w:rsid w:val="00C33D62"/>
    <w:rsid w:val="00C33E50"/>
    <w:rsid w:val="00C34C20"/>
    <w:rsid w:val="00C3575E"/>
    <w:rsid w:val="00C35A3E"/>
    <w:rsid w:val="00C40862"/>
    <w:rsid w:val="00C42130"/>
    <w:rsid w:val="00C423A4"/>
    <w:rsid w:val="00C44BF5"/>
    <w:rsid w:val="00C47FFD"/>
    <w:rsid w:val="00C521D6"/>
    <w:rsid w:val="00C55232"/>
    <w:rsid w:val="00C553A4"/>
    <w:rsid w:val="00C55A06"/>
    <w:rsid w:val="00C55AED"/>
    <w:rsid w:val="00C55D03"/>
    <w:rsid w:val="00C601BC"/>
    <w:rsid w:val="00C6329F"/>
    <w:rsid w:val="00C63340"/>
    <w:rsid w:val="00C63729"/>
    <w:rsid w:val="00C643F9"/>
    <w:rsid w:val="00C64E95"/>
    <w:rsid w:val="00C65001"/>
    <w:rsid w:val="00C666F8"/>
    <w:rsid w:val="00C67F54"/>
    <w:rsid w:val="00C70A29"/>
    <w:rsid w:val="00C71372"/>
    <w:rsid w:val="00C72410"/>
    <w:rsid w:val="00C7287F"/>
    <w:rsid w:val="00C76CA2"/>
    <w:rsid w:val="00C80982"/>
    <w:rsid w:val="00C80CB8"/>
    <w:rsid w:val="00C80EA7"/>
    <w:rsid w:val="00C819F8"/>
    <w:rsid w:val="00C81DDE"/>
    <w:rsid w:val="00C8248C"/>
    <w:rsid w:val="00C84E33"/>
    <w:rsid w:val="00C85877"/>
    <w:rsid w:val="00C86C46"/>
    <w:rsid w:val="00C86D6F"/>
    <w:rsid w:val="00C905FC"/>
    <w:rsid w:val="00C92D03"/>
    <w:rsid w:val="00C9319C"/>
    <w:rsid w:val="00C9435D"/>
    <w:rsid w:val="00C94A62"/>
    <w:rsid w:val="00C94DF2"/>
    <w:rsid w:val="00C95F6C"/>
    <w:rsid w:val="00C96741"/>
    <w:rsid w:val="00CA08BF"/>
    <w:rsid w:val="00CA2D1B"/>
    <w:rsid w:val="00CA375D"/>
    <w:rsid w:val="00CA662A"/>
    <w:rsid w:val="00CA7455"/>
    <w:rsid w:val="00CA7AFD"/>
    <w:rsid w:val="00CA7C3C"/>
    <w:rsid w:val="00CB0189"/>
    <w:rsid w:val="00CB0BA2"/>
    <w:rsid w:val="00CB1A42"/>
    <w:rsid w:val="00CB1B0C"/>
    <w:rsid w:val="00CB2C0B"/>
    <w:rsid w:val="00CB43A3"/>
    <w:rsid w:val="00CB517D"/>
    <w:rsid w:val="00CB54E8"/>
    <w:rsid w:val="00CB5E19"/>
    <w:rsid w:val="00CC038D"/>
    <w:rsid w:val="00CC08DB"/>
    <w:rsid w:val="00CC1503"/>
    <w:rsid w:val="00CC39FF"/>
    <w:rsid w:val="00CC3C2F"/>
    <w:rsid w:val="00CC4757"/>
    <w:rsid w:val="00CC4AC8"/>
    <w:rsid w:val="00CC5233"/>
    <w:rsid w:val="00CC5DE6"/>
    <w:rsid w:val="00CC6E4E"/>
    <w:rsid w:val="00CC6FE8"/>
    <w:rsid w:val="00CC7202"/>
    <w:rsid w:val="00CD0570"/>
    <w:rsid w:val="00CD2808"/>
    <w:rsid w:val="00CD28BF"/>
    <w:rsid w:val="00CD3850"/>
    <w:rsid w:val="00CD4092"/>
    <w:rsid w:val="00CD4A20"/>
    <w:rsid w:val="00CD50A1"/>
    <w:rsid w:val="00CD519E"/>
    <w:rsid w:val="00CD5428"/>
    <w:rsid w:val="00CD561D"/>
    <w:rsid w:val="00CE0C4F"/>
    <w:rsid w:val="00CE30EA"/>
    <w:rsid w:val="00CF048A"/>
    <w:rsid w:val="00CF155A"/>
    <w:rsid w:val="00CF2947"/>
    <w:rsid w:val="00CF5A61"/>
    <w:rsid w:val="00CF686F"/>
    <w:rsid w:val="00CF6E60"/>
    <w:rsid w:val="00CF7BCA"/>
    <w:rsid w:val="00D008FD"/>
    <w:rsid w:val="00D02D67"/>
    <w:rsid w:val="00D0321C"/>
    <w:rsid w:val="00D035EC"/>
    <w:rsid w:val="00D06AB1"/>
    <w:rsid w:val="00D072ED"/>
    <w:rsid w:val="00D07A16"/>
    <w:rsid w:val="00D1067E"/>
    <w:rsid w:val="00D10C1D"/>
    <w:rsid w:val="00D10F50"/>
    <w:rsid w:val="00D11272"/>
    <w:rsid w:val="00D126F5"/>
    <w:rsid w:val="00D142AB"/>
    <w:rsid w:val="00D14439"/>
    <w:rsid w:val="00D1448F"/>
    <w:rsid w:val="00D1489E"/>
    <w:rsid w:val="00D150A3"/>
    <w:rsid w:val="00D20737"/>
    <w:rsid w:val="00D20BBB"/>
    <w:rsid w:val="00D21E81"/>
    <w:rsid w:val="00D2228F"/>
    <w:rsid w:val="00D223DE"/>
    <w:rsid w:val="00D25E37"/>
    <w:rsid w:val="00D2661A"/>
    <w:rsid w:val="00D27582"/>
    <w:rsid w:val="00D275D8"/>
    <w:rsid w:val="00D27EC4"/>
    <w:rsid w:val="00D32719"/>
    <w:rsid w:val="00D328C3"/>
    <w:rsid w:val="00D33333"/>
    <w:rsid w:val="00D33457"/>
    <w:rsid w:val="00D352A2"/>
    <w:rsid w:val="00D3660F"/>
    <w:rsid w:val="00D4162B"/>
    <w:rsid w:val="00D4514F"/>
    <w:rsid w:val="00D451E2"/>
    <w:rsid w:val="00D45E89"/>
    <w:rsid w:val="00D45E8D"/>
    <w:rsid w:val="00D45EBC"/>
    <w:rsid w:val="00D466AE"/>
    <w:rsid w:val="00D4734F"/>
    <w:rsid w:val="00D51BF3"/>
    <w:rsid w:val="00D66846"/>
    <w:rsid w:val="00D675FB"/>
    <w:rsid w:val="00D71F25"/>
    <w:rsid w:val="00D72A9C"/>
    <w:rsid w:val="00D75784"/>
    <w:rsid w:val="00D77031"/>
    <w:rsid w:val="00D773F9"/>
    <w:rsid w:val="00D84941"/>
    <w:rsid w:val="00D84FA1"/>
    <w:rsid w:val="00D851F0"/>
    <w:rsid w:val="00D86DB7"/>
    <w:rsid w:val="00D926D0"/>
    <w:rsid w:val="00D93030"/>
    <w:rsid w:val="00D950E1"/>
    <w:rsid w:val="00D952A6"/>
    <w:rsid w:val="00D97CCD"/>
    <w:rsid w:val="00D97F99"/>
    <w:rsid w:val="00DA1E08"/>
    <w:rsid w:val="00DA24F8"/>
    <w:rsid w:val="00DA28E8"/>
    <w:rsid w:val="00DA38D3"/>
    <w:rsid w:val="00DA3932"/>
    <w:rsid w:val="00DA3AFC"/>
    <w:rsid w:val="00DA517C"/>
    <w:rsid w:val="00DA5191"/>
    <w:rsid w:val="00DA64F8"/>
    <w:rsid w:val="00DA6C15"/>
    <w:rsid w:val="00DB0258"/>
    <w:rsid w:val="00DB38EE"/>
    <w:rsid w:val="00DB498B"/>
    <w:rsid w:val="00DB66CA"/>
    <w:rsid w:val="00DB6BCA"/>
    <w:rsid w:val="00DB73F7"/>
    <w:rsid w:val="00DC0321"/>
    <w:rsid w:val="00DC1AF6"/>
    <w:rsid w:val="00DC3067"/>
    <w:rsid w:val="00DC370B"/>
    <w:rsid w:val="00DC532B"/>
    <w:rsid w:val="00DC5B90"/>
    <w:rsid w:val="00DD00FF"/>
    <w:rsid w:val="00DD0619"/>
    <w:rsid w:val="00DD07FB"/>
    <w:rsid w:val="00DD25C6"/>
    <w:rsid w:val="00DD46CF"/>
    <w:rsid w:val="00DD4FE5"/>
    <w:rsid w:val="00DD54B0"/>
    <w:rsid w:val="00DD57EE"/>
    <w:rsid w:val="00DD5AC2"/>
    <w:rsid w:val="00DD5BD4"/>
    <w:rsid w:val="00DD6BCC"/>
    <w:rsid w:val="00DE0A4B"/>
    <w:rsid w:val="00DE2410"/>
    <w:rsid w:val="00DE24BA"/>
    <w:rsid w:val="00DE2939"/>
    <w:rsid w:val="00DE6E81"/>
    <w:rsid w:val="00DE703F"/>
    <w:rsid w:val="00DE7595"/>
    <w:rsid w:val="00DF150B"/>
    <w:rsid w:val="00DF1961"/>
    <w:rsid w:val="00DF44DE"/>
    <w:rsid w:val="00DF5F11"/>
    <w:rsid w:val="00DF6C77"/>
    <w:rsid w:val="00E01138"/>
    <w:rsid w:val="00E02DFB"/>
    <w:rsid w:val="00E02EA2"/>
    <w:rsid w:val="00E030F9"/>
    <w:rsid w:val="00E0311A"/>
    <w:rsid w:val="00E03138"/>
    <w:rsid w:val="00E06404"/>
    <w:rsid w:val="00E065D2"/>
    <w:rsid w:val="00E11A85"/>
    <w:rsid w:val="00E12495"/>
    <w:rsid w:val="00E12E49"/>
    <w:rsid w:val="00E15CCD"/>
    <w:rsid w:val="00E174F8"/>
    <w:rsid w:val="00E202EF"/>
    <w:rsid w:val="00E210B5"/>
    <w:rsid w:val="00E23193"/>
    <w:rsid w:val="00E23D99"/>
    <w:rsid w:val="00E2552F"/>
    <w:rsid w:val="00E3137A"/>
    <w:rsid w:val="00E32CCF"/>
    <w:rsid w:val="00E34A98"/>
    <w:rsid w:val="00E35D1E"/>
    <w:rsid w:val="00E364F9"/>
    <w:rsid w:val="00E365FA"/>
    <w:rsid w:val="00E36789"/>
    <w:rsid w:val="00E43D23"/>
    <w:rsid w:val="00E44A83"/>
    <w:rsid w:val="00E44C10"/>
    <w:rsid w:val="00E502C1"/>
    <w:rsid w:val="00E502DD"/>
    <w:rsid w:val="00E50D3A"/>
    <w:rsid w:val="00E50FA1"/>
    <w:rsid w:val="00E51387"/>
    <w:rsid w:val="00E51E68"/>
    <w:rsid w:val="00E52EFD"/>
    <w:rsid w:val="00E5408A"/>
    <w:rsid w:val="00E56800"/>
    <w:rsid w:val="00E60C63"/>
    <w:rsid w:val="00E62FF9"/>
    <w:rsid w:val="00E635D6"/>
    <w:rsid w:val="00E63762"/>
    <w:rsid w:val="00E6397F"/>
    <w:rsid w:val="00E639BC"/>
    <w:rsid w:val="00E63A63"/>
    <w:rsid w:val="00E664CC"/>
    <w:rsid w:val="00E70388"/>
    <w:rsid w:val="00E70F92"/>
    <w:rsid w:val="00E715D6"/>
    <w:rsid w:val="00E74C54"/>
    <w:rsid w:val="00E7583B"/>
    <w:rsid w:val="00E76E1D"/>
    <w:rsid w:val="00E77A03"/>
    <w:rsid w:val="00E8135C"/>
    <w:rsid w:val="00E822E8"/>
    <w:rsid w:val="00E82554"/>
    <w:rsid w:val="00E82606"/>
    <w:rsid w:val="00E846C8"/>
    <w:rsid w:val="00E84957"/>
    <w:rsid w:val="00E84A55"/>
    <w:rsid w:val="00E853D4"/>
    <w:rsid w:val="00E85BFF"/>
    <w:rsid w:val="00E90391"/>
    <w:rsid w:val="00E906C2"/>
    <w:rsid w:val="00E9311F"/>
    <w:rsid w:val="00E934D1"/>
    <w:rsid w:val="00E94AF0"/>
    <w:rsid w:val="00E95D13"/>
    <w:rsid w:val="00E95DD3"/>
    <w:rsid w:val="00E969D5"/>
    <w:rsid w:val="00E96AE0"/>
    <w:rsid w:val="00E97367"/>
    <w:rsid w:val="00EA58D1"/>
    <w:rsid w:val="00EA61BC"/>
    <w:rsid w:val="00EA62E2"/>
    <w:rsid w:val="00EA681A"/>
    <w:rsid w:val="00EA704F"/>
    <w:rsid w:val="00EA735B"/>
    <w:rsid w:val="00EB17DE"/>
    <w:rsid w:val="00EB1E69"/>
    <w:rsid w:val="00EB2086"/>
    <w:rsid w:val="00EB3492"/>
    <w:rsid w:val="00EB5EDF"/>
    <w:rsid w:val="00EB60FE"/>
    <w:rsid w:val="00EB74DB"/>
    <w:rsid w:val="00EC3C07"/>
    <w:rsid w:val="00EC5359"/>
    <w:rsid w:val="00EC562A"/>
    <w:rsid w:val="00ED067A"/>
    <w:rsid w:val="00ED2B50"/>
    <w:rsid w:val="00ED3A0D"/>
    <w:rsid w:val="00EE0350"/>
    <w:rsid w:val="00EE0719"/>
    <w:rsid w:val="00EE0E80"/>
    <w:rsid w:val="00EE205F"/>
    <w:rsid w:val="00EE26CF"/>
    <w:rsid w:val="00EE54A6"/>
    <w:rsid w:val="00EE613F"/>
    <w:rsid w:val="00EE7295"/>
    <w:rsid w:val="00EE7869"/>
    <w:rsid w:val="00EF054A"/>
    <w:rsid w:val="00EF0A81"/>
    <w:rsid w:val="00EF2AE1"/>
    <w:rsid w:val="00EF3235"/>
    <w:rsid w:val="00EF7E72"/>
    <w:rsid w:val="00F06D37"/>
    <w:rsid w:val="00F07B9D"/>
    <w:rsid w:val="00F11586"/>
    <w:rsid w:val="00F1183B"/>
    <w:rsid w:val="00F11C9F"/>
    <w:rsid w:val="00F12263"/>
    <w:rsid w:val="00F12739"/>
    <w:rsid w:val="00F1409D"/>
    <w:rsid w:val="00F14214"/>
    <w:rsid w:val="00F157A9"/>
    <w:rsid w:val="00F25BB6"/>
    <w:rsid w:val="00F26B7E"/>
    <w:rsid w:val="00F27A3B"/>
    <w:rsid w:val="00F30D54"/>
    <w:rsid w:val="00F33817"/>
    <w:rsid w:val="00F420D5"/>
    <w:rsid w:val="00F451EA"/>
    <w:rsid w:val="00F45447"/>
    <w:rsid w:val="00F456C6"/>
    <w:rsid w:val="00F4577B"/>
    <w:rsid w:val="00F46496"/>
    <w:rsid w:val="00F474D0"/>
    <w:rsid w:val="00F476F3"/>
    <w:rsid w:val="00F50179"/>
    <w:rsid w:val="00F515EE"/>
    <w:rsid w:val="00F55493"/>
    <w:rsid w:val="00F56511"/>
    <w:rsid w:val="00F6194E"/>
    <w:rsid w:val="00F623AC"/>
    <w:rsid w:val="00F6412A"/>
    <w:rsid w:val="00F65893"/>
    <w:rsid w:val="00F65C40"/>
    <w:rsid w:val="00F66A4A"/>
    <w:rsid w:val="00F71E22"/>
    <w:rsid w:val="00F72142"/>
    <w:rsid w:val="00F72AE7"/>
    <w:rsid w:val="00F73391"/>
    <w:rsid w:val="00F777FE"/>
    <w:rsid w:val="00F803F7"/>
    <w:rsid w:val="00F81141"/>
    <w:rsid w:val="00F8230F"/>
    <w:rsid w:val="00F833BA"/>
    <w:rsid w:val="00F83DFA"/>
    <w:rsid w:val="00F84FD0"/>
    <w:rsid w:val="00F859A8"/>
    <w:rsid w:val="00F86D87"/>
    <w:rsid w:val="00F87B67"/>
    <w:rsid w:val="00F9108B"/>
    <w:rsid w:val="00F91349"/>
    <w:rsid w:val="00F91B7E"/>
    <w:rsid w:val="00F93A8A"/>
    <w:rsid w:val="00F95248"/>
    <w:rsid w:val="00F956A9"/>
    <w:rsid w:val="00F963ED"/>
    <w:rsid w:val="00F966CF"/>
    <w:rsid w:val="00F96CAE"/>
    <w:rsid w:val="00F97C99"/>
    <w:rsid w:val="00F97EE0"/>
    <w:rsid w:val="00FA4DAC"/>
    <w:rsid w:val="00FA662D"/>
    <w:rsid w:val="00FA73B1"/>
    <w:rsid w:val="00FB016B"/>
    <w:rsid w:val="00FB0CB9"/>
    <w:rsid w:val="00FB231D"/>
    <w:rsid w:val="00FB318C"/>
    <w:rsid w:val="00FB458F"/>
    <w:rsid w:val="00FB45F1"/>
    <w:rsid w:val="00FB4A72"/>
    <w:rsid w:val="00FB54E8"/>
    <w:rsid w:val="00FB7054"/>
    <w:rsid w:val="00FC17B7"/>
    <w:rsid w:val="00FC2CB7"/>
    <w:rsid w:val="00FC4090"/>
    <w:rsid w:val="00FC55B4"/>
    <w:rsid w:val="00FC73EC"/>
    <w:rsid w:val="00FD00E6"/>
    <w:rsid w:val="00FD09A1"/>
    <w:rsid w:val="00FD2A7C"/>
    <w:rsid w:val="00FD4298"/>
    <w:rsid w:val="00FD59EB"/>
    <w:rsid w:val="00FD62FA"/>
    <w:rsid w:val="00FD678F"/>
    <w:rsid w:val="00FD7299"/>
    <w:rsid w:val="00FD7C90"/>
    <w:rsid w:val="00FE1FBE"/>
    <w:rsid w:val="00FE3901"/>
    <w:rsid w:val="00FE39D3"/>
    <w:rsid w:val="00FE4BCE"/>
    <w:rsid w:val="00FE54AE"/>
    <w:rsid w:val="00FE576A"/>
    <w:rsid w:val="00FE7E79"/>
    <w:rsid w:val="00FF3E7D"/>
    <w:rsid w:val="00FF5B99"/>
    <w:rsid w:val="00FF730C"/>
    <w:rsid w:val="00FF73F4"/>
    <w:rsid w:val="00FF798F"/>
    <w:rsid w:val="00FF7CE4"/>
    <w:rsid w:val="00FF7E39"/>
    <w:rsid w:val="0BBA7323"/>
    <w:rsid w:val="2A507993"/>
    <w:rsid w:val="3CF278A5"/>
    <w:rsid w:val="4AF86664"/>
    <w:rsid w:val="4D884912"/>
    <w:rsid w:val="50C86E43"/>
    <w:rsid w:val="593B09F1"/>
    <w:rsid w:val="69DB74EC"/>
    <w:rsid w:val="6D68758C"/>
    <w:rsid w:val="6D8F4B19"/>
    <w:rsid w:val="6ECB7D31"/>
    <w:rsid w:val="74D07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D762D94"/>
  <w15:docId w15:val="{4DA4B647-5245-45CC-8F08-09C2C8E5B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qFormat="1"/>
    <w:lsdException w:name="toc 7" w:semiHidden="1" w:uiPriority="39" w:unhideWhenUsed="1"/>
    <w:lsdException w:name="toc 8" w:semiHidden="1" w:uiPriority="0" w:unhideWhenUsed="1"/>
    <w:lsdException w:name="toc 9" w:semiHidden="1" w:uiPriority="0" w:unhideWhenUsed="1"/>
    <w:lsdException w:name="Normal Indent" w:semiHidden="1" w:uiPriority="0"/>
    <w:lsdException w:name="footnote text" w:semiHidden="1" w:uiPriority="0"/>
    <w:lsdException w:name="annotation text" w:semiHidden="1" w:unhideWhenUsed="1"/>
    <w:lsdException w:name="header" w:semiHidden="1"/>
    <w:lsdException w:name="footer" w:semiHidden="1"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toa heading"/>
    <w:basedOn w:val="afff5"/>
    <w:next w:val="afff5"/>
    <w:uiPriority w:val="99"/>
    <w:semiHidden/>
    <w:unhideWhenUsed/>
    <w:pPr>
      <w:spacing w:before="120" w:after="100" w:afterAutospacing="1"/>
    </w:pPr>
    <w:rPr>
      <w:rFonts w:ascii="等线 Light" w:eastAsia="等线 Light" w:hAnsi="等线 Light"/>
      <w:sz w:val="24"/>
      <w:szCs w:val="24"/>
    </w:rPr>
  </w:style>
  <w:style w:type="paragraph" w:styleId="afffb">
    <w:name w:val="Body Text"/>
    <w:basedOn w:val="afff5"/>
    <w:link w:val="afffc"/>
    <w:qFormat/>
    <w:pPr>
      <w:spacing w:after="120"/>
    </w:pPr>
  </w:style>
  <w:style w:type="paragraph" w:styleId="TOC5">
    <w:name w:val="toc 5"/>
    <w:basedOn w:val="afff5"/>
    <w:next w:val="afff5"/>
    <w:uiPriority w:val="39"/>
    <w:unhideWhenUsed/>
    <w:pPr>
      <w:ind w:left="839"/>
    </w:pPr>
    <w:rPr>
      <w:rFonts w:ascii="宋体"/>
    </w:rPr>
  </w:style>
  <w:style w:type="paragraph" w:styleId="TOC3">
    <w:name w:val="toc 3"/>
    <w:basedOn w:val="afff5"/>
    <w:next w:val="afff5"/>
    <w:uiPriority w:val="39"/>
    <w:unhideWhenUsed/>
    <w:pPr>
      <w:spacing w:line="300" w:lineRule="exact"/>
      <w:ind w:left="420"/>
    </w:pPr>
    <w:rPr>
      <w:rFonts w:ascii="宋体"/>
    </w:rPr>
  </w:style>
  <w:style w:type="paragraph" w:styleId="afffd">
    <w:name w:val="Balloon Text"/>
    <w:basedOn w:val="afff5"/>
    <w:link w:val="afffe"/>
    <w:uiPriority w:val="99"/>
    <w:semiHidden/>
    <w:unhideWhenUsed/>
    <w:rPr>
      <w:sz w:val="18"/>
      <w:szCs w:val="18"/>
    </w:rPr>
  </w:style>
  <w:style w:type="paragraph" w:styleId="affff">
    <w:name w:val="footer"/>
    <w:basedOn w:val="afff5"/>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5"/>
    <w:link w:val="affff2"/>
    <w:uiPriority w:val="99"/>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rPr>
      <w:rFonts w:ascii="宋体"/>
    </w:rPr>
  </w:style>
  <w:style w:type="paragraph" w:styleId="TOC4">
    <w:name w:val="toc 4"/>
    <w:basedOn w:val="afff5"/>
    <w:next w:val="afff5"/>
    <w:uiPriority w:val="39"/>
    <w:unhideWhenUsed/>
    <w:pPr>
      <w:tabs>
        <w:tab w:val="right" w:leader="dot" w:pos="9344"/>
      </w:tabs>
      <w:spacing w:line="300" w:lineRule="exact"/>
      <w:ind w:left="629"/>
    </w:pPr>
    <w:rPr>
      <w:rFonts w:ascii="宋体"/>
    </w:rPr>
  </w:style>
  <w:style w:type="paragraph" w:styleId="affff3">
    <w:name w:val="footnote text"/>
    <w:basedOn w:val="afff5"/>
    <w:next w:val="afff5"/>
    <w:link w:val="affff4"/>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5">
    <w:name w:val="table of figures"/>
    <w:basedOn w:val="afff5"/>
    <w:next w:val="afff5"/>
    <w:semiHidden/>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rPr>
      <w:b/>
      <w:bCs/>
      <w:kern w:val="2"/>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2">
    <w:name w:val="页眉 字符"/>
    <w:link w:val="affff1"/>
    <w:uiPriority w:val="99"/>
    <w:rPr>
      <w:kern w:val="2"/>
      <w:sz w:val="18"/>
      <w:szCs w:val="18"/>
    </w:rPr>
  </w:style>
  <w:style w:type="character" w:customStyle="1" w:styleId="affff0">
    <w:name w:val="页脚 字符"/>
    <w:link w:val="affff"/>
    <w:uiPriority w:val="99"/>
    <w:qFormat/>
    <w:rPr>
      <w:rFonts w:ascii="宋体"/>
      <w:kern w:val="2"/>
      <w:sz w:val="18"/>
      <w:szCs w:val="18"/>
    </w:rPr>
  </w:style>
  <w:style w:type="character" w:customStyle="1" w:styleId="afffe">
    <w:name w:val="批注框文本 字符"/>
    <w:link w:val="afffd"/>
    <w:uiPriority w:val="99"/>
    <w:semiHidden/>
    <w:qFormat/>
    <w:rPr>
      <w:kern w:val="2"/>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198"/>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6"/>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afffc">
    <w:name w:val="正文文本 字符"/>
    <w:link w:val="afffb"/>
    <w:qFormat/>
    <w:rPr>
      <w:kern w:val="2"/>
      <w:sz w:val="21"/>
      <w:szCs w:val="21"/>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6"/>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ind w:left="0"/>
      <w:jc w:val="both"/>
      <w:outlineLvl w:val="4"/>
    </w:pPr>
    <w:rPr>
      <w:rFonts w:ascii="黑体" w:eastAsia="黑体"/>
      <w:sz w:val="21"/>
    </w:rPr>
  </w:style>
  <w:style w:type="character" w:customStyle="1" w:styleId="affff4">
    <w:name w:val="脚注文本 字符"/>
    <w:link w:val="affff3"/>
    <w:semiHidden/>
    <w:qFormat/>
    <w:rPr>
      <w:rFonts w:ascii="宋体"/>
      <w:kern w:val="2"/>
      <w:sz w:val="18"/>
      <w:szCs w:val="18"/>
    </w:rPr>
  </w:style>
  <w:style w:type="paragraph" w:customStyle="1" w:styleId="affffffd">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6"/>
    <w:qFormat/>
    <w:pPr>
      <w:numPr>
        <w:ilvl w:val="2"/>
      </w:numPr>
      <w:spacing w:beforeLines="50" w:before="50" w:afterLines="50" w:after="50"/>
      <w:ind w:left="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6"/>
    <w:qFormat/>
    <w:pPr>
      <w:numPr>
        <w:numId w:val="18"/>
      </w:numPr>
      <w:jc w:val="center"/>
    </w:pPr>
    <w:rPr>
      <w:rFonts w:ascii="黑体" w:eastAsia="黑体"/>
      <w:sz w:val="21"/>
    </w:rPr>
  </w:style>
  <w:style w:type="paragraph" w:customStyle="1" w:styleId="afb">
    <w:name w:val="标准文件_正文英文图标题"/>
    <w:next w:val="afffff6"/>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b"/>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pPr>
      <w:framePr w:w="3997" w:h="471" w:hRule="exact" w:hSpace="0" w:vSpace="181" w:wrap="around" w:vAnchor="page" w:hAnchor="page" w:x="1419" w:y="14097"/>
    </w:pPr>
  </w:style>
  <w:style w:type="paragraph" w:customStyle="1" w:styleId="affffffffff2">
    <w:name w:val="其他实施日期"/>
    <w:basedOn w:val="affffffffa"/>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pPr>
      <w:ind w:left="1418"/>
    </w:pPr>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6"/>
    <w:rPr>
      <w:rFonts w:ascii="黑体" w:eastAsia="黑体"/>
      <w:spacing w:val="85"/>
      <w:w w:val="100"/>
      <w:position w:val="3"/>
      <w:sz w:val="28"/>
      <w:szCs w:val="28"/>
    </w:rPr>
  </w:style>
  <w:style w:type="paragraph" w:customStyle="1" w:styleId="afffffffffffb">
    <w:name w:val="段"/>
    <w:basedOn w:val="afff5"/>
    <w:pPr>
      <w:widowControl/>
      <w:autoSpaceDE w:val="0"/>
      <w:autoSpaceDN w:val="0"/>
      <w:adjustRightInd/>
      <w:spacing w:line="240" w:lineRule="auto"/>
      <w:ind w:firstLineChars="200" w:firstLine="420"/>
    </w:pPr>
    <w:rPr>
      <w:rFonts w:ascii="宋体" w:hAnsi="Times New Roman"/>
      <w:kern w:val="0"/>
    </w:rPr>
  </w:style>
  <w:style w:type="paragraph" w:customStyle="1" w:styleId="afffffffffffc">
    <w:name w:val="二级条标题"/>
    <w:basedOn w:val="afff5"/>
    <w:next w:val="afff5"/>
    <w:pPr>
      <w:widowControl/>
      <w:adjustRightInd/>
      <w:spacing w:beforeLines="50" w:afterLines="50" w:line="240" w:lineRule="auto"/>
      <w:jc w:val="left"/>
      <w:outlineLvl w:val="3"/>
    </w:pPr>
    <w:rPr>
      <w:rFonts w:ascii="黑体" w:eastAsia="黑体" w:hAnsi="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6E27F7C3944BAFAD5AA2D2A39AAEC9"/>
        <w:category>
          <w:name w:val="常规"/>
          <w:gallery w:val="placeholder"/>
        </w:category>
        <w:types>
          <w:type w:val="bbPlcHdr"/>
        </w:types>
        <w:behaviors>
          <w:behavior w:val="content"/>
        </w:behaviors>
        <w:guid w:val="{3A9F120D-5F55-4305-B372-C735CB7D1E6F}"/>
      </w:docPartPr>
      <w:docPartBody>
        <w:p w:rsidR="00144FAE" w:rsidRDefault="004730A7">
          <w:pPr>
            <w:pStyle w:val="BB6E27F7C3944BAFAD5AA2D2A39AAEC9"/>
            <w:rPr>
              <w:rFonts w:hint="eastAsia"/>
            </w:rPr>
          </w:pPr>
          <w:r>
            <w:rPr>
              <w:rStyle w:val="a3"/>
              <w:rFonts w:hint="eastAsia"/>
            </w:rPr>
            <w:t>单击或点击此处输入文字。</w:t>
          </w:r>
        </w:p>
      </w:docPartBody>
    </w:docPart>
    <w:docPart>
      <w:docPartPr>
        <w:name w:val="8C44A85EAAD042DA9879840A2553DCDD"/>
        <w:category>
          <w:name w:val="常规"/>
          <w:gallery w:val="placeholder"/>
        </w:category>
        <w:types>
          <w:type w:val="bbPlcHdr"/>
        </w:types>
        <w:behaviors>
          <w:behavior w:val="content"/>
        </w:behaviors>
        <w:guid w:val="{DEC43C79-2A20-4A89-94A7-CEA79ADC5C12}"/>
      </w:docPartPr>
      <w:docPartBody>
        <w:p w:rsidR="00144FAE" w:rsidRDefault="004730A7">
          <w:pPr>
            <w:pStyle w:val="8C44A85EAAD042DA9879840A2553DCDD"/>
            <w:rPr>
              <w:rFonts w:hint="eastAsia"/>
            </w:rPr>
          </w:pPr>
          <w:r>
            <w:rPr>
              <w:rStyle w:val="a3"/>
              <w:rFonts w:hint="eastAsia"/>
            </w:rPr>
            <w:t>选择一项。</w:t>
          </w:r>
        </w:p>
      </w:docPartBody>
    </w:docPart>
    <w:docPart>
      <w:docPartPr>
        <w:name w:val="45979FF016E14D28BC8E86774792AA84"/>
        <w:category>
          <w:name w:val="常规"/>
          <w:gallery w:val="placeholder"/>
        </w:category>
        <w:types>
          <w:type w:val="bbPlcHdr"/>
        </w:types>
        <w:behaviors>
          <w:behavior w:val="content"/>
        </w:behaviors>
        <w:guid w:val="{C6DD3BD5-B0FD-4D27-8E91-179464B73F92}"/>
      </w:docPartPr>
      <w:docPartBody>
        <w:p w:rsidR="00144FAE" w:rsidRDefault="004730A7">
          <w:pPr>
            <w:pStyle w:val="45979FF016E14D28BC8E86774792AA84"/>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C39"/>
    <w:rsid w:val="00002A38"/>
    <w:rsid w:val="00023002"/>
    <w:rsid w:val="0006571F"/>
    <w:rsid w:val="00070995"/>
    <w:rsid w:val="0007608E"/>
    <w:rsid w:val="00076853"/>
    <w:rsid w:val="0013085D"/>
    <w:rsid w:val="00144FAE"/>
    <w:rsid w:val="00151F37"/>
    <w:rsid w:val="001547D7"/>
    <w:rsid w:val="001B4218"/>
    <w:rsid w:val="001B7B9A"/>
    <w:rsid w:val="001D1A4A"/>
    <w:rsid w:val="00227F96"/>
    <w:rsid w:val="00257186"/>
    <w:rsid w:val="00271814"/>
    <w:rsid w:val="00293E57"/>
    <w:rsid w:val="002A4FDC"/>
    <w:rsid w:val="00346539"/>
    <w:rsid w:val="00377D87"/>
    <w:rsid w:val="00390961"/>
    <w:rsid w:val="003966A8"/>
    <w:rsid w:val="003B120F"/>
    <w:rsid w:val="003B1463"/>
    <w:rsid w:val="003B6419"/>
    <w:rsid w:val="003F67BD"/>
    <w:rsid w:val="00444FCE"/>
    <w:rsid w:val="004627CD"/>
    <w:rsid w:val="004730A7"/>
    <w:rsid w:val="004778B9"/>
    <w:rsid w:val="004B09FD"/>
    <w:rsid w:val="004B2BB4"/>
    <w:rsid w:val="004F3CD9"/>
    <w:rsid w:val="005145C9"/>
    <w:rsid w:val="00533290"/>
    <w:rsid w:val="005C766D"/>
    <w:rsid w:val="0063014A"/>
    <w:rsid w:val="00682879"/>
    <w:rsid w:val="006A7FA9"/>
    <w:rsid w:val="00747308"/>
    <w:rsid w:val="00763099"/>
    <w:rsid w:val="00765229"/>
    <w:rsid w:val="00766102"/>
    <w:rsid w:val="007F7826"/>
    <w:rsid w:val="00833ED7"/>
    <w:rsid w:val="0084065D"/>
    <w:rsid w:val="00841ACC"/>
    <w:rsid w:val="00873B64"/>
    <w:rsid w:val="008F193A"/>
    <w:rsid w:val="00920D7F"/>
    <w:rsid w:val="0096428E"/>
    <w:rsid w:val="00966B95"/>
    <w:rsid w:val="009A7469"/>
    <w:rsid w:val="009B707A"/>
    <w:rsid w:val="009D4D8C"/>
    <w:rsid w:val="009D56B3"/>
    <w:rsid w:val="009E2553"/>
    <w:rsid w:val="00A272AC"/>
    <w:rsid w:val="00A44F40"/>
    <w:rsid w:val="00A56803"/>
    <w:rsid w:val="00A943AF"/>
    <w:rsid w:val="00AA5F73"/>
    <w:rsid w:val="00AA6F38"/>
    <w:rsid w:val="00AB3348"/>
    <w:rsid w:val="00AE778D"/>
    <w:rsid w:val="00B06657"/>
    <w:rsid w:val="00B15FE3"/>
    <w:rsid w:val="00BA4AE5"/>
    <w:rsid w:val="00BB25E2"/>
    <w:rsid w:val="00C33D62"/>
    <w:rsid w:val="00C52C39"/>
    <w:rsid w:val="00C5506D"/>
    <w:rsid w:val="00C82F03"/>
    <w:rsid w:val="00CD6667"/>
    <w:rsid w:val="00CF4D75"/>
    <w:rsid w:val="00D471A5"/>
    <w:rsid w:val="00D876A9"/>
    <w:rsid w:val="00DA0521"/>
    <w:rsid w:val="00DA36D1"/>
    <w:rsid w:val="00DC6E50"/>
    <w:rsid w:val="00DD5BD4"/>
    <w:rsid w:val="00E01E77"/>
    <w:rsid w:val="00E8150F"/>
    <w:rsid w:val="00EB044C"/>
    <w:rsid w:val="00ED68C5"/>
    <w:rsid w:val="00EE7669"/>
    <w:rsid w:val="00F0375F"/>
    <w:rsid w:val="00F11220"/>
    <w:rsid w:val="00F342B0"/>
    <w:rsid w:val="00F719BF"/>
    <w:rsid w:val="00F96C13"/>
    <w:rsid w:val="00FE5FE0"/>
    <w:rsid w:val="00FE7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BB6E27F7C3944BAFAD5AA2D2A39AAEC9">
    <w:name w:val="BB6E27F7C3944BAFAD5AA2D2A39AAEC9"/>
    <w:qFormat/>
    <w:pPr>
      <w:widowControl w:val="0"/>
      <w:jc w:val="both"/>
    </w:pPr>
    <w:rPr>
      <w:kern w:val="2"/>
      <w:sz w:val="21"/>
      <w:szCs w:val="22"/>
    </w:rPr>
  </w:style>
  <w:style w:type="paragraph" w:customStyle="1" w:styleId="8C44A85EAAD042DA9879840A2553DCDD">
    <w:name w:val="8C44A85EAAD042DA9879840A2553DCDD"/>
    <w:qFormat/>
    <w:pPr>
      <w:widowControl w:val="0"/>
      <w:jc w:val="both"/>
    </w:pPr>
    <w:rPr>
      <w:kern w:val="2"/>
      <w:sz w:val="21"/>
      <w:szCs w:val="22"/>
    </w:rPr>
  </w:style>
  <w:style w:type="paragraph" w:customStyle="1" w:styleId="45979FF016E14D28BC8E86774792AA84">
    <w:name w:val="45979FF016E14D28BC8E86774792AA84"/>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3EB279E6-A8C0-44DA-BABB-64890CD1F89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2</TotalTime>
  <Pages>11</Pages>
  <Words>2633</Words>
  <Characters>2844</Characters>
  <Application>Microsoft Office Word</Application>
  <DocSecurity>0</DocSecurity>
  <Lines>237</Lines>
  <Paragraphs>260</Paragraphs>
  <ScaleCrop>false</ScaleCrop>
  <Company>PCMI</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ThinkPad</dc:creator>
  <dc:description>&lt;config cover="true" show_menu="true" version="1.0.0" doctype="SDKXY"&gt;_x000d_
&lt;/config&gt;</dc:description>
  <cp:lastModifiedBy>guangjun ma</cp:lastModifiedBy>
  <cp:revision>3</cp:revision>
  <cp:lastPrinted>2024-08-21T02:04:00Z</cp:lastPrinted>
  <dcterms:created xsi:type="dcterms:W3CDTF">2024-08-21T02:01:00Z</dcterms:created>
  <dcterms:modified xsi:type="dcterms:W3CDTF">2024-08-21T02:04:00Z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2052-11.1.0.12763</vt:lpwstr>
  </property>
  <property fmtid="{D5CDD505-2E9C-101B-9397-08002B2CF9AE}" pid="15" name="ICV">
    <vt:lpwstr>1244FB855B4D40399ED6E29CEFC3B0CC</vt:lpwstr>
  </property>
</Properties>
</file>