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191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年度镇江市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重大农业技术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推广项目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立项名单</w:t>
      </w:r>
    </w:p>
    <w:tbl>
      <w:tblPr>
        <w:tblStyle w:val="4"/>
        <w:tblW w:w="57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222"/>
        <w:gridCol w:w="1815"/>
        <w:gridCol w:w="1515"/>
        <w:gridCol w:w="1288"/>
        <w:gridCol w:w="1248"/>
      </w:tblGrid>
      <w:tr w14:paraId="46CF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项目申报单位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申报类别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项目</w:t>
            </w:r>
          </w:p>
          <w:p w14:paraId="322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专家团队负责人</w:t>
            </w:r>
          </w:p>
        </w:tc>
      </w:tr>
      <w:tr w14:paraId="0DAF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C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60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BC9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C0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915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C3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E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B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小麦宽幅施肥播种一体化</w:t>
            </w:r>
          </w:p>
          <w:p w14:paraId="4055F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高产栽培技术集成与推广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镇江市农业技术推广站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新技术推广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钟志仁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顾克军</w:t>
            </w:r>
          </w:p>
        </w:tc>
      </w:tr>
      <w:tr w14:paraId="3DD7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669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80C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96F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56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F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“镇甜”甜瓜新品种推广</w:t>
            </w:r>
          </w:p>
          <w:p w14:paraId="769C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及高效栽培技术示范与应用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镇江市农业科学院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新技术推广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孙国胜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马志虎</w:t>
            </w:r>
          </w:p>
        </w:tc>
      </w:tr>
      <w:tr w14:paraId="62F3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60F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D46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278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4C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C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B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高效夏秋茶新品种引进项目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丹徒区高资丰美苗木种植</w:t>
            </w:r>
          </w:p>
          <w:p w14:paraId="1FCD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新品种引进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</w:t>
            </w:r>
          </w:p>
        </w:tc>
      </w:tr>
      <w:tr w14:paraId="28ED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851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7D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5D4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5CF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A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基于种子处理的小麦病虫害全程绿色防控技术推广</w:t>
            </w:r>
          </w:p>
        </w:tc>
        <w:tc>
          <w:tcPr>
            <w:tcW w:w="9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镇江市农业</w:t>
            </w:r>
          </w:p>
          <w:p w14:paraId="65A8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科学院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新技术推广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于居龙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杨红福</w:t>
            </w:r>
          </w:p>
        </w:tc>
      </w:tr>
      <w:tr w14:paraId="08E9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86B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AFF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6CC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405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D38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E4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51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F66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7D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AB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30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115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856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65626BF">
      <w:pPr>
        <w:rPr>
          <w:rFonts w:hint="default" w:ascii="Times New Roman" w:hAnsi="Times New Roman" w:cs="Times New Roman"/>
        </w:rPr>
      </w:pPr>
    </w:p>
    <w:p w14:paraId="2455A8A9">
      <w:pPr>
        <w:rPr>
          <w:rFonts w:hint="default" w:ascii="Times New Roman" w:hAnsi="Times New Roman" w:cs="Times New Roman"/>
        </w:rPr>
      </w:pPr>
    </w:p>
    <w:p w14:paraId="31A0E611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TQwZjczYWJjZjZlYmVkMjJmNjcwYjEyOTdmZTQifQ=="/>
  </w:docVars>
  <w:rsids>
    <w:rsidRoot w:val="4C7B1F62"/>
    <w:rsid w:val="00AA7BBF"/>
    <w:rsid w:val="0790639A"/>
    <w:rsid w:val="110D539C"/>
    <w:rsid w:val="1148696D"/>
    <w:rsid w:val="125735A8"/>
    <w:rsid w:val="138D7A92"/>
    <w:rsid w:val="161709A6"/>
    <w:rsid w:val="170949BF"/>
    <w:rsid w:val="2573275A"/>
    <w:rsid w:val="32E10DD8"/>
    <w:rsid w:val="3D1123CA"/>
    <w:rsid w:val="4B335C59"/>
    <w:rsid w:val="4C7B1F62"/>
    <w:rsid w:val="4E155187"/>
    <w:rsid w:val="4E687412"/>
    <w:rsid w:val="5FFC5D87"/>
    <w:rsid w:val="612A6E1B"/>
    <w:rsid w:val="63FD0E4F"/>
    <w:rsid w:val="6CC4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6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967</Words>
  <Characters>1025</Characters>
  <Lines>0</Lines>
  <Paragraphs>0</Paragraphs>
  <TotalTime>8</TotalTime>
  <ScaleCrop>false</ScaleCrop>
  <LinksUpToDate>false</LinksUpToDate>
  <CharactersWithSpaces>1091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2020-09-01T02:53:00Z</dcterms:created>
  <dc:creator>刘长征</dc:creator>
  <cp:lastModifiedBy>江月何年</cp:lastModifiedBy>
  <cp:lastPrinted>2021-11-04T06:17:00Z</cp:lastPrinted>
  <dcterms:modified xsi:type="dcterms:W3CDTF">2024-10-08T09:08:36Z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12E43F62AA3243BEAB9496C512F58F64</vt:lpwstr>
  </property>
</Properties>
</file>