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F236CE">
      <w:pPr>
        <w:spacing w:line="660" w:lineRule="exact"/>
        <w:jc w:val="center"/>
        <w:rPr>
          <w:rFonts w:hint="eastAsia" w:ascii="方正小标宋_GBK" w:hAnsi="方正小标宋_GBK" w:eastAsia="方正小标宋_GBK" w:cs="方正小标宋_GBK"/>
          <w:sz w:val="44"/>
          <w:szCs w:val="44"/>
        </w:rPr>
      </w:pPr>
    </w:p>
    <w:p w14:paraId="2E4C682C">
      <w:pPr>
        <w:spacing w:line="660" w:lineRule="exact"/>
        <w:jc w:val="center"/>
        <w:rPr>
          <w:rFonts w:hint="eastAsia" w:ascii="方正小标宋_GBK" w:hAnsi="Times New Roman" w:eastAsia="方正小标宋_GBK"/>
          <w:sz w:val="44"/>
          <w:szCs w:val="44"/>
        </w:rPr>
      </w:pPr>
      <w:r>
        <w:rPr>
          <w:rFonts w:hint="eastAsia" w:ascii="方正小标宋_GBK" w:hAnsi="方正小标宋_GBK" w:eastAsia="方正小标宋_GBK" w:cs="方正小标宋_GBK"/>
          <w:sz w:val="44"/>
          <w:szCs w:val="44"/>
        </w:rPr>
        <w:t>关于</w:t>
      </w:r>
      <w:r>
        <w:rPr>
          <w:rFonts w:ascii="方正小标宋_GBK" w:hAnsi="Times New Roman" w:eastAsia="方正小标宋_GBK"/>
          <w:sz w:val="44"/>
          <w:szCs w:val="44"/>
        </w:rPr>
        <w:t>202</w:t>
      </w:r>
      <w:r>
        <w:rPr>
          <w:rFonts w:hint="eastAsia" w:ascii="方正小标宋_GBK" w:hAnsi="Times New Roman" w:eastAsia="方正小标宋_GBK"/>
          <w:sz w:val="44"/>
          <w:szCs w:val="44"/>
          <w:lang w:val="en-US" w:eastAsia="zh-CN"/>
        </w:rPr>
        <w:t>4</w:t>
      </w:r>
      <w:r>
        <w:rPr>
          <w:rFonts w:hint="eastAsia" w:ascii="方正小标宋_GBK" w:hAnsi="Times New Roman" w:eastAsia="方正小标宋_GBK"/>
          <w:sz w:val="44"/>
          <w:szCs w:val="44"/>
        </w:rPr>
        <w:t>年市级中小企业公共服务示范</w:t>
      </w:r>
    </w:p>
    <w:p w14:paraId="69347D38">
      <w:pPr>
        <w:spacing w:line="660" w:lineRule="exact"/>
        <w:jc w:val="center"/>
        <w:rPr>
          <w:rFonts w:hint="eastAsia" w:ascii="方正小标宋_GBK" w:hAnsi="方正小标宋_GBK" w:eastAsia="方正小标宋_GBK" w:cs="方正小标宋_GBK"/>
          <w:sz w:val="44"/>
          <w:szCs w:val="44"/>
        </w:rPr>
      </w:pPr>
      <w:r>
        <w:rPr>
          <w:rFonts w:hint="eastAsia" w:ascii="方正小标宋_GBK" w:hAnsi="Times New Roman" w:eastAsia="方正小标宋_GBK"/>
          <w:sz w:val="44"/>
          <w:szCs w:val="44"/>
        </w:rPr>
        <w:t>平台</w:t>
      </w:r>
      <w:r>
        <w:rPr>
          <w:rFonts w:hint="eastAsia" w:ascii="方正小标宋_GBK" w:hAnsi="方正小标宋_GBK" w:eastAsia="方正小标宋_GBK" w:cs="方正小标宋_GBK"/>
          <w:sz w:val="44"/>
          <w:szCs w:val="44"/>
        </w:rPr>
        <w:t>拟认定名单的公示</w:t>
      </w:r>
    </w:p>
    <w:p w14:paraId="112649CA">
      <w:pPr>
        <w:ind w:firstLine="640" w:firstLineChars="200"/>
        <w:rPr>
          <w:rFonts w:hint="default" w:ascii="Times New Roman" w:hAnsi="Times New Roman" w:eastAsia="方正仿宋_GBK" w:cs="Times New Roman"/>
          <w:sz w:val="32"/>
          <w:szCs w:val="32"/>
        </w:rPr>
      </w:pPr>
    </w:p>
    <w:p w14:paraId="1EA58649">
      <w:pPr>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进一步加快推进我市中小企业服务体系建设，根据《江苏省中小企业公共服务示范平台认定管理办法》要求，市工信局组织开展2024年市级中小企业公共服务示范平台申报工作。经企业申报、各市（区）推荐、形式审查</w:t>
      </w:r>
      <w:bookmarkStart w:id="0" w:name="_GoBack"/>
      <w:bookmarkEnd w:id="0"/>
      <w:r>
        <w:rPr>
          <w:rFonts w:hint="default" w:ascii="Times New Roman" w:hAnsi="Times New Roman" w:eastAsia="方正仿宋_GBK" w:cs="Times New Roman"/>
          <w:sz w:val="32"/>
          <w:szCs w:val="32"/>
        </w:rPr>
        <w:t>和信用核查等程序，现将202</w:t>
      </w:r>
      <w:r>
        <w:rPr>
          <w:rFonts w:hint="eastAsia"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年市级中小企业公共服务示范平台拟认定名单予以公示（名单附后）。公示期为202</w:t>
      </w:r>
      <w:r>
        <w:rPr>
          <w:rFonts w:hint="eastAsia"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年</w:t>
      </w:r>
      <w:r>
        <w:rPr>
          <w:rFonts w:hint="eastAsia" w:ascii="Times New Roman" w:hAnsi="Times New Roman" w:eastAsia="方正仿宋_GBK" w:cs="Times New Roman"/>
          <w:sz w:val="32"/>
          <w:szCs w:val="32"/>
          <w:lang w:val="en-US" w:eastAsia="zh-CN"/>
        </w:rPr>
        <w:t>10</w:t>
      </w:r>
      <w:r>
        <w:rPr>
          <w:rFonts w:hint="default" w:ascii="Times New Roman" w:hAnsi="Times New Roman" w:eastAsia="方正仿宋_GBK" w:cs="Times New Roman"/>
          <w:sz w:val="32"/>
          <w:szCs w:val="32"/>
        </w:rPr>
        <w:t>月</w:t>
      </w:r>
      <w:r>
        <w:rPr>
          <w:rFonts w:hint="eastAsia" w:ascii="Times New Roman" w:hAnsi="Times New Roman" w:eastAsia="方正仿宋_GBK" w:cs="Times New Roman"/>
          <w:sz w:val="32"/>
          <w:szCs w:val="32"/>
          <w:lang w:val="en-US" w:eastAsia="zh-CN"/>
        </w:rPr>
        <w:t>10</w:t>
      </w:r>
      <w:r>
        <w:rPr>
          <w:rFonts w:hint="default" w:ascii="Times New Roman" w:hAnsi="Times New Roman" w:eastAsia="方正仿宋_GBK" w:cs="Times New Roman"/>
          <w:sz w:val="32"/>
          <w:szCs w:val="32"/>
        </w:rPr>
        <w:t>日至</w:t>
      </w:r>
      <w:r>
        <w:rPr>
          <w:rFonts w:hint="eastAsia" w:ascii="Times New Roman" w:hAnsi="Times New Roman" w:eastAsia="方正仿宋_GBK" w:cs="Times New Roman"/>
          <w:sz w:val="32"/>
          <w:szCs w:val="32"/>
          <w:lang w:val="en-US" w:eastAsia="zh-CN"/>
        </w:rPr>
        <w:t>10</w:t>
      </w:r>
      <w:r>
        <w:rPr>
          <w:rFonts w:hint="default" w:ascii="Times New Roman" w:hAnsi="Times New Roman" w:eastAsia="方正仿宋_GBK" w:cs="Times New Roman"/>
          <w:sz w:val="32"/>
          <w:szCs w:val="32"/>
        </w:rPr>
        <w:t>月</w:t>
      </w:r>
      <w:r>
        <w:rPr>
          <w:rFonts w:hint="eastAsia" w:ascii="Times New Roman" w:hAnsi="Times New Roman" w:eastAsia="方正仿宋_GBK" w:cs="Times New Roman"/>
          <w:sz w:val="32"/>
          <w:szCs w:val="32"/>
          <w:lang w:val="en-US" w:eastAsia="zh-CN"/>
        </w:rPr>
        <w:t>16</w:t>
      </w:r>
      <w:r>
        <w:rPr>
          <w:rFonts w:hint="default" w:ascii="Times New Roman" w:hAnsi="Times New Roman" w:eastAsia="方正仿宋_GBK" w:cs="Times New Roman"/>
          <w:sz w:val="32"/>
          <w:szCs w:val="32"/>
        </w:rPr>
        <w:t>日。如有异议，请在公示期内与市工信局联系。联系电话：0523-86839</w:t>
      </w:r>
      <w:r>
        <w:rPr>
          <w:rFonts w:hint="eastAsia"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rPr>
        <w:t>5</w:t>
      </w:r>
      <w:r>
        <w:rPr>
          <w:rFonts w:hint="eastAsia"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rPr>
        <w:t>（业务咨询）、0523-86839275（信访举报）。</w:t>
      </w:r>
    </w:p>
    <w:p w14:paraId="43E14180">
      <w:pPr>
        <w:rPr>
          <w:rFonts w:hint="default" w:ascii="Times New Roman" w:hAnsi="Times New Roman" w:eastAsia="方正仿宋_GBK" w:cs="Times New Roman"/>
          <w:sz w:val="32"/>
          <w:szCs w:val="32"/>
        </w:rPr>
      </w:pPr>
    </w:p>
    <w:p w14:paraId="31C3187C">
      <w:pPr>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附件：2024年市级中小企业公共服务示范平台拟认定名单</w:t>
      </w:r>
    </w:p>
    <w:p w14:paraId="0C520771">
      <w:pPr>
        <w:rPr>
          <w:rFonts w:hint="default" w:ascii="Times New Roman" w:hAnsi="Times New Roman" w:eastAsia="方正仿宋_GBK" w:cs="Times New Roman"/>
          <w:sz w:val="32"/>
          <w:szCs w:val="32"/>
        </w:rPr>
      </w:pPr>
    </w:p>
    <w:p w14:paraId="4F706F3F">
      <w:pP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w:t>
      </w:r>
    </w:p>
    <w:p w14:paraId="25A47123">
      <w:pPr>
        <w:rPr>
          <w:rFonts w:hint="default" w:ascii="Times New Roman" w:hAnsi="Times New Roman" w:eastAsia="方正仿宋_GBK" w:cs="Times New Roman"/>
          <w:sz w:val="32"/>
          <w:szCs w:val="32"/>
        </w:rPr>
      </w:pPr>
    </w:p>
    <w:p w14:paraId="500BD56A">
      <w:pPr>
        <w:rPr>
          <w:rFonts w:hint="default" w:ascii="Times New Roman" w:hAnsi="Times New Roman" w:eastAsia="方正仿宋_GBK" w:cs="Times New Roman"/>
          <w:sz w:val="32"/>
          <w:szCs w:val="32"/>
        </w:rPr>
      </w:pPr>
    </w:p>
    <w:p w14:paraId="56382DA0">
      <w:pPr>
        <w:rPr>
          <w:rFonts w:hint="default" w:ascii="Times New Roman" w:hAnsi="Times New Roman" w:eastAsia="方正仿宋_GBK" w:cs="Times New Roman"/>
          <w:sz w:val="32"/>
          <w:szCs w:val="32"/>
        </w:rPr>
      </w:pPr>
    </w:p>
    <w:p w14:paraId="5CEC3559">
      <w:pPr>
        <w:rPr>
          <w:rFonts w:hint="default" w:ascii="Times New Roman" w:hAnsi="Times New Roman" w:eastAsia="方正仿宋_GBK" w:cs="Times New Roman"/>
          <w:sz w:val="32"/>
          <w:szCs w:val="32"/>
        </w:rPr>
      </w:pPr>
    </w:p>
    <w:p w14:paraId="72086247">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附件：</w:t>
      </w:r>
    </w:p>
    <w:p w14:paraId="358D3A76">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z w:val="44"/>
          <w:szCs w:val="44"/>
        </w:rPr>
      </w:pPr>
    </w:p>
    <w:p w14:paraId="735AFD61">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2024年</w:t>
      </w:r>
      <w:r>
        <w:rPr>
          <w:rFonts w:hint="default" w:ascii="方正小标宋_GBK" w:hAnsi="方正小标宋_GBK" w:eastAsia="方正小标宋_GBK" w:cs="方正小标宋_GBK"/>
          <w:sz w:val="44"/>
          <w:szCs w:val="44"/>
        </w:rPr>
        <w:t>市级中小企业公共服务示范平台</w:t>
      </w:r>
    </w:p>
    <w:p w14:paraId="63A49B46">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拟认定名单</w:t>
      </w:r>
    </w:p>
    <w:p w14:paraId="43FCB319">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仿宋_GBK" w:cs="Times New Roman"/>
          <w:sz w:val="32"/>
          <w:szCs w:val="32"/>
        </w:rPr>
      </w:pPr>
    </w:p>
    <w:p w14:paraId="429980D6">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二星级</w:t>
      </w:r>
    </w:p>
    <w:p w14:paraId="60DB3DE1">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江苏美凤力医疗科技有限公司美凤力大动物实验中小企业公共服务平台</w:t>
      </w:r>
    </w:p>
    <w:p w14:paraId="6FFEE9EC">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泰州市高新产业投资有限公司金控集团中小企业金融服务平台</w:t>
      </w:r>
    </w:p>
    <w:p w14:paraId="7EF67FA8">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泰州市华信网络科技有限公司泰兴招聘网中小企业公共服务平台</w:t>
      </w:r>
    </w:p>
    <w:p w14:paraId="50171594">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靖江市华信科技创业园有限公司华信科技中小企业公共服务平台</w:t>
      </w:r>
    </w:p>
    <w:p w14:paraId="63F3CD0F">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一星级</w:t>
      </w:r>
    </w:p>
    <w:p w14:paraId="12115E5D">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泰州市恒希企业管理有限公司恒希企业管理中小企业公共服务平台</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Y0NDlkMzFkOGIxNThmODkyOTFhMzgxNWQyYzIyYjAifQ=="/>
  </w:docVars>
  <w:rsids>
    <w:rsidRoot w:val="00000000"/>
    <w:rsid w:val="01634939"/>
    <w:rsid w:val="182E6B59"/>
    <w:rsid w:val="20E022A5"/>
    <w:rsid w:val="25AB60F0"/>
    <w:rsid w:val="25C93F46"/>
    <w:rsid w:val="25FC545C"/>
    <w:rsid w:val="279544FE"/>
    <w:rsid w:val="2C466AF1"/>
    <w:rsid w:val="31F244F7"/>
    <w:rsid w:val="437159C8"/>
    <w:rsid w:val="49137521"/>
    <w:rsid w:val="4BFF6CFF"/>
    <w:rsid w:val="4F4D3B1E"/>
    <w:rsid w:val="53571E6E"/>
    <w:rsid w:val="578713B3"/>
    <w:rsid w:val="5FDD19A1"/>
    <w:rsid w:val="68786082"/>
    <w:rsid w:val="696F7727"/>
    <w:rsid w:val="6A1141C3"/>
    <w:rsid w:val="7D7D50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customStyle="1" w:styleId="4">
    <w:name w:val="font11"/>
    <w:basedOn w:val="3"/>
    <w:qFormat/>
    <w:uiPriority w:val="0"/>
    <w:rPr>
      <w:rFonts w:ascii="方正仿宋_GBK" w:hAnsi="方正仿宋_GBK" w:eastAsia="方正仿宋_GBK" w:cs="方正仿宋_GBK"/>
      <w:color w:val="000000"/>
      <w:sz w:val="22"/>
      <w:szCs w:val="22"/>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639</Words>
  <Characters>685</Characters>
  <Lines>0</Lines>
  <Paragraphs>0</Paragraphs>
  <TotalTime>3</TotalTime>
  <ScaleCrop>false</ScaleCrop>
  <LinksUpToDate>false</LinksUpToDate>
  <CharactersWithSpaces>685</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2023-07-11T06:44:00Z</dcterms:created>
  <dc:creator>WL</dc:creator>
  <cp:lastModifiedBy>月满西楼</cp:lastModifiedBy>
  <dcterms:modified xsi:type="dcterms:W3CDTF">2024-10-10T00:49:27Z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175F78EDA07F4E3AAAA1B0B29068DC13_12</vt:lpwstr>
  </property>
</Properties>
</file>