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1B" w:rsidRPr="00DD6360" w:rsidRDefault="00C9191B" w:rsidP="00C9191B">
      <w:pPr>
        <w:widowControl/>
        <w:autoSpaceDE w:val="0"/>
        <w:autoSpaceDN w:val="0"/>
        <w:spacing w:line="56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DD6360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:rsidR="00520F9B" w:rsidRPr="00C9191B" w:rsidRDefault="00520F9B" w:rsidP="009C1885">
      <w:pPr>
        <w:spacing w:line="590" w:lineRule="exact"/>
        <w:ind w:firstLineChars="200" w:firstLine="880"/>
        <w:rPr>
          <w:rFonts w:ascii="方正小标宋_GBK" w:eastAsia="方正小标宋_GBK" w:hAnsi="Times New Roman" w:cs="Times New Roman"/>
          <w:sz w:val="44"/>
          <w:szCs w:val="44"/>
        </w:rPr>
      </w:pPr>
    </w:p>
    <w:p w:rsidR="00E310FC" w:rsidRPr="00520F9B" w:rsidRDefault="00520F9B" w:rsidP="00520F9B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520F9B">
        <w:rPr>
          <w:rFonts w:ascii="方正小标宋_GBK" w:eastAsia="方正小标宋_GBK" w:hAnsi="Times New Roman" w:cs="Times New Roman" w:hint="eastAsia"/>
          <w:sz w:val="44"/>
          <w:szCs w:val="44"/>
        </w:rPr>
        <w:t>主导产品市场占有率证明</w:t>
      </w:r>
    </w:p>
    <w:p w:rsidR="00520F9B" w:rsidRPr="00BC68E7" w:rsidRDefault="00520F9B" w:rsidP="00520F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20F9B" w:rsidRDefault="00520F9B" w:rsidP="00520F9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20F9B">
        <w:rPr>
          <w:rFonts w:ascii="Times New Roman" w:eastAsia="方正仿宋_GBK" w:hAnsi="Times New Roman" w:cs="Times New Roman"/>
          <w:sz w:val="32"/>
          <w:szCs w:val="32"/>
        </w:rPr>
        <w:t>根据</w:t>
      </w:r>
      <w:r w:rsidR="00BC68E7">
        <w:rPr>
          <w:rFonts w:ascii="Times New Roman" w:eastAsia="方正仿宋_GBK" w:hAnsi="Times New Roman" w:cs="Times New Roman"/>
          <w:sz w:val="32"/>
          <w:szCs w:val="32"/>
        </w:rPr>
        <w:t>江苏省工业和信息化厅</w:t>
      </w:r>
      <w:r w:rsidR="004F6378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8F31FE">
        <w:rPr>
          <w:rFonts w:ascii="Times New Roman" w:eastAsia="方正仿宋_GBK" w:hAnsi="Times New Roman" w:cs="Times New Roman"/>
          <w:sz w:val="32"/>
          <w:szCs w:val="32"/>
        </w:rPr>
        <w:t>2</w:t>
      </w:r>
      <w:r w:rsidR="004F637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520F9B">
        <w:rPr>
          <w:rFonts w:ascii="Times New Roman" w:eastAsia="方正仿宋_GBK" w:hAnsi="Times New Roman" w:cs="Times New Roman"/>
          <w:sz w:val="32"/>
          <w:szCs w:val="32"/>
        </w:rPr>
        <w:t>年度省级专精特新中小企业</w:t>
      </w:r>
      <w:r w:rsidR="004F6378">
        <w:rPr>
          <w:rFonts w:ascii="Times New Roman" w:eastAsia="方正仿宋_GBK" w:hAnsi="Times New Roman" w:cs="Times New Roman"/>
          <w:sz w:val="32"/>
          <w:szCs w:val="32"/>
        </w:rPr>
        <w:t>（第</w:t>
      </w:r>
      <w:r w:rsidR="00E06138"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bookmarkStart w:id="0" w:name="_GoBack"/>
      <w:bookmarkEnd w:id="0"/>
      <w:r w:rsidR="004F6378">
        <w:rPr>
          <w:rFonts w:ascii="Times New Roman" w:eastAsia="方正仿宋_GBK" w:hAnsi="Times New Roman" w:cs="Times New Roman"/>
          <w:sz w:val="32"/>
          <w:szCs w:val="32"/>
        </w:rPr>
        <w:t>批）</w:t>
      </w:r>
      <w:r w:rsidRPr="00520F9B">
        <w:rPr>
          <w:rFonts w:ascii="Times New Roman" w:eastAsia="方正仿宋_GBK" w:hAnsi="Times New Roman" w:cs="Times New Roman"/>
          <w:sz w:val="32"/>
          <w:szCs w:val="32"/>
        </w:rPr>
        <w:t>申报工作要求，</w:t>
      </w:r>
      <w:r>
        <w:rPr>
          <w:rFonts w:ascii="Times New Roman" w:eastAsia="方正仿宋_GBK" w:hAnsi="Times New Roman" w:cs="Times New Roman"/>
          <w:sz w:val="32"/>
          <w:szCs w:val="32"/>
        </w:rPr>
        <w:t>现提供</w:t>
      </w:r>
      <w:r w:rsidR="003F7CD9">
        <w:rPr>
          <w:rFonts w:ascii="Times New Roman" w:eastAsia="方正仿宋_GBK" w:hAnsi="Times New Roman" w:cs="Times New Roman"/>
          <w:sz w:val="32"/>
          <w:szCs w:val="32"/>
        </w:rPr>
        <w:t>本企业</w:t>
      </w:r>
      <w:r>
        <w:rPr>
          <w:rFonts w:ascii="Times New Roman" w:eastAsia="方正仿宋_GBK" w:hAnsi="Times New Roman" w:cs="Times New Roman"/>
          <w:sz w:val="32"/>
          <w:szCs w:val="32"/>
        </w:rPr>
        <w:t>申报所列主导产品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国内、省内市场占有率情况，并承诺相关数据来源真实</w:t>
      </w:r>
      <w:r w:rsidR="00F3657D">
        <w:rPr>
          <w:rFonts w:ascii="Times New Roman" w:eastAsia="方正仿宋_GBK" w:hAnsi="Times New Roman" w:cs="Times New Roman" w:hint="eastAsia"/>
          <w:sz w:val="32"/>
          <w:szCs w:val="32"/>
        </w:rPr>
        <w:t>、可靠可查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37580">
        <w:rPr>
          <w:rFonts w:ascii="Times New Roman" w:eastAsia="方正仿宋_GBK" w:hAnsi="Times New Roman" w:cs="Times New Roman" w:hint="eastAsia"/>
          <w:sz w:val="32"/>
          <w:szCs w:val="32"/>
        </w:rPr>
        <w:t>能准确反映该产品在</w:t>
      </w:r>
      <w:r w:rsidR="00F3657D">
        <w:rPr>
          <w:rFonts w:ascii="Times New Roman" w:eastAsia="方正仿宋_GBK" w:hAnsi="Times New Roman" w:cs="Times New Roman" w:hint="eastAsia"/>
          <w:sz w:val="32"/>
          <w:szCs w:val="32"/>
        </w:rPr>
        <w:t>细分领域的市场竞争力。</w:t>
      </w:r>
    </w:p>
    <w:tbl>
      <w:tblPr>
        <w:tblStyle w:val="a3"/>
        <w:tblW w:w="0" w:type="auto"/>
        <w:tblLook w:val="04A0"/>
      </w:tblPr>
      <w:tblGrid>
        <w:gridCol w:w="2830"/>
        <w:gridCol w:w="1701"/>
        <w:gridCol w:w="1276"/>
        <w:gridCol w:w="2489"/>
      </w:tblGrid>
      <w:tr w:rsidR="00BC68E7" w:rsidTr="00811B2B">
        <w:trPr>
          <w:trHeight w:val="522"/>
        </w:trPr>
        <w:tc>
          <w:tcPr>
            <w:tcW w:w="2830" w:type="dxa"/>
            <w:vAlign w:val="center"/>
          </w:tcPr>
          <w:p w:rsidR="00BC68E7" w:rsidRPr="00811B2B" w:rsidRDefault="00BC68E7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5466" w:type="dxa"/>
            <w:gridSpan w:val="3"/>
            <w:vAlign w:val="center"/>
          </w:tcPr>
          <w:p w:rsidR="00BC68E7" w:rsidRPr="00811B2B" w:rsidRDefault="00BC68E7" w:rsidP="00811B2B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5663E" w:rsidTr="00811B2B">
        <w:trPr>
          <w:trHeight w:val="522"/>
        </w:trPr>
        <w:tc>
          <w:tcPr>
            <w:tcW w:w="2830" w:type="dxa"/>
            <w:vAlign w:val="center"/>
          </w:tcPr>
          <w:p w:rsidR="00A5663E" w:rsidRPr="00811B2B" w:rsidRDefault="00A5663E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主导产品名称</w:t>
            </w:r>
          </w:p>
        </w:tc>
        <w:tc>
          <w:tcPr>
            <w:tcW w:w="5466" w:type="dxa"/>
            <w:gridSpan w:val="3"/>
            <w:vAlign w:val="center"/>
          </w:tcPr>
          <w:p w:rsidR="00A5663E" w:rsidRPr="00811B2B" w:rsidRDefault="00A5663E" w:rsidP="00811B2B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5663E" w:rsidTr="00811B2B">
        <w:trPr>
          <w:trHeight w:val="522"/>
        </w:trPr>
        <w:tc>
          <w:tcPr>
            <w:tcW w:w="2830" w:type="dxa"/>
            <w:vAlign w:val="center"/>
          </w:tcPr>
          <w:p w:rsidR="00A5663E" w:rsidRPr="00811B2B" w:rsidRDefault="00A5663E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产品类别代码</w:t>
            </w:r>
          </w:p>
        </w:tc>
        <w:tc>
          <w:tcPr>
            <w:tcW w:w="5466" w:type="dxa"/>
            <w:gridSpan w:val="3"/>
            <w:vAlign w:val="center"/>
          </w:tcPr>
          <w:p w:rsidR="00415963" w:rsidRPr="00811B2B" w:rsidRDefault="00415963" w:rsidP="00811B2B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85"/>
        </w:trPr>
        <w:tc>
          <w:tcPr>
            <w:tcW w:w="2830" w:type="dxa"/>
            <w:vMerge w:val="restart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2023年相关数据</w:t>
            </w:r>
          </w:p>
          <w:p w:rsidR="00D97BD2" w:rsidRPr="00811B2B" w:rsidRDefault="00D97BD2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（万元、%）</w:t>
            </w:r>
          </w:p>
        </w:tc>
        <w:tc>
          <w:tcPr>
            <w:tcW w:w="2977" w:type="dxa"/>
            <w:gridSpan w:val="2"/>
            <w:vAlign w:val="center"/>
          </w:tcPr>
          <w:p w:rsidR="00D97BD2" w:rsidRPr="00811B2B" w:rsidRDefault="00BC68E7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主导</w:t>
            </w:r>
            <w:r w:rsidR="00D97BD2"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产品销售额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205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国内市场</w:t>
            </w: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总额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183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占比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303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排名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70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省内市场</w:t>
            </w: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总额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103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占比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97BD2" w:rsidTr="00811B2B">
        <w:trPr>
          <w:trHeight w:val="82"/>
        </w:trPr>
        <w:tc>
          <w:tcPr>
            <w:tcW w:w="2830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11B2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排名</w:t>
            </w:r>
          </w:p>
        </w:tc>
        <w:tc>
          <w:tcPr>
            <w:tcW w:w="2489" w:type="dxa"/>
            <w:vAlign w:val="center"/>
          </w:tcPr>
          <w:p w:rsidR="00D97BD2" w:rsidRPr="00811B2B" w:rsidRDefault="00D97BD2" w:rsidP="00811B2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11B2B" w:rsidTr="00811B2B">
        <w:trPr>
          <w:trHeight w:val="1619"/>
        </w:trPr>
        <w:tc>
          <w:tcPr>
            <w:tcW w:w="2830" w:type="dxa"/>
            <w:vAlign w:val="center"/>
          </w:tcPr>
          <w:p w:rsidR="00811B2B" w:rsidRPr="00811B2B" w:rsidRDefault="00811B2B" w:rsidP="00811B2B">
            <w:pPr>
              <w:spacing w:line="44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811B2B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数据来源</w:t>
            </w:r>
          </w:p>
        </w:tc>
        <w:tc>
          <w:tcPr>
            <w:tcW w:w="5466" w:type="dxa"/>
            <w:gridSpan w:val="3"/>
            <w:vAlign w:val="center"/>
          </w:tcPr>
          <w:p w:rsidR="00811B2B" w:rsidRPr="00811B2B" w:rsidRDefault="00811B2B" w:rsidP="00811B2B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811B2B" w:rsidRDefault="00F159AE" w:rsidP="00811B2B">
      <w:pPr>
        <w:spacing w:line="360" w:lineRule="exact"/>
        <w:ind w:firstLineChars="200" w:firstLine="56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注：</w:t>
      </w:r>
      <w:r w:rsidR="00811B2B">
        <w:rPr>
          <w:rFonts w:ascii="Times New Roman" w:eastAsia="方正仿宋_GBK" w:hAnsi="Times New Roman" w:cs="Times New Roman" w:hint="eastAsia"/>
          <w:sz w:val="28"/>
          <w:szCs w:val="28"/>
        </w:rPr>
        <w:t>1.</w:t>
      </w:r>
      <w:r w:rsidR="00F0514D">
        <w:rPr>
          <w:rFonts w:ascii="Times New Roman" w:eastAsia="方正仿宋_GBK" w:hAnsi="Times New Roman" w:cs="Times New Roman" w:hint="eastAsia"/>
          <w:sz w:val="24"/>
          <w:szCs w:val="24"/>
        </w:rPr>
        <w:t>相关数据</w:t>
      </w:r>
      <w:r w:rsidR="00811B2B">
        <w:rPr>
          <w:rFonts w:ascii="Times New Roman" w:eastAsia="方正仿宋_GBK" w:hAnsi="Times New Roman" w:cs="Times New Roman" w:hint="eastAsia"/>
          <w:sz w:val="24"/>
          <w:szCs w:val="24"/>
        </w:rPr>
        <w:t>可</w:t>
      </w:r>
      <w:r w:rsidRPr="00F159AE">
        <w:rPr>
          <w:rFonts w:ascii="Times New Roman" w:eastAsia="方正仿宋_GBK" w:hAnsi="Times New Roman" w:cs="Times New Roman" w:hint="eastAsia"/>
          <w:sz w:val="24"/>
          <w:szCs w:val="24"/>
        </w:rPr>
        <w:t>参照《统计用产品分类目录》或行业</w:t>
      </w:r>
      <w:r w:rsidR="00F0514D">
        <w:rPr>
          <w:rFonts w:ascii="Times New Roman" w:eastAsia="方正仿宋_GBK" w:hAnsi="Times New Roman" w:cs="Times New Roman" w:hint="eastAsia"/>
          <w:sz w:val="24"/>
          <w:szCs w:val="24"/>
        </w:rPr>
        <w:t>惯例</w:t>
      </w:r>
      <w:r w:rsidRPr="00F159AE">
        <w:rPr>
          <w:rFonts w:ascii="Times New Roman" w:eastAsia="方正仿宋_GBK" w:hAnsi="Times New Roman" w:cs="Times New Roman" w:hint="eastAsia"/>
          <w:sz w:val="24"/>
          <w:szCs w:val="24"/>
        </w:rPr>
        <w:t>归类</w:t>
      </w:r>
      <w:r w:rsidR="00F0514D">
        <w:rPr>
          <w:rFonts w:ascii="Times New Roman" w:eastAsia="方正仿宋_GBK" w:hAnsi="Times New Roman" w:cs="Times New Roman" w:hint="eastAsia"/>
          <w:sz w:val="24"/>
          <w:szCs w:val="24"/>
        </w:rPr>
        <w:t>统计</w:t>
      </w:r>
      <w:r w:rsidR="00811B2B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p w:rsidR="00811B2B" w:rsidRDefault="00811B2B" w:rsidP="00811B2B">
      <w:pPr>
        <w:spacing w:line="3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 xml:space="preserve">　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sz w:val="24"/>
          <w:szCs w:val="24"/>
        </w:rPr>
        <w:t>2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．</w:t>
      </w:r>
      <w:r w:rsidRPr="00811B2B">
        <w:rPr>
          <w:rFonts w:ascii="Times New Roman" w:eastAsia="方正仿宋_GBK" w:hAnsi="Times New Roman" w:cs="Times New Roman" w:hint="eastAsia"/>
          <w:sz w:val="24"/>
          <w:szCs w:val="24"/>
        </w:rPr>
        <w:t>明确国内、省内市场总额的数据来源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811B2B">
        <w:rPr>
          <w:rFonts w:ascii="Times New Roman" w:eastAsia="方正仿宋_GBK" w:hAnsi="Times New Roman" w:cs="Times New Roman" w:hint="eastAsia"/>
          <w:sz w:val="24"/>
          <w:szCs w:val="24"/>
        </w:rPr>
        <w:t>一般来源于政府、行业组织、</w:t>
      </w:r>
    </w:p>
    <w:p w:rsidR="00F3657D" w:rsidRPr="00811B2B" w:rsidRDefault="00811B2B" w:rsidP="00811B2B">
      <w:pPr>
        <w:spacing w:line="360" w:lineRule="exact"/>
        <w:ind w:firstLineChars="450" w:firstLine="1080"/>
        <w:rPr>
          <w:rFonts w:ascii="Times New Roman" w:eastAsia="方正仿宋_GBK" w:hAnsi="Times New Roman" w:cs="Times New Roman"/>
          <w:sz w:val="24"/>
          <w:szCs w:val="24"/>
        </w:rPr>
      </w:pPr>
      <w:r w:rsidRPr="00811B2B">
        <w:rPr>
          <w:rFonts w:ascii="Times New Roman" w:eastAsia="方正仿宋_GBK" w:hAnsi="Times New Roman" w:cs="Times New Roman" w:hint="eastAsia"/>
          <w:sz w:val="24"/>
          <w:szCs w:val="24"/>
        </w:rPr>
        <w:t>媒体、权威机构等公开发布的数据，佐证附后。</w:t>
      </w:r>
      <w:r w:rsidRPr="00BC68E7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</w:p>
    <w:p w:rsidR="00811B2B" w:rsidRDefault="00811B2B" w:rsidP="00BC68E7">
      <w:pPr>
        <w:spacing w:line="590" w:lineRule="exact"/>
        <w:ind w:firstLineChars="1151" w:firstLine="3683"/>
        <w:rPr>
          <w:rFonts w:ascii="Times New Roman" w:eastAsia="方正仿宋_GBK" w:hAnsi="Times New Roman" w:cs="Times New Roman"/>
          <w:sz w:val="32"/>
          <w:szCs w:val="32"/>
        </w:rPr>
      </w:pPr>
    </w:p>
    <w:p w:rsidR="00BC68E7" w:rsidRDefault="004F6378" w:rsidP="00BC68E7">
      <w:pPr>
        <w:spacing w:line="590" w:lineRule="exact"/>
        <w:ind w:firstLineChars="1151" w:firstLine="368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企业法人：</w:t>
      </w:r>
      <w:r w:rsidR="00BC68E7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签名、盖单位章</w:t>
      </w:r>
      <w:r w:rsidR="00BC68E7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BC68E7" w:rsidRPr="00520F9B" w:rsidRDefault="008F31FE" w:rsidP="00BC68E7">
      <w:pPr>
        <w:spacing w:line="590" w:lineRule="exact"/>
        <w:ind w:firstLineChars="1151" w:firstLine="368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="004F6378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4F6378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4F6378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4F6378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4F6378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BC68E7" w:rsidRPr="00520F9B" w:rsidSect="001C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FB" w:rsidRDefault="002D57FB" w:rsidP="00E06138">
      <w:r>
        <w:separator/>
      </w:r>
    </w:p>
  </w:endnote>
  <w:endnote w:type="continuationSeparator" w:id="0">
    <w:p w:rsidR="002D57FB" w:rsidRDefault="002D57FB" w:rsidP="00E0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FB" w:rsidRDefault="002D57FB" w:rsidP="00E06138">
      <w:r>
        <w:separator/>
      </w:r>
    </w:p>
  </w:footnote>
  <w:footnote w:type="continuationSeparator" w:id="0">
    <w:p w:rsidR="002D57FB" w:rsidRDefault="002D57FB" w:rsidP="00E06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F9B"/>
    <w:rsid w:val="00074EE0"/>
    <w:rsid w:val="001C5356"/>
    <w:rsid w:val="002D57FB"/>
    <w:rsid w:val="00383CE6"/>
    <w:rsid w:val="003F7CD9"/>
    <w:rsid w:val="00415963"/>
    <w:rsid w:val="004F6378"/>
    <w:rsid w:val="00520F9B"/>
    <w:rsid w:val="00546A43"/>
    <w:rsid w:val="006A1925"/>
    <w:rsid w:val="00811B2B"/>
    <w:rsid w:val="0084654D"/>
    <w:rsid w:val="008F31FE"/>
    <w:rsid w:val="009C1885"/>
    <w:rsid w:val="00A5663E"/>
    <w:rsid w:val="00BC68E7"/>
    <w:rsid w:val="00C9191B"/>
    <w:rsid w:val="00D04C8D"/>
    <w:rsid w:val="00D37580"/>
    <w:rsid w:val="00D97BD2"/>
    <w:rsid w:val="00E06138"/>
    <w:rsid w:val="00E20F4C"/>
    <w:rsid w:val="00E310FC"/>
    <w:rsid w:val="00EC146C"/>
    <w:rsid w:val="00F0514D"/>
    <w:rsid w:val="00F159AE"/>
    <w:rsid w:val="00F35A87"/>
    <w:rsid w:val="00F3657D"/>
    <w:rsid w:val="00FB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7C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7CD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0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61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61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china</cp:lastModifiedBy>
  <cp:revision>20</cp:revision>
  <cp:lastPrinted>2024-03-13T06:55:00Z</cp:lastPrinted>
  <dcterms:created xsi:type="dcterms:W3CDTF">2024-03-13T02:56:00Z</dcterms:created>
  <dcterms:modified xsi:type="dcterms:W3CDTF">2024-09-27T06:38:00Z</dcterms:modified>
</cp:coreProperties>
</file>