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00" w:line="223" w:lineRule="auto"/>
        <w:ind w:left="109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pacing w:val="-11"/>
          <w:sz w:val="32"/>
          <w:szCs w:val="32"/>
        </w:rPr>
        <w:t>附件</w:t>
      </w:r>
    </w:p>
    <w:p>
      <w:pPr>
        <w:spacing w:before="111" w:line="218" w:lineRule="auto"/>
        <w:ind w:left="1390"/>
        <w:rPr>
          <w:rFonts w:ascii="Times New Roman" w:eastAsia="宋体" w:cs="Times New Roman" w:hAnsi="Times New Roman"/>
          <w:sz w:val="36"/>
          <w:szCs w:val="36"/>
        </w:rPr>
      </w:pPr>
      <w:r>
        <w:rPr>
          <w:rFonts w:ascii="方正小标宋_GBK" w:eastAsia="方正小标宋_GBK" w:cs="方正小标宋_GBK" w:hAnsi="方正小标宋_GBK" w:hint="eastAsia"/>
          <w:b w:val="0"/>
          <w:bCs/>
          <w:spacing w:val="-5"/>
          <w:sz w:val="36"/>
          <w:szCs w:val="36"/>
        </w:rPr>
        <w:t>电动自行车以旧换新活动回收企业申报表</w:t>
      </w:r>
    </w:p>
    <w:tbl>
      <w:tblPr>
        <w:tblpPr w:leftFromText="180" w:rightFromText="180" w:vertAnchor="text" w:horzAnchor="page" w:tblpX="1545" w:tblpY="76"/>
        <w:tblOverlap w:val="never"/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2732"/>
        <w:gridCol w:w="2078"/>
        <w:gridCol w:w="2177"/>
      </w:tblGrid>
      <w:tr>
        <w:trPr>
          <w:trHeight w:val="63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right="13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企业名称</w:t>
            </w: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left="115" w:right="130" w:firstLine="58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</w:tr>
      <w:tr>
        <w:trPr>
          <w:trHeight w:val="63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right="13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注册地址</w:t>
            </w: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left="115" w:right="130" w:firstLine="58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</w:tr>
      <w:tr>
        <w:trPr>
          <w:trHeight w:val="6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right="13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分拣作业地址</w:t>
            </w: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left="115" w:right="130" w:firstLine="58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</w:tr>
      <w:tr>
        <w:trPr>
          <w:trHeight w:val="9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pStyle w:val="133"/>
              <w:spacing w:before="101" w:line="262" w:lineRule="auto"/>
              <w:ind w:right="13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社会信用代码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left="115" w:right="130" w:firstLine="58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60" w:lineRule="exact"/>
              <w:ind w:right="130"/>
              <w:jc w:val="center"/>
              <w:textAlignment w:val="baseline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场地建筑面积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m²</w:t>
            </w:r>
            <w:r>
              <w:rPr>
                <w:rFonts w:ascii="Times New Roman" w:eastAsia="方正仿宋_GBK" w:cs="Times New Roman" w:hAnsi="Times New Roman" w:hint="eastAsia"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rPr>
                <w:rFonts w:ascii="Times New Roman" w:eastAsia="方正仿宋_GBK" w:cs="Times New Roman" w:hAnsi="Times New Roman"/>
                <w:sz w:val="21"/>
                <w:szCs w:val="21"/>
              </w:rPr>
            </w:pPr>
          </w:p>
        </w:tc>
      </w:tr>
      <w:tr>
        <w:trPr>
          <w:trHeight w:val="63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right="13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主要回收品种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left="115" w:right="130" w:firstLine="58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right="13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2023年营业额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rPr>
                <w:rFonts w:ascii="Times New Roman" w:eastAsia="方正仿宋_GBK" w:cs="Times New Roman" w:hAnsi="Times New Roman"/>
                <w:sz w:val="21"/>
                <w:szCs w:val="21"/>
              </w:rPr>
            </w:pPr>
          </w:p>
        </w:tc>
      </w:tr>
      <w:tr>
        <w:trPr>
          <w:trHeight w:val="6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right="13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联系人姓名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left="115" w:right="130" w:firstLine="58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pStyle w:val="133"/>
              <w:spacing w:before="101" w:line="262" w:lineRule="auto"/>
              <w:ind w:right="130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手机号码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rPr>
                <w:rFonts w:ascii="Times New Roman" w:eastAsia="方正仿宋_GBK" w:cs="Times New Roman" w:hAnsi="Times New Roman"/>
                <w:sz w:val="21"/>
                <w:szCs w:val="21"/>
              </w:rPr>
            </w:pPr>
          </w:p>
        </w:tc>
      </w:tr>
      <w:tr>
        <w:trPr>
          <w:trHeight w:val="6307"/>
        </w:trPr>
        <w:tc>
          <w:tcPr>
            <w:tcW w:w="9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257" w:lineRule="auto"/>
              <w:rPr>
                <w:rFonts w:ascii="Times New Roman" w:eastAsia="方正仿宋_GBK" w:cs="Times New Roman" w:hAnsi="Times New Roman"/>
                <w:sz w:val="21"/>
                <w:szCs w:val="21"/>
              </w:rPr>
            </w:pPr>
          </w:p>
          <w:p>
            <w:pPr>
              <w:pStyle w:val="133"/>
              <w:spacing w:before="91" w:line="218" w:lineRule="auto"/>
              <w:ind w:left="4149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/>
                <w:sz w:val="32"/>
                <w:szCs w:val="32"/>
              </w:rPr>
              <w:t>承诺书</w:t>
            </w:r>
          </w:p>
          <w:p>
            <w:pPr>
              <w:pStyle w:val="133"/>
              <w:spacing w:before="101" w:line="262" w:lineRule="auto"/>
              <w:ind w:left="115" w:right="130" w:firstLine="580"/>
              <w:jc w:val="both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我单位自愿参与本次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  <w:t>镇江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市电动自行车以旧换新活动，如申报成功将严格按照废旧电动车回收相关要求开展工作，合法经营、规范管理，确保</w:t>
            </w:r>
            <w:r>
              <w:rPr>
                <w:rFonts w:ascii="Times New Roman" w:eastAsia="方正仿宋_GBK" w:cs="Times New Roman" w:hAnsi="Times New Roman"/>
                <w:spacing w:val="1"/>
                <w:sz w:val="32"/>
                <w:szCs w:val="28"/>
              </w:rPr>
              <w:t>回收</w:t>
            </w:r>
            <w:r>
              <w:rPr>
                <w:rFonts w:ascii="Times New Roman" w:eastAsia="方正仿宋_GBK" w:cs="Times New Roman" w:hAnsi="Times New Roman" w:hint="eastAsia"/>
                <w:spacing w:val="1"/>
                <w:sz w:val="32"/>
                <w:szCs w:val="28"/>
                <w:lang w:val="en-US" w:eastAsia="zh-CN"/>
              </w:rPr>
              <w:t>过程</w:t>
            </w:r>
            <w:r>
              <w:rPr>
                <w:rFonts w:ascii="Times New Roman" w:eastAsia="方正仿宋_GBK" w:cs="Times New Roman" w:hAnsi="Times New Roman"/>
                <w:spacing w:val="1"/>
                <w:sz w:val="32"/>
                <w:szCs w:val="28"/>
              </w:rPr>
              <w:t>安全环保，确保回收的废旧电动自行车不二次流向市场；不恶意竞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争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  <w:t>，不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压抬回收价格；如实登记回收车辆信息、来源及处置等情况，并按要求及时、完整上报相关数据；积极配合相关部门督查指导、审计等工作。</w:t>
            </w:r>
          </w:p>
          <w:p>
            <w:pPr>
              <w:pStyle w:val="133"/>
              <w:spacing w:before="101" w:line="262" w:lineRule="auto"/>
              <w:ind w:left="115" w:right="130" w:firstLineChars="1400" w:firstLine="4480"/>
              <w:jc w:val="both"/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</w:pPr>
          </w:p>
          <w:p>
            <w:pPr>
              <w:pStyle w:val="133"/>
              <w:spacing w:before="101" w:line="262" w:lineRule="auto"/>
              <w:ind w:left="115" w:right="130" w:firstLineChars="1400" w:firstLine="4480"/>
              <w:jc w:val="both"/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  <w:t>承诺单位：（盖章）</w:t>
            </w:r>
          </w:p>
          <w:p>
            <w:pPr>
              <w:pStyle w:val="133"/>
              <w:spacing w:before="101" w:line="262" w:lineRule="auto"/>
              <w:ind w:left="115" w:right="130" w:firstLineChars="1400" w:firstLine="4480"/>
              <w:jc w:val="both"/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  <w:t>法人签字：</w:t>
            </w:r>
          </w:p>
          <w:p>
            <w:pPr>
              <w:pStyle w:val="133"/>
              <w:spacing w:before="101" w:line="262" w:lineRule="auto"/>
              <w:ind w:left="115" w:right="130" w:firstLine="580"/>
              <w:jc w:val="both"/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  <w:t xml:space="preserve">                                      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年    月   日</w:t>
            </w:r>
          </w:p>
        </w:tc>
      </w:tr>
      <w:tr>
        <w:trPr>
          <w:trHeight w:val="16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295" w:lineRule="auto"/>
              <w:rPr>
                <w:rFonts w:ascii="Times New Roman" w:cs="Times New Roman" w:hAnsi="Times New Roman"/>
                <w:sz w:val="21"/>
                <w:szCs w:val="21"/>
              </w:rPr>
            </w:pPr>
          </w:p>
          <w:p>
            <w:pPr>
              <w:pStyle w:val="13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  <w:lang w:val="en-US" w:eastAsia="zh-CN"/>
              </w:rPr>
              <w:t>市（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区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  <w:t>）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商务部门意见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盖章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6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242" w:lineRule="auto"/>
              <w:rPr>
                <w:rFonts w:ascii="Times New Roman" w:cs="Times New Roman" w:hAnsi="Times New Roman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ascii="Times New Roman" w:cs="Times New Roman" w:hAnsi="Times New Roman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ascii="Times New Roman" w:cs="Times New Roman" w:hAnsi="Times New Roman"/>
                <w:sz w:val="21"/>
                <w:szCs w:val="21"/>
              </w:rPr>
            </w:pPr>
          </w:p>
          <w:p>
            <w:pPr>
              <w:pStyle w:val="133"/>
              <w:spacing w:before="91" w:line="218" w:lineRule="auto"/>
              <w:ind w:left="4862" w:hangingChars="1700" w:hanging="4862"/>
              <w:rPr>
                <w:rFonts w:ascii="Times New Roman" w:cs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hAnsi="Times New Roman"/>
                <w:spacing w:val="3"/>
                <w:sz w:val="28"/>
                <w:szCs w:val="28"/>
                <w:lang w:eastAsia="zh-CN"/>
              </w:rPr>
              <w:t xml:space="preserve">                                                </w:t>
            </w:r>
            <w:r>
              <w:rPr>
                <w:rFonts w:ascii="Times New Roman" w:eastAsia="仿宋" w:cs="Times New Roman" w:hAnsi="Times New Roman"/>
                <w:sz w:val="32"/>
                <w:szCs w:val="28"/>
              </w:rPr>
              <w:t>年    月   日</w:t>
            </w:r>
          </w:p>
        </w:tc>
      </w:tr>
    </w:tbl>
    <w:p>
      <w:pPr>
        <w:spacing w:line="78" w:lineRule="exact"/>
        <w:rPr>
          <w:rFonts w:ascii="Times New Roman" w:cs="Times New Roman" w:hAnsi="Times New Roman"/>
          <w:sz w:val="21"/>
          <w:szCs w:val="21"/>
        </w:rPr>
      </w:pPr>
    </w:p>
    <w:p>
      <w:pPr>
        <w:rPr>
          <w:rFonts w:ascii="Times New Roman" w:cs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customStyle="1" w:styleId="133">
    <w:name w:val="Table Text"/>
    <w:basedOn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 w:hAnsi="宋体"/>
      <w:snapToGrid w:val="0"/>
      <w:color w:val="000000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C83AEE5-B314-4CF9-99AC-F69D163D1E6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310</Characters>
  <Lines>0</Lines>
  <Paragraphs>5</Paragraphs>
  <CharactersWithSpaces>414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2024-10-17T09:09:19Z</dcterms:modified>
</cp:coreProperties>
</file>