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7B" w:rsidRDefault="00EF737B" w:rsidP="00EF737B">
      <w:pPr>
        <w:spacing w:afterLines="50" w:line="360" w:lineRule="exact"/>
        <w:ind w:firstLineChars="0" w:firstLine="0"/>
        <w:rPr>
          <w:rFonts w:ascii="方正小标宋_GBK" w:eastAsia="方正小标宋_GBK" w:cs="仿宋"/>
          <w:sz w:val="36"/>
          <w:szCs w:val="36"/>
        </w:rPr>
      </w:pPr>
      <w:r w:rsidRPr="0079759C">
        <w:rPr>
          <w:rFonts w:ascii="方正黑体_GBK" w:eastAsia="方正黑体_GBK" w:hint="eastAsia"/>
          <w:color w:val="000000"/>
          <w:kern w:val="0"/>
          <w:szCs w:val="32"/>
        </w:rPr>
        <w:t>附件</w:t>
      </w:r>
    </w:p>
    <w:p w:rsidR="00EF737B" w:rsidRPr="003D64EF" w:rsidRDefault="00EF737B" w:rsidP="00EF737B">
      <w:pPr>
        <w:spacing w:afterLines="50" w:line="360" w:lineRule="exact"/>
        <w:ind w:firstLineChars="0" w:firstLine="0"/>
        <w:jc w:val="center"/>
        <w:rPr>
          <w:rFonts w:ascii="方正小标宋_GBK" w:eastAsia="方正小标宋_GBK" w:cs="仿宋"/>
          <w:sz w:val="36"/>
          <w:szCs w:val="36"/>
        </w:rPr>
      </w:pPr>
      <w:r w:rsidRPr="003D64EF">
        <w:rPr>
          <w:rFonts w:ascii="方正小标宋_GBK" w:eastAsia="方正小标宋_GBK" w:cs="仿宋" w:hint="eastAsia"/>
          <w:sz w:val="36"/>
          <w:szCs w:val="36"/>
        </w:rPr>
        <w:t>南京市第九届青年大学生创业计划</w:t>
      </w:r>
      <w:proofErr w:type="gramStart"/>
      <w:r w:rsidRPr="003D64EF">
        <w:rPr>
          <w:rFonts w:ascii="方正小标宋_GBK" w:eastAsia="方正小标宋_GBK" w:cs="仿宋" w:hint="eastAsia"/>
          <w:sz w:val="36"/>
          <w:szCs w:val="36"/>
        </w:rPr>
        <w:t>书大赛</w:t>
      </w:r>
      <w:proofErr w:type="gramEnd"/>
      <w:r>
        <w:rPr>
          <w:rFonts w:ascii="方正小标宋_GBK" w:eastAsia="方正小标宋_GBK" w:cs="仿宋" w:hint="eastAsia"/>
          <w:sz w:val="36"/>
          <w:szCs w:val="36"/>
        </w:rPr>
        <w:t>入围决赛项目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907"/>
        <w:gridCol w:w="5954"/>
        <w:gridCol w:w="1588"/>
      </w:tblGrid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参赛人员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固热金汤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——全球首创</w:t>
            </w: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水泥基气凝胶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助力节能减排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杜智荣</w:t>
            </w:r>
            <w:proofErr w:type="gramEnd"/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磁鲜生</w:t>
            </w:r>
            <w:proofErr w:type="gramEnd"/>
            <w:r>
              <w:rPr>
                <w:rFonts w:cs="Times New Roman" w:hint="eastAsia"/>
                <w:color w:val="000000"/>
                <w:kern w:val="0"/>
                <w:szCs w:val="32"/>
              </w:rPr>
              <w:t>——</w:t>
            </w: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国内电磁耦合保鲜技术领跑者</w:t>
            </w:r>
          </w:p>
        </w:tc>
        <w:tc>
          <w:tcPr>
            <w:tcW w:w="1588" w:type="dxa"/>
            <w:vAlign w:val="center"/>
          </w:tcPr>
          <w:p w:rsidR="00EF737B" w:rsidRPr="001F14CC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李雨桐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  <w:proofErr w:type="gramEnd"/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5954" w:type="dxa"/>
            <w:vAlign w:val="center"/>
          </w:tcPr>
          <w:p w:rsidR="00EF737B" w:rsidRPr="003D64EF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新污染克星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——</w:t>
            </w: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纳米复合材料的研发及应用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任新乐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>
              <w:rPr>
                <w:rFonts w:cs="Times New Roman" w:hint="eastAsia"/>
                <w:color w:val="000000"/>
                <w:kern w:val="0"/>
                <w:szCs w:val="32"/>
              </w:rPr>
              <w:t>光耀食安</w:t>
            </w:r>
            <w:proofErr w:type="gramEnd"/>
            <w:r>
              <w:rPr>
                <w:rFonts w:cs="Times New Roman" w:hint="eastAsia"/>
                <w:color w:val="000000"/>
                <w:kern w:val="0"/>
                <w:szCs w:val="32"/>
              </w:rPr>
              <w:t>——引领化学发光技术，打造多场景、</w:t>
            </w:r>
            <w:bookmarkStart w:id="0" w:name="_GoBack"/>
            <w:bookmarkEnd w:id="0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便携式食品安全即时快检的先锋“黑科技”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矫雅欣</w:t>
            </w:r>
            <w:proofErr w:type="gramEnd"/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5954" w:type="dxa"/>
            <w:vAlign w:val="center"/>
          </w:tcPr>
          <w:p w:rsidR="00EF737B" w:rsidRPr="003D64EF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霁点科技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——</w:t>
            </w: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军工级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连接器解决方案供应商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李雨怡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硒望工程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——农作物补硒的技术领跑者</w:t>
            </w:r>
          </w:p>
        </w:tc>
        <w:tc>
          <w:tcPr>
            <w:tcW w:w="1588" w:type="dxa"/>
            <w:vAlign w:val="center"/>
          </w:tcPr>
          <w:p w:rsidR="00EF737B" w:rsidRPr="003D64EF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施懿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“轻车熟路”智慧物流轻简机器人</w:t>
            </w:r>
          </w:p>
        </w:tc>
        <w:tc>
          <w:tcPr>
            <w:tcW w:w="1588" w:type="dxa"/>
            <w:vAlign w:val="center"/>
          </w:tcPr>
          <w:p w:rsidR="00EF737B" w:rsidRPr="003D64EF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冯洋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智农融兴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——乡村振兴智慧产业融合规划</w:t>
            </w:r>
          </w:p>
        </w:tc>
        <w:tc>
          <w:tcPr>
            <w:tcW w:w="1588" w:type="dxa"/>
            <w:vAlign w:val="center"/>
          </w:tcPr>
          <w:p w:rsidR="00EF737B" w:rsidRPr="001F14CC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程锦阳</w:t>
            </w:r>
            <w:proofErr w:type="gramEnd"/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和天下</w:t>
            </w:r>
            <w:r w:rsidRPr="003D64EF">
              <w:rPr>
                <w:rFonts w:ascii="微软雅黑" w:eastAsia="微软雅黑" w:hAnsi="微软雅黑" w:cs="微软雅黑" w:hint="eastAsia"/>
                <w:color w:val="000000"/>
                <w:kern w:val="0"/>
                <w:szCs w:val="32"/>
              </w:rPr>
              <w:t>・</w:t>
            </w:r>
            <w:r w:rsidRPr="003D64EF">
              <w:rPr>
                <w:rFonts w:ascii="方正仿宋_GBK" w:hAnsi="方正仿宋_GBK" w:cs="方正仿宋_GBK" w:hint="eastAsia"/>
                <w:color w:val="000000"/>
                <w:kern w:val="0"/>
                <w:szCs w:val="32"/>
              </w:rPr>
              <w:t>中华行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Cs w:val="32"/>
              </w:rPr>
              <w:t>——</w:t>
            </w: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海外入境智慧旅游服务平台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胡泽湘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  <w:proofErr w:type="gramEnd"/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1</w:t>
            </w:r>
            <w:r>
              <w:rPr>
                <w:rFonts w:cs="Times New Roman"/>
                <w:color w:val="000000"/>
                <w:kern w:val="0"/>
                <w:szCs w:val="32"/>
              </w:rPr>
              <w:t>0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鸽源肽益——鸽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产品高附加值深加工项目</w:t>
            </w:r>
          </w:p>
        </w:tc>
        <w:tc>
          <w:tcPr>
            <w:tcW w:w="1588" w:type="dxa"/>
            <w:vAlign w:val="center"/>
          </w:tcPr>
          <w:p w:rsidR="00EF737B" w:rsidRPr="003D64EF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杜</w:t>
            </w: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坚</w:t>
            </w:r>
            <w:proofErr w:type="gramEnd"/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1</w:t>
            </w:r>
            <w:r>
              <w:rPr>
                <w:rFonts w:cs="Times New Roman"/>
                <w:color w:val="000000"/>
                <w:kern w:val="0"/>
                <w:szCs w:val="32"/>
              </w:rPr>
              <w:t>1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智慧虫控系统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和设备研发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杜吉雨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  <w:proofErr w:type="gramEnd"/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1</w:t>
            </w:r>
            <w:r>
              <w:rPr>
                <w:rFonts w:cs="Times New Roman"/>
                <w:color w:val="000000"/>
                <w:kern w:val="0"/>
                <w:szCs w:val="32"/>
              </w:rPr>
              <w:t>2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厨保安良</w:t>
            </w:r>
            <w:proofErr w:type="gramEnd"/>
            <w:r>
              <w:rPr>
                <w:rFonts w:cs="Times New Roman" w:hint="eastAsia"/>
                <w:color w:val="000000"/>
                <w:kern w:val="0"/>
                <w:szCs w:val="32"/>
              </w:rPr>
              <w:t>——</w:t>
            </w: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餐饮后厨安全系统</w:t>
            </w: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化解决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方案的引领者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徐彦泽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1</w:t>
            </w:r>
            <w:r>
              <w:rPr>
                <w:rFonts w:cs="Times New Roman"/>
                <w:color w:val="000000"/>
                <w:kern w:val="0"/>
                <w:szCs w:val="32"/>
              </w:rPr>
              <w:t>3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好厉害“椰”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——</w:t>
            </w: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椰壳生物</w:t>
            </w: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炭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助力养殖废水绿色治理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顾媛媛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1</w:t>
            </w:r>
            <w:r>
              <w:rPr>
                <w:rFonts w:cs="Times New Roman"/>
                <w:color w:val="000000"/>
                <w:kern w:val="0"/>
                <w:szCs w:val="32"/>
              </w:rPr>
              <w:t>4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proofErr w:type="gramStart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遇箭体育</w:t>
            </w:r>
            <w:proofErr w:type="gramEnd"/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文化传承创新发展平台</w:t>
            </w:r>
          </w:p>
        </w:tc>
        <w:tc>
          <w:tcPr>
            <w:tcW w:w="1588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庄棣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1</w:t>
            </w:r>
            <w:r>
              <w:rPr>
                <w:rFonts w:cs="Times New Roman"/>
                <w:color w:val="000000"/>
                <w:kern w:val="0"/>
                <w:szCs w:val="32"/>
              </w:rPr>
              <w:t>5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面向音乐与编程教育的口琴吹奏机器人</w:t>
            </w:r>
          </w:p>
        </w:tc>
        <w:tc>
          <w:tcPr>
            <w:tcW w:w="1588" w:type="dxa"/>
            <w:vAlign w:val="center"/>
          </w:tcPr>
          <w:p w:rsidR="00EF737B" w:rsidRPr="003D64EF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闫锦怡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  <w:tr w:rsidR="00EF737B" w:rsidTr="006D1DD0">
        <w:trPr>
          <w:jc w:val="center"/>
        </w:trPr>
        <w:tc>
          <w:tcPr>
            <w:tcW w:w="907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>
              <w:rPr>
                <w:rFonts w:cs="Times New Roman" w:hint="eastAsia"/>
                <w:color w:val="000000"/>
                <w:kern w:val="0"/>
                <w:szCs w:val="32"/>
              </w:rPr>
              <w:t>1</w:t>
            </w:r>
            <w:r>
              <w:rPr>
                <w:rFonts w:cs="Times New Roman"/>
                <w:color w:val="000000"/>
                <w:kern w:val="0"/>
                <w:szCs w:val="32"/>
              </w:rPr>
              <w:t>6</w:t>
            </w:r>
          </w:p>
        </w:tc>
        <w:tc>
          <w:tcPr>
            <w:tcW w:w="5954" w:type="dxa"/>
            <w:vAlign w:val="center"/>
          </w:tcPr>
          <w:p w:rsidR="00EF737B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慧眼卫视——面向工业机器人的智能</w:t>
            </w: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AI</w:t>
            </w: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故障诊断与健康预测系统</w:t>
            </w:r>
          </w:p>
        </w:tc>
        <w:tc>
          <w:tcPr>
            <w:tcW w:w="1588" w:type="dxa"/>
            <w:vAlign w:val="center"/>
          </w:tcPr>
          <w:p w:rsidR="00EF737B" w:rsidRPr="003D64EF" w:rsidRDefault="00EF737B" w:rsidP="006D1DD0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3D64EF">
              <w:rPr>
                <w:rFonts w:cs="Times New Roman" w:hint="eastAsia"/>
                <w:color w:val="000000"/>
                <w:kern w:val="0"/>
                <w:szCs w:val="32"/>
              </w:rPr>
              <w:t>胡彦晖</w:t>
            </w:r>
            <w:r>
              <w:rPr>
                <w:rFonts w:cs="Times New Roman" w:hint="eastAsia"/>
                <w:color w:val="000000"/>
                <w:kern w:val="0"/>
                <w:szCs w:val="32"/>
              </w:rPr>
              <w:t>等</w:t>
            </w:r>
          </w:p>
        </w:tc>
      </w:tr>
    </w:tbl>
    <w:p w:rsidR="00EF737B" w:rsidRPr="003D64EF" w:rsidRDefault="00EF737B" w:rsidP="00EF737B">
      <w:pPr>
        <w:spacing w:line="560" w:lineRule="exact"/>
        <w:ind w:firstLineChars="0" w:firstLine="0"/>
        <w:jc w:val="both"/>
        <w:rPr>
          <w:rFonts w:cs="Times New Roman"/>
          <w:color w:val="000000"/>
          <w:kern w:val="0"/>
          <w:szCs w:val="32"/>
        </w:rPr>
      </w:pPr>
    </w:p>
    <w:p w:rsidR="00F177A5" w:rsidRDefault="00F177A5" w:rsidP="00EF737B">
      <w:pPr>
        <w:ind w:firstLine="640"/>
      </w:pPr>
    </w:p>
    <w:sectPr w:rsidR="00F177A5" w:rsidSect="00CA6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1701" w:left="1588" w:header="1247" w:footer="124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7B" w:rsidRDefault="00EF737B" w:rsidP="00EF737B">
      <w:pPr>
        <w:ind w:firstLine="640"/>
      </w:pPr>
      <w:r>
        <w:separator/>
      </w:r>
    </w:p>
  </w:endnote>
  <w:endnote w:type="continuationSeparator" w:id="0">
    <w:p w:rsidR="00EF737B" w:rsidRDefault="00EF737B" w:rsidP="00EF737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E4" w:rsidRDefault="00EF737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8594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A6A29" w:rsidRPr="0079759C" w:rsidRDefault="00EF737B" w:rsidP="00CA6A29">
        <w:pPr>
          <w:pStyle w:val="a4"/>
          <w:ind w:firstLine="360"/>
          <w:jc w:val="center"/>
          <w:rPr>
            <w:sz w:val="28"/>
            <w:szCs w:val="28"/>
          </w:rPr>
        </w:pPr>
        <w:r w:rsidRPr="00C30832">
          <w:rPr>
            <w:sz w:val="28"/>
            <w:szCs w:val="28"/>
          </w:rPr>
          <w:t>—</w:t>
        </w:r>
        <w:r w:rsidRPr="00C30832">
          <w:rPr>
            <w:sz w:val="28"/>
            <w:szCs w:val="28"/>
          </w:rPr>
          <w:fldChar w:fldCharType="begin"/>
        </w:r>
        <w:r w:rsidRPr="00C30832">
          <w:rPr>
            <w:sz w:val="28"/>
            <w:szCs w:val="28"/>
          </w:rPr>
          <w:instrText>PAGE   \* MERGEFORMAT</w:instrText>
        </w:r>
        <w:r w:rsidRPr="00C30832">
          <w:rPr>
            <w:sz w:val="28"/>
            <w:szCs w:val="28"/>
          </w:rPr>
          <w:fldChar w:fldCharType="separate"/>
        </w:r>
        <w:r w:rsidRPr="00EF737B">
          <w:rPr>
            <w:noProof/>
            <w:sz w:val="28"/>
            <w:szCs w:val="28"/>
            <w:lang w:val="zh-CN"/>
          </w:rPr>
          <w:t>2</w:t>
        </w:r>
        <w:r w:rsidRPr="00C30832">
          <w:rPr>
            <w:sz w:val="28"/>
            <w:szCs w:val="28"/>
          </w:rPr>
          <w:fldChar w:fldCharType="end"/>
        </w:r>
        <w:r w:rsidRPr="00C30832">
          <w:rPr>
            <w:sz w:val="28"/>
            <w:szCs w:val="28"/>
          </w:rPr>
          <w:t>—</w:t>
        </w:r>
      </w:p>
    </w:sdtContent>
  </w:sdt>
  <w:p w:rsidR="00CB71E4" w:rsidRDefault="00EF737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E4" w:rsidRDefault="00EF737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7B" w:rsidRDefault="00EF737B" w:rsidP="00EF737B">
      <w:pPr>
        <w:ind w:firstLine="640"/>
      </w:pPr>
      <w:r>
        <w:separator/>
      </w:r>
    </w:p>
  </w:footnote>
  <w:footnote w:type="continuationSeparator" w:id="0">
    <w:p w:rsidR="00EF737B" w:rsidRDefault="00EF737B" w:rsidP="00EF737B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E4" w:rsidRDefault="00EF737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E4" w:rsidRDefault="00EF737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E4" w:rsidRDefault="00EF737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37B"/>
    <w:rsid w:val="00A84768"/>
    <w:rsid w:val="00EF737B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7B"/>
    <w:pPr>
      <w:widowControl w:val="0"/>
      <w:ind w:firstLineChars="200" w:firstLine="200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737B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F737B"/>
    <w:rPr>
      <w:sz w:val="18"/>
      <w:szCs w:val="18"/>
    </w:rPr>
  </w:style>
  <w:style w:type="table" w:styleId="a5">
    <w:name w:val="Table Grid"/>
    <w:basedOn w:val="a1"/>
    <w:uiPriority w:val="39"/>
    <w:rsid w:val="00EF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2024-10-24T01:23:00Z</dcterms:created>
  <dcterms:modified xsi:type="dcterms:W3CDTF">2024-10-24T01:23:00Z</dcterms:modified>
</cp:coreProperties>
</file>