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EC5" w:rsidRPr="00E935B2" w:rsidRDefault="00635EC5" w:rsidP="00672899">
      <w:pPr>
        <w:overflowPunct w:val="0"/>
        <w:spacing w:before="143" w:line="600" w:lineRule="exact"/>
        <w:ind w:left="749" w:hangingChars="175" w:hanging="749"/>
        <w:jc w:val="center"/>
        <w:rPr>
          <w:rFonts w:ascii="Times New Roman" w:eastAsia="方正小标宋_GBK" w:hAnsi="Times New Roman" w:cs="Times New Roman"/>
          <w:spacing w:val="-12"/>
          <w:sz w:val="44"/>
          <w:szCs w:val="44"/>
          <w:lang w:eastAsia="zh-CN"/>
        </w:rPr>
      </w:pPr>
    </w:p>
    <w:p w:rsidR="00635EC5" w:rsidRPr="00E935B2" w:rsidRDefault="00F11A8A" w:rsidP="00672899">
      <w:pPr>
        <w:overflowPunct w:val="0"/>
        <w:spacing w:before="143" w:line="600" w:lineRule="exact"/>
        <w:ind w:left="749" w:hangingChars="175" w:hanging="749"/>
        <w:jc w:val="center"/>
        <w:rPr>
          <w:rFonts w:ascii="Times New Roman" w:eastAsia="方正小标宋_GBK" w:hAnsi="Times New Roman" w:cs="Times New Roman"/>
          <w:sz w:val="44"/>
          <w:szCs w:val="44"/>
          <w:lang w:eastAsia="zh-CN"/>
        </w:rPr>
      </w:pPr>
      <w:r w:rsidRPr="00E935B2">
        <w:rPr>
          <w:rFonts w:ascii="Times New Roman" w:eastAsia="方正小标宋_GBK" w:hAnsi="Times New Roman" w:cs="Times New Roman"/>
          <w:spacing w:val="-12"/>
          <w:sz w:val="44"/>
          <w:szCs w:val="44"/>
          <w:lang w:eastAsia="zh-CN"/>
        </w:rPr>
        <w:t>关于联动支持省科技创新</w:t>
      </w:r>
      <w:proofErr w:type="gramStart"/>
      <w:r w:rsidRPr="00E935B2">
        <w:rPr>
          <w:rFonts w:ascii="Times New Roman" w:eastAsia="方正小标宋_GBK" w:hAnsi="Times New Roman" w:cs="Times New Roman"/>
          <w:spacing w:val="-12"/>
          <w:sz w:val="44"/>
          <w:szCs w:val="44"/>
          <w:lang w:eastAsia="zh-CN"/>
        </w:rPr>
        <w:t>券</w:t>
      </w:r>
      <w:proofErr w:type="gramEnd"/>
      <w:r w:rsidRPr="00E935B2">
        <w:rPr>
          <w:rFonts w:ascii="Times New Roman" w:eastAsia="方正小标宋_GBK" w:hAnsi="Times New Roman" w:cs="Times New Roman"/>
          <w:spacing w:val="-12"/>
          <w:sz w:val="44"/>
          <w:szCs w:val="44"/>
          <w:lang w:eastAsia="zh-CN"/>
        </w:rPr>
        <w:t>的实施细则</w:t>
      </w:r>
    </w:p>
    <w:p w:rsidR="00635EC5" w:rsidRPr="00672899" w:rsidRDefault="00635EC5" w:rsidP="00672899">
      <w:pPr>
        <w:pStyle w:val="a3"/>
        <w:overflowPunct w:val="0"/>
        <w:spacing w:line="600" w:lineRule="exact"/>
        <w:rPr>
          <w:rFonts w:ascii="Times New Roman" w:eastAsiaTheme="minorEastAsia" w:hAnsi="Times New Roman" w:cs="Times New Roman"/>
          <w:lang w:eastAsia="zh-CN"/>
        </w:rPr>
      </w:pPr>
    </w:p>
    <w:p w:rsidR="00635EC5" w:rsidRPr="00E935B2" w:rsidRDefault="00F11A8A" w:rsidP="00672899">
      <w:pPr>
        <w:widowControl w:val="0"/>
        <w:kinsoku/>
        <w:overflowPunct w:val="0"/>
        <w:spacing w:line="600" w:lineRule="exact"/>
        <w:ind w:right="28" w:firstLineChars="200" w:firstLine="636"/>
        <w:jc w:val="both"/>
        <w:rPr>
          <w:rFonts w:ascii="Times New Roman" w:eastAsia="方正仿宋_GBK" w:hAnsi="Times New Roman" w:cs="Times New Roman"/>
          <w:sz w:val="32"/>
          <w:szCs w:val="32"/>
          <w:lang w:eastAsia="zh-CN"/>
        </w:rPr>
      </w:pPr>
      <w:r w:rsidRPr="00E935B2">
        <w:rPr>
          <w:rFonts w:ascii="Times New Roman" w:eastAsia="方正黑体_GBK" w:hAnsi="Times New Roman" w:cs="Times New Roman"/>
          <w:spacing w:val="-2"/>
          <w:sz w:val="32"/>
          <w:szCs w:val="32"/>
          <w:lang w:eastAsia="zh-CN"/>
        </w:rPr>
        <w:t>第一条</w:t>
      </w:r>
      <w:r w:rsidR="00E935B2" w:rsidRPr="00E935B2">
        <w:rPr>
          <w:rFonts w:ascii="Times New Roman" w:eastAsia="方正仿宋_GBK" w:hAnsi="Times New Roman" w:cs="Times New Roman"/>
          <w:b/>
          <w:bCs/>
          <w:spacing w:val="-2"/>
          <w:sz w:val="32"/>
          <w:szCs w:val="32"/>
          <w:lang w:eastAsia="zh-CN"/>
        </w:rPr>
        <w:t xml:space="preserve">  </w:t>
      </w:r>
      <w:r w:rsidRPr="00E935B2">
        <w:rPr>
          <w:rFonts w:ascii="Times New Roman" w:eastAsia="方正仿宋_GBK" w:hAnsi="Times New Roman" w:cs="Times New Roman"/>
          <w:spacing w:val="-9"/>
          <w:sz w:val="32"/>
          <w:szCs w:val="32"/>
          <w:lang w:eastAsia="zh-CN"/>
        </w:rPr>
        <w:t>依据</w:t>
      </w:r>
      <w:r w:rsidR="006A6401" w:rsidRPr="00E935B2">
        <w:rPr>
          <w:rFonts w:ascii="Times New Roman" w:eastAsia="方正仿宋_GBK" w:hAnsi="Times New Roman" w:cs="Times New Roman"/>
          <w:spacing w:val="-9"/>
          <w:sz w:val="32"/>
          <w:szCs w:val="32"/>
          <w:lang w:eastAsia="zh-CN"/>
        </w:rPr>
        <w:t>省科技厅</w:t>
      </w:r>
      <w:r w:rsidR="006E1B01">
        <w:rPr>
          <w:rFonts w:ascii="Times New Roman" w:eastAsia="方正仿宋_GBK" w:hAnsi="Times New Roman" w:cs="Times New Roman" w:hint="eastAsia"/>
          <w:spacing w:val="-9"/>
          <w:sz w:val="32"/>
          <w:szCs w:val="32"/>
          <w:lang w:eastAsia="zh-CN"/>
        </w:rPr>
        <w:t xml:space="preserve"> </w:t>
      </w:r>
      <w:bookmarkStart w:id="0" w:name="_GoBack"/>
      <w:bookmarkEnd w:id="0"/>
      <w:r w:rsidR="006A6401" w:rsidRPr="00E935B2">
        <w:rPr>
          <w:rFonts w:ascii="Times New Roman" w:eastAsia="方正仿宋_GBK" w:hAnsi="Times New Roman" w:cs="Times New Roman"/>
          <w:spacing w:val="-9"/>
          <w:sz w:val="32"/>
          <w:szCs w:val="32"/>
          <w:lang w:eastAsia="zh-CN"/>
        </w:rPr>
        <w:t>省财政厅《关于印发〈江苏省科技创新券管理办法（试行）〉的通知》（苏科规范〔</w:t>
      </w:r>
      <w:r w:rsidR="006A6401" w:rsidRPr="00E935B2">
        <w:rPr>
          <w:rFonts w:ascii="Times New Roman" w:eastAsia="方正仿宋_GBK" w:hAnsi="Times New Roman" w:cs="Times New Roman"/>
          <w:spacing w:val="-9"/>
          <w:sz w:val="32"/>
          <w:szCs w:val="32"/>
          <w:lang w:eastAsia="zh-CN"/>
        </w:rPr>
        <w:t>2024</w:t>
      </w:r>
      <w:r w:rsidR="006A6401" w:rsidRPr="00E935B2">
        <w:rPr>
          <w:rFonts w:ascii="Times New Roman" w:eastAsia="方正仿宋_GBK" w:hAnsi="Times New Roman" w:cs="Times New Roman"/>
          <w:spacing w:val="-9"/>
          <w:sz w:val="32"/>
          <w:szCs w:val="32"/>
          <w:lang w:eastAsia="zh-CN"/>
        </w:rPr>
        <w:t>〕</w:t>
      </w:r>
      <w:r w:rsidR="006A6401" w:rsidRPr="00E935B2">
        <w:rPr>
          <w:rFonts w:ascii="Times New Roman" w:eastAsia="方正仿宋_GBK" w:hAnsi="Times New Roman" w:cs="Times New Roman"/>
          <w:spacing w:val="-9"/>
          <w:sz w:val="32"/>
          <w:szCs w:val="32"/>
          <w:lang w:eastAsia="zh-CN"/>
        </w:rPr>
        <w:t>2</w:t>
      </w:r>
      <w:r w:rsidR="006A6401" w:rsidRPr="00E935B2">
        <w:rPr>
          <w:rFonts w:ascii="Times New Roman" w:eastAsia="方正仿宋_GBK" w:hAnsi="Times New Roman" w:cs="Times New Roman"/>
          <w:spacing w:val="-9"/>
          <w:sz w:val="32"/>
          <w:szCs w:val="32"/>
          <w:lang w:eastAsia="zh-CN"/>
        </w:rPr>
        <w:t>号）和省科技厅《关于做好</w:t>
      </w:r>
      <w:r w:rsidR="006A6401" w:rsidRPr="00E935B2">
        <w:rPr>
          <w:rFonts w:ascii="Times New Roman" w:eastAsia="方正仿宋_GBK" w:hAnsi="Times New Roman" w:cs="Times New Roman"/>
          <w:spacing w:val="-9"/>
          <w:sz w:val="32"/>
          <w:szCs w:val="32"/>
          <w:lang w:eastAsia="zh-CN"/>
        </w:rPr>
        <w:t>2024</w:t>
      </w:r>
      <w:r w:rsidR="006A6401" w:rsidRPr="00E935B2">
        <w:rPr>
          <w:rFonts w:ascii="Times New Roman" w:eastAsia="方正仿宋_GBK" w:hAnsi="Times New Roman" w:cs="Times New Roman"/>
          <w:spacing w:val="-9"/>
          <w:sz w:val="32"/>
          <w:szCs w:val="32"/>
          <w:lang w:eastAsia="zh-CN"/>
        </w:rPr>
        <w:t>年江苏省科技创新券有关工作的通知》（苏科统发〔</w:t>
      </w:r>
      <w:r w:rsidR="006A6401" w:rsidRPr="00E935B2">
        <w:rPr>
          <w:rFonts w:ascii="Times New Roman" w:eastAsia="方正仿宋_GBK" w:hAnsi="Times New Roman" w:cs="Times New Roman"/>
          <w:spacing w:val="-9"/>
          <w:sz w:val="32"/>
          <w:szCs w:val="32"/>
          <w:lang w:eastAsia="zh-CN"/>
        </w:rPr>
        <w:t>2024</w:t>
      </w:r>
      <w:r w:rsidR="006A6401" w:rsidRPr="00E935B2">
        <w:rPr>
          <w:rFonts w:ascii="Times New Roman" w:eastAsia="方正仿宋_GBK" w:hAnsi="Times New Roman" w:cs="Times New Roman"/>
          <w:spacing w:val="-9"/>
          <w:sz w:val="32"/>
          <w:szCs w:val="32"/>
          <w:lang w:eastAsia="zh-CN"/>
        </w:rPr>
        <w:t>〕</w:t>
      </w:r>
      <w:r w:rsidR="006A6401" w:rsidRPr="00E935B2">
        <w:rPr>
          <w:rFonts w:ascii="Times New Roman" w:eastAsia="方正仿宋_GBK" w:hAnsi="Times New Roman" w:cs="Times New Roman"/>
          <w:spacing w:val="-9"/>
          <w:sz w:val="32"/>
          <w:szCs w:val="32"/>
          <w:lang w:eastAsia="zh-CN"/>
        </w:rPr>
        <w:t>28</w:t>
      </w:r>
      <w:r w:rsidR="006A6401" w:rsidRPr="00E935B2">
        <w:rPr>
          <w:rFonts w:ascii="Times New Roman" w:eastAsia="方正仿宋_GBK" w:hAnsi="Times New Roman" w:cs="Times New Roman"/>
          <w:spacing w:val="-9"/>
          <w:sz w:val="32"/>
          <w:szCs w:val="32"/>
          <w:lang w:eastAsia="zh-CN"/>
        </w:rPr>
        <w:t>号）</w:t>
      </w:r>
      <w:r w:rsidR="00A20EED">
        <w:rPr>
          <w:rFonts w:ascii="Times New Roman" w:eastAsia="方正仿宋_GBK" w:hAnsi="Times New Roman" w:cs="Times New Roman" w:hint="eastAsia"/>
          <w:spacing w:val="-9"/>
          <w:sz w:val="32"/>
          <w:szCs w:val="32"/>
          <w:lang w:eastAsia="zh-CN"/>
        </w:rPr>
        <w:t>有关规定</w:t>
      </w:r>
      <w:r w:rsidR="006A6401" w:rsidRPr="00E935B2">
        <w:rPr>
          <w:rFonts w:ascii="Times New Roman" w:eastAsia="方正仿宋_GBK" w:hAnsi="Times New Roman" w:cs="Times New Roman"/>
          <w:spacing w:val="-9"/>
          <w:sz w:val="32"/>
          <w:szCs w:val="32"/>
          <w:lang w:eastAsia="zh-CN"/>
        </w:rPr>
        <w:t>，</w:t>
      </w:r>
      <w:r w:rsidR="00A20EED">
        <w:rPr>
          <w:rFonts w:ascii="Times New Roman" w:eastAsia="方正仿宋_GBK" w:hAnsi="Times New Roman" w:cs="Times New Roman" w:hint="eastAsia"/>
          <w:spacing w:val="-9"/>
          <w:sz w:val="32"/>
          <w:szCs w:val="32"/>
          <w:lang w:eastAsia="zh-CN"/>
        </w:rPr>
        <w:t>结合我市实际，</w:t>
      </w:r>
      <w:r w:rsidRPr="00E935B2">
        <w:rPr>
          <w:rFonts w:ascii="Times New Roman" w:eastAsia="方正仿宋_GBK" w:hAnsi="Times New Roman" w:cs="Times New Roman"/>
          <w:spacing w:val="-9"/>
          <w:sz w:val="32"/>
          <w:szCs w:val="32"/>
          <w:lang w:eastAsia="zh-CN"/>
        </w:rPr>
        <w:t>特制订本细则。</w:t>
      </w:r>
    </w:p>
    <w:p w:rsidR="00A30247" w:rsidRDefault="00F11A8A" w:rsidP="00672899">
      <w:pPr>
        <w:widowControl w:val="0"/>
        <w:overflowPunct w:val="0"/>
        <w:spacing w:line="600" w:lineRule="exact"/>
        <w:ind w:firstLineChars="200" w:firstLine="636"/>
        <w:jc w:val="both"/>
        <w:rPr>
          <w:rFonts w:ascii="Times New Roman" w:eastAsia="方正仿宋_GBK" w:hAnsi="Times New Roman" w:cs="Times New Roman"/>
          <w:spacing w:val="-10"/>
          <w:sz w:val="32"/>
          <w:szCs w:val="32"/>
          <w:lang w:eastAsia="zh-CN"/>
        </w:rPr>
      </w:pPr>
      <w:r w:rsidRPr="00E935B2">
        <w:rPr>
          <w:rFonts w:ascii="Times New Roman" w:eastAsia="方正黑体_GBK" w:hAnsi="Times New Roman" w:cs="Times New Roman"/>
          <w:spacing w:val="-2"/>
          <w:sz w:val="32"/>
          <w:szCs w:val="32"/>
          <w:lang w:eastAsia="zh-CN"/>
        </w:rPr>
        <w:t>第二条</w:t>
      </w:r>
      <w:r w:rsidR="00E935B2" w:rsidRPr="00E935B2">
        <w:rPr>
          <w:rFonts w:ascii="Times New Roman" w:eastAsia="方正仿宋_GBK" w:hAnsi="Times New Roman" w:cs="Times New Roman"/>
          <w:b/>
          <w:bCs/>
          <w:spacing w:val="-9"/>
          <w:sz w:val="32"/>
          <w:szCs w:val="32"/>
          <w:lang w:eastAsia="zh-CN"/>
        </w:rPr>
        <w:t xml:space="preserve">  </w:t>
      </w:r>
      <w:r w:rsidRPr="00E935B2">
        <w:rPr>
          <w:rFonts w:ascii="Times New Roman" w:eastAsia="方正仿宋_GBK" w:hAnsi="Times New Roman" w:cs="Times New Roman"/>
          <w:spacing w:val="-9"/>
          <w:sz w:val="32"/>
          <w:szCs w:val="32"/>
          <w:lang w:eastAsia="zh-CN"/>
        </w:rPr>
        <w:t>市科技局按照</w:t>
      </w:r>
      <w:r w:rsidR="00AA6734">
        <w:rPr>
          <w:rFonts w:ascii="Times New Roman" w:eastAsia="方正仿宋_GBK" w:hAnsi="Times New Roman" w:cs="Times New Roman" w:hint="eastAsia"/>
          <w:spacing w:val="-9"/>
          <w:sz w:val="32"/>
          <w:szCs w:val="32"/>
          <w:lang w:eastAsia="zh-CN"/>
        </w:rPr>
        <w:t>江苏</w:t>
      </w:r>
      <w:r w:rsidRPr="00E935B2">
        <w:rPr>
          <w:rFonts w:ascii="Times New Roman" w:eastAsia="方正仿宋_GBK" w:hAnsi="Times New Roman" w:cs="Times New Roman"/>
          <w:spacing w:val="-9"/>
          <w:sz w:val="32"/>
          <w:szCs w:val="32"/>
          <w:lang w:eastAsia="zh-CN"/>
        </w:rPr>
        <w:t>省科技创新</w:t>
      </w:r>
      <w:proofErr w:type="gramStart"/>
      <w:r w:rsidRPr="00E935B2">
        <w:rPr>
          <w:rFonts w:ascii="Times New Roman" w:eastAsia="方正仿宋_GBK" w:hAnsi="Times New Roman" w:cs="Times New Roman"/>
          <w:spacing w:val="-9"/>
          <w:sz w:val="32"/>
          <w:szCs w:val="32"/>
          <w:lang w:eastAsia="zh-CN"/>
        </w:rPr>
        <w:t>券</w:t>
      </w:r>
      <w:proofErr w:type="gramEnd"/>
      <w:r w:rsidR="00AA6734">
        <w:rPr>
          <w:rFonts w:ascii="Times New Roman" w:eastAsia="方正仿宋_GBK" w:hAnsi="Times New Roman" w:cs="Times New Roman" w:hint="eastAsia"/>
          <w:spacing w:val="-9"/>
          <w:sz w:val="32"/>
          <w:szCs w:val="32"/>
          <w:lang w:eastAsia="zh-CN"/>
        </w:rPr>
        <w:t>（以下简称“省创新券”）</w:t>
      </w:r>
      <w:r w:rsidRPr="00E935B2">
        <w:rPr>
          <w:rFonts w:ascii="Times New Roman" w:eastAsia="方正仿宋_GBK" w:hAnsi="Times New Roman" w:cs="Times New Roman"/>
          <w:spacing w:val="-9"/>
          <w:sz w:val="32"/>
          <w:szCs w:val="32"/>
          <w:lang w:eastAsia="zh-CN"/>
        </w:rPr>
        <w:t>申领兑付工作要求，负</w:t>
      </w:r>
      <w:r w:rsidR="00AA6734">
        <w:rPr>
          <w:rFonts w:ascii="Times New Roman" w:eastAsia="方正仿宋_GBK" w:hAnsi="Times New Roman" w:cs="Times New Roman"/>
          <w:spacing w:val="-10"/>
          <w:sz w:val="32"/>
          <w:szCs w:val="32"/>
          <w:lang w:eastAsia="zh-CN"/>
        </w:rPr>
        <w:t>责组织实施我市符合条件企业申领</w:t>
      </w:r>
      <w:proofErr w:type="gramStart"/>
      <w:r w:rsidR="00AA6734">
        <w:rPr>
          <w:rFonts w:ascii="Times New Roman" w:eastAsia="方正仿宋_GBK" w:hAnsi="Times New Roman" w:cs="Times New Roman"/>
          <w:spacing w:val="-10"/>
          <w:sz w:val="32"/>
          <w:szCs w:val="32"/>
          <w:lang w:eastAsia="zh-CN"/>
        </w:rPr>
        <w:t>兑付省</w:t>
      </w:r>
      <w:r w:rsidRPr="00E935B2">
        <w:rPr>
          <w:rFonts w:ascii="Times New Roman" w:eastAsia="方正仿宋_GBK" w:hAnsi="Times New Roman" w:cs="Times New Roman"/>
          <w:spacing w:val="-10"/>
          <w:sz w:val="32"/>
          <w:szCs w:val="32"/>
          <w:lang w:eastAsia="zh-CN"/>
        </w:rPr>
        <w:t>创新券</w:t>
      </w:r>
      <w:proofErr w:type="gramEnd"/>
      <w:r w:rsidRPr="00E935B2">
        <w:rPr>
          <w:rFonts w:ascii="Times New Roman" w:eastAsia="方正仿宋_GBK" w:hAnsi="Times New Roman" w:cs="Times New Roman"/>
          <w:spacing w:val="-10"/>
          <w:sz w:val="32"/>
          <w:szCs w:val="32"/>
          <w:lang w:eastAsia="zh-CN"/>
        </w:rPr>
        <w:t>的地方联动</w:t>
      </w:r>
      <w:r w:rsidRPr="00E935B2">
        <w:rPr>
          <w:rFonts w:ascii="Times New Roman" w:eastAsia="方正仿宋_GBK" w:hAnsi="Times New Roman" w:cs="Times New Roman"/>
          <w:spacing w:val="-9"/>
          <w:sz w:val="32"/>
          <w:szCs w:val="32"/>
          <w:lang w:eastAsia="zh-CN"/>
        </w:rPr>
        <w:t>工作，主要用于在创新创业活动中购买科研基础设施和大型科研仪器（以</w:t>
      </w:r>
      <w:r w:rsidRPr="00E935B2">
        <w:rPr>
          <w:rFonts w:ascii="Times New Roman" w:eastAsia="方正仿宋_GBK" w:hAnsi="Times New Roman" w:cs="Times New Roman"/>
          <w:spacing w:val="-10"/>
          <w:sz w:val="32"/>
          <w:szCs w:val="32"/>
          <w:lang w:eastAsia="zh-CN"/>
        </w:rPr>
        <w:t>下简称</w:t>
      </w:r>
      <w:r w:rsidRPr="00E935B2">
        <w:rPr>
          <w:rFonts w:ascii="Times New Roman" w:eastAsia="方正仿宋_GBK" w:hAnsi="Times New Roman" w:cs="Times New Roman"/>
          <w:spacing w:val="-10"/>
          <w:sz w:val="32"/>
          <w:szCs w:val="32"/>
          <w:lang w:eastAsia="zh-CN"/>
        </w:rPr>
        <w:t>“</w:t>
      </w:r>
      <w:r w:rsidRPr="00E935B2">
        <w:rPr>
          <w:rFonts w:ascii="Times New Roman" w:eastAsia="方正仿宋_GBK" w:hAnsi="Times New Roman" w:cs="Times New Roman"/>
          <w:spacing w:val="-10"/>
          <w:sz w:val="32"/>
          <w:szCs w:val="32"/>
          <w:lang w:eastAsia="zh-CN"/>
        </w:rPr>
        <w:t>科研设施与仪器</w:t>
      </w:r>
      <w:r w:rsidRPr="00E935B2">
        <w:rPr>
          <w:rFonts w:ascii="Times New Roman" w:eastAsia="方正仿宋_GBK" w:hAnsi="Times New Roman" w:cs="Times New Roman"/>
          <w:spacing w:val="-10"/>
          <w:sz w:val="32"/>
          <w:szCs w:val="32"/>
          <w:lang w:eastAsia="zh-CN"/>
        </w:rPr>
        <w:t>”</w:t>
      </w:r>
      <w:r w:rsidRPr="00E935B2">
        <w:rPr>
          <w:rFonts w:ascii="Times New Roman" w:eastAsia="方正仿宋_GBK" w:hAnsi="Times New Roman" w:cs="Times New Roman"/>
          <w:spacing w:val="-10"/>
          <w:sz w:val="32"/>
          <w:szCs w:val="32"/>
          <w:lang w:eastAsia="zh-CN"/>
        </w:rPr>
        <w:t>）等科技资源开放共享服务的企业补贴。</w:t>
      </w:r>
    </w:p>
    <w:p w:rsidR="00635EC5" w:rsidRPr="00AA6734" w:rsidRDefault="00A30247" w:rsidP="00672899">
      <w:pPr>
        <w:widowControl w:val="0"/>
        <w:overflowPunct w:val="0"/>
        <w:spacing w:line="600" w:lineRule="exact"/>
        <w:ind w:firstLineChars="200" w:firstLine="636"/>
        <w:jc w:val="both"/>
        <w:rPr>
          <w:rFonts w:ascii="Times New Roman" w:eastAsia="方正仿宋_GBK" w:hAnsi="Times New Roman" w:cs="Times New Roman"/>
          <w:sz w:val="32"/>
          <w:szCs w:val="32"/>
          <w:lang w:eastAsia="zh-CN"/>
        </w:rPr>
      </w:pPr>
      <w:r w:rsidRPr="00E935B2">
        <w:rPr>
          <w:rFonts w:ascii="Times New Roman" w:eastAsia="方正黑体_GBK" w:hAnsi="Times New Roman" w:cs="Times New Roman"/>
          <w:spacing w:val="-2"/>
          <w:sz w:val="32"/>
          <w:szCs w:val="32"/>
          <w:lang w:eastAsia="zh-CN"/>
        </w:rPr>
        <w:t>第</w:t>
      </w:r>
      <w:r>
        <w:rPr>
          <w:rFonts w:ascii="Times New Roman" w:eastAsia="方正黑体_GBK" w:hAnsi="Times New Roman" w:cs="Times New Roman" w:hint="eastAsia"/>
          <w:spacing w:val="-2"/>
          <w:sz w:val="32"/>
          <w:szCs w:val="32"/>
          <w:lang w:eastAsia="zh-CN"/>
        </w:rPr>
        <w:t>三</w:t>
      </w:r>
      <w:r w:rsidRPr="00E935B2">
        <w:rPr>
          <w:rFonts w:ascii="Times New Roman" w:eastAsia="方正黑体_GBK" w:hAnsi="Times New Roman" w:cs="Times New Roman"/>
          <w:spacing w:val="-2"/>
          <w:sz w:val="32"/>
          <w:szCs w:val="32"/>
          <w:lang w:eastAsia="zh-CN"/>
        </w:rPr>
        <w:t>条</w:t>
      </w:r>
      <w:r w:rsidRPr="00E935B2">
        <w:rPr>
          <w:rFonts w:ascii="Times New Roman" w:eastAsia="方正仿宋_GBK" w:hAnsi="Times New Roman" w:cs="Times New Roman"/>
          <w:b/>
          <w:bCs/>
          <w:spacing w:val="-9"/>
          <w:sz w:val="32"/>
          <w:szCs w:val="32"/>
          <w:lang w:eastAsia="zh-CN"/>
        </w:rPr>
        <w:t xml:space="preserve">  </w:t>
      </w:r>
      <w:r w:rsidR="00F11A8A" w:rsidRPr="00A737F1">
        <w:rPr>
          <w:rFonts w:ascii="Times New Roman" w:eastAsia="方正仿宋_GBK" w:hAnsi="Times New Roman" w:cs="Times New Roman"/>
          <w:color w:val="auto"/>
          <w:spacing w:val="-10"/>
          <w:sz w:val="32"/>
          <w:szCs w:val="32"/>
          <w:lang w:eastAsia="zh-CN"/>
        </w:rPr>
        <w:t>按照省创新</w:t>
      </w:r>
      <w:proofErr w:type="gramStart"/>
      <w:r w:rsidR="00F11A8A" w:rsidRPr="00A737F1">
        <w:rPr>
          <w:rFonts w:ascii="Times New Roman" w:eastAsia="方正仿宋_GBK" w:hAnsi="Times New Roman" w:cs="Times New Roman"/>
          <w:color w:val="auto"/>
          <w:spacing w:val="-10"/>
          <w:sz w:val="32"/>
          <w:szCs w:val="32"/>
          <w:lang w:eastAsia="zh-CN"/>
        </w:rPr>
        <w:t>券</w:t>
      </w:r>
      <w:proofErr w:type="gramEnd"/>
      <w:r w:rsidR="00AA6734" w:rsidRPr="00A737F1">
        <w:rPr>
          <w:rFonts w:ascii="Times New Roman" w:eastAsia="方正仿宋_GBK" w:hAnsi="Times New Roman" w:cs="Times New Roman" w:hint="eastAsia"/>
          <w:color w:val="auto"/>
          <w:spacing w:val="-10"/>
          <w:sz w:val="32"/>
          <w:szCs w:val="32"/>
          <w:lang w:eastAsia="zh-CN"/>
        </w:rPr>
        <w:t>有关工作</w:t>
      </w:r>
      <w:r w:rsidR="00CF452E" w:rsidRPr="00A737F1">
        <w:rPr>
          <w:rFonts w:ascii="Times New Roman" w:eastAsia="方正仿宋_GBK" w:hAnsi="Times New Roman" w:cs="Times New Roman" w:hint="eastAsia"/>
          <w:color w:val="auto"/>
          <w:spacing w:val="-10"/>
          <w:sz w:val="32"/>
          <w:szCs w:val="32"/>
          <w:lang w:eastAsia="zh-CN"/>
        </w:rPr>
        <w:t>部署</w:t>
      </w:r>
      <w:r w:rsidR="00F11A8A" w:rsidRPr="00A737F1">
        <w:rPr>
          <w:rFonts w:ascii="Times New Roman" w:eastAsia="方正仿宋_GBK" w:hAnsi="Times New Roman" w:cs="Times New Roman"/>
          <w:color w:val="auto"/>
          <w:spacing w:val="-10"/>
          <w:sz w:val="32"/>
          <w:szCs w:val="32"/>
          <w:lang w:eastAsia="zh-CN"/>
        </w:rPr>
        <w:t>要求，</w:t>
      </w:r>
      <w:r w:rsidRPr="00A737F1">
        <w:rPr>
          <w:rFonts w:ascii="Times New Roman" w:eastAsia="方正仿宋_GBK" w:hAnsi="Times New Roman" w:cs="Times New Roman" w:hint="eastAsia"/>
          <w:color w:val="auto"/>
          <w:spacing w:val="-10"/>
          <w:sz w:val="32"/>
          <w:szCs w:val="32"/>
          <w:lang w:eastAsia="zh-CN"/>
        </w:rPr>
        <w:t>探索</w:t>
      </w:r>
      <w:r w:rsidR="00AA6734" w:rsidRPr="00A737F1">
        <w:rPr>
          <w:rFonts w:ascii="Times New Roman" w:eastAsia="方正仿宋_GBK" w:hAnsi="Times New Roman" w:cs="Times New Roman" w:hint="eastAsia"/>
          <w:color w:val="auto"/>
          <w:spacing w:val="-10"/>
          <w:sz w:val="32"/>
          <w:szCs w:val="32"/>
          <w:lang w:eastAsia="zh-CN"/>
        </w:rPr>
        <w:t>支持在</w:t>
      </w:r>
      <w:r w:rsidR="00F11A8A" w:rsidRPr="00A737F1">
        <w:rPr>
          <w:rFonts w:ascii="Times New Roman" w:eastAsia="方正仿宋_GBK" w:hAnsi="Times New Roman" w:cs="Times New Roman"/>
          <w:color w:val="auto"/>
          <w:spacing w:val="-10"/>
          <w:sz w:val="32"/>
          <w:szCs w:val="32"/>
          <w:lang w:eastAsia="zh-CN"/>
        </w:rPr>
        <w:t>长三角区域</w:t>
      </w:r>
      <w:r w:rsidR="00AA6734" w:rsidRPr="00A737F1">
        <w:rPr>
          <w:rFonts w:ascii="Times New Roman" w:eastAsia="方正仿宋_GBK" w:hAnsi="Times New Roman" w:cs="Times New Roman" w:hint="eastAsia"/>
          <w:color w:val="auto"/>
          <w:spacing w:val="-10"/>
          <w:sz w:val="32"/>
          <w:szCs w:val="32"/>
          <w:lang w:eastAsia="zh-CN"/>
        </w:rPr>
        <w:t>内共享使用</w:t>
      </w:r>
      <w:r w:rsidR="00F11A8A" w:rsidRPr="00A737F1">
        <w:rPr>
          <w:rFonts w:ascii="Times New Roman" w:eastAsia="方正仿宋_GBK" w:hAnsi="Times New Roman" w:cs="Times New Roman"/>
          <w:color w:val="auto"/>
          <w:spacing w:val="-10"/>
          <w:sz w:val="32"/>
          <w:szCs w:val="32"/>
          <w:lang w:eastAsia="zh-CN"/>
        </w:rPr>
        <w:t>科研设施与仪器资源。</w:t>
      </w:r>
    </w:p>
    <w:p w:rsidR="00635EC5" w:rsidRPr="00E935B2" w:rsidRDefault="00F11A8A" w:rsidP="00672899">
      <w:pPr>
        <w:widowControl w:val="0"/>
        <w:overflowPunct w:val="0"/>
        <w:spacing w:line="600" w:lineRule="exact"/>
        <w:ind w:right="63" w:firstLineChars="200" w:firstLine="636"/>
        <w:jc w:val="both"/>
        <w:rPr>
          <w:rFonts w:ascii="Times New Roman" w:eastAsia="方正仿宋_GBK" w:hAnsi="Times New Roman" w:cs="Times New Roman"/>
          <w:sz w:val="32"/>
          <w:szCs w:val="32"/>
          <w:lang w:eastAsia="zh-CN"/>
        </w:rPr>
      </w:pPr>
      <w:r w:rsidRPr="00E935B2">
        <w:rPr>
          <w:rFonts w:ascii="Times New Roman" w:eastAsia="方正黑体_GBK" w:hAnsi="Times New Roman" w:cs="Times New Roman"/>
          <w:spacing w:val="-2"/>
          <w:sz w:val="32"/>
          <w:szCs w:val="32"/>
          <w:lang w:eastAsia="zh-CN"/>
        </w:rPr>
        <w:t>第</w:t>
      </w:r>
      <w:r w:rsidR="00A30247">
        <w:rPr>
          <w:rFonts w:ascii="Times New Roman" w:eastAsia="方正黑体_GBK" w:hAnsi="Times New Roman" w:cs="Times New Roman" w:hint="eastAsia"/>
          <w:spacing w:val="-2"/>
          <w:sz w:val="32"/>
          <w:szCs w:val="32"/>
          <w:lang w:eastAsia="zh-CN"/>
        </w:rPr>
        <w:t>四</w:t>
      </w:r>
      <w:r w:rsidRPr="00E935B2">
        <w:rPr>
          <w:rFonts w:ascii="Times New Roman" w:eastAsia="方正黑体_GBK" w:hAnsi="Times New Roman" w:cs="Times New Roman"/>
          <w:spacing w:val="-2"/>
          <w:sz w:val="32"/>
          <w:szCs w:val="32"/>
          <w:lang w:eastAsia="zh-CN"/>
        </w:rPr>
        <w:t>条</w:t>
      </w:r>
      <w:r w:rsidRPr="00E935B2">
        <w:rPr>
          <w:rFonts w:ascii="Times New Roman" w:eastAsia="方正黑体_GBK" w:hAnsi="Times New Roman" w:cs="Times New Roman"/>
          <w:spacing w:val="-2"/>
          <w:sz w:val="32"/>
          <w:szCs w:val="32"/>
          <w:lang w:eastAsia="zh-CN"/>
        </w:rPr>
        <w:t xml:space="preserve"> </w:t>
      </w:r>
      <w:r w:rsidRPr="00E935B2">
        <w:rPr>
          <w:rFonts w:ascii="Times New Roman" w:eastAsia="方正仿宋_GBK" w:hAnsi="Times New Roman" w:cs="Times New Roman"/>
          <w:b/>
          <w:bCs/>
          <w:spacing w:val="-10"/>
          <w:sz w:val="32"/>
          <w:szCs w:val="32"/>
          <w:lang w:eastAsia="zh-CN"/>
        </w:rPr>
        <w:t xml:space="preserve">   </w:t>
      </w:r>
      <w:r w:rsidRPr="00E935B2">
        <w:rPr>
          <w:rFonts w:ascii="Times New Roman" w:eastAsia="方正仿宋_GBK" w:hAnsi="Times New Roman" w:cs="Times New Roman"/>
          <w:spacing w:val="-10"/>
          <w:sz w:val="32"/>
          <w:szCs w:val="32"/>
          <w:lang w:eastAsia="zh-CN"/>
        </w:rPr>
        <w:t>我市联动支持或补贴的对象需同时满足以</w:t>
      </w:r>
      <w:r w:rsidRPr="00E935B2">
        <w:rPr>
          <w:rFonts w:ascii="Times New Roman" w:eastAsia="方正仿宋_GBK" w:hAnsi="Times New Roman" w:cs="Times New Roman"/>
          <w:spacing w:val="-11"/>
          <w:sz w:val="32"/>
          <w:szCs w:val="32"/>
          <w:lang w:eastAsia="zh-CN"/>
        </w:rPr>
        <w:t>下条件，并</w:t>
      </w:r>
      <w:proofErr w:type="gramStart"/>
      <w:r w:rsidRPr="00E935B2">
        <w:rPr>
          <w:rFonts w:ascii="Times New Roman" w:eastAsia="方正仿宋_GBK" w:hAnsi="Times New Roman" w:cs="Times New Roman"/>
          <w:spacing w:val="-11"/>
          <w:sz w:val="32"/>
          <w:szCs w:val="32"/>
          <w:lang w:eastAsia="zh-CN"/>
        </w:rPr>
        <w:t>登录省</w:t>
      </w:r>
      <w:proofErr w:type="gramEnd"/>
      <w:r w:rsidRPr="00E935B2">
        <w:rPr>
          <w:rFonts w:ascii="Times New Roman" w:eastAsia="方正仿宋_GBK" w:hAnsi="Times New Roman" w:cs="Times New Roman"/>
          <w:spacing w:val="-11"/>
          <w:sz w:val="32"/>
          <w:szCs w:val="32"/>
          <w:lang w:eastAsia="zh-CN"/>
        </w:rPr>
        <w:t>管理的云平台进行一次性注册。</w:t>
      </w:r>
    </w:p>
    <w:p w:rsidR="00635EC5" w:rsidRPr="00E935B2" w:rsidRDefault="00F11A8A" w:rsidP="00672899">
      <w:pPr>
        <w:widowControl w:val="0"/>
        <w:overflowPunct w:val="0"/>
        <w:spacing w:line="600" w:lineRule="exact"/>
        <w:ind w:right="20" w:firstLineChars="200" w:firstLine="648"/>
        <w:jc w:val="both"/>
        <w:rPr>
          <w:rFonts w:ascii="Times New Roman" w:eastAsia="方正仿宋_GBK" w:hAnsi="Times New Roman" w:cs="Times New Roman"/>
          <w:spacing w:val="-7"/>
          <w:sz w:val="32"/>
          <w:szCs w:val="32"/>
          <w:lang w:eastAsia="zh-CN"/>
        </w:rPr>
      </w:pPr>
      <w:r w:rsidRPr="00E935B2">
        <w:rPr>
          <w:rFonts w:ascii="Times New Roman" w:eastAsia="方正仿宋_GBK" w:hAnsi="Times New Roman" w:cs="Times New Roman"/>
          <w:spacing w:val="4"/>
          <w:sz w:val="32"/>
          <w:szCs w:val="32"/>
          <w:lang w:eastAsia="zh-CN"/>
        </w:rPr>
        <w:t>（一）在我市登记注册、具有独立法人资格（我市单</w:t>
      </w:r>
      <w:r w:rsidRPr="00E935B2">
        <w:rPr>
          <w:rFonts w:ascii="Times New Roman" w:eastAsia="方正仿宋_GBK" w:hAnsi="Times New Roman" w:cs="Times New Roman"/>
          <w:spacing w:val="3"/>
          <w:sz w:val="32"/>
          <w:szCs w:val="32"/>
          <w:lang w:eastAsia="zh-CN"/>
        </w:rPr>
        <w:t>独与省</w:t>
      </w:r>
      <w:r w:rsidRPr="00E935B2">
        <w:rPr>
          <w:rFonts w:ascii="Times New Roman" w:eastAsia="方正仿宋_GBK" w:hAnsi="Times New Roman" w:cs="Times New Roman"/>
          <w:spacing w:val="-7"/>
          <w:sz w:val="32"/>
          <w:szCs w:val="32"/>
          <w:lang w:eastAsia="zh-CN"/>
        </w:rPr>
        <w:t>联动的区或园区内企业除外）；</w:t>
      </w:r>
    </w:p>
    <w:p w:rsidR="00635EC5" w:rsidRPr="00E935B2" w:rsidRDefault="00F11A8A" w:rsidP="00672899">
      <w:pPr>
        <w:widowControl w:val="0"/>
        <w:overflowPunct w:val="0"/>
        <w:spacing w:line="600" w:lineRule="exact"/>
        <w:ind w:right="20" w:firstLineChars="200" w:firstLine="636"/>
        <w:jc w:val="both"/>
        <w:rPr>
          <w:rFonts w:ascii="Times New Roman" w:eastAsia="方正仿宋_GBK" w:hAnsi="Times New Roman" w:cs="Times New Roman"/>
          <w:spacing w:val="-2"/>
          <w:sz w:val="32"/>
          <w:szCs w:val="32"/>
          <w:lang w:eastAsia="zh-CN"/>
        </w:rPr>
      </w:pPr>
      <w:r w:rsidRPr="00E935B2">
        <w:rPr>
          <w:rFonts w:ascii="Times New Roman" w:eastAsia="方正仿宋_GBK" w:hAnsi="Times New Roman" w:cs="Times New Roman"/>
          <w:spacing w:val="-2"/>
          <w:sz w:val="32"/>
          <w:szCs w:val="32"/>
          <w:lang w:eastAsia="zh-CN"/>
        </w:rPr>
        <w:t>（二）符合省创新</w:t>
      </w:r>
      <w:proofErr w:type="gramStart"/>
      <w:r w:rsidRPr="006E1B01">
        <w:rPr>
          <w:rFonts w:ascii="Times New Roman" w:eastAsia="方正仿宋_GBK" w:hAnsi="Times New Roman" w:cs="Times New Roman"/>
          <w:color w:val="auto"/>
          <w:spacing w:val="-2"/>
          <w:sz w:val="32"/>
          <w:szCs w:val="32"/>
          <w:lang w:eastAsia="zh-CN"/>
        </w:rPr>
        <w:t>券</w:t>
      </w:r>
      <w:proofErr w:type="gramEnd"/>
      <w:r w:rsidRPr="006E1B01">
        <w:rPr>
          <w:rFonts w:ascii="Times New Roman" w:eastAsia="方正仿宋_GBK" w:hAnsi="Times New Roman" w:cs="Times New Roman"/>
          <w:color w:val="auto"/>
          <w:spacing w:val="-2"/>
          <w:sz w:val="32"/>
          <w:szCs w:val="32"/>
          <w:lang w:eastAsia="zh-CN"/>
        </w:rPr>
        <w:t>支持条件的</w:t>
      </w:r>
      <w:r w:rsidR="006A6401" w:rsidRPr="006E1B01">
        <w:rPr>
          <w:rFonts w:ascii="Times New Roman" w:eastAsia="方正仿宋_GBK" w:hAnsi="Times New Roman" w:cs="Times New Roman"/>
          <w:color w:val="auto"/>
          <w:spacing w:val="-2"/>
          <w:sz w:val="32"/>
          <w:szCs w:val="32"/>
          <w:lang w:eastAsia="zh-CN"/>
        </w:rPr>
        <w:t>在库科技型</w:t>
      </w:r>
      <w:r w:rsidRPr="00E935B2">
        <w:rPr>
          <w:rFonts w:ascii="Times New Roman" w:eastAsia="方正仿宋_GBK" w:hAnsi="Times New Roman" w:cs="Times New Roman"/>
          <w:spacing w:val="-2"/>
          <w:sz w:val="32"/>
          <w:szCs w:val="32"/>
          <w:lang w:eastAsia="zh-CN"/>
        </w:rPr>
        <w:t>中小企业。</w:t>
      </w:r>
    </w:p>
    <w:p w:rsidR="00635EC5" w:rsidRPr="00E935B2" w:rsidRDefault="00F11A8A" w:rsidP="00672899">
      <w:pPr>
        <w:widowControl w:val="0"/>
        <w:overflowPunct w:val="0"/>
        <w:spacing w:line="600" w:lineRule="exact"/>
        <w:ind w:firstLineChars="200" w:firstLine="636"/>
        <w:jc w:val="both"/>
        <w:rPr>
          <w:rFonts w:ascii="Times New Roman" w:eastAsia="方正仿宋_GBK" w:hAnsi="Times New Roman" w:cs="Times New Roman"/>
          <w:spacing w:val="-10"/>
          <w:sz w:val="32"/>
          <w:szCs w:val="32"/>
          <w:lang w:eastAsia="zh-CN"/>
        </w:rPr>
      </w:pPr>
      <w:r w:rsidRPr="00E935B2">
        <w:rPr>
          <w:rFonts w:ascii="Times New Roman" w:eastAsia="方正黑体_GBK" w:hAnsi="Times New Roman" w:cs="Times New Roman"/>
          <w:spacing w:val="-2"/>
          <w:sz w:val="32"/>
          <w:szCs w:val="32"/>
          <w:lang w:eastAsia="zh-CN"/>
        </w:rPr>
        <w:t>第</w:t>
      </w:r>
      <w:r w:rsidR="00A30247">
        <w:rPr>
          <w:rFonts w:ascii="Times New Roman" w:eastAsia="方正黑体_GBK" w:hAnsi="Times New Roman" w:cs="Times New Roman" w:hint="eastAsia"/>
          <w:spacing w:val="-2"/>
          <w:sz w:val="32"/>
          <w:szCs w:val="32"/>
          <w:lang w:eastAsia="zh-CN"/>
        </w:rPr>
        <w:t>五</w:t>
      </w:r>
      <w:r w:rsidRPr="00E935B2">
        <w:rPr>
          <w:rFonts w:ascii="Times New Roman" w:eastAsia="方正黑体_GBK" w:hAnsi="Times New Roman" w:cs="Times New Roman"/>
          <w:spacing w:val="-2"/>
          <w:sz w:val="32"/>
          <w:szCs w:val="32"/>
          <w:lang w:eastAsia="zh-CN"/>
        </w:rPr>
        <w:t>条</w:t>
      </w:r>
      <w:r w:rsidR="00E935B2" w:rsidRPr="00E935B2">
        <w:rPr>
          <w:rFonts w:ascii="Times New Roman" w:eastAsia="方正仿宋_GBK" w:hAnsi="Times New Roman" w:cs="Times New Roman"/>
          <w:b/>
          <w:bCs/>
          <w:spacing w:val="-10"/>
          <w:sz w:val="32"/>
          <w:szCs w:val="32"/>
          <w:lang w:eastAsia="zh-CN"/>
        </w:rPr>
        <w:t xml:space="preserve">  </w:t>
      </w:r>
      <w:r w:rsidRPr="00E935B2">
        <w:rPr>
          <w:rFonts w:ascii="Times New Roman" w:eastAsia="方正仿宋_GBK" w:hAnsi="Times New Roman" w:cs="Times New Roman"/>
          <w:spacing w:val="-10"/>
          <w:sz w:val="32"/>
          <w:szCs w:val="32"/>
          <w:lang w:eastAsia="zh-CN"/>
        </w:rPr>
        <w:t>我市联动支持的范围包括：</w:t>
      </w:r>
    </w:p>
    <w:p w:rsidR="00635EC5" w:rsidRPr="00E935B2" w:rsidRDefault="00F11A8A" w:rsidP="00672899">
      <w:pPr>
        <w:widowControl w:val="0"/>
        <w:overflowPunct w:val="0"/>
        <w:spacing w:line="600" w:lineRule="exact"/>
        <w:ind w:firstLineChars="200" w:firstLine="622"/>
        <w:jc w:val="both"/>
        <w:rPr>
          <w:rFonts w:ascii="Times New Roman" w:eastAsia="方正仿宋_GBK" w:hAnsi="Times New Roman" w:cs="Times New Roman"/>
          <w:spacing w:val="-9"/>
          <w:sz w:val="32"/>
          <w:szCs w:val="32"/>
          <w:lang w:eastAsia="zh-CN"/>
        </w:rPr>
      </w:pPr>
      <w:r w:rsidRPr="00E935B2">
        <w:rPr>
          <w:rFonts w:ascii="Times New Roman" w:eastAsia="方正仿宋_GBK" w:hAnsi="Times New Roman" w:cs="Times New Roman"/>
          <w:spacing w:val="-9"/>
          <w:sz w:val="32"/>
          <w:szCs w:val="32"/>
          <w:lang w:eastAsia="zh-CN"/>
        </w:rPr>
        <w:lastRenderedPageBreak/>
        <w:t>企业购买与其科技创新活动密切相关的科研设施与仪器开放共享服务。以下情形不属于联动支持范围：</w:t>
      </w:r>
    </w:p>
    <w:p w:rsidR="00635EC5" w:rsidRPr="00E935B2" w:rsidRDefault="00F11A8A" w:rsidP="00672899">
      <w:pPr>
        <w:widowControl w:val="0"/>
        <w:overflowPunct w:val="0"/>
        <w:spacing w:line="600" w:lineRule="exact"/>
        <w:ind w:right="119" w:firstLineChars="200" w:firstLine="622"/>
        <w:jc w:val="both"/>
        <w:rPr>
          <w:rFonts w:ascii="Times New Roman" w:eastAsia="方正仿宋_GBK" w:hAnsi="Times New Roman" w:cs="Times New Roman"/>
          <w:spacing w:val="-9"/>
          <w:sz w:val="32"/>
          <w:szCs w:val="32"/>
          <w:lang w:eastAsia="zh-CN"/>
        </w:rPr>
      </w:pPr>
      <w:r w:rsidRPr="00E935B2">
        <w:rPr>
          <w:rFonts w:ascii="Times New Roman" w:eastAsia="方正仿宋_GBK" w:hAnsi="Times New Roman" w:cs="Times New Roman"/>
          <w:spacing w:val="-9"/>
          <w:sz w:val="32"/>
          <w:szCs w:val="32"/>
          <w:lang w:eastAsia="zh-CN"/>
        </w:rPr>
        <w:t>（一）按照法律法规或强制性标准要求开展的法定认证、执法检查、强制检测，以及商业验货、商业摄制、医疗服务、电信计费、大批量验货等不属于科技创新活动的；</w:t>
      </w:r>
    </w:p>
    <w:p w:rsidR="00635EC5" w:rsidRPr="00E935B2" w:rsidRDefault="00F11A8A" w:rsidP="00672899">
      <w:pPr>
        <w:widowControl w:val="0"/>
        <w:overflowPunct w:val="0"/>
        <w:spacing w:line="600" w:lineRule="exact"/>
        <w:ind w:right="119" w:firstLineChars="200" w:firstLine="622"/>
        <w:jc w:val="both"/>
        <w:rPr>
          <w:rFonts w:ascii="Times New Roman" w:eastAsia="方正仿宋_GBK" w:hAnsi="Times New Roman" w:cs="Times New Roman"/>
          <w:spacing w:val="-9"/>
          <w:sz w:val="32"/>
          <w:szCs w:val="32"/>
          <w:lang w:eastAsia="zh-CN"/>
        </w:rPr>
      </w:pPr>
      <w:r w:rsidRPr="00E935B2">
        <w:rPr>
          <w:rFonts w:ascii="Times New Roman" w:eastAsia="方正仿宋_GBK" w:hAnsi="Times New Roman" w:cs="Times New Roman"/>
          <w:spacing w:val="-9"/>
          <w:sz w:val="32"/>
          <w:szCs w:val="32"/>
          <w:lang w:eastAsia="zh-CN"/>
        </w:rPr>
        <w:t>（二）企业和服务单位存在直接股权关系或同一法定代表人、同一股东对双方持股比例均达</w:t>
      </w:r>
      <w:r w:rsidRPr="00E935B2">
        <w:rPr>
          <w:rFonts w:ascii="Times New Roman" w:eastAsia="方正仿宋_GBK" w:hAnsi="Times New Roman" w:cs="Times New Roman"/>
          <w:spacing w:val="-9"/>
          <w:sz w:val="32"/>
          <w:szCs w:val="32"/>
          <w:lang w:eastAsia="zh-CN"/>
        </w:rPr>
        <w:t>50%</w:t>
      </w:r>
      <w:r w:rsidRPr="00E935B2">
        <w:rPr>
          <w:rFonts w:ascii="Times New Roman" w:eastAsia="方正仿宋_GBK" w:hAnsi="Times New Roman" w:cs="Times New Roman"/>
          <w:spacing w:val="-9"/>
          <w:sz w:val="32"/>
          <w:szCs w:val="32"/>
          <w:lang w:eastAsia="zh-CN"/>
        </w:rPr>
        <w:t>以上的关联关系所发生的；</w:t>
      </w:r>
    </w:p>
    <w:p w:rsidR="00635EC5" w:rsidRPr="00E935B2" w:rsidRDefault="00F11A8A" w:rsidP="00672899">
      <w:pPr>
        <w:widowControl w:val="0"/>
        <w:overflowPunct w:val="0"/>
        <w:spacing w:line="600" w:lineRule="exact"/>
        <w:ind w:right="119" w:firstLineChars="200" w:firstLine="622"/>
        <w:jc w:val="both"/>
        <w:rPr>
          <w:rFonts w:ascii="Times New Roman" w:eastAsia="方正仿宋_GBK" w:hAnsi="Times New Roman" w:cs="Times New Roman"/>
          <w:spacing w:val="-9"/>
          <w:sz w:val="32"/>
          <w:szCs w:val="32"/>
          <w:lang w:eastAsia="zh-CN"/>
        </w:rPr>
      </w:pPr>
      <w:r w:rsidRPr="00E935B2">
        <w:rPr>
          <w:rFonts w:ascii="Times New Roman" w:eastAsia="方正仿宋_GBK" w:hAnsi="Times New Roman" w:cs="Times New Roman"/>
          <w:spacing w:val="-9"/>
          <w:sz w:val="32"/>
          <w:szCs w:val="32"/>
          <w:lang w:eastAsia="zh-CN"/>
        </w:rPr>
        <w:t>（三）企业购买的服务与其开展的科技创新活动无直接相关性的；</w:t>
      </w:r>
    </w:p>
    <w:p w:rsidR="00635EC5" w:rsidRPr="00E935B2" w:rsidRDefault="00F11A8A" w:rsidP="00672899">
      <w:pPr>
        <w:widowControl w:val="0"/>
        <w:overflowPunct w:val="0"/>
        <w:spacing w:line="600" w:lineRule="exact"/>
        <w:ind w:right="119" w:firstLineChars="200" w:firstLine="622"/>
        <w:jc w:val="both"/>
        <w:rPr>
          <w:rFonts w:ascii="Times New Roman" w:eastAsia="方正仿宋_GBK" w:hAnsi="Times New Roman" w:cs="Times New Roman"/>
          <w:spacing w:val="-9"/>
          <w:sz w:val="32"/>
          <w:szCs w:val="32"/>
          <w:lang w:eastAsia="zh-CN"/>
        </w:rPr>
      </w:pPr>
      <w:r w:rsidRPr="00E935B2">
        <w:rPr>
          <w:rFonts w:ascii="Times New Roman" w:eastAsia="方正仿宋_GBK" w:hAnsi="Times New Roman" w:cs="Times New Roman"/>
          <w:spacing w:val="-9"/>
          <w:sz w:val="32"/>
          <w:szCs w:val="32"/>
          <w:lang w:eastAsia="zh-CN"/>
        </w:rPr>
        <w:t>（四）非企业直接购买的服务，即由第三方接单后转包给服务单位的；</w:t>
      </w:r>
    </w:p>
    <w:p w:rsidR="00635EC5" w:rsidRPr="00E935B2" w:rsidRDefault="00F11A8A" w:rsidP="00672899">
      <w:pPr>
        <w:widowControl w:val="0"/>
        <w:overflowPunct w:val="0"/>
        <w:spacing w:line="600" w:lineRule="exact"/>
        <w:ind w:right="119" w:firstLineChars="200" w:firstLine="622"/>
        <w:jc w:val="both"/>
        <w:rPr>
          <w:rFonts w:ascii="Times New Roman" w:eastAsia="方正仿宋_GBK" w:hAnsi="Times New Roman" w:cs="Times New Roman"/>
          <w:spacing w:val="-9"/>
          <w:sz w:val="32"/>
          <w:szCs w:val="32"/>
          <w:lang w:eastAsia="zh-CN"/>
        </w:rPr>
      </w:pPr>
      <w:r w:rsidRPr="00E935B2">
        <w:rPr>
          <w:rFonts w:ascii="Times New Roman" w:eastAsia="方正仿宋_GBK" w:hAnsi="Times New Roman" w:cs="Times New Roman"/>
          <w:spacing w:val="-9"/>
          <w:sz w:val="32"/>
          <w:szCs w:val="32"/>
          <w:lang w:eastAsia="zh-CN"/>
        </w:rPr>
        <w:t>（五）企业购买服务所支出经费来自财政资助资金的。</w:t>
      </w:r>
    </w:p>
    <w:p w:rsidR="00635EC5" w:rsidRPr="00E935B2" w:rsidRDefault="00F11A8A" w:rsidP="00672899">
      <w:pPr>
        <w:widowControl w:val="0"/>
        <w:overflowPunct w:val="0"/>
        <w:spacing w:line="600" w:lineRule="exact"/>
        <w:ind w:right="119" w:firstLineChars="200" w:firstLine="636"/>
        <w:jc w:val="both"/>
        <w:rPr>
          <w:rFonts w:ascii="Times New Roman" w:eastAsia="方正仿宋_GBK" w:hAnsi="Times New Roman" w:cs="Times New Roman"/>
          <w:sz w:val="32"/>
          <w:szCs w:val="32"/>
          <w:lang w:eastAsia="zh-CN"/>
        </w:rPr>
      </w:pPr>
      <w:r w:rsidRPr="00E935B2">
        <w:rPr>
          <w:rFonts w:ascii="Times New Roman" w:eastAsia="方正黑体_GBK" w:hAnsi="Times New Roman" w:cs="Times New Roman"/>
          <w:spacing w:val="-2"/>
          <w:sz w:val="32"/>
          <w:szCs w:val="32"/>
          <w:lang w:eastAsia="zh-CN"/>
        </w:rPr>
        <w:t>第</w:t>
      </w:r>
      <w:r w:rsidR="00A30247">
        <w:rPr>
          <w:rFonts w:ascii="Times New Roman" w:eastAsia="方正黑体_GBK" w:hAnsi="Times New Roman" w:cs="Times New Roman" w:hint="eastAsia"/>
          <w:spacing w:val="-2"/>
          <w:sz w:val="32"/>
          <w:szCs w:val="32"/>
          <w:lang w:eastAsia="zh-CN"/>
        </w:rPr>
        <w:t>六</w:t>
      </w:r>
      <w:r w:rsidRPr="00E935B2">
        <w:rPr>
          <w:rFonts w:ascii="Times New Roman" w:eastAsia="方正黑体_GBK" w:hAnsi="Times New Roman" w:cs="Times New Roman"/>
          <w:spacing w:val="-2"/>
          <w:sz w:val="32"/>
          <w:szCs w:val="32"/>
          <w:lang w:eastAsia="zh-CN"/>
        </w:rPr>
        <w:t>条</w:t>
      </w:r>
      <w:r w:rsidR="00E935B2" w:rsidRPr="00E935B2">
        <w:rPr>
          <w:rFonts w:ascii="Times New Roman" w:eastAsia="方正黑体_GBK" w:hAnsi="Times New Roman" w:cs="Times New Roman"/>
          <w:spacing w:val="-2"/>
          <w:sz w:val="32"/>
          <w:szCs w:val="32"/>
          <w:lang w:eastAsia="zh-CN"/>
        </w:rPr>
        <w:t xml:space="preserve">  </w:t>
      </w:r>
      <w:r w:rsidRPr="00E935B2">
        <w:rPr>
          <w:rFonts w:ascii="Times New Roman" w:eastAsia="方正仿宋_GBK" w:hAnsi="Times New Roman" w:cs="Times New Roman"/>
          <w:spacing w:val="-9"/>
          <w:sz w:val="32"/>
          <w:szCs w:val="32"/>
          <w:lang w:eastAsia="zh-CN"/>
        </w:rPr>
        <w:t>注册通过的企业登录云平台，领取省创新</w:t>
      </w:r>
      <w:proofErr w:type="gramStart"/>
      <w:r w:rsidRPr="00E935B2">
        <w:rPr>
          <w:rFonts w:ascii="Times New Roman" w:eastAsia="方正仿宋_GBK" w:hAnsi="Times New Roman" w:cs="Times New Roman"/>
          <w:spacing w:val="-9"/>
          <w:sz w:val="32"/>
          <w:szCs w:val="32"/>
          <w:lang w:eastAsia="zh-CN"/>
        </w:rPr>
        <w:t>券</w:t>
      </w:r>
      <w:proofErr w:type="gramEnd"/>
      <w:r w:rsidRPr="00E935B2">
        <w:rPr>
          <w:rFonts w:ascii="Times New Roman" w:eastAsia="方正仿宋_GBK" w:hAnsi="Times New Roman" w:cs="Times New Roman"/>
          <w:spacing w:val="-9"/>
          <w:sz w:val="32"/>
          <w:szCs w:val="32"/>
          <w:lang w:eastAsia="zh-CN"/>
        </w:rPr>
        <w:t>。每家企业每年领取省创新</w:t>
      </w:r>
      <w:proofErr w:type="gramStart"/>
      <w:r w:rsidRPr="00E935B2">
        <w:rPr>
          <w:rFonts w:ascii="Times New Roman" w:eastAsia="方正仿宋_GBK" w:hAnsi="Times New Roman" w:cs="Times New Roman"/>
          <w:spacing w:val="-9"/>
          <w:sz w:val="32"/>
          <w:szCs w:val="32"/>
          <w:lang w:eastAsia="zh-CN"/>
        </w:rPr>
        <w:t>券</w:t>
      </w:r>
      <w:proofErr w:type="gramEnd"/>
      <w:r w:rsidRPr="00E935B2">
        <w:rPr>
          <w:rFonts w:ascii="Times New Roman" w:eastAsia="方正仿宋_GBK" w:hAnsi="Times New Roman" w:cs="Times New Roman"/>
          <w:spacing w:val="-9"/>
          <w:sz w:val="32"/>
          <w:szCs w:val="32"/>
          <w:lang w:eastAsia="zh-CN"/>
        </w:rPr>
        <w:t>的额度不超过</w:t>
      </w:r>
      <w:r w:rsidRPr="00E935B2">
        <w:rPr>
          <w:rFonts w:ascii="Times New Roman" w:eastAsia="方正仿宋_GBK" w:hAnsi="Times New Roman" w:cs="Times New Roman"/>
          <w:spacing w:val="-9"/>
          <w:sz w:val="32"/>
          <w:szCs w:val="32"/>
          <w:lang w:eastAsia="zh-CN"/>
        </w:rPr>
        <w:t>10</w:t>
      </w:r>
      <w:r w:rsidRPr="00E935B2">
        <w:rPr>
          <w:rFonts w:ascii="Times New Roman" w:eastAsia="方正仿宋_GBK" w:hAnsi="Times New Roman" w:cs="Times New Roman"/>
          <w:spacing w:val="-9"/>
          <w:sz w:val="32"/>
          <w:szCs w:val="32"/>
          <w:lang w:eastAsia="zh-CN"/>
        </w:rPr>
        <w:t>万元，省创新</w:t>
      </w:r>
      <w:proofErr w:type="gramStart"/>
      <w:r w:rsidRPr="00E935B2">
        <w:rPr>
          <w:rFonts w:ascii="Times New Roman" w:eastAsia="方正仿宋_GBK" w:hAnsi="Times New Roman" w:cs="Times New Roman"/>
          <w:spacing w:val="-9"/>
          <w:sz w:val="32"/>
          <w:szCs w:val="32"/>
          <w:lang w:eastAsia="zh-CN"/>
        </w:rPr>
        <w:t>券</w:t>
      </w:r>
      <w:proofErr w:type="gramEnd"/>
      <w:r w:rsidRPr="00E935B2">
        <w:rPr>
          <w:rFonts w:ascii="Times New Roman" w:eastAsia="方正仿宋_GBK" w:hAnsi="Times New Roman" w:cs="Times New Roman"/>
          <w:spacing w:val="-9"/>
          <w:sz w:val="32"/>
          <w:szCs w:val="32"/>
          <w:lang w:eastAsia="zh-CN"/>
        </w:rPr>
        <w:t>额度当年有效，可分多次使用。</w:t>
      </w:r>
    </w:p>
    <w:p w:rsidR="00635EC5" w:rsidRPr="00E935B2" w:rsidRDefault="00F11A8A" w:rsidP="00672899">
      <w:pPr>
        <w:widowControl w:val="0"/>
        <w:overflowPunct w:val="0"/>
        <w:spacing w:line="600" w:lineRule="exact"/>
        <w:ind w:right="20" w:firstLineChars="200" w:firstLine="636"/>
        <w:jc w:val="both"/>
        <w:rPr>
          <w:rFonts w:ascii="Times New Roman" w:eastAsia="方正仿宋_GBK" w:hAnsi="Times New Roman" w:cs="Times New Roman"/>
          <w:sz w:val="32"/>
          <w:szCs w:val="32"/>
          <w:lang w:eastAsia="zh-CN"/>
        </w:rPr>
      </w:pPr>
      <w:r w:rsidRPr="00E935B2">
        <w:rPr>
          <w:rFonts w:ascii="Times New Roman" w:eastAsia="方正黑体_GBK" w:hAnsi="Times New Roman" w:cs="Times New Roman"/>
          <w:spacing w:val="-2"/>
          <w:sz w:val="32"/>
          <w:szCs w:val="32"/>
          <w:lang w:eastAsia="zh-CN"/>
        </w:rPr>
        <w:t>第</w:t>
      </w:r>
      <w:r w:rsidR="00A30247">
        <w:rPr>
          <w:rFonts w:ascii="Times New Roman" w:eastAsia="方正黑体_GBK" w:hAnsi="Times New Roman" w:cs="Times New Roman" w:hint="eastAsia"/>
          <w:spacing w:val="-2"/>
          <w:sz w:val="32"/>
          <w:szCs w:val="32"/>
          <w:lang w:eastAsia="zh-CN"/>
        </w:rPr>
        <w:t>七</w:t>
      </w:r>
      <w:r w:rsidRPr="00E935B2">
        <w:rPr>
          <w:rFonts w:ascii="Times New Roman" w:eastAsia="方正黑体_GBK" w:hAnsi="Times New Roman" w:cs="Times New Roman"/>
          <w:spacing w:val="-2"/>
          <w:sz w:val="32"/>
          <w:szCs w:val="32"/>
          <w:lang w:eastAsia="zh-CN"/>
        </w:rPr>
        <w:t>条</w:t>
      </w:r>
      <w:r w:rsidR="00E935B2" w:rsidRPr="00E935B2">
        <w:rPr>
          <w:rFonts w:ascii="Times New Roman" w:eastAsia="方正仿宋_GBK" w:hAnsi="Times New Roman" w:cs="Times New Roman"/>
          <w:b/>
          <w:bCs/>
          <w:spacing w:val="-9"/>
          <w:sz w:val="32"/>
          <w:szCs w:val="32"/>
          <w:lang w:eastAsia="zh-CN"/>
        </w:rPr>
        <w:t xml:space="preserve">  </w:t>
      </w:r>
      <w:r w:rsidRPr="00E935B2">
        <w:rPr>
          <w:rFonts w:ascii="Times New Roman" w:eastAsia="方正仿宋_GBK" w:hAnsi="Times New Roman" w:cs="Times New Roman"/>
          <w:spacing w:val="-9"/>
          <w:sz w:val="32"/>
          <w:szCs w:val="32"/>
          <w:lang w:eastAsia="zh-CN"/>
        </w:rPr>
        <w:t>企业使用省创新</w:t>
      </w:r>
      <w:proofErr w:type="gramStart"/>
      <w:r w:rsidRPr="00E935B2">
        <w:rPr>
          <w:rFonts w:ascii="Times New Roman" w:eastAsia="方正仿宋_GBK" w:hAnsi="Times New Roman" w:cs="Times New Roman"/>
          <w:spacing w:val="-9"/>
          <w:sz w:val="32"/>
          <w:szCs w:val="32"/>
          <w:lang w:eastAsia="zh-CN"/>
        </w:rPr>
        <w:t>券</w:t>
      </w:r>
      <w:proofErr w:type="gramEnd"/>
      <w:r w:rsidRPr="00E935B2">
        <w:rPr>
          <w:rFonts w:ascii="Times New Roman" w:eastAsia="方正仿宋_GBK" w:hAnsi="Times New Roman" w:cs="Times New Roman"/>
          <w:spacing w:val="-9"/>
          <w:sz w:val="32"/>
          <w:szCs w:val="32"/>
          <w:lang w:eastAsia="zh-CN"/>
        </w:rPr>
        <w:t>，可通过服务系统在线或电话预约服务单位提供服</w:t>
      </w:r>
      <w:r w:rsidRPr="00A737F1">
        <w:rPr>
          <w:rFonts w:ascii="Times New Roman" w:eastAsia="方正仿宋_GBK" w:hAnsi="Times New Roman" w:cs="Times New Roman"/>
          <w:spacing w:val="-9"/>
          <w:sz w:val="32"/>
          <w:szCs w:val="32"/>
          <w:lang w:eastAsia="zh-CN"/>
        </w:rPr>
        <w:t>务，服务完成后，企业在线申请兑付，按要求上</w:t>
      </w:r>
      <w:proofErr w:type="gramStart"/>
      <w:r w:rsidRPr="00A737F1">
        <w:rPr>
          <w:rFonts w:ascii="Times New Roman" w:eastAsia="方正仿宋_GBK" w:hAnsi="Times New Roman" w:cs="Times New Roman"/>
          <w:spacing w:val="-9"/>
          <w:sz w:val="32"/>
          <w:szCs w:val="32"/>
          <w:lang w:eastAsia="zh-CN"/>
        </w:rPr>
        <w:t>传相关</w:t>
      </w:r>
      <w:proofErr w:type="gramEnd"/>
      <w:r w:rsidRPr="00A737F1">
        <w:rPr>
          <w:rFonts w:ascii="Times New Roman" w:eastAsia="方正仿宋_GBK" w:hAnsi="Times New Roman" w:cs="Times New Roman"/>
          <w:spacing w:val="-9"/>
          <w:sz w:val="32"/>
          <w:szCs w:val="32"/>
          <w:lang w:eastAsia="zh-CN"/>
        </w:rPr>
        <w:t>佐证材料，</w:t>
      </w:r>
      <w:r w:rsidR="00AA6734" w:rsidRPr="00A737F1">
        <w:rPr>
          <w:rFonts w:ascii="Times New Roman" w:eastAsia="方正仿宋_GBK" w:hAnsi="Times New Roman" w:cs="Times New Roman" w:hint="eastAsia"/>
          <w:spacing w:val="-9"/>
          <w:sz w:val="32"/>
          <w:szCs w:val="32"/>
          <w:lang w:eastAsia="zh-CN"/>
        </w:rPr>
        <w:t>由省科技资源统筹服务中心负责审核</w:t>
      </w:r>
      <w:r w:rsidRPr="00A737F1">
        <w:rPr>
          <w:rFonts w:ascii="Times New Roman" w:eastAsia="方正仿宋_GBK" w:hAnsi="Times New Roman" w:cs="Times New Roman"/>
          <w:spacing w:val="-9"/>
          <w:sz w:val="32"/>
          <w:szCs w:val="32"/>
          <w:lang w:eastAsia="zh-CN"/>
        </w:rPr>
        <w:t>。</w:t>
      </w:r>
    </w:p>
    <w:p w:rsidR="00635EC5" w:rsidRPr="00E935B2" w:rsidRDefault="00F11A8A" w:rsidP="00672899">
      <w:pPr>
        <w:widowControl w:val="0"/>
        <w:overflowPunct w:val="0"/>
        <w:spacing w:line="600" w:lineRule="exact"/>
        <w:ind w:right="95" w:firstLineChars="200" w:firstLine="636"/>
        <w:jc w:val="both"/>
        <w:rPr>
          <w:rFonts w:ascii="Times New Roman" w:eastAsia="方正仿宋_GBK" w:hAnsi="Times New Roman" w:cs="Times New Roman"/>
          <w:sz w:val="32"/>
          <w:szCs w:val="32"/>
          <w:lang w:eastAsia="zh-CN"/>
        </w:rPr>
      </w:pPr>
      <w:r w:rsidRPr="00E935B2">
        <w:rPr>
          <w:rFonts w:ascii="Times New Roman" w:eastAsia="方正黑体_GBK" w:hAnsi="Times New Roman" w:cs="Times New Roman"/>
          <w:spacing w:val="-2"/>
          <w:sz w:val="32"/>
          <w:szCs w:val="32"/>
          <w:lang w:eastAsia="zh-CN"/>
        </w:rPr>
        <w:t>第</w:t>
      </w:r>
      <w:r w:rsidR="00A30247">
        <w:rPr>
          <w:rFonts w:ascii="Times New Roman" w:eastAsia="方正黑体_GBK" w:hAnsi="Times New Roman" w:cs="Times New Roman" w:hint="eastAsia"/>
          <w:spacing w:val="-2"/>
          <w:sz w:val="32"/>
          <w:szCs w:val="32"/>
          <w:lang w:eastAsia="zh-CN"/>
        </w:rPr>
        <w:t>八</w:t>
      </w:r>
      <w:r w:rsidRPr="00E935B2">
        <w:rPr>
          <w:rFonts w:ascii="Times New Roman" w:eastAsia="方正黑体_GBK" w:hAnsi="Times New Roman" w:cs="Times New Roman"/>
          <w:spacing w:val="-2"/>
          <w:sz w:val="32"/>
          <w:szCs w:val="32"/>
          <w:lang w:eastAsia="zh-CN"/>
        </w:rPr>
        <w:t>条</w:t>
      </w:r>
      <w:r w:rsidR="00E935B2" w:rsidRPr="00E935B2">
        <w:rPr>
          <w:rFonts w:ascii="Times New Roman" w:eastAsia="方正黑体_GBK" w:hAnsi="Times New Roman" w:cs="Times New Roman"/>
          <w:spacing w:val="-2"/>
          <w:sz w:val="32"/>
          <w:szCs w:val="32"/>
          <w:lang w:eastAsia="zh-CN"/>
        </w:rPr>
        <w:t xml:space="preserve">  </w:t>
      </w:r>
      <w:r w:rsidR="009C46EC">
        <w:rPr>
          <w:rFonts w:ascii="Times New Roman" w:eastAsia="方正仿宋_GBK" w:hAnsi="Times New Roman" w:cs="Times New Roman"/>
          <w:spacing w:val="5"/>
          <w:sz w:val="32"/>
          <w:szCs w:val="32"/>
          <w:lang w:eastAsia="zh-CN"/>
        </w:rPr>
        <w:t>根据省科技资源统筹服务中心对省</w:t>
      </w:r>
      <w:r w:rsidRPr="00E935B2">
        <w:rPr>
          <w:rFonts w:ascii="Times New Roman" w:eastAsia="方正仿宋_GBK" w:hAnsi="Times New Roman" w:cs="Times New Roman"/>
          <w:spacing w:val="5"/>
          <w:sz w:val="32"/>
          <w:szCs w:val="32"/>
          <w:lang w:eastAsia="zh-CN"/>
        </w:rPr>
        <w:t>创新</w:t>
      </w:r>
      <w:proofErr w:type="gramStart"/>
      <w:r w:rsidRPr="00E935B2">
        <w:rPr>
          <w:rFonts w:ascii="Times New Roman" w:eastAsia="方正仿宋_GBK" w:hAnsi="Times New Roman" w:cs="Times New Roman"/>
          <w:spacing w:val="5"/>
          <w:sz w:val="32"/>
          <w:szCs w:val="32"/>
          <w:lang w:eastAsia="zh-CN"/>
        </w:rPr>
        <w:t>券</w:t>
      </w:r>
      <w:proofErr w:type="gramEnd"/>
      <w:r w:rsidRPr="00E935B2">
        <w:rPr>
          <w:rFonts w:ascii="Times New Roman" w:eastAsia="方正仿宋_GBK" w:hAnsi="Times New Roman" w:cs="Times New Roman"/>
          <w:spacing w:val="5"/>
          <w:sz w:val="32"/>
          <w:szCs w:val="32"/>
          <w:lang w:eastAsia="zh-CN"/>
        </w:rPr>
        <w:t>兑</w:t>
      </w:r>
      <w:r w:rsidRPr="00E935B2">
        <w:rPr>
          <w:rFonts w:ascii="Times New Roman" w:eastAsia="方正仿宋_GBK" w:hAnsi="Times New Roman" w:cs="Times New Roman"/>
          <w:spacing w:val="-4"/>
          <w:sz w:val="32"/>
          <w:szCs w:val="32"/>
          <w:lang w:eastAsia="zh-CN"/>
        </w:rPr>
        <w:t>付审核结果，由市财政按照与省资助资金</w:t>
      </w:r>
      <w:r w:rsidRPr="00E935B2">
        <w:rPr>
          <w:rFonts w:ascii="Times New Roman" w:eastAsia="方正仿宋_GBK" w:hAnsi="Times New Roman" w:cs="Times New Roman"/>
          <w:spacing w:val="-4"/>
          <w:sz w:val="32"/>
          <w:szCs w:val="32"/>
          <w:lang w:eastAsia="zh-CN"/>
        </w:rPr>
        <w:t>1:1</w:t>
      </w:r>
      <w:r w:rsidRPr="00E935B2">
        <w:rPr>
          <w:rFonts w:ascii="Times New Roman" w:eastAsia="方正仿宋_GBK" w:hAnsi="Times New Roman" w:cs="Times New Roman"/>
          <w:spacing w:val="-4"/>
          <w:sz w:val="32"/>
          <w:szCs w:val="32"/>
          <w:lang w:eastAsia="zh-CN"/>
        </w:rPr>
        <w:t>比例安排并拨付我</w:t>
      </w:r>
      <w:r w:rsidRPr="00E935B2">
        <w:rPr>
          <w:rFonts w:ascii="Times New Roman" w:eastAsia="方正仿宋_GBK" w:hAnsi="Times New Roman" w:cs="Times New Roman"/>
          <w:spacing w:val="-17"/>
          <w:sz w:val="32"/>
          <w:szCs w:val="32"/>
          <w:lang w:eastAsia="zh-CN"/>
        </w:rPr>
        <w:t>市联动支持资金。</w:t>
      </w:r>
    </w:p>
    <w:p w:rsidR="00635EC5" w:rsidRPr="00E935B2" w:rsidRDefault="00F11A8A" w:rsidP="00672899">
      <w:pPr>
        <w:widowControl w:val="0"/>
        <w:overflowPunct w:val="0"/>
        <w:spacing w:line="600" w:lineRule="exact"/>
        <w:ind w:firstLineChars="200" w:firstLine="636"/>
        <w:jc w:val="both"/>
        <w:rPr>
          <w:rFonts w:ascii="Times New Roman" w:eastAsia="方正仿宋_GBK" w:hAnsi="Times New Roman" w:cs="Times New Roman"/>
          <w:spacing w:val="-11"/>
          <w:sz w:val="32"/>
          <w:szCs w:val="32"/>
          <w:lang w:eastAsia="zh-CN"/>
        </w:rPr>
      </w:pPr>
      <w:r w:rsidRPr="00E935B2">
        <w:rPr>
          <w:rFonts w:ascii="Times New Roman" w:eastAsia="方正黑体_GBK" w:hAnsi="Times New Roman" w:cs="Times New Roman"/>
          <w:spacing w:val="-2"/>
          <w:sz w:val="32"/>
          <w:szCs w:val="32"/>
          <w:lang w:eastAsia="zh-CN"/>
        </w:rPr>
        <w:lastRenderedPageBreak/>
        <w:t>第</w:t>
      </w:r>
      <w:r w:rsidR="00A30247">
        <w:rPr>
          <w:rFonts w:ascii="Times New Roman" w:eastAsia="方正黑体_GBK" w:hAnsi="Times New Roman" w:cs="Times New Roman" w:hint="eastAsia"/>
          <w:spacing w:val="-2"/>
          <w:sz w:val="32"/>
          <w:szCs w:val="32"/>
          <w:lang w:eastAsia="zh-CN"/>
        </w:rPr>
        <w:t>九</w:t>
      </w:r>
      <w:r w:rsidRPr="00E935B2">
        <w:rPr>
          <w:rFonts w:ascii="Times New Roman" w:eastAsia="方正黑体_GBK" w:hAnsi="Times New Roman" w:cs="Times New Roman"/>
          <w:spacing w:val="-2"/>
          <w:sz w:val="32"/>
          <w:szCs w:val="32"/>
          <w:lang w:eastAsia="zh-CN"/>
        </w:rPr>
        <w:t>条</w:t>
      </w:r>
      <w:r w:rsidRPr="00E935B2">
        <w:rPr>
          <w:rFonts w:ascii="Times New Roman" w:eastAsia="方正黑体_GBK" w:hAnsi="Times New Roman" w:cs="Times New Roman"/>
          <w:spacing w:val="-2"/>
          <w:sz w:val="32"/>
          <w:szCs w:val="32"/>
          <w:lang w:eastAsia="zh-CN"/>
        </w:rPr>
        <w:t xml:space="preserve"> </w:t>
      </w:r>
      <w:r w:rsidRPr="00E935B2">
        <w:rPr>
          <w:rFonts w:ascii="Times New Roman" w:eastAsia="方正仿宋_GBK" w:hAnsi="Times New Roman" w:cs="Times New Roman"/>
          <w:b/>
          <w:bCs/>
          <w:spacing w:val="-11"/>
          <w:sz w:val="32"/>
          <w:szCs w:val="32"/>
          <w:lang w:eastAsia="zh-CN"/>
        </w:rPr>
        <w:t xml:space="preserve">   </w:t>
      </w:r>
      <w:r w:rsidRPr="00A737F1">
        <w:rPr>
          <w:rFonts w:ascii="Times New Roman" w:eastAsia="方正仿宋_GBK" w:hAnsi="Times New Roman" w:cs="Times New Roman"/>
          <w:spacing w:val="-11"/>
          <w:sz w:val="32"/>
          <w:szCs w:val="32"/>
          <w:lang w:eastAsia="zh-CN"/>
        </w:rPr>
        <w:t>本细则自印发之日起施行</w:t>
      </w:r>
      <w:r w:rsidR="00E935B2" w:rsidRPr="00A737F1">
        <w:rPr>
          <w:rFonts w:ascii="Times New Roman" w:eastAsia="方正仿宋_GBK" w:hAnsi="Times New Roman" w:cs="Times New Roman"/>
          <w:spacing w:val="-11"/>
          <w:sz w:val="32"/>
          <w:szCs w:val="32"/>
          <w:lang w:eastAsia="zh-CN"/>
        </w:rPr>
        <w:t>，有效期至</w:t>
      </w:r>
      <w:r w:rsidR="00E935B2" w:rsidRPr="00A737F1">
        <w:rPr>
          <w:rFonts w:ascii="Times New Roman" w:eastAsia="方正仿宋_GBK" w:hAnsi="Times New Roman" w:cs="Times New Roman"/>
          <w:spacing w:val="-11"/>
          <w:sz w:val="32"/>
          <w:szCs w:val="32"/>
          <w:lang w:eastAsia="zh-CN"/>
        </w:rPr>
        <w:t>2026</w:t>
      </w:r>
      <w:r w:rsidR="00E935B2" w:rsidRPr="00A737F1">
        <w:rPr>
          <w:rFonts w:ascii="Times New Roman" w:eastAsia="方正仿宋_GBK" w:hAnsi="Times New Roman" w:cs="Times New Roman"/>
          <w:spacing w:val="-11"/>
          <w:sz w:val="32"/>
          <w:szCs w:val="32"/>
          <w:lang w:eastAsia="zh-CN"/>
        </w:rPr>
        <w:t>年</w:t>
      </w:r>
      <w:r w:rsidR="00E935B2" w:rsidRPr="00A737F1">
        <w:rPr>
          <w:rFonts w:ascii="Times New Roman" w:eastAsia="方正仿宋_GBK" w:hAnsi="Times New Roman" w:cs="Times New Roman"/>
          <w:spacing w:val="-11"/>
          <w:sz w:val="32"/>
          <w:szCs w:val="32"/>
          <w:lang w:eastAsia="zh-CN"/>
        </w:rPr>
        <w:t>9</w:t>
      </w:r>
      <w:r w:rsidR="00E935B2" w:rsidRPr="00A737F1">
        <w:rPr>
          <w:rFonts w:ascii="Times New Roman" w:eastAsia="方正仿宋_GBK" w:hAnsi="Times New Roman" w:cs="Times New Roman"/>
          <w:spacing w:val="-11"/>
          <w:sz w:val="32"/>
          <w:szCs w:val="32"/>
          <w:lang w:eastAsia="zh-CN"/>
        </w:rPr>
        <w:t>月</w:t>
      </w:r>
      <w:r w:rsidR="00E935B2" w:rsidRPr="00A737F1">
        <w:rPr>
          <w:rFonts w:ascii="Times New Roman" w:eastAsia="方正仿宋_GBK" w:hAnsi="Times New Roman" w:cs="Times New Roman"/>
          <w:spacing w:val="-11"/>
          <w:sz w:val="32"/>
          <w:szCs w:val="32"/>
          <w:lang w:eastAsia="zh-CN"/>
        </w:rPr>
        <w:t>15</w:t>
      </w:r>
      <w:r w:rsidR="00E935B2" w:rsidRPr="00A737F1">
        <w:rPr>
          <w:rFonts w:ascii="Times New Roman" w:eastAsia="方正仿宋_GBK" w:hAnsi="Times New Roman" w:cs="Times New Roman"/>
          <w:spacing w:val="-11"/>
          <w:sz w:val="32"/>
          <w:szCs w:val="32"/>
          <w:lang w:eastAsia="zh-CN"/>
        </w:rPr>
        <w:t>日</w:t>
      </w:r>
      <w:r w:rsidRPr="00A737F1">
        <w:rPr>
          <w:rFonts w:ascii="Times New Roman" w:eastAsia="方正仿宋_GBK" w:hAnsi="Times New Roman" w:cs="Times New Roman"/>
          <w:spacing w:val="-11"/>
          <w:sz w:val="32"/>
          <w:szCs w:val="32"/>
          <w:lang w:eastAsia="zh-CN"/>
        </w:rPr>
        <w:t>。</w:t>
      </w:r>
      <w:r w:rsidR="00E935B2" w:rsidRPr="00A737F1">
        <w:rPr>
          <w:rFonts w:ascii="Times New Roman" w:eastAsia="方正仿宋_GBK" w:hAnsi="Times New Roman" w:cs="Times New Roman"/>
          <w:spacing w:val="-11"/>
          <w:sz w:val="32"/>
          <w:szCs w:val="32"/>
          <w:lang w:eastAsia="zh-CN"/>
        </w:rPr>
        <w:t>原《关于联动支持省科技创新券的实施细则》（</w:t>
      </w:r>
      <w:proofErr w:type="gramStart"/>
      <w:r w:rsidR="00E935B2" w:rsidRPr="00A737F1">
        <w:rPr>
          <w:rFonts w:ascii="Times New Roman" w:eastAsia="方正仿宋_GBK" w:hAnsi="Times New Roman" w:cs="Times New Roman"/>
          <w:spacing w:val="-11"/>
          <w:sz w:val="32"/>
          <w:szCs w:val="32"/>
          <w:lang w:eastAsia="zh-CN"/>
        </w:rPr>
        <w:t>宁科〔</w:t>
      </w:r>
      <w:r w:rsidR="00E935B2" w:rsidRPr="00A737F1">
        <w:rPr>
          <w:rFonts w:ascii="Times New Roman" w:eastAsia="方正仿宋_GBK" w:hAnsi="Times New Roman" w:cs="Times New Roman"/>
          <w:spacing w:val="-11"/>
          <w:sz w:val="32"/>
          <w:szCs w:val="32"/>
          <w:lang w:eastAsia="zh-CN"/>
        </w:rPr>
        <w:t>2021</w:t>
      </w:r>
      <w:r w:rsidR="00E935B2" w:rsidRPr="00A737F1">
        <w:rPr>
          <w:rFonts w:ascii="Times New Roman" w:eastAsia="方正仿宋_GBK" w:hAnsi="Times New Roman" w:cs="Times New Roman"/>
          <w:spacing w:val="-11"/>
          <w:sz w:val="32"/>
          <w:szCs w:val="32"/>
          <w:lang w:eastAsia="zh-CN"/>
        </w:rPr>
        <w:t>〕</w:t>
      </w:r>
      <w:proofErr w:type="gramEnd"/>
      <w:r w:rsidR="00E935B2" w:rsidRPr="00A737F1">
        <w:rPr>
          <w:rFonts w:ascii="Times New Roman" w:eastAsia="方正仿宋_GBK" w:hAnsi="Times New Roman" w:cs="Times New Roman"/>
          <w:spacing w:val="-11"/>
          <w:sz w:val="32"/>
          <w:szCs w:val="32"/>
          <w:lang w:eastAsia="zh-CN"/>
        </w:rPr>
        <w:t>33</w:t>
      </w:r>
      <w:r w:rsidR="00E935B2" w:rsidRPr="00A737F1">
        <w:rPr>
          <w:rFonts w:ascii="Times New Roman" w:eastAsia="方正仿宋_GBK" w:hAnsi="Times New Roman" w:cs="Times New Roman"/>
          <w:spacing w:val="-11"/>
          <w:sz w:val="32"/>
          <w:szCs w:val="32"/>
          <w:lang w:eastAsia="zh-CN"/>
        </w:rPr>
        <w:t>号）同时废止。</w:t>
      </w:r>
    </w:p>
    <w:p w:rsidR="00635EC5" w:rsidRPr="00E935B2" w:rsidRDefault="00635EC5" w:rsidP="00672899">
      <w:pPr>
        <w:widowControl w:val="0"/>
        <w:overflowPunct w:val="0"/>
        <w:spacing w:line="600" w:lineRule="exact"/>
        <w:jc w:val="both"/>
        <w:rPr>
          <w:rFonts w:ascii="Times New Roman" w:eastAsia="方正仿宋_GBK" w:hAnsi="Times New Roman" w:cs="Times New Roman"/>
          <w:spacing w:val="-11"/>
          <w:sz w:val="32"/>
          <w:szCs w:val="32"/>
          <w:lang w:eastAsia="zh-CN"/>
        </w:rPr>
      </w:pPr>
    </w:p>
    <w:p w:rsidR="00635EC5" w:rsidRPr="00E935B2" w:rsidRDefault="00F11A8A" w:rsidP="00672899">
      <w:pPr>
        <w:widowControl w:val="0"/>
        <w:overflowPunct w:val="0"/>
        <w:spacing w:line="600" w:lineRule="exact"/>
        <w:ind w:right="95" w:firstLineChars="200" w:firstLine="632"/>
        <w:jc w:val="both"/>
        <w:rPr>
          <w:rFonts w:ascii="Times New Roman" w:eastAsia="方正仿宋_GBK" w:hAnsi="Times New Roman" w:cs="Times New Roman"/>
          <w:spacing w:val="-4"/>
          <w:sz w:val="32"/>
          <w:szCs w:val="32"/>
          <w:lang w:eastAsia="zh-CN"/>
        </w:rPr>
      </w:pPr>
      <w:r w:rsidRPr="00E935B2">
        <w:rPr>
          <w:rFonts w:ascii="Times New Roman" w:eastAsia="方正仿宋_GBK" w:hAnsi="Times New Roman" w:cs="Times New Roman"/>
          <w:spacing w:val="-4"/>
          <w:sz w:val="32"/>
          <w:szCs w:val="32"/>
          <w:lang w:eastAsia="zh-CN"/>
        </w:rPr>
        <w:t>附件：关于联动支持省科技创新</w:t>
      </w:r>
      <w:proofErr w:type="gramStart"/>
      <w:r w:rsidRPr="00E935B2">
        <w:rPr>
          <w:rFonts w:ascii="Times New Roman" w:eastAsia="方正仿宋_GBK" w:hAnsi="Times New Roman" w:cs="Times New Roman"/>
          <w:spacing w:val="-4"/>
          <w:sz w:val="32"/>
          <w:szCs w:val="32"/>
          <w:lang w:eastAsia="zh-CN"/>
        </w:rPr>
        <w:t>券</w:t>
      </w:r>
      <w:proofErr w:type="gramEnd"/>
      <w:r w:rsidRPr="00E935B2">
        <w:rPr>
          <w:rFonts w:ascii="Times New Roman" w:eastAsia="方正仿宋_GBK" w:hAnsi="Times New Roman" w:cs="Times New Roman"/>
          <w:spacing w:val="-4"/>
          <w:sz w:val="32"/>
          <w:szCs w:val="32"/>
          <w:lang w:eastAsia="zh-CN"/>
        </w:rPr>
        <w:t>的实施细则办事指引</w:t>
      </w:r>
    </w:p>
    <w:p w:rsidR="00635EC5" w:rsidRPr="00E935B2" w:rsidRDefault="00635EC5">
      <w:pPr>
        <w:widowControl w:val="0"/>
        <w:overflowPunct w:val="0"/>
        <w:spacing w:line="560" w:lineRule="exact"/>
        <w:rPr>
          <w:rFonts w:ascii="Times New Roman" w:eastAsia="仿宋" w:hAnsi="Times New Roman" w:cs="Times New Roman"/>
          <w:sz w:val="32"/>
          <w:szCs w:val="32"/>
          <w:lang w:eastAsia="zh-CN"/>
        </w:rPr>
        <w:sectPr w:rsidR="00635EC5" w:rsidRPr="00E935B2" w:rsidSect="006A6401">
          <w:footerReference w:type="default" r:id="rId7"/>
          <w:pgSz w:w="11900" w:h="16830"/>
          <w:pgMar w:top="2098" w:right="1474" w:bottom="1701" w:left="1588" w:header="0" w:footer="1355" w:gutter="0"/>
          <w:cols w:space="720"/>
        </w:sectPr>
      </w:pPr>
    </w:p>
    <w:p w:rsidR="00635EC5" w:rsidRPr="00E935B2" w:rsidRDefault="00F11A8A" w:rsidP="00B277C7">
      <w:pPr>
        <w:overflowPunct w:val="0"/>
        <w:spacing w:before="107" w:line="224" w:lineRule="auto"/>
        <w:rPr>
          <w:rFonts w:ascii="Times New Roman" w:eastAsia="方正黑体_GBK" w:hAnsi="Times New Roman" w:cs="Times New Roman"/>
          <w:sz w:val="32"/>
          <w:szCs w:val="32"/>
          <w:lang w:eastAsia="zh-CN"/>
        </w:rPr>
      </w:pPr>
      <w:r w:rsidRPr="00E935B2">
        <w:rPr>
          <w:rFonts w:ascii="Times New Roman" w:eastAsia="方正黑体_GBK" w:hAnsi="Times New Roman" w:cs="Times New Roman"/>
          <w:spacing w:val="9"/>
          <w:sz w:val="32"/>
          <w:szCs w:val="32"/>
          <w:lang w:eastAsia="zh-CN"/>
        </w:rPr>
        <w:lastRenderedPageBreak/>
        <w:t>附件</w:t>
      </w:r>
    </w:p>
    <w:p w:rsidR="00635EC5" w:rsidRPr="00E935B2" w:rsidRDefault="00635EC5">
      <w:pPr>
        <w:pStyle w:val="a3"/>
        <w:overflowPunct w:val="0"/>
        <w:spacing w:line="399" w:lineRule="auto"/>
        <w:rPr>
          <w:rFonts w:ascii="Times New Roman" w:hAnsi="Times New Roman" w:cs="Times New Roman"/>
          <w:lang w:eastAsia="zh-CN"/>
        </w:rPr>
      </w:pPr>
    </w:p>
    <w:p w:rsidR="00635EC5" w:rsidRPr="00E935B2" w:rsidRDefault="00F11A8A">
      <w:pPr>
        <w:overflowPunct w:val="0"/>
        <w:spacing w:line="660" w:lineRule="exact"/>
        <w:ind w:left="2869" w:hanging="2869"/>
        <w:jc w:val="center"/>
        <w:rPr>
          <w:rFonts w:ascii="Times New Roman" w:eastAsia="方正小标宋_GBK" w:hAnsi="Times New Roman" w:cs="Times New Roman"/>
          <w:spacing w:val="-22"/>
          <w:sz w:val="44"/>
          <w:szCs w:val="44"/>
          <w:lang w:eastAsia="zh-CN"/>
        </w:rPr>
      </w:pPr>
      <w:r w:rsidRPr="00E935B2">
        <w:rPr>
          <w:rFonts w:ascii="Times New Roman" w:eastAsia="方正小标宋_GBK" w:hAnsi="Times New Roman" w:cs="Times New Roman"/>
          <w:spacing w:val="-22"/>
          <w:sz w:val="44"/>
          <w:szCs w:val="44"/>
          <w:lang w:eastAsia="zh-CN"/>
        </w:rPr>
        <w:t>关于联动支持省科技创新</w:t>
      </w:r>
      <w:proofErr w:type="gramStart"/>
      <w:r w:rsidRPr="00E935B2">
        <w:rPr>
          <w:rFonts w:ascii="Times New Roman" w:eastAsia="方正小标宋_GBK" w:hAnsi="Times New Roman" w:cs="Times New Roman"/>
          <w:spacing w:val="-22"/>
          <w:sz w:val="44"/>
          <w:szCs w:val="44"/>
          <w:lang w:eastAsia="zh-CN"/>
        </w:rPr>
        <w:t>券</w:t>
      </w:r>
      <w:proofErr w:type="gramEnd"/>
      <w:r w:rsidRPr="00E935B2">
        <w:rPr>
          <w:rFonts w:ascii="Times New Roman" w:eastAsia="方正小标宋_GBK" w:hAnsi="Times New Roman" w:cs="Times New Roman"/>
          <w:spacing w:val="-22"/>
          <w:sz w:val="44"/>
          <w:szCs w:val="44"/>
          <w:lang w:eastAsia="zh-CN"/>
        </w:rPr>
        <w:t>的实施细则</w:t>
      </w:r>
    </w:p>
    <w:p w:rsidR="00635EC5" w:rsidRPr="00E935B2" w:rsidRDefault="00F11A8A">
      <w:pPr>
        <w:overflowPunct w:val="0"/>
        <w:spacing w:line="660" w:lineRule="exact"/>
        <w:ind w:left="2869" w:hanging="2869"/>
        <w:jc w:val="center"/>
        <w:rPr>
          <w:rFonts w:ascii="Times New Roman" w:eastAsia="方正小标宋_GBK" w:hAnsi="Times New Roman" w:cs="Times New Roman"/>
          <w:sz w:val="44"/>
          <w:szCs w:val="44"/>
          <w:lang w:eastAsia="zh-CN"/>
        </w:rPr>
      </w:pPr>
      <w:r w:rsidRPr="00E935B2">
        <w:rPr>
          <w:rFonts w:ascii="Times New Roman" w:eastAsia="方正小标宋_GBK" w:hAnsi="Times New Roman" w:cs="Times New Roman"/>
          <w:spacing w:val="13"/>
          <w:sz w:val="44"/>
          <w:szCs w:val="44"/>
          <w:lang w:eastAsia="zh-CN"/>
        </w:rPr>
        <w:t>办事指引</w:t>
      </w:r>
    </w:p>
    <w:p w:rsidR="00635EC5" w:rsidRPr="00E935B2" w:rsidRDefault="00635EC5">
      <w:pPr>
        <w:pStyle w:val="a3"/>
        <w:overflowPunct w:val="0"/>
        <w:spacing w:line="243" w:lineRule="auto"/>
        <w:rPr>
          <w:rFonts w:ascii="Times New Roman" w:hAnsi="Times New Roman" w:cs="Times New Roman"/>
          <w:lang w:eastAsia="zh-CN"/>
        </w:rPr>
      </w:pPr>
    </w:p>
    <w:p w:rsidR="00635EC5" w:rsidRPr="00E935B2" w:rsidRDefault="00635EC5">
      <w:pPr>
        <w:pStyle w:val="a3"/>
        <w:overflowPunct w:val="0"/>
        <w:spacing w:line="244" w:lineRule="auto"/>
        <w:rPr>
          <w:rFonts w:ascii="Times New Roman" w:hAnsi="Times New Roman" w:cs="Times New Roman"/>
          <w:lang w:eastAsia="zh-CN"/>
        </w:rPr>
      </w:pPr>
    </w:p>
    <w:p w:rsidR="00635EC5" w:rsidRPr="00E935B2" w:rsidRDefault="00F11A8A" w:rsidP="003F442F">
      <w:pPr>
        <w:widowControl w:val="0"/>
        <w:overflowPunct w:val="0"/>
        <w:spacing w:line="550" w:lineRule="exact"/>
        <w:ind w:right="20" w:firstLineChars="200" w:firstLine="622"/>
        <w:jc w:val="both"/>
        <w:rPr>
          <w:rFonts w:ascii="Times New Roman" w:eastAsia="方正黑体_GBK" w:hAnsi="Times New Roman" w:cs="Times New Roman"/>
          <w:spacing w:val="-9"/>
          <w:sz w:val="32"/>
          <w:szCs w:val="32"/>
          <w:lang w:eastAsia="zh-CN"/>
        </w:rPr>
      </w:pPr>
      <w:r w:rsidRPr="00E935B2">
        <w:rPr>
          <w:rFonts w:ascii="Times New Roman" w:eastAsia="方正黑体_GBK" w:hAnsi="Times New Roman" w:cs="Times New Roman"/>
          <w:spacing w:val="-9"/>
          <w:sz w:val="32"/>
          <w:szCs w:val="32"/>
          <w:lang w:eastAsia="zh-CN"/>
        </w:rPr>
        <w:t>一、办理时间及时限</w:t>
      </w:r>
    </w:p>
    <w:p w:rsidR="00635EC5" w:rsidRPr="00E935B2" w:rsidRDefault="00F11A8A" w:rsidP="003F442F">
      <w:pPr>
        <w:widowControl w:val="0"/>
        <w:overflowPunct w:val="0"/>
        <w:spacing w:line="550" w:lineRule="exact"/>
        <w:ind w:right="20" w:firstLineChars="200" w:firstLine="622"/>
        <w:jc w:val="both"/>
        <w:rPr>
          <w:rFonts w:ascii="Times New Roman" w:eastAsia="方正仿宋_GBK" w:hAnsi="Times New Roman" w:cs="Times New Roman"/>
          <w:spacing w:val="-9"/>
          <w:sz w:val="32"/>
          <w:szCs w:val="32"/>
          <w:lang w:eastAsia="zh-CN"/>
        </w:rPr>
      </w:pPr>
      <w:r w:rsidRPr="00E935B2">
        <w:rPr>
          <w:rFonts w:ascii="Times New Roman" w:eastAsia="方正仿宋_GBK" w:hAnsi="Times New Roman" w:cs="Times New Roman"/>
          <w:spacing w:val="-9"/>
          <w:sz w:val="32"/>
          <w:szCs w:val="32"/>
          <w:lang w:eastAsia="zh-CN"/>
        </w:rPr>
        <w:t>办理时间：以当</w:t>
      </w:r>
      <w:proofErr w:type="gramStart"/>
      <w:r w:rsidRPr="00E935B2">
        <w:rPr>
          <w:rFonts w:ascii="Times New Roman" w:eastAsia="方正仿宋_GBK" w:hAnsi="Times New Roman" w:cs="Times New Roman"/>
          <w:spacing w:val="-9"/>
          <w:sz w:val="32"/>
          <w:szCs w:val="32"/>
          <w:lang w:eastAsia="zh-CN"/>
        </w:rPr>
        <w:t>年度省</w:t>
      </w:r>
      <w:r w:rsidR="00E935B2" w:rsidRPr="00E935B2">
        <w:rPr>
          <w:rFonts w:ascii="Times New Roman" w:eastAsia="方正仿宋_GBK" w:hAnsi="Times New Roman" w:cs="Times New Roman" w:hint="eastAsia"/>
          <w:spacing w:val="-9"/>
          <w:sz w:val="32"/>
          <w:szCs w:val="32"/>
          <w:lang w:eastAsia="zh-CN"/>
        </w:rPr>
        <w:t>创新券</w:t>
      </w:r>
      <w:proofErr w:type="gramEnd"/>
      <w:r w:rsidRPr="00E935B2">
        <w:rPr>
          <w:rFonts w:ascii="Times New Roman" w:eastAsia="方正仿宋_GBK" w:hAnsi="Times New Roman" w:cs="Times New Roman"/>
          <w:spacing w:val="-9"/>
          <w:sz w:val="32"/>
          <w:szCs w:val="32"/>
          <w:lang w:eastAsia="zh-CN"/>
        </w:rPr>
        <w:t>申报通知为准</w:t>
      </w:r>
    </w:p>
    <w:p w:rsidR="00635EC5" w:rsidRPr="00E935B2" w:rsidRDefault="00F11A8A" w:rsidP="003F442F">
      <w:pPr>
        <w:widowControl w:val="0"/>
        <w:overflowPunct w:val="0"/>
        <w:spacing w:line="550" w:lineRule="exact"/>
        <w:ind w:right="20" w:firstLineChars="200" w:firstLine="622"/>
        <w:jc w:val="both"/>
        <w:rPr>
          <w:rFonts w:ascii="Times New Roman" w:eastAsia="方正仿宋_GBK" w:hAnsi="Times New Roman" w:cs="Times New Roman"/>
          <w:spacing w:val="-9"/>
          <w:sz w:val="32"/>
          <w:szCs w:val="32"/>
          <w:lang w:eastAsia="zh-CN"/>
        </w:rPr>
      </w:pPr>
      <w:r w:rsidRPr="00E935B2">
        <w:rPr>
          <w:rFonts w:ascii="Times New Roman" w:eastAsia="方正仿宋_GBK" w:hAnsi="Times New Roman" w:cs="Times New Roman"/>
          <w:spacing w:val="-9"/>
          <w:sz w:val="32"/>
          <w:szCs w:val="32"/>
          <w:lang w:eastAsia="zh-CN"/>
        </w:rPr>
        <w:t>办理时限：常年申领、集中兑付</w:t>
      </w:r>
    </w:p>
    <w:p w:rsidR="00635EC5" w:rsidRPr="00E935B2" w:rsidRDefault="00F11A8A" w:rsidP="003F442F">
      <w:pPr>
        <w:widowControl w:val="0"/>
        <w:overflowPunct w:val="0"/>
        <w:spacing w:line="550" w:lineRule="exact"/>
        <w:ind w:right="20" w:firstLineChars="200" w:firstLine="622"/>
        <w:jc w:val="both"/>
        <w:rPr>
          <w:rFonts w:ascii="Times New Roman" w:eastAsia="方正黑体_GBK" w:hAnsi="Times New Roman" w:cs="Times New Roman"/>
          <w:spacing w:val="-9"/>
          <w:sz w:val="32"/>
          <w:szCs w:val="32"/>
          <w:lang w:eastAsia="zh-CN"/>
        </w:rPr>
      </w:pPr>
      <w:r w:rsidRPr="00E935B2">
        <w:rPr>
          <w:rFonts w:ascii="Times New Roman" w:eastAsia="方正黑体_GBK" w:hAnsi="Times New Roman" w:cs="Times New Roman"/>
          <w:spacing w:val="-9"/>
          <w:sz w:val="32"/>
          <w:szCs w:val="32"/>
          <w:lang w:eastAsia="zh-CN"/>
        </w:rPr>
        <w:t>二、办理地点</w:t>
      </w:r>
    </w:p>
    <w:p w:rsidR="00635EC5" w:rsidRPr="00E935B2" w:rsidRDefault="00F11A8A" w:rsidP="003F442F">
      <w:pPr>
        <w:widowControl w:val="0"/>
        <w:overflowPunct w:val="0"/>
        <w:spacing w:line="550" w:lineRule="exact"/>
        <w:ind w:right="20" w:firstLineChars="200" w:firstLine="622"/>
        <w:jc w:val="both"/>
        <w:rPr>
          <w:rFonts w:ascii="Times New Roman" w:eastAsia="方正仿宋_GBK" w:hAnsi="Times New Roman" w:cs="Times New Roman"/>
          <w:spacing w:val="-9"/>
          <w:sz w:val="32"/>
          <w:szCs w:val="32"/>
          <w:lang w:eastAsia="zh-CN"/>
        </w:rPr>
      </w:pPr>
      <w:r w:rsidRPr="00E935B2">
        <w:rPr>
          <w:rFonts w:ascii="Times New Roman" w:eastAsia="方正仿宋_GBK" w:hAnsi="Times New Roman" w:cs="Times New Roman"/>
          <w:spacing w:val="-9"/>
          <w:sz w:val="32"/>
          <w:szCs w:val="32"/>
          <w:lang w:eastAsia="zh-CN"/>
        </w:rPr>
        <w:t>线上办理。在线登录</w:t>
      </w:r>
      <w:r w:rsidRPr="00E935B2">
        <w:rPr>
          <w:rFonts w:ascii="Times New Roman" w:eastAsia="方正仿宋_GBK" w:hAnsi="Times New Roman" w:cs="Times New Roman"/>
          <w:spacing w:val="-9"/>
          <w:sz w:val="32"/>
          <w:szCs w:val="32"/>
          <w:lang w:eastAsia="zh-CN"/>
        </w:rPr>
        <w:t>“</w:t>
      </w:r>
      <w:r w:rsidRPr="00E935B2">
        <w:rPr>
          <w:rFonts w:ascii="Times New Roman" w:eastAsia="方正仿宋_GBK" w:hAnsi="Times New Roman" w:cs="Times New Roman"/>
          <w:spacing w:val="-9"/>
          <w:sz w:val="32"/>
          <w:szCs w:val="32"/>
          <w:lang w:eastAsia="zh-CN"/>
        </w:rPr>
        <w:t>江苏省科技资源统筹服务云平台</w:t>
      </w:r>
      <w:r w:rsidRPr="00E935B2">
        <w:rPr>
          <w:rFonts w:ascii="Times New Roman" w:eastAsia="方正仿宋_GBK" w:hAnsi="Times New Roman" w:cs="Times New Roman"/>
          <w:spacing w:val="-9"/>
          <w:sz w:val="32"/>
          <w:szCs w:val="32"/>
          <w:lang w:eastAsia="zh-CN"/>
        </w:rPr>
        <w:t>”</w:t>
      </w:r>
      <w:r w:rsidRPr="00E935B2">
        <w:rPr>
          <w:rFonts w:ascii="Times New Roman" w:eastAsia="方正仿宋_GBK" w:hAnsi="Times New Roman" w:cs="Times New Roman"/>
          <w:spacing w:val="-9"/>
          <w:sz w:val="32"/>
          <w:szCs w:val="32"/>
          <w:lang w:eastAsia="zh-CN"/>
        </w:rPr>
        <w:t>按照相关提示办理。（网址：</w:t>
      </w:r>
      <w:r w:rsidRPr="00E935B2">
        <w:rPr>
          <w:rFonts w:ascii="Times New Roman" w:eastAsia="方正仿宋_GBK" w:hAnsi="Times New Roman" w:cs="Times New Roman"/>
          <w:spacing w:val="-9"/>
          <w:sz w:val="32"/>
          <w:szCs w:val="32"/>
          <w:lang w:eastAsia="zh-CN"/>
        </w:rPr>
        <w:t>https://www.jssic.cn</w:t>
      </w:r>
      <w:r w:rsidRPr="00E935B2">
        <w:rPr>
          <w:rFonts w:ascii="Times New Roman" w:eastAsia="方正仿宋_GBK" w:hAnsi="Times New Roman" w:cs="Times New Roman"/>
          <w:spacing w:val="-9"/>
          <w:sz w:val="32"/>
          <w:szCs w:val="32"/>
          <w:lang w:eastAsia="zh-CN"/>
        </w:rPr>
        <w:t>）</w:t>
      </w:r>
    </w:p>
    <w:p w:rsidR="00635EC5" w:rsidRPr="00E935B2" w:rsidRDefault="00F11A8A" w:rsidP="003F442F">
      <w:pPr>
        <w:widowControl w:val="0"/>
        <w:overflowPunct w:val="0"/>
        <w:spacing w:line="550" w:lineRule="exact"/>
        <w:ind w:right="20" w:firstLineChars="200" w:firstLine="622"/>
        <w:jc w:val="both"/>
        <w:rPr>
          <w:rFonts w:ascii="Times New Roman" w:eastAsia="方正黑体_GBK" w:hAnsi="Times New Roman" w:cs="Times New Roman"/>
          <w:spacing w:val="-9"/>
          <w:sz w:val="32"/>
          <w:szCs w:val="32"/>
          <w:lang w:eastAsia="zh-CN"/>
        </w:rPr>
      </w:pPr>
      <w:r w:rsidRPr="00E935B2">
        <w:rPr>
          <w:rFonts w:ascii="Times New Roman" w:eastAsia="方正黑体_GBK" w:hAnsi="Times New Roman" w:cs="Times New Roman"/>
          <w:spacing w:val="-9"/>
          <w:sz w:val="32"/>
          <w:szCs w:val="32"/>
          <w:lang w:eastAsia="zh-CN"/>
        </w:rPr>
        <w:t>三、所需材料</w:t>
      </w:r>
    </w:p>
    <w:p w:rsidR="00635EC5" w:rsidRPr="00E935B2" w:rsidRDefault="00F11A8A" w:rsidP="003F442F">
      <w:pPr>
        <w:widowControl w:val="0"/>
        <w:overflowPunct w:val="0"/>
        <w:spacing w:line="550" w:lineRule="exact"/>
        <w:ind w:right="20" w:firstLineChars="200" w:firstLine="622"/>
        <w:jc w:val="both"/>
        <w:rPr>
          <w:rFonts w:ascii="Times New Roman" w:eastAsia="方正仿宋_GBK" w:hAnsi="Times New Roman" w:cs="Times New Roman"/>
          <w:spacing w:val="-9"/>
          <w:sz w:val="32"/>
          <w:szCs w:val="32"/>
          <w:lang w:eastAsia="zh-CN"/>
        </w:rPr>
      </w:pPr>
      <w:r w:rsidRPr="00E935B2">
        <w:rPr>
          <w:rFonts w:ascii="Times New Roman" w:eastAsia="方正仿宋_GBK" w:hAnsi="Times New Roman" w:cs="Times New Roman"/>
          <w:spacing w:val="-9"/>
          <w:sz w:val="32"/>
          <w:szCs w:val="32"/>
          <w:lang w:eastAsia="zh-CN"/>
        </w:rPr>
        <w:t>以当</w:t>
      </w:r>
      <w:proofErr w:type="gramStart"/>
      <w:r w:rsidRPr="00E935B2">
        <w:rPr>
          <w:rFonts w:ascii="Times New Roman" w:eastAsia="方正仿宋_GBK" w:hAnsi="Times New Roman" w:cs="Times New Roman"/>
          <w:spacing w:val="-9"/>
          <w:sz w:val="32"/>
          <w:szCs w:val="32"/>
          <w:lang w:eastAsia="zh-CN"/>
        </w:rPr>
        <w:t>年度省</w:t>
      </w:r>
      <w:r w:rsidR="009C46EC" w:rsidRPr="00E935B2">
        <w:rPr>
          <w:rFonts w:ascii="Times New Roman" w:eastAsia="方正仿宋_GBK" w:hAnsi="Times New Roman" w:cs="Times New Roman" w:hint="eastAsia"/>
          <w:spacing w:val="-9"/>
          <w:sz w:val="32"/>
          <w:szCs w:val="32"/>
          <w:lang w:eastAsia="zh-CN"/>
        </w:rPr>
        <w:t>创新券</w:t>
      </w:r>
      <w:proofErr w:type="gramEnd"/>
      <w:r w:rsidRPr="00E935B2">
        <w:rPr>
          <w:rFonts w:ascii="Times New Roman" w:eastAsia="方正仿宋_GBK" w:hAnsi="Times New Roman" w:cs="Times New Roman"/>
          <w:spacing w:val="-9"/>
          <w:sz w:val="32"/>
          <w:szCs w:val="32"/>
          <w:lang w:eastAsia="zh-CN"/>
        </w:rPr>
        <w:t>申报通知为准。</w:t>
      </w:r>
    </w:p>
    <w:p w:rsidR="00635EC5" w:rsidRPr="00E935B2" w:rsidRDefault="00F11A8A" w:rsidP="003F442F">
      <w:pPr>
        <w:widowControl w:val="0"/>
        <w:overflowPunct w:val="0"/>
        <w:spacing w:line="550" w:lineRule="exact"/>
        <w:ind w:right="20" w:firstLineChars="200" w:firstLine="622"/>
        <w:jc w:val="both"/>
        <w:rPr>
          <w:rFonts w:ascii="Times New Roman" w:eastAsia="方正黑体_GBK" w:hAnsi="Times New Roman" w:cs="Times New Roman"/>
          <w:spacing w:val="-9"/>
          <w:sz w:val="32"/>
          <w:szCs w:val="32"/>
          <w:lang w:eastAsia="zh-CN"/>
        </w:rPr>
      </w:pPr>
      <w:r w:rsidRPr="00E935B2">
        <w:rPr>
          <w:rFonts w:ascii="Times New Roman" w:eastAsia="方正黑体_GBK" w:hAnsi="Times New Roman" w:cs="Times New Roman"/>
          <w:spacing w:val="-9"/>
          <w:sz w:val="32"/>
          <w:szCs w:val="32"/>
          <w:lang w:eastAsia="zh-CN"/>
        </w:rPr>
        <w:t>四、责任部门、联系人及咨询电话</w:t>
      </w:r>
    </w:p>
    <w:p w:rsidR="00635EC5" w:rsidRPr="00E935B2" w:rsidRDefault="00F11A8A" w:rsidP="003F442F">
      <w:pPr>
        <w:widowControl w:val="0"/>
        <w:overflowPunct w:val="0"/>
        <w:spacing w:line="550" w:lineRule="exact"/>
        <w:ind w:right="20" w:firstLineChars="200" w:firstLine="622"/>
        <w:jc w:val="both"/>
        <w:rPr>
          <w:rFonts w:ascii="Times New Roman" w:eastAsia="方正仿宋_GBK" w:hAnsi="Times New Roman" w:cs="Times New Roman"/>
          <w:spacing w:val="-9"/>
          <w:sz w:val="32"/>
          <w:szCs w:val="32"/>
          <w:lang w:eastAsia="zh-CN"/>
        </w:rPr>
      </w:pPr>
      <w:r w:rsidRPr="00E935B2">
        <w:rPr>
          <w:rFonts w:ascii="Times New Roman" w:eastAsia="方正仿宋_GBK" w:hAnsi="Times New Roman" w:cs="Times New Roman"/>
          <w:spacing w:val="-9"/>
          <w:sz w:val="32"/>
          <w:szCs w:val="32"/>
          <w:lang w:eastAsia="zh-CN"/>
        </w:rPr>
        <w:t>市科技局：郭鲁一（</w:t>
      </w:r>
      <w:r w:rsidRPr="00E935B2">
        <w:rPr>
          <w:rFonts w:ascii="Times New Roman" w:eastAsia="方正仿宋_GBK" w:hAnsi="Times New Roman" w:cs="Times New Roman"/>
          <w:spacing w:val="-9"/>
          <w:sz w:val="32"/>
          <w:szCs w:val="32"/>
          <w:lang w:eastAsia="zh-CN"/>
        </w:rPr>
        <w:t>025</w:t>
      </w:r>
      <w:r w:rsidRPr="00E935B2">
        <w:rPr>
          <w:rFonts w:ascii="Times New Roman" w:eastAsia="方正仿宋_GBK" w:hAnsi="Times New Roman" w:cs="Times New Roman"/>
          <w:spacing w:val="-9"/>
          <w:sz w:val="32"/>
          <w:szCs w:val="32"/>
          <w:lang w:eastAsia="zh-CN"/>
        </w:rPr>
        <w:t>）</w:t>
      </w:r>
      <w:r w:rsidRPr="00E935B2">
        <w:rPr>
          <w:rFonts w:ascii="Times New Roman" w:eastAsia="方正仿宋_GBK" w:hAnsi="Times New Roman" w:cs="Times New Roman"/>
          <w:spacing w:val="-9"/>
          <w:sz w:val="32"/>
          <w:szCs w:val="32"/>
          <w:lang w:eastAsia="zh-CN"/>
        </w:rPr>
        <w:t>83677492</w:t>
      </w:r>
      <w:r w:rsidRPr="00E935B2">
        <w:rPr>
          <w:rFonts w:ascii="Times New Roman" w:eastAsia="方正仿宋_GBK" w:hAnsi="Times New Roman" w:cs="Times New Roman"/>
          <w:spacing w:val="-9"/>
          <w:sz w:val="32"/>
          <w:szCs w:val="32"/>
          <w:lang w:eastAsia="zh-CN"/>
        </w:rPr>
        <w:t>；刘宏（</w:t>
      </w:r>
      <w:r w:rsidRPr="00E935B2">
        <w:rPr>
          <w:rFonts w:ascii="Times New Roman" w:eastAsia="方正仿宋_GBK" w:hAnsi="Times New Roman" w:cs="Times New Roman"/>
          <w:spacing w:val="-9"/>
          <w:sz w:val="32"/>
          <w:szCs w:val="32"/>
          <w:lang w:eastAsia="zh-CN"/>
        </w:rPr>
        <w:t>025</w:t>
      </w:r>
      <w:r w:rsidRPr="00E935B2">
        <w:rPr>
          <w:rFonts w:ascii="Times New Roman" w:eastAsia="方正仿宋_GBK" w:hAnsi="Times New Roman" w:cs="Times New Roman"/>
          <w:spacing w:val="-9"/>
          <w:sz w:val="32"/>
          <w:szCs w:val="32"/>
          <w:lang w:eastAsia="zh-CN"/>
        </w:rPr>
        <w:t>）</w:t>
      </w:r>
      <w:r w:rsidRPr="00E935B2">
        <w:rPr>
          <w:rFonts w:ascii="Times New Roman" w:eastAsia="方正仿宋_GBK" w:hAnsi="Times New Roman" w:cs="Times New Roman"/>
          <w:spacing w:val="-9"/>
          <w:sz w:val="32"/>
          <w:szCs w:val="32"/>
          <w:lang w:eastAsia="zh-CN"/>
        </w:rPr>
        <w:t>68786388</w:t>
      </w:r>
      <w:r w:rsidRPr="00E935B2">
        <w:rPr>
          <w:rFonts w:ascii="Times New Roman" w:eastAsia="方正仿宋_GBK" w:hAnsi="Times New Roman" w:cs="Times New Roman"/>
          <w:spacing w:val="-9"/>
          <w:sz w:val="32"/>
          <w:szCs w:val="32"/>
          <w:lang w:eastAsia="zh-CN"/>
        </w:rPr>
        <w:t>。</w:t>
      </w:r>
    </w:p>
    <w:p w:rsidR="00635EC5" w:rsidRPr="00E935B2" w:rsidRDefault="00635EC5">
      <w:pPr>
        <w:overflowPunct w:val="0"/>
        <w:spacing w:line="20" w:lineRule="exact"/>
        <w:rPr>
          <w:rFonts w:ascii="Times New Roman" w:eastAsia="Times New Roman" w:hAnsi="Times New Roman" w:cs="Times New Roman"/>
          <w:sz w:val="35"/>
          <w:szCs w:val="35"/>
          <w:lang w:eastAsia="zh-CN"/>
        </w:rPr>
      </w:pPr>
    </w:p>
    <w:sectPr w:rsidR="00635EC5" w:rsidRPr="00E935B2">
      <w:footerReference w:type="default" r:id="rId8"/>
      <w:pgSz w:w="11900" w:h="16830"/>
      <w:pgMar w:top="1430" w:right="1309" w:bottom="400" w:left="147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3BA" w:rsidRDefault="004843BA">
      <w:r>
        <w:separator/>
      </w:r>
    </w:p>
  </w:endnote>
  <w:endnote w:type="continuationSeparator" w:id="0">
    <w:p w:rsidR="004843BA" w:rsidRDefault="0048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C5" w:rsidRDefault="00F11A8A">
    <w:pPr>
      <w:spacing w:line="177" w:lineRule="auto"/>
      <w:ind w:left="7730"/>
      <w:rPr>
        <w:rFonts w:ascii="宋体" w:eastAsia="宋体" w:hAnsi="宋体" w:cs="宋体"/>
        <w:sz w:val="32"/>
        <w:szCs w:val="32"/>
      </w:rPr>
    </w:pPr>
    <w:r>
      <w:rPr>
        <w:rFonts w:ascii="宋体" w:eastAsia="宋体" w:hAnsi="宋体" w:cs="宋体"/>
        <w:spacing w:val="-23"/>
        <w:w w:val="99"/>
        <w:sz w:val="32"/>
        <w:szCs w:val="32"/>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C5" w:rsidRDefault="00635EC5">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3BA" w:rsidRDefault="004843BA">
      <w:r>
        <w:separator/>
      </w:r>
    </w:p>
  </w:footnote>
  <w:footnote w:type="continuationSeparator" w:id="0">
    <w:p w:rsidR="004843BA" w:rsidRDefault="00484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4"/>
  </w:compat>
  <w:docVars>
    <w:docVar w:name="commondata" w:val="eyJoZGlkIjoiODY4MGQ5YTkxYTI5ZGFjNTYwZjE4ODY2MzZlODAwOTQifQ=="/>
    <w:docVar w:name="KSO_WPS_MARK_KEY" w:val="b1b466e5-62c1-48a8-88ff-7c3568fcdb02"/>
  </w:docVars>
  <w:rsids>
    <w:rsidRoot w:val="009022D3"/>
    <w:rsid w:val="00192F25"/>
    <w:rsid w:val="00266D7D"/>
    <w:rsid w:val="003106D3"/>
    <w:rsid w:val="003F442F"/>
    <w:rsid w:val="004843BA"/>
    <w:rsid w:val="005255AC"/>
    <w:rsid w:val="00635EC5"/>
    <w:rsid w:val="00672899"/>
    <w:rsid w:val="006A6401"/>
    <w:rsid w:val="006C7343"/>
    <w:rsid w:val="006E1B01"/>
    <w:rsid w:val="009022D3"/>
    <w:rsid w:val="009C46EC"/>
    <w:rsid w:val="00A20EED"/>
    <w:rsid w:val="00A21217"/>
    <w:rsid w:val="00A30247"/>
    <w:rsid w:val="00A31A64"/>
    <w:rsid w:val="00A737F1"/>
    <w:rsid w:val="00AA6734"/>
    <w:rsid w:val="00AC175B"/>
    <w:rsid w:val="00B277C7"/>
    <w:rsid w:val="00C008A7"/>
    <w:rsid w:val="00CF452E"/>
    <w:rsid w:val="00DE5526"/>
    <w:rsid w:val="00E935B2"/>
    <w:rsid w:val="00F11A8A"/>
    <w:rsid w:val="02E60195"/>
    <w:rsid w:val="03A464DA"/>
    <w:rsid w:val="0EF17629"/>
    <w:rsid w:val="279A7D67"/>
    <w:rsid w:val="30AD4839"/>
    <w:rsid w:val="46C8346F"/>
    <w:rsid w:val="47995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style>
  <w:style w:type="paragraph" w:styleId="a4">
    <w:name w:val="Body Text Indent"/>
    <w:basedOn w:val="a"/>
    <w:pPr>
      <w:spacing w:line="560" w:lineRule="exact"/>
      <w:ind w:firstLineChars="200" w:firstLine="600"/>
    </w:pPr>
    <w:rPr>
      <w:rFonts w:ascii="仿宋_GB2312" w:eastAsia="仿宋_GB2312"/>
      <w:sz w:val="30"/>
      <w:szCs w:val="30"/>
    </w:rPr>
  </w:style>
  <w:style w:type="table" w:customStyle="1" w:styleId="TableNormal">
    <w:name w:val="Table Normal"/>
    <w:semiHidden/>
    <w:unhideWhenUsed/>
    <w:qFormat/>
    <w:tblPr>
      <w:tblCellMar>
        <w:top w:w="0" w:type="dxa"/>
        <w:left w:w="0" w:type="dxa"/>
        <w:bottom w:w="0" w:type="dxa"/>
        <w:right w:w="0" w:type="dxa"/>
      </w:tblCellMar>
    </w:tblPr>
  </w:style>
  <w:style w:type="paragraph" w:styleId="a5">
    <w:name w:val="header"/>
    <w:basedOn w:val="a"/>
    <w:link w:val="Char"/>
    <w:rsid w:val="0067289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rsid w:val="00672899"/>
    <w:rPr>
      <w:rFonts w:eastAsia="Arial"/>
      <w:snapToGrid w:val="0"/>
      <w:color w:val="000000"/>
      <w:sz w:val="18"/>
      <w:szCs w:val="18"/>
      <w:lang w:eastAsia="en-US"/>
    </w:rPr>
  </w:style>
  <w:style w:type="paragraph" w:styleId="a6">
    <w:name w:val="footer"/>
    <w:basedOn w:val="a"/>
    <w:link w:val="Char0"/>
    <w:rsid w:val="00672899"/>
    <w:pPr>
      <w:tabs>
        <w:tab w:val="center" w:pos="4153"/>
        <w:tab w:val="right" w:pos="8306"/>
      </w:tabs>
    </w:pPr>
    <w:rPr>
      <w:sz w:val="18"/>
      <w:szCs w:val="18"/>
    </w:rPr>
  </w:style>
  <w:style w:type="character" w:customStyle="1" w:styleId="Char0">
    <w:name w:val="页脚 Char"/>
    <w:basedOn w:val="a0"/>
    <w:link w:val="a6"/>
    <w:rsid w:val="00672899"/>
    <w:rPr>
      <w:rFonts w:eastAsia="Arial"/>
      <w:snapToGrid w:val="0"/>
      <w:color w:val="00000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style>
  <w:style w:type="paragraph" w:styleId="a4">
    <w:name w:val="Body Text Indent"/>
    <w:basedOn w:val="a"/>
    <w:pPr>
      <w:spacing w:line="560" w:lineRule="exact"/>
      <w:ind w:firstLineChars="200" w:firstLine="600"/>
    </w:pPr>
    <w:rPr>
      <w:rFonts w:ascii="仿宋_GB2312" w:eastAsia="仿宋_GB2312"/>
      <w:sz w:val="30"/>
      <w:szCs w:val="30"/>
    </w:rPr>
  </w:style>
  <w:style w:type="table" w:customStyle="1" w:styleId="TableNormal">
    <w:name w:val="Table Normal"/>
    <w:semiHidden/>
    <w:unhideWhenUsed/>
    <w:qFormat/>
    <w:tblPr>
      <w:tblCellMar>
        <w:top w:w="0" w:type="dxa"/>
        <w:left w:w="0" w:type="dxa"/>
        <w:bottom w:w="0" w:type="dxa"/>
        <w:right w:w="0" w:type="dxa"/>
      </w:tblCellMar>
    </w:tblPr>
  </w:style>
  <w:style w:type="paragraph" w:styleId="a5">
    <w:name w:val="header"/>
    <w:basedOn w:val="a"/>
    <w:link w:val="Char"/>
    <w:rsid w:val="0067289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rsid w:val="00672899"/>
    <w:rPr>
      <w:rFonts w:eastAsia="Arial"/>
      <w:snapToGrid w:val="0"/>
      <w:color w:val="000000"/>
      <w:sz w:val="18"/>
      <w:szCs w:val="18"/>
      <w:lang w:eastAsia="en-US"/>
    </w:rPr>
  </w:style>
  <w:style w:type="paragraph" w:styleId="a6">
    <w:name w:val="footer"/>
    <w:basedOn w:val="a"/>
    <w:link w:val="Char0"/>
    <w:rsid w:val="00672899"/>
    <w:pPr>
      <w:tabs>
        <w:tab w:val="center" w:pos="4153"/>
        <w:tab w:val="right" w:pos="8306"/>
      </w:tabs>
    </w:pPr>
    <w:rPr>
      <w:sz w:val="18"/>
      <w:szCs w:val="18"/>
    </w:rPr>
  </w:style>
  <w:style w:type="character" w:customStyle="1" w:styleId="Char0">
    <w:name w:val="页脚 Char"/>
    <w:basedOn w:val="a0"/>
    <w:link w:val="a6"/>
    <w:rsid w:val="00672899"/>
    <w:rPr>
      <w:rFonts w:eastAsia="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185</Words>
  <Characters>1061</Characters>
  <Application>Microsoft Office Word</Application>
  <DocSecurity>0</DocSecurity>
  <Lines>8</Lines>
  <Paragraphs>2</Paragraphs>
  <ScaleCrop>false</ScaleCrop>
  <Company>微软中国</Company>
  <LinksUpToDate>false</LinksUpToDate>
  <CharactersWithSpaces>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lastModifiedBy>NTKO</cp:lastModifiedBy>
  <cp:revision>9</cp:revision>
  <dcterms:created xsi:type="dcterms:W3CDTF">2024-10-30T09:23:00Z</dcterms:created>
  <dcterms:modified xsi:type="dcterms:W3CDTF">2024-11-12T08:55:00Z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2024-09-09T09:36:59Z</vt:filetime>
  </property>
  <property fmtid="{D5CDD505-2E9C-101B-9397-08002B2CF9AE}" pid="4" name="UsrData">
    <vt:lpwstr>66de5138bf6b1c00201c756dwl</vt:lpwstr>
  </property>
  <property fmtid="{D5CDD505-2E9C-101B-9397-08002B2CF9AE}" pid="5" name="KSOProductBuildVer">
    <vt:lpwstr>2052-11.1.0.12763</vt:lpwstr>
  </property>
  <property fmtid="{D5CDD505-2E9C-101B-9397-08002B2CF9AE}" pid="6" name="ICV">
    <vt:lpwstr>31472510CB134C3ABE0CA48BBA20A9DE</vt:lpwstr>
  </property>
</Properties>
</file>