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3"/>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8277BF" w14:paraId="3626CFA7" w14:textId="77777777">
        <w:tc>
          <w:tcPr>
            <w:tcW w:w="509" w:type="dxa"/>
          </w:tcPr>
          <w:p w14:paraId="3D98ABFF" w14:textId="77777777" w:rsidR="008277BF" w:rsidRDefault="00590485">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250B1B66" w14:textId="77777777" w:rsidR="008277BF" w:rsidRDefault="00590485">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bookmarkStart w:id="1" w:name="_GoBack"/>
            <w:r>
              <w:rPr>
                <w:rFonts w:ascii="黑体" w:eastAsia="黑体" w:hAnsi="黑体"/>
                <w:sz w:val="21"/>
                <w:szCs w:val="21"/>
              </w:rPr>
              <w:t>03.080</w:t>
            </w:r>
            <w:bookmarkEnd w:id="1"/>
            <w:r>
              <w:rPr>
                <w:rFonts w:ascii="黑体" w:eastAsia="黑体" w:hAnsi="黑体"/>
                <w:sz w:val="21"/>
                <w:szCs w:val="21"/>
              </w:rPr>
              <w:fldChar w:fldCharType="end"/>
            </w:r>
            <w:bookmarkEnd w:id="0"/>
          </w:p>
        </w:tc>
      </w:tr>
      <w:tr w:rsidR="008277BF" w14:paraId="0A6EB06A" w14:textId="77777777">
        <w:tc>
          <w:tcPr>
            <w:tcW w:w="509" w:type="dxa"/>
          </w:tcPr>
          <w:p w14:paraId="09F90AF8" w14:textId="77777777" w:rsidR="008277BF" w:rsidRDefault="00590485">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322682A5" w14:textId="77777777" w:rsidR="008277BF" w:rsidRDefault="00590485">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A 12</w:t>
            </w:r>
            <w:r>
              <w:rPr>
                <w:rFonts w:ascii="黑体" w:eastAsia="黑体" w:hAnsi="黑体"/>
                <w:sz w:val="21"/>
                <w:szCs w:val="21"/>
              </w:rPr>
              <w:fldChar w:fldCharType="end"/>
            </w:r>
            <w:bookmarkEnd w:id="2"/>
          </w:p>
        </w:tc>
      </w:tr>
    </w:tbl>
    <w:tbl>
      <w:tblPr>
        <w:tblStyle w:val="affff3"/>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8277BF" w14:paraId="6926A1C3" w14:textId="77777777">
        <w:tc>
          <w:tcPr>
            <w:tcW w:w="6407" w:type="dxa"/>
          </w:tcPr>
          <w:p w14:paraId="53727606" w14:textId="77777777" w:rsidR="008277BF" w:rsidRDefault="00590485">
            <w:pPr>
              <w:pStyle w:val="affffb"/>
              <w:framePr w:w="0" w:hRule="auto" w:wrap="auto" w:hAnchor="text" w:xAlign="left" w:yAlign="inline" w:anchorLock="0"/>
              <w:rPr>
                <w:rFonts w:ascii="宋体" w:hAnsi="宋体"/>
                <w:sz w:val="28"/>
                <w:szCs w:val="28"/>
              </w:rPr>
            </w:pPr>
            <w:bookmarkStart w:id="3" w:name="_Hlk26473981"/>
            <w:r>
              <w:rPr>
                <w:noProof/>
              </w:rPr>
              <w:drawing>
                <wp:inline distT="0" distB="0" distL="0" distR="0" wp14:anchorId="0E907432" wp14:editId="56C6691F">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4" w:name="c1"/>
            <w:r>
              <w:instrText xml:space="preserve"> FORMTEXT </w:instrText>
            </w:r>
            <w:r>
              <w:fldChar w:fldCharType="separate"/>
            </w:r>
            <w:r>
              <w:t>32</w:t>
            </w:r>
            <w:r>
              <w:fldChar w:fldCharType="end"/>
            </w:r>
            <w:bookmarkEnd w:id="4"/>
          </w:p>
        </w:tc>
      </w:tr>
    </w:tbl>
    <w:p w14:paraId="0A18B107" w14:textId="77777777" w:rsidR="008277BF" w:rsidRDefault="00590485">
      <w:pPr>
        <w:pStyle w:val="affffc"/>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5"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5"/>
      <w:r>
        <w:rPr>
          <w:rFonts w:ascii="黑体" w:eastAsia="黑体" w:hAnsi="黑体" w:hint="eastAsia"/>
          <w:b w:val="0"/>
          <w:bCs w:val="0"/>
          <w:w w:val="100"/>
          <w:sz w:val="48"/>
          <w:szCs w:val="48"/>
        </w:rPr>
        <w:t>地方标准</w:t>
      </w:r>
    </w:p>
    <w:bookmarkEnd w:id="3"/>
    <w:p w14:paraId="704BFE55" w14:textId="77777777" w:rsidR="008277BF" w:rsidRDefault="00590485">
      <w:pPr>
        <w:pStyle w:val="afffffffffe"/>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6" w:name="文字1"/>
      <w:r>
        <w:rPr>
          <w:lang w:val="fr-FR"/>
        </w:rPr>
        <w:instrText xml:space="preserve"> FORMTEXT </w:instrText>
      </w:r>
      <w:r>
        <w:fldChar w:fldCharType="separate"/>
      </w:r>
      <w:r>
        <w:t>32</w:t>
      </w:r>
      <w:r>
        <w:rPr>
          <w:lang w:val="fr-FR"/>
        </w:rPr>
        <w:t>/T</w:t>
      </w:r>
      <w:r>
        <w:fldChar w:fldCharType="end"/>
      </w:r>
      <w:bookmarkEnd w:id="6"/>
      <w:r>
        <w:rPr>
          <w:lang w:val="fr-FR"/>
        </w:rPr>
        <w:t xml:space="preserve"> </w:t>
      </w:r>
      <w:r>
        <w:fldChar w:fldCharType="begin">
          <w:ffData>
            <w:name w:val="NSTD_CODE_F"/>
            <w:enabled/>
            <w:calcOnExit w:val="0"/>
            <w:textInput>
              <w:default w:val="XXXX"/>
            </w:textInput>
          </w:ffData>
        </w:fldChar>
      </w:r>
      <w:bookmarkStart w:id="7" w:name="NSTD_CODE_F"/>
      <w:r>
        <w:rPr>
          <w:lang w:val="fr-FR"/>
        </w:rPr>
        <w:instrText xml:space="preserve"> FORMTEXT </w:instrText>
      </w:r>
      <w:r>
        <w:fldChar w:fldCharType="separate"/>
      </w:r>
      <w:r>
        <w:t>1573</w:t>
      </w:r>
      <w:r>
        <w:fldChar w:fldCharType="end"/>
      </w:r>
      <w:bookmarkEnd w:id="7"/>
      <w:r>
        <w:rPr>
          <w:rFonts w:hAnsi="黑体"/>
          <w:lang w:val="fr-FR"/>
        </w:rPr>
        <w:t>—</w:t>
      </w:r>
      <w:r>
        <w:fldChar w:fldCharType="begin">
          <w:ffData>
            <w:name w:val="NSTD_CODE_B"/>
            <w:enabled/>
            <w:calcOnExit w:val="0"/>
            <w:textInput>
              <w:default w:val="XXXX"/>
            </w:textInput>
          </w:ffData>
        </w:fldChar>
      </w:r>
      <w:bookmarkStart w:id="8" w:name="NSTD_CODE_B"/>
      <w:r>
        <w:rPr>
          <w:lang w:val="fr-FR"/>
        </w:rPr>
        <w:instrText xml:space="preserve"> FORMTEXT </w:instrText>
      </w:r>
      <w:r>
        <w:fldChar w:fldCharType="separate"/>
      </w:r>
      <w:r>
        <w:t>XXXX</w:t>
      </w:r>
      <w:r>
        <w:fldChar w:fldCharType="end"/>
      </w:r>
      <w:bookmarkEnd w:id="8"/>
    </w:p>
    <w:p w14:paraId="2E68E3D6" w14:textId="77777777" w:rsidR="008277BF" w:rsidRDefault="00590485">
      <w:pPr>
        <w:pStyle w:val="affffffffff"/>
        <w:framePr w:wrap="auto"/>
        <w:rPr>
          <w:rFonts w:hAnsi="黑体"/>
        </w:rPr>
      </w:pPr>
      <w:r>
        <w:rPr>
          <w:rFonts w:hAnsi="黑体"/>
        </w:rPr>
        <w:fldChar w:fldCharType="begin">
          <w:ffData>
            <w:name w:val="OSTD_CODE"/>
            <w:enabled/>
            <w:calcOnExit w:val="0"/>
            <w:textInput/>
          </w:ffData>
        </w:fldChar>
      </w:r>
      <w:bookmarkStart w:id="9" w:name="OSTD_CODE"/>
      <w:r>
        <w:rPr>
          <w:rFonts w:hAnsi="黑体"/>
        </w:rPr>
        <w:instrText xml:space="preserve"> FORMTEXT </w:instrText>
      </w:r>
      <w:r>
        <w:rPr>
          <w:rFonts w:hAnsi="黑体"/>
        </w:rPr>
      </w:r>
      <w:r>
        <w:rPr>
          <w:rFonts w:hAnsi="黑体"/>
        </w:rPr>
        <w:fldChar w:fldCharType="separate"/>
      </w:r>
      <w:r>
        <w:rPr>
          <w:rFonts w:hAnsi="黑体"/>
        </w:rPr>
        <w:t>代替 DB 32/T 1573-2009</w:t>
      </w:r>
      <w:r>
        <w:rPr>
          <w:rFonts w:hAnsi="黑体"/>
        </w:rPr>
        <w:fldChar w:fldCharType="end"/>
      </w:r>
      <w:bookmarkEnd w:id="9"/>
    </w:p>
    <w:p w14:paraId="08F96462" w14:textId="77777777" w:rsidR="008277BF" w:rsidRDefault="00590485">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6704" behindDoc="0" locked="0" layoutInCell="1" allowOverlap="0" wp14:anchorId="14BBA4A1" wp14:editId="7DA76A35">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D7E7A63" id="直接连接符 73" o:spid="_x0000_s1026" style="position:absolute;left:0;text-align:left;z-index:25165670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14:paraId="628CBCB2" w14:textId="77777777" w:rsidR="008277BF" w:rsidRDefault="008277BF">
      <w:pPr>
        <w:pStyle w:val="affffc"/>
        <w:framePr w:w="9639" w:h="6976" w:hRule="exact" w:hSpace="0" w:vSpace="0" w:wrap="around" w:hAnchor="page" w:y="6408"/>
        <w:jc w:val="center"/>
        <w:rPr>
          <w:rFonts w:ascii="黑体" w:eastAsia="黑体" w:hAnsi="黑体"/>
          <w:b w:val="0"/>
          <w:bCs w:val="0"/>
          <w:w w:val="100"/>
        </w:rPr>
      </w:pPr>
    </w:p>
    <w:p w14:paraId="4C2FE23D" w14:textId="269ADC9E" w:rsidR="008277BF" w:rsidRDefault="00590485">
      <w:pPr>
        <w:pStyle w:val="affffffffff0"/>
        <w:framePr w:h="6974" w:hRule="exact" w:wrap="around" w:x="1419" w:anchorLock="1"/>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rsidR="00220084">
        <w:t>滨湖旅游景区服务规范</w:t>
      </w:r>
      <w:r>
        <w:fldChar w:fldCharType="end"/>
      </w:r>
      <w:bookmarkEnd w:id="10"/>
    </w:p>
    <w:p w14:paraId="64071560" w14:textId="77777777" w:rsidR="008277BF" w:rsidRDefault="008277BF">
      <w:pPr>
        <w:framePr w:w="9639" w:h="6974" w:hRule="exact" w:wrap="around" w:vAnchor="page" w:hAnchor="page" w:x="1419" w:y="6408" w:anchorLock="1"/>
        <w:ind w:left="-1418"/>
      </w:pPr>
    </w:p>
    <w:p w14:paraId="7ECBEE32" w14:textId="6D43CF16" w:rsidR="008277BF" w:rsidRDefault="00590485">
      <w:pPr>
        <w:pStyle w:val="afffffff4"/>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1"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 xml:space="preserve">Specification for service </w:t>
      </w:r>
      <w:r w:rsidR="00C40ADB">
        <w:rPr>
          <w:rFonts w:ascii="黑体" w:eastAsia="黑体" w:hAnsi="黑体" w:hint="eastAsia"/>
          <w:szCs w:val="28"/>
        </w:rPr>
        <w:t>in</w:t>
      </w:r>
      <w:r w:rsidR="00712338">
        <w:rPr>
          <w:rFonts w:ascii="黑体" w:eastAsia="黑体" w:hAnsi="黑体"/>
          <w:szCs w:val="28"/>
        </w:rPr>
        <w:t xml:space="preserve"> </w:t>
      </w:r>
      <w:r w:rsidR="00734B4D" w:rsidRPr="00734B4D">
        <w:rPr>
          <w:rFonts w:ascii="黑体" w:eastAsia="黑体" w:hAnsi="黑体"/>
          <w:szCs w:val="28"/>
        </w:rPr>
        <w:t>lakeside tourist attraction</w:t>
      </w:r>
      <w:r>
        <w:rPr>
          <w:rFonts w:ascii="黑体" w:eastAsia="黑体" w:hAnsi="黑体"/>
          <w:szCs w:val="28"/>
        </w:rPr>
        <w:fldChar w:fldCharType="end"/>
      </w:r>
      <w:bookmarkEnd w:id="11"/>
    </w:p>
    <w:p w14:paraId="707DEAB3" w14:textId="77777777" w:rsidR="008277BF" w:rsidRDefault="008277BF">
      <w:pPr>
        <w:framePr w:w="9639" w:h="6974" w:hRule="exact" w:wrap="around" w:vAnchor="page" w:hAnchor="page" w:x="1419" w:y="6408" w:anchorLock="1"/>
        <w:spacing w:line="760" w:lineRule="exact"/>
        <w:ind w:left="-1418"/>
      </w:pPr>
    </w:p>
    <w:p w14:paraId="29A1BCA8" w14:textId="77777777" w:rsidR="008277BF" w:rsidRDefault="008277BF">
      <w:pPr>
        <w:pStyle w:val="afffffff4"/>
        <w:framePr w:w="9639" w:h="6974" w:hRule="exact" w:wrap="around" w:vAnchor="page" w:hAnchor="page" w:x="1419" w:y="6408" w:anchorLock="1"/>
        <w:textAlignment w:val="bottom"/>
        <w:rPr>
          <w:rFonts w:eastAsia="黑体"/>
          <w:szCs w:val="28"/>
        </w:rPr>
      </w:pPr>
    </w:p>
    <w:p w14:paraId="3CCF349A" w14:textId="0D2BD433" w:rsidR="008277BF" w:rsidRDefault="00590485">
      <w:pPr>
        <w:pStyle w:val="afffffff4"/>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end"/>
      </w:r>
      <w:bookmarkEnd w:id="12"/>
    </w:p>
    <w:p w14:paraId="7421BAEE" w14:textId="77777777" w:rsidR="008277BF" w:rsidRDefault="00590485">
      <w:pPr>
        <w:pStyle w:val="afffffff4"/>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14:paraId="0C56801E" w14:textId="242D6432" w:rsidR="008277BF" w:rsidRDefault="00590485">
      <w:pPr>
        <w:pStyle w:val="afffffffffc"/>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1F2D7E">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6D7DAE8D" w14:textId="77777777" w:rsidR="008277BF" w:rsidRDefault="00590485">
      <w:pPr>
        <w:pStyle w:val="afffffffffd"/>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099E4525" w14:textId="77777777" w:rsidR="008277BF" w:rsidRDefault="00590485">
      <w:pPr>
        <w:pStyle w:val="affffffff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5"/>
          <w:rFonts w:hAnsi="黑体" w:hint="eastAsia"/>
          <w:position w:val="0"/>
        </w:rPr>
        <w:t>发</w:t>
      </w:r>
      <w:r>
        <w:rPr>
          <w:rStyle w:val="afffffffffff5"/>
          <w:rFonts w:hAnsi="黑体" w:hint="eastAsia"/>
          <w:spacing w:val="0"/>
          <w:position w:val="0"/>
        </w:rPr>
        <w:t>布</w:t>
      </w:r>
    </w:p>
    <w:p w14:paraId="17CF61E7" w14:textId="77777777" w:rsidR="008277BF" w:rsidRDefault="00590485">
      <w:pPr>
        <w:rPr>
          <w:rFonts w:ascii="宋体" w:hAnsi="宋体"/>
          <w:sz w:val="28"/>
          <w:szCs w:val="28"/>
        </w:rPr>
        <w:sectPr w:rsidR="008277BF" w:rsidSect="009E3A5E">
          <w:headerReference w:type="default" r:id="rId11"/>
          <w:footerReference w:type="even"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58752" behindDoc="0" locked="1" layoutInCell="1" allowOverlap="1" wp14:anchorId="1AA27C86" wp14:editId="668FF186">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3DFC1A" id="直接连接符 5" o:spid="_x0000_s1026" style="position:absolute;left:0;text-align:left;z-index:251658752;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14:paraId="69D6D9F7" w14:textId="77777777" w:rsidR="009E3A5E" w:rsidRDefault="009E3A5E" w:rsidP="009E3A5E">
      <w:pPr>
        <w:pStyle w:val="affffff6"/>
        <w:spacing w:after="468"/>
      </w:pPr>
      <w:bookmarkStart w:id="21" w:name="BookMark1"/>
      <w:bookmarkStart w:id="22" w:name="_Toc160441579"/>
      <w:bookmarkStart w:id="23" w:name="_Toc129074503"/>
      <w:bookmarkStart w:id="24" w:name="_Toc162023478"/>
      <w:bookmarkStart w:id="25" w:name="_Toc167695995"/>
      <w:bookmarkStart w:id="26" w:name="_Toc167712258"/>
      <w:bookmarkStart w:id="27" w:name="_Toc169008378"/>
      <w:bookmarkStart w:id="28" w:name="_Toc169012682"/>
      <w:bookmarkStart w:id="29" w:name="_Toc169616064"/>
      <w:bookmarkStart w:id="30" w:name="_Toc175044549"/>
      <w:bookmarkStart w:id="31" w:name="_Toc175214930"/>
      <w:bookmarkStart w:id="32" w:name="_Toc179214919"/>
      <w:r w:rsidRPr="009E3A5E">
        <w:rPr>
          <w:rFonts w:hint="eastAsia"/>
          <w:spacing w:val="320"/>
        </w:rPr>
        <w:lastRenderedPageBreak/>
        <w:t>目</w:t>
      </w:r>
      <w:r>
        <w:rPr>
          <w:rFonts w:hint="eastAsia"/>
        </w:rPr>
        <w:t>次</w:t>
      </w:r>
    </w:p>
    <w:p w14:paraId="511E14D5" w14:textId="0F3E50AC" w:rsidR="009E3A5E" w:rsidRPr="009E3A5E" w:rsidRDefault="009E3A5E">
      <w:pPr>
        <w:pStyle w:val="10"/>
        <w:tabs>
          <w:tab w:val="right" w:leader="dot" w:pos="9344"/>
        </w:tabs>
        <w:rPr>
          <w:rFonts w:asciiTheme="minorHAnsi" w:eastAsiaTheme="minorEastAsia" w:hAnsiTheme="minorHAnsi" w:cstheme="minorBidi"/>
          <w:noProof/>
          <w:szCs w:val="22"/>
        </w:rPr>
      </w:pPr>
      <w:r w:rsidRPr="009E3A5E">
        <w:fldChar w:fldCharType="begin"/>
      </w:r>
      <w:r w:rsidRPr="009E3A5E">
        <w:instrText xml:space="preserve"> TOC \o "1-1" \h </w:instrText>
      </w:r>
      <w:r w:rsidRPr="009E3A5E">
        <w:fldChar w:fldCharType="separate"/>
      </w:r>
      <w:hyperlink w:anchor="_Toc180412099" w:history="1">
        <w:r w:rsidRPr="009E3A5E">
          <w:rPr>
            <w:rStyle w:val="affff7"/>
            <w:noProof/>
          </w:rPr>
          <w:t>前言</w:t>
        </w:r>
        <w:r w:rsidRPr="009E3A5E">
          <w:rPr>
            <w:noProof/>
          </w:rPr>
          <w:tab/>
        </w:r>
        <w:r w:rsidRPr="009E3A5E">
          <w:rPr>
            <w:noProof/>
          </w:rPr>
          <w:fldChar w:fldCharType="begin"/>
        </w:r>
        <w:r w:rsidRPr="009E3A5E">
          <w:rPr>
            <w:noProof/>
          </w:rPr>
          <w:instrText xml:space="preserve"> PAGEREF _Toc180412099 \h </w:instrText>
        </w:r>
        <w:r w:rsidRPr="009E3A5E">
          <w:rPr>
            <w:noProof/>
          </w:rPr>
        </w:r>
        <w:r w:rsidRPr="009E3A5E">
          <w:rPr>
            <w:noProof/>
          </w:rPr>
          <w:fldChar w:fldCharType="separate"/>
        </w:r>
        <w:r w:rsidR="00673FD3">
          <w:rPr>
            <w:noProof/>
          </w:rPr>
          <w:t>II</w:t>
        </w:r>
        <w:r w:rsidRPr="009E3A5E">
          <w:rPr>
            <w:noProof/>
          </w:rPr>
          <w:fldChar w:fldCharType="end"/>
        </w:r>
      </w:hyperlink>
    </w:p>
    <w:p w14:paraId="0A1206AD" w14:textId="7EED1344" w:rsidR="009E3A5E" w:rsidRPr="009E3A5E" w:rsidRDefault="002B06F6">
      <w:pPr>
        <w:pStyle w:val="10"/>
        <w:tabs>
          <w:tab w:val="right" w:leader="dot" w:pos="9344"/>
        </w:tabs>
        <w:rPr>
          <w:rFonts w:asciiTheme="minorHAnsi" w:eastAsiaTheme="minorEastAsia" w:hAnsiTheme="minorHAnsi" w:cstheme="minorBidi"/>
          <w:noProof/>
          <w:szCs w:val="22"/>
        </w:rPr>
      </w:pPr>
      <w:hyperlink w:anchor="_Toc180412100" w:history="1">
        <w:r w:rsidR="009E3A5E" w:rsidRPr="009E3A5E">
          <w:rPr>
            <w:rStyle w:val="affff7"/>
            <w:noProof/>
          </w:rPr>
          <w:t>1</w:t>
        </w:r>
        <w:r w:rsidR="009E3A5E">
          <w:rPr>
            <w:rStyle w:val="affff7"/>
            <w:noProof/>
          </w:rPr>
          <w:t xml:space="preserve"> </w:t>
        </w:r>
        <w:r w:rsidR="009E3A5E" w:rsidRPr="009E3A5E">
          <w:rPr>
            <w:rStyle w:val="affff7"/>
            <w:noProof/>
          </w:rPr>
          <w:t xml:space="preserve"> 范围</w:t>
        </w:r>
        <w:r w:rsidR="009E3A5E" w:rsidRPr="009E3A5E">
          <w:rPr>
            <w:noProof/>
          </w:rPr>
          <w:tab/>
        </w:r>
        <w:r w:rsidR="009E3A5E" w:rsidRPr="009E3A5E">
          <w:rPr>
            <w:noProof/>
          </w:rPr>
          <w:fldChar w:fldCharType="begin"/>
        </w:r>
        <w:r w:rsidR="009E3A5E" w:rsidRPr="009E3A5E">
          <w:rPr>
            <w:noProof/>
          </w:rPr>
          <w:instrText xml:space="preserve"> PAGEREF _Toc180412100 \h </w:instrText>
        </w:r>
        <w:r w:rsidR="009E3A5E" w:rsidRPr="009E3A5E">
          <w:rPr>
            <w:noProof/>
          </w:rPr>
        </w:r>
        <w:r w:rsidR="009E3A5E" w:rsidRPr="009E3A5E">
          <w:rPr>
            <w:noProof/>
          </w:rPr>
          <w:fldChar w:fldCharType="separate"/>
        </w:r>
        <w:r w:rsidR="00673FD3">
          <w:rPr>
            <w:noProof/>
          </w:rPr>
          <w:t>1</w:t>
        </w:r>
        <w:r w:rsidR="009E3A5E" w:rsidRPr="009E3A5E">
          <w:rPr>
            <w:noProof/>
          </w:rPr>
          <w:fldChar w:fldCharType="end"/>
        </w:r>
      </w:hyperlink>
    </w:p>
    <w:p w14:paraId="7096BF69" w14:textId="34A54689" w:rsidR="009E3A5E" w:rsidRPr="009E3A5E" w:rsidRDefault="002B06F6">
      <w:pPr>
        <w:pStyle w:val="10"/>
        <w:tabs>
          <w:tab w:val="right" w:leader="dot" w:pos="9344"/>
        </w:tabs>
        <w:rPr>
          <w:rFonts w:asciiTheme="minorHAnsi" w:eastAsiaTheme="minorEastAsia" w:hAnsiTheme="minorHAnsi" w:cstheme="minorBidi"/>
          <w:noProof/>
          <w:szCs w:val="22"/>
        </w:rPr>
      </w:pPr>
      <w:hyperlink w:anchor="_Toc180412101" w:history="1">
        <w:r w:rsidR="009E3A5E" w:rsidRPr="009E3A5E">
          <w:rPr>
            <w:rStyle w:val="affff7"/>
            <w:noProof/>
          </w:rPr>
          <w:t>2</w:t>
        </w:r>
        <w:r w:rsidR="009E3A5E">
          <w:rPr>
            <w:rStyle w:val="affff7"/>
            <w:noProof/>
          </w:rPr>
          <w:t xml:space="preserve"> </w:t>
        </w:r>
        <w:r w:rsidR="009E3A5E" w:rsidRPr="009E3A5E">
          <w:rPr>
            <w:rStyle w:val="affff7"/>
            <w:noProof/>
          </w:rPr>
          <w:t xml:space="preserve"> 规范性引用文件</w:t>
        </w:r>
        <w:r w:rsidR="009E3A5E" w:rsidRPr="009E3A5E">
          <w:rPr>
            <w:noProof/>
          </w:rPr>
          <w:tab/>
        </w:r>
        <w:r w:rsidR="009E3A5E" w:rsidRPr="009E3A5E">
          <w:rPr>
            <w:noProof/>
          </w:rPr>
          <w:fldChar w:fldCharType="begin"/>
        </w:r>
        <w:r w:rsidR="009E3A5E" w:rsidRPr="009E3A5E">
          <w:rPr>
            <w:noProof/>
          </w:rPr>
          <w:instrText xml:space="preserve"> PAGEREF _Toc180412101 \h </w:instrText>
        </w:r>
        <w:r w:rsidR="009E3A5E" w:rsidRPr="009E3A5E">
          <w:rPr>
            <w:noProof/>
          </w:rPr>
        </w:r>
        <w:r w:rsidR="009E3A5E" w:rsidRPr="009E3A5E">
          <w:rPr>
            <w:noProof/>
          </w:rPr>
          <w:fldChar w:fldCharType="separate"/>
        </w:r>
        <w:r w:rsidR="00673FD3">
          <w:rPr>
            <w:noProof/>
          </w:rPr>
          <w:t>1</w:t>
        </w:r>
        <w:r w:rsidR="009E3A5E" w:rsidRPr="009E3A5E">
          <w:rPr>
            <w:noProof/>
          </w:rPr>
          <w:fldChar w:fldCharType="end"/>
        </w:r>
      </w:hyperlink>
    </w:p>
    <w:p w14:paraId="623A118F" w14:textId="365BC1B3" w:rsidR="009E3A5E" w:rsidRPr="009E3A5E" w:rsidRDefault="002B06F6">
      <w:pPr>
        <w:pStyle w:val="10"/>
        <w:tabs>
          <w:tab w:val="right" w:leader="dot" w:pos="9344"/>
        </w:tabs>
        <w:rPr>
          <w:rFonts w:asciiTheme="minorHAnsi" w:eastAsiaTheme="minorEastAsia" w:hAnsiTheme="minorHAnsi" w:cstheme="minorBidi"/>
          <w:noProof/>
          <w:szCs w:val="22"/>
        </w:rPr>
      </w:pPr>
      <w:hyperlink w:anchor="_Toc180412102" w:history="1">
        <w:r w:rsidR="009E3A5E" w:rsidRPr="009E3A5E">
          <w:rPr>
            <w:rStyle w:val="affff7"/>
            <w:noProof/>
          </w:rPr>
          <w:t>3</w:t>
        </w:r>
        <w:r w:rsidR="009E3A5E">
          <w:rPr>
            <w:rStyle w:val="affff7"/>
            <w:noProof/>
          </w:rPr>
          <w:t xml:space="preserve"> </w:t>
        </w:r>
        <w:r w:rsidR="009E3A5E" w:rsidRPr="009E3A5E">
          <w:rPr>
            <w:rStyle w:val="affff7"/>
            <w:noProof/>
          </w:rPr>
          <w:t xml:space="preserve"> 术语和定义</w:t>
        </w:r>
        <w:r w:rsidR="009E3A5E" w:rsidRPr="009E3A5E">
          <w:rPr>
            <w:noProof/>
          </w:rPr>
          <w:tab/>
        </w:r>
        <w:r w:rsidR="009E3A5E" w:rsidRPr="009E3A5E">
          <w:rPr>
            <w:noProof/>
          </w:rPr>
          <w:fldChar w:fldCharType="begin"/>
        </w:r>
        <w:r w:rsidR="009E3A5E" w:rsidRPr="009E3A5E">
          <w:rPr>
            <w:noProof/>
          </w:rPr>
          <w:instrText xml:space="preserve"> PAGEREF _Toc180412102 \h </w:instrText>
        </w:r>
        <w:r w:rsidR="009E3A5E" w:rsidRPr="009E3A5E">
          <w:rPr>
            <w:noProof/>
          </w:rPr>
        </w:r>
        <w:r w:rsidR="009E3A5E" w:rsidRPr="009E3A5E">
          <w:rPr>
            <w:noProof/>
          </w:rPr>
          <w:fldChar w:fldCharType="separate"/>
        </w:r>
        <w:r w:rsidR="00673FD3">
          <w:rPr>
            <w:noProof/>
          </w:rPr>
          <w:t>1</w:t>
        </w:r>
        <w:r w:rsidR="009E3A5E" w:rsidRPr="009E3A5E">
          <w:rPr>
            <w:noProof/>
          </w:rPr>
          <w:fldChar w:fldCharType="end"/>
        </w:r>
      </w:hyperlink>
    </w:p>
    <w:p w14:paraId="68C082DF" w14:textId="550AAAEE" w:rsidR="009E3A5E" w:rsidRPr="009E3A5E" w:rsidRDefault="002B06F6">
      <w:pPr>
        <w:pStyle w:val="10"/>
        <w:tabs>
          <w:tab w:val="right" w:leader="dot" w:pos="9344"/>
        </w:tabs>
        <w:rPr>
          <w:rFonts w:asciiTheme="minorHAnsi" w:eastAsiaTheme="minorEastAsia" w:hAnsiTheme="minorHAnsi" w:cstheme="minorBidi"/>
          <w:noProof/>
          <w:szCs w:val="22"/>
        </w:rPr>
      </w:pPr>
      <w:hyperlink w:anchor="_Toc180412103" w:history="1">
        <w:r w:rsidR="009E3A5E" w:rsidRPr="009E3A5E">
          <w:rPr>
            <w:rStyle w:val="affff7"/>
            <w:noProof/>
          </w:rPr>
          <w:t>4</w:t>
        </w:r>
        <w:r w:rsidR="009E3A5E">
          <w:rPr>
            <w:rStyle w:val="affff7"/>
            <w:noProof/>
          </w:rPr>
          <w:t xml:space="preserve"> </w:t>
        </w:r>
        <w:r w:rsidR="009E3A5E" w:rsidRPr="009E3A5E">
          <w:rPr>
            <w:rStyle w:val="affff7"/>
            <w:noProof/>
          </w:rPr>
          <w:t xml:space="preserve"> 基本要求</w:t>
        </w:r>
        <w:r w:rsidR="009E3A5E" w:rsidRPr="009E3A5E">
          <w:rPr>
            <w:noProof/>
          </w:rPr>
          <w:tab/>
        </w:r>
        <w:r w:rsidR="009E3A5E" w:rsidRPr="009E3A5E">
          <w:rPr>
            <w:noProof/>
          </w:rPr>
          <w:fldChar w:fldCharType="begin"/>
        </w:r>
        <w:r w:rsidR="009E3A5E" w:rsidRPr="009E3A5E">
          <w:rPr>
            <w:noProof/>
          </w:rPr>
          <w:instrText xml:space="preserve"> PAGEREF _Toc180412103 \h </w:instrText>
        </w:r>
        <w:r w:rsidR="009E3A5E" w:rsidRPr="009E3A5E">
          <w:rPr>
            <w:noProof/>
          </w:rPr>
        </w:r>
        <w:r w:rsidR="009E3A5E" w:rsidRPr="009E3A5E">
          <w:rPr>
            <w:noProof/>
          </w:rPr>
          <w:fldChar w:fldCharType="separate"/>
        </w:r>
        <w:r w:rsidR="00673FD3">
          <w:rPr>
            <w:noProof/>
          </w:rPr>
          <w:t>2</w:t>
        </w:r>
        <w:r w:rsidR="009E3A5E" w:rsidRPr="009E3A5E">
          <w:rPr>
            <w:noProof/>
          </w:rPr>
          <w:fldChar w:fldCharType="end"/>
        </w:r>
      </w:hyperlink>
    </w:p>
    <w:p w14:paraId="3C69A2BE" w14:textId="0DCAF857" w:rsidR="009E3A5E" w:rsidRPr="009E3A5E" w:rsidRDefault="002B06F6">
      <w:pPr>
        <w:pStyle w:val="10"/>
        <w:tabs>
          <w:tab w:val="right" w:leader="dot" w:pos="9344"/>
        </w:tabs>
        <w:rPr>
          <w:rFonts w:asciiTheme="minorHAnsi" w:eastAsiaTheme="minorEastAsia" w:hAnsiTheme="minorHAnsi" w:cstheme="minorBidi"/>
          <w:noProof/>
          <w:szCs w:val="22"/>
        </w:rPr>
      </w:pPr>
      <w:hyperlink w:anchor="_Toc180412104" w:history="1">
        <w:r w:rsidR="009E3A5E" w:rsidRPr="009E3A5E">
          <w:rPr>
            <w:rStyle w:val="affff7"/>
            <w:noProof/>
          </w:rPr>
          <w:t>5</w:t>
        </w:r>
        <w:r w:rsidR="009E3A5E">
          <w:rPr>
            <w:rStyle w:val="affff7"/>
            <w:noProof/>
          </w:rPr>
          <w:t xml:space="preserve"> </w:t>
        </w:r>
        <w:r w:rsidR="009E3A5E" w:rsidRPr="009E3A5E">
          <w:rPr>
            <w:rStyle w:val="affff7"/>
            <w:noProof/>
          </w:rPr>
          <w:t xml:space="preserve"> 滨湖观光服务</w:t>
        </w:r>
        <w:r w:rsidR="009E3A5E" w:rsidRPr="009E3A5E">
          <w:rPr>
            <w:noProof/>
          </w:rPr>
          <w:tab/>
        </w:r>
        <w:r w:rsidR="009E3A5E" w:rsidRPr="009E3A5E">
          <w:rPr>
            <w:noProof/>
          </w:rPr>
          <w:fldChar w:fldCharType="begin"/>
        </w:r>
        <w:r w:rsidR="009E3A5E" w:rsidRPr="009E3A5E">
          <w:rPr>
            <w:noProof/>
          </w:rPr>
          <w:instrText xml:space="preserve"> PAGEREF _Toc180412104 \h </w:instrText>
        </w:r>
        <w:r w:rsidR="009E3A5E" w:rsidRPr="009E3A5E">
          <w:rPr>
            <w:noProof/>
          </w:rPr>
        </w:r>
        <w:r w:rsidR="009E3A5E" w:rsidRPr="009E3A5E">
          <w:rPr>
            <w:noProof/>
          </w:rPr>
          <w:fldChar w:fldCharType="separate"/>
        </w:r>
        <w:r w:rsidR="00673FD3">
          <w:rPr>
            <w:noProof/>
          </w:rPr>
          <w:t>2</w:t>
        </w:r>
        <w:r w:rsidR="009E3A5E" w:rsidRPr="009E3A5E">
          <w:rPr>
            <w:noProof/>
          </w:rPr>
          <w:fldChar w:fldCharType="end"/>
        </w:r>
      </w:hyperlink>
    </w:p>
    <w:p w14:paraId="3B9524EC" w14:textId="79E47C87" w:rsidR="009E3A5E" w:rsidRPr="009E3A5E" w:rsidRDefault="002B06F6">
      <w:pPr>
        <w:pStyle w:val="10"/>
        <w:tabs>
          <w:tab w:val="right" w:leader="dot" w:pos="9344"/>
        </w:tabs>
        <w:rPr>
          <w:rFonts w:asciiTheme="minorHAnsi" w:eastAsiaTheme="minorEastAsia" w:hAnsiTheme="minorHAnsi" w:cstheme="minorBidi"/>
          <w:noProof/>
          <w:szCs w:val="22"/>
        </w:rPr>
      </w:pPr>
      <w:hyperlink w:anchor="_Toc180412105" w:history="1">
        <w:r w:rsidR="009E3A5E" w:rsidRPr="009E3A5E">
          <w:rPr>
            <w:rStyle w:val="affff7"/>
            <w:noProof/>
          </w:rPr>
          <w:t>6</w:t>
        </w:r>
        <w:r w:rsidR="009E3A5E">
          <w:rPr>
            <w:rStyle w:val="affff7"/>
            <w:noProof/>
          </w:rPr>
          <w:t xml:space="preserve"> </w:t>
        </w:r>
        <w:r w:rsidR="009E3A5E" w:rsidRPr="009E3A5E">
          <w:rPr>
            <w:rStyle w:val="affff7"/>
            <w:noProof/>
          </w:rPr>
          <w:t xml:space="preserve"> 滨湖演艺服务</w:t>
        </w:r>
        <w:r w:rsidR="009E3A5E" w:rsidRPr="009E3A5E">
          <w:rPr>
            <w:noProof/>
          </w:rPr>
          <w:tab/>
        </w:r>
        <w:r w:rsidR="009E3A5E" w:rsidRPr="009E3A5E">
          <w:rPr>
            <w:noProof/>
          </w:rPr>
          <w:fldChar w:fldCharType="begin"/>
        </w:r>
        <w:r w:rsidR="009E3A5E" w:rsidRPr="009E3A5E">
          <w:rPr>
            <w:noProof/>
          </w:rPr>
          <w:instrText xml:space="preserve"> PAGEREF _Toc180412105 \h </w:instrText>
        </w:r>
        <w:r w:rsidR="009E3A5E" w:rsidRPr="009E3A5E">
          <w:rPr>
            <w:noProof/>
          </w:rPr>
        </w:r>
        <w:r w:rsidR="009E3A5E" w:rsidRPr="009E3A5E">
          <w:rPr>
            <w:noProof/>
          </w:rPr>
          <w:fldChar w:fldCharType="separate"/>
        </w:r>
        <w:r w:rsidR="00673FD3">
          <w:rPr>
            <w:noProof/>
          </w:rPr>
          <w:t>2</w:t>
        </w:r>
        <w:r w:rsidR="009E3A5E" w:rsidRPr="009E3A5E">
          <w:rPr>
            <w:noProof/>
          </w:rPr>
          <w:fldChar w:fldCharType="end"/>
        </w:r>
      </w:hyperlink>
    </w:p>
    <w:p w14:paraId="63B639AA" w14:textId="791B195E" w:rsidR="009E3A5E" w:rsidRPr="009E3A5E" w:rsidRDefault="002B06F6">
      <w:pPr>
        <w:pStyle w:val="10"/>
        <w:tabs>
          <w:tab w:val="right" w:leader="dot" w:pos="9344"/>
        </w:tabs>
        <w:rPr>
          <w:rFonts w:asciiTheme="minorHAnsi" w:eastAsiaTheme="minorEastAsia" w:hAnsiTheme="minorHAnsi" w:cstheme="minorBidi"/>
          <w:noProof/>
          <w:szCs w:val="22"/>
        </w:rPr>
      </w:pPr>
      <w:hyperlink w:anchor="_Toc180412106" w:history="1">
        <w:r w:rsidR="009E3A5E" w:rsidRPr="009E3A5E">
          <w:rPr>
            <w:rStyle w:val="affff7"/>
            <w:noProof/>
          </w:rPr>
          <w:t>7</w:t>
        </w:r>
        <w:r w:rsidR="009E3A5E">
          <w:rPr>
            <w:rStyle w:val="affff7"/>
            <w:noProof/>
          </w:rPr>
          <w:t xml:space="preserve"> </w:t>
        </w:r>
        <w:r w:rsidR="009E3A5E" w:rsidRPr="009E3A5E">
          <w:rPr>
            <w:rStyle w:val="affff7"/>
            <w:noProof/>
          </w:rPr>
          <w:t xml:space="preserve"> 滨湖运动服务</w:t>
        </w:r>
        <w:r w:rsidR="009E3A5E" w:rsidRPr="009E3A5E">
          <w:rPr>
            <w:noProof/>
          </w:rPr>
          <w:tab/>
        </w:r>
        <w:r w:rsidR="009E3A5E" w:rsidRPr="009E3A5E">
          <w:rPr>
            <w:noProof/>
          </w:rPr>
          <w:fldChar w:fldCharType="begin"/>
        </w:r>
        <w:r w:rsidR="009E3A5E" w:rsidRPr="009E3A5E">
          <w:rPr>
            <w:noProof/>
          </w:rPr>
          <w:instrText xml:space="preserve"> PAGEREF _Toc180412106 \h </w:instrText>
        </w:r>
        <w:r w:rsidR="009E3A5E" w:rsidRPr="009E3A5E">
          <w:rPr>
            <w:noProof/>
          </w:rPr>
        </w:r>
        <w:r w:rsidR="009E3A5E" w:rsidRPr="009E3A5E">
          <w:rPr>
            <w:noProof/>
          </w:rPr>
          <w:fldChar w:fldCharType="separate"/>
        </w:r>
        <w:r w:rsidR="00673FD3">
          <w:rPr>
            <w:noProof/>
          </w:rPr>
          <w:t>3</w:t>
        </w:r>
        <w:r w:rsidR="009E3A5E" w:rsidRPr="009E3A5E">
          <w:rPr>
            <w:noProof/>
          </w:rPr>
          <w:fldChar w:fldCharType="end"/>
        </w:r>
      </w:hyperlink>
    </w:p>
    <w:p w14:paraId="60CF16FB" w14:textId="3C67C4C8" w:rsidR="009E3A5E" w:rsidRPr="009E3A5E" w:rsidRDefault="002B06F6">
      <w:pPr>
        <w:pStyle w:val="10"/>
        <w:tabs>
          <w:tab w:val="right" w:leader="dot" w:pos="9344"/>
        </w:tabs>
        <w:rPr>
          <w:rFonts w:asciiTheme="minorHAnsi" w:eastAsiaTheme="minorEastAsia" w:hAnsiTheme="minorHAnsi" w:cstheme="minorBidi"/>
          <w:noProof/>
          <w:szCs w:val="22"/>
        </w:rPr>
      </w:pPr>
      <w:hyperlink w:anchor="_Toc180412107" w:history="1">
        <w:r w:rsidR="009E3A5E" w:rsidRPr="009E3A5E">
          <w:rPr>
            <w:rStyle w:val="affff7"/>
            <w:noProof/>
          </w:rPr>
          <w:t>8</w:t>
        </w:r>
        <w:r w:rsidR="009E3A5E">
          <w:rPr>
            <w:rStyle w:val="affff7"/>
            <w:noProof/>
          </w:rPr>
          <w:t xml:space="preserve"> </w:t>
        </w:r>
        <w:r w:rsidR="009E3A5E" w:rsidRPr="009E3A5E">
          <w:rPr>
            <w:rStyle w:val="affff7"/>
            <w:noProof/>
          </w:rPr>
          <w:t xml:space="preserve"> 滨湖食宿服务</w:t>
        </w:r>
        <w:r w:rsidR="009E3A5E" w:rsidRPr="009E3A5E">
          <w:rPr>
            <w:noProof/>
          </w:rPr>
          <w:tab/>
        </w:r>
        <w:r w:rsidR="009E3A5E" w:rsidRPr="009E3A5E">
          <w:rPr>
            <w:noProof/>
          </w:rPr>
          <w:fldChar w:fldCharType="begin"/>
        </w:r>
        <w:r w:rsidR="009E3A5E" w:rsidRPr="009E3A5E">
          <w:rPr>
            <w:noProof/>
          </w:rPr>
          <w:instrText xml:space="preserve"> PAGEREF _Toc180412107 \h </w:instrText>
        </w:r>
        <w:r w:rsidR="009E3A5E" w:rsidRPr="009E3A5E">
          <w:rPr>
            <w:noProof/>
          </w:rPr>
        </w:r>
        <w:r w:rsidR="009E3A5E" w:rsidRPr="009E3A5E">
          <w:rPr>
            <w:noProof/>
          </w:rPr>
          <w:fldChar w:fldCharType="separate"/>
        </w:r>
        <w:r w:rsidR="00673FD3">
          <w:rPr>
            <w:noProof/>
          </w:rPr>
          <w:t>3</w:t>
        </w:r>
        <w:r w:rsidR="009E3A5E" w:rsidRPr="009E3A5E">
          <w:rPr>
            <w:noProof/>
          </w:rPr>
          <w:fldChar w:fldCharType="end"/>
        </w:r>
      </w:hyperlink>
    </w:p>
    <w:p w14:paraId="03B18E6D" w14:textId="2A03B4F3" w:rsidR="009E3A5E" w:rsidRPr="009E3A5E" w:rsidRDefault="002B06F6">
      <w:pPr>
        <w:pStyle w:val="10"/>
        <w:tabs>
          <w:tab w:val="right" w:leader="dot" w:pos="9344"/>
        </w:tabs>
        <w:rPr>
          <w:rFonts w:asciiTheme="minorHAnsi" w:eastAsiaTheme="minorEastAsia" w:hAnsiTheme="minorHAnsi" w:cstheme="minorBidi"/>
          <w:noProof/>
          <w:szCs w:val="22"/>
        </w:rPr>
      </w:pPr>
      <w:hyperlink w:anchor="_Toc180412108" w:history="1">
        <w:r w:rsidR="009E3A5E" w:rsidRPr="009E3A5E">
          <w:rPr>
            <w:rStyle w:val="affff7"/>
            <w:noProof/>
          </w:rPr>
          <w:t>9</w:t>
        </w:r>
        <w:r w:rsidR="009E3A5E">
          <w:rPr>
            <w:rStyle w:val="affff7"/>
            <w:noProof/>
          </w:rPr>
          <w:t xml:space="preserve"> </w:t>
        </w:r>
        <w:r w:rsidR="009E3A5E" w:rsidRPr="009E3A5E">
          <w:rPr>
            <w:rStyle w:val="affff7"/>
            <w:noProof/>
          </w:rPr>
          <w:t xml:space="preserve"> 其他滨湖项目</w:t>
        </w:r>
        <w:r w:rsidR="009E3A5E" w:rsidRPr="009E3A5E">
          <w:rPr>
            <w:noProof/>
          </w:rPr>
          <w:tab/>
        </w:r>
        <w:r w:rsidR="009E3A5E" w:rsidRPr="009E3A5E">
          <w:rPr>
            <w:noProof/>
          </w:rPr>
          <w:fldChar w:fldCharType="begin"/>
        </w:r>
        <w:r w:rsidR="009E3A5E" w:rsidRPr="009E3A5E">
          <w:rPr>
            <w:noProof/>
          </w:rPr>
          <w:instrText xml:space="preserve"> PAGEREF _Toc180412108 \h </w:instrText>
        </w:r>
        <w:r w:rsidR="009E3A5E" w:rsidRPr="009E3A5E">
          <w:rPr>
            <w:noProof/>
          </w:rPr>
        </w:r>
        <w:r w:rsidR="009E3A5E" w:rsidRPr="009E3A5E">
          <w:rPr>
            <w:noProof/>
          </w:rPr>
          <w:fldChar w:fldCharType="separate"/>
        </w:r>
        <w:r w:rsidR="00673FD3">
          <w:rPr>
            <w:noProof/>
          </w:rPr>
          <w:t>3</w:t>
        </w:r>
        <w:r w:rsidR="009E3A5E" w:rsidRPr="009E3A5E">
          <w:rPr>
            <w:noProof/>
          </w:rPr>
          <w:fldChar w:fldCharType="end"/>
        </w:r>
      </w:hyperlink>
    </w:p>
    <w:p w14:paraId="4DB1AD02" w14:textId="31FBF0ED" w:rsidR="009E3A5E" w:rsidRPr="009E3A5E" w:rsidRDefault="002B06F6">
      <w:pPr>
        <w:pStyle w:val="10"/>
        <w:tabs>
          <w:tab w:val="right" w:leader="dot" w:pos="9344"/>
        </w:tabs>
        <w:rPr>
          <w:rFonts w:asciiTheme="minorHAnsi" w:eastAsiaTheme="minorEastAsia" w:hAnsiTheme="minorHAnsi" w:cstheme="minorBidi"/>
          <w:noProof/>
          <w:szCs w:val="22"/>
        </w:rPr>
      </w:pPr>
      <w:hyperlink w:anchor="_Toc180412109" w:history="1">
        <w:r w:rsidR="009E3A5E" w:rsidRPr="009E3A5E">
          <w:rPr>
            <w:rStyle w:val="affff7"/>
            <w:noProof/>
          </w:rPr>
          <w:t>10</w:t>
        </w:r>
        <w:r w:rsidR="009E3A5E">
          <w:rPr>
            <w:rStyle w:val="affff7"/>
            <w:noProof/>
          </w:rPr>
          <w:t xml:space="preserve"> </w:t>
        </w:r>
        <w:r w:rsidR="009E3A5E" w:rsidRPr="009E3A5E">
          <w:rPr>
            <w:rStyle w:val="affff7"/>
            <w:noProof/>
          </w:rPr>
          <w:t xml:space="preserve"> 环境保护</w:t>
        </w:r>
        <w:r w:rsidR="009E3A5E" w:rsidRPr="009E3A5E">
          <w:rPr>
            <w:noProof/>
          </w:rPr>
          <w:tab/>
        </w:r>
        <w:r w:rsidR="009E3A5E" w:rsidRPr="009E3A5E">
          <w:rPr>
            <w:noProof/>
          </w:rPr>
          <w:fldChar w:fldCharType="begin"/>
        </w:r>
        <w:r w:rsidR="009E3A5E" w:rsidRPr="009E3A5E">
          <w:rPr>
            <w:noProof/>
          </w:rPr>
          <w:instrText xml:space="preserve"> PAGEREF _Toc180412109 \h </w:instrText>
        </w:r>
        <w:r w:rsidR="009E3A5E" w:rsidRPr="009E3A5E">
          <w:rPr>
            <w:noProof/>
          </w:rPr>
        </w:r>
        <w:r w:rsidR="009E3A5E" w:rsidRPr="009E3A5E">
          <w:rPr>
            <w:noProof/>
          </w:rPr>
          <w:fldChar w:fldCharType="separate"/>
        </w:r>
        <w:r w:rsidR="00673FD3">
          <w:rPr>
            <w:noProof/>
          </w:rPr>
          <w:t>3</w:t>
        </w:r>
        <w:r w:rsidR="009E3A5E" w:rsidRPr="009E3A5E">
          <w:rPr>
            <w:noProof/>
          </w:rPr>
          <w:fldChar w:fldCharType="end"/>
        </w:r>
      </w:hyperlink>
    </w:p>
    <w:p w14:paraId="34471585" w14:textId="5DE814E3" w:rsidR="009E3A5E" w:rsidRPr="009E3A5E" w:rsidRDefault="002B06F6">
      <w:pPr>
        <w:pStyle w:val="10"/>
        <w:tabs>
          <w:tab w:val="right" w:leader="dot" w:pos="9344"/>
        </w:tabs>
        <w:rPr>
          <w:rFonts w:asciiTheme="minorHAnsi" w:eastAsiaTheme="minorEastAsia" w:hAnsiTheme="minorHAnsi" w:cstheme="minorBidi"/>
          <w:noProof/>
          <w:szCs w:val="22"/>
        </w:rPr>
      </w:pPr>
      <w:hyperlink w:anchor="_Toc180412110" w:history="1">
        <w:r w:rsidR="009E3A5E" w:rsidRPr="009E3A5E">
          <w:rPr>
            <w:rStyle w:val="affff7"/>
            <w:noProof/>
          </w:rPr>
          <w:t>11</w:t>
        </w:r>
        <w:r w:rsidR="009E3A5E">
          <w:rPr>
            <w:rStyle w:val="affff7"/>
            <w:noProof/>
          </w:rPr>
          <w:t xml:space="preserve"> </w:t>
        </w:r>
        <w:r w:rsidR="009E3A5E" w:rsidRPr="009E3A5E">
          <w:rPr>
            <w:rStyle w:val="affff7"/>
            <w:noProof/>
          </w:rPr>
          <w:t xml:space="preserve"> 安全措施</w:t>
        </w:r>
        <w:r w:rsidR="009E3A5E" w:rsidRPr="009E3A5E">
          <w:rPr>
            <w:noProof/>
          </w:rPr>
          <w:tab/>
        </w:r>
        <w:r w:rsidR="009E3A5E" w:rsidRPr="009E3A5E">
          <w:rPr>
            <w:noProof/>
          </w:rPr>
          <w:fldChar w:fldCharType="begin"/>
        </w:r>
        <w:r w:rsidR="009E3A5E" w:rsidRPr="009E3A5E">
          <w:rPr>
            <w:noProof/>
          </w:rPr>
          <w:instrText xml:space="preserve"> PAGEREF _Toc180412110 \h </w:instrText>
        </w:r>
        <w:r w:rsidR="009E3A5E" w:rsidRPr="009E3A5E">
          <w:rPr>
            <w:noProof/>
          </w:rPr>
        </w:r>
        <w:r w:rsidR="009E3A5E" w:rsidRPr="009E3A5E">
          <w:rPr>
            <w:noProof/>
          </w:rPr>
          <w:fldChar w:fldCharType="separate"/>
        </w:r>
        <w:r w:rsidR="00673FD3">
          <w:rPr>
            <w:noProof/>
          </w:rPr>
          <w:t>4</w:t>
        </w:r>
        <w:r w:rsidR="009E3A5E" w:rsidRPr="009E3A5E">
          <w:rPr>
            <w:noProof/>
          </w:rPr>
          <w:fldChar w:fldCharType="end"/>
        </w:r>
      </w:hyperlink>
    </w:p>
    <w:p w14:paraId="26116975" w14:textId="4DF33CC0" w:rsidR="009E3A5E" w:rsidRPr="009E3A5E" w:rsidRDefault="002B06F6">
      <w:pPr>
        <w:pStyle w:val="10"/>
        <w:tabs>
          <w:tab w:val="right" w:leader="dot" w:pos="9344"/>
        </w:tabs>
        <w:rPr>
          <w:rFonts w:asciiTheme="minorHAnsi" w:eastAsiaTheme="minorEastAsia" w:hAnsiTheme="minorHAnsi" w:cstheme="minorBidi"/>
          <w:noProof/>
          <w:szCs w:val="22"/>
        </w:rPr>
      </w:pPr>
      <w:hyperlink w:anchor="_Toc180412111" w:history="1">
        <w:r w:rsidR="009E3A5E" w:rsidRPr="009E3A5E">
          <w:rPr>
            <w:rStyle w:val="affff7"/>
            <w:noProof/>
          </w:rPr>
          <w:t>12</w:t>
        </w:r>
        <w:r w:rsidR="009E3A5E">
          <w:rPr>
            <w:rStyle w:val="affff7"/>
            <w:noProof/>
          </w:rPr>
          <w:t xml:space="preserve"> </w:t>
        </w:r>
        <w:r w:rsidR="009E3A5E" w:rsidRPr="009E3A5E">
          <w:rPr>
            <w:rStyle w:val="affff7"/>
            <w:noProof/>
          </w:rPr>
          <w:t xml:space="preserve"> 服务评价与改进</w:t>
        </w:r>
        <w:r w:rsidR="009E3A5E" w:rsidRPr="009E3A5E">
          <w:rPr>
            <w:noProof/>
          </w:rPr>
          <w:tab/>
        </w:r>
        <w:r w:rsidR="009E3A5E" w:rsidRPr="009E3A5E">
          <w:rPr>
            <w:noProof/>
          </w:rPr>
          <w:fldChar w:fldCharType="begin"/>
        </w:r>
        <w:r w:rsidR="009E3A5E" w:rsidRPr="009E3A5E">
          <w:rPr>
            <w:noProof/>
          </w:rPr>
          <w:instrText xml:space="preserve"> PAGEREF _Toc180412111 \h </w:instrText>
        </w:r>
        <w:r w:rsidR="009E3A5E" w:rsidRPr="009E3A5E">
          <w:rPr>
            <w:noProof/>
          </w:rPr>
        </w:r>
        <w:r w:rsidR="009E3A5E" w:rsidRPr="009E3A5E">
          <w:rPr>
            <w:noProof/>
          </w:rPr>
          <w:fldChar w:fldCharType="separate"/>
        </w:r>
        <w:r w:rsidR="00673FD3">
          <w:rPr>
            <w:noProof/>
          </w:rPr>
          <w:t>4</w:t>
        </w:r>
        <w:r w:rsidR="009E3A5E" w:rsidRPr="009E3A5E">
          <w:rPr>
            <w:noProof/>
          </w:rPr>
          <w:fldChar w:fldCharType="end"/>
        </w:r>
      </w:hyperlink>
    </w:p>
    <w:p w14:paraId="050774B1" w14:textId="0CDF77B7" w:rsidR="009E3A5E" w:rsidRPr="009E3A5E" w:rsidRDefault="002B06F6">
      <w:pPr>
        <w:pStyle w:val="10"/>
        <w:tabs>
          <w:tab w:val="right" w:leader="dot" w:pos="9344"/>
        </w:tabs>
        <w:rPr>
          <w:rFonts w:asciiTheme="minorHAnsi" w:eastAsiaTheme="minorEastAsia" w:hAnsiTheme="minorHAnsi" w:cstheme="minorBidi"/>
          <w:noProof/>
          <w:szCs w:val="22"/>
        </w:rPr>
      </w:pPr>
      <w:hyperlink w:anchor="_Toc180412112" w:history="1">
        <w:r w:rsidR="009E3A5E" w:rsidRPr="009E3A5E">
          <w:rPr>
            <w:rStyle w:val="affff7"/>
            <w:noProof/>
          </w:rPr>
          <w:t>参考文献</w:t>
        </w:r>
        <w:r w:rsidR="009E3A5E" w:rsidRPr="009E3A5E">
          <w:rPr>
            <w:noProof/>
          </w:rPr>
          <w:tab/>
        </w:r>
        <w:r w:rsidR="009E3A5E" w:rsidRPr="009E3A5E">
          <w:rPr>
            <w:noProof/>
          </w:rPr>
          <w:fldChar w:fldCharType="begin"/>
        </w:r>
        <w:r w:rsidR="009E3A5E" w:rsidRPr="009E3A5E">
          <w:rPr>
            <w:noProof/>
          </w:rPr>
          <w:instrText xml:space="preserve"> PAGEREF _Toc180412112 \h </w:instrText>
        </w:r>
        <w:r w:rsidR="009E3A5E" w:rsidRPr="009E3A5E">
          <w:rPr>
            <w:noProof/>
          </w:rPr>
        </w:r>
        <w:r w:rsidR="009E3A5E" w:rsidRPr="009E3A5E">
          <w:rPr>
            <w:noProof/>
          </w:rPr>
          <w:fldChar w:fldCharType="separate"/>
        </w:r>
        <w:r w:rsidR="00673FD3">
          <w:rPr>
            <w:noProof/>
          </w:rPr>
          <w:t>6</w:t>
        </w:r>
        <w:r w:rsidR="009E3A5E" w:rsidRPr="009E3A5E">
          <w:rPr>
            <w:noProof/>
          </w:rPr>
          <w:fldChar w:fldCharType="end"/>
        </w:r>
      </w:hyperlink>
    </w:p>
    <w:p w14:paraId="33AB0787" w14:textId="0A144CD9" w:rsidR="009E3A5E" w:rsidRPr="009E3A5E" w:rsidRDefault="009E3A5E" w:rsidP="009E3A5E">
      <w:pPr>
        <w:pStyle w:val="affffff6"/>
        <w:spacing w:after="468"/>
        <w:sectPr w:rsidR="009E3A5E" w:rsidRPr="009E3A5E" w:rsidSect="009E3A5E">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type="lines" w:linePitch="312"/>
        </w:sectPr>
      </w:pPr>
      <w:r w:rsidRPr="009E3A5E">
        <w:fldChar w:fldCharType="end"/>
      </w:r>
    </w:p>
    <w:p w14:paraId="795CFE88" w14:textId="25F49955" w:rsidR="008277BF" w:rsidRDefault="00590485">
      <w:pPr>
        <w:pStyle w:val="a6"/>
        <w:spacing w:before="900" w:after="468"/>
      </w:pPr>
      <w:bookmarkStart w:id="33" w:name="_Toc180412099"/>
      <w:bookmarkStart w:id="34" w:name="BookMark2"/>
      <w:bookmarkEnd w:id="21"/>
      <w:r>
        <w:rPr>
          <w:spacing w:val="320"/>
        </w:rPr>
        <w:lastRenderedPageBreak/>
        <w:t>前</w:t>
      </w:r>
      <w:r>
        <w:t>言</w:t>
      </w:r>
      <w:bookmarkEnd w:id="22"/>
      <w:bookmarkEnd w:id="23"/>
      <w:bookmarkEnd w:id="24"/>
      <w:bookmarkEnd w:id="25"/>
      <w:bookmarkEnd w:id="26"/>
      <w:bookmarkEnd w:id="27"/>
      <w:bookmarkEnd w:id="28"/>
      <w:bookmarkEnd w:id="29"/>
      <w:bookmarkEnd w:id="30"/>
      <w:bookmarkEnd w:id="31"/>
      <w:bookmarkEnd w:id="32"/>
      <w:bookmarkEnd w:id="33"/>
    </w:p>
    <w:p w14:paraId="7F9D9267" w14:textId="77777777" w:rsidR="008277BF" w:rsidRDefault="00590485">
      <w:pPr>
        <w:pStyle w:val="afffff1"/>
        <w:ind w:firstLine="420"/>
      </w:pPr>
      <w:r>
        <w:rPr>
          <w:rFonts w:hint="eastAsia"/>
        </w:rPr>
        <w:t>本文件按照GB/T 1.1—2020《标准化工作导则  第1部分：标准化文件的结构和起草规则》的规定起草。</w:t>
      </w:r>
    </w:p>
    <w:p w14:paraId="5B067905" w14:textId="77777777" w:rsidR="008277BF" w:rsidRDefault="00590485">
      <w:pPr>
        <w:pStyle w:val="afffff1"/>
        <w:ind w:firstLine="420"/>
      </w:pPr>
      <w:r>
        <w:rPr>
          <w:rFonts w:hint="eastAsia"/>
        </w:rPr>
        <w:t>本文件代替</w:t>
      </w:r>
      <w:r>
        <w:t>DB 32/T 1573-2009</w:t>
      </w:r>
      <w:r>
        <w:rPr>
          <w:rFonts w:hint="eastAsia"/>
        </w:rPr>
        <w:t>《滨湖旅游景区服务规范》，与D</w:t>
      </w:r>
      <w:r>
        <w:t>B 32/T 1573-2009</w:t>
      </w:r>
      <w:r>
        <w:rPr>
          <w:rFonts w:hint="eastAsia"/>
        </w:rPr>
        <w:t>相比，除结构调整和编辑性改动外，主要技术变化如下：</w:t>
      </w:r>
    </w:p>
    <w:p w14:paraId="69A61CBC" w14:textId="77777777" w:rsidR="009C0B0C" w:rsidRDefault="009C0B0C" w:rsidP="009C0B0C">
      <w:pPr>
        <w:pStyle w:val="af5"/>
      </w:pPr>
      <w:r>
        <w:rPr>
          <w:rFonts w:hint="eastAsia"/>
        </w:rPr>
        <w:t>更改了滨湖旅游景区的定义（见3</w:t>
      </w:r>
      <w:r>
        <w:t>.1</w:t>
      </w:r>
      <w:r>
        <w:rPr>
          <w:rFonts w:hint="eastAsia"/>
        </w:rPr>
        <w:t>,</w:t>
      </w:r>
      <w:r>
        <w:t>2009</w:t>
      </w:r>
      <w:r>
        <w:rPr>
          <w:rFonts w:hint="eastAsia"/>
        </w:rPr>
        <w:t>版的3</w:t>
      </w:r>
      <w:r>
        <w:t>.1</w:t>
      </w:r>
      <w:r>
        <w:rPr>
          <w:rFonts w:hint="eastAsia"/>
        </w:rPr>
        <w:t>）；</w:t>
      </w:r>
    </w:p>
    <w:p w14:paraId="24A9598D" w14:textId="77777777" w:rsidR="009C0B0C" w:rsidRDefault="009C0B0C" w:rsidP="009C0B0C">
      <w:pPr>
        <w:pStyle w:val="af5"/>
      </w:pPr>
      <w:r>
        <w:rPr>
          <w:rFonts w:hint="eastAsia"/>
        </w:rPr>
        <w:t>增加</w:t>
      </w:r>
      <w:r>
        <w:t>了</w:t>
      </w:r>
      <w:r>
        <w:rPr>
          <w:rFonts w:hint="eastAsia"/>
        </w:rPr>
        <w:t>景区开发旅游产品和服务的</w:t>
      </w:r>
      <w:r>
        <w:t>资质要求（</w:t>
      </w:r>
      <w:r>
        <w:rPr>
          <w:rFonts w:hint="eastAsia"/>
        </w:rPr>
        <w:t>见4.1</w:t>
      </w:r>
      <w:r>
        <w:t>）</w:t>
      </w:r>
      <w:r>
        <w:rPr>
          <w:rFonts w:hint="eastAsia"/>
        </w:rPr>
        <w:t>；</w:t>
      </w:r>
    </w:p>
    <w:p w14:paraId="0FDD365D" w14:textId="77777777" w:rsidR="009C0B0C" w:rsidRDefault="009C0B0C" w:rsidP="009C0B0C">
      <w:pPr>
        <w:pStyle w:val="af5"/>
      </w:pPr>
      <w:r>
        <w:rPr>
          <w:rFonts w:hint="eastAsia"/>
        </w:rPr>
        <w:t>更改了服务设施、人员管理及质量管理要求（见4</w:t>
      </w:r>
      <w:r>
        <w:t>.2</w:t>
      </w:r>
      <w:r>
        <w:rPr>
          <w:rFonts w:hint="eastAsia"/>
        </w:rPr>
        <w:t>、</w:t>
      </w:r>
      <w:r>
        <w:t>4.3</w:t>
      </w:r>
      <w:r>
        <w:rPr>
          <w:rFonts w:hint="eastAsia"/>
        </w:rPr>
        <w:t>、</w:t>
      </w:r>
      <w:r>
        <w:t>4.4</w:t>
      </w:r>
      <w:r>
        <w:rPr>
          <w:rFonts w:hint="eastAsia"/>
        </w:rPr>
        <w:t>，</w:t>
      </w:r>
      <w:r>
        <w:t>2009</w:t>
      </w:r>
      <w:r>
        <w:rPr>
          <w:rFonts w:hint="eastAsia"/>
        </w:rPr>
        <w:t>版的5</w:t>
      </w:r>
      <w:r>
        <w:t>.1</w:t>
      </w:r>
      <w:r>
        <w:rPr>
          <w:rFonts w:hint="eastAsia"/>
        </w:rPr>
        <w:t>、5</w:t>
      </w:r>
      <w:r>
        <w:t>.2</w:t>
      </w:r>
      <w:r>
        <w:rPr>
          <w:rFonts w:hint="eastAsia"/>
        </w:rPr>
        <w:t>、</w:t>
      </w:r>
      <w:r>
        <w:t>5.3</w:t>
      </w:r>
      <w:r>
        <w:rPr>
          <w:rFonts w:hint="eastAsia"/>
        </w:rPr>
        <w:t>）；</w:t>
      </w:r>
    </w:p>
    <w:p w14:paraId="347B53D8" w14:textId="77777777" w:rsidR="009C0B0C" w:rsidRDefault="009C0B0C" w:rsidP="009C0B0C">
      <w:pPr>
        <w:pStyle w:val="af5"/>
      </w:pPr>
      <w:r>
        <w:rPr>
          <w:rFonts w:hint="eastAsia"/>
        </w:rPr>
        <w:t>更改了环境资源保护和卫生管理要求（见4</w:t>
      </w:r>
      <w:r>
        <w:t>.5</w:t>
      </w:r>
      <w:r>
        <w:rPr>
          <w:rFonts w:hint="eastAsia"/>
        </w:rPr>
        <w:t>、</w:t>
      </w:r>
      <w:r>
        <w:t>第</w:t>
      </w:r>
      <w:r>
        <w:rPr>
          <w:rFonts w:hint="eastAsia"/>
        </w:rPr>
        <w:t>10章,</w:t>
      </w:r>
      <w:r>
        <w:t>2009</w:t>
      </w:r>
      <w:r>
        <w:rPr>
          <w:rFonts w:hint="eastAsia"/>
        </w:rPr>
        <w:t>版的第4章</w:t>
      </w:r>
      <w:r>
        <w:t>、</w:t>
      </w:r>
      <w:r>
        <w:rPr>
          <w:rFonts w:hint="eastAsia"/>
        </w:rPr>
        <w:t>第7章）；</w:t>
      </w:r>
    </w:p>
    <w:p w14:paraId="7A4C58F0" w14:textId="77777777" w:rsidR="009C0B0C" w:rsidRDefault="009C0B0C" w:rsidP="009C0B0C">
      <w:pPr>
        <w:pStyle w:val="af5"/>
      </w:pPr>
      <w:r>
        <w:rPr>
          <w:rFonts w:hint="eastAsia"/>
        </w:rPr>
        <w:t>更改了安全与</w:t>
      </w:r>
      <w:r>
        <w:t>应急</w:t>
      </w:r>
      <w:r>
        <w:rPr>
          <w:rFonts w:hint="eastAsia"/>
        </w:rPr>
        <w:t>要求（见4</w:t>
      </w:r>
      <w:r>
        <w:t>.6</w:t>
      </w:r>
      <w:r>
        <w:rPr>
          <w:rFonts w:hint="eastAsia"/>
        </w:rPr>
        <w:t>、第1</w:t>
      </w:r>
      <w:r>
        <w:t>1</w:t>
      </w:r>
      <w:r>
        <w:rPr>
          <w:rFonts w:hint="eastAsia"/>
        </w:rPr>
        <w:t>章，2</w:t>
      </w:r>
      <w:r>
        <w:t>009</w:t>
      </w:r>
      <w:r>
        <w:rPr>
          <w:rFonts w:hint="eastAsia"/>
        </w:rPr>
        <w:t>版的第6章）；</w:t>
      </w:r>
    </w:p>
    <w:p w14:paraId="5DFCD65D" w14:textId="77777777" w:rsidR="009C0B0C" w:rsidRDefault="009C0B0C" w:rsidP="009C0B0C">
      <w:pPr>
        <w:pStyle w:val="af5"/>
      </w:pPr>
      <w:r>
        <w:rPr>
          <w:rFonts w:hint="eastAsia"/>
        </w:rPr>
        <w:t>增加了</w:t>
      </w:r>
      <w:r>
        <w:t>智慧景区建设</w:t>
      </w:r>
      <w:r>
        <w:rPr>
          <w:rFonts w:hint="eastAsia"/>
        </w:rPr>
        <w:t>和景区便利服务</w:t>
      </w:r>
      <w:r>
        <w:t>要求</w:t>
      </w:r>
      <w:r>
        <w:rPr>
          <w:rFonts w:hint="eastAsia"/>
        </w:rPr>
        <w:t>（见4.7、4</w:t>
      </w:r>
      <w:r>
        <w:t>.8</w:t>
      </w:r>
      <w:r>
        <w:rPr>
          <w:rFonts w:hint="eastAsia"/>
        </w:rPr>
        <w:t>）；</w:t>
      </w:r>
    </w:p>
    <w:p w14:paraId="47B88C45" w14:textId="77777777" w:rsidR="009C0B0C" w:rsidRDefault="009C0B0C" w:rsidP="009C0B0C">
      <w:pPr>
        <w:pStyle w:val="af5"/>
      </w:pPr>
      <w:r>
        <w:rPr>
          <w:rFonts w:hint="eastAsia"/>
        </w:rPr>
        <w:t>更改了滨湖观光服务要求（见第5章，2</w:t>
      </w:r>
      <w:r>
        <w:t>009</w:t>
      </w:r>
      <w:r>
        <w:rPr>
          <w:rFonts w:hint="eastAsia"/>
        </w:rPr>
        <w:t>版的5</w:t>
      </w:r>
      <w:r>
        <w:t>.3.4.5</w:t>
      </w:r>
      <w:r>
        <w:rPr>
          <w:rFonts w:hint="eastAsia"/>
        </w:rPr>
        <w:t>、</w:t>
      </w:r>
      <w:r>
        <w:t>5.3.4.6</w:t>
      </w:r>
      <w:r>
        <w:rPr>
          <w:rFonts w:hint="eastAsia"/>
        </w:rPr>
        <w:t>）；</w:t>
      </w:r>
    </w:p>
    <w:p w14:paraId="0DEA0EC8" w14:textId="77777777" w:rsidR="009C0B0C" w:rsidRDefault="009C0B0C" w:rsidP="009C0B0C">
      <w:pPr>
        <w:pStyle w:val="af5"/>
      </w:pPr>
      <w:r>
        <w:rPr>
          <w:rFonts w:hint="eastAsia"/>
        </w:rPr>
        <w:t>增加了滨湖演艺服务、滨湖运动服务、滨湖</w:t>
      </w:r>
      <w:r>
        <w:t>食宿服务</w:t>
      </w:r>
      <w:r>
        <w:rPr>
          <w:rFonts w:hint="eastAsia"/>
        </w:rPr>
        <w:t>、其他滨湖项目的要求（见第6章、第7章、第8章、第9章）；</w:t>
      </w:r>
    </w:p>
    <w:p w14:paraId="6745CEB8" w14:textId="77777777" w:rsidR="009C0B0C" w:rsidRDefault="009C0B0C" w:rsidP="009C0B0C">
      <w:pPr>
        <w:pStyle w:val="af5"/>
      </w:pPr>
      <w:r>
        <w:rPr>
          <w:rFonts w:hint="eastAsia"/>
        </w:rPr>
        <w:t>更改了服务评价与改进要求（见第1</w:t>
      </w:r>
      <w:r>
        <w:t>2</w:t>
      </w:r>
      <w:r>
        <w:rPr>
          <w:rFonts w:hint="eastAsia"/>
        </w:rPr>
        <w:t>章，2</w:t>
      </w:r>
      <w:r>
        <w:t>009</w:t>
      </w:r>
      <w:r>
        <w:rPr>
          <w:rFonts w:hint="eastAsia"/>
        </w:rPr>
        <w:t>版的第8章）。</w:t>
      </w:r>
    </w:p>
    <w:p w14:paraId="10EA1099" w14:textId="77777777" w:rsidR="00F82ECA" w:rsidRDefault="00F82ECA">
      <w:pPr>
        <w:pStyle w:val="afffff1"/>
        <w:ind w:firstLine="420"/>
      </w:pPr>
      <w:r>
        <w:rPr>
          <w:rFonts w:hint="eastAsia"/>
        </w:rPr>
        <w:t>请注意本文件的某些内容可能涉及专利。本文件的发布机构不承担识别专利的责任。</w:t>
      </w:r>
    </w:p>
    <w:p w14:paraId="1C7ADEA2" w14:textId="628483D6" w:rsidR="008277BF" w:rsidRDefault="00590485">
      <w:pPr>
        <w:pStyle w:val="afffff1"/>
        <w:ind w:firstLine="420"/>
      </w:pPr>
      <w:r>
        <w:rPr>
          <w:rFonts w:hint="eastAsia"/>
        </w:rPr>
        <w:t>本文件由</w:t>
      </w:r>
      <w:r w:rsidR="00220084">
        <w:rPr>
          <w:rFonts w:hint="eastAsia"/>
        </w:rPr>
        <w:t>江苏省文化和旅游厅</w:t>
      </w:r>
      <w:r>
        <w:rPr>
          <w:rFonts w:hint="eastAsia"/>
        </w:rPr>
        <w:t>提出</w:t>
      </w:r>
      <w:r w:rsidR="00220084">
        <w:rPr>
          <w:rFonts w:hint="eastAsia"/>
        </w:rPr>
        <w:t>并组织实施</w:t>
      </w:r>
      <w:r>
        <w:rPr>
          <w:rFonts w:hint="eastAsia"/>
        </w:rPr>
        <w:t>。</w:t>
      </w:r>
    </w:p>
    <w:p w14:paraId="30BBBFB9" w14:textId="63C85D8D" w:rsidR="008277BF" w:rsidRDefault="00590485">
      <w:pPr>
        <w:pStyle w:val="afffff1"/>
        <w:ind w:firstLine="420"/>
      </w:pPr>
      <w:r>
        <w:rPr>
          <w:rFonts w:hint="eastAsia"/>
        </w:rPr>
        <w:t>本文件由江苏省文化和旅游标准化技术委员会归口。</w:t>
      </w:r>
    </w:p>
    <w:p w14:paraId="2DB6F200" w14:textId="55A7C128" w:rsidR="008277BF" w:rsidRDefault="00590485">
      <w:pPr>
        <w:pStyle w:val="afffff1"/>
        <w:ind w:firstLine="420"/>
      </w:pPr>
      <w:r>
        <w:rPr>
          <w:rFonts w:hint="eastAsia"/>
        </w:rPr>
        <w:t>本文件起草单位：</w:t>
      </w:r>
      <w:r w:rsidR="002F481B" w:rsidRPr="002F481B">
        <w:rPr>
          <w:rFonts w:hint="eastAsia"/>
        </w:rPr>
        <w:t>常熟市</w:t>
      </w:r>
      <w:r w:rsidR="002F481B">
        <w:rPr>
          <w:rFonts w:hint="eastAsia"/>
        </w:rPr>
        <w:t>沙家浜</w:t>
      </w:r>
      <w:r w:rsidR="002F481B" w:rsidRPr="002F481B">
        <w:rPr>
          <w:rFonts w:hint="eastAsia"/>
        </w:rPr>
        <w:t>文化投资发展有限公</w:t>
      </w:r>
      <w:r w:rsidRPr="002F481B">
        <w:rPr>
          <w:rFonts w:hint="eastAsia"/>
        </w:rPr>
        <w:t>司、</w:t>
      </w:r>
      <w:r>
        <w:rPr>
          <w:rFonts w:hint="eastAsia"/>
        </w:rPr>
        <w:t>常熟</w:t>
      </w:r>
      <w:proofErr w:type="gramStart"/>
      <w:r>
        <w:rPr>
          <w:rFonts w:hint="eastAsia"/>
        </w:rPr>
        <w:t>一</w:t>
      </w:r>
      <w:proofErr w:type="gramEnd"/>
      <w:r>
        <w:rPr>
          <w:rFonts w:hint="eastAsia"/>
        </w:rPr>
        <w:t>城山水景区运营管理有限公司、江苏省质量和标准化研究院。</w:t>
      </w:r>
    </w:p>
    <w:p w14:paraId="5E6EC303" w14:textId="77777777" w:rsidR="008277BF" w:rsidRDefault="00590485">
      <w:pPr>
        <w:pStyle w:val="afffff1"/>
        <w:ind w:firstLine="420"/>
      </w:pPr>
      <w:r>
        <w:rPr>
          <w:rFonts w:hint="eastAsia"/>
        </w:rPr>
        <w:t>本文件主要起草人：</w:t>
      </w:r>
      <w:r w:rsidR="00A4703E" w:rsidRPr="00A4703E">
        <w:rPr>
          <w:rFonts w:hint="eastAsia"/>
        </w:rPr>
        <w:t>赵君、杨济如、</w:t>
      </w:r>
      <w:proofErr w:type="gramStart"/>
      <w:r w:rsidR="00A4703E" w:rsidRPr="00A4703E">
        <w:rPr>
          <w:rFonts w:hint="eastAsia"/>
        </w:rPr>
        <w:t>邱</w:t>
      </w:r>
      <w:proofErr w:type="gramEnd"/>
      <w:r w:rsidR="00A4703E" w:rsidRPr="00A4703E">
        <w:rPr>
          <w:rFonts w:hint="eastAsia"/>
        </w:rPr>
        <w:t>蘋、</w:t>
      </w:r>
      <w:proofErr w:type="gramStart"/>
      <w:r w:rsidR="00A4703E" w:rsidRPr="00A4703E">
        <w:rPr>
          <w:rFonts w:hint="eastAsia"/>
        </w:rPr>
        <w:t>濮</w:t>
      </w:r>
      <w:proofErr w:type="gramEnd"/>
      <w:r w:rsidR="00A4703E" w:rsidRPr="00A4703E">
        <w:rPr>
          <w:rFonts w:hint="eastAsia"/>
        </w:rPr>
        <w:t>正亚、陈银龙、杨敏慧、赵华、顾文君、张明珠、徐昊玥、潘佳、张秀晨、韩玉坤</w:t>
      </w:r>
      <w:r>
        <w:rPr>
          <w:rFonts w:hint="eastAsia"/>
        </w:rPr>
        <w:t>。</w:t>
      </w:r>
    </w:p>
    <w:p w14:paraId="5A3C4233" w14:textId="1658476A" w:rsidR="008277BF" w:rsidRDefault="00F82ECA">
      <w:pPr>
        <w:pStyle w:val="afffff1"/>
        <w:ind w:firstLine="420"/>
      </w:pPr>
      <w:r>
        <w:rPr>
          <w:rFonts w:hint="eastAsia"/>
        </w:rPr>
        <w:t>本文件于2</w:t>
      </w:r>
      <w:r>
        <w:t>009</w:t>
      </w:r>
      <w:r>
        <w:rPr>
          <w:rFonts w:hint="eastAsia"/>
        </w:rPr>
        <w:t>年首次发布，本次为第一次修订。</w:t>
      </w:r>
    </w:p>
    <w:p w14:paraId="54C47EE2" w14:textId="77777777" w:rsidR="008277BF" w:rsidRDefault="008277BF">
      <w:pPr>
        <w:pStyle w:val="afffff1"/>
        <w:ind w:firstLine="420"/>
        <w:sectPr w:rsidR="008277BF" w:rsidSect="009E3A5E">
          <w:headerReference w:type="even" r:id="rId19"/>
          <w:headerReference w:type="default" r:id="rId20"/>
          <w:footerReference w:type="even" r:id="rId21"/>
          <w:footerReference w:type="default" r:id="rId22"/>
          <w:pgSz w:w="11906" w:h="16838"/>
          <w:pgMar w:top="1928" w:right="1134" w:bottom="1134" w:left="1134" w:header="1418" w:footer="1134" w:gutter="284"/>
          <w:pgNumType w:fmt="upperRoman"/>
          <w:cols w:space="425"/>
          <w:formProt w:val="0"/>
          <w:docGrid w:type="lines" w:linePitch="312"/>
        </w:sectPr>
      </w:pPr>
    </w:p>
    <w:p w14:paraId="11449492" w14:textId="77777777" w:rsidR="008277BF" w:rsidRDefault="008277BF">
      <w:pPr>
        <w:spacing w:line="20" w:lineRule="exact"/>
        <w:jc w:val="center"/>
        <w:rPr>
          <w:rFonts w:ascii="黑体" w:eastAsia="黑体" w:hAnsi="黑体"/>
          <w:sz w:val="32"/>
          <w:szCs w:val="32"/>
        </w:rPr>
      </w:pPr>
      <w:bookmarkStart w:id="35" w:name="BookMark4"/>
      <w:bookmarkEnd w:id="34"/>
    </w:p>
    <w:p w14:paraId="0F04712B" w14:textId="77777777" w:rsidR="008277BF" w:rsidRDefault="008277BF">
      <w:pPr>
        <w:spacing w:line="20" w:lineRule="exact"/>
        <w:jc w:val="center"/>
        <w:rPr>
          <w:rFonts w:ascii="黑体" w:eastAsia="黑体" w:hAnsi="黑体"/>
          <w:sz w:val="32"/>
          <w:szCs w:val="32"/>
        </w:rPr>
      </w:pPr>
    </w:p>
    <w:bookmarkStart w:id="36" w:name="NEW_STAND_NAME" w:displacedByCustomXml="next"/>
    <w:sdt>
      <w:sdtPr>
        <w:tag w:val="NEW_STAND_NAME"/>
        <w:id w:val="595910757"/>
        <w:lock w:val="sdtLocked"/>
        <w:placeholder>
          <w:docPart w:val="30685A9A3FF044E59FD70BA753A446C1"/>
        </w:placeholder>
      </w:sdtPr>
      <w:sdtEndPr/>
      <w:sdtContent>
        <w:p w14:paraId="38764714" w14:textId="77777777" w:rsidR="008277BF" w:rsidRDefault="00590485" w:rsidP="00220084">
          <w:pPr>
            <w:pStyle w:val="afffffffff4"/>
            <w:spacing w:beforeLines="1" w:before="3" w:afterLines="220" w:after="686"/>
          </w:pPr>
          <w:r>
            <w:rPr>
              <w:rFonts w:hint="eastAsia"/>
            </w:rPr>
            <w:t>滨湖旅游景区服务规范</w:t>
          </w:r>
        </w:p>
      </w:sdtContent>
    </w:sdt>
    <w:p w14:paraId="2C91968B" w14:textId="77777777" w:rsidR="008277BF" w:rsidRDefault="00590485">
      <w:pPr>
        <w:pStyle w:val="affc"/>
        <w:spacing w:before="312" w:after="312"/>
      </w:pPr>
      <w:bookmarkStart w:id="37" w:name="_Toc169008379"/>
      <w:bookmarkStart w:id="38" w:name="_Toc97191423"/>
      <w:bookmarkStart w:id="39" w:name="_Toc26986530"/>
      <w:bookmarkStart w:id="40" w:name="_Toc17233325"/>
      <w:bookmarkStart w:id="41" w:name="_Toc26718930"/>
      <w:bookmarkStart w:id="42" w:name="_Toc167695996"/>
      <w:bookmarkStart w:id="43" w:name="_Toc24884211"/>
      <w:bookmarkStart w:id="44" w:name="_Toc167712259"/>
      <w:bookmarkStart w:id="45" w:name="_Toc26648465"/>
      <w:bookmarkStart w:id="46" w:name="_Toc169012683"/>
      <w:bookmarkStart w:id="47" w:name="_Toc17233333"/>
      <w:bookmarkStart w:id="48" w:name="_Toc128039947"/>
      <w:bookmarkStart w:id="49" w:name="_Toc129074504"/>
      <w:bookmarkStart w:id="50" w:name="_Toc128041268"/>
      <w:bookmarkStart w:id="51" w:name="_Toc24884218"/>
      <w:bookmarkStart w:id="52" w:name="_Toc128053056"/>
      <w:bookmarkStart w:id="53" w:name="_Toc26986771"/>
      <w:bookmarkStart w:id="54" w:name="_Toc160441580"/>
      <w:bookmarkStart w:id="55" w:name="_Toc162023479"/>
      <w:bookmarkStart w:id="56" w:name="_Toc169616065"/>
      <w:bookmarkStart w:id="57" w:name="_Toc175044550"/>
      <w:bookmarkStart w:id="58" w:name="_Toc175214931"/>
      <w:bookmarkStart w:id="59" w:name="_Toc179214920"/>
      <w:bookmarkStart w:id="60" w:name="_Toc180412100"/>
      <w:bookmarkEnd w:id="36"/>
      <w:r>
        <w:rPr>
          <w:rFonts w:hint="eastAsia"/>
        </w:rPr>
        <w:t>范围</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483CBDDA" w14:textId="77777777" w:rsidR="00503372" w:rsidRDefault="00503372" w:rsidP="00503372">
      <w:pPr>
        <w:pStyle w:val="afffff1"/>
        <w:ind w:firstLine="420"/>
      </w:pPr>
      <w:bookmarkStart w:id="61" w:name="_Toc17233326"/>
      <w:bookmarkStart w:id="62" w:name="_Toc17233334"/>
      <w:bookmarkStart w:id="63" w:name="_Toc24884212"/>
      <w:bookmarkStart w:id="64" w:name="_Toc26648466"/>
      <w:bookmarkStart w:id="65" w:name="_Toc24884219"/>
      <w:r>
        <w:rPr>
          <w:rFonts w:hint="eastAsia"/>
        </w:rPr>
        <w:t>本文件规定了滨湖旅游景区服务的基本要求和滨湖观光服务、演艺服务、运动服务、食宿服务、其他项目、环境保护、安全措施及服务评价与改进的要求。</w:t>
      </w:r>
    </w:p>
    <w:p w14:paraId="59B276DD" w14:textId="5D4C40EA" w:rsidR="008277BF" w:rsidRDefault="00503372" w:rsidP="00503372">
      <w:pPr>
        <w:pStyle w:val="afffff1"/>
        <w:ind w:firstLine="420"/>
      </w:pPr>
      <w:r>
        <w:rPr>
          <w:rFonts w:hint="eastAsia"/>
        </w:rPr>
        <w:t>本文件适用于滨湖旅游景区的服务提供。</w:t>
      </w:r>
    </w:p>
    <w:p w14:paraId="2E86D36E" w14:textId="77777777" w:rsidR="008277BF" w:rsidRDefault="00590485">
      <w:pPr>
        <w:pStyle w:val="affc"/>
        <w:spacing w:before="312" w:after="312"/>
      </w:pPr>
      <w:bookmarkStart w:id="66" w:name="_Toc167695997"/>
      <w:bookmarkStart w:id="67" w:name="_Toc26986772"/>
      <w:bookmarkStart w:id="68" w:name="_Toc160441581"/>
      <w:bookmarkStart w:id="69" w:name="_Toc162023480"/>
      <w:bookmarkStart w:id="70" w:name="_Toc128039948"/>
      <w:bookmarkStart w:id="71" w:name="_Toc167695998"/>
      <w:bookmarkStart w:id="72" w:name="_Toc129074505"/>
      <w:bookmarkStart w:id="73" w:name="_Toc169012684"/>
      <w:bookmarkStart w:id="74" w:name="_Toc128041269"/>
      <w:bookmarkStart w:id="75" w:name="_Toc128053057"/>
      <w:bookmarkStart w:id="76" w:name="_Toc97191424"/>
      <w:bookmarkStart w:id="77" w:name="_Toc167712260"/>
      <w:bookmarkStart w:id="78" w:name="_Toc26986531"/>
      <w:bookmarkStart w:id="79" w:name="_Toc169008380"/>
      <w:bookmarkStart w:id="80" w:name="_Toc26718931"/>
      <w:bookmarkStart w:id="81" w:name="_Toc169616066"/>
      <w:bookmarkStart w:id="82" w:name="_Toc175044551"/>
      <w:bookmarkStart w:id="83" w:name="_Toc175214932"/>
      <w:bookmarkStart w:id="84" w:name="_Toc179214921"/>
      <w:bookmarkStart w:id="85" w:name="_Toc180412101"/>
      <w:bookmarkEnd w:id="66"/>
      <w:r>
        <w:rPr>
          <w:rFonts w:hint="eastAsia"/>
        </w:rPr>
        <w:t>规范性引用文件</w:t>
      </w:r>
      <w:bookmarkEnd w:id="61"/>
      <w:bookmarkEnd w:id="62"/>
      <w:bookmarkEnd w:id="63"/>
      <w:bookmarkEnd w:id="64"/>
      <w:bookmarkEnd w:id="65"/>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sdt>
      <w:sdtPr>
        <w:rPr>
          <w:rFonts w:hint="eastAsia"/>
        </w:rPr>
        <w:id w:val="715848253"/>
        <w:placeholder>
          <w:docPart w:val="881CA8B5D99049B4A64166E8C7E9A23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0569DFF5" w14:textId="1E1E6FD4" w:rsidR="008277BF" w:rsidRDefault="001C201D">
          <w:pPr>
            <w:pStyle w:val="afffff1"/>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9C167EF" w14:textId="77777777" w:rsidR="008277BF" w:rsidRDefault="00590485">
      <w:pPr>
        <w:pStyle w:val="afffff1"/>
        <w:ind w:firstLine="420"/>
      </w:pPr>
      <w:r>
        <w:rPr>
          <w:rFonts w:hint="eastAsia"/>
        </w:rPr>
        <w:t>GB</w:t>
      </w:r>
      <w:r w:rsidR="00A714B1">
        <w:rPr>
          <w:rFonts w:hint="eastAsia"/>
        </w:rPr>
        <w:t xml:space="preserve"> </w:t>
      </w:r>
      <w:r>
        <w:rPr>
          <w:rFonts w:hint="eastAsia"/>
        </w:rPr>
        <w:t>2894  安全标志及其使用导则</w:t>
      </w:r>
    </w:p>
    <w:p w14:paraId="1BBD22EE" w14:textId="77777777" w:rsidR="008277BF" w:rsidRPr="0086796C" w:rsidRDefault="00590485">
      <w:pPr>
        <w:pStyle w:val="afffff1"/>
        <w:ind w:firstLine="420"/>
      </w:pPr>
      <w:r w:rsidRPr="0086796C">
        <w:rPr>
          <w:rFonts w:hint="eastAsia"/>
        </w:rPr>
        <w:t>GB</w:t>
      </w:r>
      <w:r w:rsidR="00A714B1" w:rsidRPr="0086796C">
        <w:rPr>
          <w:rFonts w:hint="eastAsia"/>
        </w:rPr>
        <w:t xml:space="preserve"> </w:t>
      </w:r>
      <w:r w:rsidRPr="0086796C">
        <w:rPr>
          <w:rFonts w:hint="eastAsia"/>
        </w:rPr>
        <w:t>8408  大型游乐设施安全规范</w:t>
      </w:r>
    </w:p>
    <w:p w14:paraId="34ACEBD0" w14:textId="77777777" w:rsidR="008277BF" w:rsidRPr="0086796C" w:rsidRDefault="00590485">
      <w:pPr>
        <w:pStyle w:val="afffff1"/>
        <w:ind w:firstLine="420"/>
      </w:pPr>
      <w:r w:rsidRPr="0086796C">
        <w:rPr>
          <w:rFonts w:hint="eastAsia"/>
        </w:rPr>
        <w:t>GB</w:t>
      </w:r>
      <w:r w:rsidR="00A714B1" w:rsidRPr="0086796C">
        <w:rPr>
          <w:rFonts w:hint="eastAsia"/>
        </w:rPr>
        <w:t xml:space="preserve"> </w:t>
      </w:r>
      <w:r w:rsidRPr="0086796C">
        <w:rPr>
          <w:rFonts w:hint="eastAsia"/>
        </w:rPr>
        <w:t xml:space="preserve">13495.1  消防安全标志 </w:t>
      </w:r>
      <w:r w:rsidRPr="0086796C">
        <w:t xml:space="preserve"> </w:t>
      </w:r>
      <w:r w:rsidRPr="0086796C">
        <w:rPr>
          <w:rFonts w:hint="eastAsia"/>
        </w:rPr>
        <w:t>第1部分：标志</w:t>
      </w:r>
    </w:p>
    <w:p w14:paraId="68DF4CDF" w14:textId="77777777" w:rsidR="008277BF" w:rsidRPr="0086796C" w:rsidRDefault="00590485">
      <w:pPr>
        <w:pStyle w:val="afffff1"/>
        <w:ind w:firstLine="420"/>
      </w:pPr>
      <w:r w:rsidRPr="0086796C">
        <w:rPr>
          <w:rFonts w:hint="eastAsia"/>
        </w:rPr>
        <w:t>GB/T 14308</w:t>
      </w:r>
      <w:r w:rsidRPr="0086796C">
        <w:t xml:space="preserve">  </w:t>
      </w:r>
      <w:r w:rsidRPr="0086796C">
        <w:rPr>
          <w:rFonts w:hint="eastAsia"/>
        </w:rPr>
        <w:t>旅游饭店星级的划分与评定</w:t>
      </w:r>
    </w:p>
    <w:p w14:paraId="724549F1" w14:textId="2782C280" w:rsidR="008277BF" w:rsidRPr="0086796C" w:rsidRDefault="00590485">
      <w:pPr>
        <w:pStyle w:val="afffff1"/>
        <w:ind w:firstLine="420"/>
      </w:pPr>
      <w:r w:rsidRPr="0086796C">
        <w:rPr>
          <w:rFonts w:hint="eastAsia"/>
        </w:rPr>
        <w:t>GB/T 17775</w:t>
      </w:r>
      <w:r w:rsidRPr="0086796C">
        <w:t xml:space="preserve"> </w:t>
      </w:r>
      <w:r w:rsidRPr="0086796C">
        <w:rPr>
          <w:rFonts w:hint="eastAsia"/>
        </w:rPr>
        <w:t xml:space="preserve"> 旅游景区质量等级划分</w:t>
      </w:r>
    </w:p>
    <w:p w14:paraId="67328DEC" w14:textId="77777777" w:rsidR="008277BF" w:rsidRPr="0086796C" w:rsidRDefault="00590485">
      <w:pPr>
        <w:pStyle w:val="afffff1"/>
        <w:ind w:firstLine="420"/>
      </w:pPr>
      <w:r w:rsidRPr="0086796C">
        <w:rPr>
          <w:rFonts w:hint="eastAsia"/>
        </w:rPr>
        <w:t>GB 24727</w:t>
      </w:r>
      <w:r w:rsidRPr="0086796C">
        <w:t xml:space="preserve">  </w:t>
      </w:r>
      <w:proofErr w:type="gramStart"/>
      <w:r w:rsidRPr="0086796C">
        <w:rPr>
          <w:rFonts w:hint="eastAsia"/>
        </w:rPr>
        <w:t>非公路</w:t>
      </w:r>
      <w:proofErr w:type="gramEnd"/>
      <w:r w:rsidRPr="0086796C">
        <w:rPr>
          <w:rFonts w:hint="eastAsia"/>
        </w:rPr>
        <w:t>旅游观光车安全使用规范</w:t>
      </w:r>
    </w:p>
    <w:p w14:paraId="197B7BD1" w14:textId="77777777" w:rsidR="008277BF" w:rsidRPr="0086796C" w:rsidRDefault="00590485">
      <w:pPr>
        <w:pStyle w:val="afffff1"/>
        <w:ind w:firstLine="420"/>
      </w:pPr>
      <w:r w:rsidRPr="0086796C">
        <w:rPr>
          <w:rFonts w:hint="eastAsia"/>
        </w:rPr>
        <w:t>GB/T 26355</w:t>
      </w:r>
      <w:r w:rsidRPr="0086796C">
        <w:t xml:space="preserve">  </w:t>
      </w:r>
      <w:r w:rsidRPr="0086796C">
        <w:rPr>
          <w:rFonts w:hint="eastAsia"/>
        </w:rPr>
        <w:t>旅游景区服务指南</w:t>
      </w:r>
    </w:p>
    <w:p w14:paraId="3149B5AD" w14:textId="77777777" w:rsidR="008277BF" w:rsidRPr="0086796C" w:rsidRDefault="00590485">
      <w:pPr>
        <w:pStyle w:val="afffff1"/>
        <w:ind w:firstLine="420"/>
      </w:pPr>
      <w:r w:rsidRPr="0086796C">
        <w:rPr>
          <w:rFonts w:hint="eastAsia"/>
        </w:rPr>
        <w:t>GB/T 26356</w:t>
      </w:r>
      <w:r w:rsidRPr="0086796C">
        <w:t xml:space="preserve">  </w:t>
      </w:r>
      <w:r w:rsidRPr="0086796C">
        <w:rPr>
          <w:rFonts w:hint="eastAsia"/>
        </w:rPr>
        <w:t>旅游购物场所服务质量要求</w:t>
      </w:r>
    </w:p>
    <w:p w14:paraId="73CB82E3" w14:textId="77777777" w:rsidR="008277BF" w:rsidRPr="0086796C" w:rsidRDefault="00590485">
      <w:pPr>
        <w:pStyle w:val="afffff1"/>
        <w:ind w:firstLine="420"/>
      </w:pPr>
      <w:r w:rsidRPr="0086796C">
        <w:rPr>
          <w:rFonts w:hint="eastAsia"/>
        </w:rPr>
        <w:t>GB/T 26365</w:t>
      </w:r>
      <w:r w:rsidRPr="0086796C">
        <w:t xml:space="preserve">  </w:t>
      </w:r>
      <w:r w:rsidRPr="0086796C">
        <w:rPr>
          <w:rFonts w:hint="eastAsia"/>
        </w:rPr>
        <w:t>游览船服务质量要求</w:t>
      </w:r>
    </w:p>
    <w:p w14:paraId="616944E2" w14:textId="77777777" w:rsidR="008277BF" w:rsidRPr="0086796C" w:rsidRDefault="00590485">
      <w:pPr>
        <w:pStyle w:val="afffff1"/>
        <w:ind w:firstLine="420"/>
      </w:pPr>
      <w:r w:rsidRPr="0086796C">
        <w:rPr>
          <w:rFonts w:hint="eastAsia"/>
        </w:rPr>
        <w:t>GB/T 31383</w:t>
      </w:r>
      <w:r w:rsidRPr="0086796C">
        <w:t xml:space="preserve">  </w:t>
      </w:r>
      <w:r w:rsidRPr="0086796C">
        <w:rPr>
          <w:rFonts w:hint="eastAsia"/>
        </w:rPr>
        <w:t>旅游景区游客中心设置与服务规范</w:t>
      </w:r>
    </w:p>
    <w:p w14:paraId="1E848D36" w14:textId="77777777" w:rsidR="008277BF" w:rsidRPr="0086796C" w:rsidRDefault="00590485">
      <w:pPr>
        <w:pStyle w:val="afffff1"/>
        <w:ind w:firstLine="420"/>
      </w:pPr>
      <w:r w:rsidRPr="0086796C">
        <w:rPr>
          <w:rFonts w:hint="eastAsia"/>
        </w:rPr>
        <w:t>GB/T 31384</w:t>
      </w:r>
      <w:r w:rsidRPr="0086796C">
        <w:t xml:space="preserve">  </w:t>
      </w:r>
      <w:r w:rsidRPr="0086796C">
        <w:rPr>
          <w:rFonts w:hint="eastAsia"/>
        </w:rPr>
        <w:t>旅游景区公共信息导向系统设置规范</w:t>
      </w:r>
    </w:p>
    <w:p w14:paraId="5E2A14CD" w14:textId="77777777" w:rsidR="008277BF" w:rsidRPr="0086796C" w:rsidRDefault="00590485">
      <w:pPr>
        <w:pStyle w:val="afffff1"/>
        <w:ind w:firstLine="420"/>
      </w:pPr>
      <w:r w:rsidRPr="0086796C">
        <w:rPr>
          <w:rFonts w:hint="eastAsia"/>
        </w:rPr>
        <w:t xml:space="preserve">GB 31654 </w:t>
      </w:r>
      <w:r w:rsidR="00DA400D" w:rsidRPr="0086796C">
        <w:rPr>
          <w:rFonts w:hint="eastAsia"/>
        </w:rPr>
        <w:t xml:space="preserve"> </w:t>
      </w:r>
      <w:r w:rsidRPr="0086796C">
        <w:rPr>
          <w:rFonts w:hint="eastAsia"/>
        </w:rPr>
        <w:t>食品安全国家标准 餐饮服务通用卫生规范</w:t>
      </w:r>
    </w:p>
    <w:p w14:paraId="0F6CE18E" w14:textId="77777777" w:rsidR="008277BF" w:rsidRPr="0086796C" w:rsidRDefault="00590485">
      <w:pPr>
        <w:pStyle w:val="afffff1"/>
        <w:ind w:firstLine="420"/>
      </w:pPr>
      <w:r w:rsidRPr="0086796C">
        <w:rPr>
          <w:rFonts w:hint="eastAsia"/>
        </w:rPr>
        <w:t>GB 37487</w:t>
      </w:r>
      <w:r w:rsidRPr="0086796C">
        <w:t xml:space="preserve">  </w:t>
      </w:r>
      <w:r w:rsidRPr="0086796C">
        <w:rPr>
          <w:rFonts w:hint="eastAsia"/>
        </w:rPr>
        <w:t>公共场所卫生管理规范</w:t>
      </w:r>
    </w:p>
    <w:p w14:paraId="5F15B955" w14:textId="77777777" w:rsidR="008277BF" w:rsidRPr="0086796C" w:rsidRDefault="00590485">
      <w:pPr>
        <w:pStyle w:val="afffff1"/>
        <w:ind w:firstLine="420"/>
      </w:pPr>
      <w:r w:rsidRPr="0086796C">
        <w:rPr>
          <w:rFonts w:hint="eastAsia"/>
        </w:rPr>
        <w:t>GB/T 41011</w:t>
      </w:r>
      <w:r w:rsidRPr="0086796C">
        <w:t xml:space="preserve">  </w:t>
      </w:r>
      <w:r w:rsidRPr="0086796C">
        <w:rPr>
          <w:rFonts w:hint="eastAsia"/>
        </w:rPr>
        <w:t>旅游景区可持续发展指南</w:t>
      </w:r>
    </w:p>
    <w:p w14:paraId="5F73ED49" w14:textId="77777777" w:rsidR="008277BF" w:rsidRPr="0086796C" w:rsidRDefault="00590485">
      <w:pPr>
        <w:pStyle w:val="afffff1"/>
        <w:ind w:firstLine="420"/>
      </w:pPr>
      <w:r w:rsidRPr="0086796C">
        <w:rPr>
          <w:rFonts w:hint="eastAsia"/>
        </w:rPr>
        <w:t>GB/T 41648</w:t>
      </w:r>
      <w:r w:rsidRPr="0086796C">
        <w:t xml:space="preserve">  </w:t>
      </w:r>
      <w:r w:rsidRPr="0086796C">
        <w:rPr>
          <w:rFonts w:hint="eastAsia"/>
        </w:rPr>
        <w:t>旅游民宿基本要求与等级划分</w:t>
      </w:r>
    </w:p>
    <w:p w14:paraId="7D62E993" w14:textId="28BA280E" w:rsidR="008277BF" w:rsidRPr="0086796C" w:rsidRDefault="00590485">
      <w:pPr>
        <w:pStyle w:val="afffff1"/>
        <w:ind w:firstLine="420"/>
      </w:pPr>
      <w:r w:rsidRPr="0086796C">
        <w:rPr>
          <w:rFonts w:hint="eastAsia"/>
        </w:rPr>
        <w:t>GB/T 42100</w:t>
      </w:r>
      <w:r w:rsidRPr="0086796C">
        <w:t xml:space="preserve">  </w:t>
      </w:r>
      <w:r w:rsidRPr="0086796C">
        <w:rPr>
          <w:rFonts w:hint="eastAsia"/>
        </w:rPr>
        <w:t>游乐园安全 应急管理</w:t>
      </w:r>
    </w:p>
    <w:p w14:paraId="089F56D0" w14:textId="6098021A" w:rsidR="0028443D" w:rsidRDefault="0028443D">
      <w:pPr>
        <w:pStyle w:val="afffff1"/>
        <w:ind w:firstLine="420"/>
      </w:pPr>
      <w:r w:rsidRPr="0086796C">
        <w:rPr>
          <w:rFonts w:hint="eastAsia"/>
        </w:rPr>
        <w:t>G</w:t>
      </w:r>
      <w:r w:rsidRPr="0086796C">
        <w:t xml:space="preserve">B/T 43395  </w:t>
      </w:r>
      <w:r w:rsidRPr="0086796C">
        <w:rPr>
          <w:rFonts w:hint="eastAsia"/>
        </w:rPr>
        <w:t>线下科普活动基本要求</w:t>
      </w:r>
    </w:p>
    <w:p w14:paraId="520FAB5A" w14:textId="77777777" w:rsidR="00503372" w:rsidRPr="0086796C" w:rsidRDefault="00503372" w:rsidP="00503372">
      <w:pPr>
        <w:pStyle w:val="afffff1"/>
        <w:ind w:firstLine="420"/>
      </w:pPr>
      <w:r w:rsidRPr="00E60585">
        <w:t xml:space="preserve">GB 50763 </w:t>
      </w:r>
      <w:r>
        <w:t xml:space="preserve"> </w:t>
      </w:r>
      <w:r w:rsidRPr="00E60585">
        <w:rPr>
          <w:rFonts w:hint="eastAsia"/>
        </w:rPr>
        <w:t>无障碍设计规范</w:t>
      </w:r>
    </w:p>
    <w:p w14:paraId="62360BAF" w14:textId="07C20A7B" w:rsidR="008106D1" w:rsidRPr="0086796C" w:rsidRDefault="008106D1">
      <w:pPr>
        <w:pStyle w:val="afffff1"/>
        <w:ind w:firstLine="420"/>
      </w:pPr>
      <w:r w:rsidRPr="0086796C">
        <w:rPr>
          <w:rFonts w:hint="eastAsia"/>
        </w:rPr>
        <w:t>LB/T 014  旅游景区讲解服务规范</w:t>
      </w:r>
    </w:p>
    <w:p w14:paraId="56A7A75C" w14:textId="0956CE53" w:rsidR="008277BF" w:rsidRPr="0086796C" w:rsidRDefault="00590485">
      <w:pPr>
        <w:pStyle w:val="afffff1"/>
        <w:ind w:firstLine="420"/>
      </w:pPr>
      <w:r w:rsidRPr="0086796C">
        <w:rPr>
          <w:rFonts w:hint="eastAsia"/>
        </w:rPr>
        <w:t>LB/T 045</w:t>
      </w:r>
      <w:r w:rsidRPr="0086796C">
        <w:t xml:space="preserve">  </w:t>
      </w:r>
      <w:r w:rsidRPr="0086796C">
        <w:rPr>
          <w:rFonts w:hint="eastAsia"/>
        </w:rPr>
        <w:t>旅游演艺服务与管理规范</w:t>
      </w:r>
    </w:p>
    <w:p w14:paraId="5B8E37CF" w14:textId="6500913E" w:rsidR="001737B6" w:rsidRPr="0086796C" w:rsidRDefault="001737B6">
      <w:pPr>
        <w:pStyle w:val="afffff1"/>
        <w:ind w:firstLine="420"/>
      </w:pPr>
      <w:r w:rsidRPr="0086796C">
        <w:rPr>
          <w:rFonts w:hint="eastAsia"/>
        </w:rPr>
        <w:t>L</w:t>
      </w:r>
      <w:r w:rsidRPr="0086796C">
        <w:t xml:space="preserve">B/T 054  </w:t>
      </w:r>
      <w:proofErr w:type="gramStart"/>
      <w:r w:rsidRPr="0086796C">
        <w:rPr>
          <w:rFonts w:hint="eastAsia"/>
        </w:rPr>
        <w:t>研</w:t>
      </w:r>
      <w:proofErr w:type="gramEnd"/>
      <w:r w:rsidRPr="0086796C">
        <w:rPr>
          <w:rFonts w:hint="eastAsia"/>
        </w:rPr>
        <w:t>学旅行服务规范</w:t>
      </w:r>
    </w:p>
    <w:p w14:paraId="51506D19" w14:textId="6A598B19" w:rsidR="008277BF" w:rsidRPr="0086796C" w:rsidRDefault="00590485">
      <w:pPr>
        <w:pStyle w:val="afffff1"/>
        <w:ind w:firstLine="420"/>
      </w:pPr>
      <w:r w:rsidRPr="0086796C">
        <w:rPr>
          <w:rFonts w:hint="eastAsia"/>
        </w:rPr>
        <w:t>DB32/T 3550</w:t>
      </w:r>
      <w:r w:rsidRPr="0086796C">
        <w:t xml:space="preserve">  </w:t>
      </w:r>
      <w:r w:rsidRPr="0086796C">
        <w:rPr>
          <w:rFonts w:hint="eastAsia"/>
        </w:rPr>
        <w:t>住宿业清洗消毒卫生规范</w:t>
      </w:r>
    </w:p>
    <w:p w14:paraId="083A3B71" w14:textId="63C6D2CD" w:rsidR="00361EE9" w:rsidRPr="0086796C" w:rsidRDefault="00361EE9">
      <w:pPr>
        <w:pStyle w:val="afffff1"/>
        <w:ind w:firstLine="420"/>
      </w:pPr>
      <w:r w:rsidRPr="0086796C">
        <w:rPr>
          <w:rFonts w:hint="eastAsia"/>
        </w:rPr>
        <w:t>D</w:t>
      </w:r>
      <w:r w:rsidRPr="0086796C">
        <w:t xml:space="preserve">B32/T 3585  </w:t>
      </w:r>
      <w:r w:rsidRPr="0086796C">
        <w:rPr>
          <w:rFonts w:hint="eastAsia"/>
        </w:rPr>
        <w:t>智慧景区建设指南</w:t>
      </w:r>
    </w:p>
    <w:p w14:paraId="5D91E12E" w14:textId="21F87E9A" w:rsidR="003F66BD" w:rsidRPr="0086796C" w:rsidRDefault="003F66BD">
      <w:pPr>
        <w:pStyle w:val="afffff1"/>
        <w:ind w:firstLine="420"/>
      </w:pPr>
      <w:r w:rsidRPr="0086796C">
        <w:t xml:space="preserve">DB32/T 4657  </w:t>
      </w:r>
      <w:r w:rsidRPr="0086796C">
        <w:rPr>
          <w:rFonts w:hint="eastAsia"/>
        </w:rPr>
        <w:t>乡村</w:t>
      </w:r>
      <w:proofErr w:type="gramStart"/>
      <w:r w:rsidRPr="0086796C">
        <w:rPr>
          <w:rFonts w:hint="eastAsia"/>
        </w:rPr>
        <w:t>研</w:t>
      </w:r>
      <w:proofErr w:type="gramEnd"/>
      <w:r w:rsidRPr="0086796C">
        <w:rPr>
          <w:rFonts w:hint="eastAsia"/>
        </w:rPr>
        <w:t>学旅游服务规范</w:t>
      </w:r>
    </w:p>
    <w:p w14:paraId="15762E54" w14:textId="77777777" w:rsidR="008277BF" w:rsidRPr="00752D59" w:rsidRDefault="00590485">
      <w:pPr>
        <w:pStyle w:val="affc"/>
        <w:spacing w:before="312" w:after="312"/>
      </w:pPr>
      <w:bookmarkStart w:id="86" w:name="_Toc97191425"/>
      <w:bookmarkStart w:id="87" w:name="_Toc128039949"/>
      <w:bookmarkStart w:id="88" w:name="_Toc128053058"/>
      <w:bookmarkStart w:id="89" w:name="_Toc129074506"/>
      <w:bookmarkStart w:id="90" w:name="_Toc128041270"/>
      <w:bookmarkStart w:id="91" w:name="_Toc160441582"/>
      <w:bookmarkStart w:id="92" w:name="_Toc169012685"/>
      <w:bookmarkStart w:id="93" w:name="_Toc162023481"/>
      <w:bookmarkStart w:id="94" w:name="_Toc167695999"/>
      <w:bookmarkStart w:id="95" w:name="_Toc167712261"/>
      <w:bookmarkStart w:id="96" w:name="_Toc169008381"/>
      <w:bookmarkStart w:id="97" w:name="_Toc169616067"/>
      <w:bookmarkStart w:id="98" w:name="_Toc175044552"/>
      <w:bookmarkStart w:id="99" w:name="_Toc175214933"/>
      <w:bookmarkStart w:id="100" w:name="_Toc179214922"/>
      <w:bookmarkStart w:id="101" w:name="_Toc180412102"/>
      <w:r w:rsidRPr="00752D59">
        <w:rPr>
          <w:rFonts w:hint="eastAsia"/>
          <w:szCs w:val="21"/>
        </w:rPr>
        <w:t>术语和定义</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bookmarkStart w:id="102" w:name="_Toc26986532" w:displacedByCustomXml="next"/>
    <w:bookmarkEnd w:id="102" w:displacedByCustomXml="next"/>
    <w:sdt>
      <w:sdtPr>
        <w:id w:val="-1909835108"/>
        <w:placeholder>
          <w:docPart w:val="598A841451CC47F2B66D7564DA9385A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1DC029C" w14:textId="0DDEB435" w:rsidR="008277BF" w:rsidRPr="00752D59" w:rsidRDefault="001C201D">
          <w:pPr>
            <w:pStyle w:val="afffff1"/>
            <w:ind w:firstLine="420"/>
          </w:pPr>
          <w:r>
            <w:t>下列术语和定义适用于本文件。</w:t>
          </w:r>
        </w:p>
      </w:sdtContent>
    </w:sdt>
    <w:p w14:paraId="205D206C" w14:textId="19D3B994" w:rsidR="008277BF" w:rsidRPr="0060791D" w:rsidRDefault="00590485" w:rsidP="0060791D">
      <w:pPr>
        <w:pStyle w:val="afffffffffff0"/>
        <w:ind w:left="420" w:hangingChars="200" w:hanging="420"/>
        <w:rPr>
          <w:rFonts w:ascii="黑体" w:eastAsia="黑体" w:hAnsi="黑体"/>
        </w:rPr>
      </w:pPr>
      <w:r w:rsidRPr="0060791D">
        <w:rPr>
          <w:rFonts w:ascii="黑体" w:eastAsia="黑体" w:hAnsi="黑体"/>
        </w:rPr>
        <w:lastRenderedPageBreak/>
        <w:br/>
      </w:r>
      <w:r w:rsidRPr="0060791D">
        <w:rPr>
          <w:rFonts w:ascii="黑体" w:eastAsia="黑体" w:hAnsi="黑体" w:hint="eastAsia"/>
        </w:rPr>
        <w:t xml:space="preserve">滨湖旅游景区 </w:t>
      </w:r>
      <w:r w:rsidRPr="0060791D">
        <w:rPr>
          <w:rFonts w:ascii="黑体" w:eastAsia="黑体" w:hAnsi="黑体"/>
        </w:rPr>
        <w:t xml:space="preserve"> </w:t>
      </w:r>
      <w:r w:rsidR="0060791D">
        <w:rPr>
          <w:rFonts w:ascii="黑体" w:eastAsia="黑体" w:hAnsi="黑体" w:hint="eastAsia"/>
        </w:rPr>
        <w:t>lakeside</w:t>
      </w:r>
      <w:r w:rsidR="0060791D">
        <w:rPr>
          <w:rFonts w:ascii="黑体" w:eastAsia="黑体" w:hAnsi="黑体"/>
        </w:rPr>
        <w:t xml:space="preserve"> tourist attraction</w:t>
      </w:r>
    </w:p>
    <w:p w14:paraId="6CEDA7E4" w14:textId="77777777" w:rsidR="00503372" w:rsidRPr="003A678F" w:rsidRDefault="00503372" w:rsidP="00503372">
      <w:pPr>
        <w:pStyle w:val="afffff1"/>
        <w:ind w:firstLine="420"/>
      </w:pPr>
      <w:r w:rsidRPr="003A678F">
        <w:rPr>
          <w:rFonts w:hint="eastAsia"/>
        </w:rPr>
        <w:t xml:space="preserve">以自然湖泊或人工水体及其附近的旅游资源为依托，具有明确的空间边界、必要的旅游服务设施和统一的经营管理机构，以提供游览服务为主要功能的场所或区域。 </w:t>
      </w:r>
    </w:p>
    <w:p w14:paraId="49438287" w14:textId="77777777" w:rsidR="008277BF" w:rsidRPr="00752D59" w:rsidRDefault="00590485">
      <w:pPr>
        <w:pStyle w:val="affc"/>
        <w:spacing w:before="312" w:after="312"/>
      </w:pPr>
      <w:bookmarkStart w:id="103" w:name="_Toc169008382"/>
      <w:bookmarkStart w:id="104" w:name="_Toc167696000"/>
      <w:bookmarkStart w:id="105" w:name="_Toc167712262"/>
      <w:bookmarkStart w:id="106" w:name="_Toc169012686"/>
      <w:bookmarkStart w:id="107" w:name="_Toc169616068"/>
      <w:bookmarkStart w:id="108" w:name="_Toc175044553"/>
      <w:bookmarkStart w:id="109" w:name="_Toc175214934"/>
      <w:bookmarkStart w:id="110" w:name="_Toc179214923"/>
      <w:bookmarkStart w:id="111" w:name="_Toc180412103"/>
      <w:bookmarkStart w:id="112" w:name="_Toc128053063"/>
      <w:bookmarkStart w:id="113" w:name="_Toc128041275"/>
      <w:bookmarkStart w:id="114" w:name="_Toc128039954"/>
      <w:bookmarkStart w:id="115" w:name="_Toc129074511"/>
      <w:r w:rsidRPr="00752D59">
        <w:rPr>
          <w:rFonts w:hint="eastAsia"/>
        </w:rPr>
        <w:t>基本要求</w:t>
      </w:r>
      <w:bookmarkEnd w:id="103"/>
      <w:bookmarkEnd w:id="104"/>
      <w:bookmarkEnd w:id="105"/>
      <w:bookmarkEnd w:id="106"/>
      <w:bookmarkEnd w:id="107"/>
      <w:bookmarkEnd w:id="108"/>
      <w:bookmarkEnd w:id="109"/>
      <w:bookmarkEnd w:id="110"/>
      <w:bookmarkEnd w:id="111"/>
    </w:p>
    <w:p w14:paraId="29A99D95" w14:textId="77777777" w:rsidR="0087024E" w:rsidRPr="003A678F" w:rsidRDefault="0087024E" w:rsidP="0087024E">
      <w:pPr>
        <w:pStyle w:val="affffffffa"/>
      </w:pPr>
      <w:r>
        <w:rPr>
          <w:rFonts w:hint="eastAsia"/>
        </w:rPr>
        <w:t>资质</w:t>
      </w:r>
      <w:r w:rsidRPr="003A678F">
        <w:rPr>
          <w:rFonts w:hint="eastAsia"/>
        </w:rPr>
        <w:t>要求。景区开发滨湖观光、滨湖演艺、滨湖运动、滨湖食宿及其他滨湖旅游产品和服务项目，应具备国家规定的相关资质。</w:t>
      </w:r>
    </w:p>
    <w:p w14:paraId="6B0F2608" w14:textId="77777777" w:rsidR="0087024E" w:rsidRPr="003A678F" w:rsidRDefault="0087024E" w:rsidP="0087024E">
      <w:pPr>
        <w:pStyle w:val="affffffffa"/>
      </w:pPr>
      <w:r>
        <w:rPr>
          <w:rFonts w:hint="eastAsia"/>
        </w:rPr>
        <w:t>服务设</w:t>
      </w:r>
      <w:r w:rsidRPr="003A678F">
        <w:rPr>
          <w:rFonts w:hint="eastAsia"/>
        </w:rPr>
        <w:t>施。景区应</w:t>
      </w:r>
      <w:r w:rsidRPr="003A678F">
        <w:t>为游客提供高质量的游览服务设施，</w:t>
      </w:r>
      <w:r w:rsidRPr="003A678F">
        <w:rPr>
          <w:rFonts w:hint="eastAsia"/>
        </w:rPr>
        <w:t>游客中心服务与管理应遵守G</w:t>
      </w:r>
      <w:r w:rsidRPr="003A678F">
        <w:t>B/T 31383</w:t>
      </w:r>
      <w:r w:rsidRPr="003A678F">
        <w:rPr>
          <w:rFonts w:hint="eastAsia"/>
        </w:rPr>
        <w:t>的相关规定；公共信息导向系统设置应遵守G</w:t>
      </w:r>
      <w:r w:rsidRPr="003A678F">
        <w:t>B/T 31384</w:t>
      </w:r>
      <w:r w:rsidRPr="003A678F">
        <w:rPr>
          <w:rFonts w:hint="eastAsia"/>
        </w:rPr>
        <w:t>的相关规定；旅游产品和服务配套设施应遵守GB/T 26355及GB/T 17775的相关规定。</w:t>
      </w:r>
    </w:p>
    <w:p w14:paraId="3F32F6FE" w14:textId="77777777" w:rsidR="0087024E" w:rsidRDefault="0087024E" w:rsidP="0087024E">
      <w:pPr>
        <w:pStyle w:val="affffffffa"/>
      </w:pPr>
      <w:r>
        <w:rPr>
          <w:rFonts w:hint="eastAsia"/>
        </w:rPr>
        <w:t>人员管理。景</w:t>
      </w:r>
      <w:r w:rsidRPr="00272D91">
        <w:rPr>
          <w:rFonts w:hint="eastAsia"/>
        </w:rPr>
        <w:t>区</w:t>
      </w:r>
      <w:r w:rsidRPr="00272D91">
        <w:t>应有健全的员工培训制度并有效实施，</w:t>
      </w:r>
      <w:r w:rsidRPr="00272D91">
        <w:rPr>
          <w:rFonts w:hint="eastAsia"/>
        </w:rPr>
        <w:t>工作人员的服务与管理应遵守GB/T 26355及GB/T 17775的相关规定。</w:t>
      </w:r>
    </w:p>
    <w:p w14:paraId="213A524E" w14:textId="77777777" w:rsidR="0087024E" w:rsidRPr="00272D91" w:rsidRDefault="0087024E" w:rsidP="0087024E">
      <w:pPr>
        <w:pStyle w:val="affffffffa"/>
      </w:pPr>
      <w:r w:rsidRPr="00272D91">
        <w:rPr>
          <w:rFonts w:hint="eastAsia"/>
        </w:rPr>
        <w:t>质量管理。景区应建立和完善服务质量管理体系，设立专门的服务质量监督机构，明确质量管理职责。</w:t>
      </w:r>
    </w:p>
    <w:p w14:paraId="5574409E" w14:textId="77777777" w:rsidR="0087024E" w:rsidRPr="00272D91" w:rsidRDefault="0087024E" w:rsidP="0087024E">
      <w:pPr>
        <w:pStyle w:val="affffffffa"/>
      </w:pPr>
      <w:r w:rsidRPr="00272D91">
        <w:rPr>
          <w:rFonts w:hint="eastAsia"/>
        </w:rPr>
        <w:t>资源环境。景区资源与</w:t>
      </w:r>
      <w:r w:rsidRPr="00272D91">
        <w:t>环境</w:t>
      </w:r>
      <w:r w:rsidRPr="00272D91">
        <w:rPr>
          <w:rFonts w:hint="eastAsia"/>
        </w:rPr>
        <w:t>保护应遵守GB/T 41011的相关规定。景区卫生</w:t>
      </w:r>
      <w:r w:rsidRPr="00272D91">
        <w:t>管理</w:t>
      </w:r>
      <w:r w:rsidRPr="00272D91">
        <w:rPr>
          <w:rFonts w:hint="eastAsia"/>
        </w:rPr>
        <w:t>应遵守GB 37487的</w:t>
      </w:r>
      <w:r w:rsidRPr="00272D91">
        <w:t>相关</w:t>
      </w:r>
      <w:r w:rsidRPr="00272D91">
        <w:rPr>
          <w:rFonts w:hint="eastAsia"/>
        </w:rPr>
        <w:t>规定</w:t>
      </w:r>
      <w:r w:rsidRPr="00272D91">
        <w:t>。</w:t>
      </w:r>
    </w:p>
    <w:p w14:paraId="67DFD5C5" w14:textId="77777777" w:rsidR="0087024E" w:rsidRPr="0087024E" w:rsidRDefault="0087024E" w:rsidP="0087024E">
      <w:pPr>
        <w:pStyle w:val="affffffffa"/>
      </w:pPr>
      <w:r w:rsidRPr="00272D91">
        <w:rPr>
          <w:rFonts w:hint="eastAsia"/>
        </w:rPr>
        <w:t>服务安全。景区应建立景区承载量预报预警机制，制定高峰期游客流量控制方案。景区应设立安全机</w:t>
      </w:r>
      <w:r w:rsidRPr="0087024E">
        <w:rPr>
          <w:rFonts w:hint="eastAsia"/>
        </w:rPr>
        <w:t>构，识别安全风险，制定景区应急预案，每半年至少开展1次安全演练，并做好记录。景区安全与应急管理应遵守G</w:t>
      </w:r>
      <w:r w:rsidRPr="0087024E">
        <w:t>B/T 42100</w:t>
      </w:r>
      <w:r w:rsidRPr="0087024E">
        <w:rPr>
          <w:rFonts w:hint="eastAsia"/>
        </w:rPr>
        <w:t>的相关规定。</w:t>
      </w:r>
    </w:p>
    <w:p w14:paraId="1118E7BF" w14:textId="17F10E21" w:rsidR="0087024E" w:rsidRDefault="0087024E" w:rsidP="0087024E">
      <w:pPr>
        <w:pStyle w:val="affffffffa"/>
      </w:pPr>
      <w:r w:rsidRPr="0087024E">
        <w:rPr>
          <w:rFonts w:hint="eastAsia"/>
        </w:rPr>
        <w:t>智慧服务。景区应提供</w:t>
      </w:r>
      <w:r w:rsidRPr="0087024E">
        <w:rPr>
          <w:bCs/>
          <w:szCs w:val="21"/>
        </w:rPr>
        <w:t>网络信号、信息发布、智慧导</w:t>
      </w:r>
      <w:proofErr w:type="gramStart"/>
      <w:r w:rsidRPr="0087024E">
        <w:rPr>
          <w:bCs/>
          <w:szCs w:val="21"/>
        </w:rPr>
        <w:t>览</w:t>
      </w:r>
      <w:proofErr w:type="gramEnd"/>
      <w:r w:rsidRPr="0087024E">
        <w:rPr>
          <w:bCs/>
          <w:szCs w:val="21"/>
        </w:rPr>
        <w:t>等智慧旅游服务，</w:t>
      </w:r>
      <w:r w:rsidRPr="0087024E">
        <w:t>智慧景区建设应遵守</w:t>
      </w:r>
      <w:r w:rsidRPr="0087024E">
        <w:rPr>
          <w:rFonts w:hint="eastAsia"/>
        </w:rPr>
        <w:t>D</w:t>
      </w:r>
      <w:r w:rsidRPr="0087024E">
        <w:t>B32/T 3585</w:t>
      </w:r>
      <w:r w:rsidRPr="0087024E">
        <w:rPr>
          <w:rFonts w:hint="eastAsia"/>
        </w:rPr>
        <w:t>的相关规定。</w:t>
      </w:r>
    </w:p>
    <w:p w14:paraId="15B7CF19" w14:textId="40624B30" w:rsidR="0087024E" w:rsidRPr="0087024E" w:rsidRDefault="0087024E" w:rsidP="008B0496">
      <w:pPr>
        <w:pStyle w:val="affffffffa"/>
      </w:pPr>
      <w:r w:rsidRPr="0087024E">
        <w:rPr>
          <w:rFonts w:hint="eastAsia"/>
        </w:rPr>
        <w:t>便利服务。应为老年人、未成年人、残疾人等特殊群体提供无障碍服务，无障碍设施应遵守GB 50763的相关规定。可认证使用外籍来华人员等各类身份证件。应提供优质、高效、便捷的支付服务，支持移动支付、境内</w:t>
      </w:r>
      <w:proofErr w:type="gramStart"/>
      <w:r w:rsidRPr="0087024E">
        <w:rPr>
          <w:rFonts w:hint="eastAsia"/>
        </w:rPr>
        <w:t>外银行</w:t>
      </w:r>
      <w:proofErr w:type="gramEnd"/>
      <w:r w:rsidRPr="0087024E">
        <w:rPr>
          <w:rFonts w:hint="eastAsia"/>
        </w:rPr>
        <w:t>卡、现金等多种支付方式。</w:t>
      </w:r>
    </w:p>
    <w:p w14:paraId="2D57D518" w14:textId="5E0E1461" w:rsidR="008277BF" w:rsidRPr="00752D59" w:rsidRDefault="00590485">
      <w:pPr>
        <w:pStyle w:val="affc"/>
        <w:spacing w:before="312" w:after="312"/>
      </w:pPr>
      <w:bookmarkStart w:id="116" w:name="_Toc167696010"/>
      <w:bookmarkStart w:id="117" w:name="_Toc167696011"/>
      <w:bookmarkStart w:id="118" w:name="_Toc167696013"/>
      <w:bookmarkStart w:id="119" w:name="_Toc167696012"/>
      <w:bookmarkStart w:id="120" w:name="_Toc167696014"/>
      <w:bookmarkStart w:id="121" w:name="_Toc167696008"/>
      <w:bookmarkStart w:id="122" w:name="_Toc167696002"/>
      <w:bookmarkStart w:id="123" w:name="_Toc167696001"/>
      <w:bookmarkStart w:id="124" w:name="_Toc167696003"/>
      <w:bookmarkStart w:id="125" w:name="_Toc167696004"/>
      <w:bookmarkStart w:id="126" w:name="_Toc167696005"/>
      <w:bookmarkStart w:id="127" w:name="_Toc167696006"/>
      <w:bookmarkStart w:id="128" w:name="_Toc167696007"/>
      <w:bookmarkStart w:id="129" w:name="_Toc167696009"/>
      <w:bookmarkStart w:id="130" w:name="_Toc167696016"/>
      <w:bookmarkStart w:id="131" w:name="_Toc167696023"/>
      <w:bookmarkStart w:id="132" w:name="_Toc167696030"/>
      <w:bookmarkStart w:id="133" w:name="_Toc167696017"/>
      <w:bookmarkStart w:id="134" w:name="_Toc167696019"/>
      <w:bookmarkStart w:id="135" w:name="_Toc167696033"/>
      <w:bookmarkStart w:id="136" w:name="_Toc167696021"/>
      <w:bookmarkStart w:id="137" w:name="_Toc167696015"/>
      <w:bookmarkStart w:id="138" w:name="_Toc167696018"/>
      <w:bookmarkStart w:id="139" w:name="_Toc167696022"/>
      <w:bookmarkStart w:id="140" w:name="_Toc167696025"/>
      <w:bookmarkStart w:id="141" w:name="_Toc167696026"/>
      <w:bookmarkStart w:id="142" w:name="_Toc167696020"/>
      <w:bookmarkStart w:id="143" w:name="_Toc167696024"/>
      <w:bookmarkStart w:id="144" w:name="_Toc167696028"/>
      <w:bookmarkStart w:id="145" w:name="_Toc167696027"/>
      <w:bookmarkStart w:id="146" w:name="_Toc167696029"/>
      <w:bookmarkStart w:id="147" w:name="_Toc167696031"/>
      <w:bookmarkStart w:id="148" w:name="_Toc167696032"/>
      <w:bookmarkStart w:id="149" w:name="_Toc167696034"/>
      <w:bookmarkStart w:id="150" w:name="_Toc169012687"/>
      <w:bookmarkStart w:id="151" w:name="_Toc167696035"/>
      <w:bookmarkStart w:id="152" w:name="_Toc167712263"/>
      <w:bookmarkStart w:id="153" w:name="_Toc169008383"/>
      <w:bookmarkStart w:id="154" w:name="_Toc169616069"/>
      <w:bookmarkStart w:id="155" w:name="_Toc175044554"/>
      <w:bookmarkStart w:id="156" w:name="_Toc175214935"/>
      <w:bookmarkStart w:id="157" w:name="_Toc179214924"/>
      <w:bookmarkStart w:id="158" w:name="_Toc180412104"/>
      <w:bookmarkStart w:id="159" w:name="_Toc128053066"/>
      <w:bookmarkStart w:id="160" w:name="_Toc129074514"/>
      <w:bookmarkStart w:id="161" w:name="_Toc128039955"/>
      <w:bookmarkStart w:id="162" w:name="_Toc128041276"/>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752D59">
        <w:rPr>
          <w:rFonts w:hint="eastAsia"/>
        </w:rPr>
        <w:t>滨湖观光</w:t>
      </w:r>
      <w:bookmarkEnd w:id="150"/>
      <w:bookmarkEnd w:id="151"/>
      <w:bookmarkEnd w:id="152"/>
      <w:bookmarkEnd w:id="153"/>
      <w:bookmarkEnd w:id="154"/>
      <w:bookmarkEnd w:id="155"/>
      <w:bookmarkEnd w:id="156"/>
      <w:r w:rsidR="00B51C2D">
        <w:rPr>
          <w:rFonts w:hint="eastAsia"/>
        </w:rPr>
        <w:t>服务</w:t>
      </w:r>
      <w:bookmarkEnd w:id="157"/>
      <w:bookmarkEnd w:id="158"/>
    </w:p>
    <w:p w14:paraId="2376DE95" w14:textId="77777777" w:rsidR="00054F97" w:rsidRPr="00EA6B1D" w:rsidRDefault="00054F97" w:rsidP="00054F97">
      <w:pPr>
        <w:pStyle w:val="affffffffa"/>
      </w:pPr>
      <w:r w:rsidRPr="00EA6B1D">
        <w:rPr>
          <w:rFonts w:hint="eastAsia"/>
        </w:rPr>
        <w:t>观光</w:t>
      </w:r>
      <w:r w:rsidRPr="00EA6B1D">
        <w:t>线路应</w:t>
      </w:r>
      <w:r w:rsidRPr="00EA6B1D">
        <w:rPr>
          <w:rFonts w:hint="eastAsia"/>
        </w:rPr>
        <w:t>结合景区资源环境设计，安全</w:t>
      </w:r>
      <w:r w:rsidRPr="00EA6B1D">
        <w:t>顺畅，</w:t>
      </w:r>
      <w:r w:rsidRPr="00EA6B1D">
        <w:rPr>
          <w:rFonts w:hint="eastAsia"/>
        </w:rPr>
        <w:t>充分</w:t>
      </w:r>
      <w:r w:rsidRPr="00EA6B1D">
        <w:t>展示景区特色</w:t>
      </w:r>
      <w:r w:rsidRPr="00EA6B1D">
        <w:rPr>
          <w:rFonts w:hint="eastAsia"/>
        </w:rPr>
        <w:t>。</w:t>
      </w:r>
    </w:p>
    <w:p w14:paraId="2245CBA7" w14:textId="77777777" w:rsidR="00054F97" w:rsidRPr="003F64A5" w:rsidRDefault="00054F97" w:rsidP="00054F97">
      <w:pPr>
        <w:pStyle w:val="affffffffa"/>
      </w:pPr>
      <w:r w:rsidRPr="00752D59">
        <w:rPr>
          <w:rFonts w:hint="eastAsia"/>
        </w:rPr>
        <w:t>景区</w:t>
      </w:r>
      <w:r>
        <w:rPr>
          <w:rFonts w:hint="eastAsia"/>
        </w:rPr>
        <w:t>应</w:t>
      </w:r>
      <w:r w:rsidRPr="00752D59">
        <w:rPr>
          <w:rFonts w:hint="eastAsia"/>
        </w:rPr>
        <w:t>提</w:t>
      </w:r>
      <w:r w:rsidRPr="003F64A5">
        <w:rPr>
          <w:rFonts w:hint="eastAsia"/>
        </w:rPr>
        <w:t>供</w:t>
      </w:r>
      <w:r w:rsidRPr="003F64A5">
        <w:t>步行、车行等多种选择，</w:t>
      </w:r>
      <w:r w:rsidRPr="003F64A5">
        <w:rPr>
          <w:rFonts w:hint="eastAsia"/>
        </w:rPr>
        <w:t>配备</w:t>
      </w:r>
      <w:r w:rsidRPr="003F64A5">
        <w:t>车行道、游步道、</w:t>
      </w:r>
      <w:r w:rsidRPr="003F64A5">
        <w:rPr>
          <w:rFonts w:hint="eastAsia"/>
        </w:rPr>
        <w:t>观景台、水上观光栈道、游船与码头、观光车与</w:t>
      </w:r>
      <w:r w:rsidRPr="003F64A5">
        <w:t>交通换乘</w:t>
      </w:r>
      <w:r w:rsidRPr="003F64A5">
        <w:rPr>
          <w:rFonts w:hint="eastAsia"/>
        </w:rPr>
        <w:t>等观光设施。观光设施外观</w:t>
      </w:r>
      <w:r w:rsidRPr="003F64A5">
        <w:t>应与环境</w:t>
      </w:r>
      <w:r w:rsidRPr="003F64A5">
        <w:rPr>
          <w:rFonts w:hint="eastAsia"/>
        </w:rPr>
        <w:t>相协调，</w:t>
      </w:r>
      <w:r w:rsidRPr="003F64A5">
        <w:t>具备当地特色</w:t>
      </w:r>
      <w:r w:rsidRPr="003F64A5">
        <w:rPr>
          <w:rFonts w:hint="eastAsia"/>
        </w:rPr>
        <w:t>元素。</w:t>
      </w:r>
    </w:p>
    <w:p w14:paraId="6AA2911E" w14:textId="77777777" w:rsidR="00054F97" w:rsidRPr="003F64A5" w:rsidRDefault="00054F97" w:rsidP="00054F97">
      <w:pPr>
        <w:pStyle w:val="affffffffa"/>
      </w:pPr>
      <w:r w:rsidRPr="003F64A5">
        <w:t>非</w:t>
      </w:r>
      <w:proofErr w:type="gramStart"/>
      <w:r w:rsidRPr="003F64A5">
        <w:t>自驾型观光</w:t>
      </w:r>
      <w:proofErr w:type="gramEnd"/>
      <w:r w:rsidRPr="003F64A5">
        <w:t>车应配备驾驶员</w:t>
      </w:r>
      <w:r w:rsidRPr="003F64A5">
        <w:rPr>
          <w:rFonts w:hint="eastAsia"/>
        </w:rPr>
        <w:t>。观光车</w:t>
      </w:r>
      <w:r w:rsidRPr="003F64A5">
        <w:t>服务</w:t>
      </w:r>
      <w:r w:rsidRPr="003F64A5">
        <w:rPr>
          <w:rFonts w:hint="eastAsia"/>
        </w:rPr>
        <w:t>应</w:t>
      </w:r>
      <w:r w:rsidRPr="003F64A5">
        <w:t>遵守</w:t>
      </w:r>
      <w:r w:rsidRPr="003F64A5">
        <w:rPr>
          <w:rFonts w:hint="eastAsia"/>
        </w:rPr>
        <w:t>G</w:t>
      </w:r>
      <w:r w:rsidRPr="003F64A5">
        <w:t>B 24727</w:t>
      </w:r>
      <w:r w:rsidRPr="003F64A5">
        <w:rPr>
          <w:rFonts w:hint="eastAsia"/>
        </w:rPr>
        <w:t>的相关</w:t>
      </w:r>
      <w:r w:rsidRPr="003F64A5">
        <w:t>规定。</w:t>
      </w:r>
    </w:p>
    <w:p w14:paraId="79A628BA" w14:textId="77777777" w:rsidR="00054F97" w:rsidRPr="003F64A5" w:rsidRDefault="00054F97" w:rsidP="00054F97">
      <w:pPr>
        <w:pStyle w:val="affffffffa"/>
      </w:pPr>
      <w:r w:rsidRPr="003F64A5">
        <w:t>非</w:t>
      </w:r>
      <w:proofErr w:type="gramStart"/>
      <w:r w:rsidRPr="003F64A5">
        <w:t>自驾型</w:t>
      </w:r>
      <w:r w:rsidRPr="003F64A5">
        <w:rPr>
          <w:rFonts w:hint="eastAsia"/>
        </w:rPr>
        <w:t>游船</w:t>
      </w:r>
      <w:proofErr w:type="gramEnd"/>
      <w:r w:rsidRPr="003F64A5">
        <w:t>应配备驾驶员</w:t>
      </w:r>
      <w:r w:rsidRPr="003F64A5">
        <w:rPr>
          <w:rFonts w:hint="eastAsia"/>
        </w:rPr>
        <w:t>。游船服务</w:t>
      </w:r>
      <w:r w:rsidRPr="003F64A5">
        <w:t>应</w:t>
      </w:r>
      <w:r w:rsidRPr="003F64A5">
        <w:rPr>
          <w:rFonts w:hint="eastAsia"/>
        </w:rPr>
        <w:t>遵守G</w:t>
      </w:r>
      <w:r w:rsidRPr="003F64A5">
        <w:t>B/T 26365</w:t>
      </w:r>
      <w:r w:rsidRPr="003F64A5">
        <w:rPr>
          <w:rFonts w:hint="eastAsia"/>
        </w:rPr>
        <w:t>的相关规定。</w:t>
      </w:r>
    </w:p>
    <w:p w14:paraId="767558EF" w14:textId="77777777" w:rsidR="00054F97" w:rsidRDefault="00054F97" w:rsidP="00054F97">
      <w:pPr>
        <w:pStyle w:val="affffffffa"/>
      </w:pPr>
      <w:r>
        <w:rPr>
          <w:rFonts w:hint="eastAsia"/>
        </w:rPr>
        <w:t>景区宜</w:t>
      </w:r>
      <w:r>
        <w:t>提供</w:t>
      </w:r>
      <w:r>
        <w:rPr>
          <w:rFonts w:hint="eastAsia"/>
        </w:rPr>
        <w:t>讲解</w:t>
      </w:r>
      <w:r>
        <w:t>服务，</w:t>
      </w:r>
      <w:r>
        <w:rPr>
          <w:rFonts w:hint="eastAsia"/>
        </w:rPr>
        <w:t>并</w:t>
      </w:r>
      <w:r>
        <w:t>遵守</w:t>
      </w:r>
      <w:r w:rsidRPr="00293030">
        <w:t>LB/T 014</w:t>
      </w:r>
      <w:r>
        <w:rPr>
          <w:rFonts w:hint="eastAsia"/>
        </w:rPr>
        <w:t>的相关</w:t>
      </w:r>
      <w:r>
        <w:t>规定。</w:t>
      </w:r>
    </w:p>
    <w:p w14:paraId="0EE1C249" w14:textId="77777777" w:rsidR="00054F97" w:rsidRPr="00752D59" w:rsidRDefault="00054F97" w:rsidP="00054F97">
      <w:pPr>
        <w:pStyle w:val="affffffffa"/>
      </w:pPr>
      <w:r>
        <w:rPr>
          <w:rFonts w:hint="eastAsia"/>
        </w:rPr>
        <w:t>游客</w:t>
      </w:r>
      <w:r>
        <w:t>需要</w:t>
      </w:r>
      <w:r>
        <w:rPr>
          <w:rFonts w:hint="eastAsia"/>
        </w:rPr>
        <w:t>游船</w:t>
      </w:r>
      <w:r>
        <w:t>、观光车</w:t>
      </w:r>
      <w:r>
        <w:rPr>
          <w:rFonts w:hint="eastAsia"/>
        </w:rPr>
        <w:t>自</w:t>
      </w:r>
      <w:proofErr w:type="gramStart"/>
      <w:r>
        <w:rPr>
          <w:rFonts w:hint="eastAsia"/>
        </w:rPr>
        <w:t>驾</w:t>
      </w:r>
      <w:r>
        <w:t>服务</w:t>
      </w:r>
      <w:proofErr w:type="gramEnd"/>
      <w:r>
        <w:rPr>
          <w:rFonts w:hint="eastAsia"/>
        </w:rPr>
        <w:t>的，</w:t>
      </w:r>
      <w:r>
        <w:t>应</w:t>
      </w:r>
      <w:r>
        <w:rPr>
          <w:rFonts w:hint="eastAsia"/>
        </w:rPr>
        <w:t>确认</w:t>
      </w:r>
      <w:r>
        <w:t>其</w:t>
      </w:r>
      <w:r>
        <w:rPr>
          <w:rFonts w:hint="eastAsia"/>
        </w:rPr>
        <w:t>符合</w:t>
      </w:r>
      <w:r>
        <w:t>国家对相关证照的要求。</w:t>
      </w:r>
    </w:p>
    <w:p w14:paraId="0BBB2234" w14:textId="3C5ABA1F" w:rsidR="00054F97" w:rsidRDefault="00054F97" w:rsidP="007C6FB4">
      <w:pPr>
        <w:pStyle w:val="affffffffa"/>
      </w:pPr>
      <w:r>
        <w:rPr>
          <w:rFonts w:hint="eastAsia"/>
        </w:rPr>
        <w:t>借助官方</w:t>
      </w:r>
      <w:r>
        <w:t>网站、社交媒体平台</w:t>
      </w:r>
      <w:r>
        <w:rPr>
          <w:rFonts w:hint="eastAsia"/>
        </w:rPr>
        <w:t>、</w:t>
      </w:r>
      <w:r>
        <w:t>现场显示屏等</w:t>
      </w:r>
      <w:r>
        <w:rPr>
          <w:rFonts w:hint="eastAsia"/>
        </w:rPr>
        <w:t>方式</w:t>
      </w:r>
      <w:r>
        <w:t>，</w:t>
      </w:r>
      <w:r w:rsidRPr="003F64A5">
        <w:rPr>
          <w:rFonts w:hint="eastAsia"/>
        </w:rPr>
        <w:t>提供主要服务项目、</w:t>
      </w:r>
      <w:r w:rsidRPr="003F64A5">
        <w:t>收费</w:t>
      </w:r>
      <w:r w:rsidRPr="003F64A5">
        <w:rPr>
          <w:rFonts w:hint="eastAsia"/>
        </w:rPr>
        <w:t>标准</w:t>
      </w:r>
      <w:r w:rsidRPr="003F64A5">
        <w:t>、设施使用</w:t>
      </w:r>
      <w:r w:rsidRPr="003F64A5">
        <w:rPr>
          <w:rFonts w:hint="eastAsia"/>
        </w:rPr>
        <w:t>方法、</w:t>
      </w:r>
      <w:r w:rsidRPr="003F64A5">
        <w:t>安全提示与教育、文明旅游与环境保护宣传等信息服务</w:t>
      </w:r>
      <w:r>
        <w:t>。</w:t>
      </w:r>
    </w:p>
    <w:p w14:paraId="0A004331" w14:textId="5E85509E" w:rsidR="008277BF" w:rsidRPr="00752D59" w:rsidRDefault="00590485">
      <w:pPr>
        <w:pStyle w:val="affc"/>
        <w:spacing w:before="312" w:after="312"/>
      </w:pPr>
      <w:bookmarkStart w:id="163" w:name="_Toc169012688"/>
      <w:bookmarkStart w:id="164" w:name="_Toc169008384"/>
      <w:bookmarkStart w:id="165" w:name="_Toc167712264"/>
      <w:bookmarkStart w:id="166" w:name="_Toc167696036"/>
      <w:bookmarkStart w:id="167" w:name="_Toc169616070"/>
      <w:bookmarkStart w:id="168" w:name="_Toc175044555"/>
      <w:bookmarkStart w:id="169" w:name="_Toc175214936"/>
      <w:bookmarkStart w:id="170" w:name="_Toc179214925"/>
      <w:bookmarkStart w:id="171" w:name="_Toc180412105"/>
      <w:r w:rsidRPr="00752D59">
        <w:rPr>
          <w:rFonts w:hint="eastAsia"/>
        </w:rPr>
        <w:t>滨湖演艺</w:t>
      </w:r>
      <w:bookmarkEnd w:id="163"/>
      <w:bookmarkEnd w:id="164"/>
      <w:bookmarkEnd w:id="165"/>
      <w:bookmarkEnd w:id="166"/>
      <w:bookmarkEnd w:id="167"/>
      <w:bookmarkEnd w:id="168"/>
      <w:bookmarkEnd w:id="169"/>
      <w:r w:rsidR="006B55AA">
        <w:rPr>
          <w:rFonts w:hint="eastAsia"/>
        </w:rPr>
        <w:t>服务</w:t>
      </w:r>
      <w:bookmarkEnd w:id="170"/>
      <w:bookmarkEnd w:id="171"/>
    </w:p>
    <w:p w14:paraId="4A033871" w14:textId="77777777" w:rsidR="00054F97" w:rsidRPr="003F64A5" w:rsidRDefault="00054F97" w:rsidP="00054F97">
      <w:pPr>
        <w:pStyle w:val="affffffffa"/>
      </w:pPr>
      <w:r>
        <w:rPr>
          <w:rFonts w:hint="eastAsia"/>
        </w:rPr>
        <w:t>景区可</w:t>
      </w:r>
      <w:r w:rsidRPr="003F64A5">
        <w:rPr>
          <w:rFonts w:hint="eastAsia"/>
        </w:rPr>
        <w:t>依托水体或滨湖环境，打造主客共享游憩空间，提供舞台演艺、实景演艺等多种演艺服务。</w:t>
      </w:r>
    </w:p>
    <w:p w14:paraId="789930C5" w14:textId="77777777" w:rsidR="00054F97" w:rsidRPr="003F64A5" w:rsidRDefault="00054F97" w:rsidP="00054F97">
      <w:pPr>
        <w:pStyle w:val="affffffffa"/>
      </w:pPr>
      <w:r w:rsidRPr="003F64A5">
        <w:rPr>
          <w:rFonts w:hint="eastAsia"/>
        </w:rPr>
        <w:lastRenderedPageBreak/>
        <w:t>演艺策划应符合社会主义核心价值观，挖掘景区当地特色文化资源，</w:t>
      </w:r>
      <w:proofErr w:type="gramStart"/>
      <w:r w:rsidRPr="003F64A5">
        <w:rPr>
          <w:rFonts w:hint="eastAsia"/>
        </w:rPr>
        <w:t>促进文旅融合</w:t>
      </w:r>
      <w:proofErr w:type="gramEnd"/>
      <w:r w:rsidRPr="003F64A5">
        <w:rPr>
          <w:rFonts w:hint="eastAsia"/>
        </w:rPr>
        <w:t>，编制与民俗、时代、历史等相关的演出内容。</w:t>
      </w:r>
    </w:p>
    <w:p w14:paraId="27F10116" w14:textId="77777777" w:rsidR="00054F97" w:rsidRDefault="00054F97" w:rsidP="00054F97">
      <w:pPr>
        <w:pStyle w:val="affffffffa"/>
      </w:pPr>
      <w:r>
        <w:rPr>
          <w:rFonts w:hint="eastAsia"/>
        </w:rPr>
        <w:t>演艺方式</w:t>
      </w:r>
      <w:proofErr w:type="gramStart"/>
      <w:r>
        <w:rPr>
          <w:rFonts w:hint="eastAsia"/>
        </w:rPr>
        <w:t>宜依据</w:t>
      </w:r>
      <w:proofErr w:type="gramEnd"/>
      <w:r>
        <w:rPr>
          <w:rFonts w:hint="eastAsia"/>
        </w:rPr>
        <w:t>演艺内容、演艺空间环境，借助科技手段，采用观赏式、行进式、互动体验式等相结合的沉浸式演艺方式。</w:t>
      </w:r>
    </w:p>
    <w:p w14:paraId="63C364DC" w14:textId="77777777" w:rsidR="00054F97" w:rsidRDefault="00054F97" w:rsidP="00054F97">
      <w:pPr>
        <w:pStyle w:val="affffffffa"/>
      </w:pPr>
      <w:r>
        <w:rPr>
          <w:rFonts w:hint="eastAsia"/>
        </w:rPr>
        <w:t>滨湖演艺的场地、设施及人员服务应遵守LB/T 045的相关规定。</w:t>
      </w:r>
    </w:p>
    <w:p w14:paraId="5A012AC8" w14:textId="77777777" w:rsidR="00054F97" w:rsidRDefault="00054F97" w:rsidP="00054F97">
      <w:pPr>
        <w:pStyle w:val="affffffffa"/>
      </w:pPr>
      <w:r>
        <w:rPr>
          <w:rFonts w:hint="eastAsia"/>
        </w:rPr>
        <w:t>根据演艺内容，借助官方网站、社交媒体</w:t>
      </w:r>
      <w:r>
        <w:t>平台、现场</w:t>
      </w:r>
      <w:r>
        <w:rPr>
          <w:rFonts w:hint="eastAsia"/>
        </w:rPr>
        <w:t>显示屏等形式，提供演艺场次、价格、</w:t>
      </w:r>
      <w:r>
        <w:t>时长</w:t>
      </w:r>
      <w:r>
        <w:rPr>
          <w:rFonts w:hint="eastAsia"/>
        </w:rPr>
        <w:t>等演艺信息服务。</w:t>
      </w:r>
    </w:p>
    <w:p w14:paraId="1B60FEC9" w14:textId="318FEC92" w:rsidR="008277BF" w:rsidRPr="00752D59" w:rsidRDefault="00590485">
      <w:pPr>
        <w:pStyle w:val="affc"/>
        <w:spacing w:before="312" w:after="312"/>
      </w:pPr>
      <w:bookmarkStart w:id="172" w:name="_Toc169008385"/>
      <w:bookmarkStart w:id="173" w:name="_Toc169012689"/>
      <w:bookmarkStart w:id="174" w:name="_Toc167712265"/>
      <w:bookmarkStart w:id="175" w:name="_Toc167696037"/>
      <w:bookmarkStart w:id="176" w:name="_Toc169616071"/>
      <w:bookmarkStart w:id="177" w:name="_Toc175044556"/>
      <w:bookmarkStart w:id="178" w:name="_Toc175214937"/>
      <w:bookmarkStart w:id="179" w:name="_Toc179214926"/>
      <w:bookmarkStart w:id="180" w:name="_Toc180412106"/>
      <w:r w:rsidRPr="00752D59">
        <w:rPr>
          <w:rFonts w:hint="eastAsia"/>
        </w:rPr>
        <w:t>滨湖运动</w:t>
      </w:r>
      <w:bookmarkEnd w:id="172"/>
      <w:bookmarkEnd w:id="173"/>
      <w:bookmarkEnd w:id="174"/>
      <w:bookmarkEnd w:id="175"/>
      <w:bookmarkEnd w:id="176"/>
      <w:bookmarkEnd w:id="177"/>
      <w:bookmarkEnd w:id="178"/>
      <w:r w:rsidR="006B55AA">
        <w:rPr>
          <w:rFonts w:hint="eastAsia"/>
        </w:rPr>
        <w:t>服务</w:t>
      </w:r>
      <w:bookmarkEnd w:id="179"/>
      <w:bookmarkEnd w:id="180"/>
    </w:p>
    <w:p w14:paraId="3D99CFFA" w14:textId="77777777" w:rsidR="00054F97" w:rsidRPr="00C42062" w:rsidRDefault="00054F97" w:rsidP="00054F97">
      <w:pPr>
        <w:pStyle w:val="affffffffa"/>
      </w:pPr>
      <w:bookmarkStart w:id="181" w:name="_Toc167696038"/>
      <w:bookmarkStart w:id="182" w:name="_Toc167712266"/>
      <w:bookmarkStart w:id="183" w:name="_Toc169012690"/>
      <w:bookmarkStart w:id="184" w:name="_Toc169008386"/>
      <w:bookmarkStart w:id="185" w:name="_Toc169616072"/>
      <w:bookmarkStart w:id="186" w:name="_Toc175044557"/>
      <w:bookmarkStart w:id="187" w:name="_Toc175214938"/>
      <w:bookmarkStart w:id="188" w:name="_Toc179214927"/>
      <w:bookmarkStart w:id="189" w:name="_Toc180412107"/>
      <w:r w:rsidRPr="00C42062">
        <w:rPr>
          <w:rFonts w:hint="eastAsia"/>
        </w:rPr>
        <w:t>景区</w:t>
      </w:r>
      <w:r w:rsidRPr="00C42062">
        <w:t>应依托水体</w:t>
      </w:r>
      <w:r w:rsidRPr="00C42062">
        <w:rPr>
          <w:rFonts w:hint="eastAsia"/>
        </w:rPr>
        <w:t>或滨湖</w:t>
      </w:r>
      <w:r w:rsidRPr="00C42062">
        <w:t>环境</w:t>
      </w:r>
      <w:r w:rsidRPr="00C42062">
        <w:rPr>
          <w:rFonts w:hint="eastAsia"/>
        </w:rPr>
        <w:t>，提供水上运动、岸边户外运动、室内运动等多种形式滨湖运动项目及相关服务。</w:t>
      </w:r>
    </w:p>
    <w:p w14:paraId="50CC7785" w14:textId="77777777" w:rsidR="00054F97" w:rsidRPr="00C42062" w:rsidRDefault="00054F97" w:rsidP="00054F97">
      <w:pPr>
        <w:pStyle w:val="affffffffa"/>
      </w:pPr>
      <w:r>
        <w:rPr>
          <w:rFonts w:hint="eastAsia"/>
        </w:rPr>
        <w:t>景区应提供</w:t>
      </w:r>
      <w:r>
        <w:t>必要的运动</w:t>
      </w:r>
      <w:r>
        <w:rPr>
          <w:rFonts w:hint="eastAsia"/>
        </w:rPr>
        <w:t>设施和防</w:t>
      </w:r>
      <w:r w:rsidRPr="00C42062">
        <w:rPr>
          <w:rFonts w:hint="eastAsia"/>
        </w:rPr>
        <w:t>护设施（如救生衣、救生圈等），</w:t>
      </w:r>
      <w:r w:rsidRPr="00C42062">
        <w:t>应提供</w:t>
      </w:r>
      <w:r w:rsidRPr="00C42062">
        <w:rPr>
          <w:rFonts w:hint="eastAsia"/>
        </w:rPr>
        <w:t>休息场所及设施（如更衣室、淋浴室、洗手间、储物柜等）。</w:t>
      </w:r>
    </w:p>
    <w:p w14:paraId="4F121104" w14:textId="77777777" w:rsidR="00054F97" w:rsidRPr="00C42062" w:rsidRDefault="00054F97" w:rsidP="00054F97">
      <w:pPr>
        <w:pStyle w:val="affffffffa"/>
      </w:pPr>
      <w:r w:rsidRPr="00C42062">
        <w:rPr>
          <w:rFonts w:hint="eastAsia"/>
        </w:rPr>
        <w:t>沿湖可设置车行道、骑行道、</w:t>
      </w:r>
      <w:r w:rsidRPr="00C42062">
        <w:t>游</w:t>
      </w:r>
      <w:r w:rsidRPr="00C42062">
        <w:rPr>
          <w:rFonts w:hint="eastAsia"/>
        </w:rPr>
        <w:t>步道，宜人车分流，宽度根据湖岸环境设置，路面自然、负荷适宜，并预设水位上涨时的临时绕行路线。沿</w:t>
      </w:r>
      <w:r w:rsidRPr="00C42062">
        <w:t>游</w:t>
      </w:r>
      <w:r w:rsidRPr="00C42062">
        <w:rPr>
          <w:rFonts w:hint="eastAsia"/>
        </w:rPr>
        <w:t>步道、骑行道</w:t>
      </w:r>
      <w:proofErr w:type="gramStart"/>
      <w:r w:rsidRPr="00C42062">
        <w:rPr>
          <w:rFonts w:hint="eastAsia"/>
        </w:rPr>
        <w:t>宜设置</w:t>
      </w:r>
      <w:proofErr w:type="gramEnd"/>
      <w:r w:rsidRPr="00C42062">
        <w:rPr>
          <w:rFonts w:hint="eastAsia"/>
        </w:rPr>
        <w:t>夜间照明灯、景观灯，设置休息站，提供补水和常用药品等服务。</w:t>
      </w:r>
    </w:p>
    <w:p w14:paraId="0323AF48" w14:textId="77777777" w:rsidR="00054F97" w:rsidRPr="00C42062" w:rsidRDefault="00054F97" w:rsidP="00054F97">
      <w:pPr>
        <w:pStyle w:val="affffffffa"/>
      </w:pPr>
      <w:r w:rsidRPr="00C42062">
        <w:rPr>
          <w:rFonts w:hint="eastAsia"/>
        </w:rPr>
        <w:t>滨湖运动服务宜配备教练员，提供教学示范与辅助，教练员应具备相应的资格证书。</w:t>
      </w:r>
    </w:p>
    <w:p w14:paraId="0B08150E" w14:textId="77777777" w:rsidR="00054F97" w:rsidRPr="00C42062" w:rsidRDefault="00054F97" w:rsidP="00054F97">
      <w:pPr>
        <w:pStyle w:val="affffffffa"/>
      </w:pPr>
      <w:r w:rsidRPr="00C42062">
        <w:t>游</w:t>
      </w:r>
      <w:r w:rsidRPr="00C42062">
        <w:rPr>
          <w:rFonts w:hint="eastAsia"/>
        </w:rPr>
        <w:t>步道（骑行道）交汇点、拐点等处应设置路线引导牌、设施指示牌及安全提示牌等。</w:t>
      </w:r>
    </w:p>
    <w:p w14:paraId="5D7C3429" w14:textId="56993332" w:rsidR="008277BF" w:rsidRPr="00752D59" w:rsidRDefault="00590485">
      <w:pPr>
        <w:pStyle w:val="affc"/>
        <w:spacing w:before="312" w:after="312"/>
      </w:pPr>
      <w:r w:rsidRPr="00752D59">
        <w:rPr>
          <w:rFonts w:hint="eastAsia"/>
        </w:rPr>
        <w:t>滨湖</w:t>
      </w:r>
      <w:r w:rsidR="004D220E">
        <w:rPr>
          <w:rFonts w:hint="eastAsia"/>
        </w:rPr>
        <w:t>食宿</w:t>
      </w:r>
      <w:r w:rsidR="004D220E">
        <w:t>服务</w:t>
      </w:r>
      <w:bookmarkEnd w:id="181"/>
      <w:bookmarkEnd w:id="182"/>
      <w:bookmarkEnd w:id="183"/>
      <w:bookmarkEnd w:id="184"/>
      <w:bookmarkEnd w:id="185"/>
      <w:bookmarkEnd w:id="186"/>
      <w:bookmarkEnd w:id="187"/>
      <w:bookmarkEnd w:id="188"/>
      <w:bookmarkEnd w:id="189"/>
    </w:p>
    <w:p w14:paraId="273489FB" w14:textId="77777777" w:rsidR="00054F97" w:rsidRPr="00CC067F" w:rsidRDefault="00054F97" w:rsidP="00054F97">
      <w:pPr>
        <w:pStyle w:val="affffffffa"/>
      </w:pPr>
      <w:bookmarkStart w:id="190" w:name="_Toc169012692"/>
      <w:bookmarkStart w:id="191" w:name="_Toc167712268"/>
      <w:bookmarkStart w:id="192" w:name="_Toc169008388"/>
      <w:bookmarkStart w:id="193" w:name="_Toc167696040"/>
      <w:bookmarkStart w:id="194" w:name="_Toc169616074"/>
      <w:bookmarkStart w:id="195" w:name="_Toc175044559"/>
      <w:bookmarkStart w:id="196" w:name="_Toc175214940"/>
      <w:bookmarkStart w:id="197" w:name="_Toc179214928"/>
      <w:bookmarkStart w:id="198" w:name="_Toc180412108"/>
      <w:r w:rsidRPr="00CC067F">
        <w:rPr>
          <w:rFonts w:hint="eastAsia"/>
        </w:rPr>
        <w:t>景区应结合滨湖特色食材，提供特色水产品、农产品等菜品。景区应依托水体或滨湖环境，提供酒店、民宿、客栈等滨湖住宿设施。</w:t>
      </w:r>
    </w:p>
    <w:p w14:paraId="259E2BC4" w14:textId="77777777" w:rsidR="00054F97" w:rsidRPr="00CC067F" w:rsidRDefault="00054F97" w:rsidP="00054F97">
      <w:pPr>
        <w:pStyle w:val="affffffffa"/>
      </w:pPr>
      <w:r w:rsidRPr="00CC067F">
        <w:rPr>
          <w:rFonts w:hint="eastAsia"/>
        </w:rPr>
        <w:t>服务场所装修风格应体现滨湖自然或文化特色。可采用具有滨湖特色元素的材料做装饰，如茅草、竹子、棉麻制品、当地特色手工制品等。</w:t>
      </w:r>
    </w:p>
    <w:p w14:paraId="4001BFEA" w14:textId="77777777" w:rsidR="00054F97" w:rsidRPr="00CC067F" w:rsidRDefault="00054F97" w:rsidP="00054F97">
      <w:pPr>
        <w:pStyle w:val="affffffffa"/>
      </w:pPr>
      <w:r w:rsidRPr="00CC067F">
        <w:rPr>
          <w:rFonts w:hint="eastAsia"/>
        </w:rPr>
        <w:t>工作人员宜统一着装，着装设计突出水乡、渔村等滨湖元素。</w:t>
      </w:r>
    </w:p>
    <w:p w14:paraId="1E2C5950" w14:textId="77777777" w:rsidR="00054F97" w:rsidRPr="00CC067F" w:rsidRDefault="00054F97" w:rsidP="00054F97">
      <w:pPr>
        <w:pStyle w:val="affffffffa"/>
      </w:pPr>
      <w:r w:rsidRPr="00CC067F">
        <w:rPr>
          <w:rFonts w:hint="eastAsia"/>
        </w:rPr>
        <w:t>餐饮服务应</w:t>
      </w:r>
      <w:r w:rsidRPr="00CC067F">
        <w:t>遵守</w:t>
      </w:r>
      <w:r w:rsidRPr="00CC067F">
        <w:rPr>
          <w:rFonts w:hint="eastAsia"/>
        </w:rPr>
        <w:t>GB 31654的相关规定，</w:t>
      </w:r>
      <w:r w:rsidRPr="00CC067F">
        <w:t>提倡文明用餐，餐饮场所有反对餐饮浪费行为的宣传提示和措施</w:t>
      </w:r>
      <w:r w:rsidRPr="00CC067F">
        <w:rPr>
          <w:rFonts w:hint="eastAsia"/>
        </w:rPr>
        <w:t>。住宿服务应遵守G</w:t>
      </w:r>
      <w:r w:rsidRPr="00CC067F">
        <w:t>B/T 14308</w:t>
      </w:r>
      <w:r w:rsidRPr="00CC067F">
        <w:rPr>
          <w:rFonts w:hint="eastAsia"/>
        </w:rPr>
        <w:t>、</w:t>
      </w:r>
      <w:r w:rsidRPr="00CC067F">
        <w:t>GB/T 41648</w:t>
      </w:r>
      <w:r w:rsidRPr="00CC067F">
        <w:rPr>
          <w:rFonts w:hint="eastAsia"/>
        </w:rPr>
        <w:t>、</w:t>
      </w:r>
      <w:r w:rsidRPr="00CC067F">
        <w:t>DB32/T 3550</w:t>
      </w:r>
      <w:r w:rsidRPr="00CC067F">
        <w:rPr>
          <w:rFonts w:hint="eastAsia"/>
        </w:rPr>
        <w:t>的相关规定。</w:t>
      </w:r>
    </w:p>
    <w:p w14:paraId="266B1BB8" w14:textId="77777777" w:rsidR="00054F97" w:rsidRPr="00CC067F" w:rsidRDefault="00054F97" w:rsidP="00054F97">
      <w:pPr>
        <w:pStyle w:val="affffffffa"/>
      </w:pPr>
      <w:r w:rsidRPr="00CC067F">
        <w:rPr>
          <w:rFonts w:hint="eastAsia"/>
        </w:rPr>
        <w:t>景区宜为</w:t>
      </w:r>
      <w:r w:rsidRPr="00CC067F">
        <w:t>滨湖</w:t>
      </w:r>
      <w:r w:rsidRPr="00CC067F">
        <w:rPr>
          <w:rFonts w:hint="eastAsia"/>
        </w:rPr>
        <w:t>食宿提供必要的接驳服务。</w:t>
      </w:r>
    </w:p>
    <w:p w14:paraId="76132A85" w14:textId="77777777" w:rsidR="00054F97" w:rsidRPr="00CC067F" w:rsidRDefault="00054F97" w:rsidP="00054F97">
      <w:pPr>
        <w:pStyle w:val="affffffffa"/>
      </w:pPr>
      <w:r w:rsidRPr="00CC067F">
        <w:rPr>
          <w:rFonts w:hint="eastAsia"/>
        </w:rPr>
        <w:t>提供船上餐饮</w:t>
      </w:r>
      <w:r w:rsidRPr="00CC067F">
        <w:t>和住宿</w:t>
      </w:r>
      <w:r w:rsidRPr="00CC067F">
        <w:rPr>
          <w:rFonts w:hint="eastAsia"/>
        </w:rPr>
        <w:t>服务的，应取得相应</w:t>
      </w:r>
      <w:r w:rsidRPr="00CC067F">
        <w:t>的</w:t>
      </w:r>
      <w:r w:rsidRPr="00CC067F">
        <w:rPr>
          <w:rFonts w:hint="eastAsia"/>
        </w:rPr>
        <w:t>经营</w:t>
      </w:r>
      <w:r w:rsidRPr="00CC067F">
        <w:t>许可并</w:t>
      </w:r>
      <w:r w:rsidRPr="00CC067F">
        <w:rPr>
          <w:rFonts w:hint="eastAsia"/>
        </w:rPr>
        <w:t>符合</w:t>
      </w:r>
      <w:r w:rsidRPr="00CC067F">
        <w:t>环境保护要求</w:t>
      </w:r>
      <w:r w:rsidRPr="00CC067F">
        <w:rPr>
          <w:rFonts w:hint="eastAsia"/>
        </w:rPr>
        <w:t>。服务时，行进式船舶应行驶平稳。</w:t>
      </w:r>
    </w:p>
    <w:p w14:paraId="585337DC" w14:textId="77777777" w:rsidR="00054F97" w:rsidRPr="00CC067F" w:rsidRDefault="00054F97" w:rsidP="00054F97">
      <w:pPr>
        <w:pStyle w:val="affffffffa"/>
      </w:pPr>
      <w:r w:rsidRPr="00CC067F">
        <w:rPr>
          <w:rFonts w:hint="eastAsia"/>
        </w:rPr>
        <w:t>借助官方网站、社交媒体</w:t>
      </w:r>
      <w:r w:rsidRPr="00CC067F">
        <w:t>平台、</w:t>
      </w:r>
      <w:r w:rsidRPr="00CC067F">
        <w:rPr>
          <w:rFonts w:hint="eastAsia"/>
        </w:rPr>
        <w:t>工作人员介绍</w:t>
      </w:r>
      <w:r w:rsidRPr="00CC067F">
        <w:t>等</w:t>
      </w:r>
      <w:r w:rsidRPr="00CC067F">
        <w:rPr>
          <w:rFonts w:hint="eastAsia"/>
        </w:rPr>
        <w:t>形式，</w:t>
      </w:r>
      <w:r w:rsidRPr="00CC067F">
        <w:t>提供</w:t>
      </w:r>
      <w:r w:rsidRPr="00CC067F">
        <w:rPr>
          <w:rFonts w:hint="eastAsia"/>
        </w:rPr>
        <w:t>特色</w:t>
      </w:r>
      <w:r w:rsidRPr="00CC067F">
        <w:t>餐饮</w:t>
      </w:r>
      <w:r w:rsidRPr="00CC067F">
        <w:rPr>
          <w:rFonts w:hint="eastAsia"/>
        </w:rPr>
        <w:t>和住宿等</w:t>
      </w:r>
      <w:r w:rsidRPr="00CC067F">
        <w:t>服务</w:t>
      </w:r>
      <w:r w:rsidRPr="00CC067F">
        <w:rPr>
          <w:rFonts w:hint="eastAsia"/>
        </w:rPr>
        <w:t>信息</w:t>
      </w:r>
      <w:r w:rsidRPr="00CC067F">
        <w:t>。</w:t>
      </w:r>
    </w:p>
    <w:p w14:paraId="48B8394E" w14:textId="4C19D1A7" w:rsidR="008277BF" w:rsidRPr="00752D59" w:rsidRDefault="00590485">
      <w:pPr>
        <w:pStyle w:val="affc"/>
        <w:spacing w:before="312" w:after="312"/>
      </w:pPr>
      <w:r w:rsidRPr="00752D59">
        <w:rPr>
          <w:rFonts w:hint="eastAsia"/>
        </w:rPr>
        <w:t>其他滨湖</w:t>
      </w:r>
      <w:bookmarkEnd w:id="190"/>
      <w:bookmarkEnd w:id="191"/>
      <w:bookmarkEnd w:id="192"/>
      <w:bookmarkEnd w:id="193"/>
      <w:bookmarkEnd w:id="194"/>
      <w:bookmarkEnd w:id="195"/>
      <w:bookmarkEnd w:id="196"/>
      <w:r w:rsidR="00677F8E">
        <w:rPr>
          <w:rFonts w:hint="eastAsia"/>
        </w:rPr>
        <w:t>项目</w:t>
      </w:r>
      <w:bookmarkEnd w:id="197"/>
      <w:bookmarkEnd w:id="198"/>
    </w:p>
    <w:p w14:paraId="044D6695" w14:textId="77777777" w:rsidR="00054F97" w:rsidRDefault="00054F97" w:rsidP="00054F97">
      <w:pPr>
        <w:pStyle w:val="affffffffa"/>
      </w:pPr>
      <w:bookmarkStart w:id="199" w:name="_Toc169008389"/>
      <w:bookmarkStart w:id="200" w:name="_Toc167712269"/>
      <w:bookmarkStart w:id="201" w:name="_Toc167696041"/>
      <w:bookmarkStart w:id="202" w:name="_Toc169012693"/>
      <w:bookmarkStart w:id="203" w:name="_Toc169616075"/>
      <w:bookmarkStart w:id="204" w:name="_Toc175044560"/>
      <w:bookmarkStart w:id="205" w:name="_Toc175214941"/>
      <w:bookmarkStart w:id="206" w:name="_Toc179214929"/>
      <w:bookmarkStart w:id="207" w:name="_Toc180412109"/>
      <w:bookmarkStart w:id="208" w:name="_Toc128039969"/>
      <w:bookmarkStart w:id="209" w:name="_Toc128041290"/>
      <w:bookmarkStart w:id="210" w:name="_Toc160441588"/>
      <w:bookmarkStart w:id="211" w:name="_Toc162023487"/>
      <w:bookmarkStart w:id="212" w:name="_Toc128053076"/>
      <w:bookmarkStart w:id="213" w:name="_Toc129074524"/>
      <w:bookmarkEnd w:id="159"/>
      <w:bookmarkEnd w:id="160"/>
      <w:bookmarkEnd w:id="161"/>
      <w:bookmarkEnd w:id="162"/>
      <w:r>
        <w:rPr>
          <w:rFonts w:hint="eastAsia"/>
        </w:rPr>
        <w:t>可提供采荷、挖藕、采菱角、休闲垂钓等项目服务。</w:t>
      </w:r>
      <w:r w:rsidRPr="00FD6601">
        <w:rPr>
          <w:rFonts w:hint="eastAsia"/>
        </w:rPr>
        <w:t>景区内具有乡村的地域，可提供湖滨特色乡村旅游项目及相关服务。</w:t>
      </w:r>
    </w:p>
    <w:p w14:paraId="2865098B" w14:textId="77777777" w:rsidR="00054F97" w:rsidRDefault="00054F97" w:rsidP="00054F97">
      <w:pPr>
        <w:pStyle w:val="affffffffa"/>
      </w:pPr>
      <w:r>
        <w:rPr>
          <w:rFonts w:hint="eastAsia"/>
        </w:rPr>
        <w:t>可开设湿地、鸟类等滨湖相关主题科普</w:t>
      </w:r>
      <w:proofErr w:type="gramStart"/>
      <w:r>
        <w:rPr>
          <w:rFonts w:hint="eastAsia"/>
        </w:rPr>
        <w:t>研</w:t>
      </w:r>
      <w:proofErr w:type="gramEnd"/>
      <w:r>
        <w:rPr>
          <w:rFonts w:hint="eastAsia"/>
        </w:rPr>
        <w:t>学项目服务。科普教育项目服务应遵守GB/T 43395的相关规定。</w:t>
      </w:r>
      <w:proofErr w:type="gramStart"/>
      <w:r>
        <w:rPr>
          <w:rFonts w:hint="eastAsia"/>
        </w:rPr>
        <w:t>研</w:t>
      </w:r>
      <w:proofErr w:type="gramEnd"/>
      <w:r>
        <w:rPr>
          <w:rFonts w:hint="eastAsia"/>
        </w:rPr>
        <w:t>学项目服务应遵守LB/T 054和</w:t>
      </w:r>
      <w:r>
        <w:t>DB32/T 4657</w:t>
      </w:r>
      <w:r>
        <w:rPr>
          <w:rFonts w:hint="eastAsia"/>
        </w:rPr>
        <w:t>的</w:t>
      </w:r>
      <w:r>
        <w:t>相关规定。</w:t>
      </w:r>
      <w:r>
        <w:rPr>
          <w:rFonts w:hint="eastAsia"/>
        </w:rPr>
        <w:t xml:space="preserve"> </w:t>
      </w:r>
    </w:p>
    <w:p w14:paraId="472BE1CD" w14:textId="77777777" w:rsidR="00054F97" w:rsidRDefault="00054F97" w:rsidP="00054F97">
      <w:pPr>
        <w:pStyle w:val="affffffffa"/>
      </w:pPr>
      <w:r w:rsidRPr="00FD6601">
        <w:rPr>
          <w:rFonts w:hint="eastAsia"/>
        </w:rPr>
        <w:t>应充分挖掘文化内涵，</w:t>
      </w:r>
      <w:proofErr w:type="gramStart"/>
      <w:r w:rsidRPr="00FD6601">
        <w:rPr>
          <w:rFonts w:hint="eastAsia"/>
        </w:rPr>
        <w:t>推进文旅深度</w:t>
      </w:r>
      <w:proofErr w:type="gramEnd"/>
      <w:r w:rsidRPr="00FD6601">
        <w:rPr>
          <w:rFonts w:hint="eastAsia"/>
        </w:rPr>
        <w:t>融合，提供具有湖滨特色的文化旅游产品与活动，</w:t>
      </w:r>
      <w:r w:rsidRPr="00FD6601">
        <w:t>文化和旅游体验效果良好</w:t>
      </w:r>
      <w:r>
        <w:rPr>
          <w:rFonts w:hint="eastAsia"/>
        </w:rPr>
        <w:t>。</w:t>
      </w:r>
    </w:p>
    <w:p w14:paraId="79825A2C" w14:textId="77777777" w:rsidR="00054F97" w:rsidRDefault="00054F97" w:rsidP="00054F97">
      <w:pPr>
        <w:pStyle w:val="affffffffa"/>
      </w:pPr>
      <w:r>
        <w:rPr>
          <w:rFonts w:hint="eastAsia"/>
        </w:rPr>
        <w:t>可提供特色旅游</w:t>
      </w:r>
      <w:r>
        <w:t>商品的</w:t>
      </w:r>
      <w:r>
        <w:rPr>
          <w:rFonts w:hint="eastAsia"/>
        </w:rPr>
        <w:t>购物</w:t>
      </w:r>
      <w:r>
        <w:t>服务</w:t>
      </w:r>
      <w:r>
        <w:rPr>
          <w:rFonts w:hint="eastAsia"/>
        </w:rPr>
        <w:t>，</w:t>
      </w:r>
      <w:r w:rsidRPr="003318A9">
        <w:rPr>
          <w:rFonts w:hint="eastAsia"/>
        </w:rPr>
        <w:t>服务质量应符合G</w:t>
      </w:r>
      <w:r w:rsidRPr="003318A9">
        <w:t>B/T 26356</w:t>
      </w:r>
      <w:r w:rsidRPr="003318A9">
        <w:rPr>
          <w:rFonts w:hint="eastAsia"/>
        </w:rPr>
        <w:t>的相关要求。</w:t>
      </w:r>
    </w:p>
    <w:p w14:paraId="18CA4EFC" w14:textId="77777777" w:rsidR="00054F97" w:rsidRDefault="00054F97" w:rsidP="00054F97">
      <w:pPr>
        <w:pStyle w:val="affffffffa"/>
      </w:pPr>
      <w:r w:rsidRPr="00486D48">
        <w:lastRenderedPageBreak/>
        <w:t>宜运用现代技术手段和方法开发数字化旅游产品，提供虚拟现实、沉浸式体验等旅游新场景与新空间。</w:t>
      </w:r>
    </w:p>
    <w:p w14:paraId="2D153F21" w14:textId="09BDD4C0" w:rsidR="008277BF" w:rsidRPr="00752D59" w:rsidRDefault="00590485">
      <w:pPr>
        <w:pStyle w:val="affc"/>
        <w:spacing w:before="312" w:after="312"/>
      </w:pPr>
      <w:r w:rsidRPr="00752D59">
        <w:rPr>
          <w:rFonts w:hint="eastAsia"/>
        </w:rPr>
        <w:t>环境</w:t>
      </w:r>
      <w:bookmarkEnd w:id="199"/>
      <w:bookmarkEnd w:id="200"/>
      <w:bookmarkEnd w:id="201"/>
      <w:bookmarkEnd w:id="202"/>
      <w:bookmarkEnd w:id="203"/>
      <w:bookmarkEnd w:id="204"/>
      <w:bookmarkEnd w:id="205"/>
      <w:r w:rsidR="0066240B">
        <w:rPr>
          <w:rFonts w:hint="eastAsia"/>
        </w:rPr>
        <w:t>保护</w:t>
      </w:r>
      <w:bookmarkEnd w:id="206"/>
      <w:bookmarkEnd w:id="207"/>
    </w:p>
    <w:p w14:paraId="2AEFE8B6" w14:textId="77777777" w:rsidR="00054F97" w:rsidRPr="00752D59" w:rsidRDefault="00054F97" w:rsidP="00054F97">
      <w:pPr>
        <w:pStyle w:val="affffffffa"/>
      </w:pPr>
      <w:bookmarkStart w:id="214" w:name="_Toc167712270"/>
      <w:bookmarkStart w:id="215" w:name="_Toc167696042"/>
      <w:bookmarkStart w:id="216" w:name="_Toc169012694"/>
      <w:bookmarkStart w:id="217" w:name="_Toc169008390"/>
      <w:bookmarkStart w:id="218" w:name="_Toc169616076"/>
      <w:bookmarkStart w:id="219" w:name="_Toc175044561"/>
      <w:bookmarkStart w:id="220" w:name="_Toc175214942"/>
      <w:bookmarkStart w:id="221" w:name="_Toc179214930"/>
      <w:bookmarkStart w:id="222" w:name="_Toc180412110"/>
      <w:r w:rsidRPr="00EA6595">
        <w:rPr>
          <w:rFonts w:hint="eastAsia"/>
        </w:rPr>
        <w:t>维持良好的水体、湖岸与陆地生态系统，湖滨生态景观体系完整，水系形态自然，水体循环顺畅，水岸修复与植物品类选择合理，具有良好的水环境特色活动地域文化氛围。</w:t>
      </w:r>
    </w:p>
    <w:p w14:paraId="50BF5898" w14:textId="77777777" w:rsidR="00054F97" w:rsidRPr="00752D59" w:rsidRDefault="00054F97" w:rsidP="00054F97">
      <w:pPr>
        <w:pStyle w:val="affffffffa"/>
      </w:pPr>
      <w:r w:rsidRPr="00752D59">
        <w:rPr>
          <w:rFonts w:hint="eastAsia"/>
        </w:rPr>
        <w:t>各类滨湖活动应避开重要水生生物生境、水生态脆弱区和敏感区，涉及生态保护红线、生态空间管控区、自然保护地、水源地等生态空间应执行相应管控要求。</w:t>
      </w:r>
    </w:p>
    <w:p w14:paraId="57B6AE30" w14:textId="77777777" w:rsidR="00054F97" w:rsidRPr="00752D59" w:rsidRDefault="00054F97" w:rsidP="00054F97">
      <w:pPr>
        <w:pStyle w:val="affffffffa"/>
      </w:pPr>
      <w:r w:rsidRPr="00752D59">
        <w:rPr>
          <w:rFonts w:hint="eastAsia"/>
        </w:rPr>
        <w:t>做好湖面保洁和水质保护，配备必要的环保设施，如污水和</w:t>
      </w:r>
      <w:r>
        <w:rPr>
          <w:rFonts w:hint="eastAsia"/>
        </w:rPr>
        <w:t>污油回收处理设施等，污水、污油、废气和</w:t>
      </w:r>
      <w:r w:rsidRPr="00752D59">
        <w:rPr>
          <w:rFonts w:hint="eastAsia"/>
        </w:rPr>
        <w:t>垃圾</w:t>
      </w:r>
      <w:r>
        <w:rPr>
          <w:rFonts w:hint="eastAsia"/>
        </w:rPr>
        <w:t>不应直接排放，</w:t>
      </w:r>
      <w:r>
        <w:t>废弃物处理应符合</w:t>
      </w:r>
      <w:r>
        <w:rPr>
          <w:rFonts w:hint="eastAsia"/>
        </w:rPr>
        <w:t>GB/T 41011的</w:t>
      </w:r>
      <w:r>
        <w:t>相关要求</w:t>
      </w:r>
      <w:r w:rsidRPr="00752D59">
        <w:rPr>
          <w:rFonts w:hint="eastAsia"/>
        </w:rPr>
        <w:t>。</w:t>
      </w:r>
    </w:p>
    <w:p w14:paraId="164541A7" w14:textId="77777777" w:rsidR="00054F97" w:rsidRPr="00752D59" w:rsidRDefault="00054F97" w:rsidP="00054F97">
      <w:pPr>
        <w:pStyle w:val="affffffffa"/>
      </w:pPr>
      <w:r w:rsidRPr="00752D59">
        <w:rPr>
          <w:rFonts w:hint="eastAsia"/>
        </w:rPr>
        <w:t>保护湿地生物多样性。通过水系梳理、植被修复、生态浮岛、底质修复等措施，为鸟类、鱼类、昆虫、底栖动物等提供适宜的栖息生境。</w:t>
      </w:r>
    </w:p>
    <w:p w14:paraId="79F471D1" w14:textId="77777777" w:rsidR="00054F97" w:rsidRPr="00752D59" w:rsidRDefault="00054F97" w:rsidP="00054F97">
      <w:pPr>
        <w:pStyle w:val="affffffffa"/>
      </w:pPr>
      <w:r w:rsidRPr="00752D59">
        <w:rPr>
          <w:rFonts w:hint="eastAsia"/>
        </w:rPr>
        <w:t>通过设置标识标语、</w:t>
      </w:r>
      <w:r>
        <w:rPr>
          <w:rFonts w:hint="eastAsia"/>
        </w:rPr>
        <w:t>工作</w:t>
      </w:r>
      <w:r w:rsidRPr="00752D59">
        <w:rPr>
          <w:rFonts w:hint="eastAsia"/>
        </w:rPr>
        <w:t>人员提醒等</w:t>
      </w:r>
      <w:r>
        <w:rPr>
          <w:rFonts w:hint="eastAsia"/>
        </w:rPr>
        <w:t>形式，</w:t>
      </w:r>
      <w:r w:rsidRPr="00752D59">
        <w:rPr>
          <w:rFonts w:hint="eastAsia"/>
        </w:rPr>
        <w:t>引导游客保护生态环境。</w:t>
      </w:r>
    </w:p>
    <w:p w14:paraId="556EFC07" w14:textId="7044FF84" w:rsidR="008277BF" w:rsidRPr="00752D59" w:rsidRDefault="00590485">
      <w:pPr>
        <w:pStyle w:val="affc"/>
        <w:spacing w:before="312" w:after="312"/>
      </w:pPr>
      <w:r w:rsidRPr="00752D59">
        <w:rPr>
          <w:rFonts w:hint="eastAsia"/>
        </w:rPr>
        <w:t>安全</w:t>
      </w:r>
      <w:bookmarkEnd w:id="208"/>
      <w:bookmarkEnd w:id="209"/>
      <w:bookmarkEnd w:id="210"/>
      <w:bookmarkEnd w:id="211"/>
      <w:bookmarkEnd w:id="212"/>
      <w:bookmarkEnd w:id="213"/>
      <w:bookmarkEnd w:id="214"/>
      <w:bookmarkEnd w:id="215"/>
      <w:bookmarkEnd w:id="216"/>
      <w:bookmarkEnd w:id="217"/>
      <w:bookmarkEnd w:id="218"/>
      <w:bookmarkEnd w:id="219"/>
      <w:bookmarkEnd w:id="220"/>
      <w:r w:rsidR="00AE7451">
        <w:rPr>
          <w:rFonts w:hint="eastAsia"/>
        </w:rPr>
        <w:t>措施</w:t>
      </w:r>
      <w:bookmarkEnd w:id="221"/>
      <w:bookmarkEnd w:id="222"/>
    </w:p>
    <w:p w14:paraId="2C0D9622" w14:textId="77777777" w:rsidR="00054F97" w:rsidRPr="00752D59" w:rsidRDefault="00054F97" w:rsidP="00054F97">
      <w:pPr>
        <w:pStyle w:val="affffffffa"/>
      </w:pPr>
      <w:bookmarkStart w:id="223" w:name="_Toc128041297"/>
      <w:bookmarkStart w:id="224" w:name="_Toc128039976"/>
      <w:bookmarkStart w:id="225" w:name="_Toc167696043"/>
      <w:bookmarkStart w:id="226" w:name="_Toc128053079"/>
      <w:bookmarkStart w:id="227" w:name="_Toc129074530"/>
      <w:bookmarkStart w:id="228" w:name="_Toc160441590"/>
      <w:bookmarkStart w:id="229" w:name="_Toc167712271"/>
      <w:bookmarkStart w:id="230" w:name="_Toc169008391"/>
      <w:bookmarkStart w:id="231" w:name="_Toc169012695"/>
      <w:bookmarkStart w:id="232" w:name="_Toc162023489"/>
      <w:bookmarkStart w:id="233" w:name="_Toc169616077"/>
      <w:bookmarkStart w:id="234" w:name="_Toc175044562"/>
      <w:bookmarkStart w:id="235" w:name="_Toc175214943"/>
      <w:bookmarkStart w:id="236" w:name="_Toc179214931"/>
      <w:bookmarkStart w:id="237" w:name="_Toc180412111"/>
      <w:bookmarkStart w:id="238" w:name="_Toc128041293"/>
      <w:bookmarkStart w:id="239" w:name="_Toc128039972"/>
      <w:r w:rsidRPr="00752D59">
        <w:rPr>
          <w:rFonts w:hint="eastAsia"/>
        </w:rPr>
        <w:t>码头及船舶应配备救生设施，包括救生衣、救生筏、救生圈、救生杆（钩）、救生绳等，救生设施的配备及管理</w:t>
      </w:r>
      <w:r>
        <w:rPr>
          <w:rFonts w:hint="eastAsia"/>
        </w:rPr>
        <w:t>可</w:t>
      </w:r>
      <w:r w:rsidRPr="00752D59">
        <w:rPr>
          <w:rFonts w:hint="eastAsia"/>
        </w:rPr>
        <w:t>参照G</w:t>
      </w:r>
      <w:r w:rsidRPr="00752D59">
        <w:t>B/T 35557</w:t>
      </w:r>
      <w:r w:rsidRPr="00752D59">
        <w:rPr>
          <w:rFonts w:hint="eastAsia"/>
        </w:rPr>
        <w:t>的相关要求。</w:t>
      </w:r>
    </w:p>
    <w:p w14:paraId="2045549F" w14:textId="77777777" w:rsidR="00054F97" w:rsidRPr="0053472B" w:rsidRDefault="00054F97" w:rsidP="00054F97">
      <w:pPr>
        <w:pStyle w:val="affffffffa"/>
      </w:pPr>
      <w:r w:rsidRPr="00752D59">
        <w:rPr>
          <w:rFonts w:hint="eastAsia"/>
        </w:rPr>
        <w:t>临水区域应增设安全护栏、</w:t>
      </w:r>
      <w:r w:rsidRPr="0053472B">
        <w:rPr>
          <w:rFonts w:hint="eastAsia"/>
        </w:rPr>
        <w:t>防滑地面等设施并符合</w:t>
      </w:r>
      <w:r w:rsidRPr="0053472B">
        <w:t>生态环保要求</w:t>
      </w:r>
      <w:r w:rsidRPr="0053472B">
        <w:rPr>
          <w:rFonts w:hint="eastAsia"/>
        </w:rPr>
        <w:t>。易滑跌、易落水、易燃易爆等各类危险区域应根据G</w:t>
      </w:r>
      <w:r w:rsidRPr="0053472B">
        <w:t>B 2894</w:t>
      </w:r>
      <w:r w:rsidRPr="0053472B">
        <w:rPr>
          <w:rFonts w:hint="eastAsia"/>
        </w:rPr>
        <w:t>和GB 13495.1的要求设置安全警示标志。</w:t>
      </w:r>
    </w:p>
    <w:p w14:paraId="1ECC0911" w14:textId="77777777" w:rsidR="00054F97" w:rsidRPr="00752D59" w:rsidRDefault="00054F97" w:rsidP="00054F97">
      <w:pPr>
        <w:pStyle w:val="affffffffa"/>
      </w:pPr>
      <w:r w:rsidRPr="00752D59">
        <w:rPr>
          <w:rFonts w:hint="eastAsia"/>
        </w:rPr>
        <w:t>涉水设施设备应定期检查养护并记录，设施设备管理应符合G</w:t>
      </w:r>
      <w:r w:rsidRPr="00752D59">
        <w:t>B 8408</w:t>
      </w:r>
      <w:r w:rsidRPr="00752D59">
        <w:rPr>
          <w:rFonts w:hint="eastAsia"/>
        </w:rPr>
        <w:t>的相关要求。船舶每日停航后检查，机械事故不过夜，油箱上岸进仓。</w:t>
      </w:r>
    </w:p>
    <w:p w14:paraId="14849896" w14:textId="77777777" w:rsidR="00054F97" w:rsidRPr="00752D59" w:rsidRDefault="00054F97" w:rsidP="00054F97">
      <w:pPr>
        <w:pStyle w:val="affffffffa"/>
      </w:pPr>
      <w:r>
        <w:rPr>
          <w:rFonts w:hint="eastAsia"/>
        </w:rPr>
        <w:t>景区应</w:t>
      </w:r>
      <w:r w:rsidRPr="00752D59">
        <w:rPr>
          <w:rFonts w:hint="eastAsia"/>
        </w:rPr>
        <w:t>安装电子监控设施、报警系统，配备监控室与监控人员，对湖区及湖岸活动的安全情况实施监控。</w:t>
      </w:r>
    </w:p>
    <w:p w14:paraId="3DDE69F1" w14:textId="77777777" w:rsidR="00054F97" w:rsidRDefault="00054F97" w:rsidP="00054F97">
      <w:pPr>
        <w:pStyle w:val="affffffffa"/>
      </w:pPr>
      <w:r w:rsidRPr="00752D59">
        <w:rPr>
          <w:rFonts w:hint="eastAsia"/>
        </w:rPr>
        <w:t>根据景区规模和接待容量配备</w:t>
      </w:r>
      <w:r>
        <w:rPr>
          <w:rFonts w:hint="eastAsia"/>
        </w:rPr>
        <w:t>安全</w:t>
      </w:r>
      <w:r>
        <w:t>员和</w:t>
      </w:r>
      <w:r>
        <w:rPr>
          <w:rFonts w:hint="eastAsia"/>
        </w:rPr>
        <w:t>救生员。</w:t>
      </w:r>
      <w:r w:rsidRPr="00752D59">
        <w:rPr>
          <w:rFonts w:hint="eastAsia"/>
        </w:rPr>
        <w:t>救生员应经过专业的水上救生技能培训和急救培训，取得水上救生员证和</w:t>
      </w:r>
      <w:r>
        <w:rPr>
          <w:rFonts w:hint="eastAsia"/>
        </w:rPr>
        <w:t>应急</w:t>
      </w:r>
      <w:proofErr w:type="gramStart"/>
      <w:r>
        <w:t>救援员</w:t>
      </w:r>
      <w:proofErr w:type="gramEnd"/>
      <w:r>
        <w:t>证</w:t>
      </w:r>
      <w:r w:rsidRPr="00752D59">
        <w:rPr>
          <w:rFonts w:hint="eastAsia"/>
        </w:rPr>
        <w:t>。</w:t>
      </w:r>
    </w:p>
    <w:p w14:paraId="189305EA" w14:textId="77777777" w:rsidR="00054F97" w:rsidRPr="00752D59" w:rsidRDefault="00054F97" w:rsidP="00054F97">
      <w:pPr>
        <w:pStyle w:val="affffffffa"/>
      </w:pPr>
      <w:r w:rsidRPr="00752D59">
        <w:rPr>
          <w:rFonts w:hint="eastAsia"/>
        </w:rPr>
        <w:t>滨湖活动项目应在适宜的天气、风浪条件开放，雷电、大风、暴雨等恶劣条件下不应开放。</w:t>
      </w:r>
    </w:p>
    <w:p w14:paraId="5B56A0CC" w14:textId="77777777" w:rsidR="00054F97" w:rsidRPr="0053472B" w:rsidRDefault="00054F97" w:rsidP="00054F97">
      <w:pPr>
        <w:pStyle w:val="affffffffa"/>
      </w:pPr>
      <w:r w:rsidRPr="0053472B">
        <w:rPr>
          <w:rFonts w:hint="eastAsia"/>
        </w:rPr>
        <w:t>活动水域应醒目设置安全边界，各类涉水活动在划定区域内进行，互不干扰。船舶行驶应固定航线，制定避让规则。</w:t>
      </w:r>
    </w:p>
    <w:p w14:paraId="25639431" w14:textId="77777777" w:rsidR="00054F97" w:rsidRPr="0053472B" w:rsidRDefault="00054F97" w:rsidP="00054F97">
      <w:pPr>
        <w:pStyle w:val="affffffffa"/>
      </w:pPr>
      <w:r w:rsidRPr="0053472B">
        <w:rPr>
          <w:rFonts w:hint="eastAsia"/>
        </w:rPr>
        <w:t>工作人员应主动向游客提供安全宣传教育服务，并采取相应的安全保障措施。提供涉水型</w:t>
      </w:r>
      <w:r w:rsidRPr="0053472B">
        <w:t>项目</w:t>
      </w:r>
      <w:r w:rsidRPr="0053472B">
        <w:rPr>
          <w:rFonts w:hint="eastAsia"/>
        </w:rPr>
        <w:t>或高风险旅游项目</w:t>
      </w:r>
      <w:r w:rsidRPr="0053472B">
        <w:t>服务时，工作人员应对游客进行安全提醒。</w:t>
      </w:r>
    </w:p>
    <w:p w14:paraId="44EC2CD4" w14:textId="77777777" w:rsidR="008277BF" w:rsidRPr="00752D59" w:rsidRDefault="00590485">
      <w:pPr>
        <w:pStyle w:val="affc"/>
        <w:spacing w:before="312" w:after="312"/>
      </w:pPr>
      <w:r w:rsidRPr="00752D59">
        <w:rPr>
          <w:rFonts w:hint="eastAsia"/>
        </w:rPr>
        <w:t>服务评价与改进</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33808C18" w14:textId="77777777" w:rsidR="008277BF" w:rsidRPr="00752D59" w:rsidRDefault="00590485">
      <w:pPr>
        <w:pStyle w:val="affd"/>
        <w:spacing w:before="156" w:after="156"/>
      </w:pPr>
      <w:bookmarkStart w:id="240" w:name="_Toc129074531"/>
      <w:r w:rsidRPr="00752D59">
        <w:rPr>
          <w:rFonts w:hint="eastAsia"/>
        </w:rPr>
        <w:t>服务评价</w:t>
      </w:r>
      <w:bookmarkEnd w:id="240"/>
    </w:p>
    <w:p w14:paraId="658B4EB5" w14:textId="6F944502" w:rsidR="008277BF" w:rsidRPr="00752D59" w:rsidRDefault="00590485">
      <w:pPr>
        <w:pStyle w:val="afffff1"/>
        <w:ind w:firstLine="420"/>
      </w:pPr>
      <w:r w:rsidRPr="00752D59">
        <w:rPr>
          <w:rFonts w:hint="eastAsia"/>
        </w:rPr>
        <w:t>评价内容包括</w:t>
      </w:r>
      <w:r w:rsidRPr="00054F97">
        <w:rPr>
          <w:rFonts w:hint="eastAsia"/>
        </w:rPr>
        <w:t>景区环境氛围、</w:t>
      </w:r>
      <w:r w:rsidR="00AE7451" w:rsidRPr="00054F97">
        <w:rPr>
          <w:rFonts w:hint="eastAsia"/>
        </w:rPr>
        <w:t>工作</w:t>
      </w:r>
      <w:r w:rsidRPr="00054F97">
        <w:rPr>
          <w:rFonts w:hint="eastAsia"/>
        </w:rPr>
        <w:t>人员表</w:t>
      </w:r>
      <w:r w:rsidRPr="00752D59">
        <w:rPr>
          <w:rFonts w:hint="eastAsia"/>
        </w:rPr>
        <w:t>现、设施设备情况、服务</w:t>
      </w:r>
      <w:r w:rsidR="00AE7451">
        <w:rPr>
          <w:rFonts w:hint="eastAsia"/>
        </w:rPr>
        <w:t>项目</w:t>
      </w:r>
      <w:r w:rsidRPr="00752D59">
        <w:rPr>
          <w:rFonts w:hint="eastAsia"/>
        </w:rPr>
        <w:t>开展情况及安全措施等。评价方式包括：</w:t>
      </w:r>
    </w:p>
    <w:p w14:paraId="2C57555D" w14:textId="77777777" w:rsidR="008277BF" w:rsidRPr="00752D59" w:rsidRDefault="00590485">
      <w:pPr>
        <w:pStyle w:val="af2"/>
      </w:pPr>
      <w:r w:rsidRPr="00752D59">
        <w:rPr>
          <w:rFonts w:hint="eastAsia"/>
        </w:rPr>
        <w:t>景区管理部门制定考核办法，定期进行服务质量考核；</w:t>
      </w:r>
    </w:p>
    <w:p w14:paraId="2D72A1EF" w14:textId="77777777" w:rsidR="008277BF" w:rsidRPr="00752D59" w:rsidRDefault="00590485">
      <w:pPr>
        <w:pStyle w:val="af2"/>
      </w:pPr>
      <w:r w:rsidRPr="00752D59">
        <w:rPr>
          <w:rFonts w:hint="eastAsia"/>
        </w:rPr>
        <w:t>委托第三方评价机构进行专业评估并出具报告；</w:t>
      </w:r>
    </w:p>
    <w:p w14:paraId="21BB1CCD" w14:textId="77777777" w:rsidR="008277BF" w:rsidRPr="00752D59" w:rsidRDefault="00590485">
      <w:pPr>
        <w:pStyle w:val="af2"/>
      </w:pPr>
      <w:r w:rsidRPr="00752D59">
        <w:rPr>
          <w:rFonts w:hint="eastAsia"/>
        </w:rPr>
        <w:t>设立并向游客公布投诉渠道，接受公众监督，采用多种方式（如访谈、调查问卷）定期整理并分析游客意见，获得服务满意度评价；</w:t>
      </w:r>
    </w:p>
    <w:p w14:paraId="224CA92F" w14:textId="77777777" w:rsidR="008277BF" w:rsidRPr="00752D59" w:rsidRDefault="00590485">
      <w:pPr>
        <w:pStyle w:val="af2"/>
      </w:pPr>
      <w:r w:rsidRPr="00752D59">
        <w:rPr>
          <w:rFonts w:hint="eastAsia"/>
        </w:rPr>
        <w:lastRenderedPageBreak/>
        <w:t>收集网络评价数据开展评价。</w:t>
      </w:r>
    </w:p>
    <w:p w14:paraId="72033934" w14:textId="77777777" w:rsidR="008277BF" w:rsidRPr="00752D59" w:rsidRDefault="00590485">
      <w:pPr>
        <w:pStyle w:val="affd"/>
        <w:spacing w:before="156" w:after="156"/>
      </w:pPr>
      <w:bookmarkStart w:id="241" w:name="_Toc129074532"/>
      <w:r w:rsidRPr="00752D59">
        <w:rPr>
          <w:rFonts w:hint="eastAsia"/>
        </w:rPr>
        <w:t>服务改进</w:t>
      </w:r>
      <w:bookmarkEnd w:id="241"/>
    </w:p>
    <w:p w14:paraId="703B1A0E" w14:textId="1EF97299" w:rsidR="008277BF" w:rsidRDefault="00575000">
      <w:pPr>
        <w:pStyle w:val="afffff1"/>
        <w:ind w:firstLine="420"/>
        <w:sectPr w:rsidR="008277BF" w:rsidSect="009E3A5E">
          <w:headerReference w:type="even" r:id="rId23"/>
          <w:headerReference w:type="default" r:id="rId24"/>
          <w:footerReference w:type="even" r:id="rId25"/>
          <w:footerReference w:type="default" r:id="rId26"/>
          <w:pgSz w:w="11906" w:h="16838"/>
          <w:pgMar w:top="1928" w:right="1134" w:bottom="1134" w:left="1134" w:header="1418" w:footer="1134" w:gutter="284"/>
          <w:pgNumType w:start="1"/>
          <w:cols w:space="425"/>
          <w:formProt w:val="0"/>
          <w:docGrid w:type="lines" w:linePitch="312"/>
        </w:sectPr>
      </w:pPr>
      <w:bookmarkStart w:id="242" w:name="BookMark6"/>
      <w:bookmarkEnd w:id="35"/>
      <w:bookmarkEnd w:id="238"/>
      <w:bookmarkEnd w:id="239"/>
      <w:r w:rsidRPr="00752D59">
        <w:rPr>
          <w:rFonts w:hint="eastAsia"/>
        </w:rPr>
        <w:t>根据评价结果和反馈意见，总结经验，适时整改。对各类投诉渠道反馈的问</w:t>
      </w:r>
      <w:r w:rsidRPr="00575000">
        <w:rPr>
          <w:rFonts w:hint="eastAsia"/>
        </w:rPr>
        <w:t>题应及时调查，并核实整改，相关整改结果应及时反馈给投诉人。</w:t>
      </w:r>
    </w:p>
    <w:p w14:paraId="26637FD4" w14:textId="77777777" w:rsidR="008277BF" w:rsidRDefault="00590485">
      <w:pPr>
        <w:pStyle w:val="afffff8"/>
        <w:spacing w:after="156"/>
      </w:pPr>
      <w:bookmarkStart w:id="243" w:name="_Toc169012696"/>
      <w:bookmarkStart w:id="244" w:name="_Toc169616078"/>
      <w:bookmarkStart w:id="245" w:name="_Toc175044563"/>
      <w:bookmarkStart w:id="246" w:name="_Toc175214944"/>
      <w:bookmarkStart w:id="247" w:name="_Toc179214932"/>
      <w:bookmarkStart w:id="248" w:name="_Toc180412112"/>
      <w:r>
        <w:rPr>
          <w:rFonts w:hint="eastAsia"/>
          <w:spacing w:val="105"/>
        </w:rPr>
        <w:lastRenderedPageBreak/>
        <w:t>参考文</w:t>
      </w:r>
      <w:r>
        <w:rPr>
          <w:rFonts w:hint="eastAsia"/>
        </w:rPr>
        <w:t>献</w:t>
      </w:r>
      <w:bookmarkEnd w:id="243"/>
      <w:bookmarkEnd w:id="244"/>
      <w:bookmarkEnd w:id="245"/>
      <w:bookmarkEnd w:id="246"/>
      <w:bookmarkEnd w:id="247"/>
      <w:bookmarkEnd w:id="248"/>
    </w:p>
    <w:p w14:paraId="522BA6E1" w14:textId="77777777" w:rsidR="008277BF" w:rsidRDefault="00590485">
      <w:pPr>
        <w:pStyle w:val="afffff1"/>
        <w:ind w:firstLine="420"/>
      </w:pPr>
      <w:r>
        <w:rPr>
          <w:rFonts w:hint="eastAsia"/>
        </w:rPr>
        <w:t>[</w:t>
      </w:r>
      <w:r>
        <w:t xml:space="preserve">1]  </w:t>
      </w:r>
      <w:r>
        <w:rPr>
          <w:rFonts w:hint="eastAsia"/>
        </w:rPr>
        <w:t xml:space="preserve">国务院 </w:t>
      </w:r>
      <w:r>
        <w:t xml:space="preserve"> </w:t>
      </w:r>
      <w:r>
        <w:rPr>
          <w:rFonts w:hint="eastAsia"/>
        </w:rPr>
        <w:t>中华人民共和国食品安全法</w:t>
      </w:r>
    </w:p>
    <w:p w14:paraId="6FADEEC9" w14:textId="77777777" w:rsidR="008277BF" w:rsidRDefault="00590485">
      <w:pPr>
        <w:pStyle w:val="afffff1"/>
        <w:ind w:firstLine="420"/>
      </w:pPr>
      <w:r>
        <w:t xml:space="preserve">[2]  </w:t>
      </w:r>
      <w:r>
        <w:rPr>
          <w:rFonts w:hint="eastAsia"/>
        </w:rPr>
        <w:t xml:space="preserve">江苏省第十四届人民代表大会第二次会议 </w:t>
      </w:r>
      <w:r>
        <w:t xml:space="preserve"> </w:t>
      </w:r>
      <w:r>
        <w:rPr>
          <w:rFonts w:hint="eastAsia"/>
        </w:rPr>
        <w:t>江苏省食品安全条例</w:t>
      </w:r>
    </w:p>
    <w:p w14:paraId="7EAE882E" w14:textId="77777777" w:rsidR="00EE6757" w:rsidRDefault="00EE6757">
      <w:pPr>
        <w:pStyle w:val="afffff1"/>
        <w:ind w:firstLine="420"/>
      </w:pPr>
      <w:r>
        <w:rPr>
          <w:rFonts w:hint="eastAsia"/>
        </w:rPr>
        <w:t xml:space="preserve">[3]  </w:t>
      </w:r>
      <w:r w:rsidRPr="00EE6757">
        <w:rPr>
          <w:rFonts w:hint="eastAsia"/>
        </w:rPr>
        <w:t>江苏省人民代表大会常务委员会</w:t>
      </w:r>
      <w:r>
        <w:rPr>
          <w:rFonts w:hint="eastAsia"/>
        </w:rPr>
        <w:t xml:space="preserve">  </w:t>
      </w:r>
      <w:r w:rsidRPr="00EE6757">
        <w:rPr>
          <w:rFonts w:hint="eastAsia"/>
        </w:rPr>
        <w:t>关于加强小餐饮管理的决定</w:t>
      </w:r>
    </w:p>
    <w:p w14:paraId="08AB53F6" w14:textId="77777777" w:rsidR="008277BF" w:rsidRDefault="00590485">
      <w:pPr>
        <w:pStyle w:val="afffff1"/>
        <w:ind w:firstLine="420"/>
      </w:pPr>
      <w:r>
        <w:t>[</w:t>
      </w:r>
      <w:r w:rsidR="00895950">
        <w:rPr>
          <w:rFonts w:hint="eastAsia"/>
        </w:rPr>
        <w:t>4</w:t>
      </w:r>
      <w:r>
        <w:t xml:space="preserve">]  </w:t>
      </w:r>
      <w:r>
        <w:rPr>
          <w:rFonts w:hint="eastAsia"/>
        </w:rPr>
        <w:t>GB/T 35557  滨海景区海上运动救援服务规范</w:t>
      </w:r>
    </w:p>
    <w:p w14:paraId="2FC0B299" w14:textId="5A2F2A2A" w:rsidR="008277BF" w:rsidRDefault="00590485">
      <w:pPr>
        <w:pStyle w:val="afffff1"/>
        <w:ind w:firstLineChars="0" w:firstLine="0"/>
        <w:jc w:val="center"/>
      </w:pPr>
      <w:bookmarkStart w:id="249" w:name="BookMark8"/>
      <w:bookmarkEnd w:id="242"/>
      <w:r>
        <w:rPr>
          <w:noProof/>
        </w:rPr>
        <w:drawing>
          <wp:inline distT="0" distB="0" distL="0" distR="0" wp14:anchorId="3B31A182" wp14:editId="7A0DCD6B">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2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49"/>
    </w:p>
    <w:sectPr w:rsidR="008277BF" w:rsidSect="009E3A5E">
      <w:headerReference w:type="even" r:id="rId28"/>
      <w:headerReference w:type="default" r:id="rId29"/>
      <w:footerReference w:type="even" r:id="rId30"/>
      <w:footerReference w:type="default" r:id="rId31"/>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5953A8" w14:textId="77777777" w:rsidR="002B06F6" w:rsidRDefault="002B06F6">
      <w:pPr>
        <w:spacing w:line="240" w:lineRule="auto"/>
      </w:pPr>
      <w:r>
        <w:separator/>
      </w:r>
    </w:p>
  </w:endnote>
  <w:endnote w:type="continuationSeparator" w:id="0">
    <w:p w14:paraId="714146C5" w14:textId="77777777" w:rsidR="002B06F6" w:rsidRDefault="002B06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F18FC4" w14:textId="77777777" w:rsidR="004037AF" w:rsidRDefault="004037AF">
    <w:pPr>
      <w:pStyle w:val="afffd"/>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0F3BE6" w14:textId="564F4615" w:rsidR="004037AF" w:rsidRDefault="004037AF" w:rsidP="009E3A5E">
    <w:pPr>
      <w:pStyle w:val="affffe"/>
    </w:pPr>
    <w:r>
      <w:fldChar w:fldCharType="begin"/>
    </w:r>
    <w:r>
      <w:instrText>PAGE   \* MERGEFORMAT</w:instrText>
    </w:r>
    <w:r>
      <w:fldChar w:fldCharType="separate"/>
    </w:r>
    <w:r w:rsidR="00486D48" w:rsidRPr="00486D48">
      <w:rPr>
        <w:noProof/>
        <w:lang w:val="zh-CN"/>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6C845" w14:textId="77777777" w:rsidR="004037AF" w:rsidRDefault="004037AF">
    <w:pPr>
      <w:pStyle w:val="afffd"/>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D5D6F" w14:textId="247215C3" w:rsidR="00F305CA" w:rsidRPr="009E3A5E" w:rsidRDefault="009E3A5E" w:rsidP="009E3A5E">
    <w:pPr>
      <w:pStyle w:val="affffd"/>
    </w:pPr>
    <w:r>
      <w:fldChar w:fldCharType="begin"/>
    </w:r>
    <w:r>
      <w:instrText xml:space="preserve"> PAGE   \* MERGEFORMAT \* MERGEFORMAT </w:instrText>
    </w:r>
    <w:r>
      <w:fldChar w:fldCharType="separate"/>
    </w:r>
    <w:r>
      <w:rPr>
        <w:noProof/>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BE74F8" w14:textId="77777777" w:rsidR="00F305CA" w:rsidRDefault="00F305CA" w:rsidP="009E3A5E">
    <w:pPr>
      <w:pStyle w:val="affffe"/>
    </w:pPr>
    <w:r>
      <w:fldChar w:fldCharType="begin"/>
    </w:r>
    <w:r>
      <w:instrText>PAGE   \* MERGEFORMAT</w:instrText>
    </w:r>
    <w:r>
      <w:fldChar w:fldCharType="separate"/>
    </w:r>
    <w:r w:rsidR="00673FD3" w:rsidRPr="00673FD3">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DCD88" w14:textId="321BCF37" w:rsidR="009E3A5E" w:rsidRPr="009E3A5E" w:rsidRDefault="009E3A5E" w:rsidP="009E3A5E">
    <w:pPr>
      <w:pStyle w:val="affffd"/>
    </w:pPr>
    <w:r>
      <w:fldChar w:fldCharType="begin"/>
    </w:r>
    <w:r>
      <w:instrText xml:space="preserve"> PAGE   \* MERGEFORMAT \* MERGEFORMAT </w:instrText>
    </w:r>
    <w:r>
      <w:fldChar w:fldCharType="separate"/>
    </w:r>
    <w:r w:rsidR="00673FD3">
      <w:rPr>
        <w:noProof/>
      </w:rP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1926B" w14:textId="77777777" w:rsidR="009E3A5E" w:rsidRDefault="009E3A5E" w:rsidP="009E3A5E">
    <w:pPr>
      <w:pStyle w:val="affffe"/>
    </w:pPr>
    <w:r>
      <w:fldChar w:fldCharType="begin"/>
    </w:r>
    <w:r>
      <w:instrText>PAGE   \* MERGEFORMAT</w:instrText>
    </w:r>
    <w:r>
      <w:fldChar w:fldCharType="separate"/>
    </w:r>
    <w:r w:rsidRPr="00F305CA">
      <w:rPr>
        <w:noProof/>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0631E" w14:textId="59782EA3" w:rsidR="004037AF" w:rsidRPr="009E3A5E" w:rsidRDefault="009E3A5E" w:rsidP="009E3A5E">
    <w:pPr>
      <w:pStyle w:val="affffd"/>
    </w:pPr>
    <w:r>
      <w:fldChar w:fldCharType="begin"/>
    </w:r>
    <w:r>
      <w:instrText xml:space="preserve"> PAGE   \* MERGEFORMAT \* MERGEFORMAT </w:instrText>
    </w:r>
    <w:r>
      <w:fldChar w:fldCharType="separate"/>
    </w:r>
    <w:r w:rsidR="00673FD3">
      <w:rPr>
        <w:noProof/>
      </w:rPr>
      <w:t>4</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AFCC4" w14:textId="477EFC90" w:rsidR="004037AF" w:rsidRDefault="004037AF" w:rsidP="009E3A5E">
    <w:pPr>
      <w:pStyle w:val="affffe"/>
    </w:pPr>
    <w:r>
      <w:fldChar w:fldCharType="begin"/>
    </w:r>
    <w:r>
      <w:instrText>PAGE   \* MERGEFORMAT</w:instrText>
    </w:r>
    <w:r>
      <w:fldChar w:fldCharType="separate"/>
    </w:r>
    <w:r w:rsidR="00673FD3" w:rsidRPr="00673FD3">
      <w:rPr>
        <w:noProof/>
        <w:lang w:val="zh-CN"/>
      </w:rPr>
      <w:t>5</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F9D118" w14:textId="7910F249" w:rsidR="004037AF" w:rsidRPr="009E3A5E" w:rsidRDefault="009E3A5E" w:rsidP="009E3A5E">
    <w:pPr>
      <w:pStyle w:val="affffd"/>
    </w:pPr>
    <w:r>
      <w:fldChar w:fldCharType="begin"/>
    </w:r>
    <w:r>
      <w:instrText xml:space="preserve"> PAGE   \* MERGEFORMAT \* MERGEFORMAT </w:instrText>
    </w:r>
    <w:r>
      <w:fldChar w:fldCharType="separate"/>
    </w:r>
    <w:r w:rsidR="00673FD3">
      <w:rPr>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869ACD" w14:textId="77777777" w:rsidR="002B06F6" w:rsidRDefault="002B06F6">
      <w:pPr>
        <w:spacing w:line="240" w:lineRule="auto"/>
      </w:pPr>
      <w:r>
        <w:separator/>
      </w:r>
    </w:p>
  </w:footnote>
  <w:footnote w:type="continuationSeparator" w:id="0">
    <w:p w14:paraId="06C58289" w14:textId="77777777" w:rsidR="002B06F6" w:rsidRDefault="002B06F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94F91D" w14:textId="77777777" w:rsidR="004037AF" w:rsidRDefault="004037AF">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04112" w14:textId="19F5B4BF" w:rsidR="004037AF" w:rsidRDefault="004037AF" w:rsidP="009E3A5E">
    <w:pPr>
      <w:pStyle w:val="afffff6"/>
    </w:pPr>
    <w:r>
      <w:fldChar w:fldCharType="begin"/>
    </w:r>
    <w:r>
      <w:instrText xml:space="preserve"> STYLEREF  标准文件_文件编号  \* MERGEFORMAT </w:instrText>
    </w:r>
    <w:r>
      <w:fldChar w:fldCharType="separate"/>
    </w:r>
    <w:r w:rsidR="00673FD3">
      <w:rPr>
        <w:noProof/>
      </w:rPr>
      <w:t>DB 32/T 1573</w:t>
    </w:r>
    <w:r w:rsidR="00673FD3">
      <w:rPr>
        <w:noProof/>
      </w:rPr>
      <w:t>—</w:t>
    </w:r>
    <w:r w:rsidR="00673FD3">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64B55B" w14:textId="77777777" w:rsidR="004037AF" w:rsidRDefault="004037AF">
    <w:pPr>
      <w:pStyle w:val="afffe"/>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34D27E" w14:textId="33BBB16D" w:rsidR="00F305CA" w:rsidRPr="009E3A5E" w:rsidRDefault="009E3A5E" w:rsidP="009E3A5E">
    <w:pPr>
      <w:pStyle w:val="afffff7"/>
    </w:pPr>
    <w:r>
      <w:fldChar w:fldCharType="begin"/>
    </w:r>
    <w:r>
      <w:instrText xml:space="preserve"> STYLEREF  标准文件_文件编号 \* MERGEFORMAT </w:instrText>
    </w:r>
    <w:r>
      <w:fldChar w:fldCharType="separate"/>
    </w:r>
    <w:r w:rsidR="00673FD3">
      <w:rPr>
        <w:noProof/>
      </w:rPr>
      <w:t>DB 32/T 1573</w:t>
    </w:r>
    <w:r w:rsidR="00673FD3">
      <w:rPr>
        <w:noProof/>
      </w:rPr>
      <w:t>—</w:t>
    </w:r>
    <w:r w:rsidR="00673FD3">
      <w:rPr>
        <w:noProof/>
      </w:rPr>
      <w:t>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BEDFE" w14:textId="5BE145AE" w:rsidR="00F305CA" w:rsidRDefault="00F305CA" w:rsidP="009E3A5E">
    <w:pPr>
      <w:pStyle w:val="afffff6"/>
    </w:pPr>
    <w:r>
      <w:fldChar w:fldCharType="begin"/>
    </w:r>
    <w:r>
      <w:instrText xml:space="preserve"> STYLEREF  标准文件_文件编号  \* MERGEFORMAT </w:instrText>
    </w:r>
    <w:r>
      <w:fldChar w:fldCharType="separate"/>
    </w:r>
    <w:r w:rsidR="00673FD3">
      <w:rPr>
        <w:noProof/>
      </w:rPr>
      <w:t>DB 32/T 1573</w:t>
    </w:r>
    <w:r w:rsidR="00673FD3">
      <w:rPr>
        <w:noProof/>
      </w:rPr>
      <w:t>—</w:t>
    </w:r>
    <w:r w:rsidR="00673FD3">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7DA140" w14:textId="5BC20B46" w:rsidR="009E3A5E" w:rsidRPr="009E3A5E" w:rsidRDefault="009E3A5E" w:rsidP="009E3A5E">
    <w:pPr>
      <w:pStyle w:val="afffff7"/>
    </w:pPr>
    <w:r>
      <w:fldChar w:fldCharType="begin"/>
    </w:r>
    <w:r>
      <w:instrText xml:space="preserve"> STYLEREF  标准文件_文件编号 \* MERGEFORMAT </w:instrText>
    </w:r>
    <w:r>
      <w:fldChar w:fldCharType="separate"/>
    </w:r>
    <w:r w:rsidR="00673FD3">
      <w:rPr>
        <w:noProof/>
      </w:rPr>
      <w:t>DB 32/T 1573</w:t>
    </w:r>
    <w:r w:rsidR="00673FD3">
      <w:rPr>
        <w:noProof/>
      </w:rPr>
      <w:t>—</w:t>
    </w:r>
    <w:r w:rsidR="00673FD3">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143C3" w14:textId="77777777" w:rsidR="009E3A5E" w:rsidRDefault="009E3A5E" w:rsidP="009E3A5E">
    <w:pPr>
      <w:pStyle w:val="afffff6"/>
    </w:pPr>
    <w:r>
      <w:fldChar w:fldCharType="begin"/>
    </w:r>
    <w:r>
      <w:instrText xml:space="preserve"> STYLEREF  标准文件_文件编号  \* MERGEFORMAT </w:instrText>
    </w:r>
    <w:r>
      <w:fldChar w:fldCharType="separate"/>
    </w:r>
    <w:r w:rsidR="00673FD3">
      <w:rPr>
        <w:noProof/>
      </w:rPr>
      <w:t>DB 32/T 1573</w:t>
    </w:r>
    <w:r w:rsidR="00673FD3">
      <w:rPr>
        <w:noProof/>
      </w:rPr>
      <w:t>—</w:t>
    </w:r>
    <w:r w:rsidR="00673FD3">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CCBFC" w14:textId="7C5FF05E" w:rsidR="004037AF" w:rsidRPr="009E3A5E" w:rsidRDefault="009E3A5E" w:rsidP="009E3A5E">
    <w:pPr>
      <w:pStyle w:val="afffff7"/>
    </w:pPr>
    <w:r>
      <w:fldChar w:fldCharType="begin"/>
    </w:r>
    <w:r>
      <w:instrText xml:space="preserve"> STYLEREF  标准文件_文件编号 \* MERGEFORMAT </w:instrText>
    </w:r>
    <w:r>
      <w:fldChar w:fldCharType="separate"/>
    </w:r>
    <w:r w:rsidR="00673FD3">
      <w:rPr>
        <w:noProof/>
      </w:rPr>
      <w:t>DB 32/T 1573</w:t>
    </w:r>
    <w:r w:rsidR="00673FD3">
      <w:rPr>
        <w:noProof/>
      </w:rPr>
      <w:t>—</w:t>
    </w:r>
    <w:r w:rsidR="00673FD3">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7E70A" w14:textId="05D54FB8" w:rsidR="004037AF" w:rsidRDefault="004037AF" w:rsidP="009E3A5E">
    <w:pPr>
      <w:pStyle w:val="afffff6"/>
    </w:pPr>
    <w:r>
      <w:fldChar w:fldCharType="begin"/>
    </w:r>
    <w:r>
      <w:instrText xml:space="preserve"> STYLEREF  标准文件_文件编号  \* MERGEFORMAT </w:instrText>
    </w:r>
    <w:r>
      <w:fldChar w:fldCharType="separate"/>
    </w:r>
    <w:r w:rsidR="00673FD3">
      <w:rPr>
        <w:noProof/>
      </w:rPr>
      <w:t>DB 32/T 1573</w:t>
    </w:r>
    <w:r w:rsidR="00673FD3">
      <w:rPr>
        <w:noProof/>
      </w:rPr>
      <w:t>—</w:t>
    </w:r>
    <w:r w:rsidR="00673FD3">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365F4" w14:textId="3A68CADF" w:rsidR="004037AF" w:rsidRPr="009E3A5E" w:rsidRDefault="009E3A5E" w:rsidP="009E3A5E">
    <w:pPr>
      <w:pStyle w:val="afffff7"/>
    </w:pPr>
    <w:r>
      <w:fldChar w:fldCharType="begin"/>
    </w:r>
    <w:r>
      <w:instrText xml:space="preserve"> STYLEREF  标准文件_文件编号 \* MERGEFORMAT </w:instrText>
    </w:r>
    <w:r>
      <w:fldChar w:fldCharType="separate"/>
    </w:r>
    <w:r w:rsidR="00673FD3">
      <w:rPr>
        <w:noProof/>
      </w:rPr>
      <w:t>DB 32/T 1573</w:t>
    </w:r>
    <w:r w:rsidR="00673FD3">
      <w:rPr>
        <w:noProof/>
      </w:rPr>
      <w:t>—</w:t>
    </w:r>
    <w:r w:rsidR="00673FD3">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Times New Roman" w:eastAsia="宋体" w:hAnsi="Times New Roman" w:cs="Times New Roman" w:hint="default"/>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2F60A72"/>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13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588677A4"/>
    <w:lvl w:ilvl="0">
      <w:start w:val="1"/>
      <w:numFmt w:val="none"/>
      <w:pStyle w:val="afff2"/>
      <w:lvlText w:val="%1注："/>
      <w:lvlJc w:val="left"/>
      <w:pPr>
        <w:ind w:left="737" w:hanging="374"/>
      </w:pPr>
      <w:rPr>
        <w:rFonts w:ascii="黑体" w:eastAsia="黑体" w:hint="eastAsia"/>
        <w:b w:val="0"/>
        <w:i w:val="0"/>
        <w:sz w:val="18"/>
        <w:lang w:val="en-US"/>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5Codbq3CY8z30s6/l7a+W9VsJhukLInfX2uYgEEY0jPfNUz3VGeLeTdOhgVPp2zA6S6WXMjPwUSIeX16yy6JEQ==" w:salt="AGI63Ln65iZrG8BcYap0jA=="/>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jODRjY2ZkMmY3YzNmNmUyMjc3N2IyNDhhYTFkNDQifQ=="/>
  </w:docVars>
  <w:rsids>
    <w:rsidRoot w:val="00606D06"/>
    <w:rsid w:val="0000040A"/>
    <w:rsid w:val="00000A5C"/>
    <w:rsid w:val="00000A94"/>
    <w:rsid w:val="00001972"/>
    <w:rsid w:val="00001D9A"/>
    <w:rsid w:val="00002C01"/>
    <w:rsid w:val="00002E4D"/>
    <w:rsid w:val="00003F0B"/>
    <w:rsid w:val="00004EEE"/>
    <w:rsid w:val="00005A68"/>
    <w:rsid w:val="00006C95"/>
    <w:rsid w:val="00007B3A"/>
    <w:rsid w:val="000107E0"/>
    <w:rsid w:val="00011FDE"/>
    <w:rsid w:val="00012CEF"/>
    <w:rsid w:val="00012FFD"/>
    <w:rsid w:val="0001300A"/>
    <w:rsid w:val="00014162"/>
    <w:rsid w:val="00014340"/>
    <w:rsid w:val="000159F2"/>
    <w:rsid w:val="00015F18"/>
    <w:rsid w:val="0001602D"/>
    <w:rsid w:val="00016A9C"/>
    <w:rsid w:val="00016E4F"/>
    <w:rsid w:val="00016E9F"/>
    <w:rsid w:val="00022184"/>
    <w:rsid w:val="00022762"/>
    <w:rsid w:val="000238E0"/>
    <w:rsid w:val="000249DB"/>
    <w:rsid w:val="0002595E"/>
    <w:rsid w:val="00025F61"/>
    <w:rsid w:val="000275C7"/>
    <w:rsid w:val="000303C3"/>
    <w:rsid w:val="00030A6F"/>
    <w:rsid w:val="0003249E"/>
    <w:rsid w:val="00032C7C"/>
    <w:rsid w:val="000331D3"/>
    <w:rsid w:val="00034239"/>
    <w:rsid w:val="000346A5"/>
    <w:rsid w:val="000359C3"/>
    <w:rsid w:val="00035A7D"/>
    <w:rsid w:val="000365ED"/>
    <w:rsid w:val="00036947"/>
    <w:rsid w:val="00036B2E"/>
    <w:rsid w:val="00040D2E"/>
    <w:rsid w:val="0004246D"/>
    <w:rsid w:val="0004249A"/>
    <w:rsid w:val="00043282"/>
    <w:rsid w:val="00044286"/>
    <w:rsid w:val="00047717"/>
    <w:rsid w:val="00047F28"/>
    <w:rsid w:val="000503AA"/>
    <w:rsid w:val="000506A1"/>
    <w:rsid w:val="000515DD"/>
    <w:rsid w:val="00051908"/>
    <w:rsid w:val="0005265A"/>
    <w:rsid w:val="00052DB4"/>
    <w:rsid w:val="00053017"/>
    <w:rsid w:val="000539DD"/>
    <w:rsid w:val="00053BD3"/>
    <w:rsid w:val="00053DF5"/>
    <w:rsid w:val="00054F97"/>
    <w:rsid w:val="000556ED"/>
    <w:rsid w:val="00055FE2"/>
    <w:rsid w:val="0005616F"/>
    <w:rsid w:val="000578AE"/>
    <w:rsid w:val="00060245"/>
    <w:rsid w:val="0006086C"/>
    <w:rsid w:val="00060BA9"/>
    <w:rsid w:val="00060C2E"/>
    <w:rsid w:val="00061033"/>
    <w:rsid w:val="00061200"/>
    <w:rsid w:val="000619E9"/>
    <w:rsid w:val="000622D4"/>
    <w:rsid w:val="0006357D"/>
    <w:rsid w:val="0006784B"/>
    <w:rsid w:val="00067F1E"/>
    <w:rsid w:val="00067F24"/>
    <w:rsid w:val="00070A94"/>
    <w:rsid w:val="00071CC0"/>
    <w:rsid w:val="00071F1A"/>
    <w:rsid w:val="00072100"/>
    <w:rsid w:val="00073C8C"/>
    <w:rsid w:val="0007431A"/>
    <w:rsid w:val="00075000"/>
    <w:rsid w:val="00075AFB"/>
    <w:rsid w:val="00077B64"/>
    <w:rsid w:val="00080A1C"/>
    <w:rsid w:val="0008117C"/>
    <w:rsid w:val="00082317"/>
    <w:rsid w:val="0008314C"/>
    <w:rsid w:val="00083D2C"/>
    <w:rsid w:val="00085D1D"/>
    <w:rsid w:val="00086AA1"/>
    <w:rsid w:val="00087A77"/>
    <w:rsid w:val="00090A6B"/>
    <w:rsid w:val="00090CA6"/>
    <w:rsid w:val="00092B8A"/>
    <w:rsid w:val="00092FB0"/>
    <w:rsid w:val="00092FC8"/>
    <w:rsid w:val="000934C5"/>
    <w:rsid w:val="00093D25"/>
    <w:rsid w:val="00093DAB"/>
    <w:rsid w:val="00094D73"/>
    <w:rsid w:val="000958FD"/>
    <w:rsid w:val="000963A6"/>
    <w:rsid w:val="00096D63"/>
    <w:rsid w:val="0009765E"/>
    <w:rsid w:val="000A0292"/>
    <w:rsid w:val="000A0B60"/>
    <w:rsid w:val="000A0EB8"/>
    <w:rsid w:val="000A19FC"/>
    <w:rsid w:val="000A296B"/>
    <w:rsid w:val="000A2A37"/>
    <w:rsid w:val="000A574A"/>
    <w:rsid w:val="000A647C"/>
    <w:rsid w:val="000A7311"/>
    <w:rsid w:val="000B060F"/>
    <w:rsid w:val="000B0AE9"/>
    <w:rsid w:val="000B1215"/>
    <w:rsid w:val="000B1592"/>
    <w:rsid w:val="000B1FF2"/>
    <w:rsid w:val="000B279C"/>
    <w:rsid w:val="000B35A0"/>
    <w:rsid w:val="000B3CDA"/>
    <w:rsid w:val="000B51A6"/>
    <w:rsid w:val="000B5356"/>
    <w:rsid w:val="000B6A0B"/>
    <w:rsid w:val="000B71FF"/>
    <w:rsid w:val="000C0F6C"/>
    <w:rsid w:val="000C11DB"/>
    <w:rsid w:val="000C1492"/>
    <w:rsid w:val="000C2833"/>
    <w:rsid w:val="000C2FBD"/>
    <w:rsid w:val="000C4B41"/>
    <w:rsid w:val="000C54B3"/>
    <w:rsid w:val="000C57D6"/>
    <w:rsid w:val="000C6362"/>
    <w:rsid w:val="000C65AF"/>
    <w:rsid w:val="000C723B"/>
    <w:rsid w:val="000C7666"/>
    <w:rsid w:val="000D0A9C"/>
    <w:rsid w:val="000D1795"/>
    <w:rsid w:val="000D2492"/>
    <w:rsid w:val="000D329A"/>
    <w:rsid w:val="000D343E"/>
    <w:rsid w:val="000D42D0"/>
    <w:rsid w:val="000D497F"/>
    <w:rsid w:val="000D4B9C"/>
    <w:rsid w:val="000D4EB6"/>
    <w:rsid w:val="000D6243"/>
    <w:rsid w:val="000D694D"/>
    <w:rsid w:val="000D74E6"/>
    <w:rsid w:val="000D753B"/>
    <w:rsid w:val="000E0883"/>
    <w:rsid w:val="000E0904"/>
    <w:rsid w:val="000E3097"/>
    <w:rsid w:val="000E4C9E"/>
    <w:rsid w:val="000E5ED6"/>
    <w:rsid w:val="000E6FD7"/>
    <w:rsid w:val="000F06E1"/>
    <w:rsid w:val="000F0E3C"/>
    <w:rsid w:val="000F1571"/>
    <w:rsid w:val="000F1616"/>
    <w:rsid w:val="000F19D5"/>
    <w:rsid w:val="000F21FB"/>
    <w:rsid w:val="000F2AC0"/>
    <w:rsid w:val="000F3293"/>
    <w:rsid w:val="000F47EC"/>
    <w:rsid w:val="000F4AEA"/>
    <w:rsid w:val="000F5AF2"/>
    <w:rsid w:val="000F633F"/>
    <w:rsid w:val="000F67E9"/>
    <w:rsid w:val="00101B46"/>
    <w:rsid w:val="00103820"/>
    <w:rsid w:val="00103B38"/>
    <w:rsid w:val="0010412F"/>
    <w:rsid w:val="00104926"/>
    <w:rsid w:val="001068AE"/>
    <w:rsid w:val="00107DD4"/>
    <w:rsid w:val="00111348"/>
    <w:rsid w:val="00113A56"/>
    <w:rsid w:val="00113B1E"/>
    <w:rsid w:val="00115570"/>
    <w:rsid w:val="00115D0F"/>
    <w:rsid w:val="0011628B"/>
    <w:rsid w:val="0011711C"/>
    <w:rsid w:val="00117D26"/>
    <w:rsid w:val="0012059C"/>
    <w:rsid w:val="00120F99"/>
    <w:rsid w:val="001238E1"/>
    <w:rsid w:val="00124E4F"/>
    <w:rsid w:val="001260B7"/>
    <w:rsid w:val="001265CB"/>
    <w:rsid w:val="00126A47"/>
    <w:rsid w:val="00126C2A"/>
    <w:rsid w:val="00131CCB"/>
    <w:rsid w:val="0013212D"/>
    <w:rsid w:val="001321C6"/>
    <w:rsid w:val="0013252F"/>
    <w:rsid w:val="001325C4"/>
    <w:rsid w:val="00133010"/>
    <w:rsid w:val="0013327B"/>
    <w:rsid w:val="001338EE"/>
    <w:rsid w:val="00133AAE"/>
    <w:rsid w:val="00135323"/>
    <w:rsid w:val="001356C4"/>
    <w:rsid w:val="00141114"/>
    <w:rsid w:val="001422EF"/>
    <w:rsid w:val="001427E6"/>
    <w:rsid w:val="00142969"/>
    <w:rsid w:val="001443B9"/>
    <w:rsid w:val="001446C2"/>
    <w:rsid w:val="001457E7"/>
    <w:rsid w:val="00145BD1"/>
    <w:rsid w:val="00145D9D"/>
    <w:rsid w:val="00146388"/>
    <w:rsid w:val="00151876"/>
    <w:rsid w:val="001529E5"/>
    <w:rsid w:val="00153C7E"/>
    <w:rsid w:val="00154B61"/>
    <w:rsid w:val="00156B25"/>
    <w:rsid w:val="00156E1A"/>
    <w:rsid w:val="00157894"/>
    <w:rsid w:val="00157B55"/>
    <w:rsid w:val="001603F9"/>
    <w:rsid w:val="0016100E"/>
    <w:rsid w:val="00162501"/>
    <w:rsid w:val="0016292F"/>
    <w:rsid w:val="001642FA"/>
    <w:rsid w:val="001649EB"/>
    <w:rsid w:val="00164BAF"/>
    <w:rsid w:val="00164FA8"/>
    <w:rsid w:val="00165065"/>
    <w:rsid w:val="00165434"/>
    <w:rsid w:val="0016580B"/>
    <w:rsid w:val="00165F49"/>
    <w:rsid w:val="001667E1"/>
    <w:rsid w:val="00166B88"/>
    <w:rsid w:val="00167182"/>
    <w:rsid w:val="0016770A"/>
    <w:rsid w:val="00170804"/>
    <w:rsid w:val="001708E9"/>
    <w:rsid w:val="001732E6"/>
    <w:rsid w:val="0017340B"/>
    <w:rsid w:val="001737B6"/>
    <w:rsid w:val="00173FB1"/>
    <w:rsid w:val="0017422E"/>
    <w:rsid w:val="0017500D"/>
    <w:rsid w:val="00176107"/>
    <w:rsid w:val="0017624B"/>
    <w:rsid w:val="00176A98"/>
    <w:rsid w:val="00176DFD"/>
    <w:rsid w:val="0017704D"/>
    <w:rsid w:val="00177737"/>
    <w:rsid w:val="00180991"/>
    <w:rsid w:val="00181522"/>
    <w:rsid w:val="00182CCE"/>
    <w:rsid w:val="00182D4F"/>
    <w:rsid w:val="00183DAB"/>
    <w:rsid w:val="001852C9"/>
    <w:rsid w:val="00190087"/>
    <w:rsid w:val="001913C4"/>
    <w:rsid w:val="00191698"/>
    <w:rsid w:val="0019348F"/>
    <w:rsid w:val="00193A07"/>
    <w:rsid w:val="00194C95"/>
    <w:rsid w:val="00195C34"/>
    <w:rsid w:val="00196EF5"/>
    <w:rsid w:val="00197338"/>
    <w:rsid w:val="00197DD7"/>
    <w:rsid w:val="001A1A53"/>
    <w:rsid w:val="001A234A"/>
    <w:rsid w:val="001A4CF3"/>
    <w:rsid w:val="001A5DE2"/>
    <w:rsid w:val="001B0319"/>
    <w:rsid w:val="001B06E8"/>
    <w:rsid w:val="001B0E4F"/>
    <w:rsid w:val="001B113D"/>
    <w:rsid w:val="001B2B66"/>
    <w:rsid w:val="001B4193"/>
    <w:rsid w:val="001B6C70"/>
    <w:rsid w:val="001B71D0"/>
    <w:rsid w:val="001B71EE"/>
    <w:rsid w:val="001C047D"/>
    <w:rsid w:val="001C04A8"/>
    <w:rsid w:val="001C201D"/>
    <w:rsid w:val="001C2C03"/>
    <w:rsid w:val="001C42F7"/>
    <w:rsid w:val="001C49E5"/>
    <w:rsid w:val="001C5A21"/>
    <w:rsid w:val="001C680C"/>
    <w:rsid w:val="001C68A4"/>
    <w:rsid w:val="001C74BD"/>
    <w:rsid w:val="001C7FEA"/>
    <w:rsid w:val="001D0499"/>
    <w:rsid w:val="001D0BBE"/>
    <w:rsid w:val="001D0ED4"/>
    <w:rsid w:val="001D212F"/>
    <w:rsid w:val="001D2778"/>
    <w:rsid w:val="001D29D7"/>
    <w:rsid w:val="001D2DE7"/>
    <w:rsid w:val="001D411C"/>
    <w:rsid w:val="001D7F3B"/>
    <w:rsid w:val="001E05F9"/>
    <w:rsid w:val="001E1B6A"/>
    <w:rsid w:val="001E211C"/>
    <w:rsid w:val="001E2484"/>
    <w:rsid w:val="001E3CC4"/>
    <w:rsid w:val="001E4882"/>
    <w:rsid w:val="001E73AB"/>
    <w:rsid w:val="001F092D"/>
    <w:rsid w:val="001F143A"/>
    <w:rsid w:val="001F1605"/>
    <w:rsid w:val="001F1A72"/>
    <w:rsid w:val="001F2508"/>
    <w:rsid w:val="001F2D7E"/>
    <w:rsid w:val="001F4816"/>
    <w:rsid w:val="001F4EE9"/>
    <w:rsid w:val="001F60C2"/>
    <w:rsid w:val="001F69B4"/>
    <w:rsid w:val="001F77C7"/>
    <w:rsid w:val="00200183"/>
    <w:rsid w:val="00200333"/>
    <w:rsid w:val="0020107D"/>
    <w:rsid w:val="00202AA4"/>
    <w:rsid w:val="002031F7"/>
    <w:rsid w:val="00203403"/>
    <w:rsid w:val="002040E6"/>
    <w:rsid w:val="0020527B"/>
    <w:rsid w:val="00205F2C"/>
    <w:rsid w:val="00210998"/>
    <w:rsid w:val="00210B15"/>
    <w:rsid w:val="00212DA5"/>
    <w:rsid w:val="002142EA"/>
    <w:rsid w:val="00214DBE"/>
    <w:rsid w:val="00215A39"/>
    <w:rsid w:val="002161E8"/>
    <w:rsid w:val="002173CB"/>
    <w:rsid w:val="00217D57"/>
    <w:rsid w:val="00220084"/>
    <w:rsid w:val="002204BB"/>
    <w:rsid w:val="00220B05"/>
    <w:rsid w:val="00221B79"/>
    <w:rsid w:val="00221C6B"/>
    <w:rsid w:val="002253A1"/>
    <w:rsid w:val="00225CF8"/>
    <w:rsid w:val="00226601"/>
    <w:rsid w:val="0022794E"/>
    <w:rsid w:val="00231469"/>
    <w:rsid w:val="00232F0D"/>
    <w:rsid w:val="00233D64"/>
    <w:rsid w:val="0023482A"/>
    <w:rsid w:val="002352C6"/>
    <w:rsid w:val="002359CB"/>
    <w:rsid w:val="002361C4"/>
    <w:rsid w:val="00236E82"/>
    <w:rsid w:val="00237FAB"/>
    <w:rsid w:val="002405B4"/>
    <w:rsid w:val="002408FB"/>
    <w:rsid w:val="00241E1D"/>
    <w:rsid w:val="00243540"/>
    <w:rsid w:val="0024497B"/>
    <w:rsid w:val="0024515B"/>
    <w:rsid w:val="00246021"/>
    <w:rsid w:val="0024666E"/>
    <w:rsid w:val="00247F52"/>
    <w:rsid w:val="00247FE1"/>
    <w:rsid w:val="00250B25"/>
    <w:rsid w:val="00250BBE"/>
    <w:rsid w:val="002515C2"/>
    <w:rsid w:val="0025194F"/>
    <w:rsid w:val="00256A50"/>
    <w:rsid w:val="0026148A"/>
    <w:rsid w:val="002621BD"/>
    <w:rsid w:val="00262696"/>
    <w:rsid w:val="00263166"/>
    <w:rsid w:val="00263D25"/>
    <w:rsid w:val="002643C3"/>
    <w:rsid w:val="00264854"/>
    <w:rsid w:val="00264A0C"/>
    <w:rsid w:val="00264F9C"/>
    <w:rsid w:val="00266EEB"/>
    <w:rsid w:val="00267EF4"/>
    <w:rsid w:val="00270CB8"/>
    <w:rsid w:val="00272117"/>
    <w:rsid w:val="002727E1"/>
    <w:rsid w:val="00272B08"/>
    <w:rsid w:val="00274AC8"/>
    <w:rsid w:val="00274B77"/>
    <w:rsid w:val="002771AC"/>
    <w:rsid w:val="00281BB8"/>
    <w:rsid w:val="00281DC9"/>
    <w:rsid w:val="00281E9E"/>
    <w:rsid w:val="00282405"/>
    <w:rsid w:val="00282EB8"/>
    <w:rsid w:val="0028443D"/>
    <w:rsid w:val="00285170"/>
    <w:rsid w:val="00285361"/>
    <w:rsid w:val="002903AD"/>
    <w:rsid w:val="00292D60"/>
    <w:rsid w:val="00293030"/>
    <w:rsid w:val="002938A2"/>
    <w:rsid w:val="00293B30"/>
    <w:rsid w:val="00294D34"/>
    <w:rsid w:val="00294E3B"/>
    <w:rsid w:val="00296193"/>
    <w:rsid w:val="0029655B"/>
    <w:rsid w:val="0029658D"/>
    <w:rsid w:val="00296C66"/>
    <w:rsid w:val="00296EBE"/>
    <w:rsid w:val="002974E3"/>
    <w:rsid w:val="00297EB5"/>
    <w:rsid w:val="002A084B"/>
    <w:rsid w:val="002A11A3"/>
    <w:rsid w:val="002A1260"/>
    <w:rsid w:val="002A1589"/>
    <w:rsid w:val="002A1608"/>
    <w:rsid w:val="002A25DC"/>
    <w:rsid w:val="002A37AD"/>
    <w:rsid w:val="002A3AAB"/>
    <w:rsid w:val="002A4CEA"/>
    <w:rsid w:val="002A5977"/>
    <w:rsid w:val="002A5A13"/>
    <w:rsid w:val="002A5FFE"/>
    <w:rsid w:val="002A757F"/>
    <w:rsid w:val="002A7F44"/>
    <w:rsid w:val="002B06F6"/>
    <w:rsid w:val="002B0C40"/>
    <w:rsid w:val="002B1966"/>
    <w:rsid w:val="002B3A7F"/>
    <w:rsid w:val="002B4508"/>
    <w:rsid w:val="002B4D9E"/>
    <w:rsid w:val="002B5779"/>
    <w:rsid w:val="002B7332"/>
    <w:rsid w:val="002B7F23"/>
    <w:rsid w:val="002B7F51"/>
    <w:rsid w:val="002C09E7"/>
    <w:rsid w:val="002C1E06"/>
    <w:rsid w:val="002C1E1C"/>
    <w:rsid w:val="002C3F07"/>
    <w:rsid w:val="002C488C"/>
    <w:rsid w:val="002C5278"/>
    <w:rsid w:val="002C7919"/>
    <w:rsid w:val="002C7EBB"/>
    <w:rsid w:val="002D06C1"/>
    <w:rsid w:val="002D0CF1"/>
    <w:rsid w:val="002D1377"/>
    <w:rsid w:val="002D42B5"/>
    <w:rsid w:val="002D4F1A"/>
    <w:rsid w:val="002D5517"/>
    <w:rsid w:val="002D6EC6"/>
    <w:rsid w:val="002D75B3"/>
    <w:rsid w:val="002D79AC"/>
    <w:rsid w:val="002E039D"/>
    <w:rsid w:val="002E4D5A"/>
    <w:rsid w:val="002E4F73"/>
    <w:rsid w:val="002E6326"/>
    <w:rsid w:val="002F30E0"/>
    <w:rsid w:val="002F35E4"/>
    <w:rsid w:val="002F3730"/>
    <w:rsid w:val="002F38E1"/>
    <w:rsid w:val="002F464E"/>
    <w:rsid w:val="002F481B"/>
    <w:rsid w:val="002F4BB0"/>
    <w:rsid w:val="002F53DB"/>
    <w:rsid w:val="002F5FC8"/>
    <w:rsid w:val="002F7AF6"/>
    <w:rsid w:val="0030036B"/>
    <w:rsid w:val="003008D2"/>
    <w:rsid w:val="00300E63"/>
    <w:rsid w:val="00302F5F"/>
    <w:rsid w:val="0030441D"/>
    <w:rsid w:val="00306063"/>
    <w:rsid w:val="003061C0"/>
    <w:rsid w:val="00310BBD"/>
    <w:rsid w:val="00313A38"/>
    <w:rsid w:val="00313B85"/>
    <w:rsid w:val="00317988"/>
    <w:rsid w:val="003221B4"/>
    <w:rsid w:val="0032258D"/>
    <w:rsid w:val="00322E62"/>
    <w:rsid w:val="00324D13"/>
    <w:rsid w:val="00324D2A"/>
    <w:rsid w:val="00324EDD"/>
    <w:rsid w:val="003274F4"/>
    <w:rsid w:val="00327B73"/>
    <w:rsid w:val="00330DE2"/>
    <w:rsid w:val="00331025"/>
    <w:rsid w:val="003318A9"/>
    <w:rsid w:val="003329C0"/>
    <w:rsid w:val="003331E4"/>
    <w:rsid w:val="003340C7"/>
    <w:rsid w:val="003351C1"/>
    <w:rsid w:val="00336C64"/>
    <w:rsid w:val="00337162"/>
    <w:rsid w:val="0034194F"/>
    <w:rsid w:val="00344605"/>
    <w:rsid w:val="00345CE0"/>
    <w:rsid w:val="00345E81"/>
    <w:rsid w:val="0034671D"/>
    <w:rsid w:val="003474AA"/>
    <w:rsid w:val="00350D1D"/>
    <w:rsid w:val="00352C83"/>
    <w:rsid w:val="00357E20"/>
    <w:rsid w:val="00360202"/>
    <w:rsid w:val="00361179"/>
    <w:rsid w:val="003615D2"/>
    <w:rsid w:val="00361EE9"/>
    <w:rsid w:val="00362C25"/>
    <w:rsid w:val="0036429C"/>
    <w:rsid w:val="00364336"/>
    <w:rsid w:val="00364A53"/>
    <w:rsid w:val="003654CB"/>
    <w:rsid w:val="00365AA9"/>
    <w:rsid w:val="00365F86"/>
    <w:rsid w:val="00365F87"/>
    <w:rsid w:val="00366E89"/>
    <w:rsid w:val="00366EDD"/>
    <w:rsid w:val="00367441"/>
    <w:rsid w:val="003705F4"/>
    <w:rsid w:val="00370D58"/>
    <w:rsid w:val="00371316"/>
    <w:rsid w:val="00371ACB"/>
    <w:rsid w:val="00374228"/>
    <w:rsid w:val="003758E0"/>
    <w:rsid w:val="00376713"/>
    <w:rsid w:val="0038174F"/>
    <w:rsid w:val="00381815"/>
    <w:rsid w:val="003819AF"/>
    <w:rsid w:val="003820E9"/>
    <w:rsid w:val="00382DE7"/>
    <w:rsid w:val="00383C44"/>
    <w:rsid w:val="003845B9"/>
    <w:rsid w:val="00384DD2"/>
    <w:rsid w:val="00384FFC"/>
    <w:rsid w:val="003859FF"/>
    <w:rsid w:val="0038665C"/>
    <w:rsid w:val="003872FC"/>
    <w:rsid w:val="003879B0"/>
    <w:rsid w:val="00387ADC"/>
    <w:rsid w:val="00390020"/>
    <w:rsid w:val="003903D6"/>
    <w:rsid w:val="00390530"/>
    <w:rsid w:val="00390EE6"/>
    <w:rsid w:val="0039118F"/>
    <w:rsid w:val="003918E4"/>
    <w:rsid w:val="00392AD7"/>
    <w:rsid w:val="0039317B"/>
    <w:rsid w:val="00393405"/>
    <w:rsid w:val="00393751"/>
    <w:rsid w:val="003938D7"/>
    <w:rsid w:val="003938D9"/>
    <w:rsid w:val="00394376"/>
    <w:rsid w:val="003943FF"/>
    <w:rsid w:val="00395700"/>
    <w:rsid w:val="0039655E"/>
    <w:rsid w:val="003974EB"/>
    <w:rsid w:val="00397CC5"/>
    <w:rsid w:val="003A1507"/>
    <w:rsid w:val="003A1582"/>
    <w:rsid w:val="003A329E"/>
    <w:rsid w:val="003A4077"/>
    <w:rsid w:val="003A74B7"/>
    <w:rsid w:val="003B0769"/>
    <w:rsid w:val="003B097C"/>
    <w:rsid w:val="003B09AD"/>
    <w:rsid w:val="003B1F18"/>
    <w:rsid w:val="003B5BF0"/>
    <w:rsid w:val="003B5CD4"/>
    <w:rsid w:val="003B5E32"/>
    <w:rsid w:val="003B60A8"/>
    <w:rsid w:val="003B60BF"/>
    <w:rsid w:val="003B6BE3"/>
    <w:rsid w:val="003B6F45"/>
    <w:rsid w:val="003B7C6F"/>
    <w:rsid w:val="003C010C"/>
    <w:rsid w:val="003C0782"/>
    <w:rsid w:val="003C0A6C"/>
    <w:rsid w:val="003C14F8"/>
    <w:rsid w:val="003C37ED"/>
    <w:rsid w:val="003C5A43"/>
    <w:rsid w:val="003C6FA9"/>
    <w:rsid w:val="003D0519"/>
    <w:rsid w:val="003D054B"/>
    <w:rsid w:val="003D0FF6"/>
    <w:rsid w:val="003D20FB"/>
    <w:rsid w:val="003D262C"/>
    <w:rsid w:val="003D4AED"/>
    <w:rsid w:val="003D6D61"/>
    <w:rsid w:val="003D79C6"/>
    <w:rsid w:val="003E00F1"/>
    <w:rsid w:val="003E091D"/>
    <w:rsid w:val="003E0E56"/>
    <w:rsid w:val="003E1C53"/>
    <w:rsid w:val="003E2A69"/>
    <w:rsid w:val="003E2D49"/>
    <w:rsid w:val="003E2FD4"/>
    <w:rsid w:val="003E49F6"/>
    <w:rsid w:val="003E660F"/>
    <w:rsid w:val="003F0841"/>
    <w:rsid w:val="003F23D3"/>
    <w:rsid w:val="003F3F08"/>
    <w:rsid w:val="003F46B5"/>
    <w:rsid w:val="003F49F1"/>
    <w:rsid w:val="003F6272"/>
    <w:rsid w:val="003F66BD"/>
    <w:rsid w:val="003F6EA0"/>
    <w:rsid w:val="00400E72"/>
    <w:rsid w:val="00401400"/>
    <w:rsid w:val="004015FB"/>
    <w:rsid w:val="004037AF"/>
    <w:rsid w:val="00404869"/>
    <w:rsid w:val="00404A54"/>
    <w:rsid w:val="00405884"/>
    <w:rsid w:val="00405DBA"/>
    <w:rsid w:val="00407D39"/>
    <w:rsid w:val="004101B0"/>
    <w:rsid w:val="00410E96"/>
    <w:rsid w:val="0041463F"/>
    <w:rsid w:val="0041477A"/>
    <w:rsid w:val="0041496C"/>
    <w:rsid w:val="00415138"/>
    <w:rsid w:val="004167A3"/>
    <w:rsid w:val="0041681B"/>
    <w:rsid w:val="00417C0C"/>
    <w:rsid w:val="00420677"/>
    <w:rsid w:val="00420CB7"/>
    <w:rsid w:val="004219BB"/>
    <w:rsid w:val="00423E50"/>
    <w:rsid w:val="00423EDC"/>
    <w:rsid w:val="0042426E"/>
    <w:rsid w:val="00424C18"/>
    <w:rsid w:val="004250D4"/>
    <w:rsid w:val="00427AB4"/>
    <w:rsid w:val="00427FC7"/>
    <w:rsid w:val="00427FF9"/>
    <w:rsid w:val="004324A2"/>
    <w:rsid w:val="00432DAA"/>
    <w:rsid w:val="00434305"/>
    <w:rsid w:val="004344B3"/>
    <w:rsid w:val="0043462C"/>
    <w:rsid w:val="00434CE2"/>
    <w:rsid w:val="00435DF7"/>
    <w:rsid w:val="004361EF"/>
    <w:rsid w:val="0044083F"/>
    <w:rsid w:val="00441870"/>
    <w:rsid w:val="00441AE7"/>
    <w:rsid w:val="00442C57"/>
    <w:rsid w:val="00442EF6"/>
    <w:rsid w:val="00443D5B"/>
    <w:rsid w:val="00444E59"/>
    <w:rsid w:val="00445574"/>
    <w:rsid w:val="004467FB"/>
    <w:rsid w:val="00446E48"/>
    <w:rsid w:val="004528ED"/>
    <w:rsid w:val="00452D6B"/>
    <w:rsid w:val="00454484"/>
    <w:rsid w:val="00454CE4"/>
    <w:rsid w:val="0045517B"/>
    <w:rsid w:val="00456906"/>
    <w:rsid w:val="00457F08"/>
    <w:rsid w:val="00460EAE"/>
    <w:rsid w:val="00463324"/>
    <w:rsid w:val="00463B77"/>
    <w:rsid w:val="00463C7B"/>
    <w:rsid w:val="004644A6"/>
    <w:rsid w:val="004659BD"/>
    <w:rsid w:val="00470377"/>
    <w:rsid w:val="004703D5"/>
    <w:rsid w:val="00470775"/>
    <w:rsid w:val="004716EE"/>
    <w:rsid w:val="00473AB4"/>
    <w:rsid w:val="004746B1"/>
    <w:rsid w:val="0047494F"/>
    <w:rsid w:val="0047583F"/>
    <w:rsid w:val="00475DE8"/>
    <w:rsid w:val="00481C44"/>
    <w:rsid w:val="00482A8C"/>
    <w:rsid w:val="00484936"/>
    <w:rsid w:val="00485C89"/>
    <w:rsid w:val="00486BE3"/>
    <w:rsid w:val="00486D48"/>
    <w:rsid w:val="00486EA3"/>
    <w:rsid w:val="004905E4"/>
    <w:rsid w:val="00490A89"/>
    <w:rsid w:val="00490AB4"/>
    <w:rsid w:val="00492F02"/>
    <w:rsid w:val="0049362F"/>
    <w:rsid w:val="004939AE"/>
    <w:rsid w:val="00497A09"/>
    <w:rsid w:val="004A05BC"/>
    <w:rsid w:val="004A12DF"/>
    <w:rsid w:val="004A17E6"/>
    <w:rsid w:val="004A1BA8"/>
    <w:rsid w:val="004A4B57"/>
    <w:rsid w:val="004A5C25"/>
    <w:rsid w:val="004A63FA"/>
    <w:rsid w:val="004A7738"/>
    <w:rsid w:val="004B0272"/>
    <w:rsid w:val="004B0EBC"/>
    <w:rsid w:val="004B1B49"/>
    <w:rsid w:val="004B2701"/>
    <w:rsid w:val="004B2E1B"/>
    <w:rsid w:val="004B3AA8"/>
    <w:rsid w:val="004B3E93"/>
    <w:rsid w:val="004B7CB1"/>
    <w:rsid w:val="004C05E6"/>
    <w:rsid w:val="004C12EB"/>
    <w:rsid w:val="004C1FBC"/>
    <w:rsid w:val="004C3F1D"/>
    <w:rsid w:val="004C458D"/>
    <w:rsid w:val="004C68A0"/>
    <w:rsid w:val="004C7556"/>
    <w:rsid w:val="004C7875"/>
    <w:rsid w:val="004C7DF4"/>
    <w:rsid w:val="004C7E8B"/>
    <w:rsid w:val="004C7E9D"/>
    <w:rsid w:val="004C7F67"/>
    <w:rsid w:val="004D076D"/>
    <w:rsid w:val="004D08E9"/>
    <w:rsid w:val="004D0EF1"/>
    <w:rsid w:val="004D220E"/>
    <w:rsid w:val="004D2253"/>
    <w:rsid w:val="004D2526"/>
    <w:rsid w:val="004D25A3"/>
    <w:rsid w:val="004D3A0D"/>
    <w:rsid w:val="004D4406"/>
    <w:rsid w:val="004D562B"/>
    <w:rsid w:val="004D7C42"/>
    <w:rsid w:val="004D7D28"/>
    <w:rsid w:val="004E0465"/>
    <w:rsid w:val="004E05BF"/>
    <w:rsid w:val="004E127B"/>
    <w:rsid w:val="004E1C0A"/>
    <w:rsid w:val="004E2B06"/>
    <w:rsid w:val="004E30C5"/>
    <w:rsid w:val="004E4AA5"/>
    <w:rsid w:val="004E4AEE"/>
    <w:rsid w:val="004E59E3"/>
    <w:rsid w:val="004E67C0"/>
    <w:rsid w:val="004F1AC1"/>
    <w:rsid w:val="004F1CCD"/>
    <w:rsid w:val="004F2390"/>
    <w:rsid w:val="004F2D2C"/>
    <w:rsid w:val="004F391A"/>
    <w:rsid w:val="004F3CFB"/>
    <w:rsid w:val="004F6456"/>
    <w:rsid w:val="004F696E"/>
    <w:rsid w:val="004F6C71"/>
    <w:rsid w:val="00500793"/>
    <w:rsid w:val="00501139"/>
    <w:rsid w:val="00501C4F"/>
    <w:rsid w:val="00501D10"/>
    <w:rsid w:val="00502BDA"/>
    <w:rsid w:val="00503372"/>
    <w:rsid w:val="005034D7"/>
    <w:rsid w:val="0050363E"/>
    <w:rsid w:val="0050369F"/>
    <w:rsid w:val="005039BC"/>
    <w:rsid w:val="005043BB"/>
    <w:rsid w:val="0050485C"/>
    <w:rsid w:val="00504A3D"/>
    <w:rsid w:val="00504CA1"/>
    <w:rsid w:val="00505767"/>
    <w:rsid w:val="005073F0"/>
    <w:rsid w:val="00510A7B"/>
    <w:rsid w:val="00510BE9"/>
    <w:rsid w:val="005126AA"/>
    <w:rsid w:val="00512F6E"/>
    <w:rsid w:val="00513038"/>
    <w:rsid w:val="00514174"/>
    <w:rsid w:val="005148CF"/>
    <w:rsid w:val="00516088"/>
    <w:rsid w:val="00516B0B"/>
    <w:rsid w:val="005217BC"/>
    <w:rsid w:val="005220EC"/>
    <w:rsid w:val="00522116"/>
    <w:rsid w:val="005230E9"/>
    <w:rsid w:val="0052371F"/>
    <w:rsid w:val="00523F3E"/>
    <w:rsid w:val="00523F95"/>
    <w:rsid w:val="005241C6"/>
    <w:rsid w:val="00524D65"/>
    <w:rsid w:val="0052572B"/>
    <w:rsid w:val="00525B16"/>
    <w:rsid w:val="00531135"/>
    <w:rsid w:val="005328B8"/>
    <w:rsid w:val="005329F1"/>
    <w:rsid w:val="00533D04"/>
    <w:rsid w:val="00534804"/>
    <w:rsid w:val="00534BDF"/>
    <w:rsid w:val="005354EA"/>
    <w:rsid w:val="0053585F"/>
    <w:rsid w:val="00535EC4"/>
    <w:rsid w:val="00535ED9"/>
    <w:rsid w:val="0053692B"/>
    <w:rsid w:val="00541853"/>
    <w:rsid w:val="00543BDA"/>
    <w:rsid w:val="00543E73"/>
    <w:rsid w:val="005441CC"/>
    <w:rsid w:val="0054650E"/>
    <w:rsid w:val="005479DA"/>
    <w:rsid w:val="00547BCC"/>
    <w:rsid w:val="00547FEF"/>
    <w:rsid w:val="0055013B"/>
    <w:rsid w:val="00551F6F"/>
    <w:rsid w:val="005549A2"/>
    <w:rsid w:val="00555044"/>
    <w:rsid w:val="0055706E"/>
    <w:rsid w:val="00560D6B"/>
    <w:rsid w:val="00561475"/>
    <w:rsid w:val="0056487B"/>
    <w:rsid w:val="00564FB9"/>
    <w:rsid w:val="0056592F"/>
    <w:rsid w:val="00565D0C"/>
    <w:rsid w:val="005670B5"/>
    <w:rsid w:val="0056773A"/>
    <w:rsid w:val="0057313A"/>
    <w:rsid w:val="00573D9E"/>
    <w:rsid w:val="00573E10"/>
    <w:rsid w:val="00575000"/>
    <w:rsid w:val="00576A89"/>
    <w:rsid w:val="005801E3"/>
    <w:rsid w:val="00580F0C"/>
    <w:rsid w:val="00581802"/>
    <w:rsid w:val="00582A79"/>
    <w:rsid w:val="005836A8"/>
    <w:rsid w:val="00584017"/>
    <w:rsid w:val="0058409C"/>
    <w:rsid w:val="00584262"/>
    <w:rsid w:val="005857C5"/>
    <w:rsid w:val="0058617C"/>
    <w:rsid w:val="00586630"/>
    <w:rsid w:val="00587ADD"/>
    <w:rsid w:val="005900BE"/>
    <w:rsid w:val="00590485"/>
    <w:rsid w:val="005907B8"/>
    <w:rsid w:val="00591E27"/>
    <w:rsid w:val="005934D7"/>
    <w:rsid w:val="00593A35"/>
    <w:rsid w:val="00594D84"/>
    <w:rsid w:val="00594DA4"/>
    <w:rsid w:val="00596160"/>
    <w:rsid w:val="005966E2"/>
    <w:rsid w:val="00597007"/>
    <w:rsid w:val="005A03A5"/>
    <w:rsid w:val="005A0966"/>
    <w:rsid w:val="005A11B7"/>
    <w:rsid w:val="005A12C9"/>
    <w:rsid w:val="005A1809"/>
    <w:rsid w:val="005A1A72"/>
    <w:rsid w:val="005A2556"/>
    <w:rsid w:val="005A260B"/>
    <w:rsid w:val="005A4305"/>
    <w:rsid w:val="005A4A1B"/>
    <w:rsid w:val="005A7830"/>
    <w:rsid w:val="005A7FCE"/>
    <w:rsid w:val="005B0920"/>
    <w:rsid w:val="005B0F3F"/>
    <w:rsid w:val="005B1751"/>
    <w:rsid w:val="005B2B87"/>
    <w:rsid w:val="005B4903"/>
    <w:rsid w:val="005B5153"/>
    <w:rsid w:val="005B51CE"/>
    <w:rsid w:val="005B5885"/>
    <w:rsid w:val="005B5CD7"/>
    <w:rsid w:val="005B6CF6"/>
    <w:rsid w:val="005B7422"/>
    <w:rsid w:val="005C198A"/>
    <w:rsid w:val="005C29B2"/>
    <w:rsid w:val="005C29B8"/>
    <w:rsid w:val="005C30BA"/>
    <w:rsid w:val="005C44B6"/>
    <w:rsid w:val="005C53B1"/>
    <w:rsid w:val="005C5F21"/>
    <w:rsid w:val="005C7156"/>
    <w:rsid w:val="005D0C75"/>
    <w:rsid w:val="005D2544"/>
    <w:rsid w:val="005D4171"/>
    <w:rsid w:val="005D6A95"/>
    <w:rsid w:val="005D6B2C"/>
    <w:rsid w:val="005D6D9C"/>
    <w:rsid w:val="005E2207"/>
    <w:rsid w:val="005E2335"/>
    <w:rsid w:val="005E34CA"/>
    <w:rsid w:val="005E3C18"/>
    <w:rsid w:val="005E6194"/>
    <w:rsid w:val="005E6812"/>
    <w:rsid w:val="005E7881"/>
    <w:rsid w:val="005E78E0"/>
    <w:rsid w:val="005F0D9C"/>
    <w:rsid w:val="005F1CBF"/>
    <w:rsid w:val="005F284E"/>
    <w:rsid w:val="005F295F"/>
    <w:rsid w:val="005F3135"/>
    <w:rsid w:val="005F4712"/>
    <w:rsid w:val="005F6253"/>
    <w:rsid w:val="005F7780"/>
    <w:rsid w:val="005F77F8"/>
    <w:rsid w:val="005F7B4F"/>
    <w:rsid w:val="0060068E"/>
    <w:rsid w:val="006015CE"/>
    <w:rsid w:val="00602605"/>
    <w:rsid w:val="00604784"/>
    <w:rsid w:val="00606419"/>
    <w:rsid w:val="00606D06"/>
    <w:rsid w:val="0060791D"/>
    <w:rsid w:val="00607D29"/>
    <w:rsid w:val="0061278B"/>
    <w:rsid w:val="00612952"/>
    <w:rsid w:val="00614468"/>
    <w:rsid w:val="00614650"/>
    <w:rsid w:val="00614CC1"/>
    <w:rsid w:val="00615A9D"/>
    <w:rsid w:val="0061700A"/>
    <w:rsid w:val="006172A3"/>
    <w:rsid w:val="00617387"/>
    <w:rsid w:val="006205D6"/>
    <w:rsid w:val="00620812"/>
    <w:rsid w:val="00620BF8"/>
    <w:rsid w:val="00622071"/>
    <w:rsid w:val="00623B54"/>
    <w:rsid w:val="006252D8"/>
    <w:rsid w:val="006259BC"/>
    <w:rsid w:val="0062636B"/>
    <w:rsid w:val="00630D64"/>
    <w:rsid w:val="00632182"/>
    <w:rsid w:val="00632AE0"/>
    <w:rsid w:val="00632EAE"/>
    <w:rsid w:val="00633C17"/>
    <w:rsid w:val="0063422D"/>
    <w:rsid w:val="00634D9E"/>
    <w:rsid w:val="00636280"/>
    <w:rsid w:val="00636E3E"/>
    <w:rsid w:val="00637088"/>
    <w:rsid w:val="006379F7"/>
    <w:rsid w:val="00637E4D"/>
    <w:rsid w:val="00640620"/>
    <w:rsid w:val="00641A1F"/>
    <w:rsid w:val="00642EE4"/>
    <w:rsid w:val="00645311"/>
    <w:rsid w:val="00645904"/>
    <w:rsid w:val="006512F3"/>
    <w:rsid w:val="00651ACB"/>
    <w:rsid w:val="00651C47"/>
    <w:rsid w:val="00652AB2"/>
    <w:rsid w:val="00652FA6"/>
    <w:rsid w:val="0065340E"/>
    <w:rsid w:val="00653FED"/>
    <w:rsid w:val="00654EC0"/>
    <w:rsid w:val="0065525B"/>
    <w:rsid w:val="00655D4F"/>
    <w:rsid w:val="00656391"/>
    <w:rsid w:val="00656D29"/>
    <w:rsid w:val="0065737D"/>
    <w:rsid w:val="006579F8"/>
    <w:rsid w:val="0066106E"/>
    <w:rsid w:val="0066240B"/>
    <w:rsid w:val="00662700"/>
    <w:rsid w:val="00663D77"/>
    <w:rsid w:val="006640E5"/>
    <w:rsid w:val="006646F1"/>
    <w:rsid w:val="00664929"/>
    <w:rsid w:val="00664F62"/>
    <w:rsid w:val="006655E1"/>
    <w:rsid w:val="006655F3"/>
    <w:rsid w:val="006675A0"/>
    <w:rsid w:val="00667FF9"/>
    <w:rsid w:val="00671CEF"/>
    <w:rsid w:val="00672060"/>
    <w:rsid w:val="00672BFD"/>
    <w:rsid w:val="006731EF"/>
    <w:rsid w:val="00673FD3"/>
    <w:rsid w:val="00674FB6"/>
    <w:rsid w:val="006770F4"/>
    <w:rsid w:val="00677A84"/>
    <w:rsid w:val="00677F8E"/>
    <w:rsid w:val="0068026D"/>
    <w:rsid w:val="00680A27"/>
    <w:rsid w:val="006816A4"/>
    <w:rsid w:val="006819B8"/>
    <w:rsid w:val="006840A6"/>
    <w:rsid w:val="00684A25"/>
    <w:rsid w:val="0068504A"/>
    <w:rsid w:val="006850CD"/>
    <w:rsid w:val="00685AAB"/>
    <w:rsid w:val="0068709B"/>
    <w:rsid w:val="00687839"/>
    <w:rsid w:val="00695575"/>
    <w:rsid w:val="00695D22"/>
    <w:rsid w:val="00696014"/>
    <w:rsid w:val="00697227"/>
    <w:rsid w:val="0069762E"/>
    <w:rsid w:val="00697AFD"/>
    <w:rsid w:val="006A0090"/>
    <w:rsid w:val="006A07AA"/>
    <w:rsid w:val="006A0BA8"/>
    <w:rsid w:val="006A136B"/>
    <w:rsid w:val="006A25E5"/>
    <w:rsid w:val="006A2B46"/>
    <w:rsid w:val="006A336D"/>
    <w:rsid w:val="006A37B9"/>
    <w:rsid w:val="006A49A2"/>
    <w:rsid w:val="006A5B48"/>
    <w:rsid w:val="006A7A95"/>
    <w:rsid w:val="006B0C91"/>
    <w:rsid w:val="006B14F4"/>
    <w:rsid w:val="006B2672"/>
    <w:rsid w:val="006B32AC"/>
    <w:rsid w:val="006B54BF"/>
    <w:rsid w:val="006B55AA"/>
    <w:rsid w:val="006B5F44"/>
    <w:rsid w:val="006B5F90"/>
    <w:rsid w:val="006B62E4"/>
    <w:rsid w:val="006B6C96"/>
    <w:rsid w:val="006B7F4E"/>
    <w:rsid w:val="006C1BBA"/>
    <w:rsid w:val="006C1D3D"/>
    <w:rsid w:val="006C2079"/>
    <w:rsid w:val="006C39C3"/>
    <w:rsid w:val="006C403A"/>
    <w:rsid w:val="006C5A62"/>
    <w:rsid w:val="006C5D68"/>
    <w:rsid w:val="006C62A4"/>
    <w:rsid w:val="006C6976"/>
    <w:rsid w:val="006C6DD0"/>
    <w:rsid w:val="006D04EA"/>
    <w:rsid w:val="006D07EE"/>
    <w:rsid w:val="006D0AB7"/>
    <w:rsid w:val="006D16C4"/>
    <w:rsid w:val="006D2CAA"/>
    <w:rsid w:val="006D3E96"/>
    <w:rsid w:val="006D4515"/>
    <w:rsid w:val="006D4BB1"/>
    <w:rsid w:val="006D59FF"/>
    <w:rsid w:val="006D6593"/>
    <w:rsid w:val="006D77AC"/>
    <w:rsid w:val="006E067A"/>
    <w:rsid w:val="006E089B"/>
    <w:rsid w:val="006E1F4E"/>
    <w:rsid w:val="006E23EA"/>
    <w:rsid w:val="006E2C55"/>
    <w:rsid w:val="006E2DC4"/>
    <w:rsid w:val="006E5C82"/>
    <w:rsid w:val="006F03A8"/>
    <w:rsid w:val="006F2ACA"/>
    <w:rsid w:val="006F2ADC"/>
    <w:rsid w:val="006F2BFE"/>
    <w:rsid w:val="006F2FCA"/>
    <w:rsid w:val="006F31E9"/>
    <w:rsid w:val="006F320E"/>
    <w:rsid w:val="006F3559"/>
    <w:rsid w:val="006F3A5A"/>
    <w:rsid w:val="006F3FF6"/>
    <w:rsid w:val="006F6284"/>
    <w:rsid w:val="007002C5"/>
    <w:rsid w:val="0070263E"/>
    <w:rsid w:val="00703E03"/>
    <w:rsid w:val="00704387"/>
    <w:rsid w:val="00707669"/>
    <w:rsid w:val="00711CBA"/>
    <w:rsid w:val="00711FB5"/>
    <w:rsid w:val="00712338"/>
    <w:rsid w:val="007123A9"/>
    <w:rsid w:val="00712A01"/>
    <w:rsid w:val="00712FBD"/>
    <w:rsid w:val="00714F58"/>
    <w:rsid w:val="00715983"/>
    <w:rsid w:val="007166F8"/>
    <w:rsid w:val="00716928"/>
    <w:rsid w:val="00717C4E"/>
    <w:rsid w:val="00717FC9"/>
    <w:rsid w:val="00722FBF"/>
    <w:rsid w:val="00722FC2"/>
    <w:rsid w:val="00724879"/>
    <w:rsid w:val="00724E1B"/>
    <w:rsid w:val="00725949"/>
    <w:rsid w:val="00726CDA"/>
    <w:rsid w:val="00727FA2"/>
    <w:rsid w:val="00731F1C"/>
    <w:rsid w:val="007322D9"/>
    <w:rsid w:val="00732BC0"/>
    <w:rsid w:val="00733B6C"/>
    <w:rsid w:val="00733C22"/>
    <w:rsid w:val="00734B4D"/>
    <w:rsid w:val="00734F1F"/>
    <w:rsid w:val="0073720F"/>
    <w:rsid w:val="00737796"/>
    <w:rsid w:val="00737DCD"/>
    <w:rsid w:val="0074039A"/>
    <w:rsid w:val="0074055A"/>
    <w:rsid w:val="0074165C"/>
    <w:rsid w:val="0074201A"/>
    <w:rsid w:val="00742C35"/>
    <w:rsid w:val="007432CA"/>
    <w:rsid w:val="007439EB"/>
    <w:rsid w:val="00743CB4"/>
    <w:rsid w:val="00743F0A"/>
    <w:rsid w:val="007444E8"/>
    <w:rsid w:val="00744B9B"/>
    <w:rsid w:val="0074548E"/>
    <w:rsid w:val="00745773"/>
    <w:rsid w:val="00746800"/>
    <w:rsid w:val="007501A8"/>
    <w:rsid w:val="00750208"/>
    <w:rsid w:val="00750D61"/>
    <w:rsid w:val="00750EE1"/>
    <w:rsid w:val="00752B4D"/>
    <w:rsid w:val="00752D59"/>
    <w:rsid w:val="00753B50"/>
    <w:rsid w:val="00753BB4"/>
    <w:rsid w:val="00755402"/>
    <w:rsid w:val="007554A7"/>
    <w:rsid w:val="00756B26"/>
    <w:rsid w:val="00756EDF"/>
    <w:rsid w:val="007600E3"/>
    <w:rsid w:val="007605E3"/>
    <w:rsid w:val="00763218"/>
    <w:rsid w:val="00765C43"/>
    <w:rsid w:val="00765EFB"/>
    <w:rsid w:val="007671CA"/>
    <w:rsid w:val="00767C61"/>
    <w:rsid w:val="0077008A"/>
    <w:rsid w:val="007700BF"/>
    <w:rsid w:val="00772027"/>
    <w:rsid w:val="00773C1F"/>
    <w:rsid w:val="007743D5"/>
    <w:rsid w:val="00774B46"/>
    <w:rsid w:val="00774DA4"/>
    <w:rsid w:val="00776599"/>
    <w:rsid w:val="0078114B"/>
    <w:rsid w:val="00781800"/>
    <w:rsid w:val="00781DD2"/>
    <w:rsid w:val="0078225C"/>
    <w:rsid w:val="00782CEC"/>
    <w:rsid w:val="00783ECF"/>
    <w:rsid w:val="0078413A"/>
    <w:rsid w:val="007868AA"/>
    <w:rsid w:val="00787926"/>
    <w:rsid w:val="00790C38"/>
    <w:rsid w:val="00791F4B"/>
    <w:rsid w:val="00794F55"/>
    <w:rsid w:val="00795991"/>
    <w:rsid w:val="007959E8"/>
    <w:rsid w:val="00795E9C"/>
    <w:rsid w:val="00797105"/>
    <w:rsid w:val="00797CB0"/>
    <w:rsid w:val="007A0345"/>
    <w:rsid w:val="007A0521"/>
    <w:rsid w:val="007A2E12"/>
    <w:rsid w:val="007A3475"/>
    <w:rsid w:val="007A41C8"/>
    <w:rsid w:val="007A54CE"/>
    <w:rsid w:val="007A6C75"/>
    <w:rsid w:val="007A6FD9"/>
    <w:rsid w:val="007A73F6"/>
    <w:rsid w:val="007A7BCB"/>
    <w:rsid w:val="007A7FFA"/>
    <w:rsid w:val="007B04EB"/>
    <w:rsid w:val="007B0D4F"/>
    <w:rsid w:val="007B1F98"/>
    <w:rsid w:val="007B27EC"/>
    <w:rsid w:val="007B59D1"/>
    <w:rsid w:val="007B5A3D"/>
    <w:rsid w:val="007B5B69"/>
    <w:rsid w:val="007B5B95"/>
    <w:rsid w:val="007B68EA"/>
    <w:rsid w:val="007B7453"/>
    <w:rsid w:val="007C1E8B"/>
    <w:rsid w:val="007C2BB3"/>
    <w:rsid w:val="007C2D89"/>
    <w:rsid w:val="007C4593"/>
    <w:rsid w:val="007C4BFE"/>
    <w:rsid w:val="007C5309"/>
    <w:rsid w:val="007C6069"/>
    <w:rsid w:val="007D0158"/>
    <w:rsid w:val="007D06C4"/>
    <w:rsid w:val="007D0B3F"/>
    <w:rsid w:val="007D1352"/>
    <w:rsid w:val="007D1AD1"/>
    <w:rsid w:val="007D2508"/>
    <w:rsid w:val="007D332D"/>
    <w:rsid w:val="007D346A"/>
    <w:rsid w:val="007D3519"/>
    <w:rsid w:val="007D4691"/>
    <w:rsid w:val="007D5615"/>
    <w:rsid w:val="007D6518"/>
    <w:rsid w:val="007D76A6"/>
    <w:rsid w:val="007D76BD"/>
    <w:rsid w:val="007E0BF1"/>
    <w:rsid w:val="007E0DBE"/>
    <w:rsid w:val="007E1CCB"/>
    <w:rsid w:val="007E39DB"/>
    <w:rsid w:val="007E4C03"/>
    <w:rsid w:val="007E7A26"/>
    <w:rsid w:val="007F0ED8"/>
    <w:rsid w:val="007F0F63"/>
    <w:rsid w:val="007F1C06"/>
    <w:rsid w:val="007F1CAB"/>
    <w:rsid w:val="007F3BFD"/>
    <w:rsid w:val="007F6482"/>
    <w:rsid w:val="007F75CE"/>
    <w:rsid w:val="00800C83"/>
    <w:rsid w:val="008013A4"/>
    <w:rsid w:val="008027CE"/>
    <w:rsid w:val="00802F42"/>
    <w:rsid w:val="00804383"/>
    <w:rsid w:val="00804BB7"/>
    <w:rsid w:val="00804D41"/>
    <w:rsid w:val="00804DE8"/>
    <w:rsid w:val="008057EA"/>
    <w:rsid w:val="00806141"/>
    <w:rsid w:val="00810257"/>
    <w:rsid w:val="008104F5"/>
    <w:rsid w:val="008106D1"/>
    <w:rsid w:val="00810B9C"/>
    <w:rsid w:val="00810EB5"/>
    <w:rsid w:val="00811072"/>
    <w:rsid w:val="00811369"/>
    <w:rsid w:val="00812ED2"/>
    <w:rsid w:val="0081437C"/>
    <w:rsid w:val="0081446D"/>
    <w:rsid w:val="00814AD7"/>
    <w:rsid w:val="00815419"/>
    <w:rsid w:val="00815E99"/>
    <w:rsid w:val="008163C8"/>
    <w:rsid w:val="008164A1"/>
    <w:rsid w:val="008166B3"/>
    <w:rsid w:val="00817325"/>
    <w:rsid w:val="008177B7"/>
    <w:rsid w:val="008209E6"/>
    <w:rsid w:val="008219DF"/>
    <w:rsid w:val="008219FA"/>
    <w:rsid w:val="00823303"/>
    <w:rsid w:val="008233B2"/>
    <w:rsid w:val="00823A9F"/>
    <w:rsid w:val="00823C85"/>
    <w:rsid w:val="00825138"/>
    <w:rsid w:val="00825185"/>
    <w:rsid w:val="008261EC"/>
    <w:rsid w:val="008269DD"/>
    <w:rsid w:val="008277BF"/>
    <w:rsid w:val="00830621"/>
    <w:rsid w:val="0083080F"/>
    <w:rsid w:val="00830C7B"/>
    <w:rsid w:val="00830E4D"/>
    <w:rsid w:val="0083348C"/>
    <w:rsid w:val="008338FD"/>
    <w:rsid w:val="008373D3"/>
    <w:rsid w:val="00840617"/>
    <w:rsid w:val="00840F84"/>
    <w:rsid w:val="00841FBF"/>
    <w:rsid w:val="00842A47"/>
    <w:rsid w:val="00842B10"/>
    <w:rsid w:val="00843C13"/>
    <w:rsid w:val="008449F6"/>
    <w:rsid w:val="008454F8"/>
    <w:rsid w:val="00847DE3"/>
    <w:rsid w:val="0085173A"/>
    <w:rsid w:val="00853F8B"/>
    <w:rsid w:val="00856316"/>
    <w:rsid w:val="00857FF5"/>
    <w:rsid w:val="008603CE"/>
    <w:rsid w:val="0086102C"/>
    <w:rsid w:val="008620FC"/>
    <w:rsid w:val="008627A5"/>
    <w:rsid w:val="00863056"/>
    <w:rsid w:val="00863E05"/>
    <w:rsid w:val="00864C2F"/>
    <w:rsid w:val="00865A44"/>
    <w:rsid w:val="00865ACA"/>
    <w:rsid w:val="00865D28"/>
    <w:rsid w:val="00865F85"/>
    <w:rsid w:val="0086796C"/>
    <w:rsid w:val="00867C10"/>
    <w:rsid w:val="0087024E"/>
    <w:rsid w:val="0087029B"/>
    <w:rsid w:val="00870439"/>
    <w:rsid w:val="00870DA1"/>
    <w:rsid w:val="00872250"/>
    <w:rsid w:val="00872A0B"/>
    <w:rsid w:val="008762E6"/>
    <w:rsid w:val="0087667F"/>
    <w:rsid w:val="00877D6F"/>
    <w:rsid w:val="00883F93"/>
    <w:rsid w:val="00884DB3"/>
    <w:rsid w:val="00885A9D"/>
    <w:rsid w:val="008864F6"/>
    <w:rsid w:val="0089049D"/>
    <w:rsid w:val="00891F0D"/>
    <w:rsid w:val="00892667"/>
    <w:rsid w:val="008928C9"/>
    <w:rsid w:val="0089305B"/>
    <w:rsid w:val="008930CB"/>
    <w:rsid w:val="008938DC"/>
    <w:rsid w:val="00893FD1"/>
    <w:rsid w:val="00894409"/>
    <w:rsid w:val="00894836"/>
    <w:rsid w:val="00894BE1"/>
    <w:rsid w:val="00895172"/>
    <w:rsid w:val="00895680"/>
    <w:rsid w:val="00895950"/>
    <w:rsid w:val="00896DFF"/>
    <w:rsid w:val="0089731F"/>
    <w:rsid w:val="0089762C"/>
    <w:rsid w:val="008A1893"/>
    <w:rsid w:val="008A3215"/>
    <w:rsid w:val="008A451D"/>
    <w:rsid w:val="008A57E6"/>
    <w:rsid w:val="008A6247"/>
    <w:rsid w:val="008A6F81"/>
    <w:rsid w:val="008A70FD"/>
    <w:rsid w:val="008A769A"/>
    <w:rsid w:val="008B02B6"/>
    <w:rsid w:val="008B03FE"/>
    <w:rsid w:val="008B0874"/>
    <w:rsid w:val="008B0C9C"/>
    <w:rsid w:val="008B0D5F"/>
    <w:rsid w:val="008B166D"/>
    <w:rsid w:val="008B17F4"/>
    <w:rsid w:val="008B3615"/>
    <w:rsid w:val="008B4605"/>
    <w:rsid w:val="008B4851"/>
    <w:rsid w:val="008B4AC4"/>
    <w:rsid w:val="008B50C8"/>
    <w:rsid w:val="008B5281"/>
    <w:rsid w:val="008B528C"/>
    <w:rsid w:val="008B7E05"/>
    <w:rsid w:val="008C1797"/>
    <w:rsid w:val="008C1B26"/>
    <w:rsid w:val="008C219C"/>
    <w:rsid w:val="008C475E"/>
    <w:rsid w:val="008C5A91"/>
    <w:rsid w:val="008C616A"/>
    <w:rsid w:val="008C619A"/>
    <w:rsid w:val="008C75AA"/>
    <w:rsid w:val="008D0CE8"/>
    <w:rsid w:val="008D2343"/>
    <w:rsid w:val="008D2D1D"/>
    <w:rsid w:val="008D453D"/>
    <w:rsid w:val="008D4776"/>
    <w:rsid w:val="008D53AD"/>
    <w:rsid w:val="008D562B"/>
    <w:rsid w:val="008D5733"/>
    <w:rsid w:val="008D622B"/>
    <w:rsid w:val="008D63B2"/>
    <w:rsid w:val="008D666C"/>
    <w:rsid w:val="008D7B54"/>
    <w:rsid w:val="008D7F3D"/>
    <w:rsid w:val="008E0C38"/>
    <w:rsid w:val="008E0C9D"/>
    <w:rsid w:val="008E1648"/>
    <w:rsid w:val="008E1B3E"/>
    <w:rsid w:val="008E2319"/>
    <w:rsid w:val="008E2B0B"/>
    <w:rsid w:val="008E4BB6"/>
    <w:rsid w:val="008E5518"/>
    <w:rsid w:val="008E64F6"/>
    <w:rsid w:val="008E6A84"/>
    <w:rsid w:val="008F0CDC"/>
    <w:rsid w:val="008F17A3"/>
    <w:rsid w:val="008F1ED3"/>
    <w:rsid w:val="008F2054"/>
    <w:rsid w:val="008F23A5"/>
    <w:rsid w:val="008F4C29"/>
    <w:rsid w:val="008F70BD"/>
    <w:rsid w:val="008F788F"/>
    <w:rsid w:val="008F7EA2"/>
    <w:rsid w:val="009001F4"/>
    <w:rsid w:val="00901A07"/>
    <w:rsid w:val="00901A85"/>
    <w:rsid w:val="00902722"/>
    <w:rsid w:val="00902788"/>
    <w:rsid w:val="009027BC"/>
    <w:rsid w:val="00902975"/>
    <w:rsid w:val="00902CE5"/>
    <w:rsid w:val="00903D6A"/>
    <w:rsid w:val="0090501A"/>
    <w:rsid w:val="009062E6"/>
    <w:rsid w:val="00911BE5"/>
    <w:rsid w:val="00913CA9"/>
    <w:rsid w:val="009145AE"/>
    <w:rsid w:val="009146CE"/>
    <w:rsid w:val="00914CA7"/>
    <w:rsid w:val="00915445"/>
    <w:rsid w:val="00915C3E"/>
    <w:rsid w:val="009161A8"/>
    <w:rsid w:val="009171A0"/>
    <w:rsid w:val="00920E1E"/>
    <w:rsid w:val="0092204F"/>
    <w:rsid w:val="00922965"/>
    <w:rsid w:val="00922DA2"/>
    <w:rsid w:val="00924396"/>
    <w:rsid w:val="009245F5"/>
    <w:rsid w:val="009249EC"/>
    <w:rsid w:val="00924DC1"/>
    <w:rsid w:val="009273B3"/>
    <w:rsid w:val="00927995"/>
    <w:rsid w:val="00927FDF"/>
    <w:rsid w:val="009305B5"/>
    <w:rsid w:val="0093260D"/>
    <w:rsid w:val="009334F1"/>
    <w:rsid w:val="0094037A"/>
    <w:rsid w:val="00941915"/>
    <w:rsid w:val="009429D5"/>
    <w:rsid w:val="00942BF1"/>
    <w:rsid w:val="00943B27"/>
    <w:rsid w:val="00945180"/>
    <w:rsid w:val="00945428"/>
    <w:rsid w:val="00945B87"/>
    <w:rsid w:val="0094607B"/>
    <w:rsid w:val="00950245"/>
    <w:rsid w:val="009508BE"/>
    <w:rsid w:val="00950C46"/>
    <w:rsid w:val="00951B57"/>
    <w:rsid w:val="00952B55"/>
    <w:rsid w:val="00953604"/>
    <w:rsid w:val="00953E6B"/>
    <w:rsid w:val="00954393"/>
    <w:rsid w:val="0095496B"/>
    <w:rsid w:val="00960807"/>
    <w:rsid w:val="00960898"/>
    <w:rsid w:val="009610DC"/>
    <w:rsid w:val="00961490"/>
    <w:rsid w:val="00962664"/>
    <w:rsid w:val="0096381A"/>
    <w:rsid w:val="00965E04"/>
    <w:rsid w:val="009661CA"/>
    <w:rsid w:val="009674AD"/>
    <w:rsid w:val="00970CDC"/>
    <w:rsid w:val="009714CA"/>
    <w:rsid w:val="00972169"/>
    <w:rsid w:val="0097581A"/>
    <w:rsid w:val="00977010"/>
    <w:rsid w:val="00977D02"/>
    <w:rsid w:val="009809BB"/>
    <w:rsid w:val="00980EEF"/>
    <w:rsid w:val="00981CBB"/>
    <w:rsid w:val="0098364B"/>
    <w:rsid w:val="00987F61"/>
    <w:rsid w:val="009911AF"/>
    <w:rsid w:val="00991875"/>
    <w:rsid w:val="00991F92"/>
    <w:rsid w:val="00992985"/>
    <w:rsid w:val="00992F35"/>
    <w:rsid w:val="00993889"/>
    <w:rsid w:val="00994D93"/>
    <w:rsid w:val="00994F13"/>
    <w:rsid w:val="0099551B"/>
    <w:rsid w:val="00996A6C"/>
    <w:rsid w:val="00996B89"/>
    <w:rsid w:val="00997BF1"/>
    <w:rsid w:val="009A089C"/>
    <w:rsid w:val="009A118E"/>
    <w:rsid w:val="009A18FA"/>
    <w:rsid w:val="009A21CD"/>
    <w:rsid w:val="009A278C"/>
    <w:rsid w:val="009A2BC2"/>
    <w:rsid w:val="009A3F16"/>
    <w:rsid w:val="009A42C1"/>
    <w:rsid w:val="009A5429"/>
    <w:rsid w:val="009A72AD"/>
    <w:rsid w:val="009B09E0"/>
    <w:rsid w:val="009B0BC5"/>
    <w:rsid w:val="009B1247"/>
    <w:rsid w:val="009B25B2"/>
    <w:rsid w:val="009B46F9"/>
    <w:rsid w:val="009B5F11"/>
    <w:rsid w:val="009B6029"/>
    <w:rsid w:val="009B61D5"/>
    <w:rsid w:val="009B6971"/>
    <w:rsid w:val="009B6FB4"/>
    <w:rsid w:val="009C0B0C"/>
    <w:rsid w:val="009C213A"/>
    <w:rsid w:val="009C2374"/>
    <w:rsid w:val="009C27F1"/>
    <w:rsid w:val="009C3152"/>
    <w:rsid w:val="009C3246"/>
    <w:rsid w:val="009C37D7"/>
    <w:rsid w:val="009C4CFA"/>
    <w:rsid w:val="009C5070"/>
    <w:rsid w:val="009C7432"/>
    <w:rsid w:val="009D112C"/>
    <w:rsid w:val="009D308A"/>
    <w:rsid w:val="009D47FA"/>
    <w:rsid w:val="009D49BF"/>
    <w:rsid w:val="009D4C5B"/>
    <w:rsid w:val="009D50D2"/>
    <w:rsid w:val="009D612D"/>
    <w:rsid w:val="009D6BCA"/>
    <w:rsid w:val="009E0F62"/>
    <w:rsid w:val="009E3179"/>
    <w:rsid w:val="009E31DA"/>
    <w:rsid w:val="009E3A5E"/>
    <w:rsid w:val="009E4A58"/>
    <w:rsid w:val="009E5A2D"/>
    <w:rsid w:val="009E5AB2"/>
    <w:rsid w:val="009E6219"/>
    <w:rsid w:val="009E7028"/>
    <w:rsid w:val="009E7F5C"/>
    <w:rsid w:val="009F0143"/>
    <w:rsid w:val="009F03B3"/>
    <w:rsid w:val="009F0E53"/>
    <w:rsid w:val="009F2C19"/>
    <w:rsid w:val="009F5B81"/>
    <w:rsid w:val="009F6FF6"/>
    <w:rsid w:val="009F76A8"/>
    <w:rsid w:val="00A00604"/>
    <w:rsid w:val="00A0096C"/>
    <w:rsid w:val="00A0130E"/>
    <w:rsid w:val="00A01757"/>
    <w:rsid w:val="00A02821"/>
    <w:rsid w:val="00A028C0"/>
    <w:rsid w:val="00A02BAE"/>
    <w:rsid w:val="00A04202"/>
    <w:rsid w:val="00A06A6B"/>
    <w:rsid w:val="00A073A9"/>
    <w:rsid w:val="00A07E47"/>
    <w:rsid w:val="00A12242"/>
    <w:rsid w:val="00A1267B"/>
    <w:rsid w:val="00A129D0"/>
    <w:rsid w:val="00A12C33"/>
    <w:rsid w:val="00A13529"/>
    <w:rsid w:val="00A138BA"/>
    <w:rsid w:val="00A14128"/>
    <w:rsid w:val="00A14C8E"/>
    <w:rsid w:val="00A153D9"/>
    <w:rsid w:val="00A15F09"/>
    <w:rsid w:val="00A169B6"/>
    <w:rsid w:val="00A16F31"/>
    <w:rsid w:val="00A1726D"/>
    <w:rsid w:val="00A2271D"/>
    <w:rsid w:val="00A22FAA"/>
    <w:rsid w:val="00A237D5"/>
    <w:rsid w:val="00A24A02"/>
    <w:rsid w:val="00A262AD"/>
    <w:rsid w:val="00A2759D"/>
    <w:rsid w:val="00A27C27"/>
    <w:rsid w:val="00A3000B"/>
    <w:rsid w:val="00A30E18"/>
    <w:rsid w:val="00A30EEC"/>
    <w:rsid w:val="00A30EFC"/>
    <w:rsid w:val="00A31984"/>
    <w:rsid w:val="00A3216F"/>
    <w:rsid w:val="00A32D73"/>
    <w:rsid w:val="00A3367B"/>
    <w:rsid w:val="00A3597D"/>
    <w:rsid w:val="00A36882"/>
    <w:rsid w:val="00A36CA7"/>
    <w:rsid w:val="00A36DD1"/>
    <w:rsid w:val="00A37B9B"/>
    <w:rsid w:val="00A4006C"/>
    <w:rsid w:val="00A40091"/>
    <w:rsid w:val="00A4030F"/>
    <w:rsid w:val="00A40592"/>
    <w:rsid w:val="00A41C79"/>
    <w:rsid w:val="00A41CB5"/>
    <w:rsid w:val="00A42CDF"/>
    <w:rsid w:val="00A432A3"/>
    <w:rsid w:val="00A4452E"/>
    <w:rsid w:val="00A4472C"/>
    <w:rsid w:val="00A44E69"/>
    <w:rsid w:val="00A45163"/>
    <w:rsid w:val="00A45E91"/>
    <w:rsid w:val="00A4661E"/>
    <w:rsid w:val="00A4703E"/>
    <w:rsid w:val="00A51FFD"/>
    <w:rsid w:val="00A52208"/>
    <w:rsid w:val="00A54917"/>
    <w:rsid w:val="00A5591B"/>
    <w:rsid w:val="00A55BD6"/>
    <w:rsid w:val="00A55D50"/>
    <w:rsid w:val="00A55DA0"/>
    <w:rsid w:val="00A57142"/>
    <w:rsid w:val="00A60FAB"/>
    <w:rsid w:val="00A62C07"/>
    <w:rsid w:val="00A648CD"/>
    <w:rsid w:val="00A6537A"/>
    <w:rsid w:val="00A66F3C"/>
    <w:rsid w:val="00A67866"/>
    <w:rsid w:val="00A70578"/>
    <w:rsid w:val="00A70B07"/>
    <w:rsid w:val="00A7148A"/>
    <w:rsid w:val="00A714B1"/>
    <w:rsid w:val="00A723F8"/>
    <w:rsid w:val="00A72EAC"/>
    <w:rsid w:val="00A73ADB"/>
    <w:rsid w:val="00A73CED"/>
    <w:rsid w:val="00A75B3B"/>
    <w:rsid w:val="00A77693"/>
    <w:rsid w:val="00A77CCB"/>
    <w:rsid w:val="00A81A6A"/>
    <w:rsid w:val="00A83D8D"/>
    <w:rsid w:val="00A8446B"/>
    <w:rsid w:val="00A8473F"/>
    <w:rsid w:val="00A862D6"/>
    <w:rsid w:val="00A86F66"/>
    <w:rsid w:val="00A8715E"/>
    <w:rsid w:val="00A91100"/>
    <w:rsid w:val="00A9295B"/>
    <w:rsid w:val="00A93B09"/>
    <w:rsid w:val="00A94247"/>
    <w:rsid w:val="00A952D7"/>
    <w:rsid w:val="00A9532A"/>
    <w:rsid w:val="00A95B4B"/>
    <w:rsid w:val="00A963F7"/>
    <w:rsid w:val="00A96AD8"/>
    <w:rsid w:val="00AA052C"/>
    <w:rsid w:val="00AA0751"/>
    <w:rsid w:val="00AA19A6"/>
    <w:rsid w:val="00AA1E45"/>
    <w:rsid w:val="00AA3C42"/>
    <w:rsid w:val="00AA3D96"/>
    <w:rsid w:val="00AA4286"/>
    <w:rsid w:val="00AA456B"/>
    <w:rsid w:val="00AA57F5"/>
    <w:rsid w:val="00AA672E"/>
    <w:rsid w:val="00AA6EC9"/>
    <w:rsid w:val="00AB0F09"/>
    <w:rsid w:val="00AB31FF"/>
    <w:rsid w:val="00AB41D5"/>
    <w:rsid w:val="00AB6309"/>
    <w:rsid w:val="00AB63F5"/>
    <w:rsid w:val="00AB6C5F"/>
    <w:rsid w:val="00AB7129"/>
    <w:rsid w:val="00AB7C61"/>
    <w:rsid w:val="00AC1A00"/>
    <w:rsid w:val="00AC27A6"/>
    <w:rsid w:val="00AC27F0"/>
    <w:rsid w:val="00AC2B2D"/>
    <w:rsid w:val="00AC30F7"/>
    <w:rsid w:val="00AC3A5A"/>
    <w:rsid w:val="00AC4D95"/>
    <w:rsid w:val="00AC5DF4"/>
    <w:rsid w:val="00AD0AEF"/>
    <w:rsid w:val="00AD11B7"/>
    <w:rsid w:val="00AD1A94"/>
    <w:rsid w:val="00AD1C05"/>
    <w:rsid w:val="00AD2AA3"/>
    <w:rsid w:val="00AD4126"/>
    <w:rsid w:val="00AD421C"/>
    <w:rsid w:val="00AD44FA"/>
    <w:rsid w:val="00AE070A"/>
    <w:rsid w:val="00AE101C"/>
    <w:rsid w:val="00AE105E"/>
    <w:rsid w:val="00AE1D12"/>
    <w:rsid w:val="00AE30A9"/>
    <w:rsid w:val="00AE37E5"/>
    <w:rsid w:val="00AE4F17"/>
    <w:rsid w:val="00AE5330"/>
    <w:rsid w:val="00AE5EB4"/>
    <w:rsid w:val="00AE72D3"/>
    <w:rsid w:val="00AE7451"/>
    <w:rsid w:val="00AE7915"/>
    <w:rsid w:val="00AE793D"/>
    <w:rsid w:val="00AF0C18"/>
    <w:rsid w:val="00AF47C5"/>
    <w:rsid w:val="00AF5398"/>
    <w:rsid w:val="00AF55C5"/>
    <w:rsid w:val="00B0030F"/>
    <w:rsid w:val="00B03A11"/>
    <w:rsid w:val="00B03F5F"/>
    <w:rsid w:val="00B049AF"/>
    <w:rsid w:val="00B06714"/>
    <w:rsid w:val="00B07242"/>
    <w:rsid w:val="00B10534"/>
    <w:rsid w:val="00B113DB"/>
    <w:rsid w:val="00B113F2"/>
    <w:rsid w:val="00B11D8A"/>
    <w:rsid w:val="00B1235E"/>
    <w:rsid w:val="00B12981"/>
    <w:rsid w:val="00B12B1F"/>
    <w:rsid w:val="00B147DD"/>
    <w:rsid w:val="00B15081"/>
    <w:rsid w:val="00B156FD"/>
    <w:rsid w:val="00B16781"/>
    <w:rsid w:val="00B17041"/>
    <w:rsid w:val="00B20980"/>
    <w:rsid w:val="00B210D8"/>
    <w:rsid w:val="00B2152C"/>
    <w:rsid w:val="00B21F61"/>
    <w:rsid w:val="00B22654"/>
    <w:rsid w:val="00B2450F"/>
    <w:rsid w:val="00B2490D"/>
    <w:rsid w:val="00B261F1"/>
    <w:rsid w:val="00B265BC"/>
    <w:rsid w:val="00B2768C"/>
    <w:rsid w:val="00B30FA6"/>
    <w:rsid w:val="00B31FB1"/>
    <w:rsid w:val="00B33952"/>
    <w:rsid w:val="00B33C5E"/>
    <w:rsid w:val="00B342F4"/>
    <w:rsid w:val="00B34369"/>
    <w:rsid w:val="00B34DC2"/>
    <w:rsid w:val="00B3569A"/>
    <w:rsid w:val="00B35C87"/>
    <w:rsid w:val="00B378E5"/>
    <w:rsid w:val="00B404B3"/>
    <w:rsid w:val="00B40DE7"/>
    <w:rsid w:val="00B41FFD"/>
    <w:rsid w:val="00B42A1A"/>
    <w:rsid w:val="00B4346D"/>
    <w:rsid w:val="00B440F4"/>
    <w:rsid w:val="00B447A5"/>
    <w:rsid w:val="00B453A4"/>
    <w:rsid w:val="00B4654C"/>
    <w:rsid w:val="00B46AF0"/>
    <w:rsid w:val="00B47293"/>
    <w:rsid w:val="00B47942"/>
    <w:rsid w:val="00B50D2B"/>
    <w:rsid w:val="00B50E50"/>
    <w:rsid w:val="00B510F8"/>
    <w:rsid w:val="00B51C2D"/>
    <w:rsid w:val="00B52120"/>
    <w:rsid w:val="00B54ABC"/>
    <w:rsid w:val="00B54DDE"/>
    <w:rsid w:val="00B56FBE"/>
    <w:rsid w:val="00B57ADF"/>
    <w:rsid w:val="00B60ACF"/>
    <w:rsid w:val="00B62834"/>
    <w:rsid w:val="00B62B58"/>
    <w:rsid w:val="00B646AF"/>
    <w:rsid w:val="00B65149"/>
    <w:rsid w:val="00B66392"/>
    <w:rsid w:val="00B66567"/>
    <w:rsid w:val="00B66F52"/>
    <w:rsid w:val="00B66FE5"/>
    <w:rsid w:val="00B70023"/>
    <w:rsid w:val="00B702C6"/>
    <w:rsid w:val="00B72880"/>
    <w:rsid w:val="00B7362B"/>
    <w:rsid w:val="00B73D05"/>
    <w:rsid w:val="00B758BF"/>
    <w:rsid w:val="00B76E74"/>
    <w:rsid w:val="00B779AC"/>
    <w:rsid w:val="00B77EC8"/>
    <w:rsid w:val="00B827A6"/>
    <w:rsid w:val="00B831CE"/>
    <w:rsid w:val="00B84287"/>
    <w:rsid w:val="00B84AE3"/>
    <w:rsid w:val="00B86677"/>
    <w:rsid w:val="00B87131"/>
    <w:rsid w:val="00B9130C"/>
    <w:rsid w:val="00B92046"/>
    <w:rsid w:val="00B9316F"/>
    <w:rsid w:val="00B939B1"/>
    <w:rsid w:val="00B9555C"/>
    <w:rsid w:val="00B96D40"/>
    <w:rsid w:val="00B97386"/>
    <w:rsid w:val="00BA1136"/>
    <w:rsid w:val="00BA263B"/>
    <w:rsid w:val="00BA2AE8"/>
    <w:rsid w:val="00BA304A"/>
    <w:rsid w:val="00BA3F26"/>
    <w:rsid w:val="00BA42B2"/>
    <w:rsid w:val="00BA58D4"/>
    <w:rsid w:val="00BA5B9E"/>
    <w:rsid w:val="00BA7C9A"/>
    <w:rsid w:val="00BB0448"/>
    <w:rsid w:val="00BB203B"/>
    <w:rsid w:val="00BB561E"/>
    <w:rsid w:val="00BB5B97"/>
    <w:rsid w:val="00BB5D91"/>
    <w:rsid w:val="00BB5F8F"/>
    <w:rsid w:val="00BB657A"/>
    <w:rsid w:val="00BB71E4"/>
    <w:rsid w:val="00BB7DDD"/>
    <w:rsid w:val="00BB7E80"/>
    <w:rsid w:val="00BC1A4E"/>
    <w:rsid w:val="00BC4790"/>
    <w:rsid w:val="00BC5DC7"/>
    <w:rsid w:val="00BC6B8B"/>
    <w:rsid w:val="00BC73D8"/>
    <w:rsid w:val="00BC7D10"/>
    <w:rsid w:val="00BD2EA0"/>
    <w:rsid w:val="00BD45ED"/>
    <w:rsid w:val="00BD4B3E"/>
    <w:rsid w:val="00BD52D7"/>
    <w:rsid w:val="00BD5AD2"/>
    <w:rsid w:val="00BD70AE"/>
    <w:rsid w:val="00BE09E7"/>
    <w:rsid w:val="00BE1506"/>
    <w:rsid w:val="00BE22F3"/>
    <w:rsid w:val="00BE3ABD"/>
    <w:rsid w:val="00BE5375"/>
    <w:rsid w:val="00BE5553"/>
    <w:rsid w:val="00BE5B52"/>
    <w:rsid w:val="00BE68FC"/>
    <w:rsid w:val="00BE7B8D"/>
    <w:rsid w:val="00BF0993"/>
    <w:rsid w:val="00BF0A3D"/>
    <w:rsid w:val="00BF0A5F"/>
    <w:rsid w:val="00BF10A9"/>
    <w:rsid w:val="00BF1703"/>
    <w:rsid w:val="00BF231C"/>
    <w:rsid w:val="00BF49BF"/>
    <w:rsid w:val="00BF51E5"/>
    <w:rsid w:val="00BF59CC"/>
    <w:rsid w:val="00BF69FB"/>
    <w:rsid w:val="00BF74A6"/>
    <w:rsid w:val="00BF7DAA"/>
    <w:rsid w:val="00C013AD"/>
    <w:rsid w:val="00C04904"/>
    <w:rsid w:val="00C0509F"/>
    <w:rsid w:val="00C055FE"/>
    <w:rsid w:val="00C056B3"/>
    <w:rsid w:val="00C0575B"/>
    <w:rsid w:val="00C07C94"/>
    <w:rsid w:val="00C103E5"/>
    <w:rsid w:val="00C10D8E"/>
    <w:rsid w:val="00C12041"/>
    <w:rsid w:val="00C13319"/>
    <w:rsid w:val="00C13D02"/>
    <w:rsid w:val="00C13EE9"/>
    <w:rsid w:val="00C13F1E"/>
    <w:rsid w:val="00C14078"/>
    <w:rsid w:val="00C14A26"/>
    <w:rsid w:val="00C2084F"/>
    <w:rsid w:val="00C21540"/>
    <w:rsid w:val="00C21906"/>
    <w:rsid w:val="00C21A5E"/>
    <w:rsid w:val="00C21BFA"/>
    <w:rsid w:val="00C22148"/>
    <w:rsid w:val="00C233F9"/>
    <w:rsid w:val="00C2366A"/>
    <w:rsid w:val="00C24BAA"/>
    <w:rsid w:val="00C24C1D"/>
    <w:rsid w:val="00C24C8D"/>
    <w:rsid w:val="00C25FE2"/>
    <w:rsid w:val="00C26B53"/>
    <w:rsid w:val="00C279B2"/>
    <w:rsid w:val="00C33C85"/>
    <w:rsid w:val="00C33E50"/>
    <w:rsid w:val="00C34C20"/>
    <w:rsid w:val="00C35A3E"/>
    <w:rsid w:val="00C367AA"/>
    <w:rsid w:val="00C40ADB"/>
    <w:rsid w:val="00C40C8B"/>
    <w:rsid w:val="00C41DAC"/>
    <w:rsid w:val="00C42130"/>
    <w:rsid w:val="00C42237"/>
    <w:rsid w:val="00C423A4"/>
    <w:rsid w:val="00C42E64"/>
    <w:rsid w:val="00C43EB1"/>
    <w:rsid w:val="00C44BF5"/>
    <w:rsid w:val="00C45A80"/>
    <w:rsid w:val="00C4602B"/>
    <w:rsid w:val="00C521D6"/>
    <w:rsid w:val="00C549DD"/>
    <w:rsid w:val="00C55232"/>
    <w:rsid w:val="00C553A4"/>
    <w:rsid w:val="00C55A06"/>
    <w:rsid w:val="00C55D03"/>
    <w:rsid w:val="00C5763F"/>
    <w:rsid w:val="00C57B1F"/>
    <w:rsid w:val="00C601BC"/>
    <w:rsid w:val="00C622CB"/>
    <w:rsid w:val="00C626E5"/>
    <w:rsid w:val="00C6329F"/>
    <w:rsid w:val="00C63340"/>
    <w:rsid w:val="00C643F9"/>
    <w:rsid w:val="00C64E95"/>
    <w:rsid w:val="00C65B79"/>
    <w:rsid w:val="00C66039"/>
    <w:rsid w:val="00C66294"/>
    <w:rsid w:val="00C66A8A"/>
    <w:rsid w:val="00C67A81"/>
    <w:rsid w:val="00C70460"/>
    <w:rsid w:val="00C7126B"/>
    <w:rsid w:val="00C71372"/>
    <w:rsid w:val="00C71E0C"/>
    <w:rsid w:val="00C72410"/>
    <w:rsid w:val="00C7287F"/>
    <w:rsid w:val="00C72CC2"/>
    <w:rsid w:val="00C730A5"/>
    <w:rsid w:val="00C7393A"/>
    <w:rsid w:val="00C74CE4"/>
    <w:rsid w:val="00C7597C"/>
    <w:rsid w:val="00C76EF9"/>
    <w:rsid w:val="00C80982"/>
    <w:rsid w:val="00C80CB8"/>
    <w:rsid w:val="00C819F8"/>
    <w:rsid w:val="00C8248C"/>
    <w:rsid w:val="00C82EF4"/>
    <w:rsid w:val="00C84E33"/>
    <w:rsid w:val="00C86D6F"/>
    <w:rsid w:val="00C905FC"/>
    <w:rsid w:val="00C92D03"/>
    <w:rsid w:val="00C9319C"/>
    <w:rsid w:val="00C9435D"/>
    <w:rsid w:val="00C94DF2"/>
    <w:rsid w:val="00C9545B"/>
    <w:rsid w:val="00C96741"/>
    <w:rsid w:val="00CA010A"/>
    <w:rsid w:val="00CA0296"/>
    <w:rsid w:val="00CA2D1B"/>
    <w:rsid w:val="00CA375D"/>
    <w:rsid w:val="00CA39A3"/>
    <w:rsid w:val="00CA662A"/>
    <w:rsid w:val="00CA6C66"/>
    <w:rsid w:val="00CA7AFD"/>
    <w:rsid w:val="00CA7C3C"/>
    <w:rsid w:val="00CB0189"/>
    <w:rsid w:val="00CB0BA2"/>
    <w:rsid w:val="00CB0FF9"/>
    <w:rsid w:val="00CB172D"/>
    <w:rsid w:val="00CB1A42"/>
    <w:rsid w:val="00CB1B0C"/>
    <w:rsid w:val="00CB22AA"/>
    <w:rsid w:val="00CB2C0B"/>
    <w:rsid w:val="00CB517D"/>
    <w:rsid w:val="00CB5D22"/>
    <w:rsid w:val="00CB69D8"/>
    <w:rsid w:val="00CC009A"/>
    <w:rsid w:val="00CC038D"/>
    <w:rsid w:val="00CC08DB"/>
    <w:rsid w:val="00CC16AE"/>
    <w:rsid w:val="00CC39FF"/>
    <w:rsid w:val="00CC3C2F"/>
    <w:rsid w:val="00CC4581"/>
    <w:rsid w:val="00CC47BC"/>
    <w:rsid w:val="00CC4AC8"/>
    <w:rsid w:val="00CC521B"/>
    <w:rsid w:val="00CC5233"/>
    <w:rsid w:val="00CC5DE6"/>
    <w:rsid w:val="00CC6E4E"/>
    <w:rsid w:val="00CC6FE8"/>
    <w:rsid w:val="00CC7202"/>
    <w:rsid w:val="00CD2808"/>
    <w:rsid w:val="00CD28BF"/>
    <w:rsid w:val="00CD4092"/>
    <w:rsid w:val="00CD4A20"/>
    <w:rsid w:val="00CD50A1"/>
    <w:rsid w:val="00CD519E"/>
    <w:rsid w:val="00CD561D"/>
    <w:rsid w:val="00CD7431"/>
    <w:rsid w:val="00CD768B"/>
    <w:rsid w:val="00CE0C4F"/>
    <w:rsid w:val="00CE2D79"/>
    <w:rsid w:val="00CE30EA"/>
    <w:rsid w:val="00CE31DB"/>
    <w:rsid w:val="00CE5E3C"/>
    <w:rsid w:val="00CE76F3"/>
    <w:rsid w:val="00CF048A"/>
    <w:rsid w:val="00CF155A"/>
    <w:rsid w:val="00CF2947"/>
    <w:rsid w:val="00CF3937"/>
    <w:rsid w:val="00CF442D"/>
    <w:rsid w:val="00CF4DC6"/>
    <w:rsid w:val="00CF686F"/>
    <w:rsid w:val="00CF6E60"/>
    <w:rsid w:val="00CF7BCA"/>
    <w:rsid w:val="00D0038C"/>
    <w:rsid w:val="00D008FD"/>
    <w:rsid w:val="00D00F4F"/>
    <w:rsid w:val="00D0321C"/>
    <w:rsid w:val="00D035EC"/>
    <w:rsid w:val="00D0651C"/>
    <w:rsid w:val="00D06AB1"/>
    <w:rsid w:val="00D072ED"/>
    <w:rsid w:val="00D07A16"/>
    <w:rsid w:val="00D103BE"/>
    <w:rsid w:val="00D1067E"/>
    <w:rsid w:val="00D10F50"/>
    <w:rsid w:val="00D11272"/>
    <w:rsid w:val="00D126F5"/>
    <w:rsid w:val="00D12978"/>
    <w:rsid w:val="00D13F42"/>
    <w:rsid w:val="00D14534"/>
    <w:rsid w:val="00D1489E"/>
    <w:rsid w:val="00D14AD5"/>
    <w:rsid w:val="00D15F6F"/>
    <w:rsid w:val="00D20737"/>
    <w:rsid w:val="00D2184E"/>
    <w:rsid w:val="00D218E1"/>
    <w:rsid w:val="00D21E81"/>
    <w:rsid w:val="00D223DE"/>
    <w:rsid w:val="00D22638"/>
    <w:rsid w:val="00D243EB"/>
    <w:rsid w:val="00D25E37"/>
    <w:rsid w:val="00D2661A"/>
    <w:rsid w:val="00D27582"/>
    <w:rsid w:val="00D27EC4"/>
    <w:rsid w:val="00D32411"/>
    <w:rsid w:val="00D32719"/>
    <w:rsid w:val="00D331A7"/>
    <w:rsid w:val="00D331EB"/>
    <w:rsid w:val="00D3327A"/>
    <w:rsid w:val="00D33333"/>
    <w:rsid w:val="00D33457"/>
    <w:rsid w:val="00D352A2"/>
    <w:rsid w:val="00D3660F"/>
    <w:rsid w:val="00D41162"/>
    <w:rsid w:val="00D4162B"/>
    <w:rsid w:val="00D4183D"/>
    <w:rsid w:val="00D435AC"/>
    <w:rsid w:val="00D4514F"/>
    <w:rsid w:val="00D451E2"/>
    <w:rsid w:val="00D45E89"/>
    <w:rsid w:val="00D45E8D"/>
    <w:rsid w:val="00D466AE"/>
    <w:rsid w:val="00D4734F"/>
    <w:rsid w:val="00D50256"/>
    <w:rsid w:val="00D5050A"/>
    <w:rsid w:val="00D51BF3"/>
    <w:rsid w:val="00D53BDA"/>
    <w:rsid w:val="00D6051B"/>
    <w:rsid w:val="00D642FC"/>
    <w:rsid w:val="00D64552"/>
    <w:rsid w:val="00D65907"/>
    <w:rsid w:val="00D66846"/>
    <w:rsid w:val="00D675FB"/>
    <w:rsid w:val="00D70892"/>
    <w:rsid w:val="00D719F3"/>
    <w:rsid w:val="00D71F25"/>
    <w:rsid w:val="00D72A9C"/>
    <w:rsid w:val="00D72FF3"/>
    <w:rsid w:val="00D77031"/>
    <w:rsid w:val="00D77DEF"/>
    <w:rsid w:val="00D814E4"/>
    <w:rsid w:val="00D81931"/>
    <w:rsid w:val="00D81CFF"/>
    <w:rsid w:val="00D81F42"/>
    <w:rsid w:val="00D84941"/>
    <w:rsid w:val="00D84FA1"/>
    <w:rsid w:val="00D851F0"/>
    <w:rsid w:val="00D85661"/>
    <w:rsid w:val="00D86DB7"/>
    <w:rsid w:val="00D87CEF"/>
    <w:rsid w:val="00D87DF1"/>
    <w:rsid w:val="00D90E8E"/>
    <w:rsid w:val="00D913AE"/>
    <w:rsid w:val="00D920F9"/>
    <w:rsid w:val="00D926D0"/>
    <w:rsid w:val="00D93030"/>
    <w:rsid w:val="00D950E1"/>
    <w:rsid w:val="00D952A6"/>
    <w:rsid w:val="00D95922"/>
    <w:rsid w:val="00D96251"/>
    <w:rsid w:val="00D97F99"/>
    <w:rsid w:val="00DA01A8"/>
    <w:rsid w:val="00DA1E08"/>
    <w:rsid w:val="00DA24F8"/>
    <w:rsid w:val="00DA281D"/>
    <w:rsid w:val="00DA28E8"/>
    <w:rsid w:val="00DA38D3"/>
    <w:rsid w:val="00DA3932"/>
    <w:rsid w:val="00DA3AFC"/>
    <w:rsid w:val="00DA400D"/>
    <w:rsid w:val="00DA4EAE"/>
    <w:rsid w:val="00DA5191"/>
    <w:rsid w:val="00DA64F8"/>
    <w:rsid w:val="00DA6C15"/>
    <w:rsid w:val="00DA7ECF"/>
    <w:rsid w:val="00DB0258"/>
    <w:rsid w:val="00DB05A3"/>
    <w:rsid w:val="00DB1420"/>
    <w:rsid w:val="00DB270B"/>
    <w:rsid w:val="00DB2B6F"/>
    <w:rsid w:val="00DB38EE"/>
    <w:rsid w:val="00DB498B"/>
    <w:rsid w:val="00DB539B"/>
    <w:rsid w:val="00DB5F37"/>
    <w:rsid w:val="00DB66CA"/>
    <w:rsid w:val="00DB6ADF"/>
    <w:rsid w:val="00DB6BCA"/>
    <w:rsid w:val="00DB6BD1"/>
    <w:rsid w:val="00DB73F7"/>
    <w:rsid w:val="00DB7C70"/>
    <w:rsid w:val="00DC0321"/>
    <w:rsid w:val="00DC1EC2"/>
    <w:rsid w:val="00DC3067"/>
    <w:rsid w:val="00DC33E2"/>
    <w:rsid w:val="00DC370B"/>
    <w:rsid w:val="00DC5B90"/>
    <w:rsid w:val="00DC6644"/>
    <w:rsid w:val="00DC7C7A"/>
    <w:rsid w:val="00DD00FF"/>
    <w:rsid w:val="00DD0619"/>
    <w:rsid w:val="00DD07FB"/>
    <w:rsid w:val="00DD13B0"/>
    <w:rsid w:val="00DD1517"/>
    <w:rsid w:val="00DD25C6"/>
    <w:rsid w:val="00DD2DAB"/>
    <w:rsid w:val="00DD4FE5"/>
    <w:rsid w:val="00DD54B0"/>
    <w:rsid w:val="00DD57EE"/>
    <w:rsid w:val="00DD6BCC"/>
    <w:rsid w:val="00DD779B"/>
    <w:rsid w:val="00DD7A26"/>
    <w:rsid w:val="00DE0A4B"/>
    <w:rsid w:val="00DE2410"/>
    <w:rsid w:val="00DE24D8"/>
    <w:rsid w:val="00DE2939"/>
    <w:rsid w:val="00DE2D83"/>
    <w:rsid w:val="00DE4F04"/>
    <w:rsid w:val="00DE67CF"/>
    <w:rsid w:val="00DE6E81"/>
    <w:rsid w:val="00DE703F"/>
    <w:rsid w:val="00DE7595"/>
    <w:rsid w:val="00DF1961"/>
    <w:rsid w:val="00DF1E9D"/>
    <w:rsid w:val="00DF44DE"/>
    <w:rsid w:val="00DF5F11"/>
    <w:rsid w:val="00DF672B"/>
    <w:rsid w:val="00DF6755"/>
    <w:rsid w:val="00DF6F67"/>
    <w:rsid w:val="00DF7AD6"/>
    <w:rsid w:val="00E00549"/>
    <w:rsid w:val="00E005C6"/>
    <w:rsid w:val="00E01138"/>
    <w:rsid w:val="00E02DFB"/>
    <w:rsid w:val="00E030F9"/>
    <w:rsid w:val="00E0311A"/>
    <w:rsid w:val="00E03138"/>
    <w:rsid w:val="00E03FA1"/>
    <w:rsid w:val="00E04247"/>
    <w:rsid w:val="00E06404"/>
    <w:rsid w:val="00E065D2"/>
    <w:rsid w:val="00E07432"/>
    <w:rsid w:val="00E11A85"/>
    <w:rsid w:val="00E12495"/>
    <w:rsid w:val="00E13BA7"/>
    <w:rsid w:val="00E15116"/>
    <w:rsid w:val="00E15CCD"/>
    <w:rsid w:val="00E15D0A"/>
    <w:rsid w:val="00E16FE8"/>
    <w:rsid w:val="00E202EF"/>
    <w:rsid w:val="00E20BB2"/>
    <w:rsid w:val="00E210B5"/>
    <w:rsid w:val="00E2345C"/>
    <w:rsid w:val="00E23860"/>
    <w:rsid w:val="00E23D99"/>
    <w:rsid w:val="00E2542A"/>
    <w:rsid w:val="00E2552F"/>
    <w:rsid w:val="00E3137A"/>
    <w:rsid w:val="00E32CCF"/>
    <w:rsid w:val="00E339B0"/>
    <w:rsid w:val="00E34831"/>
    <w:rsid w:val="00E34A98"/>
    <w:rsid w:val="00E34DE6"/>
    <w:rsid w:val="00E35716"/>
    <w:rsid w:val="00E3577D"/>
    <w:rsid w:val="00E35D1E"/>
    <w:rsid w:val="00E364F9"/>
    <w:rsid w:val="00E365FA"/>
    <w:rsid w:val="00E36789"/>
    <w:rsid w:val="00E37FBA"/>
    <w:rsid w:val="00E44A83"/>
    <w:rsid w:val="00E46186"/>
    <w:rsid w:val="00E47862"/>
    <w:rsid w:val="00E502C1"/>
    <w:rsid w:val="00E502DD"/>
    <w:rsid w:val="00E50344"/>
    <w:rsid w:val="00E50D3A"/>
    <w:rsid w:val="00E51387"/>
    <w:rsid w:val="00E51E68"/>
    <w:rsid w:val="00E52AF0"/>
    <w:rsid w:val="00E52EFD"/>
    <w:rsid w:val="00E5408A"/>
    <w:rsid w:val="00E55C43"/>
    <w:rsid w:val="00E56800"/>
    <w:rsid w:val="00E60B8E"/>
    <w:rsid w:val="00E60C63"/>
    <w:rsid w:val="00E62D96"/>
    <w:rsid w:val="00E62FF9"/>
    <w:rsid w:val="00E635D6"/>
    <w:rsid w:val="00E639BC"/>
    <w:rsid w:val="00E664CC"/>
    <w:rsid w:val="00E66F02"/>
    <w:rsid w:val="00E70388"/>
    <w:rsid w:val="00E70F92"/>
    <w:rsid w:val="00E7255C"/>
    <w:rsid w:val="00E74C54"/>
    <w:rsid w:val="00E75D00"/>
    <w:rsid w:val="00E771D7"/>
    <w:rsid w:val="00E77A03"/>
    <w:rsid w:val="00E822E8"/>
    <w:rsid w:val="00E82554"/>
    <w:rsid w:val="00E82606"/>
    <w:rsid w:val="00E846C8"/>
    <w:rsid w:val="00E84957"/>
    <w:rsid w:val="00E84A55"/>
    <w:rsid w:val="00E85BFF"/>
    <w:rsid w:val="00E90391"/>
    <w:rsid w:val="00E906C2"/>
    <w:rsid w:val="00E909BD"/>
    <w:rsid w:val="00E90C38"/>
    <w:rsid w:val="00E90FC6"/>
    <w:rsid w:val="00E92AF6"/>
    <w:rsid w:val="00E9311F"/>
    <w:rsid w:val="00E934D1"/>
    <w:rsid w:val="00E94AF0"/>
    <w:rsid w:val="00E95D13"/>
    <w:rsid w:val="00E95DD3"/>
    <w:rsid w:val="00E969D5"/>
    <w:rsid w:val="00EA12D0"/>
    <w:rsid w:val="00EA58D1"/>
    <w:rsid w:val="00EA61BC"/>
    <w:rsid w:val="00EA6595"/>
    <w:rsid w:val="00EA681A"/>
    <w:rsid w:val="00EA6B1D"/>
    <w:rsid w:val="00EA735B"/>
    <w:rsid w:val="00EB025C"/>
    <w:rsid w:val="00EB0477"/>
    <w:rsid w:val="00EB17DE"/>
    <w:rsid w:val="00EB1E69"/>
    <w:rsid w:val="00EB2086"/>
    <w:rsid w:val="00EB3652"/>
    <w:rsid w:val="00EB5EDF"/>
    <w:rsid w:val="00EB60FE"/>
    <w:rsid w:val="00EB74DB"/>
    <w:rsid w:val="00EC08A5"/>
    <w:rsid w:val="00EC1259"/>
    <w:rsid w:val="00EC2264"/>
    <w:rsid w:val="00EC514B"/>
    <w:rsid w:val="00EC5359"/>
    <w:rsid w:val="00EC562A"/>
    <w:rsid w:val="00EC6C4D"/>
    <w:rsid w:val="00EC7553"/>
    <w:rsid w:val="00EC7724"/>
    <w:rsid w:val="00EC7E1B"/>
    <w:rsid w:val="00ED067A"/>
    <w:rsid w:val="00ED2B50"/>
    <w:rsid w:val="00ED483F"/>
    <w:rsid w:val="00ED7222"/>
    <w:rsid w:val="00EE0350"/>
    <w:rsid w:val="00EE0719"/>
    <w:rsid w:val="00EE0E80"/>
    <w:rsid w:val="00EE2BC2"/>
    <w:rsid w:val="00EE5043"/>
    <w:rsid w:val="00EE54A6"/>
    <w:rsid w:val="00EE58D6"/>
    <w:rsid w:val="00EE613F"/>
    <w:rsid w:val="00EE6757"/>
    <w:rsid w:val="00EE7295"/>
    <w:rsid w:val="00EE7869"/>
    <w:rsid w:val="00EE7882"/>
    <w:rsid w:val="00EF054A"/>
    <w:rsid w:val="00EF0C27"/>
    <w:rsid w:val="00EF0EF6"/>
    <w:rsid w:val="00EF1313"/>
    <w:rsid w:val="00EF3235"/>
    <w:rsid w:val="00EF4281"/>
    <w:rsid w:val="00EF6BA4"/>
    <w:rsid w:val="00EF6C73"/>
    <w:rsid w:val="00EF7D09"/>
    <w:rsid w:val="00EF7E72"/>
    <w:rsid w:val="00F0139A"/>
    <w:rsid w:val="00F0233C"/>
    <w:rsid w:val="00F02737"/>
    <w:rsid w:val="00F04F4A"/>
    <w:rsid w:val="00F06D37"/>
    <w:rsid w:val="00F07810"/>
    <w:rsid w:val="00F07B9D"/>
    <w:rsid w:val="00F10B66"/>
    <w:rsid w:val="00F11586"/>
    <w:rsid w:val="00F1183B"/>
    <w:rsid w:val="00F11C9F"/>
    <w:rsid w:val="00F11FC2"/>
    <w:rsid w:val="00F12263"/>
    <w:rsid w:val="00F12530"/>
    <w:rsid w:val="00F1409D"/>
    <w:rsid w:val="00F14214"/>
    <w:rsid w:val="00F142B3"/>
    <w:rsid w:val="00F157A9"/>
    <w:rsid w:val="00F161D9"/>
    <w:rsid w:val="00F165E8"/>
    <w:rsid w:val="00F21440"/>
    <w:rsid w:val="00F21E48"/>
    <w:rsid w:val="00F231EC"/>
    <w:rsid w:val="00F242FA"/>
    <w:rsid w:val="00F24691"/>
    <w:rsid w:val="00F25457"/>
    <w:rsid w:val="00F25A1F"/>
    <w:rsid w:val="00F25BB6"/>
    <w:rsid w:val="00F26B7E"/>
    <w:rsid w:val="00F27A3B"/>
    <w:rsid w:val="00F305CA"/>
    <w:rsid w:val="00F31AD6"/>
    <w:rsid w:val="00F32B16"/>
    <w:rsid w:val="00F33817"/>
    <w:rsid w:val="00F3474C"/>
    <w:rsid w:val="00F35376"/>
    <w:rsid w:val="00F420D5"/>
    <w:rsid w:val="00F451EA"/>
    <w:rsid w:val="00F45447"/>
    <w:rsid w:val="00F456C6"/>
    <w:rsid w:val="00F4577B"/>
    <w:rsid w:val="00F46496"/>
    <w:rsid w:val="00F466C6"/>
    <w:rsid w:val="00F46FC6"/>
    <w:rsid w:val="00F474D0"/>
    <w:rsid w:val="00F47543"/>
    <w:rsid w:val="00F50179"/>
    <w:rsid w:val="00F50380"/>
    <w:rsid w:val="00F515EE"/>
    <w:rsid w:val="00F52ACB"/>
    <w:rsid w:val="00F55003"/>
    <w:rsid w:val="00F56511"/>
    <w:rsid w:val="00F571BA"/>
    <w:rsid w:val="00F6128D"/>
    <w:rsid w:val="00F6194E"/>
    <w:rsid w:val="00F61EB1"/>
    <w:rsid w:val="00F623AC"/>
    <w:rsid w:val="00F63CA9"/>
    <w:rsid w:val="00F6412A"/>
    <w:rsid w:val="00F6461A"/>
    <w:rsid w:val="00F64E39"/>
    <w:rsid w:val="00F6584E"/>
    <w:rsid w:val="00F65893"/>
    <w:rsid w:val="00F6596A"/>
    <w:rsid w:val="00F66A4A"/>
    <w:rsid w:val="00F66CB8"/>
    <w:rsid w:val="00F71E22"/>
    <w:rsid w:val="00F72142"/>
    <w:rsid w:val="00F72AE7"/>
    <w:rsid w:val="00F7435C"/>
    <w:rsid w:val="00F75907"/>
    <w:rsid w:val="00F777F3"/>
    <w:rsid w:val="00F81141"/>
    <w:rsid w:val="00F82CB3"/>
    <w:rsid w:val="00F82ECA"/>
    <w:rsid w:val="00F833BA"/>
    <w:rsid w:val="00F83BB6"/>
    <w:rsid w:val="00F83EFE"/>
    <w:rsid w:val="00F84452"/>
    <w:rsid w:val="00F84C38"/>
    <w:rsid w:val="00F84FD0"/>
    <w:rsid w:val="00F8520B"/>
    <w:rsid w:val="00F859A8"/>
    <w:rsid w:val="00F86D87"/>
    <w:rsid w:val="00F9108B"/>
    <w:rsid w:val="00F911D1"/>
    <w:rsid w:val="00F91349"/>
    <w:rsid w:val="00F91BAE"/>
    <w:rsid w:val="00F92595"/>
    <w:rsid w:val="00F93A8A"/>
    <w:rsid w:val="00F95248"/>
    <w:rsid w:val="00F956A9"/>
    <w:rsid w:val="00F96399"/>
    <w:rsid w:val="00F963ED"/>
    <w:rsid w:val="00F966CF"/>
    <w:rsid w:val="00F96CAE"/>
    <w:rsid w:val="00F97C99"/>
    <w:rsid w:val="00FA2995"/>
    <w:rsid w:val="00FA3B86"/>
    <w:rsid w:val="00FA3C65"/>
    <w:rsid w:val="00FA3E48"/>
    <w:rsid w:val="00FA4DAC"/>
    <w:rsid w:val="00FA5169"/>
    <w:rsid w:val="00FA6105"/>
    <w:rsid w:val="00FA662D"/>
    <w:rsid w:val="00FA73B1"/>
    <w:rsid w:val="00FA7814"/>
    <w:rsid w:val="00FB0CB9"/>
    <w:rsid w:val="00FB231D"/>
    <w:rsid w:val="00FB2F6E"/>
    <w:rsid w:val="00FB45F1"/>
    <w:rsid w:val="00FB4A72"/>
    <w:rsid w:val="00FB54E8"/>
    <w:rsid w:val="00FB7054"/>
    <w:rsid w:val="00FB7299"/>
    <w:rsid w:val="00FB7EDA"/>
    <w:rsid w:val="00FC17B7"/>
    <w:rsid w:val="00FC2CB7"/>
    <w:rsid w:val="00FC3117"/>
    <w:rsid w:val="00FC4090"/>
    <w:rsid w:val="00FC55B4"/>
    <w:rsid w:val="00FC5778"/>
    <w:rsid w:val="00FC5ACD"/>
    <w:rsid w:val="00FC647B"/>
    <w:rsid w:val="00FC67FB"/>
    <w:rsid w:val="00FD00E6"/>
    <w:rsid w:val="00FD09A1"/>
    <w:rsid w:val="00FD1D0E"/>
    <w:rsid w:val="00FD2A7C"/>
    <w:rsid w:val="00FD3948"/>
    <w:rsid w:val="00FD59EB"/>
    <w:rsid w:val="00FD6601"/>
    <w:rsid w:val="00FD7299"/>
    <w:rsid w:val="00FE1FBE"/>
    <w:rsid w:val="00FE3901"/>
    <w:rsid w:val="00FE39D3"/>
    <w:rsid w:val="00FE492F"/>
    <w:rsid w:val="00FE4BCE"/>
    <w:rsid w:val="00FE5124"/>
    <w:rsid w:val="00FE54AE"/>
    <w:rsid w:val="00FE576A"/>
    <w:rsid w:val="00FE7E79"/>
    <w:rsid w:val="00FF07DC"/>
    <w:rsid w:val="00FF0C7F"/>
    <w:rsid w:val="00FF2B84"/>
    <w:rsid w:val="00FF2C76"/>
    <w:rsid w:val="00FF3715"/>
    <w:rsid w:val="00FF3D08"/>
    <w:rsid w:val="00FF3E7D"/>
    <w:rsid w:val="00FF56E1"/>
    <w:rsid w:val="00FF5B99"/>
    <w:rsid w:val="00FF6341"/>
    <w:rsid w:val="00FF68F4"/>
    <w:rsid w:val="00FF730C"/>
    <w:rsid w:val="00FF73F4"/>
    <w:rsid w:val="00FF7CE4"/>
    <w:rsid w:val="00FF7E39"/>
    <w:rsid w:val="6A4763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3E40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annotation text"/>
    <w:basedOn w:val="afff5"/>
    <w:link w:val="Char"/>
    <w:autoRedefine/>
    <w:uiPriority w:val="99"/>
    <w:semiHidden/>
    <w:unhideWhenUsed/>
    <w:qFormat/>
    <w:pPr>
      <w:jc w:val="left"/>
    </w:pPr>
  </w:style>
  <w:style w:type="paragraph" w:styleId="afffb">
    <w:name w:val="Body Text"/>
    <w:basedOn w:val="afff5"/>
    <w:link w:val="Char0"/>
    <w:autoRedefine/>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Char1"/>
    <w:autoRedefine/>
    <w:uiPriority w:val="99"/>
    <w:semiHidden/>
    <w:unhideWhenUsed/>
    <w:qFormat/>
    <w:rPr>
      <w:sz w:val="18"/>
      <w:szCs w:val="18"/>
    </w:rPr>
  </w:style>
  <w:style w:type="paragraph" w:styleId="afffd">
    <w:name w:val="footer"/>
    <w:basedOn w:val="afff5"/>
    <w:link w:val="Char2"/>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autoRedefine/>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0">
    <w:name w:val="table of figures"/>
    <w:basedOn w:val="afff5"/>
    <w:next w:val="afff5"/>
    <w:autoRedefine/>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1">
    <w:name w:val="Title"/>
    <w:basedOn w:val="afff5"/>
    <w:link w:val="Char5"/>
    <w:autoRedefine/>
    <w:qFormat/>
    <w:pPr>
      <w:spacing w:before="240" w:after="60"/>
      <w:jc w:val="center"/>
      <w:outlineLvl w:val="0"/>
    </w:pPr>
    <w:rPr>
      <w:rFonts w:ascii="Arial" w:hAnsi="Arial" w:cs="Arial"/>
      <w:b/>
      <w:bCs/>
      <w:sz w:val="32"/>
      <w:szCs w:val="32"/>
    </w:rPr>
  </w:style>
  <w:style w:type="paragraph" w:styleId="affff2">
    <w:name w:val="annotation subject"/>
    <w:basedOn w:val="afffa"/>
    <w:next w:val="afffa"/>
    <w:link w:val="Char6"/>
    <w:autoRedefine/>
    <w:uiPriority w:val="99"/>
    <w:semiHidden/>
    <w:unhideWhenUsed/>
    <w:qFormat/>
    <w:rPr>
      <w:b/>
      <w:bCs/>
    </w:rPr>
  </w:style>
  <w:style w:type="table" w:styleId="affff3">
    <w:name w:val="Table Grid"/>
    <w:basedOn w:val="afff7"/>
    <w:autoRedefine/>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4">
    <w:name w:val="Strong"/>
    <w:autoRedefine/>
    <w:uiPriority w:val="22"/>
    <w:qFormat/>
    <w:rPr>
      <w:b/>
      <w:bCs/>
    </w:rPr>
  </w:style>
  <w:style w:type="character" w:styleId="affff5">
    <w:name w:val="page number"/>
    <w:autoRedefine/>
    <w:qFormat/>
    <w:rPr>
      <w:rFonts w:ascii="宋体" w:eastAsia="宋体" w:hAnsi="Times New Roman"/>
      <w:sz w:val="18"/>
    </w:rPr>
  </w:style>
  <w:style w:type="character" w:styleId="affff6">
    <w:name w:val="Emphasis"/>
    <w:autoRedefine/>
    <w:uiPriority w:val="20"/>
    <w:qFormat/>
    <w:rPr>
      <w:i/>
      <w:iCs/>
    </w:rPr>
  </w:style>
  <w:style w:type="character" w:styleId="affff7">
    <w:name w:val="Hyperlink"/>
    <w:autoRedefine/>
    <w:uiPriority w:val="99"/>
    <w:qFormat/>
    <w:rPr>
      <w:rFonts w:ascii="宋体" w:eastAsia="宋体" w:hAnsi="Times New Roman"/>
      <w:color w:val="auto"/>
      <w:spacing w:val="0"/>
      <w:w w:val="100"/>
      <w:position w:val="0"/>
      <w:sz w:val="21"/>
      <w:u w:val="none"/>
      <w:vertAlign w:val="baseline"/>
    </w:rPr>
  </w:style>
  <w:style w:type="character" w:styleId="affff8">
    <w:name w:val="annotation reference"/>
    <w:basedOn w:val="afff6"/>
    <w:autoRedefine/>
    <w:uiPriority w:val="99"/>
    <w:semiHidden/>
    <w:unhideWhenUsed/>
    <w:qFormat/>
    <w:rPr>
      <w:sz w:val="21"/>
      <w:szCs w:val="21"/>
    </w:rPr>
  </w:style>
  <w:style w:type="character" w:styleId="affff9">
    <w:name w:val="footnote reference"/>
    <w:autoRedefine/>
    <w:semiHidden/>
    <w:qFormat/>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rPr>
      <w:b/>
      <w:bCs/>
      <w:kern w:val="2"/>
      <w:sz w:val="24"/>
      <w:szCs w:val="24"/>
    </w:rPr>
  </w:style>
  <w:style w:type="character" w:customStyle="1" w:styleId="8Char">
    <w:name w:val="标题 8 Char"/>
    <w:link w:val="8"/>
    <w:rPr>
      <w:rFonts w:ascii="Arial" w:eastAsia="黑体" w:hAnsi="Arial"/>
      <w:kern w:val="2"/>
      <w:sz w:val="24"/>
      <w:szCs w:val="24"/>
    </w:rPr>
  </w:style>
  <w:style w:type="character" w:customStyle="1" w:styleId="9Char">
    <w:name w:val="标题 9 Char"/>
    <w:link w:val="9"/>
    <w:rPr>
      <w:rFonts w:ascii="Arial" w:eastAsia="黑体" w:hAnsi="Arial"/>
      <w:kern w:val="2"/>
      <w:sz w:val="21"/>
      <w:szCs w:val="21"/>
    </w:rPr>
  </w:style>
  <w:style w:type="character" w:customStyle="1" w:styleId="Char3">
    <w:name w:val="页眉 Char"/>
    <w:link w:val="afffe"/>
    <w:uiPriority w:val="99"/>
    <w:rPr>
      <w:kern w:val="2"/>
      <w:sz w:val="18"/>
      <w:szCs w:val="18"/>
    </w:rPr>
  </w:style>
  <w:style w:type="character" w:customStyle="1" w:styleId="Char2">
    <w:name w:val="页脚 Char"/>
    <w:link w:val="afffd"/>
    <w:autoRedefine/>
    <w:uiPriority w:val="99"/>
    <w:qFormat/>
    <w:rPr>
      <w:rFonts w:ascii="宋体"/>
      <w:kern w:val="2"/>
      <w:sz w:val="18"/>
      <w:szCs w:val="18"/>
    </w:rPr>
  </w:style>
  <w:style w:type="character" w:customStyle="1" w:styleId="Char1">
    <w:name w:val="批注框文本 Char"/>
    <w:link w:val="afffc"/>
    <w:autoRedefine/>
    <w:uiPriority w:val="99"/>
    <w:semiHidden/>
    <w:qFormat/>
    <w:rPr>
      <w:kern w:val="2"/>
      <w:sz w:val="18"/>
      <w:szCs w:val="18"/>
    </w:rPr>
  </w:style>
  <w:style w:type="paragraph" w:styleId="affffa">
    <w:name w:val="Quote"/>
    <w:basedOn w:val="afff5"/>
    <w:next w:val="afff5"/>
    <w:link w:val="Char7"/>
    <w:autoRedefine/>
    <w:uiPriority w:val="29"/>
    <w:qFormat/>
    <w:rPr>
      <w:i/>
      <w:iCs/>
      <w:color w:val="000000"/>
    </w:rPr>
  </w:style>
  <w:style w:type="character" w:customStyle="1" w:styleId="Char7">
    <w:name w:val="引用 Char"/>
    <w:link w:val="affffa"/>
    <w:autoRedefine/>
    <w:uiPriority w:val="29"/>
    <w:qFormat/>
    <w:rPr>
      <w:i/>
      <w:iCs/>
      <w:color w:val="000000"/>
      <w:kern w:val="2"/>
      <w:sz w:val="21"/>
      <w:szCs w:val="21"/>
    </w:rPr>
  </w:style>
  <w:style w:type="character" w:customStyle="1" w:styleId="Char5">
    <w:name w:val="标题 Char"/>
    <w:link w:val="affff1"/>
    <w:autoRedefine/>
    <w:qFormat/>
    <w:rPr>
      <w:rFonts w:ascii="Arial" w:hAnsi="Arial" w:cs="Arial"/>
      <w:b/>
      <w:bCs/>
      <w:kern w:val="2"/>
      <w:sz w:val="32"/>
      <w:szCs w:val="32"/>
    </w:rPr>
  </w:style>
  <w:style w:type="paragraph" w:customStyle="1" w:styleId="affffb">
    <w:name w:val="标准标志"/>
    <w:next w:val="afff5"/>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c">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d">
    <w:name w:val="标准文件_页脚偶数页"/>
    <w:autoRedefine/>
    <w:qFormat/>
    <w:pPr>
      <w:ind w:left="198"/>
    </w:pPr>
    <w:rPr>
      <w:rFonts w:ascii="宋体" w:hAnsi="Times New Roman"/>
      <w:sz w:val="18"/>
    </w:rPr>
  </w:style>
  <w:style w:type="paragraph" w:customStyle="1" w:styleId="affffe">
    <w:name w:val="标准文件_页脚奇数页"/>
    <w:autoRedefine/>
    <w:qFormat/>
    <w:pPr>
      <w:ind w:right="227"/>
      <w:jc w:val="right"/>
    </w:pPr>
    <w:rPr>
      <w:rFonts w:ascii="宋体" w:hAnsi="Times New Roman"/>
      <w:sz w:val="18"/>
    </w:rPr>
  </w:style>
  <w:style w:type="paragraph" w:customStyle="1" w:styleId="afffff">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0">
    <w:name w:val="标准文件_标准正文"/>
    <w:basedOn w:val="afff5"/>
    <w:next w:val="afffff1"/>
    <w:autoRedefine/>
    <w:qFormat/>
    <w:pPr>
      <w:snapToGrid w:val="0"/>
      <w:ind w:firstLineChars="200" w:firstLine="200"/>
    </w:pPr>
    <w:rPr>
      <w:kern w:val="0"/>
    </w:rPr>
  </w:style>
  <w:style w:type="paragraph" w:customStyle="1" w:styleId="afffff1">
    <w:name w:val="标准文件_段"/>
    <w:link w:val="Char8"/>
    <w:autoRedefine/>
    <w:qFormat/>
    <w:pPr>
      <w:autoSpaceDE w:val="0"/>
      <w:autoSpaceDN w:val="0"/>
      <w:ind w:firstLineChars="200" w:firstLine="200"/>
      <w:jc w:val="both"/>
    </w:pPr>
    <w:rPr>
      <w:rFonts w:ascii="宋体" w:hAnsi="Times New Roman"/>
      <w:sz w:val="21"/>
    </w:rPr>
  </w:style>
  <w:style w:type="paragraph" w:customStyle="1" w:styleId="afffff2">
    <w:name w:val="标准文件_版本"/>
    <w:basedOn w:val="afffff0"/>
    <w:autoRedefine/>
    <w:qFormat/>
    <w:pPr>
      <w:adjustRightInd/>
      <w:snapToGrid/>
      <w:ind w:firstLineChars="0" w:firstLine="0"/>
    </w:pPr>
    <w:rPr>
      <w:rFonts w:ascii="宋体" w:hAnsi="宋体"/>
      <w:kern w:val="2"/>
    </w:rPr>
  </w:style>
  <w:style w:type="paragraph" w:customStyle="1" w:styleId="afffff3">
    <w:name w:val="标准文件_标准部门"/>
    <w:basedOn w:val="afff5"/>
    <w:autoRedefine/>
    <w:qFormat/>
    <w:pPr>
      <w:jc w:val="center"/>
    </w:pPr>
    <w:rPr>
      <w:rFonts w:ascii="黑体" w:eastAsia="黑体"/>
      <w:kern w:val="0"/>
      <w:sz w:val="44"/>
    </w:rPr>
  </w:style>
  <w:style w:type="paragraph" w:customStyle="1" w:styleId="afffff4">
    <w:name w:val="标准文件_标准代替"/>
    <w:basedOn w:val="afff5"/>
    <w:next w:val="afff5"/>
    <w:autoRedefine/>
    <w:qFormat/>
    <w:pPr>
      <w:spacing w:line="310" w:lineRule="exact"/>
      <w:jc w:val="right"/>
    </w:pPr>
    <w:rPr>
      <w:rFonts w:ascii="宋体" w:hAnsi="宋体"/>
      <w:kern w:val="0"/>
    </w:rPr>
  </w:style>
  <w:style w:type="paragraph" w:customStyle="1" w:styleId="afffff5">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5"/>
    <w:autoRedefine/>
    <w:qFormat/>
    <w:pPr>
      <w:jc w:val="left"/>
    </w:pPr>
  </w:style>
  <w:style w:type="paragraph" w:customStyle="1" w:styleId="afffff8">
    <w:name w:val="标准文件_参考文献标题"/>
    <w:basedOn w:val="afff5"/>
    <w:next w:val="afff5"/>
    <w:autoRedefine/>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e">
    <w:name w:val="标准文件_二级条标题"/>
    <w:next w:val="afffff1"/>
    <w:autoRedefin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9">
    <w:name w:val="标准文件_发布"/>
    <w:autoRedefine/>
    <w:qFormat/>
    <w:rPr>
      <w:rFonts w:ascii="黑体" w:eastAsia="黑体"/>
      <w:spacing w:val="0"/>
      <w:w w:val="100"/>
      <w:position w:val="3"/>
      <w:sz w:val="28"/>
    </w:rPr>
  </w:style>
  <w:style w:type="paragraph" w:customStyle="1" w:styleId="ad">
    <w:name w:val="标准文件_方框数字列项"/>
    <w:basedOn w:val="afffff1"/>
    <w:autoRedefine/>
    <w:qFormat/>
    <w:pPr>
      <w:numPr>
        <w:numId w:val="3"/>
      </w:numPr>
      <w:ind w:firstLineChars="0" w:firstLine="0"/>
    </w:pPr>
  </w:style>
  <w:style w:type="paragraph" w:customStyle="1" w:styleId="afffffa">
    <w:name w:val="标准文件_封面标准编号"/>
    <w:basedOn w:val="afff5"/>
    <w:next w:val="afffff4"/>
    <w:autoRedefine/>
    <w:qFormat/>
    <w:pPr>
      <w:spacing w:line="310" w:lineRule="exact"/>
      <w:jc w:val="right"/>
    </w:pPr>
    <w:rPr>
      <w:rFonts w:ascii="黑体" w:eastAsia="黑体"/>
      <w:kern w:val="0"/>
      <w:sz w:val="28"/>
    </w:rPr>
  </w:style>
  <w:style w:type="paragraph" w:customStyle="1" w:styleId="afffffb">
    <w:name w:val="标准文件_封面标准分类号"/>
    <w:basedOn w:val="afff5"/>
    <w:autoRedefine/>
    <w:qFormat/>
    <w:rPr>
      <w:rFonts w:ascii="黑体" w:eastAsia="黑体"/>
      <w:b/>
      <w:kern w:val="0"/>
      <w:sz w:val="28"/>
    </w:rPr>
  </w:style>
  <w:style w:type="paragraph" w:customStyle="1" w:styleId="afffffc">
    <w:name w:val="标准文件_封面标准名称"/>
    <w:basedOn w:val="afff5"/>
    <w:autoRedefine/>
    <w:qFormat/>
    <w:pPr>
      <w:spacing w:line="240" w:lineRule="auto"/>
      <w:jc w:val="center"/>
    </w:pPr>
    <w:rPr>
      <w:rFonts w:ascii="黑体" w:eastAsia="黑体"/>
      <w:kern w:val="0"/>
      <w:sz w:val="52"/>
    </w:rPr>
  </w:style>
  <w:style w:type="paragraph" w:customStyle="1" w:styleId="afffffd">
    <w:name w:val="标准文件_封面标准英文名称"/>
    <w:basedOn w:val="afff5"/>
    <w:autoRedefine/>
    <w:qFormat/>
    <w:pPr>
      <w:spacing w:line="240" w:lineRule="auto"/>
      <w:jc w:val="center"/>
    </w:pPr>
    <w:rPr>
      <w:rFonts w:ascii="黑体" w:eastAsia="黑体"/>
      <w:b/>
      <w:sz w:val="28"/>
    </w:rPr>
  </w:style>
  <w:style w:type="paragraph" w:customStyle="1" w:styleId="afffffe">
    <w:name w:val="标准文件_封面发布日期"/>
    <w:basedOn w:val="afff5"/>
    <w:autoRedefine/>
    <w:qFormat/>
    <w:pPr>
      <w:spacing w:line="310" w:lineRule="exact"/>
    </w:pPr>
    <w:rPr>
      <w:rFonts w:ascii="黑体" w:eastAsia="黑体"/>
      <w:kern w:val="0"/>
      <w:sz w:val="28"/>
    </w:rPr>
  </w:style>
  <w:style w:type="paragraph" w:customStyle="1" w:styleId="affffff">
    <w:name w:val="标准文件_封面密级"/>
    <w:basedOn w:val="afff5"/>
    <w:autoRedefine/>
    <w:qFormat/>
    <w:rPr>
      <w:rFonts w:eastAsia="黑体"/>
      <w:sz w:val="32"/>
    </w:rPr>
  </w:style>
  <w:style w:type="paragraph" w:customStyle="1" w:styleId="affffff0">
    <w:name w:val="标准文件_封面实施日期"/>
    <w:basedOn w:val="afff5"/>
    <w:autoRedefine/>
    <w:qFormat/>
    <w:pPr>
      <w:spacing w:line="310" w:lineRule="exact"/>
      <w:jc w:val="right"/>
    </w:pPr>
    <w:rPr>
      <w:rFonts w:ascii="黑体" w:eastAsia="黑体"/>
      <w:sz w:val="28"/>
    </w:rPr>
  </w:style>
  <w:style w:type="paragraph" w:customStyle="1" w:styleId="affffff1">
    <w:name w:val="标准文件_封面抬头"/>
    <w:basedOn w:val="afffff1"/>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autoRedefin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1"/>
    <w:autoRedefin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1"/>
    <w:autoRedefin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1"/>
    <w:autoRedefine/>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autoRedefin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1"/>
    <w:autoRedefin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1"/>
    <w:autoRedefin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1"/>
    <w:autoRedefin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b"/>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autoRedefine/>
    <w:qFormat/>
    <w:rPr>
      <w:kern w:val="2"/>
      <w:sz w:val="21"/>
      <w:szCs w:val="21"/>
    </w:rPr>
  </w:style>
  <w:style w:type="paragraph" w:customStyle="1" w:styleId="affffff3">
    <w:name w:val="标准文件_附录章标题"/>
    <w:next w:val="afffff1"/>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4">
    <w:name w:val="标准文件_公式后的破折号"/>
    <w:basedOn w:val="afffff1"/>
    <w:next w:val="afffff1"/>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5">
    <w:name w:val="标准文件_目次、标准名称标题"/>
    <w:basedOn w:val="a6"/>
    <w:next w:val="afffff1"/>
    <w:autoRedefine/>
    <w:qFormat/>
    <w:pPr>
      <w:spacing w:line="460" w:lineRule="exact"/>
      <w:ind w:left="0" w:firstLine="0"/>
    </w:pPr>
  </w:style>
  <w:style w:type="paragraph" w:customStyle="1" w:styleId="affffff6">
    <w:name w:val="标准文件_目录标题"/>
    <w:basedOn w:val="afff5"/>
    <w:autoRedefine/>
    <w:qFormat/>
    <w:pPr>
      <w:spacing w:before="480"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autoRedefine/>
    <w:qFormat/>
    <w:pPr>
      <w:numPr>
        <w:numId w:val="10"/>
      </w:numPr>
    </w:pPr>
  </w:style>
  <w:style w:type="paragraph" w:customStyle="1" w:styleId="afff">
    <w:name w:val="标准文件_三级条标题"/>
    <w:basedOn w:val="affe"/>
    <w:next w:val="afffff1"/>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7">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1"/>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4">
    <w:name w:val="脚注文本 Char"/>
    <w:link w:val="affff"/>
    <w:autoRedefine/>
    <w:semiHidden/>
    <w:qFormat/>
    <w:rPr>
      <w:rFonts w:ascii="宋体"/>
      <w:kern w:val="2"/>
      <w:sz w:val="18"/>
      <w:szCs w:val="18"/>
    </w:rPr>
  </w:style>
  <w:style w:type="paragraph" w:customStyle="1" w:styleId="affffff8">
    <w:name w:val="标准文件_条文脚注"/>
    <w:basedOn w:val="affff"/>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autoRedefine/>
    <w:qFormat/>
    <w:pPr>
      <w:numPr>
        <w:numId w:val="12"/>
      </w:numPr>
      <w:spacing w:line="240" w:lineRule="auto"/>
      <w:jc w:val="left"/>
    </w:pPr>
    <w:rPr>
      <w:rFonts w:ascii="宋体" w:hAnsi="宋体"/>
      <w:sz w:val="18"/>
    </w:rPr>
  </w:style>
  <w:style w:type="character" w:customStyle="1" w:styleId="affffff9">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1"/>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1"/>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1"/>
    <w:autoRedefine/>
    <w:qFormat/>
    <w:pPr>
      <w:numPr>
        <w:ilvl w:val="2"/>
      </w:numPr>
      <w:spacing w:beforeLines="50" w:before="50" w:afterLines="50" w:after="50"/>
      <w:ind w:left="0"/>
      <w:outlineLvl w:val="1"/>
    </w:pPr>
  </w:style>
  <w:style w:type="paragraph" w:customStyle="1" w:styleId="affffffa">
    <w:name w:val="标准文件_一致程度"/>
    <w:basedOn w:val="afff5"/>
    <w:autoRedefine/>
    <w:qFormat/>
    <w:pPr>
      <w:spacing w:line="440" w:lineRule="exact"/>
      <w:jc w:val="center"/>
    </w:pPr>
    <w:rPr>
      <w:sz w:val="28"/>
    </w:rPr>
  </w:style>
  <w:style w:type="paragraph" w:customStyle="1" w:styleId="affffffb">
    <w:name w:val="标准文件_引言标题"/>
    <w:next w:val="afff5"/>
    <w:autoRedefine/>
    <w:qFormat/>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f0"/>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hAnsi="Times New Roman"/>
      <w:sz w:val="21"/>
    </w:rPr>
  </w:style>
  <w:style w:type="paragraph" w:customStyle="1" w:styleId="af">
    <w:name w:val="标准文件_英文注："/>
    <w:basedOn w:val="afff5"/>
    <w:next w:val="afffff1"/>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autoRedefin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f0"/>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autoRedefin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1"/>
    <w:autoRedefine/>
    <w:qFormat/>
    <w:pPr>
      <w:numPr>
        <w:numId w:val="18"/>
      </w:numPr>
      <w:jc w:val="center"/>
    </w:pPr>
    <w:rPr>
      <w:rFonts w:ascii="黑体" w:eastAsia="黑体" w:hAnsi="Times New Roman"/>
      <w:sz w:val="21"/>
    </w:rPr>
  </w:style>
  <w:style w:type="paragraph" w:customStyle="1" w:styleId="afb">
    <w:name w:val="标准文件_正文英文图标题"/>
    <w:next w:val="afffff1"/>
    <w:autoRedefine/>
    <w:qFormat/>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e">
    <w:name w:val="发布部门"/>
    <w:next w:val="afffff1"/>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0">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2">
    <w:name w:val="封面标准文稿编辑信息"/>
    <w:autoRedefine/>
    <w:qFormat/>
    <w:pPr>
      <w:spacing w:before="180" w:line="180" w:lineRule="exact"/>
      <w:jc w:val="center"/>
    </w:pPr>
    <w:rPr>
      <w:rFonts w:ascii="宋体" w:hAnsi="Times New Roman"/>
      <w:sz w:val="21"/>
    </w:rPr>
  </w:style>
  <w:style w:type="paragraph" w:customStyle="1" w:styleId="afffffff3">
    <w:name w:val="封面标准文稿类别"/>
    <w:autoRedefine/>
    <w:qFormat/>
    <w:pPr>
      <w:spacing w:before="440" w:line="400" w:lineRule="exact"/>
      <w:jc w:val="center"/>
    </w:pPr>
    <w:rPr>
      <w:rFonts w:ascii="宋体" w:hAnsi="Times New Roman"/>
      <w:sz w:val="24"/>
    </w:rPr>
  </w:style>
  <w:style w:type="paragraph" w:customStyle="1" w:styleId="afffffff4">
    <w:name w:val="封面标准英文名称"/>
    <w:autoRedefine/>
    <w:qFormat/>
    <w:pPr>
      <w:widowControl w:val="0"/>
      <w:spacing w:line="360" w:lineRule="exact"/>
      <w:jc w:val="center"/>
    </w:pPr>
    <w:rPr>
      <w:rFonts w:ascii="Times New Roman" w:hAnsi="Times New Roman"/>
      <w:sz w:val="28"/>
    </w:rPr>
  </w:style>
  <w:style w:type="paragraph" w:customStyle="1" w:styleId="afffffff5">
    <w:name w:val="封面一致性程度标识"/>
    <w:autoRedefine/>
    <w:qFormat/>
    <w:pPr>
      <w:spacing w:before="440" w:line="440" w:lineRule="exact"/>
      <w:jc w:val="center"/>
    </w:pPr>
    <w:rPr>
      <w:rFonts w:ascii="Times New Roman" w:hAnsi="Times New Roman"/>
      <w:sz w:val="28"/>
    </w:rPr>
  </w:style>
  <w:style w:type="paragraph" w:customStyle="1" w:styleId="afffffff6">
    <w:name w:val="封面正文"/>
    <w:autoRedefine/>
    <w:qFormat/>
    <w:pPr>
      <w:jc w:val="both"/>
    </w:pPr>
    <w:rPr>
      <w:rFonts w:ascii="Times New Roman" w:hAnsi="Times New Roman"/>
    </w:rPr>
  </w:style>
  <w:style w:type="paragraph" w:customStyle="1" w:styleId="afffffff7">
    <w:name w:val="附录二级无标题条"/>
    <w:basedOn w:val="afff5"/>
    <w:next w:val="afffff1"/>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autoRedefine/>
    <w:qFormat/>
    <w:pPr>
      <w:outlineLvl w:val="4"/>
    </w:pPr>
  </w:style>
  <w:style w:type="paragraph" w:customStyle="1" w:styleId="afffffff9">
    <w:name w:val="附录四级无标题条"/>
    <w:basedOn w:val="afffffff8"/>
    <w:next w:val="afffff1"/>
    <w:autoRedefine/>
    <w:qFormat/>
    <w:pPr>
      <w:outlineLvl w:val="5"/>
    </w:pPr>
  </w:style>
  <w:style w:type="paragraph" w:customStyle="1" w:styleId="afffffffa">
    <w:name w:val="附录图"/>
    <w:next w:val="afffff1"/>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autoRedefine/>
    <w:qFormat/>
    <w:pPr>
      <w:numPr>
        <w:numId w:val="21"/>
      </w:numPr>
    </w:pPr>
    <w:rPr>
      <w:rFonts w:ascii="宋体" w:hAnsi="Times New Roman"/>
      <w:sz w:val="21"/>
    </w:rPr>
  </w:style>
  <w:style w:type="paragraph" w:customStyle="1" w:styleId="afffffffb">
    <w:name w:val="附录五级无标题条"/>
    <w:basedOn w:val="afffffff9"/>
    <w:next w:val="afffff1"/>
    <w:autoRedefine/>
    <w:qFormat/>
    <w:pPr>
      <w:outlineLvl w:val="6"/>
    </w:pPr>
  </w:style>
  <w:style w:type="paragraph" w:customStyle="1" w:styleId="afffffffc">
    <w:name w:val="附录性质"/>
    <w:basedOn w:val="afff5"/>
    <w:autoRedefine/>
    <w:qFormat/>
    <w:pPr>
      <w:widowControl/>
      <w:adjustRightInd/>
      <w:jc w:val="center"/>
    </w:pPr>
    <w:rPr>
      <w:rFonts w:ascii="黑体" w:eastAsia="黑体"/>
    </w:rPr>
  </w:style>
  <w:style w:type="paragraph" w:customStyle="1" w:styleId="afffffffd">
    <w:name w:val="附录一级无标题条"/>
    <w:basedOn w:val="affffff3"/>
    <w:next w:val="afffff1"/>
    <w:autoRedefine/>
    <w:qFormat/>
    <w:pPr>
      <w:autoSpaceDN w:val="0"/>
      <w:outlineLvl w:val="2"/>
    </w:pPr>
    <w:rPr>
      <w:rFonts w:ascii="宋体" w:eastAsia="宋体" w:hAnsi="宋体"/>
    </w:rPr>
  </w:style>
  <w:style w:type="character" w:customStyle="1" w:styleId="afffffffe">
    <w:name w:val="个人答复风格"/>
    <w:autoRedefine/>
    <w:qFormat/>
    <w:rPr>
      <w:rFonts w:ascii="Arial" w:eastAsia="宋体" w:hAnsi="Arial" w:cs="Arial"/>
      <w:color w:val="auto"/>
      <w:spacing w:val="0"/>
      <w:sz w:val="20"/>
    </w:rPr>
  </w:style>
  <w:style w:type="character" w:customStyle="1" w:styleId="affffffff">
    <w:name w:val="个人撰写风格"/>
    <w:autoRedefine/>
    <w:qFormat/>
    <w:rPr>
      <w:rFonts w:ascii="Arial" w:eastAsia="宋体" w:hAnsi="Arial" w:cs="Arial"/>
      <w:color w:val="auto"/>
      <w:spacing w:val="0"/>
      <w:sz w:val="20"/>
    </w:rPr>
  </w:style>
  <w:style w:type="paragraph" w:customStyle="1" w:styleId="affffffff0">
    <w:name w:val="脚注后续"/>
    <w:autoRedefine/>
    <w:qFormat/>
    <w:pPr>
      <w:ind w:leftChars="350" w:left="350"/>
      <w:jc w:val="both"/>
    </w:pPr>
    <w:rPr>
      <w:rFonts w:ascii="宋体" w:hAnsi="Times New Roman"/>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1">
    <w:name w:val="列项·"/>
    <w:basedOn w:val="afffff1"/>
    <w:autoRedefine/>
    <w:qFormat/>
    <w:pPr>
      <w:tabs>
        <w:tab w:val="left" w:pos="840"/>
      </w:tabs>
    </w:pPr>
  </w:style>
  <w:style w:type="paragraph" w:customStyle="1" w:styleId="affffffff2">
    <w:name w:val="目次、索引正文"/>
    <w:autoRedefine/>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3">
    <w:name w:val="其他标准称谓"/>
    <w:autoRedefine/>
    <w:qFormat/>
    <w:pPr>
      <w:spacing w:line="0" w:lineRule="atLeast"/>
      <w:jc w:val="distribute"/>
    </w:pPr>
    <w:rPr>
      <w:rFonts w:ascii="黑体" w:eastAsia="黑体" w:hAnsi="宋体"/>
      <w:sz w:val="52"/>
    </w:rPr>
  </w:style>
  <w:style w:type="paragraph" w:customStyle="1" w:styleId="affffffff4">
    <w:name w:val="其他发布部门"/>
    <w:basedOn w:val="affffffe"/>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5">
    <w:name w:val="实施日期"/>
    <w:basedOn w:val="afffffff"/>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6">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7">
    <w:name w:val="无标题条"/>
    <w:next w:val="afffff1"/>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8">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9">
    <w:name w:val="注×:后续"/>
    <w:basedOn w:val="affffffff8"/>
    <w:autoRedefine/>
    <w:qFormat/>
    <w:pPr>
      <w:ind w:leftChars="0" w:left="1406" w:firstLineChars="0" w:hanging="499"/>
    </w:pPr>
  </w:style>
  <w:style w:type="paragraph" w:customStyle="1" w:styleId="affffffffa">
    <w:name w:val="标准文件_一级无标题"/>
    <w:basedOn w:val="affd"/>
    <w:autoRedefine/>
    <w:qFormat/>
    <w:rsid w:val="0086796C"/>
    <w:pPr>
      <w:spacing w:beforeLines="0" w:before="0" w:afterLines="0" w:after="0"/>
      <w:outlineLvl w:val="9"/>
    </w:pPr>
    <w:rPr>
      <w:rFonts w:ascii="宋体" w:eastAsia="宋体"/>
    </w:rPr>
  </w:style>
  <w:style w:type="paragraph" w:customStyle="1" w:styleId="affffffffb">
    <w:name w:val="标准文件_五级无标题"/>
    <w:basedOn w:val="afff1"/>
    <w:autoRedefine/>
    <w:qFormat/>
    <w:pPr>
      <w:spacing w:beforeLines="0" w:before="0" w:afterLines="0" w:after="0"/>
      <w:outlineLvl w:val="9"/>
    </w:pPr>
    <w:rPr>
      <w:rFonts w:ascii="宋体" w:eastAsia="宋体"/>
    </w:rPr>
  </w:style>
  <w:style w:type="paragraph" w:customStyle="1" w:styleId="affffffffc">
    <w:name w:val="标准文件_三级无标题"/>
    <w:basedOn w:val="afff"/>
    <w:autoRedefine/>
    <w:qFormat/>
    <w:pPr>
      <w:spacing w:beforeLines="0" w:before="0" w:afterLines="0" w:after="0"/>
      <w:outlineLvl w:val="9"/>
    </w:pPr>
    <w:rPr>
      <w:rFonts w:ascii="宋体" w:eastAsia="宋体"/>
    </w:rPr>
  </w:style>
  <w:style w:type="paragraph" w:customStyle="1" w:styleId="affffffffd">
    <w:name w:val="标准文件_二级无标题"/>
    <w:basedOn w:val="affe"/>
    <w:autoRedefine/>
    <w:qFormat/>
    <w:pPr>
      <w:spacing w:beforeLines="0" w:before="0" w:afterLines="0" w:after="0"/>
      <w:outlineLvl w:val="9"/>
    </w:pPr>
    <w:rPr>
      <w:rFonts w:ascii="宋体" w:eastAsia="宋体"/>
    </w:rPr>
  </w:style>
  <w:style w:type="paragraph" w:customStyle="1" w:styleId="affffffffe">
    <w:name w:val="标准_四级无标题"/>
    <w:basedOn w:val="afff0"/>
    <w:next w:val="afffff1"/>
    <w:autoRedefine/>
    <w:qFormat/>
    <w:rPr>
      <w:rFonts w:eastAsia="宋体"/>
    </w:rPr>
  </w:style>
  <w:style w:type="paragraph" w:customStyle="1" w:styleId="afffffffff">
    <w:name w:val="标准文件_四级无标题"/>
    <w:basedOn w:val="afff0"/>
    <w:autoRedefine/>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1"/>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1"/>
    <w:autoRedefine/>
    <w:qFormat/>
    <w:pPr>
      <w:numPr>
        <w:numId w:val="24"/>
      </w:numPr>
      <w:ind w:firstLineChars="0" w:firstLine="0"/>
    </w:pPr>
    <w:rPr>
      <w:rFonts w:cs="Arial"/>
      <w:szCs w:val="28"/>
    </w:rPr>
  </w:style>
  <w:style w:type="paragraph" w:customStyle="1" w:styleId="afffffffff0">
    <w:name w:val="标准文件_附录标题"/>
    <w:basedOn w:val="aff3"/>
    <w:autoRedefine/>
    <w:qFormat/>
    <w:pPr>
      <w:numPr>
        <w:numId w:val="0"/>
      </w:numPr>
      <w:spacing w:after="280"/>
      <w:outlineLvl w:val="9"/>
    </w:pPr>
  </w:style>
  <w:style w:type="paragraph" w:customStyle="1" w:styleId="afffffffff1">
    <w:name w:val="标准文件_二级项"/>
    <w:autoRedefine/>
    <w:qFormat/>
    <w:rPr>
      <w:rFonts w:ascii="宋体" w:hAnsi="Times New Roman"/>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f1"/>
    <w:autoRedefine/>
    <w:qFormat/>
    <w:pPr>
      <w:numPr>
        <w:numId w:val="25"/>
      </w:numPr>
      <w:adjustRightInd/>
      <w:spacing w:line="240" w:lineRule="auto"/>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hAnsi="Times New Roman"/>
      <w:sz w:val="21"/>
    </w:rPr>
  </w:style>
  <w:style w:type="paragraph" w:customStyle="1" w:styleId="afffffffff2">
    <w:name w:val="标准文件_索引字母"/>
    <w:next w:val="afffff1"/>
    <w:autoRedefine/>
    <w:qFormat/>
    <w:pPr>
      <w:jc w:val="center"/>
    </w:pPr>
    <w:rPr>
      <w:rFonts w:ascii="宋体" w:eastAsia="Times New Roman" w:hAnsi="宋体"/>
      <w:b/>
      <w:kern w:val="2"/>
      <w:sz w:val="21"/>
    </w:rPr>
  </w:style>
  <w:style w:type="paragraph" w:customStyle="1" w:styleId="afffffffff3">
    <w:name w:val="标准文件_附录前"/>
    <w:next w:val="afffff1"/>
    <w:autoRedefine/>
    <w:qFormat/>
    <w:pPr>
      <w:spacing w:line="20" w:lineRule="atLeast"/>
      <w:ind w:firstLine="200"/>
    </w:pPr>
    <w:rPr>
      <w:rFonts w:ascii="宋体" w:hAnsi="宋体"/>
      <w:kern w:val="2"/>
      <w:sz w:val="10"/>
    </w:rPr>
  </w:style>
  <w:style w:type="paragraph" w:customStyle="1" w:styleId="afffffffff4">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f1"/>
    <w:autoRedefine/>
    <w:qFormat/>
    <w:pPr>
      <w:ind w:firstLineChars="0" w:firstLine="0"/>
      <w:jc w:val="center"/>
    </w:pPr>
    <w:rPr>
      <w:sz w:val="18"/>
    </w:rPr>
  </w:style>
  <w:style w:type="paragraph" w:customStyle="1" w:styleId="afff2">
    <w:name w:val="标准文件_注："/>
    <w:next w:val="afffff1"/>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6"/>
    <w:autoRedefine/>
    <w:qFormat/>
    <w:pPr>
      <w:widowControl w:val="0"/>
      <w:numPr>
        <w:numId w:val="28"/>
      </w:numPr>
      <w:jc w:val="both"/>
    </w:pPr>
    <w:rPr>
      <w:rFonts w:ascii="宋体" w:hAnsi="Times New Roman"/>
      <w:sz w:val="18"/>
      <w:szCs w:val="18"/>
    </w:rPr>
  </w:style>
  <w:style w:type="paragraph" w:customStyle="1" w:styleId="afffffffff6">
    <w:name w:val="标准文件_示例内容"/>
    <w:basedOn w:val="afffff1"/>
    <w:autoRedefine/>
    <w:qFormat/>
    <w:pPr>
      <w:ind w:firstLine="420"/>
    </w:pPr>
    <w:rPr>
      <w:sz w:val="18"/>
    </w:rPr>
  </w:style>
  <w:style w:type="paragraph" w:customStyle="1" w:styleId="afa">
    <w:name w:val="标准文件_示例×："/>
    <w:basedOn w:val="afff5"/>
    <w:next w:val="afffffffff6"/>
    <w:qFormat/>
    <w:pPr>
      <w:widowControl/>
      <w:numPr>
        <w:numId w:val="29"/>
      </w:numPr>
      <w:adjustRightInd/>
      <w:spacing w:line="240" w:lineRule="auto"/>
    </w:pPr>
    <w:rPr>
      <w:rFonts w:ascii="宋体" w:hAnsi="Times New Roman"/>
      <w:kern w:val="0"/>
      <w:sz w:val="18"/>
      <w:szCs w:val="18"/>
    </w:rPr>
  </w:style>
  <w:style w:type="character" w:customStyle="1" w:styleId="Char8">
    <w:name w:val="标准文件_段 Char"/>
    <w:link w:val="afffff1"/>
    <w:autoRedefine/>
    <w:qFormat/>
    <w:rPr>
      <w:rFonts w:ascii="宋体" w:hAnsi="Times New Roman"/>
      <w:sz w:val="21"/>
    </w:rPr>
  </w:style>
  <w:style w:type="paragraph" w:customStyle="1" w:styleId="afffffffff7">
    <w:name w:val="标准文件_表格续"/>
    <w:basedOn w:val="afffff1"/>
    <w:next w:val="afffff1"/>
    <w:autoRedefine/>
    <w:qFormat/>
    <w:pPr>
      <w:jc w:val="center"/>
    </w:pPr>
    <w:rPr>
      <w:rFonts w:ascii="黑体" w:eastAsia="黑体" w:hAnsi="黑体"/>
    </w:rPr>
  </w:style>
  <w:style w:type="character" w:styleId="afffffffff8">
    <w:name w:val="Placeholder Text"/>
    <w:basedOn w:val="afff6"/>
    <w:autoRedefine/>
    <w:uiPriority w:val="99"/>
    <w:semiHidden/>
    <w:qFormat/>
    <w:rPr>
      <w:color w:val="808080"/>
    </w:rPr>
  </w:style>
  <w:style w:type="paragraph" w:customStyle="1" w:styleId="2">
    <w:name w:val="标准文件_二级项2"/>
    <w:basedOn w:val="afffff1"/>
    <w:autoRedefine/>
    <w:qFormat/>
    <w:pPr>
      <w:numPr>
        <w:ilvl w:val="1"/>
        <w:numId w:val="21"/>
      </w:numPr>
      <w:ind w:firstLineChars="0" w:firstLine="0"/>
    </w:pPr>
  </w:style>
  <w:style w:type="paragraph" w:customStyle="1" w:styleId="21">
    <w:name w:val="标准文件_三级项2"/>
    <w:basedOn w:val="afffff1"/>
    <w:autoRedefine/>
    <w:qFormat/>
    <w:pPr>
      <w:numPr>
        <w:numId w:val="30"/>
      </w:numPr>
      <w:spacing w:line="300" w:lineRule="exact"/>
      <w:ind w:firstLineChars="0"/>
    </w:pPr>
    <w:rPr>
      <w:rFonts w:ascii="Times New Roman"/>
    </w:rPr>
  </w:style>
  <w:style w:type="paragraph" w:customStyle="1" w:styleId="20">
    <w:name w:val="标准文件_一级项2"/>
    <w:basedOn w:val="afffff1"/>
    <w:autoRedefine/>
    <w:qFormat/>
    <w:pPr>
      <w:numPr>
        <w:numId w:val="31"/>
      </w:numPr>
      <w:spacing w:line="300" w:lineRule="exact"/>
      <w:ind w:firstLineChars="0"/>
    </w:pPr>
    <w:rPr>
      <w:rFonts w:ascii="Times New Roman"/>
    </w:rPr>
  </w:style>
  <w:style w:type="paragraph" w:customStyle="1" w:styleId="afffffffff9">
    <w:name w:val="标准文件_提示"/>
    <w:basedOn w:val="afffff1"/>
    <w:next w:val="afffff1"/>
    <w:autoRedefine/>
    <w:qFormat/>
    <w:pPr>
      <w:ind w:firstLine="420"/>
    </w:pPr>
    <w:rPr>
      <w:rFonts w:ascii="黑体" w:eastAsia="黑体"/>
    </w:rPr>
  </w:style>
  <w:style w:type="character" w:customStyle="1" w:styleId="afffffffffa">
    <w:name w:val="标准文件_来源"/>
    <w:basedOn w:val="afff6"/>
    <w:autoRedefine/>
    <w:uiPriority w:val="1"/>
    <w:qFormat/>
    <w:rPr>
      <w:rFonts w:eastAsia="宋体"/>
      <w:sz w:val="21"/>
    </w:rPr>
  </w:style>
  <w:style w:type="paragraph" w:customStyle="1" w:styleId="afffffffffb">
    <w:name w:val="标准文件_图表说明"/>
    <w:autoRedefine/>
    <w:qFormat/>
    <w:pPr>
      <w:spacing w:line="276" w:lineRule="auto"/>
      <w:ind w:firstLine="420"/>
    </w:pPr>
    <w:rPr>
      <w:rFonts w:ascii="宋体" w:hAnsi="宋体"/>
      <w:kern w:val="2"/>
      <w:sz w:val="18"/>
    </w:rPr>
  </w:style>
  <w:style w:type="paragraph" w:customStyle="1" w:styleId="afffffffffc">
    <w:name w:val="其他发布日期"/>
    <w:basedOn w:val="afffffff"/>
    <w:autoRedefine/>
    <w:qFormat/>
    <w:pPr>
      <w:framePr w:w="3997" w:h="471" w:hRule="exact" w:hSpace="0" w:vSpace="181" w:wrap="around" w:vAnchor="page" w:hAnchor="page" w:x="1419" w:y="14097"/>
    </w:pPr>
  </w:style>
  <w:style w:type="paragraph" w:customStyle="1" w:styleId="afffffffffd">
    <w:name w:val="其他实施日期"/>
    <w:basedOn w:val="affffffff5"/>
    <w:autoRedefine/>
    <w:qFormat/>
    <w:pPr>
      <w:framePr w:w="3997" w:h="471" w:hRule="exact" w:vSpace="181" w:wrap="around" w:vAnchor="page" w:hAnchor="page" w:x="7089" w:y="14097"/>
    </w:pPr>
  </w:style>
  <w:style w:type="paragraph" w:customStyle="1" w:styleId="afffffffffe">
    <w:name w:val="标准文件_文件编号"/>
    <w:basedOn w:val="afffff1"/>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autoRedefine/>
    <w:qFormat/>
    <w:pPr>
      <w:framePr w:wrap="auto"/>
      <w:spacing w:before="57"/>
    </w:pPr>
    <w:rPr>
      <w:sz w:val="21"/>
    </w:rPr>
  </w:style>
  <w:style w:type="paragraph" w:customStyle="1" w:styleId="affffffffff0">
    <w:name w:val="标准文件_文件名称"/>
    <w:basedOn w:val="afffff1"/>
    <w:next w:val="afffff1"/>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1"/>
    <w:next w:val="afffff1"/>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1"/>
    <w:next w:val="afffff1"/>
    <w:autoRedefin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1"/>
    <w:next w:val="afffff1"/>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1"/>
    <w:next w:val="afffff1"/>
    <w:autoRedefine/>
    <w:qFormat/>
    <w:pPr>
      <w:numPr>
        <w:ilvl w:val="5"/>
        <w:numId w:val="8"/>
      </w:numPr>
      <w:spacing w:beforeLines="50" w:before="50" w:afterLines="50" w:after="50"/>
      <w:ind w:firstLineChars="0"/>
    </w:pPr>
    <w:rPr>
      <w:rFonts w:ascii="黑体" w:eastAsia="黑体"/>
    </w:rPr>
  </w:style>
  <w:style w:type="paragraph" w:customStyle="1" w:styleId="affffffffff1">
    <w:name w:val="标准文件_注后"/>
    <w:basedOn w:val="afffff1"/>
    <w:autoRedefine/>
    <w:qFormat/>
    <w:pPr>
      <w:ind w:left="811" w:firstLineChars="0" w:firstLine="0"/>
    </w:pPr>
    <w:rPr>
      <w:sz w:val="18"/>
    </w:rPr>
  </w:style>
  <w:style w:type="paragraph" w:customStyle="1" w:styleId="X">
    <w:name w:val="标准文件_注X后"/>
    <w:basedOn w:val="afffff1"/>
    <w:autoRedefine/>
    <w:qFormat/>
    <w:pPr>
      <w:ind w:left="811" w:firstLineChars="0" w:firstLine="0"/>
    </w:pPr>
    <w:rPr>
      <w:sz w:val="18"/>
    </w:rPr>
  </w:style>
  <w:style w:type="paragraph" w:customStyle="1" w:styleId="affffffffff2">
    <w:name w:val="标准文件_示例后"/>
    <w:basedOn w:val="afffff1"/>
    <w:autoRedefine/>
    <w:qFormat/>
    <w:pPr>
      <w:ind w:left="964" w:firstLineChars="0" w:firstLine="0"/>
    </w:pPr>
    <w:rPr>
      <w:sz w:val="18"/>
    </w:rPr>
  </w:style>
  <w:style w:type="paragraph" w:customStyle="1" w:styleId="X0">
    <w:name w:val="标准文件_示例X后"/>
    <w:basedOn w:val="afffff1"/>
    <w:link w:val="X1"/>
    <w:autoRedefine/>
    <w:qFormat/>
    <w:pPr>
      <w:ind w:left="1049" w:firstLineChars="0" w:firstLine="0"/>
    </w:pPr>
    <w:rPr>
      <w:sz w:val="18"/>
    </w:rPr>
  </w:style>
  <w:style w:type="character" w:customStyle="1" w:styleId="X1">
    <w:name w:val="标准文件_示例X后 字符"/>
    <w:basedOn w:val="Char8"/>
    <w:link w:val="X0"/>
    <w:autoRedefine/>
    <w:qFormat/>
    <w:rPr>
      <w:rFonts w:ascii="宋体" w:hAnsi="Times New Roman"/>
      <w:sz w:val="18"/>
    </w:rPr>
  </w:style>
  <w:style w:type="paragraph" w:customStyle="1" w:styleId="affffffffff3">
    <w:name w:val="标准文件_索引项"/>
    <w:basedOn w:val="afffff1"/>
    <w:next w:val="afffff1"/>
    <w:autoRedefine/>
    <w:qFormat/>
    <w:pPr>
      <w:tabs>
        <w:tab w:val="right" w:leader="dot" w:pos="9356"/>
      </w:tabs>
      <w:ind w:left="210" w:firstLineChars="0" w:hanging="210"/>
      <w:jc w:val="left"/>
    </w:pPr>
  </w:style>
  <w:style w:type="paragraph" w:customStyle="1" w:styleId="affffffffff4">
    <w:name w:val="标准文件_附录一级无标题"/>
    <w:basedOn w:val="aff4"/>
    <w:autoRedefine/>
    <w:qFormat/>
    <w:pPr>
      <w:spacing w:beforeLines="0" w:before="0" w:afterLines="0" w:after="0" w:line="276" w:lineRule="auto"/>
      <w:outlineLvl w:val="9"/>
    </w:pPr>
    <w:rPr>
      <w:rFonts w:ascii="宋体" w:eastAsia="宋体"/>
    </w:rPr>
  </w:style>
  <w:style w:type="paragraph" w:customStyle="1" w:styleId="affffffffff5">
    <w:name w:val="标准文件_附录二级无标题"/>
    <w:basedOn w:val="aff5"/>
    <w:autoRedefine/>
    <w:qFormat/>
    <w:pPr>
      <w:spacing w:beforeLines="0" w:before="0" w:afterLines="0" w:after="0" w:line="276" w:lineRule="auto"/>
      <w:outlineLvl w:val="9"/>
    </w:pPr>
    <w:rPr>
      <w:rFonts w:ascii="宋体" w:eastAsia="宋体"/>
    </w:rPr>
  </w:style>
  <w:style w:type="paragraph" w:customStyle="1" w:styleId="affffffffff6">
    <w:name w:val="标准文件_附录三级无标题"/>
    <w:basedOn w:val="aff6"/>
    <w:autoRedefine/>
    <w:qFormat/>
    <w:pPr>
      <w:spacing w:beforeLines="0" w:before="0" w:afterLines="0" w:after="0" w:line="276" w:lineRule="auto"/>
      <w:outlineLvl w:val="9"/>
    </w:pPr>
    <w:rPr>
      <w:rFonts w:ascii="宋体" w:eastAsia="宋体"/>
    </w:rPr>
  </w:style>
  <w:style w:type="paragraph" w:customStyle="1" w:styleId="affffffffff7">
    <w:name w:val="标准文件_附录四级无标题"/>
    <w:basedOn w:val="aff7"/>
    <w:autoRedefine/>
    <w:qFormat/>
    <w:pPr>
      <w:spacing w:beforeLines="0" w:before="0" w:afterLines="0" w:after="0" w:line="276" w:lineRule="auto"/>
      <w:outlineLvl w:val="9"/>
    </w:pPr>
    <w:rPr>
      <w:rFonts w:ascii="宋体" w:eastAsia="宋体"/>
    </w:rPr>
  </w:style>
  <w:style w:type="paragraph" w:customStyle="1" w:styleId="affffffffff8">
    <w:name w:val="标准文件_附录五级无标题"/>
    <w:basedOn w:val="aff8"/>
    <w:autoRedefine/>
    <w:qFormat/>
    <w:pPr>
      <w:spacing w:beforeLines="0" w:before="0" w:afterLines="0" w:after="0" w:line="276" w:lineRule="auto"/>
      <w:outlineLvl w:val="9"/>
    </w:pPr>
    <w:rPr>
      <w:rFonts w:ascii="宋体" w:eastAsia="宋体"/>
    </w:rPr>
  </w:style>
  <w:style w:type="paragraph" w:customStyle="1" w:styleId="affffffffff9">
    <w:name w:val="标准文件_引言一级无标题"/>
    <w:basedOn w:val="a7"/>
    <w:next w:val="afffff1"/>
    <w:autoRedefine/>
    <w:qFormat/>
    <w:pPr>
      <w:spacing w:beforeLines="0" w:before="0" w:afterLines="0" w:after="0" w:line="276" w:lineRule="auto"/>
    </w:pPr>
    <w:rPr>
      <w:rFonts w:ascii="宋体" w:eastAsia="宋体"/>
    </w:rPr>
  </w:style>
  <w:style w:type="paragraph" w:customStyle="1" w:styleId="affffffffffa">
    <w:name w:val="标准文件_引言二级无标题"/>
    <w:basedOn w:val="a8"/>
    <w:next w:val="afffff1"/>
    <w:autoRedefine/>
    <w:qFormat/>
    <w:pPr>
      <w:spacing w:beforeLines="0" w:before="0" w:afterLines="0" w:after="0" w:line="276" w:lineRule="auto"/>
    </w:pPr>
    <w:rPr>
      <w:rFonts w:ascii="宋体" w:eastAsia="宋体"/>
    </w:rPr>
  </w:style>
  <w:style w:type="paragraph" w:customStyle="1" w:styleId="affffffffffb">
    <w:name w:val="标准文件_引言三级无标题"/>
    <w:basedOn w:val="a9"/>
    <w:autoRedefine/>
    <w:qFormat/>
    <w:pPr>
      <w:spacing w:beforeLines="0" w:before="0" w:afterLines="0" w:after="0" w:line="276" w:lineRule="auto"/>
    </w:pPr>
    <w:rPr>
      <w:rFonts w:ascii="宋体" w:eastAsia="宋体"/>
    </w:rPr>
  </w:style>
  <w:style w:type="paragraph" w:customStyle="1" w:styleId="affffffffffc">
    <w:name w:val="标准文件_引言四级无标题"/>
    <w:basedOn w:val="aa"/>
    <w:next w:val="afffff1"/>
    <w:autoRedefine/>
    <w:qFormat/>
    <w:pPr>
      <w:spacing w:beforeLines="0" w:before="0" w:afterLines="0" w:after="0" w:line="276" w:lineRule="auto"/>
    </w:pPr>
    <w:rPr>
      <w:rFonts w:ascii="宋体" w:eastAsia="宋体"/>
    </w:rPr>
  </w:style>
  <w:style w:type="paragraph" w:customStyle="1" w:styleId="affffffffffd">
    <w:name w:val="标准文件_引言五级无标题"/>
    <w:basedOn w:val="ab"/>
    <w:next w:val="afffff1"/>
    <w:autoRedefine/>
    <w:qFormat/>
    <w:pPr>
      <w:spacing w:beforeLines="0" w:before="0" w:afterLines="0" w:after="0" w:line="276" w:lineRule="auto"/>
    </w:pPr>
    <w:rPr>
      <w:rFonts w:ascii="宋体" w:eastAsia="宋体"/>
    </w:rPr>
  </w:style>
  <w:style w:type="paragraph" w:customStyle="1" w:styleId="affffffffffe">
    <w:name w:val="标准文件_索引标题"/>
    <w:basedOn w:val="afffff8"/>
    <w:next w:val="afffff1"/>
    <w:autoRedefine/>
    <w:qFormat/>
    <w:rPr>
      <w:rFonts w:hAnsi="黑体"/>
    </w:rPr>
  </w:style>
  <w:style w:type="paragraph" w:customStyle="1" w:styleId="afffffffffff">
    <w:name w:val="标准文件_脚注内容"/>
    <w:basedOn w:val="afffff1"/>
    <w:autoRedefine/>
    <w:qFormat/>
    <w:pPr>
      <w:ind w:leftChars="200" w:left="400" w:hangingChars="200" w:hanging="200"/>
    </w:pPr>
    <w:rPr>
      <w:sz w:val="15"/>
    </w:rPr>
  </w:style>
  <w:style w:type="paragraph" w:customStyle="1" w:styleId="afffffffffff0">
    <w:name w:val="标准文件_术语条一"/>
    <w:basedOn w:val="affffffffa"/>
    <w:next w:val="afffff1"/>
    <w:autoRedefine/>
    <w:qFormat/>
  </w:style>
  <w:style w:type="paragraph" w:customStyle="1" w:styleId="afffffffffff1">
    <w:name w:val="标准文件_术语条二"/>
    <w:basedOn w:val="affffffffd"/>
    <w:next w:val="afffff1"/>
    <w:autoRedefine/>
    <w:qFormat/>
  </w:style>
  <w:style w:type="paragraph" w:customStyle="1" w:styleId="afffffffffff2">
    <w:name w:val="标准文件_术语条三"/>
    <w:basedOn w:val="affffffffc"/>
    <w:next w:val="afffff1"/>
    <w:autoRedefine/>
    <w:qFormat/>
  </w:style>
  <w:style w:type="paragraph" w:customStyle="1" w:styleId="afffffffffff3">
    <w:name w:val="标准文件_术语条四"/>
    <w:basedOn w:val="afffffffff"/>
    <w:next w:val="afffff1"/>
    <w:autoRedefine/>
    <w:qFormat/>
  </w:style>
  <w:style w:type="paragraph" w:customStyle="1" w:styleId="afffffffffff4">
    <w:name w:val="标准文件_术语条五"/>
    <w:basedOn w:val="affffffffb"/>
    <w:next w:val="afffff1"/>
    <w:autoRedefine/>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5">
    <w:name w:val="发布"/>
    <w:basedOn w:val="afff6"/>
    <w:autoRedefine/>
    <w:qFormat/>
    <w:rPr>
      <w:rFonts w:ascii="黑体" w:eastAsia="黑体"/>
      <w:spacing w:val="85"/>
      <w:w w:val="100"/>
      <w:position w:val="3"/>
      <w:sz w:val="28"/>
      <w:szCs w:val="28"/>
    </w:rPr>
  </w:style>
  <w:style w:type="character" w:customStyle="1" w:styleId="Char">
    <w:name w:val="批注文字 Char"/>
    <w:basedOn w:val="afff6"/>
    <w:link w:val="afffa"/>
    <w:autoRedefine/>
    <w:uiPriority w:val="99"/>
    <w:semiHidden/>
    <w:qFormat/>
    <w:rPr>
      <w:kern w:val="2"/>
      <w:sz w:val="21"/>
      <w:szCs w:val="21"/>
    </w:rPr>
  </w:style>
  <w:style w:type="character" w:customStyle="1" w:styleId="Char6">
    <w:name w:val="批注主题 Char"/>
    <w:basedOn w:val="Char"/>
    <w:link w:val="affff2"/>
    <w:autoRedefine/>
    <w:uiPriority w:val="99"/>
    <w:semiHidden/>
    <w:qFormat/>
    <w:rPr>
      <w:b/>
      <w:bCs/>
      <w:kern w:val="2"/>
      <w:sz w:val="21"/>
      <w:szCs w:val="21"/>
    </w:rPr>
  </w:style>
  <w:style w:type="character" w:customStyle="1" w:styleId="searchdetailtablename">
    <w:name w:val="search_detail_table_name"/>
    <w:basedOn w:val="afff6"/>
    <w:autoRedefine/>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annotation text"/>
    <w:basedOn w:val="afff5"/>
    <w:link w:val="Char"/>
    <w:autoRedefine/>
    <w:uiPriority w:val="99"/>
    <w:semiHidden/>
    <w:unhideWhenUsed/>
    <w:qFormat/>
    <w:pPr>
      <w:jc w:val="left"/>
    </w:pPr>
  </w:style>
  <w:style w:type="paragraph" w:styleId="afffb">
    <w:name w:val="Body Text"/>
    <w:basedOn w:val="afff5"/>
    <w:link w:val="Char0"/>
    <w:autoRedefine/>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Char1"/>
    <w:autoRedefine/>
    <w:uiPriority w:val="99"/>
    <w:semiHidden/>
    <w:unhideWhenUsed/>
    <w:qFormat/>
    <w:rPr>
      <w:sz w:val="18"/>
      <w:szCs w:val="18"/>
    </w:rPr>
  </w:style>
  <w:style w:type="paragraph" w:styleId="afffd">
    <w:name w:val="footer"/>
    <w:basedOn w:val="afff5"/>
    <w:link w:val="Char2"/>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autoRedefine/>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0">
    <w:name w:val="table of figures"/>
    <w:basedOn w:val="afff5"/>
    <w:next w:val="afff5"/>
    <w:autoRedefine/>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1">
    <w:name w:val="Title"/>
    <w:basedOn w:val="afff5"/>
    <w:link w:val="Char5"/>
    <w:autoRedefine/>
    <w:qFormat/>
    <w:pPr>
      <w:spacing w:before="240" w:after="60"/>
      <w:jc w:val="center"/>
      <w:outlineLvl w:val="0"/>
    </w:pPr>
    <w:rPr>
      <w:rFonts w:ascii="Arial" w:hAnsi="Arial" w:cs="Arial"/>
      <w:b/>
      <w:bCs/>
      <w:sz w:val="32"/>
      <w:szCs w:val="32"/>
    </w:rPr>
  </w:style>
  <w:style w:type="paragraph" w:styleId="affff2">
    <w:name w:val="annotation subject"/>
    <w:basedOn w:val="afffa"/>
    <w:next w:val="afffa"/>
    <w:link w:val="Char6"/>
    <w:autoRedefine/>
    <w:uiPriority w:val="99"/>
    <w:semiHidden/>
    <w:unhideWhenUsed/>
    <w:qFormat/>
    <w:rPr>
      <w:b/>
      <w:bCs/>
    </w:rPr>
  </w:style>
  <w:style w:type="table" w:styleId="affff3">
    <w:name w:val="Table Grid"/>
    <w:basedOn w:val="afff7"/>
    <w:autoRedefine/>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4">
    <w:name w:val="Strong"/>
    <w:autoRedefine/>
    <w:uiPriority w:val="22"/>
    <w:qFormat/>
    <w:rPr>
      <w:b/>
      <w:bCs/>
    </w:rPr>
  </w:style>
  <w:style w:type="character" w:styleId="affff5">
    <w:name w:val="page number"/>
    <w:autoRedefine/>
    <w:qFormat/>
    <w:rPr>
      <w:rFonts w:ascii="宋体" w:eastAsia="宋体" w:hAnsi="Times New Roman"/>
      <w:sz w:val="18"/>
    </w:rPr>
  </w:style>
  <w:style w:type="character" w:styleId="affff6">
    <w:name w:val="Emphasis"/>
    <w:autoRedefine/>
    <w:uiPriority w:val="20"/>
    <w:qFormat/>
    <w:rPr>
      <w:i/>
      <w:iCs/>
    </w:rPr>
  </w:style>
  <w:style w:type="character" w:styleId="affff7">
    <w:name w:val="Hyperlink"/>
    <w:autoRedefine/>
    <w:uiPriority w:val="99"/>
    <w:qFormat/>
    <w:rPr>
      <w:rFonts w:ascii="宋体" w:eastAsia="宋体" w:hAnsi="Times New Roman"/>
      <w:color w:val="auto"/>
      <w:spacing w:val="0"/>
      <w:w w:val="100"/>
      <w:position w:val="0"/>
      <w:sz w:val="21"/>
      <w:u w:val="none"/>
      <w:vertAlign w:val="baseline"/>
    </w:rPr>
  </w:style>
  <w:style w:type="character" w:styleId="affff8">
    <w:name w:val="annotation reference"/>
    <w:basedOn w:val="afff6"/>
    <w:autoRedefine/>
    <w:uiPriority w:val="99"/>
    <w:semiHidden/>
    <w:unhideWhenUsed/>
    <w:qFormat/>
    <w:rPr>
      <w:sz w:val="21"/>
      <w:szCs w:val="21"/>
    </w:rPr>
  </w:style>
  <w:style w:type="character" w:styleId="affff9">
    <w:name w:val="footnote reference"/>
    <w:autoRedefine/>
    <w:semiHidden/>
    <w:qFormat/>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rPr>
      <w:b/>
      <w:bCs/>
      <w:kern w:val="2"/>
      <w:sz w:val="24"/>
      <w:szCs w:val="24"/>
    </w:rPr>
  </w:style>
  <w:style w:type="character" w:customStyle="1" w:styleId="8Char">
    <w:name w:val="标题 8 Char"/>
    <w:link w:val="8"/>
    <w:rPr>
      <w:rFonts w:ascii="Arial" w:eastAsia="黑体" w:hAnsi="Arial"/>
      <w:kern w:val="2"/>
      <w:sz w:val="24"/>
      <w:szCs w:val="24"/>
    </w:rPr>
  </w:style>
  <w:style w:type="character" w:customStyle="1" w:styleId="9Char">
    <w:name w:val="标题 9 Char"/>
    <w:link w:val="9"/>
    <w:rPr>
      <w:rFonts w:ascii="Arial" w:eastAsia="黑体" w:hAnsi="Arial"/>
      <w:kern w:val="2"/>
      <w:sz w:val="21"/>
      <w:szCs w:val="21"/>
    </w:rPr>
  </w:style>
  <w:style w:type="character" w:customStyle="1" w:styleId="Char3">
    <w:name w:val="页眉 Char"/>
    <w:link w:val="afffe"/>
    <w:uiPriority w:val="99"/>
    <w:rPr>
      <w:kern w:val="2"/>
      <w:sz w:val="18"/>
      <w:szCs w:val="18"/>
    </w:rPr>
  </w:style>
  <w:style w:type="character" w:customStyle="1" w:styleId="Char2">
    <w:name w:val="页脚 Char"/>
    <w:link w:val="afffd"/>
    <w:autoRedefine/>
    <w:uiPriority w:val="99"/>
    <w:qFormat/>
    <w:rPr>
      <w:rFonts w:ascii="宋体"/>
      <w:kern w:val="2"/>
      <w:sz w:val="18"/>
      <w:szCs w:val="18"/>
    </w:rPr>
  </w:style>
  <w:style w:type="character" w:customStyle="1" w:styleId="Char1">
    <w:name w:val="批注框文本 Char"/>
    <w:link w:val="afffc"/>
    <w:autoRedefine/>
    <w:uiPriority w:val="99"/>
    <w:semiHidden/>
    <w:qFormat/>
    <w:rPr>
      <w:kern w:val="2"/>
      <w:sz w:val="18"/>
      <w:szCs w:val="18"/>
    </w:rPr>
  </w:style>
  <w:style w:type="paragraph" w:styleId="affffa">
    <w:name w:val="Quote"/>
    <w:basedOn w:val="afff5"/>
    <w:next w:val="afff5"/>
    <w:link w:val="Char7"/>
    <w:autoRedefine/>
    <w:uiPriority w:val="29"/>
    <w:qFormat/>
    <w:rPr>
      <w:i/>
      <w:iCs/>
      <w:color w:val="000000"/>
    </w:rPr>
  </w:style>
  <w:style w:type="character" w:customStyle="1" w:styleId="Char7">
    <w:name w:val="引用 Char"/>
    <w:link w:val="affffa"/>
    <w:autoRedefine/>
    <w:uiPriority w:val="29"/>
    <w:qFormat/>
    <w:rPr>
      <w:i/>
      <w:iCs/>
      <w:color w:val="000000"/>
      <w:kern w:val="2"/>
      <w:sz w:val="21"/>
      <w:szCs w:val="21"/>
    </w:rPr>
  </w:style>
  <w:style w:type="character" w:customStyle="1" w:styleId="Char5">
    <w:name w:val="标题 Char"/>
    <w:link w:val="affff1"/>
    <w:autoRedefine/>
    <w:qFormat/>
    <w:rPr>
      <w:rFonts w:ascii="Arial" w:hAnsi="Arial" w:cs="Arial"/>
      <w:b/>
      <w:bCs/>
      <w:kern w:val="2"/>
      <w:sz w:val="32"/>
      <w:szCs w:val="32"/>
    </w:rPr>
  </w:style>
  <w:style w:type="paragraph" w:customStyle="1" w:styleId="affffb">
    <w:name w:val="标准标志"/>
    <w:next w:val="afff5"/>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c">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d">
    <w:name w:val="标准文件_页脚偶数页"/>
    <w:autoRedefine/>
    <w:qFormat/>
    <w:pPr>
      <w:ind w:left="198"/>
    </w:pPr>
    <w:rPr>
      <w:rFonts w:ascii="宋体" w:hAnsi="Times New Roman"/>
      <w:sz w:val="18"/>
    </w:rPr>
  </w:style>
  <w:style w:type="paragraph" w:customStyle="1" w:styleId="affffe">
    <w:name w:val="标准文件_页脚奇数页"/>
    <w:autoRedefine/>
    <w:qFormat/>
    <w:pPr>
      <w:ind w:right="227"/>
      <w:jc w:val="right"/>
    </w:pPr>
    <w:rPr>
      <w:rFonts w:ascii="宋体" w:hAnsi="Times New Roman"/>
      <w:sz w:val="18"/>
    </w:rPr>
  </w:style>
  <w:style w:type="paragraph" w:customStyle="1" w:styleId="afffff">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0">
    <w:name w:val="标准文件_标准正文"/>
    <w:basedOn w:val="afff5"/>
    <w:next w:val="afffff1"/>
    <w:autoRedefine/>
    <w:qFormat/>
    <w:pPr>
      <w:snapToGrid w:val="0"/>
      <w:ind w:firstLineChars="200" w:firstLine="200"/>
    </w:pPr>
    <w:rPr>
      <w:kern w:val="0"/>
    </w:rPr>
  </w:style>
  <w:style w:type="paragraph" w:customStyle="1" w:styleId="afffff1">
    <w:name w:val="标准文件_段"/>
    <w:link w:val="Char8"/>
    <w:autoRedefine/>
    <w:qFormat/>
    <w:pPr>
      <w:autoSpaceDE w:val="0"/>
      <w:autoSpaceDN w:val="0"/>
      <w:ind w:firstLineChars="200" w:firstLine="200"/>
      <w:jc w:val="both"/>
    </w:pPr>
    <w:rPr>
      <w:rFonts w:ascii="宋体" w:hAnsi="Times New Roman"/>
      <w:sz w:val="21"/>
    </w:rPr>
  </w:style>
  <w:style w:type="paragraph" w:customStyle="1" w:styleId="afffff2">
    <w:name w:val="标准文件_版本"/>
    <w:basedOn w:val="afffff0"/>
    <w:autoRedefine/>
    <w:qFormat/>
    <w:pPr>
      <w:adjustRightInd/>
      <w:snapToGrid/>
      <w:ind w:firstLineChars="0" w:firstLine="0"/>
    </w:pPr>
    <w:rPr>
      <w:rFonts w:ascii="宋体" w:hAnsi="宋体"/>
      <w:kern w:val="2"/>
    </w:rPr>
  </w:style>
  <w:style w:type="paragraph" w:customStyle="1" w:styleId="afffff3">
    <w:name w:val="标准文件_标准部门"/>
    <w:basedOn w:val="afff5"/>
    <w:autoRedefine/>
    <w:qFormat/>
    <w:pPr>
      <w:jc w:val="center"/>
    </w:pPr>
    <w:rPr>
      <w:rFonts w:ascii="黑体" w:eastAsia="黑体"/>
      <w:kern w:val="0"/>
      <w:sz w:val="44"/>
    </w:rPr>
  </w:style>
  <w:style w:type="paragraph" w:customStyle="1" w:styleId="afffff4">
    <w:name w:val="标准文件_标准代替"/>
    <w:basedOn w:val="afff5"/>
    <w:next w:val="afff5"/>
    <w:autoRedefine/>
    <w:qFormat/>
    <w:pPr>
      <w:spacing w:line="310" w:lineRule="exact"/>
      <w:jc w:val="right"/>
    </w:pPr>
    <w:rPr>
      <w:rFonts w:ascii="宋体" w:hAnsi="宋体"/>
      <w:kern w:val="0"/>
    </w:rPr>
  </w:style>
  <w:style w:type="paragraph" w:customStyle="1" w:styleId="afffff5">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5"/>
    <w:autoRedefine/>
    <w:qFormat/>
    <w:pPr>
      <w:jc w:val="left"/>
    </w:pPr>
  </w:style>
  <w:style w:type="paragraph" w:customStyle="1" w:styleId="afffff8">
    <w:name w:val="标准文件_参考文献标题"/>
    <w:basedOn w:val="afff5"/>
    <w:next w:val="afff5"/>
    <w:autoRedefine/>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e">
    <w:name w:val="标准文件_二级条标题"/>
    <w:next w:val="afffff1"/>
    <w:autoRedefin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9">
    <w:name w:val="标准文件_发布"/>
    <w:autoRedefine/>
    <w:qFormat/>
    <w:rPr>
      <w:rFonts w:ascii="黑体" w:eastAsia="黑体"/>
      <w:spacing w:val="0"/>
      <w:w w:val="100"/>
      <w:position w:val="3"/>
      <w:sz w:val="28"/>
    </w:rPr>
  </w:style>
  <w:style w:type="paragraph" w:customStyle="1" w:styleId="ad">
    <w:name w:val="标准文件_方框数字列项"/>
    <w:basedOn w:val="afffff1"/>
    <w:autoRedefine/>
    <w:qFormat/>
    <w:pPr>
      <w:numPr>
        <w:numId w:val="3"/>
      </w:numPr>
      <w:ind w:firstLineChars="0" w:firstLine="0"/>
    </w:pPr>
  </w:style>
  <w:style w:type="paragraph" w:customStyle="1" w:styleId="afffffa">
    <w:name w:val="标准文件_封面标准编号"/>
    <w:basedOn w:val="afff5"/>
    <w:next w:val="afffff4"/>
    <w:autoRedefine/>
    <w:qFormat/>
    <w:pPr>
      <w:spacing w:line="310" w:lineRule="exact"/>
      <w:jc w:val="right"/>
    </w:pPr>
    <w:rPr>
      <w:rFonts w:ascii="黑体" w:eastAsia="黑体"/>
      <w:kern w:val="0"/>
      <w:sz w:val="28"/>
    </w:rPr>
  </w:style>
  <w:style w:type="paragraph" w:customStyle="1" w:styleId="afffffb">
    <w:name w:val="标准文件_封面标准分类号"/>
    <w:basedOn w:val="afff5"/>
    <w:autoRedefine/>
    <w:qFormat/>
    <w:rPr>
      <w:rFonts w:ascii="黑体" w:eastAsia="黑体"/>
      <w:b/>
      <w:kern w:val="0"/>
      <w:sz w:val="28"/>
    </w:rPr>
  </w:style>
  <w:style w:type="paragraph" w:customStyle="1" w:styleId="afffffc">
    <w:name w:val="标准文件_封面标准名称"/>
    <w:basedOn w:val="afff5"/>
    <w:autoRedefine/>
    <w:qFormat/>
    <w:pPr>
      <w:spacing w:line="240" w:lineRule="auto"/>
      <w:jc w:val="center"/>
    </w:pPr>
    <w:rPr>
      <w:rFonts w:ascii="黑体" w:eastAsia="黑体"/>
      <w:kern w:val="0"/>
      <w:sz w:val="52"/>
    </w:rPr>
  </w:style>
  <w:style w:type="paragraph" w:customStyle="1" w:styleId="afffffd">
    <w:name w:val="标准文件_封面标准英文名称"/>
    <w:basedOn w:val="afff5"/>
    <w:autoRedefine/>
    <w:qFormat/>
    <w:pPr>
      <w:spacing w:line="240" w:lineRule="auto"/>
      <w:jc w:val="center"/>
    </w:pPr>
    <w:rPr>
      <w:rFonts w:ascii="黑体" w:eastAsia="黑体"/>
      <w:b/>
      <w:sz w:val="28"/>
    </w:rPr>
  </w:style>
  <w:style w:type="paragraph" w:customStyle="1" w:styleId="afffffe">
    <w:name w:val="标准文件_封面发布日期"/>
    <w:basedOn w:val="afff5"/>
    <w:autoRedefine/>
    <w:qFormat/>
    <w:pPr>
      <w:spacing w:line="310" w:lineRule="exact"/>
    </w:pPr>
    <w:rPr>
      <w:rFonts w:ascii="黑体" w:eastAsia="黑体"/>
      <w:kern w:val="0"/>
      <w:sz w:val="28"/>
    </w:rPr>
  </w:style>
  <w:style w:type="paragraph" w:customStyle="1" w:styleId="affffff">
    <w:name w:val="标准文件_封面密级"/>
    <w:basedOn w:val="afff5"/>
    <w:autoRedefine/>
    <w:qFormat/>
    <w:rPr>
      <w:rFonts w:eastAsia="黑体"/>
      <w:sz w:val="32"/>
    </w:rPr>
  </w:style>
  <w:style w:type="paragraph" w:customStyle="1" w:styleId="affffff0">
    <w:name w:val="标准文件_封面实施日期"/>
    <w:basedOn w:val="afff5"/>
    <w:autoRedefine/>
    <w:qFormat/>
    <w:pPr>
      <w:spacing w:line="310" w:lineRule="exact"/>
      <w:jc w:val="right"/>
    </w:pPr>
    <w:rPr>
      <w:rFonts w:ascii="黑体" w:eastAsia="黑体"/>
      <w:sz w:val="28"/>
    </w:rPr>
  </w:style>
  <w:style w:type="paragraph" w:customStyle="1" w:styleId="affffff1">
    <w:name w:val="标准文件_封面抬头"/>
    <w:basedOn w:val="afffff1"/>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autoRedefin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1"/>
    <w:autoRedefin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1"/>
    <w:autoRedefin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1"/>
    <w:autoRedefine/>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autoRedefin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1"/>
    <w:autoRedefin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1"/>
    <w:autoRedefin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1"/>
    <w:autoRedefin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b"/>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autoRedefine/>
    <w:qFormat/>
    <w:rPr>
      <w:kern w:val="2"/>
      <w:sz w:val="21"/>
      <w:szCs w:val="21"/>
    </w:rPr>
  </w:style>
  <w:style w:type="paragraph" w:customStyle="1" w:styleId="affffff3">
    <w:name w:val="标准文件_附录章标题"/>
    <w:next w:val="afffff1"/>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4">
    <w:name w:val="标准文件_公式后的破折号"/>
    <w:basedOn w:val="afffff1"/>
    <w:next w:val="afffff1"/>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5">
    <w:name w:val="标准文件_目次、标准名称标题"/>
    <w:basedOn w:val="a6"/>
    <w:next w:val="afffff1"/>
    <w:autoRedefine/>
    <w:qFormat/>
    <w:pPr>
      <w:spacing w:line="460" w:lineRule="exact"/>
      <w:ind w:left="0" w:firstLine="0"/>
    </w:pPr>
  </w:style>
  <w:style w:type="paragraph" w:customStyle="1" w:styleId="affffff6">
    <w:name w:val="标准文件_目录标题"/>
    <w:basedOn w:val="afff5"/>
    <w:autoRedefine/>
    <w:qFormat/>
    <w:pPr>
      <w:spacing w:before="480"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autoRedefine/>
    <w:qFormat/>
    <w:pPr>
      <w:numPr>
        <w:numId w:val="10"/>
      </w:numPr>
    </w:pPr>
  </w:style>
  <w:style w:type="paragraph" w:customStyle="1" w:styleId="afff">
    <w:name w:val="标准文件_三级条标题"/>
    <w:basedOn w:val="affe"/>
    <w:next w:val="afffff1"/>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7">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1"/>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4">
    <w:name w:val="脚注文本 Char"/>
    <w:link w:val="affff"/>
    <w:autoRedefine/>
    <w:semiHidden/>
    <w:qFormat/>
    <w:rPr>
      <w:rFonts w:ascii="宋体"/>
      <w:kern w:val="2"/>
      <w:sz w:val="18"/>
      <w:szCs w:val="18"/>
    </w:rPr>
  </w:style>
  <w:style w:type="paragraph" w:customStyle="1" w:styleId="affffff8">
    <w:name w:val="标准文件_条文脚注"/>
    <w:basedOn w:val="affff"/>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autoRedefine/>
    <w:qFormat/>
    <w:pPr>
      <w:numPr>
        <w:numId w:val="12"/>
      </w:numPr>
      <w:spacing w:line="240" w:lineRule="auto"/>
      <w:jc w:val="left"/>
    </w:pPr>
    <w:rPr>
      <w:rFonts w:ascii="宋体" w:hAnsi="宋体"/>
      <w:sz w:val="18"/>
    </w:rPr>
  </w:style>
  <w:style w:type="character" w:customStyle="1" w:styleId="affffff9">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1"/>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1"/>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1"/>
    <w:autoRedefine/>
    <w:qFormat/>
    <w:pPr>
      <w:numPr>
        <w:ilvl w:val="2"/>
      </w:numPr>
      <w:spacing w:beforeLines="50" w:before="50" w:afterLines="50" w:after="50"/>
      <w:ind w:left="0"/>
      <w:outlineLvl w:val="1"/>
    </w:pPr>
  </w:style>
  <w:style w:type="paragraph" w:customStyle="1" w:styleId="affffffa">
    <w:name w:val="标准文件_一致程度"/>
    <w:basedOn w:val="afff5"/>
    <w:autoRedefine/>
    <w:qFormat/>
    <w:pPr>
      <w:spacing w:line="440" w:lineRule="exact"/>
      <w:jc w:val="center"/>
    </w:pPr>
    <w:rPr>
      <w:sz w:val="28"/>
    </w:rPr>
  </w:style>
  <w:style w:type="paragraph" w:customStyle="1" w:styleId="affffffb">
    <w:name w:val="标准文件_引言标题"/>
    <w:next w:val="afff5"/>
    <w:autoRedefine/>
    <w:qFormat/>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f0"/>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hAnsi="Times New Roman"/>
      <w:sz w:val="21"/>
    </w:rPr>
  </w:style>
  <w:style w:type="paragraph" w:customStyle="1" w:styleId="af">
    <w:name w:val="标准文件_英文注："/>
    <w:basedOn w:val="afff5"/>
    <w:next w:val="afffff1"/>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autoRedefin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f0"/>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autoRedefin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1"/>
    <w:autoRedefine/>
    <w:qFormat/>
    <w:pPr>
      <w:numPr>
        <w:numId w:val="18"/>
      </w:numPr>
      <w:jc w:val="center"/>
    </w:pPr>
    <w:rPr>
      <w:rFonts w:ascii="黑体" w:eastAsia="黑体" w:hAnsi="Times New Roman"/>
      <w:sz w:val="21"/>
    </w:rPr>
  </w:style>
  <w:style w:type="paragraph" w:customStyle="1" w:styleId="afb">
    <w:name w:val="标准文件_正文英文图标题"/>
    <w:next w:val="afffff1"/>
    <w:autoRedefine/>
    <w:qFormat/>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e">
    <w:name w:val="发布部门"/>
    <w:next w:val="afffff1"/>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0">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2">
    <w:name w:val="封面标准文稿编辑信息"/>
    <w:autoRedefine/>
    <w:qFormat/>
    <w:pPr>
      <w:spacing w:before="180" w:line="180" w:lineRule="exact"/>
      <w:jc w:val="center"/>
    </w:pPr>
    <w:rPr>
      <w:rFonts w:ascii="宋体" w:hAnsi="Times New Roman"/>
      <w:sz w:val="21"/>
    </w:rPr>
  </w:style>
  <w:style w:type="paragraph" w:customStyle="1" w:styleId="afffffff3">
    <w:name w:val="封面标准文稿类别"/>
    <w:autoRedefine/>
    <w:qFormat/>
    <w:pPr>
      <w:spacing w:before="440" w:line="400" w:lineRule="exact"/>
      <w:jc w:val="center"/>
    </w:pPr>
    <w:rPr>
      <w:rFonts w:ascii="宋体" w:hAnsi="Times New Roman"/>
      <w:sz w:val="24"/>
    </w:rPr>
  </w:style>
  <w:style w:type="paragraph" w:customStyle="1" w:styleId="afffffff4">
    <w:name w:val="封面标准英文名称"/>
    <w:autoRedefine/>
    <w:qFormat/>
    <w:pPr>
      <w:widowControl w:val="0"/>
      <w:spacing w:line="360" w:lineRule="exact"/>
      <w:jc w:val="center"/>
    </w:pPr>
    <w:rPr>
      <w:rFonts w:ascii="Times New Roman" w:hAnsi="Times New Roman"/>
      <w:sz w:val="28"/>
    </w:rPr>
  </w:style>
  <w:style w:type="paragraph" w:customStyle="1" w:styleId="afffffff5">
    <w:name w:val="封面一致性程度标识"/>
    <w:autoRedefine/>
    <w:qFormat/>
    <w:pPr>
      <w:spacing w:before="440" w:line="440" w:lineRule="exact"/>
      <w:jc w:val="center"/>
    </w:pPr>
    <w:rPr>
      <w:rFonts w:ascii="Times New Roman" w:hAnsi="Times New Roman"/>
      <w:sz w:val="28"/>
    </w:rPr>
  </w:style>
  <w:style w:type="paragraph" w:customStyle="1" w:styleId="afffffff6">
    <w:name w:val="封面正文"/>
    <w:autoRedefine/>
    <w:qFormat/>
    <w:pPr>
      <w:jc w:val="both"/>
    </w:pPr>
    <w:rPr>
      <w:rFonts w:ascii="Times New Roman" w:hAnsi="Times New Roman"/>
    </w:rPr>
  </w:style>
  <w:style w:type="paragraph" w:customStyle="1" w:styleId="afffffff7">
    <w:name w:val="附录二级无标题条"/>
    <w:basedOn w:val="afff5"/>
    <w:next w:val="afffff1"/>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autoRedefine/>
    <w:qFormat/>
    <w:pPr>
      <w:outlineLvl w:val="4"/>
    </w:pPr>
  </w:style>
  <w:style w:type="paragraph" w:customStyle="1" w:styleId="afffffff9">
    <w:name w:val="附录四级无标题条"/>
    <w:basedOn w:val="afffffff8"/>
    <w:next w:val="afffff1"/>
    <w:autoRedefine/>
    <w:qFormat/>
    <w:pPr>
      <w:outlineLvl w:val="5"/>
    </w:pPr>
  </w:style>
  <w:style w:type="paragraph" w:customStyle="1" w:styleId="afffffffa">
    <w:name w:val="附录图"/>
    <w:next w:val="afffff1"/>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autoRedefine/>
    <w:qFormat/>
    <w:pPr>
      <w:numPr>
        <w:numId w:val="21"/>
      </w:numPr>
    </w:pPr>
    <w:rPr>
      <w:rFonts w:ascii="宋体" w:hAnsi="Times New Roman"/>
      <w:sz w:val="21"/>
    </w:rPr>
  </w:style>
  <w:style w:type="paragraph" w:customStyle="1" w:styleId="afffffffb">
    <w:name w:val="附录五级无标题条"/>
    <w:basedOn w:val="afffffff9"/>
    <w:next w:val="afffff1"/>
    <w:autoRedefine/>
    <w:qFormat/>
    <w:pPr>
      <w:outlineLvl w:val="6"/>
    </w:pPr>
  </w:style>
  <w:style w:type="paragraph" w:customStyle="1" w:styleId="afffffffc">
    <w:name w:val="附录性质"/>
    <w:basedOn w:val="afff5"/>
    <w:autoRedefine/>
    <w:qFormat/>
    <w:pPr>
      <w:widowControl/>
      <w:adjustRightInd/>
      <w:jc w:val="center"/>
    </w:pPr>
    <w:rPr>
      <w:rFonts w:ascii="黑体" w:eastAsia="黑体"/>
    </w:rPr>
  </w:style>
  <w:style w:type="paragraph" w:customStyle="1" w:styleId="afffffffd">
    <w:name w:val="附录一级无标题条"/>
    <w:basedOn w:val="affffff3"/>
    <w:next w:val="afffff1"/>
    <w:autoRedefine/>
    <w:qFormat/>
    <w:pPr>
      <w:autoSpaceDN w:val="0"/>
      <w:outlineLvl w:val="2"/>
    </w:pPr>
    <w:rPr>
      <w:rFonts w:ascii="宋体" w:eastAsia="宋体" w:hAnsi="宋体"/>
    </w:rPr>
  </w:style>
  <w:style w:type="character" w:customStyle="1" w:styleId="afffffffe">
    <w:name w:val="个人答复风格"/>
    <w:autoRedefine/>
    <w:qFormat/>
    <w:rPr>
      <w:rFonts w:ascii="Arial" w:eastAsia="宋体" w:hAnsi="Arial" w:cs="Arial"/>
      <w:color w:val="auto"/>
      <w:spacing w:val="0"/>
      <w:sz w:val="20"/>
    </w:rPr>
  </w:style>
  <w:style w:type="character" w:customStyle="1" w:styleId="affffffff">
    <w:name w:val="个人撰写风格"/>
    <w:autoRedefine/>
    <w:qFormat/>
    <w:rPr>
      <w:rFonts w:ascii="Arial" w:eastAsia="宋体" w:hAnsi="Arial" w:cs="Arial"/>
      <w:color w:val="auto"/>
      <w:spacing w:val="0"/>
      <w:sz w:val="20"/>
    </w:rPr>
  </w:style>
  <w:style w:type="paragraph" w:customStyle="1" w:styleId="affffffff0">
    <w:name w:val="脚注后续"/>
    <w:autoRedefine/>
    <w:qFormat/>
    <w:pPr>
      <w:ind w:leftChars="350" w:left="350"/>
      <w:jc w:val="both"/>
    </w:pPr>
    <w:rPr>
      <w:rFonts w:ascii="宋体" w:hAnsi="Times New Roman"/>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1">
    <w:name w:val="列项·"/>
    <w:basedOn w:val="afffff1"/>
    <w:autoRedefine/>
    <w:qFormat/>
    <w:pPr>
      <w:tabs>
        <w:tab w:val="left" w:pos="840"/>
      </w:tabs>
    </w:pPr>
  </w:style>
  <w:style w:type="paragraph" w:customStyle="1" w:styleId="affffffff2">
    <w:name w:val="目次、索引正文"/>
    <w:autoRedefine/>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3">
    <w:name w:val="其他标准称谓"/>
    <w:autoRedefine/>
    <w:qFormat/>
    <w:pPr>
      <w:spacing w:line="0" w:lineRule="atLeast"/>
      <w:jc w:val="distribute"/>
    </w:pPr>
    <w:rPr>
      <w:rFonts w:ascii="黑体" w:eastAsia="黑体" w:hAnsi="宋体"/>
      <w:sz w:val="52"/>
    </w:rPr>
  </w:style>
  <w:style w:type="paragraph" w:customStyle="1" w:styleId="affffffff4">
    <w:name w:val="其他发布部门"/>
    <w:basedOn w:val="affffffe"/>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5">
    <w:name w:val="实施日期"/>
    <w:basedOn w:val="afffffff"/>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6">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7">
    <w:name w:val="无标题条"/>
    <w:next w:val="afffff1"/>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8">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9">
    <w:name w:val="注×:后续"/>
    <w:basedOn w:val="affffffff8"/>
    <w:autoRedefine/>
    <w:qFormat/>
    <w:pPr>
      <w:ind w:leftChars="0" w:left="1406" w:firstLineChars="0" w:hanging="499"/>
    </w:pPr>
  </w:style>
  <w:style w:type="paragraph" w:customStyle="1" w:styleId="affffffffa">
    <w:name w:val="标准文件_一级无标题"/>
    <w:basedOn w:val="affd"/>
    <w:autoRedefine/>
    <w:qFormat/>
    <w:rsid w:val="0086796C"/>
    <w:pPr>
      <w:spacing w:beforeLines="0" w:before="0" w:afterLines="0" w:after="0"/>
      <w:outlineLvl w:val="9"/>
    </w:pPr>
    <w:rPr>
      <w:rFonts w:ascii="宋体" w:eastAsia="宋体"/>
    </w:rPr>
  </w:style>
  <w:style w:type="paragraph" w:customStyle="1" w:styleId="affffffffb">
    <w:name w:val="标准文件_五级无标题"/>
    <w:basedOn w:val="afff1"/>
    <w:autoRedefine/>
    <w:qFormat/>
    <w:pPr>
      <w:spacing w:beforeLines="0" w:before="0" w:afterLines="0" w:after="0"/>
      <w:outlineLvl w:val="9"/>
    </w:pPr>
    <w:rPr>
      <w:rFonts w:ascii="宋体" w:eastAsia="宋体"/>
    </w:rPr>
  </w:style>
  <w:style w:type="paragraph" w:customStyle="1" w:styleId="affffffffc">
    <w:name w:val="标准文件_三级无标题"/>
    <w:basedOn w:val="afff"/>
    <w:autoRedefine/>
    <w:qFormat/>
    <w:pPr>
      <w:spacing w:beforeLines="0" w:before="0" w:afterLines="0" w:after="0"/>
      <w:outlineLvl w:val="9"/>
    </w:pPr>
    <w:rPr>
      <w:rFonts w:ascii="宋体" w:eastAsia="宋体"/>
    </w:rPr>
  </w:style>
  <w:style w:type="paragraph" w:customStyle="1" w:styleId="affffffffd">
    <w:name w:val="标准文件_二级无标题"/>
    <w:basedOn w:val="affe"/>
    <w:autoRedefine/>
    <w:qFormat/>
    <w:pPr>
      <w:spacing w:beforeLines="0" w:before="0" w:afterLines="0" w:after="0"/>
      <w:outlineLvl w:val="9"/>
    </w:pPr>
    <w:rPr>
      <w:rFonts w:ascii="宋体" w:eastAsia="宋体"/>
    </w:rPr>
  </w:style>
  <w:style w:type="paragraph" w:customStyle="1" w:styleId="affffffffe">
    <w:name w:val="标准_四级无标题"/>
    <w:basedOn w:val="afff0"/>
    <w:next w:val="afffff1"/>
    <w:autoRedefine/>
    <w:qFormat/>
    <w:rPr>
      <w:rFonts w:eastAsia="宋体"/>
    </w:rPr>
  </w:style>
  <w:style w:type="paragraph" w:customStyle="1" w:styleId="afffffffff">
    <w:name w:val="标准文件_四级无标题"/>
    <w:basedOn w:val="afff0"/>
    <w:autoRedefine/>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1"/>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1"/>
    <w:autoRedefine/>
    <w:qFormat/>
    <w:pPr>
      <w:numPr>
        <w:numId w:val="24"/>
      </w:numPr>
      <w:ind w:firstLineChars="0" w:firstLine="0"/>
    </w:pPr>
    <w:rPr>
      <w:rFonts w:cs="Arial"/>
      <w:szCs w:val="28"/>
    </w:rPr>
  </w:style>
  <w:style w:type="paragraph" w:customStyle="1" w:styleId="afffffffff0">
    <w:name w:val="标准文件_附录标题"/>
    <w:basedOn w:val="aff3"/>
    <w:autoRedefine/>
    <w:qFormat/>
    <w:pPr>
      <w:numPr>
        <w:numId w:val="0"/>
      </w:numPr>
      <w:spacing w:after="280"/>
      <w:outlineLvl w:val="9"/>
    </w:pPr>
  </w:style>
  <w:style w:type="paragraph" w:customStyle="1" w:styleId="afffffffff1">
    <w:name w:val="标准文件_二级项"/>
    <w:autoRedefine/>
    <w:qFormat/>
    <w:rPr>
      <w:rFonts w:ascii="宋体" w:hAnsi="Times New Roman"/>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f1"/>
    <w:autoRedefine/>
    <w:qFormat/>
    <w:pPr>
      <w:numPr>
        <w:numId w:val="25"/>
      </w:numPr>
      <w:adjustRightInd/>
      <w:spacing w:line="240" w:lineRule="auto"/>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hAnsi="Times New Roman"/>
      <w:sz w:val="21"/>
    </w:rPr>
  </w:style>
  <w:style w:type="paragraph" w:customStyle="1" w:styleId="afffffffff2">
    <w:name w:val="标准文件_索引字母"/>
    <w:next w:val="afffff1"/>
    <w:autoRedefine/>
    <w:qFormat/>
    <w:pPr>
      <w:jc w:val="center"/>
    </w:pPr>
    <w:rPr>
      <w:rFonts w:ascii="宋体" w:eastAsia="Times New Roman" w:hAnsi="宋体"/>
      <w:b/>
      <w:kern w:val="2"/>
      <w:sz w:val="21"/>
    </w:rPr>
  </w:style>
  <w:style w:type="paragraph" w:customStyle="1" w:styleId="afffffffff3">
    <w:name w:val="标准文件_附录前"/>
    <w:next w:val="afffff1"/>
    <w:autoRedefine/>
    <w:qFormat/>
    <w:pPr>
      <w:spacing w:line="20" w:lineRule="atLeast"/>
      <w:ind w:firstLine="200"/>
    </w:pPr>
    <w:rPr>
      <w:rFonts w:ascii="宋体" w:hAnsi="宋体"/>
      <w:kern w:val="2"/>
      <w:sz w:val="10"/>
    </w:rPr>
  </w:style>
  <w:style w:type="paragraph" w:customStyle="1" w:styleId="afffffffff4">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f1"/>
    <w:autoRedefine/>
    <w:qFormat/>
    <w:pPr>
      <w:ind w:firstLineChars="0" w:firstLine="0"/>
      <w:jc w:val="center"/>
    </w:pPr>
    <w:rPr>
      <w:sz w:val="18"/>
    </w:rPr>
  </w:style>
  <w:style w:type="paragraph" w:customStyle="1" w:styleId="afff2">
    <w:name w:val="标准文件_注："/>
    <w:next w:val="afffff1"/>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6"/>
    <w:autoRedefine/>
    <w:qFormat/>
    <w:pPr>
      <w:widowControl w:val="0"/>
      <w:numPr>
        <w:numId w:val="28"/>
      </w:numPr>
      <w:jc w:val="both"/>
    </w:pPr>
    <w:rPr>
      <w:rFonts w:ascii="宋体" w:hAnsi="Times New Roman"/>
      <w:sz w:val="18"/>
      <w:szCs w:val="18"/>
    </w:rPr>
  </w:style>
  <w:style w:type="paragraph" w:customStyle="1" w:styleId="afffffffff6">
    <w:name w:val="标准文件_示例内容"/>
    <w:basedOn w:val="afffff1"/>
    <w:autoRedefine/>
    <w:qFormat/>
    <w:pPr>
      <w:ind w:firstLine="420"/>
    </w:pPr>
    <w:rPr>
      <w:sz w:val="18"/>
    </w:rPr>
  </w:style>
  <w:style w:type="paragraph" w:customStyle="1" w:styleId="afa">
    <w:name w:val="标准文件_示例×："/>
    <w:basedOn w:val="afff5"/>
    <w:next w:val="afffffffff6"/>
    <w:qFormat/>
    <w:pPr>
      <w:widowControl/>
      <w:numPr>
        <w:numId w:val="29"/>
      </w:numPr>
      <w:adjustRightInd/>
      <w:spacing w:line="240" w:lineRule="auto"/>
    </w:pPr>
    <w:rPr>
      <w:rFonts w:ascii="宋体" w:hAnsi="Times New Roman"/>
      <w:kern w:val="0"/>
      <w:sz w:val="18"/>
      <w:szCs w:val="18"/>
    </w:rPr>
  </w:style>
  <w:style w:type="character" w:customStyle="1" w:styleId="Char8">
    <w:name w:val="标准文件_段 Char"/>
    <w:link w:val="afffff1"/>
    <w:autoRedefine/>
    <w:qFormat/>
    <w:rPr>
      <w:rFonts w:ascii="宋体" w:hAnsi="Times New Roman"/>
      <w:sz w:val="21"/>
    </w:rPr>
  </w:style>
  <w:style w:type="paragraph" w:customStyle="1" w:styleId="afffffffff7">
    <w:name w:val="标准文件_表格续"/>
    <w:basedOn w:val="afffff1"/>
    <w:next w:val="afffff1"/>
    <w:autoRedefine/>
    <w:qFormat/>
    <w:pPr>
      <w:jc w:val="center"/>
    </w:pPr>
    <w:rPr>
      <w:rFonts w:ascii="黑体" w:eastAsia="黑体" w:hAnsi="黑体"/>
    </w:rPr>
  </w:style>
  <w:style w:type="character" w:styleId="afffffffff8">
    <w:name w:val="Placeholder Text"/>
    <w:basedOn w:val="afff6"/>
    <w:autoRedefine/>
    <w:uiPriority w:val="99"/>
    <w:semiHidden/>
    <w:qFormat/>
    <w:rPr>
      <w:color w:val="808080"/>
    </w:rPr>
  </w:style>
  <w:style w:type="paragraph" w:customStyle="1" w:styleId="2">
    <w:name w:val="标准文件_二级项2"/>
    <w:basedOn w:val="afffff1"/>
    <w:autoRedefine/>
    <w:qFormat/>
    <w:pPr>
      <w:numPr>
        <w:ilvl w:val="1"/>
        <w:numId w:val="21"/>
      </w:numPr>
      <w:ind w:firstLineChars="0" w:firstLine="0"/>
    </w:pPr>
  </w:style>
  <w:style w:type="paragraph" w:customStyle="1" w:styleId="21">
    <w:name w:val="标准文件_三级项2"/>
    <w:basedOn w:val="afffff1"/>
    <w:autoRedefine/>
    <w:qFormat/>
    <w:pPr>
      <w:numPr>
        <w:numId w:val="30"/>
      </w:numPr>
      <w:spacing w:line="300" w:lineRule="exact"/>
      <w:ind w:firstLineChars="0"/>
    </w:pPr>
    <w:rPr>
      <w:rFonts w:ascii="Times New Roman"/>
    </w:rPr>
  </w:style>
  <w:style w:type="paragraph" w:customStyle="1" w:styleId="20">
    <w:name w:val="标准文件_一级项2"/>
    <w:basedOn w:val="afffff1"/>
    <w:autoRedefine/>
    <w:qFormat/>
    <w:pPr>
      <w:numPr>
        <w:numId w:val="31"/>
      </w:numPr>
      <w:spacing w:line="300" w:lineRule="exact"/>
      <w:ind w:firstLineChars="0"/>
    </w:pPr>
    <w:rPr>
      <w:rFonts w:ascii="Times New Roman"/>
    </w:rPr>
  </w:style>
  <w:style w:type="paragraph" w:customStyle="1" w:styleId="afffffffff9">
    <w:name w:val="标准文件_提示"/>
    <w:basedOn w:val="afffff1"/>
    <w:next w:val="afffff1"/>
    <w:autoRedefine/>
    <w:qFormat/>
    <w:pPr>
      <w:ind w:firstLine="420"/>
    </w:pPr>
    <w:rPr>
      <w:rFonts w:ascii="黑体" w:eastAsia="黑体"/>
    </w:rPr>
  </w:style>
  <w:style w:type="character" w:customStyle="1" w:styleId="afffffffffa">
    <w:name w:val="标准文件_来源"/>
    <w:basedOn w:val="afff6"/>
    <w:autoRedefine/>
    <w:uiPriority w:val="1"/>
    <w:qFormat/>
    <w:rPr>
      <w:rFonts w:eastAsia="宋体"/>
      <w:sz w:val="21"/>
    </w:rPr>
  </w:style>
  <w:style w:type="paragraph" w:customStyle="1" w:styleId="afffffffffb">
    <w:name w:val="标准文件_图表说明"/>
    <w:autoRedefine/>
    <w:qFormat/>
    <w:pPr>
      <w:spacing w:line="276" w:lineRule="auto"/>
      <w:ind w:firstLine="420"/>
    </w:pPr>
    <w:rPr>
      <w:rFonts w:ascii="宋体" w:hAnsi="宋体"/>
      <w:kern w:val="2"/>
      <w:sz w:val="18"/>
    </w:rPr>
  </w:style>
  <w:style w:type="paragraph" w:customStyle="1" w:styleId="afffffffffc">
    <w:name w:val="其他发布日期"/>
    <w:basedOn w:val="afffffff"/>
    <w:autoRedefine/>
    <w:qFormat/>
    <w:pPr>
      <w:framePr w:w="3997" w:h="471" w:hRule="exact" w:hSpace="0" w:vSpace="181" w:wrap="around" w:vAnchor="page" w:hAnchor="page" w:x="1419" w:y="14097"/>
    </w:pPr>
  </w:style>
  <w:style w:type="paragraph" w:customStyle="1" w:styleId="afffffffffd">
    <w:name w:val="其他实施日期"/>
    <w:basedOn w:val="affffffff5"/>
    <w:autoRedefine/>
    <w:qFormat/>
    <w:pPr>
      <w:framePr w:w="3997" w:h="471" w:hRule="exact" w:vSpace="181" w:wrap="around" w:vAnchor="page" w:hAnchor="page" w:x="7089" w:y="14097"/>
    </w:pPr>
  </w:style>
  <w:style w:type="paragraph" w:customStyle="1" w:styleId="afffffffffe">
    <w:name w:val="标准文件_文件编号"/>
    <w:basedOn w:val="afffff1"/>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autoRedefine/>
    <w:qFormat/>
    <w:pPr>
      <w:framePr w:wrap="auto"/>
      <w:spacing w:before="57"/>
    </w:pPr>
    <w:rPr>
      <w:sz w:val="21"/>
    </w:rPr>
  </w:style>
  <w:style w:type="paragraph" w:customStyle="1" w:styleId="affffffffff0">
    <w:name w:val="标准文件_文件名称"/>
    <w:basedOn w:val="afffff1"/>
    <w:next w:val="afffff1"/>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1"/>
    <w:next w:val="afffff1"/>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1"/>
    <w:next w:val="afffff1"/>
    <w:autoRedefin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1"/>
    <w:next w:val="afffff1"/>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1"/>
    <w:next w:val="afffff1"/>
    <w:autoRedefine/>
    <w:qFormat/>
    <w:pPr>
      <w:numPr>
        <w:ilvl w:val="5"/>
        <w:numId w:val="8"/>
      </w:numPr>
      <w:spacing w:beforeLines="50" w:before="50" w:afterLines="50" w:after="50"/>
      <w:ind w:firstLineChars="0"/>
    </w:pPr>
    <w:rPr>
      <w:rFonts w:ascii="黑体" w:eastAsia="黑体"/>
    </w:rPr>
  </w:style>
  <w:style w:type="paragraph" w:customStyle="1" w:styleId="affffffffff1">
    <w:name w:val="标准文件_注后"/>
    <w:basedOn w:val="afffff1"/>
    <w:autoRedefine/>
    <w:qFormat/>
    <w:pPr>
      <w:ind w:left="811" w:firstLineChars="0" w:firstLine="0"/>
    </w:pPr>
    <w:rPr>
      <w:sz w:val="18"/>
    </w:rPr>
  </w:style>
  <w:style w:type="paragraph" w:customStyle="1" w:styleId="X">
    <w:name w:val="标准文件_注X后"/>
    <w:basedOn w:val="afffff1"/>
    <w:autoRedefine/>
    <w:qFormat/>
    <w:pPr>
      <w:ind w:left="811" w:firstLineChars="0" w:firstLine="0"/>
    </w:pPr>
    <w:rPr>
      <w:sz w:val="18"/>
    </w:rPr>
  </w:style>
  <w:style w:type="paragraph" w:customStyle="1" w:styleId="affffffffff2">
    <w:name w:val="标准文件_示例后"/>
    <w:basedOn w:val="afffff1"/>
    <w:autoRedefine/>
    <w:qFormat/>
    <w:pPr>
      <w:ind w:left="964" w:firstLineChars="0" w:firstLine="0"/>
    </w:pPr>
    <w:rPr>
      <w:sz w:val="18"/>
    </w:rPr>
  </w:style>
  <w:style w:type="paragraph" w:customStyle="1" w:styleId="X0">
    <w:name w:val="标准文件_示例X后"/>
    <w:basedOn w:val="afffff1"/>
    <w:link w:val="X1"/>
    <w:autoRedefine/>
    <w:qFormat/>
    <w:pPr>
      <w:ind w:left="1049" w:firstLineChars="0" w:firstLine="0"/>
    </w:pPr>
    <w:rPr>
      <w:sz w:val="18"/>
    </w:rPr>
  </w:style>
  <w:style w:type="character" w:customStyle="1" w:styleId="X1">
    <w:name w:val="标准文件_示例X后 字符"/>
    <w:basedOn w:val="Char8"/>
    <w:link w:val="X0"/>
    <w:autoRedefine/>
    <w:qFormat/>
    <w:rPr>
      <w:rFonts w:ascii="宋体" w:hAnsi="Times New Roman"/>
      <w:sz w:val="18"/>
    </w:rPr>
  </w:style>
  <w:style w:type="paragraph" w:customStyle="1" w:styleId="affffffffff3">
    <w:name w:val="标准文件_索引项"/>
    <w:basedOn w:val="afffff1"/>
    <w:next w:val="afffff1"/>
    <w:autoRedefine/>
    <w:qFormat/>
    <w:pPr>
      <w:tabs>
        <w:tab w:val="right" w:leader="dot" w:pos="9356"/>
      </w:tabs>
      <w:ind w:left="210" w:firstLineChars="0" w:hanging="210"/>
      <w:jc w:val="left"/>
    </w:pPr>
  </w:style>
  <w:style w:type="paragraph" w:customStyle="1" w:styleId="affffffffff4">
    <w:name w:val="标准文件_附录一级无标题"/>
    <w:basedOn w:val="aff4"/>
    <w:autoRedefine/>
    <w:qFormat/>
    <w:pPr>
      <w:spacing w:beforeLines="0" w:before="0" w:afterLines="0" w:after="0" w:line="276" w:lineRule="auto"/>
      <w:outlineLvl w:val="9"/>
    </w:pPr>
    <w:rPr>
      <w:rFonts w:ascii="宋体" w:eastAsia="宋体"/>
    </w:rPr>
  </w:style>
  <w:style w:type="paragraph" w:customStyle="1" w:styleId="affffffffff5">
    <w:name w:val="标准文件_附录二级无标题"/>
    <w:basedOn w:val="aff5"/>
    <w:autoRedefine/>
    <w:qFormat/>
    <w:pPr>
      <w:spacing w:beforeLines="0" w:before="0" w:afterLines="0" w:after="0" w:line="276" w:lineRule="auto"/>
      <w:outlineLvl w:val="9"/>
    </w:pPr>
    <w:rPr>
      <w:rFonts w:ascii="宋体" w:eastAsia="宋体"/>
    </w:rPr>
  </w:style>
  <w:style w:type="paragraph" w:customStyle="1" w:styleId="affffffffff6">
    <w:name w:val="标准文件_附录三级无标题"/>
    <w:basedOn w:val="aff6"/>
    <w:autoRedefine/>
    <w:qFormat/>
    <w:pPr>
      <w:spacing w:beforeLines="0" w:before="0" w:afterLines="0" w:after="0" w:line="276" w:lineRule="auto"/>
      <w:outlineLvl w:val="9"/>
    </w:pPr>
    <w:rPr>
      <w:rFonts w:ascii="宋体" w:eastAsia="宋体"/>
    </w:rPr>
  </w:style>
  <w:style w:type="paragraph" w:customStyle="1" w:styleId="affffffffff7">
    <w:name w:val="标准文件_附录四级无标题"/>
    <w:basedOn w:val="aff7"/>
    <w:autoRedefine/>
    <w:qFormat/>
    <w:pPr>
      <w:spacing w:beforeLines="0" w:before="0" w:afterLines="0" w:after="0" w:line="276" w:lineRule="auto"/>
      <w:outlineLvl w:val="9"/>
    </w:pPr>
    <w:rPr>
      <w:rFonts w:ascii="宋体" w:eastAsia="宋体"/>
    </w:rPr>
  </w:style>
  <w:style w:type="paragraph" w:customStyle="1" w:styleId="affffffffff8">
    <w:name w:val="标准文件_附录五级无标题"/>
    <w:basedOn w:val="aff8"/>
    <w:autoRedefine/>
    <w:qFormat/>
    <w:pPr>
      <w:spacing w:beforeLines="0" w:before="0" w:afterLines="0" w:after="0" w:line="276" w:lineRule="auto"/>
      <w:outlineLvl w:val="9"/>
    </w:pPr>
    <w:rPr>
      <w:rFonts w:ascii="宋体" w:eastAsia="宋体"/>
    </w:rPr>
  </w:style>
  <w:style w:type="paragraph" w:customStyle="1" w:styleId="affffffffff9">
    <w:name w:val="标准文件_引言一级无标题"/>
    <w:basedOn w:val="a7"/>
    <w:next w:val="afffff1"/>
    <w:autoRedefine/>
    <w:qFormat/>
    <w:pPr>
      <w:spacing w:beforeLines="0" w:before="0" w:afterLines="0" w:after="0" w:line="276" w:lineRule="auto"/>
    </w:pPr>
    <w:rPr>
      <w:rFonts w:ascii="宋体" w:eastAsia="宋体"/>
    </w:rPr>
  </w:style>
  <w:style w:type="paragraph" w:customStyle="1" w:styleId="affffffffffa">
    <w:name w:val="标准文件_引言二级无标题"/>
    <w:basedOn w:val="a8"/>
    <w:next w:val="afffff1"/>
    <w:autoRedefine/>
    <w:qFormat/>
    <w:pPr>
      <w:spacing w:beforeLines="0" w:before="0" w:afterLines="0" w:after="0" w:line="276" w:lineRule="auto"/>
    </w:pPr>
    <w:rPr>
      <w:rFonts w:ascii="宋体" w:eastAsia="宋体"/>
    </w:rPr>
  </w:style>
  <w:style w:type="paragraph" w:customStyle="1" w:styleId="affffffffffb">
    <w:name w:val="标准文件_引言三级无标题"/>
    <w:basedOn w:val="a9"/>
    <w:autoRedefine/>
    <w:qFormat/>
    <w:pPr>
      <w:spacing w:beforeLines="0" w:before="0" w:afterLines="0" w:after="0" w:line="276" w:lineRule="auto"/>
    </w:pPr>
    <w:rPr>
      <w:rFonts w:ascii="宋体" w:eastAsia="宋体"/>
    </w:rPr>
  </w:style>
  <w:style w:type="paragraph" w:customStyle="1" w:styleId="affffffffffc">
    <w:name w:val="标准文件_引言四级无标题"/>
    <w:basedOn w:val="aa"/>
    <w:next w:val="afffff1"/>
    <w:autoRedefine/>
    <w:qFormat/>
    <w:pPr>
      <w:spacing w:beforeLines="0" w:before="0" w:afterLines="0" w:after="0" w:line="276" w:lineRule="auto"/>
    </w:pPr>
    <w:rPr>
      <w:rFonts w:ascii="宋体" w:eastAsia="宋体"/>
    </w:rPr>
  </w:style>
  <w:style w:type="paragraph" w:customStyle="1" w:styleId="affffffffffd">
    <w:name w:val="标准文件_引言五级无标题"/>
    <w:basedOn w:val="ab"/>
    <w:next w:val="afffff1"/>
    <w:autoRedefine/>
    <w:qFormat/>
    <w:pPr>
      <w:spacing w:beforeLines="0" w:before="0" w:afterLines="0" w:after="0" w:line="276" w:lineRule="auto"/>
    </w:pPr>
    <w:rPr>
      <w:rFonts w:ascii="宋体" w:eastAsia="宋体"/>
    </w:rPr>
  </w:style>
  <w:style w:type="paragraph" w:customStyle="1" w:styleId="affffffffffe">
    <w:name w:val="标准文件_索引标题"/>
    <w:basedOn w:val="afffff8"/>
    <w:next w:val="afffff1"/>
    <w:autoRedefine/>
    <w:qFormat/>
    <w:rPr>
      <w:rFonts w:hAnsi="黑体"/>
    </w:rPr>
  </w:style>
  <w:style w:type="paragraph" w:customStyle="1" w:styleId="afffffffffff">
    <w:name w:val="标准文件_脚注内容"/>
    <w:basedOn w:val="afffff1"/>
    <w:autoRedefine/>
    <w:qFormat/>
    <w:pPr>
      <w:ind w:leftChars="200" w:left="400" w:hangingChars="200" w:hanging="200"/>
    </w:pPr>
    <w:rPr>
      <w:sz w:val="15"/>
    </w:rPr>
  </w:style>
  <w:style w:type="paragraph" w:customStyle="1" w:styleId="afffffffffff0">
    <w:name w:val="标准文件_术语条一"/>
    <w:basedOn w:val="affffffffa"/>
    <w:next w:val="afffff1"/>
    <w:autoRedefine/>
    <w:qFormat/>
  </w:style>
  <w:style w:type="paragraph" w:customStyle="1" w:styleId="afffffffffff1">
    <w:name w:val="标准文件_术语条二"/>
    <w:basedOn w:val="affffffffd"/>
    <w:next w:val="afffff1"/>
    <w:autoRedefine/>
    <w:qFormat/>
  </w:style>
  <w:style w:type="paragraph" w:customStyle="1" w:styleId="afffffffffff2">
    <w:name w:val="标准文件_术语条三"/>
    <w:basedOn w:val="affffffffc"/>
    <w:next w:val="afffff1"/>
    <w:autoRedefine/>
    <w:qFormat/>
  </w:style>
  <w:style w:type="paragraph" w:customStyle="1" w:styleId="afffffffffff3">
    <w:name w:val="标准文件_术语条四"/>
    <w:basedOn w:val="afffffffff"/>
    <w:next w:val="afffff1"/>
    <w:autoRedefine/>
    <w:qFormat/>
  </w:style>
  <w:style w:type="paragraph" w:customStyle="1" w:styleId="afffffffffff4">
    <w:name w:val="标准文件_术语条五"/>
    <w:basedOn w:val="affffffffb"/>
    <w:next w:val="afffff1"/>
    <w:autoRedefine/>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5">
    <w:name w:val="发布"/>
    <w:basedOn w:val="afff6"/>
    <w:autoRedefine/>
    <w:qFormat/>
    <w:rPr>
      <w:rFonts w:ascii="黑体" w:eastAsia="黑体"/>
      <w:spacing w:val="85"/>
      <w:w w:val="100"/>
      <w:position w:val="3"/>
      <w:sz w:val="28"/>
      <w:szCs w:val="28"/>
    </w:rPr>
  </w:style>
  <w:style w:type="character" w:customStyle="1" w:styleId="Char">
    <w:name w:val="批注文字 Char"/>
    <w:basedOn w:val="afff6"/>
    <w:link w:val="afffa"/>
    <w:autoRedefine/>
    <w:uiPriority w:val="99"/>
    <w:semiHidden/>
    <w:qFormat/>
    <w:rPr>
      <w:kern w:val="2"/>
      <w:sz w:val="21"/>
      <w:szCs w:val="21"/>
    </w:rPr>
  </w:style>
  <w:style w:type="character" w:customStyle="1" w:styleId="Char6">
    <w:name w:val="批注主题 Char"/>
    <w:basedOn w:val="Char"/>
    <w:link w:val="affff2"/>
    <w:autoRedefine/>
    <w:uiPriority w:val="99"/>
    <w:semiHidden/>
    <w:qFormat/>
    <w:rPr>
      <w:b/>
      <w:bCs/>
      <w:kern w:val="2"/>
      <w:sz w:val="21"/>
      <w:szCs w:val="21"/>
    </w:rPr>
  </w:style>
  <w:style w:type="character" w:customStyle="1" w:styleId="searchdetailtablename">
    <w:name w:val="search_detail_table_name"/>
    <w:basedOn w:val="afff6"/>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924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image" Target="media/image1.tiff"/><Relationship Id="rId19" Type="http://schemas.openxmlformats.org/officeDocument/2006/relationships/header" Target="header5.xm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image" Target="media/image2.jpeg"/><Relationship Id="rId30"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0685A9A3FF044E59FD70BA753A446C1"/>
        <w:category>
          <w:name w:val="常规"/>
          <w:gallery w:val="placeholder"/>
        </w:category>
        <w:types>
          <w:type w:val="bbPlcHdr"/>
        </w:types>
        <w:behaviors>
          <w:behavior w:val="content"/>
        </w:behaviors>
        <w:guid w:val="{4380DF2B-CDFB-4C11-8397-E0E36004F020}"/>
      </w:docPartPr>
      <w:docPartBody>
        <w:p w:rsidR="000F7452" w:rsidRDefault="00CE59DC">
          <w:pPr>
            <w:pStyle w:val="30685A9A3FF044E59FD70BA753A446C1"/>
          </w:pPr>
          <w:r>
            <w:rPr>
              <w:rStyle w:val="a3"/>
              <w:rFonts w:hint="eastAsia"/>
            </w:rPr>
            <w:t>单击或点击此处输入文字。</w:t>
          </w:r>
        </w:p>
      </w:docPartBody>
    </w:docPart>
    <w:docPart>
      <w:docPartPr>
        <w:name w:val="881CA8B5D99049B4A64166E8C7E9A234"/>
        <w:category>
          <w:name w:val="常规"/>
          <w:gallery w:val="placeholder"/>
        </w:category>
        <w:types>
          <w:type w:val="bbPlcHdr"/>
        </w:types>
        <w:behaviors>
          <w:behavior w:val="content"/>
        </w:behaviors>
        <w:guid w:val="{9C92B0D6-60A1-4531-8A95-8E2DA3F7603C}"/>
      </w:docPartPr>
      <w:docPartBody>
        <w:p w:rsidR="000F7452" w:rsidRDefault="00CE59DC">
          <w:pPr>
            <w:pStyle w:val="881CA8B5D99049B4A64166E8C7E9A234"/>
          </w:pPr>
          <w:r>
            <w:rPr>
              <w:rStyle w:val="a3"/>
              <w:rFonts w:hint="eastAsia"/>
            </w:rPr>
            <w:t>选择一项。</w:t>
          </w:r>
        </w:p>
      </w:docPartBody>
    </w:docPart>
    <w:docPart>
      <w:docPartPr>
        <w:name w:val="598A841451CC47F2B66D7564DA9385AB"/>
        <w:category>
          <w:name w:val="常规"/>
          <w:gallery w:val="placeholder"/>
        </w:category>
        <w:types>
          <w:type w:val="bbPlcHdr"/>
        </w:types>
        <w:behaviors>
          <w:behavior w:val="content"/>
        </w:behaviors>
        <w:guid w:val="{E355CD39-CD3C-4E55-ABA9-EBD5EB011C11}"/>
      </w:docPartPr>
      <w:docPartBody>
        <w:p w:rsidR="000F7452" w:rsidRDefault="00CE59DC">
          <w:pPr>
            <w:pStyle w:val="598A841451CC47F2B66D7564DA9385A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75A"/>
    <w:rsid w:val="00010C72"/>
    <w:rsid w:val="000B66A4"/>
    <w:rsid w:val="000F7452"/>
    <w:rsid w:val="001D2EBD"/>
    <w:rsid w:val="00263C92"/>
    <w:rsid w:val="00273201"/>
    <w:rsid w:val="002763B0"/>
    <w:rsid w:val="00296A5C"/>
    <w:rsid w:val="002F5E80"/>
    <w:rsid w:val="00300B3C"/>
    <w:rsid w:val="00343497"/>
    <w:rsid w:val="0034672D"/>
    <w:rsid w:val="00362F70"/>
    <w:rsid w:val="0040296D"/>
    <w:rsid w:val="004042CC"/>
    <w:rsid w:val="00431C7F"/>
    <w:rsid w:val="00465494"/>
    <w:rsid w:val="004F055A"/>
    <w:rsid w:val="00513FEC"/>
    <w:rsid w:val="005731A8"/>
    <w:rsid w:val="00580116"/>
    <w:rsid w:val="00585C46"/>
    <w:rsid w:val="00596D00"/>
    <w:rsid w:val="0062776E"/>
    <w:rsid w:val="006E4CE1"/>
    <w:rsid w:val="008134E1"/>
    <w:rsid w:val="008544F6"/>
    <w:rsid w:val="00855A10"/>
    <w:rsid w:val="00861A94"/>
    <w:rsid w:val="00867E33"/>
    <w:rsid w:val="008869BC"/>
    <w:rsid w:val="008D04C0"/>
    <w:rsid w:val="008E6BBF"/>
    <w:rsid w:val="008F1A10"/>
    <w:rsid w:val="0090328E"/>
    <w:rsid w:val="0095075A"/>
    <w:rsid w:val="00A026BE"/>
    <w:rsid w:val="00A73276"/>
    <w:rsid w:val="00AE1B0E"/>
    <w:rsid w:val="00B14C0F"/>
    <w:rsid w:val="00B23839"/>
    <w:rsid w:val="00B84F2A"/>
    <w:rsid w:val="00BA353D"/>
    <w:rsid w:val="00BA6C0A"/>
    <w:rsid w:val="00BF65F4"/>
    <w:rsid w:val="00C33191"/>
    <w:rsid w:val="00C37FAE"/>
    <w:rsid w:val="00C82025"/>
    <w:rsid w:val="00CA2746"/>
    <w:rsid w:val="00CE59DC"/>
    <w:rsid w:val="00D560C4"/>
    <w:rsid w:val="00E732D0"/>
    <w:rsid w:val="00EA3ADB"/>
    <w:rsid w:val="00EA4B9B"/>
    <w:rsid w:val="00ED3EA4"/>
    <w:rsid w:val="00F0638F"/>
    <w:rsid w:val="00F46281"/>
    <w:rsid w:val="00F506BD"/>
    <w:rsid w:val="00FA368B"/>
    <w:rsid w:val="00FD6E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0685A9A3FF044E59FD70BA753A446C1">
    <w:name w:val="30685A9A3FF044E59FD70BA753A446C1"/>
    <w:pPr>
      <w:widowControl w:val="0"/>
      <w:jc w:val="both"/>
    </w:pPr>
    <w:rPr>
      <w:kern w:val="2"/>
      <w:sz w:val="21"/>
      <w:szCs w:val="22"/>
    </w:rPr>
  </w:style>
  <w:style w:type="paragraph" w:customStyle="1" w:styleId="881CA8B5D99049B4A64166E8C7E9A234">
    <w:name w:val="881CA8B5D99049B4A64166E8C7E9A234"/>
    <w:pPr>
      <w:widowControl w:val="0"/>
      <w:jc w:val="both"/>
    </w:pPr>
    <w:rPr>
      <w:kern w:val="2"/>
      <w:sz w:val="21"/>
      <w:szCs w:val="22"/>
    </w:rPr>
  </w:style>
  <w:style w:type="paragraph" w:customStyle="1" w:styleId="598A841451CC47F2B66D7564DA9385AB">
    <w:name w:val="598A841451CC47F2B66D7564DA9385AB"/>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0685A9A3FF044E59FD70BA753A446C1">
    <w:name w:val="30685A9A3FF044E59FD70BA753A446C1"/>
    <w:pPr>
      <w:widowControl w:val="0"/>
      <w:jc w:val="both"/>
    </w:pPr>
    <w:rPr>
      <w:kern w:val="2"/>
      <w:sz w:val="21"/>
      <w:szCs w:val="22"/>
    </w:rPr>
  </w:style>
  <w:style w:type="paragraph" w:customStyle="1" w:styleId="881CA8B5D99049B4A64166E8C7E9A234">
    <w:name w:val="881CA8B5D99049B4A64166E8C7E9A234"/>
    <w:pPr>
      <w:widowControl w:val="0"/>
      <w:jc w:val="both"/>
    </w:pPr>
    <w:rPr>
      <w:kern w:val="2"/>
      <w:sz w:val="21"/>
      <w:szCs w:val="22"/>
    </w:rPr>
  </w:style>
  <w:style w:type="paragraph" w:customStyle="1" w:styleId="598A841451CC47F2B66D7564DA9385AB">
    <w:name w:val="598A841451CC47F2B66D7564DA9385AB"/>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90F831-C644-4143-91BF-3BDFEFBB4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2018</TotalTime>
  <Pages>10</Pages>
  <Words>968</Words>
  <Characters>5524</Characters>
  <Application>Microsoft Office Word</Application>
  <DocSecurity>0</DocSecurity>
  <Lines>46</Lines>
  <Paragraphs>12</Paragraphs>
  <ScaleCrop>false</ScaleCrop>
  <Company>PCMI</Company>
  <LinksUpToDate>false</LinksUpToDate>
  <CharactersWithSpaces>6480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DELL</dc:creator>
  <cp:lastModifiedBy>lenovo</cp:lastModifiedBy>
  <cp:revision>33</cp:revision>
  <cp:lastPrinted>2024-10-31T04:14:00Z</cp:lastPrinted>
  <dcterms:created xsi:type="dcterms:W3CDTF">2023-02-21T08:45:00Z</dcterms:created>
  <dcterms:modified xsi:type="dcterms:W3CDTF">2024-10-31T04:14:00Z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2052-12.1.0.16729</vt:lpwstr>
  </property>
  <property fmtid="{D5CDD505-2E9C-101B-9397-08002B2CF9AE}" pid="16" name="ICV">
    <vt:lpwstr>43C69F0737E2425CAB02C8ABC727E71E_13</vt:lpwstr>
  </property>
</Properties>
</file>