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tiff" ContentType="image/tiff"/>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031F3786" w14:textId="77777777" w:rsidTr="007B7453">
        <w:tc>
          <w:tcPr>
            <w:tcW w:w="509" w:type="dxa"/>
          </w:tcPr>
          <w:p w14:paraId="266A4EC1"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75C185B" w14:textId="6B53E509"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C1652C">
              <w:rPr>
                <w:rFonts w:ascii="黑体" w:eastAsia="黑体" w:hAnsi="黑体" w:hint="eastAsia"/>
                <w:sz w:val="21"/>
                <w:szCs w:val="21"/>
              </w:rPr>
              <w:t>13.060.30</w:t>
            </w:r>
            <w:r>
              <w:rPr>
                <w:rFonts w:ascii="黑体" w:eastAsia="黑体" w:hAnsi="黑体"/>
                <w:sz w:val="21"/>
                <w:szCs w:val="21"/>
              </w:rPr>
              <w:fldChar w:fldCharType="end"/>
            </w:r>
            <w:bookmarkEnd w:id="0"/>
          </w:p>
        </w:tc>
      </w:tr>
      <w:tr w:rsidR="007B7453" w:rsidRPr="00672BFD" w14:paraId="1C1E0232" w14:textId="77777777" w:rsidTr="007B7453">
        <w:tc>
          <w:tcPr>
            <w:tcW w:w="509" w:type="dxa"/>
          </w:tcPr>
          <w:p w14:paraId="5FA1C8B3"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5C9D5DA2" w14:textId="13493AD6"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1652C">
              <w:rPr>
                <w:rFonts w:ascii="黑体" w:eastAsia="黑体" w:hAnsi="黑体" w:hint="eastAsia"/>
                <w:sz w:val="21"/>
                <w:szCs w:val="21"/>
              </w:rPr>
              <w:t>Z 04</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2AD8F818" w14:textId="77777777" w:rsidTr="00DF5F11">
        <w:tc>
          <w:tcPr>
            <w:tcW w:w="6407" w:type="dxa"/>
          </w:tcPr>
          <w:p w14:paraId="4646F2AF" w14:textId="6441C854" w:rsidR="001446C2" w:rsidRDefault="001446C2" w:rsidP="00DF5F11">
            <w:pPr>
              <w:pStyle w:val="affff5"/>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057BFC72" wp14:editId="009056EB">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C1652C">
              <w:rPr>
                <w:rFonts w:hint="eastAsia"/>
              </w:rPr>
              <w:t>32</w:t>
            </w:r>
            <w:r>
              <w:fldChar w:fldCharType="end"/>
            </w:r>
            <w:bookmarkEnd w:id="3"/>
          </w:p>
        </w:tc>
      </w:tr>
    </w:tbl>
    <w:p w14:paraId="60B2865C" w14:textId="4ACBB707"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C1652C">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3BD968DD" w14:textId="5E554200"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C1652C">
        <w:rPr>
          <w:rFonts w:hint="eastAsia"/>
          <w:lang w:val="fr-FR"/>
        </w:rPr>
        <w:t>32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1E98C047" w14:textId="77777777"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65151D09"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3C631D02" wp14:editId="415CB2F0">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1A8572"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7607D9C7"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bookmarkStart w:id="9" w:name="_Hlk175939761"/>
    <w:p w14:paraId="263A9CA2" w14:textId="1B94BFF3" w:rsidR="006816A4" w:rsidRDefault="0012059C"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sidR="002041B3">
        <w:rPr>
          <w:rFonts w:hint="eastAsia"/>
        </w:rPr>
        <w:t>污水处理厂智能化管理系统建设技术规范</w:t>
      </w:r>
      <w:r>
        <w:fldChar w:fldCharType="end"/>
      </w:r>
      <w:bookmarkEnd w:id="10"/>
    </w:p>
    <w:bookmarkEnd w:id="9"/>
    <w:p w14:paraId="3197B7B6" w14:textId="77777777" w:rsidR="00815419" w:rsidRPr="00815419" w:rsidRDefault="00815419" w:rsidP="00324EDD">
      <w:pPr>
        <w:framePr w:w="9639" w:h="6974" w:hRule="exact" w:wrap="around" w:vAnchor="page" w:hAnchor="page" w:x="1419" w:y="6408" w:anchorLock="1"/>
        <w:ind w:left="-1418"/>
      </w:pPr>
    </w:p>
    <w:p w14:paraId="246F9830" w14:textId="5C76F359" w:rsidR="00755402" w:rsidRPr="00451525" w:rsidRDefault="00F515EE" w:rsidP="00463B77">
      <w:pPr>
        <w:pStyle w:val="afffffff5"/>
        <w:framePr w:w="9639" w:h="6974" w:hRule="exact" w:wrap="around" w:vAnchor="page" w:hAnchor="page" w:x="1419" w:y="6408" w:anchorLock="1"/>
        <w:textAlignment w:val="bottom"/>
        <w:rPr>
          <w:rFonts w:ascii="黑体" w:eastAsia="黑体" w:hAnsi="黑体" w:hint="eastAsia"/>
          <w:noProof/>
          <w:szCs w:val="28"/>
        </w:rPr>
      </w:pPr>
      <w:r w:rsidRPr="00451525">
        <w:rPr>
          <w:rFonts w:eastAsia="黑体"/>
          <w:noProof/>
          <w:szCs w:val="28"/>
        </w:rPr>
        <w:fldChar w:fldCharType="begin">
          <w:ffData>
            <w:name w:val="ESTD_NAME"/>
            <w:enabled/>
            <w:calcOnExit w:val="0"/>
            <w:textInput>
              <w:default w:val="点击此处添加标准名称的英文译名"/>
            </w:textInput>
          </w:ffData>
        </w:fldChar>
      </w:r>
      <w:bookmarkStart w:id="11" w:name="ESTD_NAME"/>
      <w:r>
        <w:rPr>
          <w:rFonts w:eastAsia="黑体"/>
          <w:noProof/>
          <w:szCs w:val="28"/>
        </w:rPr>
        <w:instrText xml:space="preserve"> FORMTEXT </w:instrText>
      </w:r>
      <w:r w:rsidRPr="00451525">
        <w:rPr>
          <w:rFonts w:eastAsia="黑体"/>
          <w:noProof/>
          <w:szCs w:val="28"/>
        </w:rPr>
      </w:r>
      <w:r w:rsidRPr="00451525">
        <w:rPr>
          <w:rFonts w:eastAsia="黑体"/>
          <w:noProof/>
          <w:szCs w:val="28"/>
        </w:rPr>
        <w:fldChar w:fldCharType="separate"/>
      </w:r>
      <w:r w:rsidR="00451525" w:rsidRPr="00451525">
        <w:rPr>
          <w:rFonts w:ascii="黑体" w:eastAsia="黑体" w:hAnsi="黑体"/>
          <w:noProof/>
          <w:szCs w:val="28"/>
        </w:rPr>
        <w:t xml:space="preserve">Technical specification for </w:t>
      </w:r>
      <w:r w:rsidR="00451525" w:rsidRPr="00451525">
        <w:rPr>
          <w:rFonts w:ascii="黑体" w:eastAsia="黑体" w:hAnsi="黑体" w:hint="eastAsia"/>
          <w:noProof/>
          <w:szCs w:val="28"/>
        </w:rPr>
        <w:t xml:space="preserve">the construction of </w:t>
      </w:r>
      <w:r w:rsidR="00451525" w:rsidRPr="00451525">
        <w:rPr>
          <w:rFonts w:ascii="黑体" w:eastAsia="黑体" w:hAnsi="黑体"/>
          <w:noProof/>
          <w:szCs w:val="28"/>
        </w:rPr>
        <w:t>intelligent management system of wastewater treatment plant</w:t>
      </w:r>
      <w:r w:rsidRPr="00451525">
        <w:rPr>
          <w:rFonts w:ascii="黑体" w:eastAsia="黑体" w:hAnsi="黑体"/>
          <w:noProof/>
          <w:szCs w:val="28"/>
        </w:rPr>
        <w:fldChar w:fldCharType="end"/>
      </w:r>
      <w:bookmarkEnd w:id="11"/>
    </w:p>
    <w:p w14:paraId="682E1F75" w14:textId="77777777" w:rsidR="00815419" w:rsidRPr="00324EDD" w:rsidRDefault="00815419" w:rsidP="00324EDD">
      <w:pPr>
        <w:framePr w:w="9639" w:h="6974" w:hRule="exact" w:wrap="around" w:vAnchor="page" w:hAnchor="page" w:x="1419" w:y="6408" w:anchorLock="1"/>
        <w:spacing w:line="760" w:lineRule="exact"/>
        <w:ind w:left="-1418"/>
      </w:pPr>
    </w:p>
    <w:p w14:paraId="4C79CA48"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775212E1" w14:textId="7D5DA38E" w:rsidR="00CA7AFD" w:rsidRPr="00AC4D95" w:rsidRDefault="0015546E"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r>
        <w:rPr>
          <w:noProof/>
          <w:sz w:val="24"/>
          <w:szCs w:val="28"/>
        </w:rPr>
        <w:instrText xml:space="preserve"> </w:instrText>
      </w:r>
      <w:bookmarkStart w:id="12" w:name="下拉1"/>
      <w:r>
        <w:rPr>
          <w:noProof/>
          <w:sz w:val="24"/>
          <w:szCs w:val="28"/>
        </w:rPr>
        <w:instrText xml:space="preserve">FORMDROPDOWN </w:instrText>
      </w:r>
      <w:r>
        <w:rPr>
          <w:noProof/>
          <w:sz w:val="24"/>
          <w:szCs w:val="28"/>
        </w:rPr>
      </w:r>
      <w:r>
        <w:rPr>
          <w:noProof/>
          <w:sz w:val="24"/>
          <w:szCs w:val="28"/>
        </w:rPr>
        <w:fldChar w:fldCharType="separate"/>
      </w:r>
      <w:r>
        <w:rPr>
          <w:noProof/>
          <w:sz w:val="24"/>
          <w:szCs w:val="28"/>
        </w:rPr>
        <w:fldChar w:fldCharType="end"/>
      </w:r>
      <w:bookmarkEnd w:id="12"/>
    </w:p>
    <w:p w14:paraId="22AB4311" w14:textId="3F289A5E"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B343FC">
        <w:rPr>
          <w:noProof/>
          <w:sz w:val="21"/>
          <w:szCs w:val="28"/>
        </w:rPr>
        <w:t> </w:t>
      </w:r>
      <w:r w:rsidR="00B343FC">
        <w:rPr>
          <w:noProof/>
          <w:sz w:val="21"/>
          <w:szCs w:val="28"/>
        </w:rPr>
        <w:t> </w:t>
      </w:r>
      <w:r w:rsidR="00B343FC">
        <w:rPr>
          <w:noProof/>
          <w:sz w:val="21"/>
          <w:szCs w:val="28"/>
        </w:rPr>
        <w:t> </w:t>
      </w:r>
      <w:r w:rsidR="00B343FC">
        <w:rPr>
          <w:noProof/>
          <w:sz w:val="21"/>
          <w:szCs w:val="28"/>
        </w:rPr>
        <w:t> </w:t>
      </w:r>
      <w:r w:rsidR="00B343FC">
        <w:rPr>
          <w:noProof/>
          <w:sz w:val="21"/>
          <w:szCs w:val="28"/>
        </w:rPr>
        <w:t> </w:t>
      </w:r>
      <w:r>
        <w:rPr>
          <w:noProof/>
          <w:sz w:val="21"/>
          <w:szCs w:val="28"/>
        </w:rPr>
        <w:fldChar w:fldCharType="end"/>
      </w:r>
      <w:bookmarkEnd w:id="13"/>
    </w:p>
    <w:p w14:paraId="1F38AA6F" w14:textId="11884D5E"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4"/>
    </w:p>
    <w:p w14:paraId="5BEF3432" w14:textId="271D3AFC"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sidR="002574D7">
        <w:rPr>
          <w:rFonts w:ascii="黑体"/>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14:paraId="02B25422"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14:paraId="0E525A65" w14:textId="7B2A4B4E" w:rsidR="007B7453" w:rsidRPr="004C7E8B" w:rsidRDefault="007B7453" w:rsidP="00A4006C">
      <w:pPr>
        <w:pStyle w:val="affffffff5"/>
        <w:framePr w:h="584" w:hRule="exact" w:hSpace="181" w:vSpace="181" w:wrap="around" w:y="15027"/>
        <w:rPr>
          <w:rFonts w:hAnsi="黑体" w:hint="eastAsia"/>
        </w:rPr>
      </w:pPr>
      <w:r w:rsidRPr="004C7E8B">
        <w:rPr>
          <w:rFonts w:hAnsi="黑体"/>
          <w:w w:val="100"/>
          <w:sz w:val="28"/>
        </w:rPr>
        <w:fldChar w:fldCharType="begin">
          <w:ffData>
            <w:name w:val="fm"/>
            <w:enabled/>
            <w:calcOnExit w:val="0"/>
            <w:textInput/>
          </w:ffData>
        </w:fldChar>
      </w:r>
      <w:bookmarkStart w:id="21"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451525">
        <w:rPr>
          <w:rFonts w:hAnsi="黑体" w:hint="eastAsia"/>
          <w:w w:val="100"/>
          <w:sz w:val="28"/>
        </w:rPr>
        <w:t>江苏省市场监督管理局</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08629775" w14:textId="77777777" w:rsidR="00A02BAE" w:rsidRPr="00CD50A1" w:rsidRDefault="006A37B9" w:rsidP="00A02BAE">
      <w:pPr>
        <w:rPr>
          <w:rFonts w:ascii="宋体" w:hAnsi="宋体" w:hint="eastAsia"/>
          <w:sz w:val="28"/>
          <w:szCs w:val="28"/>
        </w:rPr>
        <w:sectPr w:rsidR="00A02BAE" w:rsidRPr="00CD50A1" w:rsidSect="00AF52E6">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C4984FF" wp14:editId="4B7FDC04">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5CFBC0"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6F09043C" w14:textId="77777777" w:rsidR="004C36BE" w:rsidRDefault="004C36BE" w:rsidP="004C36BE">
      <w:pPr>
        <w:pStyle w:val="affffff2"/>
        <w:spacing w:after="468"/>
      </w:pPr>
      <w:bookmarkStart w:id="22" w:name="BookMark1"/>
      <w:bookmarkStart w:id="23" w:name="_Toc169772748"/>
      <w:bookmarkStart w:id="24" w:name="_Toc170377331"/>
      <w:bookmarkStart w:id="25" w:name="_Toc170746265"/>
      <w:bookmarkStart w:id="26" w:name="_Toc175993411"/>
      <w:bookmarkStart w:id="27" w:name="_Toc175993539"/>
      <w:bookmarkStart w:id="28" w:name="_Toc177627807"/>
      <w:bookmarkStart w:id="29" w:name="_Toc177627879"/>
      <w:bookmarkStart w:id="30" w:name="_Toc177627914"/>
      <w:bookmarkStart w:id="31" w:name="_Toc177647124"/>
      <w:bookmarkStart w:id="32" w:name="_Toc179528448"/>
      <w:bookmarkStart w:id="33" w:name="_Toc179629969"/>
      <w:bookmarkStart w:id="34" w:name="_Toc181012953"/>
      <w:r w:rsidRPr="004C36BE">
        <w:rPr>
          <w:rFonts w:hint="eastAsia"/>
          <w:spacing w:val="320"/>
        </w:rPr>
        <w:lastRenderedPageBreak/>
        <w:t>目</w:t>
      </w:r>
      <w:r>
        <w:rPr>
          <w:rFonts w:hint="eastAsia"/>
        </w:rPr>
        <w:t>次</w:t>
      </w:r>
    </w:p>
    <w:p w14:paraId="293B9E82" w14:textId="743D43C2" w:rsidR="004C36BE" w:rsidRPr="004C36BE" w:rsidRDefault="004C36BE">
      <w:pPr>
        <w:pStyle w:val="TOC1"/>
        <w:tabs>
          <w:tab w:val="right" w:leader="dot" w:pos="9344"/>
        </w:tabs>
        <w:rPr>
          <w:rFonts w:ascii="Times New Roman" w:eastAsiaTheme="minorEastAsia" w:hAnsi="Times New Roman"/>
          <w:noProof/>
          <w:szCs w:val="22"/>
          <w14:ligatures w14:val="standardContextual"/>
        </w:rPr>
      </w:pPr>
      <w:r w:rsidRPr="004C36BE">
        <w:fldChar w:fldCharType="begin"/>
      </w:r>
      <w:r w:rsidRPr="004C36BE">
        <w:instrText xml:space="preserve"> TOC \o "1-1" \h </w:instrText>
      </w:r>
      <w:r w:rsidRPr="004C36BE">
        <w:fldChar w:fldCharType="separate"/>
      </w:r>
      <w:hyperlink w:anchor="_Toc181278651" w:history="1">
        <w:r w:rsidRPr="004C36BE">
          <w:rPr>
            <w:rStyle w:val="affffffe"/>
            <w:rFonts w:ascii="Times New Roman"/>
            <w:noProof/>
          </w:rPr>
          <w:t>前言</w:t>
        </w:r>
        <w:r w:rsidRPr="004C36BE">
          <w:rPr>
            <w:rFonts w:ascii="Times New Roman" w:hAnsi="Times New Roman"/>
            <w:noProof/>
          </w:rPr>
          <w:tab/>
        </w:r>
        <w:r w:rsidRPr="004C36BE">
          <w:rPr>
            <w:rFonts w:ascii="Times New Roman" w:hAnsi="Times New Roman"/>
            <w:noProof/>
          </w:rPr>
          <w:fldChar w:fldCharType="begin"/>
        </w:r>
        <w:r w:rsidRPr="004C36BE">
          <w:rPr>
            <w:rFonts w:ascii="Times New Roman" w:hAnsi="Times New Roman"/>
            <w:noProof/>
          </w:rPr>
          <w:instrText xml:space="preserve"> PAGEREF _Toc181278651 \h </w:instrText>
        </w:r>
        <w:r w:rsidRPr="004C36BE">
          <w:rPr>
            <w:rFonts w:ascii="Times New Roman" w:hAnsi="Times New Roman"/>
            <w:noProof/>
          </w:rPr>
        </w:r>
        <w:r w:rsidRPr="004C36BE">
          <w:rPr>
            <w:rFonts w:ascii="Times New Roman" w:hAnsi="Times New Roman"/>
            <w:noProof/>
          </w:rPr>
          <w:fldChar w:fldCharType="separate"/>
        </w:r>
        <w:r w:rsidRPr="004C36BE">
          <w:rPr>
            <w:rFonts w:ascii="Times New Roman" w:hAnsi="Times New Roman"/>
            <w:noProof/>
          </w:rPr>
          <w:t>II</w:t>
        </w:r>
        <w:r w:rsidRPr="004C36BE">
          <w:rPr>
            <w:rFonts w:ascii="Times New Roman" w:hAnsi="Times New Roman"/>
            <w:noProof/>
          </w:rPr>
          <w:fldChar w:fldCharType="end"/>
        </w:r>
      </w:hyperlink>
    </w:p>
    <w:p w14:paraId="6F3CA58F" w14:textId="76E9C808" w:rsidR="004C36BE" w:rsidRPr="004C36BE" w:rsidRDefault="004C36BE">
      <w:pPr>
        <w:pStyle w:val="TOC1"/>
        <w:tabs>
          <w:tab w:val="right" w:leader="dot" w:pos="9344"/>
        </w:tabs>
        <w:rPr>
          <w:rFonts w:ascii="Times New Roman" w:eastAsiaTheme="minorEastAsia" w:hAnsi="Times New Roman"/>
          <w:noProof/>
          <w:szCs w:val="22"/>
          <w14:ligatures w14:val="standardContextual"/>
        </w:rPr>
      </w:pPr>
      <w:hyperlink w:anchor="_Toc181278652" w:history="1">
        <w:r w:rsidRPr="004C36BE">
          <w:rPr>
            <w:rStyle w:val="affffffe"/>
            <w:rFonts w:ascii="Times New Roman"/>
            <w:noProof/>
          </w:rPr>
          <w:t xml:space="preserve">1  </w:t>
        </w:r>
        <w:r w:rsidRPr="004C36BE">
          <w:rPr>
            <w:rStyle w:val="affffffe"/>
            <w:rFonts w:ascii="Times New Roman"/>
            <w:noProof/>
          </w:rPr>
          <w:t>范围</w:t>
        </w:r>
        <w:r w:rsidRPr="004C36BE">
          <w:rPr>
            <w:rFonts w:ascii="Times New Roman" w:hAnsi="Times New Roman"/>
            <w:noProof/>
          </w:rPr>
          <w:tab/>
        </w:r>
        <w:r w:rsidRPr="004C36BE">
          <w:rPr>
            <w:rFonts w:ascii="Times New Roman" w:hAnsi="Times New Roman"/>
            <w:noProof/>
          </w:rPr>
          <w:fldChar w:fldCharType="begin"/>
        </w:r>
        <w:r w:rsidRPr="004C36BE">
          <w:rPr>
            <w:rFonts w:ascii="Times New Roman" w:hAnsi="Times New Roman"/>
            <w:noProof/>
          </w:rPr>
          <w:instrText xml:space="preserve"> PAGEREF _Toc181278652 \h </w:instrText>
        </w:r>
        <w:r w:rsidRPr="004C36BE">
          <w:rPr>
            <w:rFonts w:ascii="Times New Roman" w:hAnsi="Times New Roman"/>
            <w:noProof/>
          </w:rPr>
        </w:r>
        <w:r w:rsidRPr="004C36BE">
          <w:rPr>
            <w:rFonts w:ascii="Times New Roman" w:hAnsi="Times New Roman"/>
            <w:noProof/>
          </w:rPr>
          <w:fldChar w:fldCharType="separate"/>
        </w:r>
        <w:r w:rsidRPr="004C36BE">
          <w:rPr>
            <w:rFonts w:ascii="Times New Roman" w:hAnsi="Times New Roman"/>
            <w:noProof/>
          </w:rPr>
          <w:t>1</w:t>
        </w:r>
        <w:r w:rsidRPr="004C36BE">
          <w:rPr>
            <w:rFonts w:ascii="Times New Roman" w:hAnsi="Times New Roman"/>
            <w:noProof/>
          </w:rPr>
          <w:fldChar w:fldCharType="end"/>
        </w:r>
      </w:hyperlink>
    </w:p>
    <w:p w14:paraId="04A851F8" w14:textId="6A9D8DD3" w:rsidR="004C36BE" w:rsidRPr="004C36BE" w:rsidRDefault="004C36BE">
      <w:pPr>
        <w:pStyle w:val="TOC1"/>
        <w:tabs>
          <w:tab w:val="right" w:leader="dot" w:pos="9344"/>
        </w:tabs>
        <w:rPr>
          <w:rFonts w:ascii="Times New Roman" w:eastAsiaTheme="minorEastAsia" w:hAnsi="Times New Roman"/>
          <w:noProof/>
          <w:szCs w:val="22"/>
          <w14:ligatures w14:val="standardContextual"/>
        </w:rPr>
      </w:pPr>
      <w:hyperlink w:anchor="_Toc181278653" w:history="1">
        <w:r w:rsidRPr="004C36BE">
          <w:rPr>
            <w:rStyle w:val="affffffe"/>
            <w:rFonts w:ascii="Times New Roman"/>
            <w:noProof/>
          </w:rPr>
          <w:t xml:space="preserve">2  </w:t>
        </w:r>
        <w:r w:rsidRPr="004C36BE">
          <w:rPr>
            <w:rStyle w:val="affffffe"/>
            <w:rFonts w:ascii="Times New Roman"/>
            <w:noProof/>
          </w:rPr>
          <w:t>规范性引用文件</w:t>
        </w:r>
        <w:r w:rsidRPr="004C36BE">
          <w:rPr>
            <w:rFonts w:ascii="Times New Roman" w:hAnsi="Times New Roman"/>
            <w:noProof/>
          </w:rPr>
          <w:tab/>
        </w:r>
        <w:r w:rsidRPr="004C36BE">
          <w:rPr>
            <w:rFonts w:ascii="Times New Roman" w:hAnsi="Times New Roman"/>
            <w:noProof/>
          </w:rPr>
          <w:fldChar w:fldCharType="begin"/>
        </w:r>
        <w:r w:rsidRPr="004C36BE">
          <w:rPr>
            <w:rFonts w:ascii="Times New Roman" w:hAnsi="Times New Roman"/>
            <w:noProof/>
          </w:rPr>
          <w:instrText xml:space="preserve"> PAGEREF _Toc181278653 \h </w:instrText>
        </w:r>
        <w:r w:rsidRPr="004C36BE">
          <w:rPr>
            <w:rFonts w:ascii="Times New Roman" w:hAnsi="Times New Roman"/>
            <w:noProof/>
          </w:rPr>
        </w:r>
        <w:r w:rsidRPr="004C36BE">
          <w:rPr>
            <w:rFonts w:ascii="Times New Roman" w:hAnsi="Times New Roman"/>
            <w:noProof/>
          </w:rPr>
          <w:fldChar w:fldCharType="separate"/>
        </w:r>
        <w:r w:rsidRPr="004C36BE">
          <w:rPr>
            <w:rFonts w:ascii="Times New Roman" w:hAnsi="Times New Roman"/>
            <w:noProof/>
          </w:rPr>
          <w:t>1</w:t>
        </w:r>
        <w:r w:rsidRPr="004C36BE">
          <w:rPr>
            <w:rFonts w:ascii="Times New Roman" w:hAnsi="Times New Roman"/>
            <w:noProof/>
          </w:rPr>
          <w:fldChar w:fldCharType="end"/>
        </w:r>
      </w:hyperlink>
    </w:p>
    <w:p w14:paraId="485D43AD" w14:textId="48AE09C9" w:rsidR="004C36BE" w:rsidRPr="004C36BE" w:rsidRDefault="004C36BE">
      <w:pPr>
        <w:pStyle w:val="TOC1"/>
        <w:tabs>
          <w:tab w:val="right" w:leader="dot" w:pos="9344"/>
        </w:tabs>
        <w:rPr>
          <w:rFonts w:ascii="Times New Roman" w:eastAsiaTheme="minorEastAsia" w:hAnsi="Times New Roman"/>
          <w:noProof/>
          <w:szCs w:val="22"/>
          <w14:ligatures w14:val="standardContextual"/>
        </w:rPr>
      </w:pPr>
      <w:hyperlink w:anchor="_Toc181278654" w:history="1">
        <w:r w:rsidRPr="004C36BE">
          <w:rPr>
            <w:rStyle w:val="affffffe"/>
            <w:rFonts w:ascii="Times New Roman"/>
            <w:noProof/>
          </w:rPr>
          <w:t xml:space="preserve">3  </w:t>
        </w:r>
        <w:r w:rsidRPr="004C36BE">
          <w:rPr>
            <w:rStyle w:val="affffffe"/>
            <w:rFonts w:ascii="Times New Roman"/>
            <w:noProof/>
          </w:rPr>
          <w:t>术语和定义</w:t>
        </w:r>
        <w:r w:rsidRPr="004C36BE">
          <w:rPr>
            <w:rFonts w:ascii="Times New Roman" w:hAnsi="Times New Roman"/>
            <w:noProof/>
          </w:rPr>
          <w:tab/>
        </w:r>
        <w:r w:rsidRPr="004C36BE">
          <w:rPr>
            <w:rFonts w:ascii="Times New Roman" w:hAnsi="Times New Roman"/>
            <w:noProof/>
          </w:rPr>
          <w:fldChar w:fldCharType="begin"/>
        </w:r>
        <w:r w:rsidRPr="004C36BE">
          <w:rPr>
            <w:rFonts w:ascii="Times New Roman" w:hAnsi="Times New Roman"/>
            <w:noProof/>
          </w:rPr>
          <w:instrText xml:space="preserve"> PAGEREF _Toc181278654 \h </w:instrText>
        </w:r>
        <w:r w:rsidRPr="004C36BE">
          <w:rPr>
            <w:rFonts w:ascii="Times New Roman" w:hAnsi="Times New Roman"/>
            <w:noProof/>
          </w:rPr>
        </w:r>
        <w:r w:rsidRPr="004C36BE">
          <w:rPr>
            <w:rFonts w:ascii="Times New Roman" w:hAnsi="Times New Roman"/>
            <w:noProof/>
          </w:rPr>
          <w:fldChar w:fldCharType="separate"/>
        </w:r>
        <w:r w:rsidRPr="004C36BE">
          <w:rPr>
            <w:rFonts w:ascii="Times New Roman" w:hAnsi="Times New Roman"/>
            <w:noProof/>
          </w:rPr>
          <w:t>1</w:t>
        </w:r>
        <w:r w:rsidRPr="004C36BE">
          <w:rPr>
            <w:rFonts w:ascii="Times New Roman" w:hAnsi="Times New Roman"/>
            <w:noProof/>
          </w:rPr>
          <w:fldChar w:fldCharType="end"/>
        </w:r>
      </w:hyperlink>
    </w:p>
    <w:p w14:paraId="3CFA209C" w14:textId="17BA1AF8" w:rsidR="004C36BE" w:rsidRPr="004C36BE" w:rsidRDefault="004C36BE">
      <w:pPr>
        <w:pStyle w:val="TOC1"/>
        <w:tabs>
          <w:tab w:val="right" w:leader="dot" w:pos="9344"/>
        </w:tabs>
        <w:rPr>
          <w:rFonts w:ascii="Times New Roman" w:eastAsiaTheme="minorEastAsia" w:hAnsi="Times New Roman"/>
          <w:noProof/>
          <w:szCs w:val="22"/>
          <w14:ligatures w14:val="standardContextual"/>
        </w:rPr>
      </w:pPr>
      <w:hyperlink w:anchor="_Toc181278655" w:history="1">
        <w:r w:rsidRPr="004C36BE">
          <w:rPr>
            <w:rStyle w:val="affffffe"/>
            <w:rFonts w:ascii="Times New Roman"/>
            <w:noProof/>
          </w:rPr>
          <w:t xml:space="preserve">4  </w:t>
        </w:r>
        <w:r w:rsidRPr="004C36BE">
          <w:rPr>
            <w:rStyle w:val="affffffe"/>
            <w:rFonts w:ascii="Times New Roman"/>
            <w:noProof/>
          </w:rPr>
          <w:t>总体原则和要求</w:t>
        </w:r>
        <w:r w:rsidRPr="004C36BE">
          <w:rPr>
            <w:rFonts w:ascii="Times New Roman" w:hAnsi="Times New Roman"/>
            <w:noProof/>
          </w:rPr>
          <w:tab/>
        </w:r>
        <w:r w:rsidRPr="004C36BE">
          <w:rPr>
            <w:rFonts w:ascii="Times New Roman" w:hAnsi="Times New Roman"/>
            <w:noProof/>
          </w:rPr>
          <w:fldChar w:fldCharType="begin"/>
        </w:r>
        <w:r w:rsidRPr="004C36BE">
          <w:rPr>
            <w:rFonts w:ascii="Times New Roman" w:hAnsi="Times New Roman"/>
            <w:noProof/>
          </w:rPr>
          <w:instrText xml:space="preserve"> PAGEREF _Toc181278655 \h </w:instrText>
        </w:r>
        <w:r w:rsidRPr="004C36BE">
          <w:rPr>
            <w:rFonts w:ascii="Times New Roman" w:hAnsi="Times New Roman"/>
            <w:noProof/>
          </w:rPr>
        </w:r>
        <w:r w:rsidRPr="004C36BE">
          <w:rPr>
            <w:rFonts w:ascii="Times New Roman" w:hAnsi="Times New Roman"/>
            <w:noProof/>
          </w:rPr>
          <w:fldChar w:fldCharType="separate"/>
        </w:r>
        <w:r w:rsidRPr="004C36BE">
          <w:rPr>
            <w:rFonts w:ascii="Times New Roman" w:hAnsi="Times New Roman"/>
            <w:noProof/>
          </w:rPr>
          <w:t>2</w:t>
        </w:r>
        <w:r w:rsidRPr="004C36BE">
          <w:rPr>
            <w:rFonts w:ascii="Times New Roman" w:hAnsi="Times New Roman"/>
            <w:noProof/>
          </w:rPr>
          <w:fldChar w:fldCharType="end"/>
        </w:r>
      </w:hyperlink>
    </w:p>
    <w:p w14:paraId="62C1D590" w14:textId="3E70FBA8" w:rsidR="004C36BE" w:rsidRPr="004C36BE" w:rsidRDefault="004C36BE">
      <w:pPr>
        <w:pStyle w:val="TOC1"/>
        <w:tabs>
          <w:tab w:val="right" w:leader="dot" w:pos="9344"/>
        </w:tabs>
        <w:rPr>
          <w:rFonts w:ascii="Times New Roman" w:eastAsiaTheme="minorEastAsia" w:hAnsi="Times New Roman"/>
          <w:noProof/>
          <w:szCs w:val="22"/>
          <w14:ligatures w14:val="standardContextual"/>
        </w:rPr>
      </w:pPr>
      <w:hyperlink w:anchor="_Toc181278656" w:history="1">
        <w:r w:rsidRPr="004C36BE">
          <w:rPr>
            <w:rStyle w:val="affffffe"/>
            <w:rFonts w:ascii="Times New Roman"/>
            <w:noProof/>
          </w:rPr>
          <w:t xml:space="preserve">5  </w:t>
        </w:r>
        <w:r w:rsidRPr="004C36BE">
          <w:rPr>
            <w:rStyle w:val="affffffe"/>
            <w:rFonts w:ascii="Times New Roman"/>
            <w:noProof/>
          </w:rPr>
          <w:t>建设程序</w:t>
        </w:r>
        <w:r w:rsidRPr="004C36BE">
          <w:rPr>
            <w:rFonts w:ascii="Times New Roman" w:hAnsi="Times New Roman"/>
            <w:noProof/>
          </w:rPr>
          <w:tab/>
        </w:r>
        <w:r w:rsidRPr="004C36BE">
          <w:rPr>
            <w:rFonts w:ascii="Times New Roman" w:hAnsi="Times New Roman"/>
            <w:noProof/>
          </w:rPr>
          <w:fldChar w:fldCharType="begin"/>
        </w:r>
        <w:r w:rsidRPr="004C36BE">
          <w:rPr>
            <w:rFonts w:ascii="Times New Roman" w:hAnsi="Times New Roman"/>
            <w:noProof/>
          </w:rPr>
          <w:instrText xml:space="preserve"> PAGEREF _Toc181278656 \h </w:instrText>
        </w:r>
        <w:r w:rsidRPr="004C36BE">
          <w:rPr>
            <w:rFonts w:ascii="Times New Roman" w:hAnsi="Times New Roman"/>
            <w:noProof/>
          </w:rPr>
        </w:r>
        <w:r w:rsidRPr="004C36BE">
          <w:rPr>
            <w:rFonts w:ascii="Times New Roman" w:hAnsi="Times New Roman"/>
            <w:noProof/>
          </w:rPr>
          <w:fldChar w:fldCharType="separate"/>
        </w:r>
        <w:r w:rsidRPr="004C36BE">
          <w:rPr>
            <w:rFonts w:ascii="Times New Roman" w:hAnsi="Times New Roman"/>
            <w:noProof/>
          </w:rPr>
          <w:t>3</w:t>
        </w:r>
        <w:r w:rsidRPr="004C36BE">
          <w:rPr>
            <w:rFonts w:ascii="Times New Roman" w:hAnsi="Times New Roman"/>
            <w:noProof/>
          </w:rPr>
          <w:fldChar w:fldCharType="end"/>
        </w:r>
      </w:hyperlink>
    </w:p>
    <w:p w14:paraId="412AEDCC" w14:textId="63B52EE2" w:rsidR="004C36BE" w:rsidRPr="004C36BE" w:rsidRDefault="004C36BE">
      <w:pPr>
        <w:pStyle w:val="TOC1"/>
        <w:tabs>
          <w:tab w:val="right" w:leader="dot" w:pos="9344"/>
        </w:tabs>
        <w:rPr>
          <w:rFonts w:ascii="Times New Roman" w:eastAsiaTheme="minorEastAsia" w:hAnsi="Times New Roman"/>
          <w:noProof/>
          <w:szCs w:val="22"/>
          <w14:ligatures w14:val="standardContextual"/>
        </w:rPr>
      </w:pPr>
      <w:hyperlink w:anchor="_Toc181278657" w:history="1">
        <w:r w:rsidRPr="004C36BE">
          <w:rPr>
            <w:rStyle w:val="affffffe"/>
            <w:rFonts w:ascii="Times New Roman"/>
            <w:noProof/>
          </w:rPr>
          <w:t xml:space="preserve">6  </w:t>
        </w:r>
        <w:r w:rsidRPr="004C36BE">
          <w:rPr>
            <w:rStyle w:val="affffffe"/>
            <w:rFonts w:ascii="Times New Roman"/>
            <w:noProof/>
          </w:rPr>
          <w:t>模块功能</w:t>
        </w:r>
        <w:r w:rsidRPr="004C36BE">
          <w:rPr>
            <w:rFonts w:ascii="Times New Roman" w:hAnsi="Times New Roman"/>
            <w:noProof/>
          </w:rPr>
          <w:tab/>
        </w:r>
        <w:r w:rsidRPr="004C36BE">
          <w:rPr>
            <w:rFonts w:ascii="Times New Roman" w:hAnsi="Times New Roman"/>
            <w:noProof/>
          </w:rPr>
          <w:fldChar w:fldCharType="begin"/>
        </w:r>
        <w:r w:rsidRPr="004C36BE">
          <w:rPr>
            <w:rFonts w:ascii="Times New Roman" w:hAnsi="Times New Roman"/>
            <w:noProof/>
          </w:rPr>
          <w:instrText xml:space="preserve"> PAGEREF _Toc181278657 \h </w:instrText>
        </w:r>
        <w:r w:rsidRPr="004C36BE">
          <w:rPr>
            <w:rFonts w:ascii="Times New Roman" w:hAnsi="Times New Roman"/>
            <w:noProof/>
          </w:rPr>
        </w:r>
        <w:r w:rsidRPr="004C36BE">
          <w:rPr>
            <w:rFonts w:ascii="Times New Roman" w:hAnsi="Times New Roman"/>
            <w:noProof/>
          </w:rPr>
          <w:fldChar w:fldCharType="separate"/>
        </w:r>
        <w:r w:rsidRPr="004C36BE">
          <w:rPr>
            <w:rFonts w:ascii="Times New Roman" w:hAnsi="Times New Roman"/>
            <w:noProof/>
          </w:rPr>
          <w:t>4</w:t>
        </w:r>
        <w:r w:rsidRPr="004C36BE">
          <w:rPr>
            <w:rFonts w:ascii="Times New Roman" w:hAnsi="Times New Roman"/>
            <w:noProof/>
          </w:rPr>
          <w:fldChar w:fldCharType="end"/>
        </w:r>
      </w:hyperlink>
    </w:p>
    <w:p w14:paraId="26F187F3" w14:textId="0CD66D28" w:rsidR="004C36BE" w:rsidRPr="004C36BE" w:rsidRDefault="004C36BE">
      <w:pPr>
        <w:pStyle w:val="TOC1"/>
        <w:tabs>
          <w:tab w:val="right" w:leader="dot" w:pos="9344"/>
        </w:tabs>
        <w:rPr>
          <w:rFonts w:ascii="Times New Roman" w:eastAsiaTheme="minorEastAsia" w:hAnsi="Times New Roman"/>
          <w:noProof/>
          <w:szCs w:val="22"/>
          <w14:ligatures w14:val="standardContextual"/>
        </w:rPr>
      </w:pPr>
      <w:hyperlink w:anchor="_Toc181278658" w:history="1">
        <w:r w:rsidRPr="004C36BE">
          <w:rPr>
            <w:rStyle w:val="affffffe"/>
            <w:rFonts w:ascii="Times New Roman"/>
            <w:noProof/>
          </w:rPr>
          <w:t xml:space="preserve">7  </w:t>
        </w:r>
        <w:r w:rsidRPr="004C36BE">
          <w:rPr>
            <w:rStyle w:val="affffffe"/>
            <w:rFonts w:ascii="Times New Roman"/>
            <w:noProof/>
          </w:rPr>
          <w:t>系统验收</w:t>
        </w:r>
        <w:r w:rsidRPr="004C36BE">
          <w:rPr>
            <w:rFonts w:ascii="Times New Roman" w:hAnsi="Times New Roman"/>
            <w:noProof/>
          </w:rPr>
          <w:tab/>
        </w:r>
        <w:r w:rsidRPr="004C36BE">
          <w:rPr>
            <w:rFonts w:ascii="Times New Roman" w:hAnsi="Times New Roman"/>
            <w:noProof/>
          </w:rPr>
          <w:fldChar w:fldCharType="begin"/>
        </w:r>
        <w:r w:rsidRPr="004C36BE">
          <w:rPr>
            <w:rFonts w:ascii="Times New Roman" w:hAnsi="Times New Roman"/>
            <w:noProof/>
          </w:rPr>
          <w:instrText xml:space="preserve"> PAGEREF _Toc181278658 \h </w:instrText>
        </w:r>
        <w:r w:rsidRPr="004C36BE">
          <w:rPr>
            <w:rFonts w:ascii="Times New Roman" w:hAnsi="Times New Roman"/>
            <w:noProof/>
          </w:rPr>
        </w:r>
        <w:r w:rsidRPr="004C36BE">
          <w:rPr>
            <w:rFonts w:ascii="Times New Roman" w:hAnsi="Times New Roman"/>
            <w:noProof/>
          </w:rPr>
          <w:fldChar w:fldCharType="separate"/>
        </w:r>
        <w:r w:rsidRPr="004C36BE">
          <w:rPr>
            <w:rFonts w:ascii="Times New Roman" w:hAnsi="Times New Roman"/>
            <w:noProof/>
          </w:rPr>
          <w:t>8</w:t>
        </w:r>
        <w:r w:rsidRPr="004C36BE">
          <w:rPr>
            <w:rFonts w:ascii="Times New Roman" w:hAnsi="Times New Roman"/>
            <w:noProof/>
          </w:rPr>
          <w:fldChar w:fldCharType="end"/>
        </w:r>
      </w:hyperlink>
    </w:p>
    <w:p w14:paraId="1AF92AC7" w14:textId="18CAC44D" w:rsidR="004C36BE" w:rsidRPr="004C36BE" w:rsidRDefault="004C36BE">
      <w:pPr>
        <w:pStyle w:val="TOC1"/>
        <w:tabs>
          <w:tab w:val="right" w:leader="dot" w:pos="9344"/>
        </w:tabs>
        <w:rPr>
          <w:rFonts w:ascii="Times New Roman" w:eastAsiaTheme="minorEastAsia" w:hAnsi="Times New Roman"/>
          <w:noProof/>
          <w:szCs w:val="22"/>
          <w14:ligatures w14:val="standardContextual"/>
        </w:rPr>
      </w:pPr>
      <w:hyperlink w:anchor="_Toc181278659" w:history="1">
        <w:r w:rsidRPr="004C36BE">
          <w:rPr>
            <w:rStyle w:val="affffffe"/>
            <w:rFonts w:ascii="Times New Roman"/>
            <w:noProof/>
          </w:rPr>
          <w:t>附录</w:t>
        </w:r>
        <w:r w:rsidRPr="004C36BE">
          <w:rPr>
            <w:rStyle w:val="affffffe"/>
            <w:rFonts w:ascii="Times New Roman"/>
            <w:noProof/>
          </w:rPr>
          <w:t>A</w:t>
        </w:r>
        <w:r w:rsidRPr="004C36BE">
          <w:rPr>
            <w:rStyle w:val="affffffe"/>
            <w:rFonts w:ascii="Times New Roman"/>
            <w:noProof/>
          </w:rPr>
          <w:t>（资料性）</w:t>
        </w:r>
        <w:r w:rsidRPr="004C36BE">
          <w:rPr>
            <w:rStyle w:val="affffffe"/>
            <w:rFonts w:ascii="Times New Roman"/>
            <w:noProof/>
          </w:rPr>
          <w:t xml:space="preserve">  </w:t>
        </w:r>
        <w:r w:rsidRPr="004C36BE">
          <w:rPr>
            <w:rStyle w:val="affffffe"/>
            <w:rFonts w:ascii="Times New Roman"/>
            <w:noProof/>
          </w:rPr>
          <w:t>污水处理厂智能化管理系统应用示例</w:t>
        </w:r>
        <w:r w:rsidRPr="004C36BE">
          <w:rPr>
            <w:rFonts w:ascii="Times New Roman" w:hAnsi="Times New Roman"/>
            <w:noProof/>
          </w:rPr>
          <w:tab/>
        </w:r>
        <w:r w:rsidRPr="004C36BE">
          <w:rPr>
            <w:rFonts w:ascii="Times New Roman" w:hAnsi="Times New Roman"/>
            <w:noProof/>
          </w:rPr>
          <w:fldChar w:fldCharType="begin"/>
        </w:r>
        <w:r w:rsidRPr="004C36BE">
          <w:rPr>
            <w:rFonts w:ascii="Times New Roman" w:hAnsi="Times New Roman"/>
            <w:noProof/>
          </w:rPr>
          <w:instrText xml:space="preserve"> PAGEREF _Toc181278659 \h </w:instrText>
        </w:r>
        <w:r w:rsidRPr="004C36BE">
          <w:rPr>
            <w:rFonts w:ascii="Times New Roman" w:hAnsi="Times New Roman"/>
            <w:noProof/>
          </w:rPr>
        </w:r>
        <w:r w:rsidRPr="004C36BE">
          <w:rPr>
            <w:rFonts w:ascii="Times New Roman" w:hAnsi="Times New Roman"/>
            <w:noProof/>
          </w:rPr>
          <w:fldChar w:fldCharType="separate"/>
        </w:r>
        <w:r w:rsidRPr="004C36BE">
          <w:rPr>
            <w:rFonts w:ascii="Times New Roman" w:hAnsi="Times New Roman"/>
            <w:noProof/>
          </w:rPr>
          <w:t>9</w:t>
        </w:r>
        <w:r w:rsidRPr="004C36BE">
          <w:rPr>
            <w:rFonts w:ascii="Times New Roman" w:hAnsi="Times New Roman"/>
            <w:noProof/>
          </w:rPr>
          <w:fldChar w:fldCharType="end"/>
        </w:r>
      </w:hyperlink>
    </w:p>
    <w:p w14:paraId="63EAE24B" w14:textId="4EFADCE4" w:rsidR="004C36BE" w:rsidRPr="004C36BE" w:rsidRDefault="004C36BE">
      <w:pPr>
        <w:pStyle w:val="TOC1"/>
        <w:tabs>
          <w:tab w:val="right" w:leader="dot" w:pos="9344"/>
        </w:tabs>
        <w:rPr>
          <w:rFonts w:ascii="Times New Roman" w:eastAsiaTheme="minorEastAsia" w:hAnsi="Times New Roman"/>
          <w:noProof/>
          <w:szCs w:val="22"/>
          <w14:ligatures w14:val="standardContextual"/>
        </w:rPr>
      </w:pPr>
      <w:hyperlink w:anchor="_Toc181278660" w:history="1">
        <w:r w:rsidRPr="004C36BE">
          <w:rPr>
            <w:rStyle w:val="affffffe"/>
            <w:rFonts w:ascii="Times New Roman"/>
            <w:noProof/>
          </w:rPr>
          <w:t>附录</w:t>
        </w:r>
        <w:r w:rsidRPr="004C36BE">
          <w:rPr>
            <w:rStyle w:val="affffffe"/>
            <w:rFonts w:ascii="Times New Roman"/>
            <w:noProof/>
          </w:rPr>
          <w:t>B</w:t>
        </w:r>
        <w:r w:rsidRPr="004C36BE">
          <w:rPr>
            <w:rStyle w:val="affffffe"/>
            <w:rFonts w:ascii="Times New Roman"/>
            <w:noProof/>
          </w:rPr>
          <w:t>（资料性）</w:t>
        </w:r>
        <w:r w:rsidRPr="004C36BE">
          <w:rPr>
            <w:rStyle w:val="affffffe"/>
            <w:rFonts w:ascii="Times New Roman"/>
            <w:noProof/>
          </w:rPr>
          <w:t xml:space="preserve">  </w:t>
        </w:r>
        <w:r w:rsidRPr="004C36BE">
          <w:rPr>
            <w:rStyle w:val="affffffe"/>
            <w:rFonts w:ascii="Times New Roman"/>
            <w:noProof/>
          </w:rPr>
          <w:t>感知层监测指标及设备配置</w:t>
        </w:r>
        <w:r w:rsidRPr="004C36BE">
          <w:rPr>
            <w:rFonts w:ascii="Times New Roman" w:hAnsi="Times New Roman"/>
            <w:noProof/>
          </w:rPr>
          <w:tab/>
        </w:r>
        <w:r w:rsidRPr="004C36BE">
          <w:rPr>
            <w:rFonts w:ascii="Times New Roman" w:hAnsi="Times New Roman"/>
            <w:noProof/>
          </w:rPr>
          <w:fldChar w:fldCharType="begin"/>
        </w:r>
        <w:r w:rsidRPr="004C36BE">
          <w:rPr>
            <w:rFonts w:ascii="Times New Roman" w:hAnsi="Times New Roman"/>
            <w:noProof/>
          </w:rPr>
          <w:instrText xml:space="preserve"> PAGEREF _Toc181278660 \h </w:instrText>
        </w:r>
        <w:r w:rsidRPr="004C36BE">
          <w:rPr>
            <w:rFonts w:ascii="Times New Roman" w:hAnsi="Times New Roman"/>
            <w:noProof/>
          </w:rPr>
        </w:r>
        <w:r w:rsidRPr="004C36BE">
          <w:rPr>
            <w:rFonts w:ascii="Times New Roman" w:hAnsi="Times New Roman"/>
            <w:noProof/>
          </w:rPr>
          <w:fldChar w:fldCharType="separate"/>
        </w:r>
        <w:r w:rsidRPr="004C36BE">
          <w:rPr>
            <w:rFonts w:ascii="Times New Roman" w:hAnsi="Times New Roman"/>
            <w:noProof/>
          </w:rPr>
          <w:t>11</w:t>
        </w:r>
        <w:r w:rsidRPr="004C36BE">
          <w:rPr>
            <w:rFonts w:ascii="Times New Roman" w:hAnsi="Times New Roman"/>
            <w:noProof/>
          </w:rPr>
          <w:fldChar w:fldCharType="end"/>
        </w:r>
      </w:hyperlink>
    </w:p>
    <w:p w14:paraId="44F83475" w14:textId="6859B324" w:rsidR="004C36BE" w:rsidRPr="004C36BE" w:rsidRDefault="004C36BE">
      <w:pPr>
        <w:pStyle w:val="TOC1"/>
        <w:tabs>
          <w:tab w:val="right" w:leader="dot" w:pos="9344"/>
        </w:tabs>
        <w:rPr>
          <w:rFonts w:ascii="Times New Roman" w:eastAsiaTheme="minorEastAsia" w:hAnsi="Times New Roman"/>
          <w:noProof/>
          <w:szCs w:val="22"/>
          <w14:ligatures w14:val="standardContextual"/>
        </w:rPr>
      </w:pPr>
      <w:hyperlink w:anchor="_Toc181278661" w:history="1">
        <w:r w:rsidRPr="004C36BE">
          <w:rPr>
            <w:rStyle w:val="affffffe"/>
            <w:rFonts w:ascii="Times New Roman"/>
            <w:noProof/>
          </w:rPr>
          <w:t>附录</w:t>
        </w:r>
        <w:r w:rsidRPr="004C36BE">
          <w:rPr>
            <w:rStyle w:val="affffffe"/>
            <w:rFonts w:ascii="Times New Roman"/>
            <w:noProof/>
          </w:rPr>
          <w:t>C</w:t>
        </w:r>
        <w:r w:rsidRPr="004C36BE">
          <w:rPr>
            <w:rStyle w:val="affffffe"/>
            <w:rFonts w:ascii="Times New Roman"/>
            <w:noProof/>
          </w:rPr>
          <w:t>（资料性）</w:t>
        </w:r>
        <w:r w:rsidRPr="004C36BE">
          <w:rPr>
            <w:rStyle w:val="affffffe"/>
            <w:rFonts w:ascii="Times New Roman"/>
            <w:noProof/>
          </w:rPr>
          <w:t xml:space="preserve">  </w:t>
        </w:r>
        <w:r w:rsidRPr="004C36BE">
          <w:rPr>
            <w:rStyle w:val="affffffe"/>
            <w:rFonts w:ascii="Times New Roman"/>
            <w:noProof/>
          </w:rPr>
          <w:t>污水处理厂智能化管理系统数据接口格式示例</w:t>
        </w:r>
        <w:r w:rsidRPr="004C36BE">
          <w:rPr>
            <w:rFonts w:ascii="Times New Roman" w:hAnsi="Times New Roman"/>
            <w:noProof/>
          </w:rPr>
          <w:tab/>
        </w:r>
        <w:r w:rsidRPr="004C36BE">
          <w:rPr>
            <w:rFonts w:ascii="Times New Roman" w:hAnsi="Times New Roman"/>
            <w:noProof/>
          </w:rPr>
          <w:fldChar w:fldCharType="begin"/>
        </w:r>
        <w:r w:rsidRPr="004C36BE">
          <w:rPr>
            <w:rFonts w:ascii="Times New Roman" w:hAnsi="Times New Roman"/>
            <w:noProof/>
          </w:rPr>
          <w:instrText xml:space="preserve"> PAGEREF _Toc181278661 \h </w:instrText>
        </w:r>
        <w:r w:rsidRPr="004C36BE">
          <w:rPr>
            <w:rFonts w:ascii="Times New Roman" w:hAnsi="Times New Roman"/>
            <w:noProof/>
          </w:rPr>
        </w:r>
        <w:r w:rsidRPr="004C36BE">
          <w:rPr>
            <w:rFonts w:ascii="Times New Roman" w:hAnsi="Times New Roman"/>
            <w:noProof/>
          </w:rPr>
          <w:fldChar w:fldCharType="separate"/>
        </w:r>
        <w:r w:rsidRPr="004C36BE">
          <w:rPr>
            <w:rFonts w:ascii="Times New Roman" w:hAnsi="Times New Roman"/>
            <w:noProof/>
          </w:rPr>
          <w:t>14</w:t>
        </w:r>
        <w:r w:rsidRPr="004C36BE">
          <w:rPr>
            <w:rFonts w:ascii="Times New Roman" w:hAnsi="Times New Roman"/>
            <w:noProof/>
          </w:rPr>
          <w:fldChar w:fldCharType="end"/>
        </w:r>
      </w:hyperlink>
    </w:p>
    <w:p w14:paraId="010144D9" w14:textId="0483BB0D" w:rsidR="004C36BE" w:rsidRPr="004C36BE" w:rsidRDefault="004C36BE">
      <w:pPr>
        <w:pStyle w:val="TOC1"/>
        <w:tabs>
          <w:tab w:val="right" w:leader="dot" w:pos="9344"/>
        </w:tabs>
        <w:rPr>
          <w:rFonts w:ascii="Times New Roman" w:eastAsiaTheme="minorEastAsia" w:hAnsi="Times New Roman"/>
          <w:noProof/>
          <w:szCs w:val="22"/>
          <w14:ligatures w14:val="standardContextual"/>
        </w:rPr>
      </w:pPr>
      <w:hyperlink w:anchor="_Toc181278662" w:history="1">
        <w:r w:rsidRPr="004C36BE">
          <w:rPr>
            <w:rStyle w:val="affffffe"/>
            <w:rFonts w:ascii="Times New Roman"/>
            <w:noProof/>
          </w:rPr>
          <w:t>附录</w:t>
        </w:r>
        <w:r w:rsidRPr="004C36BE">
          <w:rPr>
            <w:rStyle w:val="affffffe"/>
            <w:rFonts w:ascii="Times New Roman"/>
            <w:noProof/>
          </w:rPr>
          <w:t>D</w:t>
        </w:r>
        <w:r w:rsidRPr="004C36BE">
          <w:rPr>
            <w:rStyle w:val="affffffe"/>
            <w:rFonts w:ascii="Times New Roman"/>
            <w:noProof/>
          </w:rPr>
          <w:t>（资料性）</w:t>
        </w:r>
        <w:r w:rsidRPr="004C36BE">
          <w:rPr>
            <w:rStyle w:val="affffffe"/>
            <w:rFonts w:ascii="Times New Roman"/>
            <w:noProof/>
          </w:rPr>
          <w:t xml:space="preserve">  </w:t>
        </w:r>
        <w:r w:rsidRPr="004C36BE">
          <w:rPr>
            <w:rStyle w:val="affffffe"/>
            <w:rFonts w:ascii="Times New Roman"/>
            <w:noProof/>
          </w:rPr>
          <w:t>工艺管理功能</w:t>
        </w:r>
        <w:r w:rsidRPr="004C36BE">
          <w:rPr>
            <w:rFonts w:ascii="Times New Roman" w:hAnsi="Times New Roman"/>
            <w:noProof/>
          </w:rPr>
          <w:tab/>
        </w:r>
        <w:r w:rsidRPr="004C36BE">
          <w:rPr>
            <w:rFonts w:ascii="Times New Roman" w:hAnsi="Times New Roman"/>
            <w:noProof/>
          </w:rPr>
          <w:fldChar w:fldCharType="begin"/>
        </w:r>
        <w:r w:rsidRPr="004C36BE">
          <w:rPr>
            <w:rFonts w:ascii="Times New Roman" w:hAnsi="Times New Roman"/>
            <w:noProof/>
          </w:rPr>
          <w:instrText xml:space="preserve"> PAGEREF _Toc181278662 \h </w:instrText>
        </w:r>
        <w:r w:rsidRPr="004C36BE">
          <w:rPr>
            <w:rFonts w:ascii="Times New Roman" w:hAnsi="Times New Roman"/>
            <w:noProof/>
          </w:rPr>
        </w:r>
        <w:r w:rsidRPr="004C36BE">
          <w:rPr>
            <w:rFonts w:ascii="Times New Roman" w:hAnsi="Times New Roman"/>
            <w:noProof/>
          </w:rPr>
          <w:fldChar w:fldCharType="separate"/>
        </w:r>
        <w:r w:rsidRPr="004C36BE">
          <w:rPr>
            <w:rFonts w:ascii="Times New Roman" w:hAnsi="Times New Roman"/>
            <w:noProof/>
          </w:rPr>
          <w:t>16</w:t>
        </w:r>
        <w:r w:rsidRPr="004C36BE">
          <w:rPr>
            <w:rFonts w:ascii="Times New Roman" w:hAnsi="Times New Roman"/>
            <w:noProof/>
          </w:rPr>
          <w:fldChar w:fldCharType="end"/>
        </w:r>
      </w:hyperlink>
    </w:p>
    <w:p w14:paraId="28BAF23B" w14:textId="45B4EAC4" w:rsidR="004C36BE" w:rsidRPr="004C36BE" w:rsidRDefault="004C36BE">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278663" w:history="1">
        <w:r w:rsidRPr="004C36BE">
          <w:rPr>
            <w:rStyle w:val="affffffe"/>
            <w:rFonts w:ascii="Times New Roman"/>
            <w:noProof/>
          </w:rPr>
          <w:t>参考文献</w:t>
        </w:r>
        <w:r w:rsidRPr="004C36BE">
          <w:rPr>
            <w:rFonts w:ascii="Times New Roman" w:hAnsi="Times New Roman"/>
            <w:noProof/>
          </w:rPr>
          <w:tab/>
        </w:r>
        <w:r w:rsidRPr="004C36BE">
          <w:rPr>
            <w:rFonts w:ascii="Times New Roman" w:hAnsi="Times New Roman"/>
            <w:noProof/>
          </w:rPr>
          <w:fldChar w:fldCharType="begin"/>
        </w:r>
        <w:r w:rsidRPr="004C36BE">
          <w:rPr>
            <w:rFonts w:ascii="Times New Roman" w:hAnsi="Times New Roman"/>
            <w:noProof/>
          </w:rPr>
          <w:instrText xml:space="preserve"> PAGEREF _Toc181278663 \h </w:instrText>
        </w:r>
        <w:r w:rsidRPr="004C36BE">
          <w:rPr>
            <w:rFonts w:ascii="Times New Roman" w:hAnsi="Times New Roman"/>
            <w:noProof/>
          </w:rPr>
        </w:r>
        <w:r w:rsidRPr="004C36BE">
          <w:rPr>
            <w:rFonts w:ascii="Times New Roman" w:hAnsi="Times New Roman"/>
            <w:noProof/>
          </w:rPr>
          <w:fldChar w:fldCharType="separate"/>
        </w:r>
        <w:r w:rsidRPr="004C36BE">
          <w:rPr>
            <w:rFonts w:ascii="Times New Roman" w:hAnsi="Times New Roman"/>
            <w:noProof/>
          </w:rPr>
          <w:t>17</w:t>
        </w:r>
        <w:r w:rsidRPr="004C36BE">
          <w:rPr>
            <w:rFonts w:ascii="Times New Roman" w:hAnsi="Times New Roman"/>
            <w:noProof/>
          </w:rPr>
          <w:fldChar w:fldCharType="end"/>
        </w:r>
      </w:hyperlink>
    </w:p>
    <w:p w14:paraId="092C283E" w14:textId="26EB7A28" w:rsidR="004C36BE" w:rsidRPr="004C36BE" w:rsidRDefault="004C36BE" w:rsidP="004C36BE">
      <w:pPr>
        <w:pStyle w:val="affffff2"/>
        <w:spacing w:after="468"/>
        <w:sectPr w:rsidR="004C36BE" w:rsidRPr="004C36BE" w:rsidSect="00AF52E6">
          <w:headerReference w:type="even" r:id="rId15"/>
          <w:headerReference w:type="default" r:id="rId16"/>
          <w:footerReference w:type="even" r:id="rId17"/>
          <w:footerReference w:type="default" r:id="rId18"/>
          <w:pgSz w:w="11906" w:h="16838" w:code="9"/>
          <w:pgMar w:top="567" w:right="1134" w:bottom="1134" w:left="1134" w:header="1418" w:footer="1134" w:gutter="284"/>
          <w:pgNumType w:fmt="upperRoman" w:start="1"/>
          <w:cols w:space="425"/>
          <w:formProt w:val="0"/>
          <w:docGrid w:type="lines" w:linePitch="312"/>
        </w:sectPr>
      </w:pPr>
      <w:r w:rsidRPr="004C36BE">
        <w:fldChar w:fldCharType="end"/>
      </w:r>
    </w:p>
    <w:p w14:paraId="139C28FE" w14:textId="77777777" w:rsidR="00997740" w:rsidRDefault="00997740" w:rsidP="00997740">
      <w:pPr>
        <w:pStyle w:val="a6"/>
        <w:spacing w:after="468"/>
      </w:pPr>
      <w:bookmarkStart w:id="35" w:name="_Toc181278651"/>
      <w:bookmarkStart w:id="36" w:name="BookMark2"/>
      <w:bookmarkEnd w:id="22"/>
      <w:r w:rsidRPr="00997740">
        <w:rPr>
          <w:spacing w:val="320"/>
        </w:rPr>
        <w:lastRenderedPageBreak/>
        <w:t>前</w:t>
      </w:r>
      <w:r>
        <w:t>言</w:t>
      </w:r>
      <w:bookmarkEnd w:id="23"/>
      <w:bookmarkEnd w:id="24"/>
      <w:bookmarkEnd w:id="25"/>
      <w:bookmarkEnd w:id="26"/>
      <w:bookmarkEnd w:id="27"/>
      <w:bookmarkEnd w:id="28"/>
      <w:bookmarkEnd w:id="29"/>
      <w:bookmarkEnd w:id="30"/>
      <w:bookmarkEnd w:id="31"/>
      <w:bookmarkEnd w:id="32"/>
      <w:bookmarkEnd w:id="33"/>
      <w:bookmarkEnd w:id="34"/>
      <w:bookmarkEnd w:id="35"/>
    </w:p>
    <w:p w14:paraId="7E15DE35" w14:textId="77777777" w:rsidR="00997740" w:rsidRDefault="00997740" w:rsidP="00997740">
      <w:pPr>
        <w:pStyle w:val="affffb"/>
        <w:ind w:firstLine="420"/>
      </w:pPr>
      <w:r>
        <w:rPr>
          <w:rFonts w:hint="eastAsia"/>
        </w:rPr>
        <w:t>本文件按照</w:t>
      </w:r>
      <w:r w:rsidRPr="00112392">
        <w:rPr>
          <w:rFonts w:ascii="Times New Roman"/>
        </w:rPr>
        <w:t>GB/T 1.1—2020</w:t>
      </w:r>
      <w:r w:rsidRPr="00112392">
        <w:rPr>
          <w:rFonts w:ascii="Times New Roman"/>
        </w:rPr>
        <w:t>《标准化工作导则</w:t>
      </w:r>
      <w:r w:rsidRPr="00112392">
        <w:rPr>
          <w:rFonts w:ascii="Times New Roman"/>
        </w:rPr>
        <w:t xml:space="preserve">  </w:t>
      </w:r>
      <w:r w:rsidRPr="00112392">
        <w:rPr>
          <w:rFonts w:ascii="Times New Roman"/>
        </w:rPr>
        <w:t>第</w:t>
      </w:r>
      <w:r w:rsidRPr="00112392">
        <w:rPr>
          <w:rFonts w:ascii="Times New Roman"/>
        </w:rPr>
        <w:t>1</w:t>
      </w:r>
      <w:r w:rsidRPr="00112392">
        <w:rPr>
          <w:rFonts w:ascii="Times New Roman"/>
        </w:rPr>
        <w:t>部分：标准化文件的结构和起草规则》的规定</w:t>
      </w:r>
      <w:r>
        <w:rPr>
          <w:rFonts w:hint="eastAsia"/>
        </w:rPr>
        <w:t>起草。</w:t>
      </w:r>
    </w:p>
    <w:p w14:paraId="5354D80A" w14:textId="5869EA9F" w:rsidR="00997740" w:rsidRPr="00997740" w:rsidRDefault="00997740" w:rsidP="00997740">
      <w:pPr>
        <w:pStyle w:val="affffb"/>
        <w:ind w:firstLine="420"/>
      </w:pPr>
      <w:r w:rsidRPr="00997740">
        <w:rPr>
          <w:rFonts w:hint="eastAsia"/>
        </w:rPr>
        <w:t>请注意本文件的某些内容可能涉及专利。本文件的发布机构不承担识别专利的责任。</w:t>
      </w:r>
    </w:p>
    <w:p w14:paraId="3EE85621" w14:textId="2B1DFA9F" w:rsidR="00997740" w:rsidRDefault="00997740" w:rsidP="00997740">
      <w:pPr>
        <w:pStyle w:val="affffb"/>
        <w:ind w:firstLine="420"/>
      </w:pPr>
      <w:r>
        <w:rPr>
          <w:rFonts w:hint="eastAsia"/>
        </w:rPr>
        <w:t>本文件由</w:t>
      </w:r>
      <w:r w:rsidRPr="00997740">
        <w:rPr>
          <w:rFonts w:hint="eastAsia"/>
        </w:rPr>
        <w:t>江苏省环保产业标准化技术委员会</w:t>
      </w:r>
      <w:r>
        <w:rPr>
          <w:rFonts w:hint="eastAsia"/>
        </w:rPr>
        <w:t>提出</w:t>
      </w:r>
      <w:r w:rsidR="00231B61">
        <w:rPr>
          <w:rFonts w:hint="eastAsia"/>
        </w:rPr>
        <w:t>、</w:t>
      </w:r>
      <w:r w:rsidR="00231B61" w:rsidRPr="00231B61">
        <w:rPr>
          <w:rFonts w:hint="eastAsia"/>
        </w:rPr>
        <w:t>归口并组织实施</w:t>
      </w:r>
      <w:r>
        <w:rPr>
          <w:rFonts w:hint="eastAsia"/>
        </w:rPr>
        <w:t>。</w:t>
      </w:r>
    </w:p>
    <w:p w14:paraId="0734B2AE" w14:textId="14E6D5ED" w:rsidR="00997740" w:rsidRPr="00622B02" w:rsidRDefault="00997740" w:rsidP="00997740">
      <w:pPr>
        <w:pStyle w:val="affffb"/>
        <w:ind w:firstLine="420"/>
      </w:pPr>
      <w:r w:rsidRPr="00622B02">
        <w:rPr>
          <w:rFonts w:hint="eastAsia"/>
        </w:rPr>
        <w:t>本文件起草单位：</w:t>
      </w:r>
      <w:r w:rsidR="00622B02" w:rsidRPr="00622B02">
        <w:rPr>
          <w:rFonts w:hint="eastAsia"/>
        </w:rPr>
        <w:t>南京大学宜兴环保研究院、南京大学、江苏裕隆环保有限公司、江苏道同环境科技有限公司、江苏金陵环境股份有限公司、江苏中盈高科智能信息股份有限公司、江苏水污染防治装备技术发展有限公司、中建水务运营有限公司、南京德人慧云软件系统有限公司</w:t>
      </w:r>
      <w:r w:rsidR="00112392" w:rsidRPr="00622B02">
        <w:rPr>
          <w:rFonts w:hint="eastAsia"/>
        </w:rPr>
        <w:t>。</w:t>
      </w:r>
    </w:p>
    <w:p w14:paraId="34446AC1" w14:textId="56F694DA" w:rsidR="00997740" w:rsidRDefault="00997740" w:rsidP="005C4E10">
      <w:pPr>
        <w:pStyle w:val="affffb"/>
        <w:ind w:firstLine="420"/>
      </w:pPr>
      <w:r w:rsidRPr="00622B02">
        <w:rPr>
          <w:rFonts w:hint="eastAsia"/>
        </w:rPr>
        <w:t>本文件主要起草人：</w:t>
      </w:r>
      <w:r w:rsidR="005C4E10" w:rsidRPr="00622B02">
        <w:rPr>
          <w:rFonts w:hint="eastAsia"/>
        </w:rPr>
        <w:t>任洪强、黄辉、耿金菊、</w:t>
      </w:r>
      <w:r w:rsidR="00622B02" w:rsidRPr="00622B02">
        <w:rPr>
          <w:rFonts w:hint="eastAsia"/>
        </w:rPr>
        <w:t>黄宇</w:t>
      </w:r>
      <w:r w:rsidR="008871D0" w:rsidRPr="00622B02">
        <w:rPr>
          <w:rFonts w:hint="eastAsia"/>
        </w:rPr>
        <w:t>、</w:t>
      </w:r>
      <w:r w:rsidR="00622B02" w:rsidRPr="00622B02">
        <w:rPr>
          <w:rFonts w:hint="eastAsia"/>
        </w:rPr>
        <w:t>仝辉</w:t>
      </w:r>
      <w:r w:rsidR="005C4E10" w:rsidRPr="00622B02">
        <w:rPr>
          <w:rFonts w:hint="eastAsia"/>
        </w:rPr>
        <w:t>、柴春燕、</w:t>
      </w:r>
      <w:r w:rsidR="00622B02" w:rsidRPr="00622B02">
        <w:rPr>
          <w:rFonts w:hint="eastAsia"/>
        </w:rPr>
        <w:t>黄立君、王庆、许柯、</w:t>
      </w:r>
      <w:r w:rsidR="005C4E10" w:rsidRPr="00622B02">
        <w:rPr>
          <w:rFonts w:hint="eastAsia"/>
        </w:rPr>
        <w:t>熊功建、</w:t>
      </w:r>
      <w:r w:rsidR="00622B02" w:rsidRPr="00622B02">
        <w:rPr>
          <w:rFonts w:hint="eastAsia"/>
        </w:rPr>
        <w:t>李清</w:t>
      </w:r>
      <w:r w:rsidR="00112392" w:rsidRPr="00622B02">
        <w:rPr>
          <w:rFonts w:hint="eastAsia"/>
        </w:rPr>
        <w:t>。</w:t>
      </w:r>
    </w:p>
    <w:p w14:paraId="2FD36A77" w14:textId="77777777" w:rsidR="005C4E10" w:rsidRDefault="005C4E10" w:rsidP="005C4E10">
      <w:pPr>
        <w:pStyle w:val="affffb"/>
        <w:ind w:firstLine="420"/>
      </w:pPr>
    </w:p>
    <w:p w14:paraId="18D4E126" w14:textId="15887A95" w:rsidR="005C4E10" w:rsidRPr="00997740" w:rsidRDefault="005C4E10" w:rsidP="005C4E10">
      <w:pPr>
        <w:pStyle w:val="affffb"/>
        <w:ind w:firstLine="420"/>
        <w:sectPr w:rsidR="005C4E10" w:rsidRPr="00997740" w:rsidSect="00AF52E6">
          <w:headerReference w:type="even" r:id="rId19"/>
          <w:headerReference w:type="default" r:id="rId20"/>
          <w:footerReference w:type="even" r:id="rId21"/>
          <w:footerReference w:type="default" r:id="rId22"/>
          <w:pgSz w:w="11906" w:h="16838" w:code="9"/>
          <w:pgMar w:top="567" w:right="1134" w:bottom="1134" w:left="1134" w:header="1418" w:footer="1134" w:gutter="284"/>
          <w:pgNumType w:fmt="upperRoman"/>
          <w:cols w:space="425"/>
          <w:formProt w:val="0"/>
          <w:docGrid w:type="lines" w:linePitch="312"/>
        </w:sectPr>
      </w:pPr>
    </w:p>
    <w:p w14:paraId="495927EA" w14:textId="77777777" w:rsidR="00894836" w:rsidRPr="00145D9D" w:rsidRDefault="00894836" w:rsidP="00093D25">
      <w:pPr>
        <w:spacing w:line="20" w:lineRule="exact"/>
        <w:jc w:val="center"/>
        <w:rPr>
          <w:rFonts w:ascii="黑体" w:eastAsia="黑体" w:hAnsi="黑体" w:hint="eastAsia"/>
          <w:sz w:val="32"/>
          <w:szCs w:val="32"/>
        </w:rPr>
      </w:pPr>
      <w:bookmarkStart w:id="37" w:name="BookMark4"/>
      <w:bookmarkEnd w:id="36"/>
    </w:p>
    <w:p w14:paraId="7C5D0FA0"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BAD943D0D8134712B46664995751B9F4"/>
        </w:placeholder>
      </w:sdtPr>
      <w:sdtContent>
        <w:bookmarkStart w:id="38" w:name="NEW_STAND_NAME" w:displacedByCustomXml="prev"/>
        <w:p w14:paraId="192D623E" w14:textId="073F2011" w:rsidR="00F26B7E" w:rsidRPr="00F26B7E" w:rsidRDefault="005C4E10" w:rsidP="00DF08C3">
          <w:pPr>
            <w:pStyle w:val="afffffffff8"/>
            <w:spacing w:beforeLines="182" w:before="567" w:afterLines="220" w:after="686"/>
            <w:rPr>
              <w:rFonts w:hint="eastAsia"/>
            </w:rPr>
          </w:pPr>
          <w:r>
            <w:rPr>
              <w:rFonts w:hint="eastAsia"/>
            </w:rPr>
            <w:t>污水处理厂智能化管理系统建设技术规范</w:t>
          </w:r>
        </w:p>
      </w:sdtContent>
    </w:sdt>
    <w:bookmarkEnd w:id="38" w:displacedByCustomXml="prev"/>
    <w:p w14:paraId="7D1E9466" w14:textId="77777777" w:rsidR="00E2552F" w:rsidRDefault="00E2552F" w:rsidP="00A77CCB">
      <w:pPr>
        <w:pStyle w:val="affc"/>
        <w:spacing w:before="312" w:after="312"/>
      </w:pPr>
      <w:bookmarkStart w:id="39" w:name="_Toc17233325"/>
      <w:bookmarkStart w:id="40" w:name="_Toc17233333"/>
      <w:bookmarkStart w:id="41" w:name="_Toc24884211"/>
      <w:bookmarkStart w:id="42" w:name="_Toc24884218"/>
      <w:bookmarkStart w:id="43" w:name="_Toc26648465"/>
      <w:bookmarkStart w:id="44" w:name="_Toc26718930"/>
      <w:bookmarkStart w:id="45" w:name="_Toc26986530"/>
      <w:bookmarkStart w:id="46" w:name="_Toc26986771"/>
      <w:bookmarkStart w:id="47" w:name="_Toc169772749"/>
      <w:bookmarkStart w:id="48" w:name="_Toc170377332"/>
      <w:bookmarkStart w:id="49" w:name="_Toc170746266"/>
      <w:bookmarkStart w:id="50" w:name="_Toc175993412"/>
      <w:bookmarkStart w:id="51" w:name="_Toc175993540"/>
      <w:bookmarkStart w:id="52" w:name="_Toc177627808"/>
      <w:bookmarkStart w:id="53" w:name="_Toc177627880"/>
      <w:bookmarkStart w:id="54" w:name="_Toc177627915"/>
      <w:bookmarkStart w:id="55" w:name="_Toc177647125"/>
      <w:bookmarkStart w:id="56" w:name="_Toc179528449"/>
      <w:bookmarkStart w:id="57" w:name="_Toc179629970"/>
      <w:bookmarkStart w:id="58" w:name="_Toc181012954"/>
      <w:bookmarkStart w:id="59" w:name="_Toc181278652"/>
      <w:r>
        <w:rPr>
          <w:rFonts w:hint="eastAsia"/>
        </w:rPr>
        <w:t>范围</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578F5AC5" w14:textId="0B57F7B3" w:rsidR="007F2B34" w:rsidRDefault="007F2B34" w:rsidP="007F2B34">
      <w:pPr>
        <w:pStyle w:val="affffb"/>
        <w:ind w:firstLine="420"/>
      </w:pPr>
      <w:bookmarkStart w:id="60" w:name="_Toc17233326"/>
      <w:bookmarkStart w:id="61" w:name="_Toc17233334"/>
      <w:bookmarkStart w:id="62" w:name="_Toc24884212"/>
      <w:bookmarkStart w:id="63" w:name="_Toc24884219"/>
      <w:bookmarkStart w:id="64" w:name="_Toc26648466"/>
      <w:r>
        <w:rPr>
          <w:rFonts w:hint="eastAsia"/>
        </w:rPr>
        <w:t>本文件规定了污水处理厂智能化管理系统建设的</w:t>
      </w:r>
      <w:r w:rsidR="00043685">
        <w:rPr>
          <w:rFonts w:hint="eastAsia"/>
        </w:rPr>
        <w:t>总体</w:t>
      </w:r>
      <w:r w:rsidRPr="00C80961">
        <w:rPr>
          <w:rFonts w:hint="eastAsia"/>
        </w:rPr>
        <w:t>原则</w:t>
      </w:r>
      <w:r w:rsidR="007B47DA">
        <w:rPr>
          <w:rFonts w:hint="eastAsia"/>
        </w:rPr>
        <w:t>和</w:t>
      </w:r>
      <w:r w:rsidR="00C80961" w:rsidRPr="005100C3">
        <w:rPr>
          <w:rFonts w:hint="eastAsia"/>
        </w:rPr>
        <w:t>要求</w:t>
      </w:r>
      <w:r>
        <w:rPr>
          <w:rFonts w:hint="eastAsia"/>
        </w:rPr>
        <w:t>、</w:t>
      </w:r>
      <w:r w:rsidR="002A00FD">
        <w:rPr>
          <w:rFonts w:hint="eastAsia"/>
        </w:rPr>
        <w:t>建设程序</w:t>
      </w:r>
      <w:r>
        <w:rPr>
          <w:rFonts w:hint="eastAsia"/>
        </w:rPr>
        <w:t>、</w:t>
      </w:r>
      <w:r w:rsidR="002A00FD">
        <w:rPr>
          <w:rFonts w:hint="eastAsia"/>
        </w:rPr>
        <w:t>模块</w:t>
      </w:r>
      <w:r>
        <w:rPr>
          <w:rFonts w:hint="eastAsia"/>
        </w:rPr>
        <w:t>功能以及系统验收。</w:t>
      </w:r>
    </w:p>
    <w:p w14:paraId="19300FE2" w14:textId="71FD9501" w:rsidR="008B0C9C" w:rsidRDefault="007F2B34" w:rsidP="007F2B34">
      <w:pPr>
        <w:pStyle w:val="affffb"/>
        <w:ind w:firstLine="420"/>
      </w:pPr>
      <w:bookmarkStart w:id="65" w:name="OLE_LINK13"/>
      <w:r>
        <w:rPr>
          <w:rFonts w:hint="eastAsia"/>
        </w:rPr>
        <w:t>本文件适用于</w:t>
      </w:r>
      <w:r w:rsidR="00043685">
        <w:rPr>
          <w:rFonts w:hint="eastAsia"/>
        </w:rPr>
        <w:t>城镇</w:t>
      </w:r>
      <w:r>
        <w:rPr>
          <w:rFonts w:hint="eastAsia"/>
        </w:rPr>
        <w:t>污水处理厂智能化管理系统的整体规划设计</w:t>
      </w:r>
      <w:r w:rsidR="00A63814">
        <w:rPr>
          <w:rFonts w:hint="eastAsia"/>
        </w:rPr>
        <w:t>和</w:t>
      </w:r>
      <w:r>
        <w:rPr>
          <w:rFonts w:hint="eastAsia"/>
        </w:rPr>
        <w:t>建设，以及现有</w:t>
      </w:r>
      <w:r w:rsidR="00043685">
        <w:rPr>
          <w:rFonts w:hint="eastAsia"/>
        </w:rPr>
        <w:t>城镇</w:t>
      </w:r>
      <w:r>
        <w:rPr>
          <w:rFonts w:hint="eastAsia"/>
        </w:rPr>
        <w:t>污水处理</w:t>
      </w:r>
      <w:r w:rsidR="00043685">
        <w:rPr>
          <w:rFonts w:hint="eastAsia"/>
        </w:rPr>
        <w:t>厂</w:t>
      </w:r>
      <w:r>
        <w:rPr>
          <w:rFonts w:hint="eastAsia"/>
        </w:rPr>
        <w:t>的智</w:t>
      </w:r>
      <w:r w:rsidR="00131C63">
        <w:rPr>
          <w:rFonts w:hint="eastAsia"/>
        </w:rPr>
        <w:t>能</w:t>
      </w:r>
      <w:r>
        <w:rPr>
          <w:rFonts w:hint="eastAsia"/>
        </w:rPr>
        <w:t>化升级改造</w:t>
      </w:r>
      <w:r w:rsidR="0050582C">
        <w:rPr>
          <w:rFonts w:hint="eastAsia"/>
        </w:rPr>
        <w:t>。</w:t>
      </w:r>
      <w:r w:rsidR="001B5A32" w:rsidRPr="001B5A32">
        <w:rPr>
          <w:rFonts w:hint="eastAsia"/>
        </w:rPr>
        <w:t>工业废水、农村生活污水及再生水等污水处理设施可参照执行</w:t>
      </w:r>
      <w:bookmarkEnd w:id="65"/>
      <w:r w:rsidR="00D943EF">
        <w:rPr>
          <w:rFonts w:hint="eastAsia"/>
        </w:rPr>
        <w:t>。</w:t>
      </w:r>
    </w:p>
    <w:p w14:paraId="63DE0A45" w14:textId="77777777" w:rsidR="00E2552F" w:rsidRDefault="00E2552F" w:rsidP="00A77CCB">
      <w:pPr>
        <w:pStyle w:val="affc"/>
        <w:spacing w:before="312" w:after="312"/>
      </w:pPr>
      <w:bookmarkStart w:id="66" w:name="_Toc26718931"/>
      <w:bookmarkStart w:id="67" w:name="_Toc26986531"/>
      <w:bookmarkStart w:id="68" w:name="_Toc26986772"/>
      <w:bookmarkStart w:id="69" w:name="_Toc169772750"/>
      <w:bookmarkStart w:id="70" w:name="_Toc170377333"/>
      <w:bookmarkStart w:id="71" w:name="_Toc170746267"/>
      <w:bookmarkStart w:id="72" w:name="_Toc175993413"/>
      <w:bookmarkStart w:id="73" w:name="_Toc175993541"/>
      <w:bookmarkStart w:id="74" w:name="_Toc177627809"/>
      <w:bookmarkStart w:id="75" w:name="_Toc177627881"/>
      <w:bookmarkStart w:id="76" w:name="_Toc177627916"/>
      <w:bookmarkStart w:id="77" w:name="_Toc177647126"/>
      <w:bookmarkStart w:id="78" w:name="_Toc179528450"/>
      <w:bookmarkStart w:id="79" w:name="_Toc179629971"/>
      <w:bookmarkStart w:id="80" w:name="_Toc181012955"/>
      <w:bookmarkStart w:id="81" w:name="_Toc181278653"/>
      <w:r>
        <w:rPr>
          <w:rFonts w:hint="eastAsia"/>
        </w:rPr>
        <w:t>规范性引用文件</w:t>
      </w:r>
      <w:bookmarkEnd w:id="60"/>
      <w:bookmarkEnd w:id="61"/>
      <w:bookmarkEnd w:id="62"/>
      <w:bookmarkEnd w:id="63"/>
      <w:bookmarkEnd w:id="64"/>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sdt>
      <w:sdtPr>
        <w:rPr>
          <w:rFonts w:hint="eastAsia"/>
        </w:rPr>
        <w:id w:val="715848253"/>
        <w:placeholder>
          <w:docPart w:val="4213841F274C423F8F4751A5A5DB17F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583CE99C"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C29F69B" w14:textId="594F40F6" w:rsidR="00D12482" w:rsidRDefault="00D12482" w:rsidP="007F2B34">
      <w:pPr>
        <w:pStyle w:val="afffffffffffb"/>
        <w:rPr>
          <w:rFonts w:ascii="Times New Roman"/>
        </w:rPr>
      </w:pPr>
      <w:r w:rsidRPr="00D12482">
        <w:rPr>
          <w:rFonts w:ascii="Times New Roman" w:hint="eastAsia"/>
        </w:rPr>
        <w:t xml:space="preserve">GB/T </w:t>
      </w:r>
      <w:bookmarkStart w:id="82" w:name="OLE_LINK1"/>
      <w:r w:rsidRPr="00D12482">
        <w:rPr>
          <w:rFonts w:ascii="Times New Roman" w:hint="eastAsia"/>
        </w:rPr>
        <w:t>2589</w:t>
      </w:r>
      <w:bookmarkEnd w:id="82"/>
      <w:r>
        <w:rPr>
          <w:rFonts w:ascii="Times New Roman" w:hint="eastAsia"/>
        </w:rPr>
        <w:t xml:space="preserve">  </w:t>
      </w:r>
      <w:r w:rsidRPr="00D12482">
        <w:rPr>
          <w:rFonts w:ascii="Times New Roman" w:hint="eastAsia"/>
        </w:rPr>
        <w:t>综合能耗计算通则</w:t>
      </w:r>
    </w:p>
    <w:p w14:paraId="737F5790" w14:textId="1EEA4371" w:rsidR="007F2B34" w:rsidRDefault="007F2B34" w:rsidP="007F2B34">
      <w:pPr>
        <w:pStyle w:val="afffffffffffb"/>
        <w:rPr>
          <w:rFonts w:ascii="Times New Roman"/>
        </w:rPr>
      </w:pPr>
      <w:r w:rsidRPr="00226774">
        <w:rPr>
          <w:rFonts w:ascii="Times New Roman"/>
        </w:rPr>
        <w:t>GB</w:t>
      </w:r>
      <w:r>
        <w:rPr>
          <w:rFonts w:ascii="Times New Roman"/>
        </w:rPr>
        <w:t>/</w:t>
      </w:r>
      <w:r>
        <w:rPr>
          <w:rFonts w:ascii="Times New Roman" w:hint="eastAsia"/>
        </w:rPr>
        <w:t>T</w:t>
      </w:r>
      <w:r w:rsidRPr="00226774">
        <w:rPr>
          <w:rFonts w:ascii="Times New Roman"/>
        </w:rPr>
        <w:t xml:space="preserve"> </w:t>
      </w:r>
      <w:bookmarkStart w:id="83" w:name="OLE_LINK2"/>
      <w:r w:rsidRPr="00226774">
        <w:rPr>
          <w:rFonts w:ascii="Times New Roman"/>
        </w:rPr>
        <w:t>20271</w:t>
      </w:r>
      <w:bookmarkEnd w:id="83"/>
      <w:r>
        <w:rPr>
          <w:rFonts w:ascii="Times New Roman"/>
        </w:rPr>
        <w:t xml:space="preserve">  </w:t>
      </w:r>
      <w:r w:rsidRPr="00226774">
        <w:rPr>
          <w:rFonts w:ascii="Times New Roman" w:hint="eastAsia"/>
        </w:rPr>
        <w:t>信息安全技术</w:t>
      </w:r>
      <w:r w:rsidRPr="00226774">
        <w:rPr>
          <w:rFonts w:ascii="Times New Roman" w:hint="eastAsia"/>
        </w:rPr>
        <w:t xml:space="preserve"> </w:t>
      </w:r>
      <w:r>
        <w:rPr>
          <w:rFonts w:ascii="Times New Roman" w:hint="eastAsia"/>
        </w:rPr>
        <w:t xml:space="preserve"> </w:t>
      </w:r>
      <w:r w:rsidRPr="00226774">
        <w:rPr>
          <w:rFonts w:ascii="Times New Roman" w:hint="eastAsia"/>
        </w:rPr>
        <w:t>信息系统通用安全技术要求</w:t>
      </w:r>
    </w:p>
    <w:p w14:paraId="774F1B6E" w14:textId="77777777" w:rsidR="007F2B34" w:rsidRPr="00D83EB8" w:rsidRDefault="007F2B34" w:rsidP="007F2B34">
      <w:pPr>
        <w:pStyle w:val="afffffffffffb"/>
        <w:rPr>
          <w:rFonts w:ascii="Times New Roman"/>
        </w:rPr>
      </w:pPr>
      <w:bookmarkStart w:id="84" w:name="_Hlk179978115"/>
      <w:r w:rsidRPr="00A7788B">
        <w:rPr>
          <w:rFonts w:ascii="Times New Roman"/>
        </w:rPr>
        <w:t>GB/T 20273</w:t>
      </w:r>
      <w:bookmarkEnd w:id="84"/>
      <w:r>
        <w:rPr>
          <w:rFonts w:ascii="Times New Roman"/>
        </w:rPr>
        <w:t xml:space="preserve">  </w:t>
      </w:r>
      <w:bookmarkStart w:id="85" w:name="_Hlk179978102"/>
      <w:r w:rsidRPr="00A7788B">
        <w:rPr>
          <w:rFonts w:ascii="Times New Roman" w:hint="eastAsia"/>
        </w:rPr>
        <w:t>信息安全技术</w:t>
      </w:r>
      <w:r w:rsidRPr="00A7788B">
        <w:rPr>
          <w:rFonts w:ascii="Times New Roman" w:hint="eastAsia"/>
        </w:rPr>
        <w:t xml:space="preserve"> </w:t>
      </w:r>
      <w:r>
        <w:rPr>
          <w:rFonts w:ascii="Times New Roman" w:hint="eastAsia"/>
        </w:rPr>
        <w:t xml:space="preserve"> </w:t>
      </w:r>
      <w:r w:rsidRPr="00A7788B">
        <w:rPr>
          <w:rFonts w:ascii="Times New Roman" w:hint="eastAsia"/>
        </w:rPr>
        <w:t>数据库管理系统安全技术要求</w:t>
      </w:r>
      <w:bookmarkEnd w:id="85"/>
    </w:p>
    <w:p w14:paraId="30DC4F5C" w14:textId="77777777" w:rsidR="007F2B34" w:rsidRDefault="007F2B34" w:rsidP="007F2B34">
      <w:pPr>
        <w:pStyle w:val="afffffffffffb"/>
        <w:rPr>
          <w:rFonts w:ascii="Times New Roman"/>
        </w:rPr>
      </w:pPr>
      <w:r w:rsidRPr="00B01903">
        <w:rPr>
          <w:rFonts w:ascii="Times New Roman" w:hint="eastAsia"/>
        </w:rPr>
        <w:t>GB/T 22239</w:t>
      </w:r>
      <w:r>
        <w:rPr>
          <w:rFonts w:ascii="Times New Roman"/>
        </w:rPr>
        <w:t xml:space="preserve">  </w:t>
      </w:r>
      <w:r w:rsidRPr="00E216DA">
        <w:rPr>
          <w:rFonts w:ascii="Times New Roman" w:hint="eastAsia"/>
        </w:rPr>
        <w:t>信息安全技术</w:t>
      </w:r>
      <w:r w:rsidRPr="00E216DA">
        <w:rPr>
          <w:rFonts w:ascii="Times New Roman" w:hint="eastAsia"/>
        </w:rPr>
        <w:t xml:space="preserve"> </w:t>
      </w:r>
      <w:r>
        <w:rPr>
          <w:rFonts w:ascii="Times New Roman" w:hint="eastAsia"/>
        </w:rPr>
        <w:t xml:space="preserve"> </w:t>
      </w:r>
      <w:r w:rsidRPr="00E216DA">
        <w:rPr>
          <w:rFonts w:ascii="Times New Roman" w:hint="eastAsia"/>
        </w:rPr>
        <w:t>网络安全等级保护基本要求</w:t>
      </w:r>
    </w:p>
    <w:p w14:paraId="0EDD54C4" w14:textId="6538203B" w:rsidR="007F2B34" w:rsidRPr="00D83EB8" w:rsidRDefault="007F2B34" w:rsidP="007F2B34">
      <w:pPr>
        <w:pStyle w:val="afffffffffffb"/>
        <w:rPr>
          <w:rFonts w:ascii="Times New Roman"/>
        </w:rPr>
      </w:pPr>
      <w:r w:rsidRPr="00261C9C">
        <w:rPr>
          <w:rFonts w:ascii="Times New Roman"/>
        </w:rPr>
        <w:t>GB/T 28827.1</w:t>
      </w:r>
      <w:r>
        <w:rPr>
          <w:rFonts w:ascii="Times New Roman"/>
        </w:rPr>
        <w:t xml:space="preserve">  </w:t>
      </w:r>
      <w:r w:rsidRPr="00261C9C">
        <w:rPr>
          <w:rFonts w:ascii="Times New Roman" w:hint="eastAsia"/>
        </w:rPr>
        <w:t>信息技术服务</w:t>
      </w:r>
      <w:r w:rsidRPr="00261C9C">
        <w:rPr>
          <w:rFonts w:ascii="Times New Roman" w:hint="eastAsia"/>
        </w:rPr>
        <w:t xml:space="preserve"> </w:t>
      </w:r>
      <w:r>
        <w:rPr>
          <w:rFonts w:ascii="Times New Roman" w:hint="eastAsia"/>
        </w:rPr>
        <w:t xml:space="preserve"> </w:t>
      </w:r>
      <w:r w:rsidRPr="00261C9C">
        <w:rPr>
          <w:rFonts w:ascii="Times New Roman" w:hint="eastAsia"/>
        </w:rPr>
        <w:t>运行维护</w:t>
      </w:r>
      <w:r w:rsidRPr="00261C9C">
        <w:rPr>
          <w:rFonts w:ascii="Times New Roman" w:hint="eastAsia"/>
        </w:rPr>
        <w:t xml:space="preserve"> </w:t>
      </w:r>
      <w:r w:rsidR="00831663">
        <w:rPr>
          <w:rFonts w:ascii="Times New Roman" w:hint="eastAsia"/>
        </w:rPr>
        <w:t xml:space="preserve"> </w:t>
      </w:r>
      <w:r w:rsidRPr="00261C9C">
        <w:rPr>
          <w:rFonts w:ascii="Times New Roman" w:hint="eastAsia"/>
        </w:rPr>
        <w:t>第</w:t>
      </w:r>
      <w:r w:rsidRPr="00261C9C">
        <w:rPr>
          <w:rFonts w:ascii="Times New Roman" w:hint="eastAsia"/>
        </w:rPr>
        <w:t>1</w:t>
      </w:r>
      <w:r w:rsidRPr="00261C9C">
        <w:rPr>
          <w:rFonts w:ascii="Times New Roman" w:hint="eastAsia"/>
        </w:rPr>
        <w:t>部分：通用要求</w:t>
      </w:r>
    </w:p>
    <w:p w14:paraId="5EA9E115" w14:textId="2D733D95" w:rsidR="00795010" w:rsidRDefault="00795010" w:rsidP="007F2B34">
      <w:pPr>
        <w:pStyle w:val="afffffffffffb"/>
        <w:rPr>
          <w:rFonts w:ascii="Times New Roman"/>
        </w:rPr>
      </w:pPr>
      <w:r>
        <w:rPr>
          <w:rFonts w:ascii="Times New Roman" w:hint="eastAsia"/>
        </w:rPr>
        <w:t xml:space="preserve">GB/T 29263  </w:t>
      </w:r>
      <w:r>
        <w:rPr>
          <w:rFonts w:ascii="Times New Roman" w:hint="eastAsia"/>
        </w:rPr>
        <w:t>信息技术</w:t>
      </w:r>
      <w:r>
        <w:rPr>
          <w:rFonts w:ascii="Times New Roman" w:hint="eastAsia"/>
        </w:rPr>
        <w:t xml:space="preserve">  </w:t>
      </w:r>
      <w:r>
        <w:rPr>
          <w:rFonts w:ascii="Times New Roman" w:hint="eastAsia"/>
        </w:rPr>
        <w:t>面向服务的体系架构（</w:t>
      </w:r>
      <w:r>
        <w:rPr>
          <w:rFonts w:ascii="Times New Roman" w:hint="eastAsia"/>
        </w:rPr>
        <w:t>SOA</w:t>
      </w:r>
      <w:r>
        <w:rPr>
          <w:rFonts w:ascii="Times New Roman" w:hint="eastAsia"/>
        </w:rPr>
        <w:t>）应用的总体技术要求</w:t>
      </w:r>
    </w:p>
    <w:p w14:paraId="7E0BDD03" w14:textId="03295B38" w:rsidR="007F2B34" w:rsidRDefault="007F2B34" w:rsidP="007F2B34">
      <w:pPr>
        <w:pStyle w:val="afffffffffffb"/>
        <w:rPr>
          <w:rFonts w:ascii="Times New Roman"/>
        </w:rPr>
      </w:pPr>
      <w:r w:rsidRPr="00A7788B">
        <w:rPr>
          <w:rFonts w:ascii="Times New Roman"/>
        </w:rPr>
        <w:t>GB/T 36622.1</w:t>
      </w:r>
      <w:r>
        <w:rPr>
          <w:rFonts w:ascii="Times New Roman" w:hint="eastAsia"/>
        </w:rPr>
        <w:t xml:space="preserve"> </w:t>
      </w:r>
      <w:r>
        <w:rPr>
          <w:rFonts w:ascii="Times New Roman"/>
        </w:rPr>
        <w:t xml:space="preserve"> </w:t>
      </w:r>
      <w:r w:rsidRPr="00A7788B">
        <w:rPr>
          <w:rFonts w:ascii="Times New Roman" w:hint="eastAsia"/>
        </w:rPr>
        <w:t>智慧城市</w:t>
      </w:r>
      <w:r>
        <w:rPr>
          <w:rFonts w:ascii="Times New Roman" w:hint="eastAsia"/>
        </w:rPr>
        <w:t xml:space="preserve"> </w:t>
      </w:r>
      <w:r w:rsidRPr="00A7788B">
        <w:rPr>
          <w:rFonts w:ascii="Times New Roman" w:hint="eastAsia"/>
        </w:rPr>
        <w:t xml:space="preserve"> </w:t>
      </w:r>
      <w:r w:rsidRPr="00A7788B">
        <w:rPr>
          <w:rFonts w:ascii="Times New Roman" w:hint="eastAsia"/>
        </w:rPr>
        <w:t>公共信息与服务支撑平台</w:t>
      </w:r>
      <w:r>
        <w:rPr>
          <w:rFonts w:ascii="Times New Roman" w:hint="eastAsia"/>
        </w:rPr>
        <w:t xml:space="preserve"> </w:t>
      </w:r>
      <w:r w:rsidRPr="00A7788B">
        <w:rPr>
          <w:rFonts w:ascii="Times New Roman" w:hint="eastAsia"/>
        </w:rPr>
        <w:t xml:space="preserve"> </w:t>
      </w:r>
      <w:r w:rsidRPr="00A7788B">
        <w:rPr>
          <w:rFonts w:ascii="Times New Roman" w:hint="eastAsia"/>
        </w:rPr>
        <w:t>第</w:t>
      </w:r>
      <w:r w:rsidRPr="00A7788B">
        <w:rPr>
          <w:rFonts w:ascii="Times New Roman" w:hint="eastAsia"/>
        </w:rPr>
        <w:t>1</w:t>
      </w:r>
      <w:r w:rsidRPr="00A7788B">
        <w:rPr>
          <w:rFonts w:ascii="Times New Roman" w:hint="eastAsia"/>
        </w:rPr>
        <w:t>部分：总体要求</w:t>
      </w:r>
    </w:p>
    <w:p w14:paraId="62156E28" w14:textId="6EFDA803" w:rsidR="00CE11BD" w:rsidRDefault="00CE11BD" w:rsidP="007F2B34">
      <w:pPr>
        <w:pStyle w:val="afffffffffffb"/>
        <w:rPr>
          <w:rFonts w:ascii="Times New Roman"/>
        </w:rPr>
      </w:pPr>
      <w:r w:rsidRPr="00CE11BD">
        <w:rPr>
          <w:rFonts w:ascii="Times New Roman"/>
        </w:rPr>
        <w:t>GB/T 38624.1</w:t>
      </w:r>
      <w:r>
        <w:rPr>
          <w:rFonts w:ascii="Times New Roman" w:hint="eastAsia"/>
        </w:rPr>
        <w:t xml:space="preserve">  </w:t>
      </w:r>
      <w:r w:rsidRPr="00CE11BD">
        <w:rPr>
          <w:rFonts w:ascii="Times New Roman" w:hint="eastAsia"/>
        </w:rPr>
        <w:t>物联网</w:t>
      </w:r>
      <w:r w:rsidRPr="00CE11BD">
        <w:rPr>
          <w:rFonts w:ascii="Times New Roman" w:hint="eastAsia"/>
        </w:rPr>
        <w:t xml:space="preserve"> </w:t>
      </w:r>
      <w:r>
        <w:rPr>
          <w:rFonts w:ascii="Times New Roman" w:hint="eastAsia"/>
        </w:rPr>
        <w:t xml:space="preserve"> </w:t>
      </w:r>
      <w:r w:rsidRPr="00CE11BD">
        <w:rPr>
          <w:rFonts w:ascii="Times New Roman" w:hint="eastAsia"/>
        </w:rPr>
        <w:t>网关</w:t>
      </w:r>
      <w:r w:rsidRPr="00CE11BD">
        <w:rPr>
          <w:rFonts w:ascii="Times New Roman" w:hint="eastAsia"/>
        </w:rPr>
        <w:t xml:space="preserve"> </w:t>
      </w:r>
      <w:r>
        <w:rPr>
          <w:rFonts w:ascii="Times New Roman" w:hint="eastAsia"/>
        </w:rPr>
        <w:t xml:space="preserve"> </w:t>
      </w:r>
      <w:r w:rsidRPr="00CE11BD">
        <w:rPr>
          <w:rFonts w:ascii="Times New Roman" w:hint="eastAsia"/>
        </w:rPr>
        <w:t>第</w:t>
      </w:r>
      <w:r w:rsidRPr="00CE11BD">
        <w:rPr>
          <w:rFonts w:ascii="Times New Roman" w:hint="eastAsia"/>
        </w:rPr>
        <w:t>1</w:t>
      </w:r>
      <w:r w:rsidRPr="00CE11BD">
        <w:rPr>
          <w:rFonts w:ascii="Times New Roman" w:hint="eastAsia"/>
        </w:rPr>
        <w:t>部分：面向感知设备接入的网关技术要求</w:t>
      </w:r>
    </w:p>
    <w:p w14:paraId="1CE12EE7" w14:textId="2CBAAEB2" w:rsidR="00D12482" w:rsidRDefault="00D12482" w:rsidP="00D12482">
      <w:pPr>
        <w:pStyle w:val="afffffffffffb"/>
        <w:rPr>
          <w:rFonts w:ascii="Times New Roman"/>
        </w:rPr>
      </w:pPr>
      <w:r w:rsidRPr="00D12482">
        <w:rPr>
          <w:rFonts w:ascii="Times New Roman" w:hint="eastAsia"/>
        </w:rPr>
        <w:t>GB/T 38848</w:t>
      </w:r>
      <w:r>
        <w:rPr>
          <w:rFonts w:ascii="Times New Roman" w:hint="eastAsia"/>
        </w:rPr>
        <w:t xml:space="preserve">  </w:t>
      </w:r>
      <w:r w:rsidR="00643CA8" w:rsidRPr="00643CA8">
        <w:rPr>
          <w:rFonts w:ascii="Times New Roman" w:hint="eastAsia"/>
        </w:rPr>
        <w:t>智能工厂</w:t>
      </w:r>
      <w:r w:rsidR="00643CA8" w:rsidRPr="00643CA8">
        <w:rPr>
          <w:rFonts w:ascii="Times New Roman" w:hint="eastAsia"/>
        </w:rPr>
        <w:t xml:space="preserve"> </w:t>
      </w:r>
      <w:r w:rsidR="00643CA8">
        <w:rPr>
          <w:rFonts w:ascii="Times New Roman" w:hint="eastAsia"/>
        </w:rPr>
        <w:t xml:space="preserve"> </w:t>
      </w:r>
      <w:r w:rsidR="00643CA8" w:rsidRPr="00643CA8">
        <w:rPr>
          <w:rFonts w:ascii="Times New Roman" w:hint="eastAsia"/>
        </w:rPr>
        <w:t>过程工业能源管控系统技术要求</w:t>
      </w:r>
    </w:p>
    <w:p w14:paraId="282ACAE8" w14:textId="14C84540" w:rsidR="007F2B34" w:rsidRDefault="007F2B34" w:rsidP="007F2B34">
      <w:pPr>
        <w:pStyle w:val="afffffffffffb"/>
        <w:rPr>
          <w:rFonts w:ascii="Times New Roman"/>
        </w:rPr>
      </w:pPr>
      <w:r w:rsidRPr="00A7788B">
        <w:rPr>
          <w:rFonts w:ascii="Times New Roman"/>
        </w:rPr>
        <w:t>GB/T 40693</w:t>
      </w:r>
      <w:r>
        <w:rPr>
          <w:rFonts w:ascii="Times New Roman"/>
        </w:rPr>
        <w:t xml:space="preserve">  </w:t>
      </w:r>
      <w:r w:rsidRPr="00A7788B">
        <w:rPr>
          <w:rFonts w:ascii="Times New Roman" w:hint="eastAsia"/>
        </w:rPr>
        <w:t>智能制造</w:t>
      </w:r>
      <w:r>
        <w:rPr>
          <w:rFonts w:ascii="Times New Roman" w:hint="eastAsia"/>
        </w:rPr>
        <w:t xml:space="preserve"> </w:t>
      </w:r>
      <w:r w:rsidRPr="00A7788B">
        <w:rPr>
          <w:rFonts w:ascii="Times New Roman" w:hint="eastAsia"/>
        </w:rPr>
        <w:t xml:space="preserve"> </w:t>
      </w:r>
      <w:r w:rsidRPr="00A7788B">
        <w:rPr>
          <w:rFonts w:ascii="Times New Roman" w:hint="eastAsia"/>
        </w:rPr>
        <w:t>工业云服务</w:t>
      </w:r>
      <w:r>
        <w:rPr>
          <w:rFonts w:ascii="Times New Roman" w:hint="eastAsia"/>
        </w:rPr>
        <w:t xml:space="preserve"> </w:t>
      </w:r>
      <w:r w:rsidRPr="00A7788B">
        <w:rPr>
          <w:rFonts w:ascii="Times New Roman" w:hint="eastAsia"/>
        </w:rPr>
        <w:t xml:space="preserve"> </w:t>
      </w:r>
      <w:r w:rsidRPr="00A7788B">
        <w:rPr>
          <w:rFonts w:ascii="Times New Roman" w:hint="eastAsia"/>
        </w:rPr>
        <w:t>数据管理通用要求</w:t>
      </w:r>
    </w:p>
    <w:p w14:paraId="0CB6E1DA" w14:textId="77777777" w:rsidR="007F2B34" w:rsidRDefault="007F2B34" w:rsidP="007F2B34">
      <w:pPr>
        <w:pStyle w:val="afffffffffffb"/>
        <w:rPr>
          <w:rFonts w:ascii="Times New Roman"/>
        </w:rPr>
      </w:pPr>
      <w:r w:rsidRPr="00A7788B">
        <w:rPr>
          <w:rFonts w:ascii="Times New Roman"/>
        </w:rPr>
        <w:t>CJ/T 252</w:t>
      </w:r>
      <w:r>
        <w:rPr>
          <w:rFonts w:ascii="Times New Roman"/>
        </w:rPr>
        <w:t xml:space="preserve">  </w:t>
      </w:r>
      <w:r w:rsidRPr="00A7788B">
        <w:rPr>
          <w:rFonts w:ascii="Times New Roman" w:hint="eastAsia"/>
        </w:rPr>
        <w:t>城镇排水水质水量在线监测系统技术要求</w:t>
      </w:r>
    </w:p>
    <w:p w14:paraId="179C6C63" w14:textId="77777777" w:rsidR="007F2B34" w:rsidRDefault="007F2B34" w:rsidP="007F2B34">
      <w:pPr>
        <w:pStyle w:val="afffffffffffb"/>
        <w:rPr>
          <w:rFonts w:ascii="Times New Roman"/>
        </w:rPr>
      </w:pPr>
      <w:r w:rsidRPr="00B0360A">
        <w:rPr>
          <w:rFonts w:ascii="Times New Roman"/>
        </w:rPr>
        <w:t>HJ 212</w:t>
      </w:r>
      <w:r>
        <w:rPr>
          <w:rFonts w:ascii="Times New Roman" w:hint="eastAsia"/>
        </w:rPr>
        <w:t xml:space="preserve">  </w:t>
      </w:r>
      <w:r w:rsidRPr="00B0360A">
        <w:rPr>
          <w:rFonts w:ascii="Times New Roman" w:hint="eastAsia"/>
        </w:rPr>
        <w:t>污染物在线监控（监测）系统数据传输标准</w:t>
      </w:r>
    </w:p>
    <w:p w14:paraId="66F6E249" w14:textId="77777777" w:rsidR="007F2B34" w:rsidRDefault="007F2B34" w:rsidP="007F2B34">
      <w:pPr>
        <w:pStyle w:val="afffffffffffb"/>
        <w:rPr>
          <w:rFonts w:ascii="Times New Roman"/>
        </w:rPr>
      </w:pPr>
      <w:r w:rsidRPr="006D0FC2">
        <w:rPr>
          <w:rFonts w:ascii="Times New Roman" w:hint="eastAsia"/>
        </w:rPr>
        <w:t xml:space="preserve">HJ 356  </w:t>
      </w:r>
      <w:r w:rsidRPr="006D0FC2">
        <w:rPr>
          <w:rFonts w:ascii="Times New Roman" w:hint="eastAsia"/>
        </w:rPr>
        <w:t>水污染源在线监测系统（</w:t>
      </w:r>
      <w:r w:rsidRPr="006D0FC2">
        <w:rPr>
          <w:rFonts w:ascii="Times New Roman" w:hint="eastAsia"/>
        </w:rPr>
        <w:t>COD</w:t>
      </w:r>
      <w:r w:rsidRPr="00996225">
        <w:rPr>
          <w:rFonts w:ascii="Times New Roman"/>
          <w:vertAlign w:val="subscript"/>
        </w:rPr>
        <w:t>Cr</w:t>
      </w:r>
      <w:r w:rsidRPr="006D0FC2">
        <w:rPr>
          <w:rFonts w:ascii="Times New Roman" w:hint="eastAsia"/>
        </w:rPr>
        <w:t>、</w:t>
      </w:r>
      <w:r w:rsidRPr="006D0FC2">
        <w:rPr>
          <w:rFonts w:ascii="Times New Roman" w:hint="eastAsia"/>
        </w:rPr>
        <w:t>NH</w:t>
      </w:r>
      <w:r w:rsidRPr="00996225">
        <w:rPr>
          <w:rFonts w:ascii="Times New Roman"/>
          <w:vertAlign w:val="subscript"/>
        </w:rPr>
        <w:t>3</w:t>
      </w:r>
      <w:r w:rsidRPr="006D0FC2">
        <w:rPr>
          <w:rFonts w:ascii="Times New Roman" w:hint="eastAsia"/>
        </w:rPr>
        <w:t>-N</w:t>
      </w:r>
      <w:r w:rsidRPr="006D0FC2">
        <w:rPr>
          <w:rFonts w:ascii="Times New Roman" w:hint="eastAsia"/>
        </w:rPr>
        <w:t>等）数据有效性判别技术规范</w:t>
      </w:r>
    </w:p>
    <w:p w14:paraId="398E3F81" w14:textId="77777777" w:rsidR="007F2B34" w:rsidRDefault="007F2B34" w:rsidP="007F2B34">
      <w:pPr>
        <w:pStyle w:val="afffffffffffb"/>
        <w:rPr>
          <w:rFonts w:ascii="Times New Roman"/>
        </w:rPr>
      </w:pPr>
      <w:r w:rsidRPr="00B01903">
        <w:rPr>
          <w:rFonts w:ascii="Times New Roman" w:hint="eastAsia"/>
        </w:rPr>
        <w:t>HJ 729</w:t>
      </w:r>
      <w:r>
        <w:rPr>
          <w:rFonts w:ascii="Times New Roman"/>
        </w:rPr>
        <w:t xml:space="preserve">  </w:t>
      </w:r>
      <w:r w:rsidRPr="00E216DA">
        <w:rPr>
          <w:rFonts w:ascii="Times New Roman" w:hint="eastAsia"/>
        </w:rPr>
        <w:t>环境信息系统安全技术规范</w:t>
      </w:r>
    </w:p>
    <w:p w14:paraId="2126FCE0" w14:textId="43C3E5E5" w:rsidR="007F2B34" w:rsidRDefault="007F2B34" w:rsidP="007F2B34">
      <w:pPr>
        <w:pStyle w:val="affffb"/>
        <w:ind w:firstLine="420"/>
        <w:rPr>
          <w:rFonts w:ascii="Times New Roman"/>
        </w:rPr>
      </w:pPr>
      <w:r w:rsidRPr="00C72DFD">
        <w:rPr>
          <w:rFonts w:ascii="Times New Roman"/>
        </w:rPr>
        <w:t>DB</w:t>
      </w:r>
      <w:r w:rsidR="009F31C2">
        <w:rPr>
          <w:rFonts w:ascii="Times New Roman" w:hint="eastAsia"/>
        </w:rPr>
        <w:t>32</w:t>
      </w:r>
      <w:r w:rsidRPr="00C72DFD">
        <w:rPr>
          <w:rFonts w:ascii="Times New Roman"/>
        </w:rPr>
        <w:t>/T 2778</w:t>
      </w:r>
      <w:r>
        <w:rPr>
          <w:rFonts w:ascii="Times New Roman" w:hint="eastAsia"/>
        </w:rPr>
        <w:t xml:space="preserve">  </w:t>
      </w:r>
      <w:r>
        <w:rPr>
          <w:rFonts w:ascii="Times New Roman" w:hint="eastAsia"/>
        </w:rPr>
        <w:t>生态环境监控系统建设规范</w:t>
      </w:r>
      <w:r>
        <w:rPr>
          <w:rFonts w:ascii="Times New Roman" w:hint="eastAsia"/>
        </w:rPr>
        <w:t xml:space="preserve"> </w:t>
      </w:r>
      <w:r w:rsidR="00831663">
        <w:rPr>
          <w:rFonts w:ascii="Times New Roman" w:hint="eastAsia"/>
        </w:rPr>
        <w:t xml:space="preserve"> </w:t>
      </w:r>
      <w:r>
        <w:rPr>
          <w:rFonts w:ascii="Times New Roman" w:hint="eastAsia"/>
        </w:rPr>
        <w:t>网络系统工程</w:t>
      </w:r>
    </w:p>
    <w:p w14:paraId="45E26C2E" w14:textId="08B3EFAD" w:rsidR="00D439D7" w:rsidRDefault="00D439D7" w:rsidP="007F2B34">
      <w:pPr>
        <w:pStyle w:val="affffb"/>
        <w:ind w:firstLine="420"/>
        <w:rPr>
          <w:rFonts w:ascii="Times New Roman"/>
        </w:rPr>
      </w:pPr>
      <w:r w:rsidRPr="00D439D7">
        <w:rPr>
          <w:rFonts w:ascii="Times New Roman"/>
        </w:rPr>
        <w:t>DB32/T 4681</w:t>
      </w:r>
      <w:r>
        <w:rPr>
          <w:rFonts w:ascii="Times New Roman" w:hint="eastAsia"/>
        </w:rPr>
        <w:t xml:space="preserve">  </w:t>
      </w:r>
      <w:r>
        <w:rPr>
          <w:rFonts w:ascii="Times New Roman" w:hint="eastAsia"/>
        </w:rPr>
        <w:t>污染源视频监控系统建设规范</w:t>
      </w:r>
    </w:p>
    <w:p w14:paraId="40A1B18B" w14:textId="5DB08F0C" w:rsidR="00B115F2" w:rsidRDefault="00B115F2" w:rsidP="007F2B34">
      <w:pPr>
        <w:pStyle w:val="affffb"/>
        <w:ind w:firstLine="420"/>
        <w:rPr>
          <w:rFonts w:ascii="Times New Roman"/>
        </w:rPr>
      </w:pPr>
      <w:r>
        <w:rPr>
          <w:rFonts w:ascii="Times New Roman" w:hint="eastAsia"/>
        </w:rPr>
        <w:t xml:space="preserve">DB32/T 4346  </w:t>
      </w:r>
      <w:r>
        <w:rPr>
          <w:rFonts w:ascii="Times New Roman" w:hint="eastAsia"/>
        </w:rPr>
        <w:t>水污染源在线监测设备与数据采集传输仪通讯协议技术规范</w:t>
      </w:r>
    </w:p>
    <w:p w14:paraId="0CF82D54" w14:textId="0816F1AB" w:rsidR="00B115F2" w:rsidRDefault="00B115F2" w:rsidP="007F2B34">
      <w:pPr>
        <w:pStyle w:val="affffb"/>
        <w:ind w:firstLine="420"/>
        <w:rPr>
          <w:rFonts w:ascii="Times New Roman"/>
        </w:rPr>
      </w:pPr>
      <w:r>
        <w:rPr>
          <w:rFonts w:ascii="Times New Roman" w:hint="eastAsia"/>
        </w:rPr>
        <w:t xml:space="preserve">DB32/T 4349  </w:t>
      </w:r>
      <w:r>
        <w:rPr>
          <w:rFonts w:ascii="Times New Roman" w:hint="eastAsia"/>
        </w:rPr>
        <w:t>污染源自动监控系统数据传输扩展协议技术规范</w:t>
      </w:r>
    </w:p>
    <w:p w14:paraId="6DBAC1E6" w14:textId="77777777" w:rsidR="00B265BC" w:rsidRPr="00E030F9" w:rsidRDefault="00FD59EB" w:rsidP="00FD59EB">
      <w:pPr>
        <w:pStyle w:val="affc"/>
        <w:spacing w:before="312" w:after="312"/>
      </w:pPr>
      <w:bookmarkStart w:id="86" w:name="_Toc179528451"/>
      <w:bookmarkStart w:id="87" w:name="_Toc179629972"/>
      <w:bookmarkStart w:id="88" w:name="_Toc169772751"/>
      <w:bookmarkStart w:id="89" w:name="_Toc170377334"/>
      <w:bookmarkStart w:id="90" w:name="_Toc170746268"/>
      <w:bookmarkStart w:id="91" w:name="_Toc175993414"/>
      <w:bookmarkStart w:id="92" w:name="_Toc175993542"/>
      <w:bookmarkStart w:id="93" w:name="_Toc177627810"/>
      <w:bookmarkStart w:id="94" w:name="_Toc177627882"/>
      <w:bookmarkStart w:id="95" w:name="_Toc177627917"/>
      <w:bookmarkStart w:id="96" w:name="_Toc177647127"/>
      <w:bookmarkStart w:id="97" w:name="_Toc179528452"/>
      <w:bookmarkStart w:id="98" w:name="_Toc179629973"/>
      <w:bookmarkStart w:id="99" w:name="_Toc181012956"/>
      <w:bookmarkStart w:id="100" w:name="_Toc181278654"/>
      <w:bookmarkEnd w:id="86"/>
      <w:bookmarkEnd w:id="87"/>
      <w:r>
        <w:rPr>
          <w:rFonts w:hint="eastAsia"/>
          <w:szCs w:val="21"/>
        </w:rPr>
        <w:t>术语和定义</w:t>
      </w:r>
      <w:bookmarkEnd w:id="88"/>
      <w:bookmarkEnd w:id="89"/>
      <w:bookmarkEnd w:id="90"/>
      <w:bookmarkEnd w:id="91"/>
      <w:bookmarkEnd w:id="92"/>
      <w:bookmarkEnd w:id="93"/>
      <w:bookmarkEnd w:id="94"/>
      <w:bookmarkEnd w:id="95"/>
      <w:bookmarkEnd w:id="96"/>
      <w:bookmarkEnd w:id="97"/>
      <w:bookmarkEnd w:id="98"/>
      <w:bookmarkEnd w:id="99"/>
      <w:bookmarkEnd w:id="100"/>
    </w:p>
    <w:bookmarkStart w:id="101" w:name="_Toc26986532" w:displacedByCustomXml="next"/>
    <w:bookmarkEnd w:id="101" w:displacedByCustomXml="next"/>
    <w:sdt>
      <w:sdtPr>
        <w:id w:val="-1909835108"/>
        <w:placeholder>
          <w:docPart w:val="CDE765A9433B43CF821DE004851387A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0AD8792" w14:textId="7188CA2E" w:rsidR="003C010C" w:rsidRDefault="00275801" w:rsidP="00BA263B">
          <w:pPr>
            <w:pStyle w:val="affffb"/>
            <w:ind w:firstLine="420"/>
          </w:pPr>
          <w:r>
            <w:t>下列术语和定义适用于本文件。</w:t>
          </w:r>
        </w:p>
      </w:sdtContent>
    </w:sdt>
    <w:p w14:paraId="0B59A4C9" w14:textId="6D96714D" w:rsidR="000753CD" w:rsidRPr="000753CD" w:rsidRDefault="000753CD" w:rsidP="000753CD">
      <w:pPr>
        <w:pStyle w:val="afffffffffff5"/>
        <w:ind w:left="420" w:hangingChars="200" w:hanging="420"/>
        <w:rPr>
          <w:rFonts w:ascii="黑体" w:eastAsia="黑体" w:hAnsi="黑体" w:hint="eastAsia"/>
        </w:rPr>
      </w:pPr>
      <w:r w:rsidRPr="000753CD">
        <w:rPr>
          <w:rFonts w:ascii="黑体" w:eastAsia="黑体" w:hAnsi="黑体"/>
        </w:rPr>
        <w:br/>
      </w:r>
      <w:r w:rsidRPr="000753CD">
        <w:rPr>
          <w:rFonts w:ascii="黑体" w:eastAsia="黑体" w:hAnsi="黑体" w:hint="eastAsia"/>
        </w:rPr>
        <w:t>污水处理厂智能化管理系统  intelligent management system of wastewater treatment plant</w:t>
      </w:r>
    </w:p>
    <w:p w14:paraId="044213DC" w14:textId="34C4F05A" w:rsidR="006A72ED" w:rsidRPr="004262A9" w:rsidRDefault="000753CD" w:rsidP="006A72ED">
      <w:pPr>
        <w:pStyle w:val="affffb"/>
        <w:ind w:firstLine="420"/>
      </w:pPr>
      <w:r>
        <w:rPr>
          <w:rFonts w:hint="eastAsia"/>
        </w:rPr>
        <w:t>在污水处理厂</w:t>
      </w:r>
      <w:r w:rsidR="0000317E">
        <w:rPr>
          <w:rFonts w:hint="eastAsia"/>
        </w:rPr>
        <w:t>运行管理</w:t>
      </w:r>
      <w:r>
        <w:rPr>
          <w:rFonts w:hint="eastAsia"/>
        </w:rPr>
        <w:t>中，应用大数据、物联网、人工智能、数字孪生等技术，</w:t>
      </w:r>
      <w:r w:rsidR="0000317E">
        <w:rPr>
          <w:rFonts w:hint="eastAsia"/>
        </w:rPr>
        <w:t>构建集感知、决策执行等模块于一体的高效管理</w:t>
      </w:r>
      <w:r>
        <w:rPr>
          <w:rFonts w:hint="eastAsia"/>
        </w:rPr>
        <w:t>系统。</w:t>
      </w:r>
    </w:p>
    <w:p w14:paraId="6D1443FF" w14:textId="5E89CEA4" w:rsidR="000753CD" w:rsidRPr="000753CD" w:rsidRDefault="000753CD" w:rsidP="000753CD">
      <w:pPr>
        <w:pStyle w:val="afffffffffff5"/>
        <w:ind w:left="420" w:hangingChars="200" w:hanging="420"/>
        <w:rPr>
          <w:rFonts w:ascii="黑体" w:eastAsia="黑体" w:hAnsi="黑体" w:hint="eastAsia"/>
        </w:rPr>
      </w:pPr>
      <w:r w:rsidRPr="000753CD">
        <w:rPr>
          <w:rFonts w:ascii="黑体" w:eastAsia="黑体" w:hAnsi="黑体"/>
        </w:rPr>
        <w:lastRenderedPageBreak/>
        <w:br/>
      </w:r>
      <w:r w:rsidRPr="000753CD">
        <w:rPr>
          <w:rFonts w:ascii="黑体" w:eastAsia="黑体" w:hAnsi="黑体" w:hint="eastAsia"/>
        </w:rPr>
        <w:t>功能模块  function module</w:t>
      </w:r>
    </w:p>
    <w:p w14:paraId="3D819136" w14:textId="6FE7A63E" w:rsidR="000753CD" w:rsidRDefault="000753CD" w:rsidP="000753CD">
      <w:pPr>
        <w:pStyle w:val="affffb"/>
        <w:ind w:firstLine="420"/>
      </w:pPr>
      <w:r>
        <w:rPr>
          <w:rFonts w:hint="eastAsia"/>
        </w:rPr>
        <w:t>实现</w:t>
      </w:r>
      <w:r w:rsidR="00D003EC">
        <w:rPr>
          <w:rFonts w:hint="eastAsia"/>
        </w:rPr>
        <w:t>系统</w:t>
      </w:r>
      <w:r>
        <w:rPr>
          <w:rFonts w:hint="eastAsia"/>
        </w:rPr>
        <w:t>架构中某一特定目标的硬件、软件或两者兼而有之的实体。</w:t>
      </w:r>
    </w:p>
    <w:p w14:paraId="2B49A64F" w14:textId="43048F52" w:rsidR="002A1260" w:rsidRDefault="000753CD" w:rsidP="000753CD">
      <w:pPr>
        <w:pStyle w:val="afff2"/>
      </w:pPr>
      <w:r>
        <w:rPr>
          <w:rFonts w:hint="eastAsia"/>
        </w:rPr>
        <w:t>实体分为物理实体和虚拟实体。</w:t>
      </w:r>
    </w:p>
    <w:p w14:paraId="34701FF2" w14:textId="54C5CA1C" w:rsidR="00151127" w:rsidRPr="00DF08C3" w:rsidRDefault="00151127" w:rsidP="00DF08C3">
      <w:pPr>
        <w:pStyle w:val="affffb"/>
        <w:ind w:firstLine="420"/>
        <w:rPr>
          <w:rFonts w:ascii="Times New Roman"/>
        </w:rPr>
      </w:pPr>
      <w:r w:rsidRPr="00DF08C3">
        <w:rPr>
          <w:rFonts w:ascii="Times New Roman"/>
        </w:rPr>
        <w:t>[</w:t>
      </w:r>
      <w:r w:rsidRPr="00DF08C3">
        <w:rPr>
          <w:rFonts w:ascii="Times New Roman"/>
        </w:rPr>
        <w:t>来源：</w:t>
      </w:r>
      <w:bookmarkStart w:id="102" w:name="OLE_LINK4"/>
      <w:r w:rsidRPr="00DF08C3">
        <w:rPr>
          <w:rFonts w:ascii="Times New Roman"/>
        </w:rPr>
        <w:t>GB/T 11457—2006</w:t>
      </w:r>
      <w:bookmarkEnd w:id="102"/>
      <w:r w:rsidR="006A72ED">
        <w:rPr>
          <w:rFonts w:ascii="Times New Roman" w:hint="eastAsia"/>
        </w:rPr>
        <w:t>，</w:t>
      </w:r>
      <w:r w:rsidRPr="00DF08C3">
        <w:rPr>
          <w:rFonts w:ascii="Times New Roman"/>
        </w:rPr>
        <w:t>2.670</w:t>
      </w:r>
      <w:r w:rsidRPr="00DF08C3">
        <w:rPr>
          <w:rFonts w:ascii="Times New Roman"/>
        </w:rPr>
        <w:t>，有修改</w:t>
      </w:r>
      <w:r w:rsidRPr="00DF08C3">
        <w:rPr>
          <w:rFonts w:ascii="Times New Roman"/>
        </w:rPr>
        <w:t>]</w:t>
      </w:r>
    </w:p>
    <w:p w14:paraId="25B193E8" w14:textId="176E7798" w:rsidR="00D01317" w:rsidRPr="00D01317" w:rsidRDefault="00D01317" w:rsidP="00D01317">
      <w:pPr>
        <w:pStyle w:val="afffffffffff5"/>
        <w:ind w:left="420" w:hangingChars="200" w:hanging="420"/>
        <w:rPr>
          <w:rFonts w:ascii="黑体" w:eastAsia="黑体" w:hAnsi="黑体" w:hint="eastAsia"/>
        </w:rPr>
      </w:pPr>
      <w:r w:rsidRPr="00D01317">
        <w:rPr>
          <w:rFonts w:ascii="黑体" w:eastAsia="黑体" w:hAnsi="黑体"/>
        </w:rPr>
        <w:br/>
      </w:r>
      <w:r w:rsidRPr="00D01317">
        <w:rPr>
          <w:rFonts w:ascii="黑体" w:eastAsia="黑体" w:hAnsi="黑体" w:hint="eastAsia"/>
        </w:rPr>
        <w:t>资产管理  asset management</w:t>
      </w:r>
    </w:p>
    <w:p w14:paraId="040DFC0E" w14:textId="286F14B7" w:rsidR="009477FE" w:rsidRDefault="00D01317" w:rsidP="00D01317">
      <w:pPr>
        <w:pStyle w:val="affffb"/>
        <w:ind w:firstLine="420"/>
      </w:pPr>
      <w:r w:rsidRPr="006F061B">
        <w:rPr>
          <w:rFonts w:hint="eastAsia"/>
        </w:rPr>
        <w:t>对污水处理厂的</w:t>
      </w:r>
      <w:r w:rsidR="00963B8A" w:rsidRPr="009D0F53">
        <w:rPr>
          <w:rFonts w:hint="eastAsia"/>
        </w:rPr>
        <w:t>设备资产、数字资产</w:t>
      </w:r>
      <w:r w:rsidRPr="006F061B">
        <w:rPr>
          <w:rFonts w:hint="eastAsia"/>
        </w:rPr>
        <w:t>等</w:t>
      </w:r>
      <w:r w:rsidR="00E73346" w:rsidRPr="006F061B">
        <w:rPr>
          <w:rFonts w:hint="eastAsia"/>
        </w:rPr>
        <w:t>实物形态和价值形态的</w:t>
      </w:r>
      <w:r w:rsidRPr="006F061B">
        <w:rPr>
          <w:rFonts w:hint="eastAsia"/>
        </w:rPr>
        <w:t>资产进行管理。</w:t>
      </w:r>
    </w:p>
    <w:p w14:paraId="318D59CC" w14:textId="5DE25B31" w:rsidR="00840A51" w:rsidRDefault="00E0280A" w:rsidP="00840A51">
      <w:pPr>
        <w:pStyle w:val="affc"/>
        <w:spacing w:before="312" w:after="312"/>
      </w:pPr>
      <w:bookmarkStart w:id="103" w:name="_Toc169772752"/>
      <w:bookmarkStart w:id="104" w:name="_Toc170377335"/>
      <w:bookmarkStart w:id="105" w:name="_Toc170746269"/>
      <w:bookmarkStart w:id="106" w:name="_Toc175993415"/>
      <w:bookmarkStart w:id="107" w:name="_Toc175993543"/>
      <w:bookmarkStart w:id="108" w:name="_Toc177627811"/>
      <w:bookmarkStart w:id="109" w:name="_Toc177627883"/>
      <w:bookmarkStart w:id="110" w:name="_Toc177627918"/>
      <w:bookmarkStart w:id="111" w:name="_Toc177647128"/>
      <w:bookmarkStart w:id="112" w:name="_Toc179528453"/>
      <w:bookmarkStart w:id="113" w:name="_Toc179629974"/>
      <w:bookmarkStart w:id="114" w:name="_Toc181012957"/>
      <w:bookmarkStart w:id="115" w:name="_Toc181278655"/>
      <w:r>
        <w:rPr>
          <w:rFonts w:hint="eastAsia"/>
        </w:rPr>
        <w:t>总体</w:t>
      </w:r>
      <w:r w:rsidR="00840A51">
        <w:rPr>
          <w:rFonts w:hint="eastAsia"/>
        </w:rPr>
        <w:t>原则</w:t>
      </w:r>
      <w:bookmarkEnd w:id="103"/>
      <w:bookmarkEnd w:id="104"/>
      <w:r>
        <w:rPr>
          <w:rFonts w:hint="eastAsia"/>
        </w:rPr>
        <w:t>和要求</w:t>
      </w:r>
      <w:bookmarkEnd w:id="105"/>
      <w:bookmarkEnd w:id="106"/>
      <w:bookmarkEnd w:id="107"/>
      <w:bookmarkEnd w:id="108"/>
      <w:bookmarkEnd w:id="109"/>
      <w:bookmarkEnd w:id="110"/>
      <w:bookmarkEnd w:id="111"/>
      <w:bookmarkEnd w:id="112"/>
      <w:bookmarkEnd w:id="113"/>
      <w:bookmarkEnd w:id="114"/>
      <w:bookmarkEnd w:id="115"/>
    </w:p>
    <w:p w14:paraId="4FA64DF5" w14:textId="62B1D40A" w:rsidR="00D04FEE" w:rsidRPr="009D0F53" w:rsidRDefault="00D04FEE" w:rsidP="00D04FEE">
      <w:pPr>
        <w:pStyle w:val="affffffffe"/>
      </w:pPr>
      <w:r w:rsidRPr="00840A51">
        <w:rPr>
          <w:rFonts w:ascii="Times New Roman"/>
        </w:rPr>
        <w:t>系统</w:t>
      </w:r>
      <w:r w:rsidR="00732FA1">
        <w:rPr>
          <w:rFonts w:ascii="Times New Roman" w:hint="eastAsia"/>
        </w:rPr>
        <w:t>建设</w:t>
      </w:r>
      <w:r w:rsidRPr="00840A51">
        <w:rPr>
          <w:rFonts w:ascii="Times New Roman"/>
        </w:rPr>
        <w:t>基本流程应包括</w:t>
      </w:r>
      <w:r w:rsidR="00A826D9">
        <w:rPr>
          <w:rFonts w:ascii="Times New Roman" w:hint="eastAsia"/>
        </w:rPr>
        <w:t>建设目标确定</w:t>
      </w:r>
      <w:r w:rsidRPr="00840A51">
        <w:rPr>
          <w:rFonts w:ascii="Times New Roman"/>
        </w:rPr>
        <w:t>、架构设计、模块选择和集成运行四个部分，流程见图</w:t>
      </w:r>
      <w:r w:rsidRPr="00840A51">
        <w:rPr>
          <w:rFonts w:ascii="Times New Roman"/>
        </w:rPr>
        <w:t>1</w:t>
      </w:r>
      <w:r w:rsidRPr="00840A51">
        <w:rPr>
          <w:rFonts w:ascii="Times New Roman"/>
        </w:rPr>
        <w:t>。</w:t>
      </w:r>
    </w:p>
    <w:p w14:paraId="59126DEC" w14:textId="5F4FF3DA" w:rsidR="00D04FEE" w:rsidRPr="002151C7" w:rsidRDefault="00A826D9" w:rsidP="00D04FEE">
      <w:pPr>
        <w:pStyle w:val="affffb"/>
        <w:ind w:firstLineChars="0" w:firstLine="0"/>
        <w:jc w:val="center"/>
        <w:rPr>
          <w:rFonts w:ascii="Times New Roman"/>
        </w:rPr>
      </w:pPr>
      <w:r w:rsidRPr="008D2285">
        <w:rPr>
          <w:rFonts w:ascii="Calibri" w:hAnsi="Calibri"/>
          <w:noProof w:val="0"/>
          <w:kern w:val="2"/>
          <w:szCs w:val="21"/>
        </w:rPr>
        <w:object w:dxaOrig="10851" w:dyaOrig="2041" w14:anchorId="5FA5B2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84pt" o:ole="">
            <v:imagedata r:id="rId23" o:title=""/>
          </v:shape>
          <o:OLEObject Type="Embed" ProgID="Visio.Drawing.15" ShapeID="_x0000_i1025" DrawAspect="Content" ObjectID="_1792220514" r:id="rId24"/>
        </w:object>
      </w:r>
    </w:p>
    <w:p w14:paraId="330FEDF2" w14:textId="5B208149" w:rsidR="00D04FEE" w:rsidRPr="002151C7" w:rsidRDefault="00D04FEE" w:rsidP="00D04FEE">
      <w:pPr>
        <w:pStyle w:val="afd"/>
        <w:spacing w:before="156" w:after="156"/>
      </w:pPr>
      <w:r w:rsidRPr="002151C7">
        <w:rPr>
          <w:rFonts w:hint="eastAsia"/>
        </w:rPr>
        <w:t>污水处理厂智能化管理系统</w:t>
      </w:r>
      <w:r w:rsidR="00985C99">
        <w:rPr>
          <w:rFonts w:hint="eastAsia"/>
        </w:rPr>
        <w:t>建设</w:t>
      </w:r>
      <w:r w:rsidRPr="002151C7">
        <w:rPr>
          <w:rFonts w:hint="eastAsia"/>
        </w:rPr>
        <w:t>基本流程</w:t>
      </w:r>
    </w:p>
    <w:p w14:paraId="63B37A6B" w14:textId="090CBED1" w:rsidR="00732FA1" w:rsidRPr="009D0F53" w:rsidRDefault="00732FA1" w:rsidP="00732FA1">
      <w:pPr>
        <w:pStyle w:val="affffffffe"/>
        <w:rPr>
          <w:rFonts w:ascii="Times New Roman"/>
        </w:rPr>
      </w:pPr>
      <w:r w:rsidRPr="009D0F53">
        <w:rPr>
          <w:rFonts w:ascii="Times New Roman" w:hint="eastAsia"/>
        </w:rPr>
        <w:t>污水处理厂智能化管理系统</w:t>
      </w:r>
      <w:r w:rsidR="00096D24" w:rsidRPr="00F909F6">
        <w:rPr>
          <w:rFonts w:ascii="Times New Roman" w:hint="eastAsia"/>
        </w:rPr>
        <w:t>架</w:t>
      </w:r>
      <w:r w:rsidR="00096D24" w:rsidRPr="00096D24">
        <w:rPr>
          <w:rFonts w:ascii="Times New Roman" w:hint="eastAsia"/>
        </w:rPr>
        <w:t>构图见图</w:t>
      </w:r>
      <w:r w:rsidR="00096D24" w:rsidRPr="00096D24">
        <w:rPr>
          <w:rFonts w:ascii="Times New Roman"/>
        </w:rPr>
        <w:t>2</w:t>
      </w:r>
      <w:r w:rsidR="00096D24">
        <w:rPr>
          <w:rFonts w:ascii="Times New Roman" w:hint="eastAsia"/>
        </w:rPr>
        <w:t>，</w:t>
      </w:r>
      <w:r w:rsidRPr="009D0F53">
        <w:rPr>
          <w:rFonts w:ascii="Times New Roman" w:hint="eastAsia"/>
        </w:rPr>
        <w:t>应包含感知层、网络层、数据层、应用层、安全保障及管理与维护等模块。</w:t>
      </w:r>
    </w:p>
    <w:p w14:paraId="776C3DEC" w14:textId="77777777" w:rsidR="00732FA1" w:rsidRPr="009D0F53" w:rsidRDefault="00732FA1" w:rsidP="00732FA1">
      <w:pPr>
        <w:pStyle w:val="af2"/>
        <w:rPr>
          <w:rFonts w:ascii="Times New Roman"/>
        </w:rPr>
      </w:pPr>
      <w:r w:rsidRPr="009D0F53">
        <w:rPr>
          <w:rFonts w:ascii="Times New Roman" w:hint="eastAsia"/>
        </w:rPr>
        <w:t>感知层：通过感知设备和传感器网络实现对污水处理过程中各类参数的采集与监测。</w:t>
      </w:r>
    </w:p>
    <w:p w14:paraId="0E908BE3" w14:textId="77777777" w:rsidR="00732FA1" w:rsidRPr="009D0F53" w:rsidRDefault="00732FA1" w:rsidP="00732FA1">
      <w:pPr>
        <w:pStyle w:val="af2"/>
        <w:rPr>
          <w:rFonts w:ascii="Times New Roman"/>
        </w:rPr>
      </w:pPr>
      <w:r w:rsidRPr="009D0F53">
        <w:rPr>
          <w:rFonts w:ascii="Times New Roman" w:hint="eastAsia"/>
        </w:rPr>
        <w:t>网络层：为系统提供大容量、高宽带、高可靠性、全覆盖的网络通信基础设施。</w:t>
      </w:r>
    </w:p>
    <w:p w14:paraId="5A532E66" w14:textId="77777777" w:rsidR="00732FA1" w:rsidRPr="009D0F53" w:rsidRDefault="00732FA1" w:rsidP="00732FA1">
      <w:pPr>
        <w:pStyle w:val="af2"/>
        <w:rPr>
          <w:rFonts w:ascii="Times New Roman"/>
        </w:rPr>
      </w:pPr>
      <w:r w:rsidRPr="009D0F53">
        <w:rPr>
          <w:rFonts w:ascii="Times New Roman" w:hint="eastAsia"/>
        </w:rPr>
        <w:t>数据层：各类数据与信息汇集于数据中台，为上层各类智能应用提供数据支撑。</w:t>
      </w:r>
    </w:p>
    <w:p w14:paraId="4427DBF7" w14:textId="3109EE30" w:rsidR="00732FA1" w:rsidRPr="009D0F53" w:rsidRDefault="00732FA1" w:rsidP="00732FA1">
      <w:pPr>
        <w:pStyle w:val="af2"/>
        <w:rPr>
          <w:rFonts w:ascii="Times New Roman"/>
        </w:rPr>
      </w:pPr>
      <w:r w:rsidRPr="009D0F53">
        <w:rPr>
          <w:rFonts w:ascii="Times New Roman" w:hint="eastAsia"/>
        </w:rPr>
        <w:t>应用层：在感知层、网络层、数据层基础上实现的智能化应用，</w:t>
      </w:r>
      <w:r w:rsidR="00777F3C">
        <w:rPr>
          <w:rFonts w:ascii="Times New Roman" w:hint="eastAsia"/>
        </w:rPr>
        <w:t>是</w:t>
      </w:r>
      <w:r w:rsidRPr="009D0F53">
        <w:rPr>
          <w:rFonts w:ascii="Times New Roman" w:hint="eastAsia"/>
        </w:rPr>
        <w:t>各类业务信息汇集</w:t>
      </w:r>
      <w:r w:rsidR="00777F3C">
        <w:rPr>
          <w:rFonts w:ascii="Times New Roman" w:hint="eastAsia"/>
        </w:rPr>
        <w:t>处</w:t>
      </w:r>
      <w:r w:rsidRPr="009D0F53">
        <w:rPr>
          <w:rFonts w:ascii="Times New Roman" w:hint="eastAsia"/>
        </w:rPr>
        <w:t>，为政府、企业及社会公众提供整体的信息化服务。</w:t>
      </w:r>
    </w:p>
    <w:p w14:paraId="3960DF31" w14:textId="3C7DB92C" w:rsidR="00732FA1" w:rsidRPr="009D0F53" w:rsidRDefault="00732FA1" w:rsidP="00732FA1">
      <w:pPr>
        <w:pStyle w:val="af2"/>
        <w:rPr>
          <w:rFonts w:ascii="Times New Roman"/>
        </w:rPr>
      </w:pPr>
      <w:r w:rsidRPr="009D0F53">
        <w:rPr>
          <w:rFonts w:ascii="Times New Roman" w:hint="eastAsia"/>
        </w:rPr>
        <w:t>安全保障：系统稳定运行</w:t>
      </w:r>
      <w:r w:rsidR="001B1CD3">
        <w:rPr>
          <w:rFonts w:ascii="Times New Roman" w:hint="eastAsia"/>
        </w:rPr>
        <w:t>建设</w:t>
      </w:r>
      <w:r w:rsidRPr="009D0F53">
        <w:rPr>
          <w:rFonts w:ascii="Times New Roman" w:hint="eastAsia"/>
        </w:rPr>
        <w:t>的安全保障措施。</w:t>
      </w:r>
    </w:p>
    <w:p w14:paraId="545F3863" w14:textId="3E359810" w:rsidR="00732FA1" w:rsidRDefault="00732FA1" w:rsidP="00732FA1">
      <w:pPr>
        <w:pStyle w:val="af2"/>
        <w:rPr>
          <w:rFonts w:ascii="Times New Roman"/>
        </w:rPr>
      </w:pPr>
      <w:r w:rsidRPr="009D0F53">
        <w:rPr>
          <w:rFonts w:ascii="Times New Roman" w:hint="eastAsia"/>
        </w:rPr>
        <w:t>管理与维护：系统长效运行</w:t>
      </w:r>
      <w:r w:rsidR="001B1CD3">
        <w:rPr>
          <w:rFonts w:ascii="Times New Roman" w:hint="eastAsia"/>
        </w:rPr>
        <w:t>建设</w:t>
      </w:r>
      <w:r w:rsidRPr="009D0F53">
        <w:rPr>
          <w:rFonts w:ascii="Times New Roman" w:hint="eastAsia"/>
        </w:rPr>
        <w:t>的管理与维护机制。</w:t>
      </w:r>
    </w:p>
    <w:p w14:paraId="3659CEEA" w14:textId="77777777" w:rsidR="00096D24" w:rsidRDefault="00096D24" w:rsidP="00096D24">
      <w:pPr>
        <w:pStyle w:val="affffb"/>
        <w:ind w:firstLine="420"/>
      </w:pPr>
    </w:p>
    <w:p w14:paraId="3EF9EFC8" w14:textId="2DDE4A51" w:rsidR="00096D24" w:rsidRDefault="00A33B5F" w:rsidP="009D0F53">
      <w:pPr>
        <w:pStyle w:val="affffb"/>
        <w:ind w:firstLineChars="0" w:firstLine="0"/>
        <w:jc w:val="center"/>
      </w:pPr>
      <w:r>
        <w:object w:dxaOrig="13950" w:dyaOrig="12170" w14:anchorId="2C410D5F">
          <v:shape id="_x0000_i1026" type="#_x0000_t75" style="width:451.5pt;height:398pt" o:ole="">
            <v:imagedata r:id="rId25" o:title=""/>
          </v:shape>
          <o:OLEObject Type="Embed" ProgID="Visio.Drawing.15" ShapeID="_x0000_i1026" DrawAspect="Content" ObjectID="_1792220515" r:id="rId26"/>
        </w:object>
      </w:r>
    </w:p>
    <w:p w14:paraId="26883992" w14:textId="3DE07FAC" w:rsidR="0019155C" w:rsidRPr="00096D24" w:rsidRDefault="0019155C" w:rsidP="009D0F53">
      <w:pPr>
        <w:pStyle w:val="afd"/>
        <w:spacing w:before="156" w:after="156"/>
      </w:pPr>
      <w:r w:rsidRPr="0019155C">
        <w:rPr>
          <w:rFonts w:hint="eastAsia"/>
        </w:rPr>
        <w:t>污水处理厂智能化管理系统架构示例图</w:t>
      </w:r>
    </w:p>
    <w:p w14:paraId="628EA42C" w14:textId="29A7FD9B" w:rsidR="00732FA1" w:rsidRPr="009D0F53" w:rsidRDefault="00732FA1" w:rsidP="00485C6C">
      <w:pPr>
        <w:pStyle w:val="affffffffe"/>
        <w:rPr>
          <w:rFonts w:ascii="Times New Roman"/>
        </w:rPr>
      </w:pPr>
      <w:r w:rsidRPr="009D0F53">
        <w:rPr>
          <w:rFonts w:ascii="Times New Roman" w:hint="eastAsia"/>
        </w:rPr>
        <w:t>污水处理厂智能化管理系统</w:t>
      </w:r>
      <w:r w:rsidR="001B1CD3">
        <w:rPr>
          <w:rFonts w:ascii="Times New Roman" w:hint="eastAsia"/>
        </w:rPr>
        <w:t>建设</w:t>
      </w:r>
      <w:r w:rsidRPr="009D0F53">
        <w:rPr>
          <w:rFonts w:ascii="Times New Roman" w:hint="eastAsia"/>
        </w:rPr>
        <w:t>的应用示例参见附录</w:t>
      </w:r>
      <w:r w:rsidR="00852913">
        <w:rPr>
          <w:rFonts w:ascii="Times New Roman" w:hint="eastAsia"/>
        </w:rPr>
        <w:t>A</w:t>
      </w:r>
      <w:r w:rsidRPr="009D0F53">
        <w:rPr>
          <w:rFonts w:ascii="Times New Roman" w:hint="eastAsia"/>
        </w:rPr>
        <w:t>。</w:t>
      </w:r>
    </w:p>
    <w:p w14:paraId="244ACD1E" w14:textId="291777CE" w:rsidR="008017FD" w:rsidRDefault="008017FD" w:rsidP="008017FD">
      <w:pPr>
        <w:pStyle w:val="affffffffe"/>
      </w:pPr>
      <w:r>
        <w:rPr>
          <w:rFonts w:hint="eastAsia"/>
        </w:rPr>
        <w:t>系统应</w:t>
      </w:r>
      <w:r w:rsidRPr="008017FD">
        <w:rPr>
          <w:rFonts w:ascii="Times New Roman" w:hint="eastAsia"/>
        </w:rPr>
        <w:t>提供良好的数据接口，</w:t>
      </w:r>
      <w:r w:rsidRPr="008017FD">
        <w:rPr>
          <w:rFonts w:hint="eastAsia"/>
        </w:rPr>
        <w:t>具有与其他信息系统进行数据交换和共享的能力</w:t>
      </w:r>
      <w:r>
        <w:rPr>
          <w:rFonts w:hint="eastAsia"/>
        </w:rPr>
        <w:t>。</w:t>
      </w:r>
    </w:p>
    <w:p w14:paraId="21F0573B" w14:textId="0B2C42C9" w:rsidR="00485C6C" w:rsidRPr="009D0F53" w:rsidRDefault="00485C6C" w:rsidP="00485C6C">
      <w:pPr>
        <w:pStyle w:val="affffffffe"/>
        <w:rPr>
          <w:rFonts w:ascii="Times New Roman"/>
        </w:rPr>
      </w:pPr>
      <w:r w:rsidRPr="009D0F53">
        <w:rPr>
          <w:rFonts w:ascii="Times New Roman" w:hint="eastAsia"/>
        </w:rPr>
        <w:t>应建立系统质量控制机制，通过系统定期功能测评、更新维护、性能评价等方法，实现对污水处理厂智能化管理系统及其服务质量的控制和改进。</w:t>
      </w:r>
    </w:p>
    <w:p w14:paraId="53E01D79" w14:textId="34C502F9" w:rsidR="00840A51" w:rsidRDefault="00C3470B" w:rsidP="00C3470B">
      <w:pPr>
        <w:pStyle w:val="affc"/>
        <w:spacing w:before="312" w:after="312"/>
      </w:pPr>
      <w:bookmarkStart w:id="116" w:name="_Toc179528454"/>
      <w:bookmarkStart w:id="117" w:name="_Toc179629975"/>
      <w:bookmarkStart w:id="118" w:name="_Toc179528455"/>
      <w:bookmarkStart w:id="119" w:name="_Toc179629976"/>
      <w:bookmarkStart w:id="120" w:name="_Toc179528456"/>
      <w:bookmarkStart w:id="121" w:name="_Toc179629977"/>
      <w:bookmarkStart w:id="122" w:name="_Toc179528457"/>
      <w:bookmarkStart w:id="123" w:name="_Toc179629978"/>
      <w:bookmarkStart w:id="124" w:name="_Toc179528458"/>
      <w:bookmarkStart w:id="125" w:name="_Toc179629979"/>
      <w:bookmarkStart w:id="126" w:name="_Toc179528459"/>
      <w:bookmarkStart w:id="127" w:name="_Toc179629980"/>
      <w:bookmarkStart w:id="128" w:name="_Toc179528460"/>
      <w:bookmarkStart w:id="129" w:name="_Toc179629981"/>
      <w:bookmarkStart w:id="130" w:name="_Toc179528461"/>
      <w:bookmarkStart w:id="131" w:name="_Toc179629982"/>
      <w:bookmarkStart w:id="132" w:name="_Toc179528462"/>
      <w:bookmarkStart w:id="133" w:name="_Toc179629983"/>
      <w:bookmarkStart w:id="134" w:name="_Toc161668586"/>
      <w:bookmarkStart w:id="135" w:name="_Toc161756492"/>
      <w:bookmarkStart w:id="136" w:name="_Toc161834220"/>
      <w:bookmarkStart w:id="137" w:name="_Toc161834968"/>
      <w:bookmarkStart w:id="138" w:name="_Toc169186913"/>
      <w:bookmarkStart w:id="139" w:name="_Toc169680136"/>
      <w:bookmarkStart w:id="140" w:name="_Toc169772753"/>
      <w:bookmarkStart w:id="141" w:name="_Toc170377336"/>
      <w:bookmarkStart w:id="142" w:name="_Toc170746270"/>
      <w:bookmarkStart w:id="143" w:name="_Toc175993416"/>
      <w:bookmarkStart w:id="144" w:name="_Toc175993544"/>
      <w:bookmarkStart w:id="145" w:name="_Toc177627812"/>
      <w:bookmarkStart w:id="146" w:name="_Toc177627884"/>
      <w:bookmarkStart w:id="147" w:name="_Toc177627919"/>
      <w:bookmarkStart w:id="148" w:name="_Toc177647129"/>
      <w:bookmarkStart w:id="149" w:name="_Toc181012958"/>
      <w:bookmarkStart w:id="150" w:name="_Toc181278656"/>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Pr>
          <w:rFonts w:hint="eastAsia"/>
        </w:rPr>
        <w:t>建设程序</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4AE40E05" w14:textId="5BCA85BA" w:rsidR="009401AF" w:rsidRDefault="009401AF" w:rsidP="009D0F53">
      <w:pPr>
        <w:pStyle w:val="affd"/>
        <w:spacing w:before="156" w:after="156"/>
      </w:pPr>
      <w:r>
        <w:rPr>
          <w:rFonts w:hint="eastAsia"/>
        </w:rPr>
        <w:t>建设目标</w:t>
      </w:r>
    </w:p>
    <w:p w14:paraId="63B45157" w14:textId="77777777" w:rsidR="00627861" w:rsidRDefault="009401AF" w:rsidP="00627861">
      <w:pPr>
        <w:pStyle w:val="afffffffff1"/>
      </w:pPr>
      <w:r>
        <w:rPr>
          <w:rFonts w:hint="eastAsia"/>
        </w:rPr>
        <w:t>系统</w:t>
      </w:r>
      <w:r w:rsidR="00985C99">
        <w:rPr>
          <w:rFonts w:hint="eastAsia"/>
        </w:rPr>
        <w:t>建设</w:t>
      </w:r>
      <w:r w:rsidR="002151C7">
        <w:rPr>
          <w:rFonts w:hint="eastAsia"/>
        </w:rPr>
        <w:t>前，对拟</w:t>
      </w:r>
      <w:r w:rsidR="00985C99">
        <w:rPr>
          <w:rFonts w:hint="eastAsia"/>
        </w:rPr>
        <w:t>建设</w:t>
      </w:r>
      <w:r w:rsidR="002151C7">
        <w:rPr>
          <w:rFonts w:hint="eastAsia"/>
        </w:rPr>
        <w:t>对象开展背景信息调查，明确系统</w:t>
      </w:r>
      <w:r w:rsidR="00985C99">
        <w:rPr>
          <w:rFonts w:hint="eastAsia"/>
        </w:rPr>
        <w:t>建设</w:t>
      </w:r>
      <w:r w:rsidR="002151C7">
        <w:rPr>
          <w:rFonts w:hint="eastAsia"/>
        </w:rPr>
        <w:t>的应用场景及目标。</w:t>
      </w:r>
    </w:p>
    <w:p w14:paraId="2A2DDB85" w14:textId="7E6F47D7" w:rsidR="002151C7" w:rsidRDefault="00627861" w:rsidP="00627861">
      <w:pPr>
        <w:pStyle w:val="afffffffff1"/>
      </w:pPr>
      <w:r>
        <w:rPr>
          <w:rFonts w:hint="eastAsia"/>
        </w:rPr>
        <w:t>建设</w:t>
      </w:r>
      <w:r w:rsidRPr="005100C3">
        <w:rPr>
          <w:rFonts w:hint="eastAsia"/>
        </w:rPr>
        <w:t>目标包括</w:t>
      </w:r>
      <w:r w:rsidRPr="00373771">
        <w:rPr>
          <w:rFonts w:hint="eastAsia"/>
        </w:rPr>
        <w:t>降低能耗</w:t>
      </w:r>
      <w:r>
        <w:rPr>
          <w:rFonts w:hint="eastAsia"/>
        </w:rPr>
        <w:t>药耗</w:t>
      </w:r>
      <w:r w:rsidRPr="00373771">
        <w:rPr>
          <w:rFonts w:hint="eastAsia"/>
        </w:rPr>
        <w:t>、</w:t>
      </w:r>
      <w:r>
        <w:rPr>
          <w:rFonts w:hint="eastAsia"/>
        </w:rPr>
        <w:t>高效管理、</w:t>
      </w:r>
      <w:r w:rsidR="008D4931">
        <w:rPr>
          <w:rFonts w:hint="eastAsia"/>
        </w:rPr>
        <w:t>安全</w:t>
      </w:r>
      <w:r>
        <w:rPr>
          <w:rFonts w:hint="eastAsia"/>
        </w:rPr>
        <w:t>运行</w:t>
      </w:r>
      <w:r w:rsidRPr="005100C3">
        <w:rPr>
          <w:rFonts w:hint="eastAsia"/>
        </w:rPr>
        <w:t>等。</w:t>
      </w:r>
    </w:p>
    <w:p w14:paraId="3C4B4EB0" w14:textId="57463BC3" w:rsidR="002151C7" w:rsidRDefault="00C0281D" w:rsidP="002151C7">
      <w:pPr>
        <w:pStyle w:val="afffffffff1"/>
      </w:pPr>
      <w:r>
        <w:rPr>
          <w:rFonts w:hint="eastAsia"/>
        </w:rPr>
        <w:t>应用场景</w:t>
      </w:r>
      <w:r w:rsidR="002151C7">
        <w:rPr>
          <w:rFonts w:hint="eastAsia"/>
        </w:rPr>
        <w:t>信息包括业务需求和基础信息：</w:t>
      </w:r>
    </w:p>
    <w:p w14:paraId="301699D1" w14:textId="51BD9DC7" w:rsidR="002151C7" w:rsidRDefault="002151C7" w:rsidP="002151C7">
      <w:pPr>
        <w:pStyle w:val="af2"/>
      </w:pPr>
      <w:r>
        <w:rPr>
          <w:rFonts w:hint="eastAsia"/>
        </w:rPr>
        <w:t>业务需求包括监测与巡检、工艺</w:t>
      </w:r>
      <w:r w:rsidR="00674CB9">
        <w:rPr>
          <w:rFonts w:hint="eastAsia"/>
        </w:rPr>
        <w:t>管理</w:t>
      </w:r>
      <w:r>
        <w:rPr>
          <w:rFonts w:hint="eastAsia"/>
        </w:rPr>
        <w:t>、设备管理、能耗</w:t>
      </w:r>
      <w:r w:rsidR="00CB1F58">
        <w:rPr>
          <w:rFonts w:hint="eastAsia"/>
        </w:rPr>
        <w:t>及药耗</w:t>
      </w:r>
      <w:r>
        <w:rPr>
          <w:rFonts w:hint="eastAsia"/>
        </w:rPr>
        <w:t>管理、碳管理、资产管理、预警与应急和考核管理</w:t>
      </w:r>
      <w:r w:rsidR="00425218">
        <w:rPr>
          <w:rFonts w:hint="eastAsia"/>
        </w:rPr>
        <w:t>等</w:t>
      </w:r>
      <w:r>
        <w:rPr>
          <w:rFonts w:hint="eastAsia"/>
        </w:rPr>
        <w:t>；</w:t>
      </w:r>
    </w:p>
    <w:p w14:paraId="6E17C5A2" w14:textId="77777777" w:rsidR="002151C7" w:rsidRDefault="002151C7" w:rsidP="002151C7">
      <w:pPr>
        <w:pStyle w:val="af2"/>
      </w:pPr>
      <w:r>
        <w:rPr>
          <w:rFonts w:hint="eastAsia"/>
        </w:rPr>
        <w:t>基础信息包括污水处理系统的规模和处理工艺、运行/资产/使用用户情况、设备状态和自动化水平等。</w:t>
      </w:r>
    </w:p>
    <w:p w14:paraId="7C46F966" w14:textId="77777777" w:rsidR="002151C7" w:rsidRDefault="002151C7" w:rsidP="002151C7">
      <w:pPr>
        <w:pStyle w:val="affd"/>
        <w:spacing w:before="156" w:after="156"/>
      </w:pPr>
      <w:bookmarkStart w:id="151" w:name="_Toc156827487"/>
      <w:bookmarkStart w:id="152" w:name="_Toc156827699"/>
      <w:bookmarkStart w:id="153" w:name="_Toc156832564"/>
      <w:bookmarkStart w:id="154" w:name="_Toc156837047"/>
      <w:bookmarkStart w:id="155" w:name="_Toc161394006"/>
      <w:bookmarkStart w:id="156" w:name="_Toc161668589"/>
      <w:bookmarkStart w:id="157" w:name="_Toc161756495"/>
      <w:bookmarkStart w:id="158" w:name="_Toc161834223"/>
      <w:bookmarkStart w:id="159" w:name="_Toc161834971"/>
      <w:bookmarkStart w:id="160" w:name="_Toc169186916"/>
      <w:bookmarkStart w:id="161" w:name="_Toc169680139"/>
      <w:bookmarkStart w:id="162" w:name="_Toc169772756"/>
      <w:r>
        <w:rPr>
          <w:rFonts w:hint="eastAsia"/>
        </w:rPr>
        <w:lastRenderedPageBreak/>
        <w:t>架构设计</w:t>
      </w:r>
      <w:bookmarkEnd w:id="151"/>
      <w:bookmarkEnd w:id="152"/>
      <w:bookmarkEnd w:id="153"/>
      <w:bookmarkEnd w:id="154"/>
      <w:bookmarkEnd w:id="155"/>
      <w:bookmarkEnd w:id="156"/>
      <w:bookmarkEnd w:id="157"/>
      <w:bookmarkEnd w:id="158"/>
      <w:bookmarkEnd w:id="159"/>
      <w:bookmarkEnd w:id="160"/>
      <w:bookmarkEnd w:id="161"/>
      <w:bookmarkEnd w:id="162"/>
    </w:p>
    <w:p w14:paraId="646C0235" w14:textId="1DD84609" w:rsidR="002151C7" w:rsidRPr="009D0F53" w:rsidRDefault="002151C7" w:rsidP="009D0F53">
      <w:pPr>
        <w:pStyle w:val="affffb"/>
        <w:ind w:firstLine="420"/>
        <w:rPr>
          <w:rFonts w:ascii="Times New Roman"/>
        </w:rPr>
      </w:pPr>
      <w:r w:rsidRPr="009D0F53">
        <w:rPr>
          <w:rFonts w:ascii="Times New Roman" w:hint="eastAsia"/>
        </w:rPr>
        <w:t>系统可采用面向服务的体系结构（</w:t>
      </w:r>
      <w:r w:rsidRPr="009D0F53">
        <w:rPr>
          <w:rFonts w:ascii="Times New Roman"/>
        </w:rPr>
        <w:t>SOA</w:t>
      </w:r>
      <w:r w:rsidRPr="009D0F53">
        <w:rPr>
          <w:rFonts w:ascii="Times New Roman" w:hint="eastAsia"/>
        </w:rPr>
        <w:t>）或组件模式进行设计和实现，并保持</w:t>
      </w:r>
      <w:r w:rsidR="00D003EC" w:rsidRPr="009D0F53">
        <w:rPr>
          <w:rFonts w:ascii="Times New Roman" w:hint="eastAsia"/>
        </w:rPr>
        <w:t>系统</w:t>
      </w:r>
      <w:r w:rsidRPr="009D0F53">
        <w:rPr>
          <w:rFonts w:ascii="Times New Roman" w:hint="eastAsia"/>
        </w:rPr>
        <w:t>架构的</w:t>
      </w:r>
      <w:bookmarkStart w:id="163" w:name="OLE_LINK3"/>
      <w:r w:rsidRPr="009D0F53">
        <w:rPr>
          <w:rFonts w:ascii="Times New Roman" w:hint="eastAsia"/>
        </w:rPr>
        <w:t>松耦合</w:t>
      </w:r>
      <w:bookmarkEnd w:id="163"/>
      <w:r w:rsidRPr="009D0F53">
        <w:rPr>
          <w:rFonts w:ascii="Times New Roman" w:hint="eastAsia"/>
        </w:rPr>
        <w:t>。</w:t>
      </w:r>
    </w:p>
    <w:p w14:paraId="1E9D8EE9" w14:textId="77777777" w:rsidR="002151C7" w:rsidRDefault="002151C7" w:rsidP="002151C7">
      <w:pPr>
        <w:pStyle w:val="affd"/>
        <w:spacing w:before="156" w:after="156"/>
      </w:pPr>
      <w:bookmarkStart w:id="164" w:name="_Toc156827488"/>
      <w:bookmarkStart w:id="165" w:name="_Toc156827700"/>
      <w:bookmarkStart w:id="166" w:name="_Toc156832565"/>
      <w:bookmarkStart w:id="167" w:name="_Toc156837048"/>
      <w:bookmarkStart w:id="168" w:name="_Toc161394007"/>
      <w:bookmarkStart w:id="169" w:name="_Toc161668590"/>
      <w:bookmarkStart w:id="170" w:name="_Toc161756496"/>
      <w:bookmarkStart w:id="171" w:name="_Toc161834224"/>
      <w:bookmarkStart w:id="172" w:name="_Toc161834972"/>
      <w:bookmarkStart w:id="173" w:name="_Toc169186917"/>
      <w:bookmarkStart w:id="174" w:name="_Toc169680140"/>
      <w:bookmarkStart w:id="175" w:name="_Toc169772757"/>
      <w:r>
        <w:rPr>
          <w:rFonts w:hint="eastAsia"/>
        </w:rPr>
        <w:t>模块选择</w:t>
      </w:r>
      <w:bookmarkEnd w:id="164"/>
      <w:bookmarkEnd w:id="165"/>
      <w:bookmarkEnd w:id="166"/>
      <w:bookmarkEnd w:id="167"/>
      <w:bookmarkEnd w:id="168"/>
      <w:bookmarkEnd w:id="169"/>
      <w:bookmarkEnd w:id="170"/>
      <w:bookmarkEnd w:id="171"/>
      <w:bookmarkEnd w:id="172"/>
      <w:bookmarkEnd w:id="173"/>
      <w:bookmarkEnd w:id="174"/>
      <w:bookmarkEnd w:id="175"/>
    </w:p>
    <w:p w14:paraId="433EF527" w14:textId="23457083" w:rsidR="008D4931" w:rsidRDefault="008D4931" w:rsidP="008D4931">
      <w:pPr>
        <w:pStyle w:val="afffffffff1"/>
      </w:pPr>
      <w:r>
        <w:rPr>
          <w:rFonts w:hint="eastAsia"/>
        </w:rPr>
        <w:t>系统包括感知层、网络层、数据层、应用层、系统安全保障、系统管理与维护等功能模块。</w:t>
      </w:r>
    </w:p>
    <w:p w14:paraId="1D804A74" w14:textId="262E5E98" w:rsidR="002151C7" w:rsidRDefault="008D4931" w:rsidP="002151C7">
      <w:pPr>
        <w:pStyle w:val="afffffffff1"/>
      </w:pPr>
      <w:r>
        <w:rPr>
          <w:rFonts w:hint="eastAsia"/>
        </w:rPr>
        <w:t>应</w:t>
      </w:r>
      <w:r w:rsidR="002151C7">
        <w:rPr>
          <w:rFonts w:hint="eastAsia"/>
        </w:rPr>
        <w:t>根据系统</w:t>
      </w:r>
      <w:r w:rsidR="00985C99">
        <w:rPr>
          <w:rFonts w:hint="eastAsia"/>
        </w:rPr>
        <w:t>建设</w:t>
      </w:r>
      <w:r w:rsidR="002151C7">
        <w:rPr>
          <w:rFonts w:hint="eastAsia"/>
        </w:rPr>
        <w:t>目标，选择适宜的功能模块。</w:t>
      </w:r>
    </w:p>
    <w:p w14:paraId="02109FA3" w14:textId="77777777" w:rsidR="002151C7" w:rsidRDefault="002151C7" w:rsidP="002151C7">
      <w:pPr>
        <w:pStyle w:val="affd"/>
        <w:spacing w:before="156" w:after="156"/>
      </w:pPr>
      <w:bookmarkStart w:id="176" w:name="_Toc156827489"/>
      <w:bookmarkStart w:id="177" w:name="_Toc156827701"/>
      <w:bookmarkStart w:id="178" w:name="_Toc156832566"/>
      <w:bookmarkStart w:id="179" w:name="_Toc156837049"/>
      <w:bookmarkStart w:id="180" w:name="_Toc161394008"/>
      <w:bookmarkStart w:id="181" w:name="_Toc161668591"/>
      <w:bookmarkStart w:id="182" w:name="_Toc161756497"/>
      <w:bookmarkStart w:id="183" w:name="_Toc161834225"/>
      <w:bookmarkStart w:id="184" w:name="_Toc161834973"/>
      <w:bookmarkStart w:id="185" w:name="_Toc169186918"/>
      <w:bookmarkStart w:id="186" w:name="_Toc169680141"/>
      <w:bookmarkStart w:id="187" w:name="_Toc169772758"/>
      <w:r>
        <w:rPr>
          <w:rFonts w:hint="eastAsia"/>
        </w:rPr>
        <w:t>集成运行</w:t>
      </w:r>
      <w:bookmarkEnd w:id="176"/>
      <w:bookmarkEnd w:id="177"/>
      <w:bookmarkEnd w:id="178"/>
      <w:bookmarkEnd w:id="179"/>
      <w:bookmarkEnd w:id="180"/>
      <w:bookmarkEnd w:id="181"/>
      <w:bookmarkEnd w:id="182"/>
      <w:bookmarkEnd w:id="183"/>
      <w:bookmarkEnd w:id="184"/>
      <w:bookmarkEnd w:id="185"/>
      <w:bookmarkEnd w:id="186"/>
      <w:bookmarkEnd w:id="187"/>
    </w:p>
    <w:p w14:paraId="52C8D4A1" w14:textId="6F177E39" w:rsidR="002151C7" w:rsidRDefault="002151C7" w:rsidP="002151C7">
      <w:pPr>
        <w:pStyle w:val="afffffffff1"/>
      </w:pPr>
      <w:r>
        <w:rPr>
          <w:rFonts w:hint="eastAsia"/>
        </w:rPr>
        <w:t>模块集成应包括数据层的数据集成、应用层和网络层的应用</w:t>
      </w:r>
      <w:r w:rsidR="009728F8">
        <w:rPr>
          <w:rFonts w:hint="eastAsia"/>
        </w:rPr>
        <w:t>集成</w:t>
      </w:r>
      <w:r w:rsidR="00896914">
        <w:rPr>
          <w:rFonts w:hint="eastAsia"/>
        </w:rPr>
        <w:t>以及</w:t>
      </w:r>
      <w:r>
        <w:rPr>
          <w:rFonts w:hint="eastAsia"/>
        </w:rPr>
        <w:t>界面</w:t>
      </w:r>
      <w:r w:rsidR="009728F8">
        <w:rPr>
          <w:rFonts w:hint="eastAsia"/>
        </w:rPr>
        <w:t>集成</w:t>
      </w:r>
      <w:r>
        <w:rPr>
          <w:rFonts w:hint="eastAsia"/>
        </w:rPr>
        <w:t>。</w:t>
      </w:r>
    </w:p>
    <w:p w14:paraId="7D9208F7" w14:textId="0637999B" w:rsidR="002151C7" w:rsidRPr="00A16AAB" w:rsidRDefault="002151C7" w:rsidP="002151C7">
      <w:pPr>
        <w:pStyle w:val="afffffffff1"/>
      </w:pPr>
      <w:r>
        <w:rPr>
          <w:rFonts w:hint="eastAsia"/>
        </w:rPr>
        <w:t>应</w:t>
      </w:r>
      <w:r w:rsidR="008D4931">
        <w:rPr>
          <w:rFonts w:hint="eastAsia"/>
        </w:rPr>
        <w:t>统一</w:t>
      </w:r>
      <w:r>
        <w:rPr>
          <w:rFonts w:hint="eastAsia"/>
        </w:rPr>
        <w:t>技术标准、开发与测试环境、数据库设计规范及接口规范等，</w:t>
      </w:r>
      <w:r w:rsidR="00333EB6">
        <w:rPr>
          <w:rFonts w:hint="eastAsia"/>
        </w:rPr>
        <w:t>进行</w:t>
      </w:r>
      <w:r>
        <w:rPr>
          <w:rFonts w:hint="eastAsia"/>
        </w:rPr>
        <w:t>权限</w:t>
      </w:r>
      <w:r w:rsidR="00333EB6">
        <w:rPr>
          <w:rFonts w:hint="eastAsia"/>
        </w:rPr>
        <w:t>管理</w:t>
      </w:r>
      <w:r>
        <w:rPr>
          <w:rFonts w:hint="eastAsia"/>
        </w:rPr>
        <w:t>。</w:t>
      </w:r>
    </w:p>
    <w:p w14:paraId="6D84D29A" w14:textId="37F3EC99" w:rsidR="000B58ED" w:rsidRDefault="007776D5" w:rsidP="000B58ED">
      <w:pPr>
        <w:pStyle w:val="affc"/>
        <w:spacing w:before="312" w:after="312"/>
      </w:pPr>
      <w:bookmarkStart w:id="188" w:name="_Toc179528463"/>
      <w:bookmarkStart w:id="189" w:name="_Toc179629984"/>
      <w:bookmarkStart w:id="190" w:name="_Toc91251528"/>
      <w:bookmarkStart w:id="191" w:name="_Toc91513515"/>
      <w:bookmarkStart w:id="192" w:name="_Toc156827498"/>
      <w:bookmarkStart w:id="193" w:name="_Toc156827710"/>
      <w:bookmarkStart w:id="194" w:name="_Toc156832575"/>
      <w:bookmarkStart w:id="195" w:name="_Toc156837058"/>
      <w:bookmarkStart w:id="196" w:name="_Toc161394010"/>
      <w:bookmarkStart w:id="197" w:name="_Toc161668593"/>
      <w:bookmarkStart w:id="198" w:name="_Toc161756500"/>
      <w:bookmarkStart w:id="199" w:name="_Toc161834228"/>
      <w:bookmarkStart w:id="200" w:name="_Toc161834975"/>
      <w:bookmarkStart w:id="201" w:name="_Toc169186920"/>
      <w:bookmarkStart w:id="202" w:name="_Toc169680143"/>
      <w:bookmarkStart w:id="203" w:name="_Toc169772760"/>
      <w:bookmarkStart w:id="204" w:name="_Toc170377338"/>
      <w:bookmarkStart w:id="205" w:name="_Toc170746272"/>
      <w:bookmarkStart w:id="206" w:name="_Toc175993418"/>
      <w:bookmarkStart w:id="207" w:name="_Toc175993546"/>
      <w:bookmarkStart w:id="208" w:name="_Toc177627814"/>
      <w:bookmarkStart w:id="209" w:name="_Toc177627886"/>
      <w:bookmarkStart w:id="210" w:name="_Toc177627921"/>
      <w:bookmarkStart w:id="211" w:name="_Toc177647131"/>
      <w:bookmarkStart w:id="212" w:name="_Toc179528474"/>
      <w:bookmarkStart w:id="213" w:name="_Toc179629995"/>
      <w:bookmarkStart w:id="214" w:name="_Toc181012959"/>
      <w:bookmarkStart w:id="215" w:name="_Toc181278657"/>
      <w:bookmarkEnd w:id="188"/>
      <w:bookmarkEnd w:id="189"/>
      <w:r>
        <w:rPr>
          <w:rFonts w:hint="eastAsia"/>
        </w:rPr>
        <w:t>模块功能</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14:paraId="1B9060DE" w14:textId="77777777" w:rsidR="000B58ED" w:rsidRDefault="000B58ED" w:rsidP="000B58ED">
      <w:pPr>
        <w:pStyle w:val="affd"/>
        <w:spacing w:before="156" w:after="156"/>
      </w:pPr>
      <w:bookmarkStart w:id="216" w:name="_Toc91251529"/>
      <w:bookmarkStart w:id="217" w:name="_Toc91513516"/>
      <w:bookmarkStart w:id="218" w:name="_Toc156827499"/>
      <w:bookmarkStart w:id="219" w:name="_Toc156827711"/>
      <w:bookmarkStart w:id="220" w:name="_Toc156832576"/>
      <w:bookmarkStart w:id="221" w:name="_Toc156837059"/>
      <w:bookmarkStart w:id="222" w:name="_Toc161394011"/>
      <w:bookmarkStart w:id="223" w:name="_Toc161668594"/>
      <w:bookmarkStart w:id="224" w:name="_Toc161756501"/>
      <w:bookmarkStart w:id="225" w:name="_Toc161834229"/>
      <w:bookmarkStart w:id="226" w:name="_Toc161834976"/>
      <w:bookmarkStart w:id="227" w:name="_Toc169186921"/>
      <w:bookmarkStart w:id="228" w:name="_Toc169680144"/>
      <w:bookmarkStart w:id="229" w:name="_Toc169772761"/>
      <w:r>
        <w:rPr>
          <w:rFonts w:hint="eastAsia"/>
        </w:rPr>
        <w:t>感知层</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0CE0DCEC" w14:textId="3DE18184" w:rsidR="000B58ED" w:rsidDel="0096212F" w:rsidRDefault="000B58ED" w:rsidP="000B58ED">
      <w:pPr>
        <w:pStyle w:val="afffffffff1"/>
      </w:pPr>
      <w:r w:rsidRPr="00822099" w:rsidDel="0096212F">
        <w:rPr>
          <w:rFonts w:hint="eastAsia"/>
        </w:rPr>
        <w:t>感知</w:t>
      </w:r>
      <w:r w:rsidDel="0096212F">
        <w:rPr>
          <w:rFonts w:hint="eastAsia"/>
        </w:rPr>
        <w:t>层</w:t>
      </w:r>
      <w:r w:rsidR="00C8114B">
        <w:rPr>
          <w:rFonts w:hint="eastAsia"/>
        </w:rPr>
        <w:t>的</w:t>
      </w:r>
      <w:r w:rsidDel="0096212F">
        <w:rPr>
          <w:rFonts w:hint="eastAsia"/>
        </w:rPr>
        <w:t>监测</w:t>
      </w:r>
      <w:r>
        <w:rPr>
          <w:rFonts w:hint="eastAsia"/>
        </w:rPr>
        <w:t>指标/参数</w:t>
      </w:r>
      <w:r w:rsidR="00333EB6">
        <w:rPr>
          <w:rFonts w:hint="eastAsia"/>
        </w:rPr>
        <w:t>主要包括</w:t>
      </w:r>
      <w:r w:rsidR="005757B2" w:rsidRPr="000B58ED" w:rsidDel="0096212F">
        <w:rPr>
          <w:rFonts w:ascii="Times New Roman"/>
        </w:rPr>
        <w:t>进</w:t>
      </w:r>
      <w:r w:rsidR="00627861">
        <w:rPr>
          <w:rFonts w:ascii="Times New Roman" w:hint="eastAsia"/>
        </w:rPr>
        <w:t>/</w:t>
      </w:r>
      <w:r w:rsidR="00627861">
        <w:rPr>
          <w:rFonts w:ascii="Times New Roman" w:hint="eastAsia"/>
        </w:rPr>
        <w:t>出水</w:t>
      </w:r>
      <w:r w:rsidR="005757B2" w:rsidRPr="000B58ED" w:rsidDel="0096212F">
        <w:rPr>
          <w:rFonts w:ascii="Times New Roman"/>
        </w:rPr>
        <w:t>水量</w:t>
      </w:r>
      <w:r w:rsidR="005757B2">
        <w:rPr>
          <w:rFonts w:ascii="Times New Roman" w:hint="eastAsia"/>
        </w:rPr>
        <w:t>、</w:t>
      </w:r>
      <w:r w:rsidR="005757B2" w:rsidRPr="000B58ED" w:rsidDel="0096212F">
        <w:rPr>
          <w:rFonts w:ascii="Times New Roman"/>
        </w:rPr>
        <w:t>进</w:t>
      </w:r>
      <w:r w:rsidR="00627861">
        <w:rPr>
          <w:rFonts w:ascii="Times New Roman" w:hint="eastAsia"/>
        </w:rPr>
        <w:t>/</w:t>
      </w:r>
      <w:r w:rsidR="00627861">
        <w:rPr>
          <w:rFonts w:ascii="Times New Roman" w:hint="eastAsia"/>
        </w:rPr>
        <w:t>出水</w:t>
      </w:r>
      <w:r w:rsidR="005757B2" w:rsidRPr="000B58ED" w:rsidDel="0096212F">
        <w:rPr>
          <w:rFonts w:ascii="Times New Roman"/>
        </w:rPr>
        <w:t>水质</w:t>
      </w:r>
      <w:r w:rsidR="005757B2">
        <w:rPr>
          <w:rFonts w:ascii="Times New Roman" w:hint="eastAsia"/>
        </w:rPr>
        <w:t>、</w:t>
      </w:r>
      <w:r w:rsidR="005757B2" w:rsidRPr="000B58ED" w:rsidDel="0096212F">
        <w:rPr>
          <w:rFonts w:ascii="Times New Roman"/>
        </w:rPr>
        <w:t>工艺过程参数</w:t>
      </w:r>
      <w:r w:rsidR="005757B2">
        <w:rPr>
          <w:rFonts w:ascii="Times New Roman" w:hint="eastAsia"/>
        </w:rPr>
        <w:t>、</w:t>
      </w:r>
      <w:r w:rsidR="005757B2" w:rsidRPr="000B58ED" w:rsidDel="0096212F">
        <w:rPr>
          <w:rFonts w:ascii="Times New Roman"/>
        </w:rPr>
        <w:t>设备</w:t>
      </w:r>
      <w:r w:rsidR="005757B2" w:rsidRPr="000B58ED">
        <w:rPr>
          <w:rFonts w:ascii="Times New Roman"/>
        </w:rPr>
        <w:t>参数</w:t>
      </w:r>
      <w:r w:rsidR="005757B2">
        <w:rPr>
          <w:rFonts w:ascii="Times New Roman" w:hint="eastAsia"/>
        </w:rPr>
        <w:t>、</w:t>
      </w:r>
      <w:r w:rsidR="005757B2" w:rsidRPr="000B58ED" w:rsidDel="0096212F">
        <w:rPr>
          <w:rFonts w:ascii="Times New Roman"/>
        </w:rPr>
        <w:t>环境</w:t>
      </w:r>
      <w:r w:rsidR="005757B2" w:rsidRPr="000B58ED">
        <w:rPr>
          <w:rFonts w:ascii="Times New Roman"/>
        </w:rPr>
        <w:t>信息</w:t>
      </w:r>
      <w:r w:rsidR="005757B2">
        <w:rPr>
          <w:rFonts w:ascii="Times New Roman" w:hint="eastAsia"/>
        </w:rPr>
        <w:t>、</w:t>
      </w:r>
      <w:r w:rsidR="005757B2" w:rsidRPr="000B58ED" w:rsidDel="0096212F">
        <w:rPr>
          <w:rFonts w:ascii="Times New Roman"/>
        </w:rPr>
        <w:t>人员</w:t>
      </w:r>
      <w:r w:rsidR="005757B2" w:rsidRPr="000B58ED">
        <w:rPr>
          <w:rFonts w:ascii="Times New Roman"/>
        </w:rPr>
        <w:t>信息</w:t>
      </w:r>
      <w:r w:rsidR="005757B2">
        <w:rPr>
          <w:rFonts w:ascii="Times New Roman" w:hint="eastAsia"/>
        </w:rPr>
        <w:t>、</w:t>
      </w:r>
      <w:r w:rsidR="005757B2" w:rsidRPr="000B58ED">
        <w:rPr>
          <w:rFonts w:ascii="Times New Roman"/>
        </w:rPr>
        <w:t>位置信息</w:t>
      </w:r>
      <w:r w:rsidR="005757B2">
        <w:rPr>
          <w:rFonts w:ascii="Times New Roman" w:hint="eastAsia"/>
        </w:rPr>
        <w:t>、</w:t>
      </w:r>
      <w:r w:rsidR="005757B2" w:rsidRPr="000B58ED">
        <w:rPr>
          <w:rFonts w:ascii="Times New Roman"/>
        </w:rPr>
        <w:t>视频信息</w:t>
      </w:r>
      <w:r w:rsidR="005757B2">
        <w:rPr>
          <w:rFonts w:ascii="Times New Roman" w:hint="eastAsia"/>
        </w:rPr>
        <w:t>、</w:t>
      </w:r>
      <w:r w:rsidR="005757B2" w:rsidRPr="000B58ED">
        <w:rPr>
          <w:rFonts w:ascii="Times New Roman"/>
        </w:rPr>
        <w:t>网络监控信息</w:t>
      </w:r>
      <w:r w:rsidR="005757B2">
        <w:rPr>
          <w:rFonts w:hint="eastAsia"/>
        </w:rPr>
        <w:t>。</w:t>
      </w:r>
    </w:p>
    <w:p w14:paraId="77D013EC" w14:textId="1003823C" w:rsidR="000B58ED" w:rsidRPr="000B58ED" w:rsidRDefault="000B58ED" w:rsidP="000B58ED">
      <w:pPr>
        <w:pStyle w:val="afffffffff1"/>
        <w:rPr>
          <w:rFonts w:ascii="Times New Roman"/>
        </w:rPr>
      </w:pPr>
      <w:r w:rsidRPr="000B58ED">
        <w:rPr>
          <w:rFonts w:ascii="Times New Roman"/>
        </w:rPr>
        <w:t>感知层监测指标及设备配置参见附录</w:t>
      </w:r>
      <w:r w:rsidR="00852913">
        <w:rPr>
          <w:rFonts w:ascii="Times New Roman" w:hint="eastAsia"/>
        </w:rPr>
        <w:t>B</w:t>
      </w:r>
      <w:r w:rsidRPr="000B58ED">
        <w:rPr>
          <w:rFonts w:ascii="Times New Roman"/>
        </w:rPr>
        <w:t>。</w:t>
      </w:r>
    </w:p>
    <w:p w14:paraId="1247FA45" w14:textId="2A80467B" w:rsidR="005757B2" w:rsidRPr="009D0F53" w:rsidRDefault="005757B2" w:rsidP="005757B2">
      <w:pPr>
        <w:pStyle w:val="afffffffff1"/>
        <w:rPr>
          <w:rFonts w:ascii="Times New Roman"/>
        </w:rPr>
      </w:pPr>
      <w:r w:rsidRPr="009D0F53">
        <w:rPr>
          <w:rFonts w:ascii="Times New Roman" w:hint="eastAsia"/>
        </w:rPr>
        <w:t>感知层</w:t>
      </w:r>
      <w:r w:rsidR="004213BF">
        <w:rPr>
          <w:rFonts w:ascii="Times New Roman" w:hint="eastAsia"/>
        </w:rPr>
        <w:t>的监测</w:t>
      </w:r>
      <w:r w:rsidR="004213BF" w:rsidRPr="009D0F53">
        <w:rPr>
          <w:rFonts w:ascii="Times New Roman" w:hint="eastAsia"/>
        </w:rPr>
        <w:t>点位</w:t>
      </w:r>
      <w:r w:rsidR="004213BF">
        <w:rPr>
          <w:rFonts w:ascii="Times New Roman" w:hint="eastAsia"/>
        </w:rPr>
        <w:t>及</w:t>
      </w:r>
      <w:r w:rsidRPr="009D0F53">
        <w:rPr>
          <w:rFonts w:ascii="Times New Roman" w:hint="eastAsia"/>
        </w:rPr>
        <w:t>摄像头部署应符合</w:t>
      </w:r>
      <w:r w:rsidRPr="009D0F53">
        <w:rPr>
          <w:rFonts w:ascii="Times New Roman"/>
        </w:rPr>
        <w:t>DB32/T 4681</w:t>
      </w:r>
      <w:r w:rsidRPr="009D0F53">
        <w:rPr>
          <w:rFonts w:ascii="Times New Roman" w:hint="eastAsia"/>
        </w:rPr>
        <w:t>的要求。</w:t>
      </w:r>
    </w:p>
    <w:p w14:paraId="78908257" w14:textId="1A1F0C25" w:rsidR="000B58ED" w:rsidRPr="000B58ED" w:rsidRDefault="000B58ED" w:rsidP="009D0F53">
      <w:pPr>
        <w:pStyle w:val="afffffffff1"/>
        <w:rPr>
          <w:rFonts w:ascii="Times New Roman"/>
        </w:rPr>
      </w:pPr>
      <w:r w:rsidRPr="0090520E">
        <w:rPr>
          <w:rFonts w:ascii="Times New Roman"/>
        </w:rPr>
        <w:t>感知设备数据采集与传输应具备数据采集、处理、存储和通信的功能，数据有效性</w:t>
      </w:r>
      <w:r w:rsidR="00A102E9">
        <w:rPr>
          <w:rFonts w:ascii="Times New Roman" w:hint="eastAsia"/>
        </w:rPr>
        <w:t>应</w:t>
      </w:r>
      <w:r w:rsidRPr="0090520E">
        <w:rPr>
          <w:rFonts w:ascii="Times New Roman"/>
        </w:rPr>
        <w:t>符合</w:t>
      </w:r>
      <w:r w:rsidRPr="0090520E">
        <w:rPr>
          <w:rFonts w:ascii="Times New Roman"/>
        </w:rPr>
        <w:t>HJ 356</w:t>
      </w:r>
      <w:r w:rsidRPr="0090520E">
        <w:rPr>
          <w:rFonts w:ascii="Times New Roman"/>
        </w:rPr>
        <w:t>的规定，数据有效传输率不小于</w:t>
      </w:r>
      <w:r w:rsidRPr="0090520E">
        <w:rPr>
          <w:rFonts w:ascii="Times New Roman"/>
        </w:rPr>
        <w:t>95%</w:t>
      </w:r>
      <w:r w:rsidR="0090520E">
        <w:rPr>
          <w:rFonts w:ascii="Times New Roman" w:hint="eastAsia"/>
        </w:rPr>
        <w:t>。</w:t>
      </w:r>
    </w:p>
    <w:p w14:paraId="7E8AC28E" w14:textId="77777777" w:rsidR="00722796" w:rsidRDefault="00722796" w:rsidP="00722796">
      <w:pPr>
        <w:pStyle w:val="affd"/>
        <w:spacing w:before="156" w:after="156"/>
      </w:pPr>
      <w:bookmarkStart w:id="230" w:name="_Toc91251530"/>
      <w:bookmarkStart w:id="231" w:name="_Toc91513517"/>
      <w:bookmarkStart w:id="232" w:name="_Toc156827501"/>
      <w:bookmarkStart w:id="233" w:name="_Toc156827713"/>
      <w:bookmarkStart w:id="234" w:name="_Toc156832578"/>
      <w:bookmarkStart w:id="235" w:name="_Toc156837061"/>
      <w:bookmarkStart w:id="236" w:name="_Toc161394013"/>
      <w:bookmarkStart w:id="237" w:name="_Toc161668596"/>
      <w:bookmarkStart w:id="238" w:name="_Toc161756503"/>
      <w:bookmarkStart w:id="239" w:name="_Toc161834231"/>
      <w:bookmarkStart w:id="240" w:name="_Toc161834977"/>
      <w:bookmarkStart w:id="241" w:name="_Toc169186922"/>
      <w:bookmarkStart w:id="242" w:name="_Toc169680145"/>
      <w:bookmarkStart w:id="243" w:name="_Toc169772762"/>
      <w:r>
        <w:rPr>
          <w:rFonts w:hint="eastAsia"/>
        </w:rPr>
        <w:t>网络层</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2C56CF6D" w14:textId="77777777" w:rsidR="00722796" w:rsidRPr="00722796" w:rsidRDefault="00722796" w:rsidP="00722796">
      <w:pPr>
        <w:pStyle w:val="affe"/>
        <w:spacing w:before="156" w:after="156"/>
        <w:rPr>
          <w:rFonts w:ascii="Times New Roman"/>
        </w:rPr>
      </w:pPr>
      <w:r w:rsidRPr="00722796">
        <w:rPr>
          <w:rFonts w:ascii="Times New Roman"/>
        </w:rPr>
        <w:t>物联网网关</w:t>
      </w:r>
    </w:p>
    <w:p w14:paraId="19605C98" w14:textId="77777777" w:rsidR="00722796" w:rsidRPr="00722796" w:rsidRDefault="00722796" w:rsidP="00722796">
      <w:pPr>
        <w:pStyle w:val="afffffffff0"/>
        <w:rPr>
          <w:rFonts w:ascii="Times New Roman"/>
        </w:rPr>
      </w:pPr>
      <w:r w:rsidRPr="00722796">
        <w:rPr>
          <w:rFonts w:ascii="Times New Roman"/>
        </w:rPr>
        <w:t>物联网网关的技术要求应符合</w:t>
      </w:r>
      <w:r w:rsidRPr="00722796">
        <w:rPr>
          <w:rFonts w:ascii="Times New Roman"/>
        </w:rPr>
        <w:t>GB/T 38624.1</w:t>
      </w:r>
      <w:r w:rsidRPr="00722796">
        <w:rPr>
          <w:rFonts w:ascii="Times New Roman"/>
        </w:rPr>
        <w:t>的规定。</w:t>
      </w:r>
    </w:p>
    <w:p w14:paraId="20CCFE73" w14:textId="46177467" w:rsidR="00722796" w:rsidRPr="00722796" w:rsidRDefault="00722796" w:rsidP="00722796">
      <w:pPr>
        <w:pStyle w:val="afffffffff0"/>
        <w:rPr>
          <w:rFonts w:ascii="Times New Roman"/>
        </w:rPr>
      </w:pPr>
      <w:r w:rsidRPr="00722796">
        <w:rPr>
          <w:rFonts w:ascii="Times New Roman"/>
        </w:rPr>
        <w:t>污水处理厂智能化管理系统的数据传输应符合</w:t>
      </w:r>
      <w:r w:rsidRPr="00722796">
        <w:rPr>
          <w:rFonts w:ascii="Times New Roman"/>
        </w:rPr>
        <w:t>HJ 212</w:t>
      </w:r>
      <w:r w:rsidR="00EA0E0A">
        <w:rPr>
          <w:rFonts w:ascii="Times New Roman" w:hint="eastAsia"/>
        </w:rPr>
        <w:t>、</w:t>
      </w:r>
      <w:r w:rsidR="00EA0E0A">
        <w:rPr>
          <w:rFonts w:ascii="Times New Roman" w:hint="eastAsia"/>
        </w:rPr>
        <w:t>DB32/T 4346</w:t>
      </w:r>
      <w:r w:rsidR="00EA0E0A">
        <w:rPr>
          <w:rFonts w:ascii="Times New Roman" w:hint="eastAsia"/>
        </w:rPr>
        <w:t>和</w:t>
      </w:r>
      <w:r w:rsidR="00EA0E0A">
        <w:rPr>
          <w:rFonts w:ascii="Times New Roman" w:hint="eastAsia"/>
        </w:rPr>
        <w:t>DB32/T 4349</w:t>
      </w:r>
      <w:r w:rsidRPr="00722796">
        <w:rPr>
          <w:rFonts w:ascii="Times New Roman"/>
        </w:rPr>
        <w:t>的规定。</w:t>
      </w:r>
    </w:p>
    <w:p w14:paraId="734A4356" w14:textId="26250F2C" w:rsidR="00722796" w:rsidRPr="000F5566" w:rsidRDefault="00722796" w:rsidP="004213BF">
      <w:pPr>
        <w:pStyle w:val="afffffffff0"/>
        <w:rPr>
          <w:rFonts w:ascii="Times New Roman"/>
        </w:rPr>
      </w:pPr>
      <w:r w:rsidRPr="00722796">
        <w:t>应具有协议转换和数据交换的功能。</w:t>
      </w:r>
    </w:p>
    <w:p w14:paraId="030637FA" w14:textId="02476E30" w:rsidR="00722796" w:rsidRPr="00722796" w:rsidRDefault="00722796" w:rsidP="00722796">
      <w:pPr>
        <w:pStyle w:val="afffffffff0"/>
        <w:rPr>
          <w:rFonts w:ascii="Times New Roman"/>
        </w:rPr>
      </w:pPr>
      <w:r w:rsidRPr="00722796">
        <w:rPr>
          <w:rFonts w:ascii="Times New Roman"/>
        </w:rPr>
        <w:t>应实现物联网网关与</w:t>
      </w:r>
      <w:r w:rsidR="00A43AF5">
        <w:rPr>
          <w:rFonts w:ascii="Times New Roman" w:hint="eastAsia"/>
        </w:rPr>
        <w:t>感知设备</w:t>
      </w:r>
      <w:r w:rsidRPr="00722796">
        <w:rPr>
          <w:rFonts w:ascii="Times New Roman"/>
        </w:rPr>
        <w:t>无缝连接，提供原始数据的接收服务。</w:t>
      </w:r>
    </w:p>
    <w:p w14:paraId="209E1D81" w14:textId="77777777" w:rsidR="00722796" w:rsidRPr="00722796" w:rsidRDefault="00722796" w:rsidP="00722796">
      <w:pPr>
        <w:pStyle w:val="affe"/>
        <w:spacing w:before="156" w:after="156"/>
        <w:rPr>
          <w:rFonts w:ascii="Times New Roman"/>
        </w:rPr>
      </w:pPr>
      <w:r w:rsidRPr="00722796">
        <w:rPr>
          <w:rFonts w:ascii="Times New Roman"/>
        </w:rPr>
        <w:t>传输网络</w:t>
      </w:r>
    </w:p>
    <w:p w14:paraId="6CDEB3BB" w14:textId="161CA9A3" w:rsidR="00722796" w:rsidRPr="00722796" w:rsidRDefault="00722796" w:rsidP="00722796">
      <w:pPr>
        <w:pStyle w:val="afffffffff0"/>
        <w:rPr>
          <w:rFonts w:ascii="Times New Roman"/>
        </w:rPr>
      </w:pPr>
      <w:r w:rsidRPr="00722796">
        <w:rPr>
          <w:rFonts w:ascii="Times New Roman"/>
        </w:rPr>
        <w:t>应包括有线网络或无线网络，网络系统工程的建设应符合</w:t>
      </w:r>
      <w:r w:rsidRPr="00722796">
        <w:rPr>
          <w:rFonts w:ascii="Times New Roman"/>
        </w:rPr>
        <w:t>DB</w:t>
      </w:r>
      <w:r w:rsidR="009F31C2">
        <w:rPr>
          <w:rFonts w:ascii="Times New Roman" w:hint="eastAsia"/>
        </w:rPr>
        <w:t>32</w:t>
      </w:r>
      <w:r w:rsidRPr="00722796">
        <w:rPr>
          <w:rFonts w:ascii="Times New Roman"/>
        </w:rPr>
        <w:t>/T 2778</w:t>
      </w:r>
      <w:r w:rsidRPr="00722796">
        <w:rPr>
          <w:rFonts w:ascii="Times New Roman"/>
        </w:rPr>
        <w:t>的规定。</w:t>
      </w:r>
    </w:p>
    <w:p w14:paraId="36A203EC" w14:textId="4000C014" w:rsidR="00722796" w:rsidRPr="00722796" w:rsidRDefault="00722796" w:rsidP="00722796">
      <w:pPr>
        <w:pStyle w:val="afffffffff0"/>
        <w:rPr>
          <w:rFonts w:ascii="Times New Roman"/>
        </w:rPr>
      </w:pPr>
      <w:r w:rsidRPr="00722796">
        <w:rPr>
          <w:rFonts w:ascii="Times New Roman"/>
        </w:rPr>
        <w:t>应具有实时通讯、定时通讯、随机通讯等多种通讯方式，并具备数据断网续传功能。</w:t>
      </w:r>
    </w:p>
    <w:p w14:paraId="5F0BD3CD" w14:textId="514F5EB7" w:rsidR="00722796" w:rsidRPr="00722796" w:rsidRDefault="00722796" w:rsidP="00722796">
      <w:pPr>
        <w:pStyle w:val="afffffffff0"/>
        <w:rPr>
          <w:rFonts w:ascii="Times New Roman"/>
        </w:rPr>
      </w:pPr>
      <w:r w:rsidRPr="00722796">
        <w:rPr>
          <w:rFonts w:ascii="Times New Roman"/>
        </w:rPr>
        <w:t>应根据在线监测数据包大小和传输速率选择相应的通讯带宽。</w:t>
      </w:r>
    </w:p>
    <w:p w14:paraId="63C94C58" w14:textId="066DAC66" w:rsidR="00722796" w:rsidRDefault="00722796" w:rsidP="00722796">
      <w:pPr>
        <w:pStyle w:val="afffffffff0"/>
        <w:rPr>
          <w:rFonts w:ascii="Times New Roman"/>
        </w:rPr>
      </w:pPr>
      <w:r w:rsidRPr="00722796">
        <w:rPr>
          <w:rFonts w:ascii="Times New Roman"/>
        </w:rPr>
        <w:t>应支持网络设备</w:t>
      </w:r>
      <w:r w:rsidR="00A43AF5">
        <w:rPr>
          <w:rFonts w:ascii="Times New Roman" w:hint="eastAsia"/>
        </w:rPr>
        <w:t>的</w:t>
      </w:r>
      <w:r w:rsidRPr="00722796">
        <w:rPr>
          <w:rFonts w:ascii="Times New Roman"/>
        </w:rPr>
        <w:t>远程维护。</w:t>
      </w:r>
    </w:p>
    <w:p w14:paraId="238399BF" w14:textId="73B6B2AA" w:rsidR="002B34D8" w:rsidRDefault="002B34D8" w:rsidP="00965249">
      <w:pPr>
        <w:pStyle w:val="afffffffff0"/>
        <w:rPr>
          <w:rFonts w:ascii="Times New Roman"/>
        </w:rPr>
      </w:pPr>
      <w:r w:rsidRPr="002B34D8">
        <w:rPr>
          <w:rFonts w:ascii="Times New Roman" w:hint="eastAsia"/>
        </w:rPr>
        <w:t>应支持标准环保规约的物联网设备协议适配，以及消息队列遥测传输协议（</w:t>
      </w:r>
      <w:r w:rsidRPr="002B34D8">
        <w:rPr>
          <w:rFonts w:ascii="Times New Roman" w:hint="eastAsia"/>
        </w:rPr>
        <w:t>MQTT</w:t>
      </w:r>
      <w:r w:rsidRPr="002B34D8">
        <w:rPr>
          <w:rFonts w:ascii="Times New Roman" w:hint="eastAsia"/>
        </w:rPr>
        <w:t>）、受限应用协议（</w:t>
      </w:r>
      <w:r w:rsidRPr="002B34D8">
        <w:rPr>
          <w:rFonts w:ascii="Times New Roman" w:hint="eastAsia"/>
        </w:rPr>
        <w:t>CoAP</w:t>
      </w:r>
      <w:r w:rsidRPr="002B34D8">
        <w:rPr>
          <w:rFonts w:ascii="Times New Roman" w:hint="eastAsia"/>
        </w:rPr>
        <w:t>）、超文本传输协议（</w:t>
      </w:r>
      <w:r w:rsidRPr="002B34D8">
        <w:rPr>
          <w:rFonts w:ascii="Times New Roman" w:hint="eastAsia"/>
        </w:rPr>
        <w:t>HTTP</w:t>
      </w:r>
      <w:r w:rsidRPr="002B34D8">
        <w:rPr>
          <w:rFonts w:ascii="Times New Roman" w:hint="eastAsia"/>
        </w:rPr>
        <w:t>）等主流标准规约的物联网设备协议适配。</w:t>
      </w:r>
    </w:p>
    <w:p w14:paraId="2712C4B4" w14:textId="64A49A98" w:rsidR="0056216D" w:rsidRPr="0056216D" w:rsidRDefault="0056216D" w:rsidP="0056216D">
      <w:pPr>
        <w:pStyle w:val="afffffffff0"/>
        <w:rPr>
          <w:rFonts w:ascii="Times New Roman"/>
        </w:rPr>
      </w:pPr>
      <w:r w:rsidRPr="00722796">
        <w:rPr>
          <w:rFonts w:ascii="Times New Roman"/>
        </w:rPr>
        <w:t>数据传输应具备校验功能，及时纠正传输错误的数据包。</w:t>
      </w:r>
    </w:p>
    <w:p w14:paraId="3E44D4B0" w14:textId="77777777" w:rsidR="00722796" w:rsidRPr="00666461" w:rsidRDefault="00722796" w:rsidP="00666461">
      <w:pPr>
        <w:pStyle w:val="affd"/>
        <w:spacing w:before="156" w:after="156"/>
        <w:rPr>
          <w:rFonts w:ascii="Times New Roman"/>
        </w:rPr>
      </w:pPr>
      <w:bookmarkStart w:id="244" w:name="_Toc91251531"/>
      <w:bookmarkStart w:id="245" w:name="_Toc91513518"/>
      <w:bookmarkStart w:id="246" w:name="_Toc156827502"/>
      <w:bookmarkStart w:id="247" w:name="_Toc156827714"/>
      <w:bookmarkStart w:id="248" w:name="_Toc156832579"/>
      <w:bookmarkStart w:id="249" w:name="_Toc156837062"/>
      <w:bookmarkStart w:id="250" w:name="_Toc161394014"/>
      <w:bookmarkStart w:id="251" w:name="_Toc161668597"/>
      <w:bookmarkStart w:id="252" w:name="_Toc161756504"/>
      <w:bookmarkStart w:id="253" w:name="_Toc161834232"/>
      <w:bookmarkStart w:id="254" w:name="_Toc161834978"/>
      <w:bookmarkStart w:id="255" w:name="_Toc169186923"/>
      <w:bookmarkStart w:id="256" w:name="_Toc169680146"/>
      <w:bookmarkStart w:id="257" w:name="_Toc169772763"/>
      <w:r>
        <w:rPr>
          <w:rFonts w:hint="eastAsia"/>
        </w:rPr>
        <w:t>数据层</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71A03F59" w14:textId="56E9D632" w:rsidR="00722796" w:rsidRPr="00666461" w:rsidRDefault="00722796" w:rsidP="00FF4C90">
      <w:pPr>
        <w:pStyle w:val="affe"/>
        <w:spacing w:before="156" w:after="156"/>
      </w:pPr>
      <w:r w:rsidRPr="00666461">
        <w:t>数据接口</w:t>
      </w:r>
    </w:p>
    <w:p w14:paraId="2BAB2A40" w14:textId="77777777" w:rsidR="00722796" w:rsidRPr="00666461" w:rsidRDefault="00722796" w:rsidP="00666461">
      <w:pPr>
        <w:pStyle w:val="afffffffff0"/>
        <w:rPr>
          <w:rFonts w:ascii="Times New Roman"/>
        </w:rPr>
      </w:pPr>
      <w:r w:rsidRPr="00666461">
        <w:rPr>
          <w:rFonts w:ascii="Times New Roman"/>
        </w:rPr>
        <w:t>应建立数据资源目录，根据使用权限提供统一的接口服务，实现数据共享。</w:t>
      </w:r>
    </w:p>
    <w:p w14:paraId="6080A8E6" w14:textId="77777777" w:rsidR="00722796" w:rsidRPr="00666461" w:rsidRDefault="00722796" w:rsidP="00666461">
      <w:pPr>
        <w:pStyle w:val="afffffffff0"/>
        <w:rPr>
          <w:rFonts w:ascii="Times New Roman"/>
        </w:rPr>
      </w:pPr>
      <w:r w:rsidRPr="00666461">
        <w:rPr>
          <w:rFonts w:ascii="Times New Roman"/>
        </w:rPr>
        <w:lastRenderedPageBreak/>
        <w:t>物理设备通讯接口包括但不限于</w:t>
      </w:r>
      <w:r w:rsidRPr="00666461">
        <w:rPr>
          <w:rFonts w:ascii="Times New Roman"/>
        </w:rPr>
        <w:t>RS-485</w:t>
      </w:r>
      <w:r w:rsidRPr="00666461">
        <w:rPr>
          <w:rFonts w:ascii="Times New Roman"/>
        </w:rPr>
        <w:t>、光纤接口、</w:t>
      </w:r>
      <w:r w:rsidRPr="00666461">
        <w:rPr>
          <w:rFonts w:ascii="Times New Roman"/>
        </w:rPr>
        <w:t>Wi-Fi</w:t>
      </w:r>
      <w:r w:rsidRPr="00666461">
        <w:rPr>
          <w:rFonts w:ascii="Times New Roman"/>
        </w:rPr>
        <w:t>接口、</w:t>
      </w:r>
      <w:r w:rsidRPr="00666461">
        <w:rPr>
          <w:rFonts w:ascii="Times New Roman"/>
        </w:rPr>
        <w:t>2G/3G/4G/5G</w:t>
      </w:r>
      <w:r w:rsidRPr="00666461">
        <w:rPr>
          <w:rFonts w:ascii="Times New Roman"/>
        </w:rPr>
        <w:t>接口和以太网接口。</w:t>
      </w:r>
    </w:p>
    <w:p w14:paraId="42DC5C9E" w14:textId="77777777" w:rsidR="00722796" w:rsidRPr="00666461" w:rsidRDefault="00722796" w:rsidP="00666461">
      <w:pPr>
        <w:pStyle w:val="afffffffff0"/>
        <w:rPr>
          <w:rFonts w:ascii="Times New Roman"/>
        </w:rPr>
      </w:pPr>
      <w:r w:rsidRPr="00666461">
        <w:rPr>
          <w:rFonts w:ascii="Times New Roman"/>
        </w:rPr>
        <w:t>数据接口格式定义包括但不限于：</w:t>
      </w:r>
    </w:p>
    <w:p w14:paraId="1AD9E3CE" w14:textId="63CB2D4E" w:rsidR="00722796" w:rsidRPr="00666461" w:rsidRDefault="00722796" w:rsidP="00666461">
      <w:pPr>
        <w:pStyle w:val="af2"/>
        <w:rPr>
          <w:rFonts w:ascii="Times New Roman"/>
        </w:rPr>
      </w:pPr>
      <w:r w:rsidRPr="00666461">
        <w:rPr>
          <w:rFonts w:ascii="Times New Roman"/>
        </w:rPr>
        <w:t>接口地址，请求的统一资源定位符（</w:t>
      </w:r>
      <w:r w:rsidRPr="00666461">
        <w:rPr>
          <w:rFonts w:ascii="Times New Roman"/>
        </w:rPr>
        <w:t>URL</w:t>
      </w:r>
      <w:r w:rsidRPr="00666461">
        <w:rPr>
          <w:rFonts w:ascii="Times New Roman"/>
        </w:rPr>
        <w:t>）地址，一般由域名或互联网协议地址（</w:t>
      </w:r>
      <w:r w:rsidRPr="00666461">
        <w:rPr>
          <w:rFonts w:ascii="Times New Roman"/>
        </w:rPr>
        <w:t>IP</w:t>
      </w:r>
      <w:r w:rsidRPr="00666461">
        <w:rPr>
          <w:rFonts w:ascii="Times New Roman"/>
        </w:rPr>
        <w:t>地址）、端口号、接口路径组成，参见</w:t>
      </w:r>
      <w:r w:rsidR="00852913">
        <w:rPr>
          <w:rFonts w:ascii="Times New Roman" w:hint="eastAsia"/>
        </w:rPr>
        <w:t>C</w:t>
      </w:r>
      <w:r w:rsidRPr="00666461">
        <w:rPr>
          <w:rFonts w:ascii="Times New Roman"/>
        </w:rPr>
        <w:t>.1</w:t>
      </w:r>
      <w:r w:rsidRPr="00666461">
        <w:rPr>
          <w:rFonts w:ascii="Times New Roman"/>
        </w:rPr>
        <w:t>；</w:t>
      </w:r>
    </w:p>
    <w:p w14:paraId="34051779" w14:textId="0495EDD2" w:rsidR="00722796" w:rsidRPr="00666461" w:rsidRDefault="00722796" w:rsidP="00666461">
      <w:pPr>
        <w:pStyle w:val="af2"/>
        <w:rPr>
          <w:rFonts w:ascii="Times New Roman"/>
        </w:rPr>
      </w:pPr>
      <w:r w:rsidRPr="00666461">
        <w:rPr>
          <w:rFonts w:ascii="Times New Roman"/>
        </w:rPr>
        <w:t>功能说明，数据接口功能的简要描述，参见</w:t>
      </w:r>
      <w:r w:rsidR="00852913">
        <w:rPr>
          <w:rFonts w:ascii="Times New Roman" w:hint="eastAsia"/>
        </w:rPr>
        <w:t>C</w:t>
      </w:r>
      <w:r w:rsidRPr="00666461">
        <w:rPr>
          <w:rFonts w:ascii="Times New Roman"/>
        </w:rPr>
        <w:t>.2</w:t>
      </w:r>
      <w:r w:rsidRPr="00666461">
        <w:rPr>
          <w:rFonts w:ascii="Times New Roman"/>
        </w:rPr>
        <w:t>；</w:t>
      </w:r>
    </w:p>
    <w:p w14:paraId="42625B4B" w14:textId="06D134A9" w:rsidR="00722796" w:rsidRPr="00666461" w:rsidRDefault="00722796" w:rsidP="00666461">
      <w:pPr>
        <w:pStyle w:val="af2"/>
        <w:rPr>
          <w:rFonts w:ascii="Times New Roman"/>
        </w:rPr>
      </w:pPr>
      <w:r w:rsidRPr="00666461">
        <w:rPr>
          <w:rFonts w:ascii="Times New Roman"/>
        </w:rPr>
        <w:t>参数说明，调用数据接口的输入参数或输出参数情况，参见</w:t>
      </w:r>
      <w:r w:rsidR="00852913">
        <w:rPr>
          <w:rFonts w:ascii="Times New Roman" w:hint="eastAsia"/>
        </w:rPr>
        <w:t>C</w:t>
      </w:r>
      <w:r w:rsidRPr="00666461">
        <w:rPr>
          <w:rFonts w:ascii="Times New Roman"/>
        </w:rPr>
        <w:t>.3</w:t>
      </w:r>
      <w:r w:rsidRPr="00666461">
        <w:rPr>
          <w:rFonts w:ascii="Times New Roman"/>
        </w:rPr>
        <w:t>；</w:t>
      </w:r>
    </w:p>
    <w:p w14:paraId="52551A05" w14:textId="77777777" w:rsidR="00722796" w:rsidRPr="00666461" w:rsidRDefault="00722796" w:rsidP="00666461">
      <w:pPr>
        <w:pStyle w:val="af2"/>
        <w:rPr>
          <w:rFonts w:ascii="Times New Roman"/>
        </w:rPr>
      </w:pPr>
      <w:r w:rsidRPr="00666461">
        <w:rPr>
          <w:rFonts w:ascii="Times New Roman"/>
        </w:rPr>
        <w:t>请求示例，数据接口的请求参数示例；</w:t>
      </w:r>
    </w:p>
    <w:p w14:paraId="25D4207D" w14:textId="77777777" w:rsidR="00722796" w:rsidRPr="00666461" w:rsidRDefault="00722796" w:rsidP="00666461">
      <w:pPr>
        <w:pStyle w:val="af2"/>
        <w:rPr>
          <w:rFonts w:ascii="Times New Roman"/>
        </w:rPr>
      </w:pPr>
      <w:r w:rsidRPr="00666461">
        <w:rPr>
          <w:rFonts w:ascii="Times New Roman"/>
        </w:rPr>
        <w:t>返回示例，数据接口调用正常或异常的报文主体示例；</w:t>
      </w:r>
    </w:p>
    <w:p w14:paraId="55EF19C0" w14:textId="22DDE0AF" w:rsidR="00722796" w:rsidRPr="00666461" w:rsidRDefault="00722796" w:rsidP="00666461">
      <w:pPr>
        <w:pStyle w:val="af2"/>
        <w:rPr>
          <w:rFonts w:ascii="Times New Roman"/>
        </w:rPr>
      </w:pPr>
      <w:r w:rsidRPr="00666461">
        <w:rPr>
          <w:rFonts w:ascii="Times New Roman"/>
        </w:rPr>
        <w:t>接口响应码说明，数据接口的响应状态码，</w:t>
      </w:r>
      <w:r w:rsidR="00381702">
        <w:rPr>
          <w:rFonts w:ascii="Times New Roman" w:hint="eastAsia"/>
        </w:rPr>
        <w:t>参见</w:t>
      </w:r>
      <w:r w:rsidR="00852913">
        <w:rPr>
          <w:rFonts w:ascii="Times New Roman" w:hint="eastAsia"/>
        </w:rPr>
        <w:t>C</w:t>
      </w:r>
      <w:r w:rsidRPr="00666461">
        <w:rPr>
          <w:rFonts w:ascii="Times New Roman"/>
        </w:rPr>
        <w:t>.4</w:t>
      </w:r>
      <w:r w:rsidRPr="00666461">
        <w:rPr>
          <w:rFonts w:ascii="Times New Roman"/>
        </w:rPr>
        <w:t>。</w:t>
      </w:r>
    </w:p>
    <w:p w14:paraId="56AF48D5" w14:textId="19CBA4E5" w:rsidR="00722796" w:rsidRPr="00666461" w:rsidRDefault="00722796" w:rsidP="00A10D47">
      <w:pPr>
        <w:pStyle w:val="afffffffff0"/>
      </w:pPr>
      <w:r w:rsidRPr="00175E7F">
        <w:rPr>
          <w:rFonts w:ascii="Times New Roman"/>
        </w:rPr>
        <w:t>数据接口应支持的数据类型</w:t>
      </w:r>
      <w:r w:rsidR="00F365B8">
        <w:rPr>
          <w:rFonts w:ascii="Times New Roman" w:hint="eastAsia"/>
        </w:rPr>
        <w:t>主要</w:t>
      </w:r>
      <w:r w:rsidRPr="00175E7F">
        <w:rPr>
          <w:rFonts w:ascii="Times New Roman"/>
        </w:rPr>
        <w:t>包括字符型</w:t>
      </w:r>
      <w:r w:rsidR="00175E7F" w:rsidRPr="00175E7F">
        <w:rPr>
          <w:rFonts w:ascii="Times New Roman" w:hint="eastAsia"/>
        </w:rPr>
        <w:t>、</w:t>
      </w:r>
      <w:r w:rsidRPr="00666461">
        <w:t>整数型</w:t>
      </w:r>
      <w:r w:rsidR="00175E7F">
        <w:rPr>
          <w:rFonts w:hint="eastAsia"/>
        </w:rPr>
        <w:t>、</w:t>
      </w:r>
      <w:r w:rsidRPr="00666461">
        <w:t>浮点型</w:t>
      </w:r>
      <w:r w:rsidR="00175E7F">
        <w:rPr>
          <w:rFonts w:hint="eastAsia"/>
        </w:rPr>
        <w:t>、</w:t>
      </w:r>
      <w:r w:rsidRPr="00666461">
        <w:t>布尔型</w:t>
      </w:r>
      <w:r w:rsidR="00175E7F">
        <w:rPr>
          <w:rFonts w:hint="eastAsia"/>
        </w:rPr>
        <w:t>、</w:t>
      </w:r>
      <w:r w:rsidRPr="00666461">
        <w:t>日期时间型</w:t>
      </w:r>
      <w:r w:rsidR="00175E7F">
        <w:rPr>
          <w:rFonts w:hint="eastAsia"/>
        </w:rPr>
        <w:t>、</w:t>
      </w:r>
      <w:r w:rsidRPr="00666461">
        <w:t>文件型</w:t>
      </w:r>
      <w:r w:rsidR="00175E7F">
        <w:rPr>
          <w:rFonts w:hint="eastAsia"/>
        </w:rPr>
        <w:t>、</w:t>
      </w:r>
      <w:r w:rsidRPr="00666461">
        <w:t>对象型</w:t>
      </w:r>
      <w:r w:rsidR="00175E7F">
        <w:rPr>
          <w:rFonts w:hint="eastAsia"/>
        </w:rPr>
        <w:t>、</w:t>
      </w:r>
      <w:r w:rsidRPr="00666461">
        <w:t>数组型</w:t>
      </w:r>
      <w:r w:rsidR="00175E7F">
        <w:rPr>
          <w:rFonts w:hint="eastAsia"/>
        </w:rPr>
        <w:t>、</w:t>
      </w:r>
      <w:r w:rsidRPr="00666461">
        <w:t>空</w:t>
      </w:r>
      <w:r w:rsidR="00175E7F">
        <w:rPr>
          <w:rFonts w:hint="eastAsia"/>
        </w:rPr>
        <w:t>数据</w:t>
      </w:r>
      <w:r w:rsidRPr="00666461">
        <w:t>。</w:t>
      </w:r>
    </w:p>
    <w:p w14:paraId="1D89F22A" w14:textId="6AE488A0" w:rsidR="00722796" w:rsidRPr="00666461" w:rsidRDefault="00722796" w:rsidP="00666461">
      <w:pPr>
        <w:pStyle w:val="afffffffff0"/>
        <w:rPr>
          <w:rFonts w:ascii="Times New Roman"/>
        </w:rPr>
      </w:pPr>
      <w:r w:rsidRPr="00666461">
        <w:rPr>
          <w:rFonts w:ascii="Times New Roman"/>
        </w:rPr>
        <w:t>数据接口服务功能类型包括</w:t>
      </w:r>
      <w:r w:rsidR="003F4E80" w:rsidRPr="00666461">
        <w:rPr>
          <w:rFonts w:ascii="Times New Roman"/>
        </w:rPr>
        <w:t>进行身份认证和授权访问认证接口</w:t>
      </w:r>
      <w:r w:rsidR="003F4E80">
        <w:rPr>
          <w:rFonts w:ascii="Times New Roman" w:hint="eastAsia"/>
        </w:rPr>
        <w:t>、</w:t>
      </w:r>
      <w:r w:rsidR="003F4E80" w:rsidRPr="00666461">
        <w:rPr>
          <w:rFonts w:ascii="Times New Roman"/>
        </w:rPr>
        <w:t>获取数据和信息</w:t>
      </w:r>
      <w:r w:rsidR="003F4E80">
        <w:rPr>
          <w:rFonts w:ascii="Times New Roman" w:hint="eastAsia"/>
        </w:rPr>
        <w:t>的</w:t>
      </w:r>
      <w:r w:rsidR="003F4E80" w:rsidRPr="00666461">
        <w:rPr>
          <w:rFonts w:ascii="Times New Roman"/>
        </w:rPr>
        <w:t>查询接口</w:t>
      </w:r>
      <w:r w:rsidR="003F4E80">
        <w:rPr>
          <w:rFonts w:ascii="Times New Roman" w:hint="eastAsia"/>
        </w:rPr>
        <w:t>以及</w:t>
      </w:r>
      <w:r w:rsidR="003F4E80" w:rsidRPr="00666461">
        <w:rPr>
          <w:rFonts w:ascii="Times New Roman"/>
        </w:rPr>
        <w:t>管理用户和角色权限</w:t>
      </w:r>
      <w:r w:rsidR="003F4E80">
        <w:rPr>
          <w:rFonts w:ascii="Times New Roman" w:hint="eastAsia"/>
        </w:rPr>
        <w:t>的</w:t>
      </w:r>
      <w:r w:rsidR="003F4E80" w:rsidRPr="00666461">
        <w:rPr>
          <w:rFonts w:ascii="Times New Roman"/>
        </w:rPr>
        <w:t>权限管理接口</w:t>
      </w:r>
      <w:r w:rsidR="00E66BB1">
        <w:rPr>
          <w:rFonts w:ascii="Times New Roman" w:hint="eastAsia"/>
        </w:rPr>
        <w:t>等</w:t>
      </w:r>
      <w:r w:rsidR="003F4E80">
        <w:rPr>
          <w:rFonts w:ascii="Times New Roman" w:hint="eastAsia"/>
        </w:rPr>
        <w:t>。</w:t>
      </w:r>
    </w:p>
    <w:p w14:paraId="74D807C4" w14:textId="35015046" w:rsidR="00722796" w:rsidRPr="00666461" w:rsidRDefault="00722796" w:rsidP="00722796">
      <w:pPr>
        <w:pStyle w:val="affe"/>
        <w:spacing w:before="156" w:after="156"/>
        <w:rPr>
          <w:rFonts w:ascii="Times New Roman"/>
        </w:rPr>
      </w:pPr>
      <w:r w:rsidRPr="00666461">
        <w:rPr>
          <w:rFonts w:ascii="Times New Roman"/>
        </w:rPr>
        <w:t>数据库</w:t>
      </w:r>
    </w:p>
    <w:p w14:paraId="1EAEF1AD" w14:textId="77777777" w:rsidR="00722796" w:rsidRPr="00666461" w:rsidRDefault="00722796" w:rsidP="00666461">
      <w:pPr>
        <w:pStyle w:val="afffffffff0"/>
        <w:rPr>
          <w:rFonts w:ascii="Times New Roman"/>
        </w:rPr>
      </w:pPr>
      <w:r w:rsidRPr="00666461">
        <w:rPr>
          <w:rFonts w:ascii="Times New Roman"/>
        </w:rPr>
        <w:t>数据库应满足不同应用对数据统一集中管理的要求。</w:t>
      </w:r>
    </w:p>
    <w:p w14:paraId="387A3CE9" w14:textId="129AA0EB" w:rsidR="00722796" w:rsidRPr="00666461" w:rsidRDefault="00722796" w:rsidP="00666461">
      <w:pPr>
        <w:pStyle w:val="afffffffff0"/>
        <w:rPr>
          <w:rFonts w:ascii="Times New Roman"/>
        </w:rPr>
      </w:pPr>
      <w:r w:rsidRPr="00666461">
        <w:rPr>
          <w:rFonts w:ascii="Times New Roman"/>
        </w:rPr>
        <w:t>数据库包括基础数据库、空间数据库、监测数据库、业务数据库、多媒体数据库</w:t>
      </w:r>
      <w:r w:rsidR="00C34440">
        <w:rPr>
          <w:rFonts w:ascii="Times New Roman" w:hint="eastAsia"/>
        </w:rPr>
        <w:t>等</w:t>
      </w:r>
      <w:r w:rsidRPr="00666461">
        <w:rPr>
          <w:rFonts w:ascii="Times New Roman"/>
        </w:rPr>
        <w:t>，其功能要求应符合</w:t>
      </w:r>
      <w:r w:rsidRPr="00666461">
        <w:rPr>
          <w:rFonts w:ascii="Times New Roman"/>
        </w:rPr>
        <w:t>GB/T 36622.1</w:t>
      </w:r>
      <w:r w:rsidRPr="00666461">
        <w:rPr>
          <w:rFonts w:ascii="Times New Roman"/>
        </w:rPr>
        <w:t>的规定。</w:t>
      </w:r>
    </w:p>
    <w:p w14:paraId="447F7FED" w14:textId="77777777" w:rsidR="00722796" w:rsidRPr="00666461" w:rsidRDefault="00722796" w:rsidP="00666461">
      <w:pPr>
        <w:pStyle w:val="afffffffff0"/>
        <w:rPr>
          <w:rFonts w:ascii="Times New Roman"/>
        </w:rPr>
      </w:pPr>
      <w:r w:rsidRPr="00666461">
        <w:rPr>
          <w:rFonts w:ascii="Times New Roman"/>
        </w:rPr>
        <w:t>应具备统一的数据及系统软件备份与恢复功能。</w:t>
      </w:r>
    </w:p>
    <w:p w14:paraId="6A5B734C" w14:textId="77777777" w:rsidR="00722796" w:rsidRPr="00666461" w:rsidRDefault="00722796" w:rsidP="00666461">
      <w:pPr>
        <w:pStyle w:val="afffffffff0"/>
        <w:rPr>
          <w:rFonts w:ascii="Times New Roman"/>
        </w:rPr>
      </w:pPr>
      <w:r w:rsidRPr="00666461">
        <w:rPr>
          <w:rFonts w:ascii="Times New Roman"/>
        </w:rPr>
        <w:t>数据库的扩展应不影响系统的正常运行。</w:t>
      </w:r>
    </w:p>
    <w:p w14:paraId="23750393" w14:textId="0E7157D6" w:rsidR="00722796" w:rsidRPr="00666461" w:rsidRDefault="00722796" w:rsidP="00666461">
      <w:pPr>
        <w:pStyle w:val="affe"/>
        <w:spacing w:before="156" w:after="156"/>
        <w:rPr>
          <w:rFonts w:ascii="Times New Roman"/>
        </w:rPr>
      </w:pPr>
      <w:r w:rsidRPr="00666461">
        <w:rPr>
          <w:rFonts w:ascii="Times New Roman"/>
        </w:rPr>
        <w:t>数据</w:t>
      </w:r>
      <w:r w:rsidR="00EF2739">
        <w:rPr>
          <w:rFonts w:ascii="Times New Roman" w:hint="eastAsia"/>
        </w:rPr>
        <w:t>管理</w:t>
      </w:r>
    </w:p>
    <w:p w14:paraId="5B16E116" w14:textId="2D436E61" w:rsidR="00722796" w:rsidRPr="00666461" w:rsidRDefault="00722796" w:rsidP="00666461">
      <w:pPr>
        <w:pStyle w:val="afff"/>
        <w:spacing w:before="156" w:after="156"/>
        <w:rPr>
          <w:rFonts w:ascii="Times New Roman"/>
        </w:rPr>
      </w:pPr>
      <w:r w:rsidRPr="00666461">
        <w:rPr>
          <w:rFonts w:ascii="Times New Roman"/>
        </w:rPr>
        <w:t>数据采集</w:t>
      </w:r>
    </w:p>
    <w:p w14:paraId="5EAC3AFB" w14:textId="429F5960" w:rsidR="0089491A" w:rsidRPr="00CA19A9" w:rsidRDefault="0089491A" w:rsidP="00EF2612">
      <w:pPr>
        <w:pStyle w:val="afffffffff3"/>
        <w:rPr>
          <w:rFonts w:hint="eastAsia"/>
        </w:rPr>
      </w:pPr>
      <w:r w:rsidRPr="009D0F53">
        <w:rPr>
          <w:rFonts w:ascii="Times New Roman" w:hAnsi="Times New Roman" w:hint="eastAsia"/>
        </w:rPr>
        <w:t>采集数据的内容和格式要求应符合</w:t>
      </w:r>
      <w:r w:rsidRPr="00EF2612">
        <w:rPr>
          <w:rFonts w:ascii="Times New Roman" w:hAnsi="Times New Roman"/>
        </w:rPr>
        <w:t>HJ 212</w:t>
      </w:r>
      <w:r w:rsidR="00EF2612" w:rsidRPr="009D0F53">
        <w:rPr>
          <w:rFonts w:ascii="Times New Roman" w:hAnsi="Times New Roman" w:hint="eastAsia"/>
        </w:rPr>
        <w:t>和</w:t>
      </w:r>
      <w:r w:rsidR="00EF2612" w:rsidRPr="00EF2612">
        <w:rPr>
          <w:rFonts w:ascii="Times New Roman" w:hAnsi="Times New Roman"/>
        </w:rPr>
        <w:t>DB32/T 4349</w:t>
      </w:r>
      <w:r w:rsidRPr="00EF2612">
        <w:rPr>
          <w:rFonts w:ascii="Times New Roman" w:hAnsi="Times New Roman" w:hint="eastAsia"/>
        </w:rPr>
        <w:t>的规定</w:t>
      </w:r>
      <w:r w:rsidRPr="00EF2612">
        <w:rPr>
          <w:rFonts w:hint="eastAsia"/>
        </w:rPr>
        <w:t>。</w:t>
      </w:r>
    </w:p>
    <w:p w14:paraId="17C5FC29" w14:textId="66EC825D" w:rsidR="00722796" w:rsidRDefault="00722796" w:rsidP="00666461">
      <w:pPr>
        <w:pStyle w:val="afffffffff3"/>
        <w:rPr>
          <w:rFonts w:ascii="Times New Roman" w:hAnsi="Times New Roman"/>
        </w:rPr>
      </w:pPr>
      <w:r w:rsidRPr="00666461">
        <w:rPr>
          <w:rFonts w:ascii="Times New Roman" w:hAnsi="Times New Roman"/>
        </w:rPr>
        <w:t>采集数据的存储格式应为常用的格式，如</w:t>
      </w:r>
      <w:r w:rsidRPr="00666461">
        <w:rPr>
          <w:rFonts w:ascii="Times New Roman" w:hAnsi="Times New Roman"/>
        </w:rPr>
        <w:t>TXT</w:t>
      </w:r>
      <w:r w:rsidRPr="00666461">
        <w:rPr>
          <w:rFonts w:ascii="Times New Roman" w:hAnsi="Times New Roman"/>
        </w:rPr>
        <w:t>文件、</w:t>
      </w:r>
      <w:r w:rsidRPr="00666461">
        <w:rPr>
          <w:rFonts w:ascii="Times New Roman" w:hAnsi="Times New Roman"/>
        </w:rPr>
        <w:t>CSV</w:t>
      </w:r>
      <w:r w:rsidRPr="00666461">
        <w:rPr>
          <w:rFonts w:ascii="Times New Roman" w:hAnsi="Times New Roman"/>
        </w:rPr>
        <w:t>文件等格式，如使用加密文件的专用格式，应公开其格式并提供读取数据的方法和免费的读取软件。</w:t>
      </w:r>
    </w:p>
    <w:p w14:paraId="21676B57" w14:textId="77777777" w:rsidR="00722796" w:rsidRPr="00666461" w:rsidRDefault="00722796" w:rsidP="00666461">
      <w:pPr>
        <w:pStyle w:val="afffffffff3"/>
        <w:rPr>
          <w:rFonts w:ascii="Times New Roman" w:hAnsi="Times New Roman"/>
        </w:rPr>
      </w:pPr>
      <w:r w:rsidRPr="00666461">
        <w:rPr>
          <w:rFonts w:ascii="Times New Roman" w:hAnsi="Times New Roman"/>
        </w:rPr>
        <w:t>数据采集应明确来源、内容、范围及精度要求，并符合以下规定：</w:t>
      </w:r>
    </w:p>
    <w:p w14:paraId="178DB629" w14:textId="6F91037E" w:rsidR="00722796" w:rsidRPr="00666461" w:rsidRDefault="00722796" w:rsidP="00666461">
      <w:pPr>
        <w:pStyle w:val="af2"/>
        <w:rPr>
          <w:rFonts w:ascii="Times New Roman"/>
        </w:rPr>
      </w:pPr>
      <w:r w:rsidRPr="00666461">
        <w:rPr>
          <w:rFonts w:ascii="Times New Roman"/>
        </w:rPr>
        <w:t>数据应适时进行采集，并建立持续更新机制；</w:t>
      </w:r>
    </w:p>
    <w:p w14:paraId="3291F64C" w14:textId="77777777" w:rsidR="00722796" w:rsidRPr="00666461" w:rsidRDefault="00722796" w:rsidP="00666461">
      <w:pPr>
        <w:pStyle w:val="af2"/>
        <w:rPr>
          <w:rFonts w:ascii="Times New Roman"/>
        </w:rPr>
      </w:pPr>
      <w:r w:rsidRPr="00666461">
        <w:rPr>
          <w:rFonts w:ascii="Times New Roman"/>
        </w:rPr>
        <w:t>应支持数字信号与模拟量信号数据采集；</w:t>
      </w:r>
    </w:p>
    <w:p w14:paraId="24A28C51" w14:textId="293FE426" w:rsidR="00722796" w:rsidRPr="00666461" w:rsidRDefault="00722796" w:rsidP="00666461">
      <w:pPr>
        <w:pStyle w:val="af2"/>
        <w:rPr>
          <w:rFonts w:ascii="Times New Roman"/>
        </w:rPr>
      </w:pPr>
      <w:r w:rsidRPr="00666461">
        <w:rPr>
          <w:rFonts w:ascii="Times New Roman"/>
        </w:rPr>
        <w:t>采集的数据</w:t>
      </w:r>
      <w:r w:rsidR="00DA6FD3">
        <w:rPr>
          <w:rFonts w:ascii="Times New Roman" w:hint="eastAsia"/>
        </w:rPr>
        <w:t>需</w:t>
      </w:r>
      <w:r w:rsidRPr="00666461">
        <w:rPr>
          <w:rFonts w:ascii="Times New Roman"/>
        </w:rPr>
        <w:t>包含时间标签。</w:t>
      </w:r>
    </w:p>
    <w:p w14:paraId="005DD3E4" w14:textId="13204486" w:rsidR="00722796" w:rsidRPr="00666461" w:rsidRDefault="00722796" w:rsidP="00666461">
      <w:pPr>
        <w:pStyle w:val="afffffffff3"/>
        <w:rPr>
          <w:rFonts w:ascii="Times New Roman" w:hAnsi="Times New Roman"/>
        </w:rPr>
      </w:pPr>
      <w:r w:rsidRPr="00666461">
        <w:rPr>
          <w:rFonts w:ascii="Times New Roman" w:hAnsi="Times New Roman"/>
        </w:rPr>
        <w:t>支持对物联网设备数据自定义格式的数据透传，支持上下行数据传输。</w:t>
      </w:r>
    </w:p>
    <w:p w14:paraId="2A968C0D" w14:textId="0EEE5D94" w:rsidR="00722796" w:rsidRPr="00666461" w:rsidRDefault="00722796" w:rsidP="00666461">
      <w:pPr>
        <w:pStyle w:val="afff"/>
        <w:spacing w:before="156" w:after="156"/>
        <w:rPr>
          <w:rFonts w:ascii="Times New Roman"/>
        </w:rPr>
      </w:pPr>
      <w:r w:rsidRPr="00666461">
        <w:rPr>
          <w:rFonts w:ascii="Times New Roman"/>
        </w:rPr>
        <w:t>数据处理</w:t>
      </w:r>
    </w:p>
    <w:p w14:paraId="6C87875E" w14:textId="6665BA01" w:rsidR="00722796" w:rsidRPr="00666461" w:rsidRDefault="00722796" w:rsidP="00666461">
      <w:pPr>
        <w:pStyle w:val="afffffffff3"/>
        <w:rPr>
          <w:rFonts w:ascii="Times New Roman" w:hAnsi="Times New Roman"/>
        </w:rPr>
      </w:pPr>
      <w:r w:rsidRPr="00666461">
        <w:rPr>
          <w:rFonts w:ascii="Times New Roman" w:hAnsi="Times New Roman"/>
        </w:rPr>
        <w:t>应</w:t>
      </w:r>
      <w:r w:rsidR="00DA6FD3" w:rsidRPr="00666461">
        <w:rPr>
          <w:rFonts w:ascii="Times New Roman" w:hAnsi="Times New Roman"/>
        </w:rPr>
        <w:t>支持各基本应用的数据处理及综合计算</w:t>
      </w:r>
      <w:r w:rsidR="00DA6FD3">
        <w:rPr>
          <w:rFonts w:ascii="Times New Roman" w:hAnsi="Times New Roman" w:hint="eastAsia"/>
        </w:rPr>
        <w:t>，并</w:t>
      </w:r>
      <w:r w:rsidR="00DA6FD3" w:rsidRPr="00666461">
        <w:rPr>
          <w:rFonts w:ascii="Times New Roman" w:hAnsi="Times New Roman"/>
        </w:rPr>
        <w:t>支持自动采集数据和人工录入数据的数据处理</w:t>
      </w:r>
      <w:r w:rsidR="00DA6FD3">
        <w:rPr>
          <w:rFonts w:ascii="Times New Roman" w:hAnsi="Times New Roman" w:hint="eastAsia"/>
        </w:rPr>
        <w:t>。</w:t>
      </w:r>
    </w:p>
    <w:p w14:paraId="16A53944" w14:textId="3899BE64" w:rsidR="00892893" w:rsidRDefault="00892893" w:rsidP="00892893">
      <w:pPr>
        <w:pStyle w:val="afffffffff3"/>
        <w:rPr>
          <w:rFonts w:ascii="Times New Roman" w:hAnsi="Times New Roman"/>
        </w:rPr>
      </w:pPr>
      <w:r w:rsidRPr="00892893">
        <w:rPr>
          <w:rFonts w:ascii="Times New Roman" w:hAnsi="Times New Roman" w:hint="eastAsia"/>
        </w:rPr>
        <w:t>应通过数据清洗、数据规范化、数据去重等手段，</w:t>
      </w:r>
      <w:r>
        <w:rPr>
          <w:rFonts w:ascii="Times New Roman" w:hAnsi="Times New Roman" w:hint="eastAsia"/>
        </w:rPr>
        <w:t>提升数据整合质量。</w:t>
      </w:r>
    </w:p>
    <w:p w14:paraId="7588DF9D" w14:textId="06476C83" w:rsidR="00722796" w:rsidRPr="00666461" w:rsidRDefault="00722796" w:rsidP="00666461">
      <w:pPr>
        <w:pStyle w:val="afffffffff3"/>
        <w:rPr>
          <w:rFonts w:ascii="Times New Roman" w:hAnsi="Times New Roman"/>
        </w:rPr>
      </w:pPr>
      <w:r w:rsidRPr="00666461">
        <w:rPr>
          <w:rFonts w:ascii="Times New Roman" w:hAnsi="Times New Roman"/>
        </w:rPr>
        <w:t>应能够按照时间分类处理连续性数据和过程累加的数据，并支持以下功能：</w:t>
      </w:r>
    </w:p>
    <w:p w14:paraId="1EF78778" w14:textId="77777777" w:rsidR="00722796" w:rsidRPr="00666461" w:rsidRDefault="00722796" w:rsidP="00722796">
      <w:pPr>
        <w:pStyle w:val="af2"/>
        <w:rPr>
          <w:rFonts w:ascii="Times New Roman"/>
        </w:rPr>
      </w:pPr>
      <w:r w:rsidRPr="00666461">
        <w:rPr>
          <w:rFonts w:ascii="Times New Roman"/>
        </w:rPr>
        <w:t>数据有效性判断；</w:t>
      </w:r>
    </w:p>
    <w:p w14:paraId="1914BCC5" w14:textId="77777777" w:rsidR="00722796" w:rsidRPr="00666461" w:rsidRDefault="00722796" w:rsidP="00722796">
      <w:pPr>
        <w:pStyle w:val="af2"/>
        <w:rPr>
          <w:rFonts w:ascii="Times New Roman"/>
        </w:rPr>
      </w:pPr>
      <w:r w:rsidRPr="00666461">
        <w:rPr>
          <w:rFonts w:ascii="Times New Roman"/>
        </w:rPr>
        <w:t>特征值计算；</w:t>
      </w:r>
    </w:p>
    <w:p w14:paraId="4B9A918E" w14:textId="77777777" w:rsidR="00722796" w:rsidRPr="00666461" w:rsidRDefault="00722796" w:rsidP="00722796">
      <w:pPr>
        <w:pStyle w:val="af2"/>
        <w:rPr>
          <w:rFonts w:ascii="Times New Roman"/>
        </w:rPr>
      </w:pPr>
      <w:r w:rsidRPr="00666461">
        <w:rPr>
          <w:rFonts w:ascii="Times New Roman"/>
        </w:rPr>
        <w:t>自动对模拟量、累积量、开关量进行分钟、小时、日、月、年等级别数据统计；</w:t>
      </w:r>
    </w:p>
    <w:p w14:paraId="03CED313" w14:textId="77777777" w:rsidR="00722796" w:rsidRPr="00666461" w:rsidRDefault="00722796" w:rsidP="00722796">
      <w:pPr>
        <w:pStyle w:val="af2"/>
        <w:rPr>
          <w:rFonts w:ascii="Times New Roman"/>
          <w:szCs w:val="52"/>
        </w:rPr>
      </w:pPr>
      <w:r w:rsidRPr="00666461">
        <w:rPr>
          <w:rFonts w:ascii="Times New Roman"/>
          <w:szCs w:val="52"/>
        </w:rPr>
        <w:t>支持各类物联数据报文的实时解析；</w:t>
      </w:r>
    </w:p>
    <w:p w14:paraId="30843541" w14:textId="77777777" w:rsidR="00722796" w:rsidRPr="00666461" w:rsidRDefault="00722796" w:rsidP="00722796">
      <w:pPr>
        <w:pStyle w:val="af2"/>
        <w:rPr>
          <w:rFonts w:ascii="Times New Roman"/>
          <w:szCs w:val="52"/>
        </w:rPr>
      </w:pPr>
      <w:r w:rsidRPr="00666461">
        <w:rPr>
          <w:rFonts w:ascii="Times New Roman"/>
          <w:szCs w:val="52"/>
        </w:rPr>
        <w:t>对人工确认后的数据进行保护；</w:t>
      </w:r>
    </w:p>
    <w:p w14:paraId="5AFBBEAD" w14:textId="77777777" w:rsidR="00722796" w:rsidRPr="00666461" w:rsidRDefault="00722796" w:rsidP="00722796">
      <w:pPr>
        <w:pStyle w:val="af2"/>
        <w:rPr>
          <w:rFonts w:ascii="Times New Roman"/>
          <w:szCs w:val="52"/>
        </w:rPr>
      </w:pPr>
      <w:r w:rsidRPr="00666461">
        <w:rPr>
          <w:rFonts w:ascii="Times New Roman"/>
          <w:szCs w:val="52"/>
        </w:rPr>
        <w:lastRenderedPageBreak/>
        <w:t>支持手动启动重新计算，计算内容可配置。</w:t>
      </w:r>
    </w:p>
    <w:p w14:paraId="06CED84E" w14:textId="69889E2D" w:rsidR="00722796" w:rsidRPr="00666461" w:rsidRDefault="00722796" w:rsidP="00666461">
      <w:pPr>
        <w:pStyle w:val="afff"/>
        <w:spacing w:before="156" w:after="156"/>
        <w:rPr>
          <w:rFonts w:ascii="Times New Roman"/>
        </w:rPr>
      </w:pPr>
      <w:r w:rsidRPr="00666461">
        <w:rPr>
          <w:rFonts w:ascii="Times New Roman"/>
        </w:rPr>
        <w:t>数据分析</w:t>
      </w:r>
    </w:p>
    <w:p w14:paraId="484CD990" w14:textId="39291304" w:rsidR="00722796" w:rsidRPr="00666461" w:rsidRDefault="00AB7604" w:rsidP="00666461">
      <w:pPr>
        <w:pStyle w:val="affffb"/>
        <w:ind w:firstLine="420"/>
        <w:rPr>
          <w:rFonts w:ascii="Times New Roman"/>
        </w:rPr>
      </w:pPr>
      <w:r>
        <w:rPr>
          <w:rFonts w:ascii="Times New Roman" w:hint="eastAsia"/>
        </w:rPr>
        <w:t>数据分析</w:t>
      </w:r>
      <w:r w:rsidR="0098583A">
        <w:rPr>
          <w:rFonts w:ascii="Times New Roman" w:hint="eastAsia"/>
        </w:rPr>
        <w:t>应匹配智能化管理系统</w:t>
      </w:r>
      <w:r w:rsidR="0098583A" w:rsidRPr="0098583A">
        <w:rPr>
          <w:rFonts w:ascii="Times New Roman" w:hint="eastAsia"/>
        </w:rPr>
        <w:t>的</w:t>
      </w:r>
      <w:r w:rsidR="0098583A">
        <w:rPr>
          <w:rFonts w:ascii="Times New Roman" w:hint="eastAsia"/>
        </w:rPr>
        <w:t>应用场景及目标需求，</w:t>
      </w:r>
      <w:r>
        <w:rPr>
          <w:rFonts w:ascii="Times New Roman" w:hint="eastAsia"/>
        </w:rPr>
        <w:t>功能要求如下</w:t>
      </w:r>
      <w:r w:rsidR="00722796" w:rsidRPr="00666461">
        <w:rPr>
          <w:rFonts w:ascii="Times New Roman"/>
        </w:rPr>
        <w:t>：</w:t>
      </w:r>
    </w:p>
    <w:p w14:paraId="4743501D" w14:textId="5F1D10A0" w:rsidR="00722796" w:rsidRPr="00666461" w:rsidRDefault="00722796" w:rsidP="00666461">
      <w:pPr>
        <w:pStyle w:val="af2"/>
        <w:rPr>
          <w:rFonts w:ascii="Times New Roman"/>
        </w:rPr>
      </w:pPr>
      <w:r w:rsidRPr="00666461">
        <w:rPr>
          <w:rFonts w:ascii="Times New Roman"/>
        </w:rPr>
        <w:t>提供多种数据分析的能力，</w:t>
      </w:r>
      <w:r w:rsidR="00771D0C">
        <w:rPr>
          <w:rFonts w:ascii="Times New Roman" w:hint="eastAsia"/>
        </w:rPr>
        <w:t>主要</w:t>
      </w:r>
      <w:r w:rsidRPr="00666461">
        <w:rPr>
          <w:rFonts w:ascii="Times New Roman"/>
        </w:rPr>
        <w:t>包括描述性分析、诊断性分析、预测性分析、因果性分析；</w:t>
      </w:r>
    </w:p>
    <w:p w14:paraId="7C654A77" w14:textId="7913B771" w:rsidR="00722796" w:rsidRPr="00666461" w:rsidRDefault="00722796" w:rsidP="00666461">
      <w:pPr>
        <w:pStyle w:val="af2"/>
        <w:rPr>
          <w:rFonts w:ascii="Times New Roman"/>
        </w:rPr>
      </w:pPr>
      <w:r w:rsidRPr="00666461">
        <w:rPr>
          <w:rFonts w:ascii="Times New Roman"/>
        </w:rPr>
        <w:t>提供统计分析、机器学习、文本分析、视频分析等多种分析方法、模型和工具；</w:t>
      </w:r>
    </w:p>
    <w:p w14:paraId="54E6A094" w14:textId="04716AC8" w:rsidR="00722796" w:rsidRPr="00666461" w:rsidRDefault="00722796" w:rsidP="00666461">
      <w:pPr>
        <w:pStyle w:val="af2"/>
        <w:rPr>
          <w:rFonts w:ascii="Times New Roman"/>
        </w:rPr>
      </w:pPr>
      <w:r w:rsidRPr="00666461">
        <w:rPr>
          <w:rFonts w:ascii="Times New Roman"/>
        </w:rPr>
        <w:t>提供可视化表达工具，以图形、图像、地图、动画等方式，展现数据中存在的关系、特征或趋势。</w:t>
      </w:r>
    </w:p>
    <w:p w14:paraId="2EAB3697" w14:textId="50F48E2A" w:rsidR="00722796" w:rsidRPr="00666461" w:rsidRDefault="00722796" w:rsidP="00666461">
      <w:pPr>
        <w:pStyle w:val="afff"/>
        <w:spacing w:before="156" w:after="156"/>
        <w:rPr>
          <w:rFonts w:ascii="Times New Roman"/>
        </w:rPr>
      </w:pPr>
      <w:r w:rsidRPr="00666461">
        <w:rPr>
          <w:rFonts w:ascii="Times New Roman"/>
        </w:rPr>
        <w:t>数据</w:t>
      </w:r>
      <w:r w:rsidR="00EF2739">
        <w:rPr>
          <w:rFonts w:ascii="Times New Roman" w:hint="eastAsia"/>
        </w:rPr>
        <w:t>应用</w:t>
      </w:r>
    </w:p>
    <w:p w14:paraId="795A1D1D" w14:textId="0E1A3088" w:rsidR="00722796" w:rsidRPr="00666461" w:rsidRDefault="00722796" w:rsidP="00666461">
      <w:pPr>
        <w:pStyle w:val="afffffffff3"/>
        <w:rPr>
          <w:rFonts w:ascii="Times New Roman" w:hAnsi="Times New Roman"/>
        </w:rPr>
      </w:pPr>
      <w:r w:rsidRPr="00666461">
        <w:rPr>
          <w:rFonts w:ascii="Times New Roman" w:hAnsi="Times New Roman"/>
        </w:rPr>
        <w:t>数据</w:t>
      </w:r>
      <w:r w:rsidR="00515990">
        <w:rPr>
          <w:rFonts w:ascii="Times New Roman" w:hAnsi="Times New Roman" w:hint="eastAsia"/>
        </w:rPr>
        <w:t>应用</w:t>
      </w:r>
      <w:r w:rsidRPr="00666461">
        <w:rPr>
          <w:rFonts w:ascii="Times New Roman" w:hAnsi="Times New Roman"/>
        </w:rPr>
        <w:t>应建立数据质量监督和评价体系，并符合以下规定：</w:t>
      </w:r>
    </w:p>
    <w:p w14:paraId="111BCEB5" w14:textId="77777777" w:rsidR="00722796" w:rsidRPr="00666461" w:rsidRDefault="00722796" w:rsidP="00666461">
      <w:pPr>
        <w:pStyle w:val="af2"/>
        <w:rPr>
          <w:rFonts w:ascii="Times New Roman"/>
        </w:rPr>
      </w:pPr>
      <w:r w:rsidRPr="00666461">
        <w:rPr>
          <w:rFonts w:ascii="Times New Roman"/>
        </w:rPr>
        <w:t>实现量化考核；</w:t>
      </w:r>
    </w:p>
    <w:p w14:paraId="72D5C241" w14:textId="77777777" w:rsidR="00722796" w:rsidRPr="00666461" w:rsidRDefault="00722796" w:rsidP="00666461">
      <w:pPr>
        <w:pStyle w:val="af2"/>
        <w:rPr>
          <w:rFonts w:ascii="Times New Roman"/>
        </w:rPr>
      </w:pPr>
      <w:r w:rsidRPr="00666461">
        <w:rPr>
          <w:rFonts w:ascii="Times New Roman"/>
        </w:rPr>
        <w:t>对数据的创建、利用、变更、销毁的过程实现质量管控。</w:t>
      </w:r>
    </w:p>
    <w:p w14:paraId="0D8A22EA" w14:textId="1DC49BE3" w:rsidR="00722796" w:rsidRPr="00666461" w:rsidRDefault="00771D0C" w:rsidP="00666461">
      <w:pPr>
        <w:pStyle w:val="afffffffff3"/>
        <w:rPr>
          <w:rFonts w:ascii="Times New Roman" w:hAnsi="Times New Roman"/>
        </w:rPr>
      </w:pPr>
      <w:r>
        <w:rPr>
          <w:rFonts w:ascii="Times New Roman" w:hAnsi="Times New Roman" w:hint="eastAsia"/>
        </w:rPr>
        <w:t>可</w:t>
      </w:r>
      <w:r w:rsidR="00722796" w:rsidRPr="00666461">
        <w:rPr>
          <w:rFonts w:ascii="Times New Roman" w:hAnsi="Times New Roman"/>
        </w:rPr>
        <w:t>储存和管理污水处理厂各类信息，数据种类应满足应用需求。</w:t>
      </w:r>
    </w:p>
    <w:p w14:paraId="076A22AF" w14:textId="72445021" w:rsidR="00722796" w:rsidRPr="00666461" w:rsidRDefault="00722796" w:rsidP="00666461">
      <w:pPr>
        <w:pStyle w:val="afffffffff3"/>
        <w:rPr>
          <w:rFonts w:ascii="Times New Roman" w:hAnsi="Times New Roman"/>
        </w:rPr>
      </w:pPr>
      <w:r w:rsidRPr="00666461">
        <w:rPr>
          <w:rFonts w:ascii="Times New Roman" w:hAnsi="Times New Roman"/>
        </w:rPr>
        <w:t>应对全厂生产运行设备及功能建立统一信息模型</w:t>
      </w:r>
      <w:r w:rsidR="00383A02">
        <w:rPr>
          <w:rFonts w:ascii="Times New Roman" w:hAnsi="Times New Roman" w:hint="eastAsia"/>
        </w:rPr>
        <w:t>，</w:t>
      </w:r>
      <w:r w:rsidR="00ED554C">
        <w:rPr>
          <w:rFonts w:ascii="Times New Roman" w:hAnsi="Times New Roman" w:hint="eastAsia"/>
        </w:rPr>
        <w:t>模型</w:t>
      </w:r>
      <w:r w:rsidR="001A2425">
        <w:rPr>
          <w:rFonts w:ascii="Times New Roman" w:hAnsi="Times New Roman" w:hint="eastAsia"/>
        </w:rPr>
        <w:t>的</w:t>
      </w:r>
      <w:r w:rsidR="00ED554C">
        <w:rPr>
          <w:rFonts w:ascii="Times New Roman" w:hAnsi="Times New Roman" w:hint="eastAsia"/>
        </w:rPr>
        <w:t>体系架构</w:t>
      </w:r>
      <w:r w:rsidR="009D0602">
        <w:rPr>
          <w:rFonts w:ascii="Times New Roman" w:hAnsi="Times New Roman" w:hint="eastAsia"/>
        </w:rPr>
        <w:t>和</w:t>
      </w:r>
      <w:r w:rsidR="00ED554C">
        <w:rPr>
          <w:rFonts w:ascii="Times New Roman" w:hAnsi="Times New Roman" w:hint="eastAsia"/>
        </w:rPr>
        <w:t>硬软件的运行环境</w:t>
      </w:r>
      <w:r w:rsidR="009D0602">
        <w:rPr>
          <w:rFonts w:ascii="Times New Roman" w:hAnsi="Times New Roman" w:hint="eastAsia"/>
        </w:rPr>
        <w:t>应满足</w:t>
      </w:r>
      <w:r w:rsidR="009D0602">
        <w:rPr>
          <w:rFonts w:ascii="Times New Roman" w:hAnsi="Times New Roman" w:hint="eastAsia"/>
        </w:rPr>
        <w:t>GB/T 36622.1</w:t>
      </w:r>
      <w:r w:rsidR="009D0602">
        <w:rPr>
          <w:rFonts w:ascii="Times New Roman" w:hAnsi="Times New Roman" w:hint="eastAsia"/>
        </w:rPr>
        <w:t>和</w:t>
      </w:r>
      <w:r w:rsidR="009D0602">
        <w:rPr>
          <w:rFonts w:ascii="Times New Roman" w:hAnsi="Times New Roman" w:hint="eastAsia"/>
        </w:rPr>
        <w:t>GB/T 29263</w:t>
      </w:r>
      <w:r w:rsidR="009D0602">
        <w:rPr>
          <w:rFonts w:ascii="Times New Roman" w:hAnsi="Times New Roman" w:hint="eastAsia"/>
        </w:rPr>
        <w:t>的要求，实现数据的组织管理及应用</w:t>
      </w:r>
      <w:r w:rsidRPr="00666461">
        <w:rPr>
          <w:rFonts w:ascii="Times New Roman" w:hAnsi="Times New Roman"/>
        </w:rPr>
        <w:t>。</w:t>
      </w:r>
    </w:p>
    <w:p w14:paraId="0DC1457B" w14:textId="0A1FD614" w:rsidR="00722796" w:rsidRPr="00666461" w:rsidRDefault="00722796" w:rsidP="00666461">
      <w:pPr>
        <w:pStyle w:val="afffffffff3"/>
        <w:rPr>
          <w:rFonts w:ascii="Times New Roman" w:hAnsi="Times New Roman"/>
        </w:rPr>
      </w:pPr>
      <w:r w:rsidRPr="00CC0CE9">
        <w:rPr>
          <w:rFonts w:ascii="Times New Roman" w:hAnsi="Times New Roman" w:hint="eastAsia"/>
        </w:rPr>
        <w:t>数据</w:t>
      </w:r>
      <w:r w:rsidR="00515990">
        <w:rPr>
          <w:rFonts w:ascii="Times New Roman" w:hAnsi="Times New Roman" w:hint="eastAsia"/>
        </w:rPr>
        <w:t>应用</w:t>
      </w:r>
      <w:r w:rsidRPr="00666461">
        <w:rPr>
          <w:rFonts w:ascii="Times New Roman" w:hAnsi="Times New Roman"/>
        </w:rPr>
        <w:t>应符合</w:t>
      </w:r>
      <w:r w:rsidRPr="00666461">
        <w:rPr>
          <w:rFonts w:ascii="Times New Roman" w:hAnsi="Times New Roman"/>
        </w:rPr>
        <w:t>GB/T 40693</w:t>
      </w:r>
      <w:r w:rsidRPr="00666461">
        <w:rPr>
          <w:rFonts w:ascii="Times New Roman" w:hAnsi="Times New Roman"/>
        </w:rPr>
        <w:t>的规定。</w:t>
      </w:r>
    </w:p>
    <w:p w14:paraId="45490A21" w14:textId="77777777" w:rsidR="00AE36D5" w:rsidRPr="00942060" w:rsidRDefault="00AE36D5" w:rsidP="00AE36D5">
      <w:pPr>
        <w:pStyle w:val="affd"/>
        <w:spacing w:before="156" w:after="156"/>
        <w:rPr>
          <w:rFonts w:ascii="Times New Roman"/>
        </w:rPr>
      </w:pPr>
      <w:bookmarkStart w:id="258" w:name="_Toc91251532"/>
      <w:bookmarkStart w:id="259" w:name="_Toc91513519"/>
      <w:bookmarkStart w:id="260" w:name="_Toc156827503"/>
      <w:bookmarkStart w:id="261" w:name="_Toc156827715"/>
      <w:bookmarkStart w:id="262" w:name="_Toc156832580"/>
      <w:bookmarkStart w:id="263" w:name="_Toc156837063"/>
      <w:bookmarkStart w:id="264" w:name="_Toc161394015"/>
      <w:bookmarkStart w:id="265" w:name="_Toc161668598"/>
      <w:bookmarkStart w:id="266" w:name="_Toc161756505"/>
      <w:bookmarkStart w:id="267" w:name="_Toc161834233"/>
      <w:bookmarkStart w:id="268" w:name="_Toc161834979"/>
      <w:bookmarkStart w:id="269" w:name="_Toc169186924"/>
      <w:bookmarkStart w:id="270" w:name="_Toc169680147"/>
      <w:bookmarkStart w:id="271" w:name="_Toc169772764"/>
      <w:r w:rsidRPr="00942060">
        <w:rPr>
          <w:rFonts w:ascii="Times New Roman"/>
        </w:rPr>
        <w:t>应用层</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1E1672B3" w14:textId="77777777" w:rsidR="00AE36D5" w:rsidRPr="00942060" w:rsidRDefault="00AE36D5" w:rsidP="00AE36D5">
      <w:pPr>
        <w:pStyle w:val="affe"/>
        <w:spacing w:before="156" w:after="156"/>
        <w:rPr>
          <w:rFonts w:ascii="Times New Roman"/>
        </w:rPr>
      </w:pPr>
      <w:r w:rsidRPr="00942060">
        <w:rPr>
          <w:rFonts w:ascii="Times New Roman"/>
        </w:rPr>
        <w:t>监测与巡检</w:t>
      </w:r>
    </w:p>
    <w:p w14:paraId="5E3B0748" w14:textId="1A9D1C13" w:rsidR="00AE36D5" w:rsidRPr="00942060" w:rsidRDefault="00AE36D5" w:rsidP="00AE36D5">
      <w:pPr>
        <w:pStyle w:val="afffffffff0"/>
        <w:rPr>
          <w:rFonts w:ascii="Times New Roman"/>
        </w:rPr>
      </w:pPr>
      <w:r w:rsidRPr="00942060">
        <w:rPr>
          <w:rFonts w:ascii="Times New Roman"/>
        </w:rPr>
        <w:t>在线监测功能</w:t>
      </w:r>
      <w:r w:rsidR="00ED6C1D">
        <w:rPr>
          <w:rFonts w:ascii="Times New Roman" w:hint="eastAsia"/>
        </w:rPr>
        <w:t>主要包括</w:t>
      </w:r>
      <w:r w:rsidRPr="00942060">
        <w:rPr>
          <w:rFonts w:ascii="Times New Roman"/>
        </w:rPr>
        <w:t>实时数据监测、监测数据的查询与分析、感知设备的远程控制，其要求应符合</w:t>
      </w:r>
      <w:r w:rsidRPr="00942060">
        <w:rPr>
          <w:rFonts w:ascii="Times New Roman"/>
        </w:rPr>
        <w:t>CJ/T 252</w:t>
      </w:r>
      <w:r w:rsidRPr="00942060">
        <w:rPr>
          <w:rFonts w:ascii="Times New Roman"/>
        </w:rPr>
        <w:t>的规定。</w:t>
      </w:r>
    </w:p>
    <w:p w14:paraId="19932F39" w14:textId="184AB8C1" w:rsidR="00AE36D5" w:rsidRPr="00942060" w:rsidRDefault="00AE36D5" w:rsidP="00AE36D5">
      <w:pPr>
        <w:pStyle w:val="afffffffff0"/>
        <w:rPr>
          <w:rFonts w:ascii="Times New Roman"/>
        </w:rPr>
      </w:pPr>
      <w:r w:rsidRPr="00942060">
        <w:rPr>
          <w:rFonts w:ascii="Times New Roman"/>
        </w:rPr>
        <w:t>应具备在线监测数据的筛选、搜索、分析处理、管理等功能，数据类型</w:t>
      </w:r>
      <w:r w:rsidR="00ED6C1D">
        <w:rPr>
          <w:rFonts w:ascii="Times New Roman" w:hint="eastAsia"/>
        </w:rPr>
        <w:t>主要包括</w:t>
      </w:r>
      <w:r w:rsidRPr="00942060">
        <w:rPr>
          <w:rFonts w:ascii="Times New Roman"/>
        </w:rPr>
        <w:t>水量数据、水质数据、设备运行数据和数据浏览记录。</w:t>
      </w:r>
    </w:p>
    <w:p w14:paraId="6A2AF3C2" w14:textId="41C30989" w:rsidR="00AE36D5" w:rsidRPr="00942060" w:rsidRDefault="00316B69" w:rsidP="00AE36D5">
      <w:pPr>
        <w:pStyle w:val="afffffffff0"/>
        <w:rPr>
          <w:rFonts w:ascii="Times New Roman"/>
        </w:rPr>
      </w:pPr>
      <w:r>
        <w:rPr>
          <w:rFonts w:ascii="Times New Roman" w:hint="eastAsia"/>
        </w:rPr>
        <w:t>宜</w:t>
      </w:r>
      <w:r w:rsidR="00AE36D5" w:rsidRPr="00942060">
        <w:rPr>
          <w:rFonts w:ascii="Times New Roman"/>
        </w:rPr>
        <w:t>支持虚拟巡检功能，包括但不限于：</w:t>
      </w:r>
    </w:p>
    <w:p w14:paraId="0CD64F31" w14:textId="725196DF" w:rsidR="00AE36D5" w:rsidRPr="00942060" w:rsidRDefault="00AE36D5" w:rsidP="00AE36D5">
      <w:pPr>
        <w:pStyle w:val="af2"/>
        <w:rPr>
          <w:rFonts w:ascii="Times New Roman"/>
        </w:rPr>
      </w:pPr>
      <w:r w:rsidRPr="00942060">
        <w:rPr>
          <w:rFonts w:ascii="Times New Roman"/>
        </w:rPr>
        <w:t>支持单人或多人同时进行全厂巡检的功能，巡检时应呈现动态场景下工艺参数的实时读数；</w:t>
      </w:r>
    </w:p>
    <w:p w14:paraId="14A8CBFE" w14:textId="3F15DB81" w:rsidR="00AE36D5" w:rsidRPr="00942060" w:rsidRDefault="00AE36D5" w:rsidP="00AE36D5">
      <w:pPr>
        <w:pStyle w:val="af2"/>
        <w:rPr>
          <w:rFonts w:ascii="Times New Roman"/>
        </w:rPr>
      </w:pPr>
      <w:r w:rsidRPr="00942060">
        <w:rPr>
          <w:rFonts w:ascii="Times New Roman"/>
        </w:rPr>
        <w:t>具备巡检任务自动推送、智能巡检表单填写、自动生成运维日报等功能。</w:t>
      </w:r>
    </w:p>
    <w:p w14:paraId="2AA683CD" w14:textId="2F5DFF7D" w:rsidR="00AE36D5" w:rsidRPr="00942060" w:rsidRDefault="00AE36D5" w:rsidP="00AE36D5">
      <w:pPr>
        <w:pStyle w:val="afffffffff0"/>
        <w:rPr>
          <w:rFonts w:ascii="Times New Roman"/>
        </w:rPr>
      </w:pPr>
      <w:r w:rsidRPr="00942060">
        <w:rPr>
          <w:rFonts w:ascii="Times New Roman"/>
        </w:rPr>
        <w:t>应具备智慧安防功能，</w:t>
      </w:r>
      <w:r w:rsidR="00ED6C1D">
        <w:rPr>
          <w:rFonts w:ascii="Times New Roman" w:hint="eastAsia"/>
        </w:rPr>
        <w:t>主要包括</w:t>
      </w:r>
      <w:r w:rsidRPr="00942060">
        <w:rPr>
          <w:rFonts w:ascii="Times New Roman"/>
        </w:rPr>
        <w:t>视频监控、门禁管理、周界管理、人员定位、车辆管控。</w:t>
      </w:r>
    </w:p>
    <w:p w14:paraId="511B0F9C" w14:textId="02647757" w:rsidR="00AE36D5" w:rsidRPr="00942060" w:rsidRDefault="00AE36D5" w:rsidP="00AE36D5">
      <w:pPr>
        <w:pStyle w:val="affe"/>
        <w:spacing w:before="156" w:after="156"/>
        <w:rPr>
          <w:rFonts w:ascii="Times New Roman"/>
        </w:rPr>
      </w:pPr>
      <w:r w:rsidRPr="00942060">
        <w:rPr>
          <w:rFonts w:ascii="Times New Roman"/>
        </w:rPr>
        <w:t>工艺</w:t>
      </w:r>
      <w:r w:rsidR="00674CB9">
        <w:rPr>
          <w:rFonts w:ascii="Times New Roman" w:hint="eastAsia"/>
        </w:rPr>
        <w:t>管理</w:t>
      </w:r>
    </w:p>
    <w:p w14:paraId="75E4DECF" w14:textId="441F2E82" w:rsidR="0087404E" w:rsidRPr="00942060" w:rsidRDefault="0087404E" w:rsidP="00892051">
      <w:pPr>
        <w:pStyle w:val="afffffffff0"/>
      </w:pPr>
      <w:r w:rsidRPr="00942060">
        <w:t>工艺</w:t>
      </w:r>
      <w:r w:rsidR="00674CB9">
        <w:rPr>
          <w:rFonts w:hint="eastAsia"/>
        </w:rPr>
        <w:t>管理</w:t>
      </w:r>
      <w:r w:rsidRPr="00942060">
        <w:t>功能</w:t>
      </w:r>
      <w:r w:rsidR="00AE307D">
        <w:rPr>
          <w:rFonts w:hint="eastAsia"/>
        </w:rPr>
        <w:t>主要包括</w:t>
      </w:r>
      <w:r w:rsidRPr="00942060">
        <w:t>智能加药、智能曝气、智能回流、智能反冲洗、智能消毒及智能污泥处理，</w:t>
      </w:r>
      <w:r w:rsidR="00291FB2">
        <w:rPr>
          <w:rFonts w:hint="eastAsia"/>
        </w:rPr>
        <w:t>具体</w:t>
      </w:r>
      <w:r w:rsidR="00833D45">
        <w:rPr>
          <w:rFonts w:hint="eastAsia"/>
        </w:rPr>
        <w:t>功能</w:t>
      </w:r>
      <w:r w:rsidR="00BE237F">
        <w:rPr>
          <w:rFonts w:hint="eastAsia"/>
        </w:rPr>
        <w:t>参</w:t>
      </w:r>
      <w:r w:rsidRPr="0087404E">
        <w:rPr>
          <w:rFonts w:ascii="Times New Roman"/>
        </w:rPr>
        <w:t>见</w:t>
      </w:r>
      <w:r w:rsidR="00755D5D">
        <w:rPr>
          <w:rFonts w:ascii="Times New Roman" w:hint="eastAsia"/>
        </w:rPr>
        <w:t>附录</w:t>
      </w:r>
      <w:r w:rsidR="00755D5D">
        <w:rPr>
          <w:rFonts w:ascii="Times New Roman" w:hint="eastAsia"/>
        </w:rPr>
        <w:t>D</w:t>
      </w:r>
      <w:r w:rsidRPr="00942060">
        <w:t>。</w:t>
      </w:r>
    </w:p>
    <w:p w14:paraId="59869253" w14:textId="7EDD43D2" w:rsidR="005A5E7C" w:rsidRDefault="005A5E7C" w:rsidP="0020703F">
      <w:pPr>
        <w:pStyle w:val="afffffffff0"/>
      </w:pPr>
      <w:r w:rsidRPr="005A5E7C">
        <w:rPr>
          <w:rFonts w:hint="eastAsia"/>
        </w:rPr>
        <w:t>在保证污水处理厂安全、达标运行的基础上</w:t>
      </w:r>
      <w:r>
        <w:rPr>
          <w:rFonts w:hint="eastAsia"/>
        </w:rPr>
        <w:t>，宜</w:t>
      </w:r>
      <w:r w:rsidR="00291FB2">
        <w:rPr>
          <w:rFonts w:hint="eastAsia"/>
        </w:rPr>
        <w:t>选用</w:t>
      </w:r>
      <w:r>
        <w:rPr>
          <w:rFonts w:hint="eastAsia"/>
        </w:rPr>
        <w:t>精度更高</w:t>
      </w:r>
      <w:r w:rsidR="00291FB2">
        <w:rPr>
          <w:rFonts w:hint="eastAsia"/>
        </w:rPr>
        <w:t>的</w:t>
      </w:r>
      <w:r w:rsidR="0087404E">
        <w:rPr>
          <w:rFonts w:hint="eastAsia"/>
        </w:rPr>
        <w:t>模型与算法</w:t>
      </w:r>
      <w:r w:rsidRPr="005A5E7C">
        <w:rPr>
          <w:rFonts w:hint="eastAsia"/>
        </w:rPr>
        <w:t>优化</w:t>
      </w:r>
      <w:r w:rsidR="003F660B" w:rsidRPr="005A5E7C">
        <w:rPr>
          <w:rFonts w:hint="eastAsia"/>
        </w:rPr>
        <w:t>工艺</w:t>
      </w:r>
      <w:r w:rsidRPr="005A5E7C">
        <w:rPr>
          <w:rFonts w:hint="eastAsia"/>
        </w:rPr>
        <w:t>。</w:t>
      </w:r>
    </w:p>
    <w:p w14:paraId="01EE9946" w14:textId="6B5ABC25" w:rsidR="00176F87" w:rsidRDefault="00176F87" w:rsidP="0087404E">
      <w:pPr>
        <w:pStyle w:val="afffffffff0"/>
      </w:pPr>
      <w:r>
        <w:rPr>
          <w:rFonts w:hint="eastAsia"/>
        </w:rPr>
        <w:t>宜建立覆盖</w:t>
      </w:r>
      <w:r w:rsidRPr="00787E7A">
        <w:rPr>
          <w:rFonts w:hint="eastAsia"/>
        </w:rPr>
        <w:t>工艺流程</w:t>
      </w:r>
      <w:r>
        <w:rPr>
          <w:rFonts w:hint="eastAsia"/>
        </w:rPr>
        <w:t>、工艺</w:t>
      </w:r>
      <w:r w:rsidRPr="00787E7A">
        <w:rPr>
          <w:rFonts w:hint="eastAsia"/>
        </w:rPr>
        <w:t>参数</w:t>
      </w:r>
      <w:r>
        <w:rPr>
          <w:rFonts w:hint="eastAsia"/>
        </w:rPr>
        <w:t>、</w:t>
      </w:r>
      <w:r w:rsidRPr="00787E7A">
        <w:rPr>
          <w:rFonts w:hint="eastAsia"/>
        </w:rPr>
        <w:t>工艺决策等关键要素</w:t>
      </w:r>
      <w:r>
        <w:rPr>
          <w:rFonts w:hint="eastAsia"/>
        </w:rPr>
        <w:t>的</w:t>
      </w:r>
      <w:r w:rsidR="0087404E" w:rsidRPr="00155E8F">
        <w:rPr>
          <w:rFonts w:hint="eastAsia"/>
        </w:rPr>
        <w:t>工艺</w:t>
      </w:r>
      <w:r w:rsidR="0087404E" w:rsidRPr="00442104">
        <w:rPr>
          <w:rFonts w:hint="eastAsia"/>
        </w:rPr>
        <w:t>资源</w:t>
      </w:r>
      <w:r w:rsidR="0087404E" w:rsidRPr="00155E8F">
        <w:rPr>
          <w:rFonts w:hint="eastAsia"/>
        </w:rPr>
        <w:t>库，</w:t>
      </w:r>
      <w:r>
        <w:rPr>
          <w:rFonts w:hint="eastAsia"/>
        </w:rPr>
        <w:t>通过</w:t>
      </w:r>
      <w:r w:rsidRPr="00787E7A">
        <w:rPr>
          <w:rFonts w:hint="eastAsia"/>
        </w:rPr>
        <w:t>工艺在线自主优化</w:t>
      </w:r>
      <w:r>
        <w:rPr>
          <w:rFonts w:hint="eastAsia"/>
        </w:rPr>
        <w:t>、</w:t>
      </w:r>
      <w:r w:rsidR="0098583A" w:rsidRPr="00787E7A">
        <w:rPr>
          <w:rFonts w:hint="eastAsia"/>
        </w:rPr>
        <w:t>数字化</w:t>
      </w:r>
      <w:r w:rsidRPr="00787E7A">
        <w:rPr>
          <w:rFonts w:hint="eastAsia"/>
        </w:rPr>
        <w:t>工艺仿真</w:t>
      </w:r>
      <w:r>
        <w:rPr>
          <w:rFonts w:hint="eastAsia"/>
        </w:rPr>
        <w:t>等，</w:t>
      </w:r>
      <w:r w:rsidRPr="00155E8F">
        <w:rPr>
          <w:rFonts w:hint="eastAsia"/>
        </w:rPr>
        <w:t>实现污水处理工艺持续优化</w:t>
      </w:r>
      <w:r>
        <w:rPr>
          <w:rFonts w:hint="eastAsia"/>
        </w:rPr>
        <w:t>。</w:t>
      </w:r>
    </w:p>
    <w:p w14:paraId="72A5F25B" w14:textId="77777777" w:rsidR="00AE36D5" w:rsidRPr="00942060" w:rsidRDefault="00AE36D5" w:rsidP="00AE36D5">
      <w:pPr>
        <w:pStyle w:val="affe"/>
        <w:spacing w:before="156" w:after="156"/>
        <w:rPr>
          <w:rFonts w:ascii="Times New Roman"/>
        </w:rPr>
      </w:pPr>
      <w:r w:rsidRPr="00942060">
        <w:rPr>
          <w:rFonts w:ascii="Times New Roman"/>
        </w:rPr>
        <w:t>设备管理</w:t>
      </w:r>
    </w:p>
    <w:p w14:paraId="634F7C07" w14:textId="16DD3157" w:rsidR="00AE36D5" w:rsidRPr="00942060" w:rsidRDefault="00AE36D5" w:rsidP="00AE36D5">
      <w:pPr>
        <w:pStyle w:val="afffffffff0"/>
        <w:rPr>
          <w:rFonts w:ascii="Times New Roman"/>
        </w:rPr>
      </w:pPr>
      <w:r w:rsidRPr="00942060">
        <w:rPr>
          <w:rFonts w:ascii="Times New Roman"/>
        </w:rPr>
        <w:t>应建立设备管理数据库，数据库信息</w:t>
      </w:r>
      <w:r w:rsidR="000B287E">
        <w:rPr>
          <w:rFonts w:ascii="Times New Roman" w:hint="eastAsia"/>
        </w:rPr>
        <w:t>主要包括</w:t>
      </w:r>
      <w:r w:rsidRPr="00942060">
        <w:rPr>
          <w:rFonts w:ascii="Times New Roman"/>
        </w:rPr>
        <w:t>现场设备型号、厂商信息、性能参数、安装信息、故障诊断信息、维护信息。</w:t>
      </w:r>
    </w:p>
    <w:p w14:paraId="7B55F2D4" w14:textId="6D578C91" w:rsidR="00AE36D5" w:rsidRPr="00942060" w:rsidRDefault="00AE36D5" w:rsidP="00AE36D5">
      <w:pPr>
        <w:pStyle w:val="afffffffff0"/>
        <w:rPr>
          <w:rFonts w:ascii="Times New Roman"/>
        </w:rPr>
      </w:pPr>
      <w:r w:rsidRPr="00942060">
        <w:rPr>
          <w:rFonts w:ascii="Times New Roman"/>
        </w:rPr>
        <w:t>应具备实时采集并展示全厂设备信息（如</w:t>
      </w:r>
      <w:bookmarkStart w:id="272" w:name="_Hlk175941364"/>
      <w:r w:rsidRPr="00942060">
        <w:rPr>
          <w:rFonts w:ascii="Times New Roman"/>
        </w:rPr>
        <w:t>设备</w:t>
      </w:r>
      <w:r w:rsidR="00E05BF2">
        <w:rPr>
          <w:rFonts w:ascii="Times New Roman" w:hint="eastAsia"/>
        </w:rPr>
        <w:t>运行时长、</w:t>
      </w:r>
      <w:r w:rsidRPr="00942060">
        <w:rPr>
          <w:rFonts w:ascii="Times New Roman"/>
        </w:rPr>
        <w:t>运行状态</w:t>
      </w:r>
      <w:bookmarkEnd w:id="272"/>
      <w:r w:rsidRPr="00942060">
        <w:rPr>
          <w:rFonts w:ascii="Times New Roman"/>
        </w:rPr>
        <w:t>、性能参数等）</w:t>
      </w:r>
      <w:r w:rsidR="0009689C">
        <w:rPr>
          <w:rFonts w:ascii="Times New Roman" w:hint="eastAsia"/>
        </w:rPr>
        <w:t>的功能</w:t>
      </w:r>
      <w:r w:rsidRPr="00942060">
        <w:rPr>
          <w:rFonts w:ascii="Times New Roman"/>
        </w:rPr>
        <w:t>，以便运维人员根据工艺需求对现场设备进行启停、变频、维护等操作。</w:t>
      </w:r>
    </w:p>
    <w:p w14:paraId="2B51AA80" w14:textId="77777777" w:rsidR="00AE36D5" w:rsidRDefault="00AE36D5" w:rsidP="00AE36D5">
      <w:pPr>
        <w:pStyle w:val="afffffffff0"/>
        <w:rPr>
          <w:rFonts w:ascii="Times New Roman"/>
        </w:rPr>
      </w:pPr>
      <w:r w:rsidRPr="00942060">
        <w:rPr>
          <w:rFonts w:ascii="Times New Roman"/>
        </w:rPr>
        <w:t>应具备设备运维信息统计分析功能，生成设备运维日志，优化设备维护保养计划。</w:t>
      </w:r>
    </w:p>
    <w:p w14:paraId="27D15F33" w14:textId="1A5DA339" w:rsidR="0009689C" w:rsidRDefault="0009689C" w:rsidP="00D878BC">
      <w:pPr>
        <w:pStyle w:val="afffffffff0"/>
      </w:pPr>
      <w:r w:rsidRPr="0009689C">
        <w:rPr>
          <w:rFonts w:hint="eastAsia"/>
        </w:rPr>
        <w:lastRenderedPageBreak/>
        <w:t>应具备设备及</w:t>
      </w:r>
      <w:r>
        <w:rPr>
          <w:rFonts w:hint="eastAsia"/>
        </w:rPr>
        <w:t>其</w:t>
      </w:r>
      <w:r w:rsidRPr="0009689C">
        <w:rPr>
          <w:rFonts w:hint="eastAsia"/>
        </w:rPr>
        <w:t>控制系统的健康分析</w:t>
      </w:r>
      <w:r>
        <w:rPr>
          <w:rFonts w:hint="eastAsia"/>
        </w:rPr>
        <w:t>功能</w:t>
      </w:r>
      <w:r w:rsidRPr="0009689C">
        <w:rPr>
          <w:rFonts w:hint="eastAsia"/>
        </w:rPr>
        <w:t>，</w:t>
      </w:r>
      <w:r w:rsidR="0031512E">
        <w:rPr>
          <w:rFonts w:hint="eastAsia"/>
        </w:rPr>
        <w:t>根据</w:t>
      </w:r>
      <w:r w:rsidR="00D878BC" w:rsidRPr="00D878BC">
        <w:rPr>
          <w:rFonts w:ascii="Times New Roman" w:hint="eastAsia"/>
        </w:rPr>
        <w:t>运行时长、运行状态</w:t>
      </w:r>
      <w:r w:rsidR="00D878BC">
        <w:rPr>
          <w:rFonts w:hint="eastAsia"/>
        </w:rPr>
        <w:t>、</w:t>
      </w:r>
      <w:r w:rsidRPr="0009689C">
        <w:rPr>
          <w:rFonts w:hint="eastAsia"/>
        </w:rPr>
        <w:t>运行故障率、</w:t>
      </w:r>
      <w:r>
        <w:rPr>
          <w:rFonts w:hint="eastAsia"/>
        </w:rPr>
        <w:t>运行</w:t>
      </w:r>
      <w:r w:rsidRPr="0009689C">
        <w:rPr>
          <w:rFonts w:hint="eastAsia"/>
        </w:rPr>
        <w:t>效能等数据</w:t>
      </w:r>
      <w:r w:rsidR="0031512E">
        <w:rPr>
          <w:rFonts w:hint="eastAsia"/>
        </w:rPr>
        <w:t>对设备及其控制系统的健康程度进行</w:t>
      </w:r>
      <w:r w:rsidRPr="0009689C">
        <w:rPr>
          <w:rFonts w:hint="eastAsia"/>
        </w:rPr>
        <w:t>分析</w:t>
      </w:r>
      <w:r>
        <w:rPr>
          <w:rFonts w:hint="eastAsia"/>
        </w:rPr>
        <w:t>。</w:t>
      </w:r>
    </w:p>
    <w:p w14:paraId="7706B129" w14:textId="13C2D593" w:rsidR="00AE36D5" w:rsidRPr="00942060" w:rsidRDefault="00AE36D5" w:rsidP="00AE36D5">
      <w:pPr>
        <w:pStyle w:val="affe"/>
        <w:spacing w:before="156" w:after="156"/>
        <w:rPr>
          <w:rFonts w:ascii="Times New Roman"/>
        </w:rPr>
      </w:pPr>
      <w:r w:rsidRPr="00942060">
        <w:rPr>
          <w:rFonts w:ascii="Times New Roman"/>
        </w:rPr>
        <w:t>能耗</w:t>
      </w:r>
      <w:r w:rsidR="006625C3">
        <w:rPr>
          <w:rFonts w:ascii="Times New Roman" w:hint="eastAsia"/>
        </w:rPr>
        <w:t>及药耗</w:t>
      </w:r>
      <w:r w:rsidRPr="00942060">
        <w:rPr>
          <w:rFonts w:ascii="Times New Roman"/>
        </w:rPr>
        <w:t>管理</w:t>
      </w:r>
    </w:p>
    <w:p w14:paraId="56C768BB" w14:textId="3EBA9A91" w:rsidR="00AE36D5" w:rsidRPr="00942060" w:rsidRDefault="00AE36D5" w:rsidP="00AE36D5">
      <w:pPr>
        <w:pStyle w:val="afffffffff0"/>
        <w:rPr>
          <w:rFonts w:ascii="Times New Roman"/>
        </w:rPr>
      </w:pPr>
      <w:r w:rsidRPr="00942060">
        <w:rPr>
          <w:rFonts w:ascii="Times New Roman"/>
        </w:rPr>
        <w:t>能耗</w:t>
      </w:r>
      <w:r w:rsidR="00A0081D">
        <w:rPr>
          <w:rFonts w:ascii="Times New Roman" w:hint="eastAsia"/>
        </w:rPr>
        <w:t>及药耗</w:t>
      </w:r>
      <w:r w:rsidRPr="00942060">
        <w:rPr>
          <w:rFonts w:ascii="Times New Roman"/>
        </w:rPr>
        <w:t>优化功能</w:t>
      </w:r>
      <w:r w:rsidR="000B287E">
        <w:rPr>
          <w:rFonts w:ascii="Times New Roman" w:hint="eastAsia"/>
        </w:rPr>
        <w:t>主要包括</w:t>
      </w:r>
      <w:r w:rsidRPr="00942060">
        <w:rPr>
          <w:rFonts w:ascii="Times New Roman"/>
        </w:rPr>
        <w:t>能耗</w:t>
      </w:r>
      <w:r w:rsidR="00A0081D">
        <w:rPr>
          <w:rFonts w:ascii="Times New Roman" w:hint="eastAsia"/>
        </w:rPr>
        <w:t>及药耗的</w:t>
      </w:r>
      <w:r w:rsidRPr="00942060">
        <w:rPr>
          <w:rFonts w:ascii="Times New Roman"/>
        </w:rPr>
        <w:t>数据监测、能耗</w:t>
      </w:r>
      <w:r w:rsidR="00A0081D">
        <w:rPr>
          <w:rFonts w:ascii="Times New Roman" w:hint="eastAsia"/>
        </w:rPr>
        <w:t>及药耗的</w:t>
      </w:r>
      <w:r w:rsidRPr="00942060">
        <w:rPr>
          <w:rFonts w:ascii="Times New Roman"/>
        </w:rPr>
        <w:t>数据分析、能耗</w:t>
      </w:r>
      <w:r w:rsidR="00A0081D">
        <w:rPr>
          <w:rFonts w:ascii="Times New Roman" w:hint="eastAsia"/>
        </w:rPr>
        <w:t>及药耗</w:t>
      </w:r>
      <w:r w:rsidRPr="00942060">
        <w:rPr>
          <w:rFonts w:ascii="Times New Roman"/>
        </w:rPr>
        <w:t>管控。</w:t>
      </w:r>
    </w:p>
    <w:p w14:paraId="7CF4A2E8" w14:textId="4193C6E6" w:rsidR="00AE36D5" w:rsidRPr="000B287E" w:rsidRDefault="00AE36D5" w:rsidP="000B287E">
      <w:pPr>
        <w:pStyle w:val="afffffffff0"/>
        <w:rPr>
          <w:rFonts w:ascii="Times New Roman"/>
        </w:rPr>
      </w:pPr>
      <w:r w:rsidRPr="000B287E">
        <w:rPr>
          <w:rFonts w:ascii="Times New Roman"/>
        </w:rPr>
        <w:t>应</w:t>
      </w:r>
      <w:r w:rsidR="00F872E8" w:rsidRPr="000B287E">
        <w:rPr>
          <w:rFonts w:ascii="Times New Roman"/>
        </w:rPr>
        <w:t>直观展示</w:t>
      </w:r>
      <w:r w:rsidRPr="000B287E">
        <w:rPr>
          <w:rFonts w:ascii="Times New Roman"/>
        </w:rPr>
        <w:t>能耗</w:t>
      </w:r>
      <w:r w:rsidR="00A0081D" w:rsidRPr="000B287E">
        <w:rPr>
          <w:rFonts w:ascii="Times New Roman" w:hint="eastAsia"/>
        </w:rPr>
        <w:t>及药耗</w:t>
      </w:r>
      <w:r w:rsidRPr="000B287E">
        <w:rPr>
          <w:rFonts w:ascii="Times New Roman"/>
        </w:rPr>
        <w:t>成本</w:t>
      </w:r>
      <w:r w:rsidR="00973401" w:rsidRPr="000B287E">
        <w:rPr>
          <w:rFonts w:ascii="Times New Roman" w:hint="eastAsia"/>
        </w:rPr>
        <w:t>，</w:t>
      </w:r>
      <w:r w:rsidRPr="000B287E">
        <w:rPr>
          <w:rFonts w:ascii="Times New Roman"/>
        </w:rPr>
        <w:t>能耗</w:t>
      </w:r>
      <w:r w:rsidR="00A0081D" w:rsidRPr="000B287E">
        <w:rPr>
          <w:rFonts w:ascii="Times New Roman" w:hint="eastAsia"/>
        </w:rPr>
        <w:t>及药耗的</w:t>
      </w:r>
      <w:r w:rsidRPr="000B287E">
        <w:rPr>
          <w:rFonts w:ascii="Times New Roman"/>
        </w:rPr>
        <w:t>优化管理</w:t>
      </w:r>
      <w:r w:rsidR="00973401" w:rsidRPr="000B287E">
        <w:rPr>
          <w:rFonts w:ascii="Times New Roman" w:hint="eastAsia"/>
        </w:rPr>
        <w:t>应</w:t>
      </w:r>
      <w:r w:rsidRPr="000B287E">
        <w:rPr>
          <w:rFonts w:ascii="Times New Roman"/>
        </w:rPr>
        <w:t>满足：</w:t>
      </w:r>
    </w:p>
    <w:p w14:paraId="501AA886" w14:textId="6023857B" w:rsidR="00AE36D5" w:rsidRPr="00942060" w:rsidRDefault="00AE36D5" w:rsidP="00AE36D5">
      <w:pPr>
        <w:pStyle w:val="af2"/>
        <w:rPr>
          <w:rFonts w:ascii="Times New Roman"/>
        </w:rPr>
      </w:pPr>
      <w:r w:rsidRPr="00942060">
        <w:rPr>
          <w:rFonts w:ascii="Times New Roman"/>
        </w:rPr>
        <w:t>建设水耗、电耗、药耗等管控数据库；</w:t>
      </w:r>
    </w:p>
    <w:p w14:paraId="7EBA73DD" w14:textId="5EB68060" w:rsidR="003034E5" w:rsidRDefault="00DB11F1" w:rsidP="00AE36D5">
      <w:pPr>
        <w:pStyle w:val="af2"/>
        <w:rPr>
          <w:rFonts w:ascii="Times New Roman"/>
        </w:rPr>
      </w:pPr>
      <w:r>
        <w:rPr>
          <w:rFonts w:ascii="Times New Roman" w:hint="eastAsia"/>
        </w:rPr>
        <w:t>能耗管理应</w:t>
      </w:r>
      <w:r w:rsidR="000417F4">
        <w:rPr>
          <w:rFonts w:ascii="Times New Roman" w:hint="eastAsia"/>
        </w:rPr>
        <w:t>符合</w:t>
      </w:r>
      <w:bookmarkStart w:id="273" w:name="OLE_LINK5"/>
      <w:r w:rsidRPr="00DB11F1">
        <w:rPr>
          <w:rFonts w:ascii="Times New Roman"/>
        </w:rPr>
        <w:t>GB/T 38848</w:t>
      </w:r>
      <w:bookmarkEnd w:id="273"/>
      <w:r w:rsidR="004F4494">
        <w:rPr>
          <w:rFonts w:ascii="Times New Roman" w:hint="eastAsia"/>
        </w:rPr>
        <w:t>和</w:t>
      </w:r>
      <w:r w:rsidR="004F4494" w:rsidRPr="004F4494">
        <w:rPr>
          <w:rFonts w:ascii="Times New Roman"/>
        </w:rPr>
        <w:t>GB/T 2589</w:t>
      </w:r>
      <w:r w:rsidR="0070558B">
        <w:rPr>
          <w:rFonts w:ascii="Times New Roman" w:hint="eastAsia"/>
        </w:rPr>
        <w:t>的</w:t>
      </w:r>
      <w:r>
        <w:rPr>
          <w:rFonts w:ascii="Times New Roman" w:hint="eastAsia"/>
        </w:rPr>
        <w:t>规定；</w:t>
      </w:r>
    </w:p>
    <w:p w14:paraId="29BFFB77" w14:textId="016A7850" w:rsidR="00AE36D5" w:rsidRPr="00942060" w:rsidRDefault="00AE36D5" w:rsidP="00AE36D5">
      <w:pPr>
        <w:pStyle w:val="af2"/>
        <w:rPr>
          <w:rFonts w:ascii="Times New Roman"/>
        </w:rPr>
      </w:pPr>
      <w:r w:rsidRPr="00942060">
        <w:rPr>
          <w:rFonts w:ascii="Times New Roman"/>
        </w:rPr>
        <w:t>借助水平衡计算、资源回收利用、设备停机时间设置、设备组建改进等管理方法</w:t>
      </w:r>
      <w:r w:rsidR="000B287E">
        <w:rPr>
          <w:rFonts w:ascii="Times New Roman" w:hint="eastAsia"/>
        </w:rPr>
        <w:t>，</w:t>
      </w:r>
      <w:r w:rsidR="00B962DD">
        <w:rPr>
          <w:rFonts w:ascii="Times New Roman" w:hint="eastAsia"/>
        </w:rPr>
        <w:t>以</w:t>
      </w:r>
      <w:r w:rsidRPr="00942060">
        <w:rPr>
          <w:rFonts w:ascii="Times New Roman"/>
        </w:rPr>
        <w:t>减少能源</w:t>
      </w:r>
      <w:r w:rsidR="00A0081D">
        <w:rPr>
          <w:rFonts w:ascii="Times New Roman" w:hint="eastAsia"/>
        </w:rPr>
        <w:t>及药品</w:t>
      </w:r>
      <w:r w:rsidRPr="00942060">
        <w:rPr>
          <w:rFonts w:ascii="Times New Roman"/>
        </w:rPr>
        <w:t>使用。</w:t>
      </w:r>
    </w:p>
    <w:p w14:paraId="451ED574" w14:textId="14F53668" w:rsidR="00AE36D5" w:rsidRPr="00942060" w:rsidRDefault="00AE36D5" w:rsidP="00AE36D5">
      <w:pPr>
        <w:pStyle w:val="affe"/>
        <w:spacing w:before="156" w:after="156"/>
        <w:rPr>
          <w:rFonts w:ascii="Times New Roman"/>
        </w:rPr>
      </w:pPr>
      <w:r w:rsidRPr="00942060">
        <w:rPr>
          <w:rFonts w:ascii="Times New Roman"/>
        </w:rPr>
        <w:t>碳管理</w:t>
      </w:r>
    </w:p>
    <w:p w14:paraId="4AEF9915" w14:textId="1E34EAB5" w:rsidR="00AE36D5" w:rsidRPr="00942060" w:rsidRDefault="00AE36D5" w:rsidP="00AE36D5">
      <w:pPr>
        <w:pStyle w:val="afffffffff0"/>
        <w:rPr>
          <w:rFonts w:ascii="Times New Roman"/>
        </w:rPr>
      </w:pPr>
      <w:r w:rsidRPr="00942060">
        <w:rPr>
          <w:rFonts w:ascii="Times New Roman"/>
        </w:rPr>
        <w:t>宜具备</w:t>
      </w:r>
      <w:bookmarkStart w:id="274" w:name="_Hlk169708624"/>
      <w:r w:rsidRPr="00942060">
        <w:rPr>
          <w:rFonts w:ascii="Times New Roman"/>
        </w:rPr>
        <w:t>污水处理厂的碳排放监测与核算、碳目标规划、碳减排管理、碳达峰预测、碳资产运营、碳足迹管理等碳管理功能</w:t>
      </w:r>
      <w:bookmarkEnd w:id="274"/>
      <w:r w:rsidRPr="00942060">
        <w:rPr>
          <w:rFonts w:ascii="Times New Roman"/>
        </w:rPr>
        <w:t>。</w:t>
      </w:r>
    </w:p>
    <w:p w14:paraId="64D0A194" w14:textId="6C96429E" w:rsidR="00AE36D5" w:rsidRPr="00942060" w:rsidRDefault="00AE36D5" w:rsidP="00AE36D5">
      <w:pPr>
        <w:pStyle w:val="afffffffff0"/>
        <w:rPr>
          <w:rFonts w:ascii="Times New Roman"/>
        </w:rPr>
      </w:pPr>
      <w:r w:rsidRPr="00942060">
        <w:rPr>
          <w:rFonts w:ascii="Times New Roman"/>
        </w:rPr>
        <w:t>宜建立并定期更新碳管理数据库，</w:t>
      </w:r>
      <w:r w:rsidR="004D165B">
        <w:rPr>
          <w:rFonts w:ascii="Times New Roman" w:hint="eastAsia"/>
        </w:rPr>
        <w:t>主要包括</w:t>
      </w:r>
      <w:r w:rsidRPr="00942060">
        <w:rPr>
          <w:rFonts w:ascii="Times New Roman"/>
        </w:rPr>
        <w:t>碳减排技术库、碳排放因子库、碳资产信息库、碳减排措施库。</w:t>
      </w:r>
    </w:p>
    <w:p w14:paraId="32D39AA2" w14:textId="5B869205" w:rsidR="00AE36D5" w:rsidRPr="00942060" w:rsidRDefault="00AE36D5" w:rsidP="00AE36D5">
      <w:pPr>
        <w:pStyle w:val="afffffffff0"/>
        <w:rPr>
          <w:rFonts w:ascii="Times New Roman"/>
        </w:rPr>
      </w:pPr>
      <w:r w:rsidRPr="00942060">
        <w:rPr>
          <w:rFonts w:ascii="Times New Roman"/>
        </w:rPr>
        <w:t>宜建立污水处理厂碳减排计划及目标考核体系，具备减排目标在线设定、减排计划在线备案、减排效果在线评估功能。</w:t>
      </w:r>
    </w:p>
    <w:p w14:paraId="7AE019F5" w14:textId="77777777" w:rsidR="00AE36D5" w:rsidRPr="00942060" w:rsidRDefault="00AE36D5" w:rsidP="00942060">
      <w:pPr>
        <w:pStyle w:val="affe"/>
        <w:spacing w:before="156" w:after="156"/>
        <w:rPr>
          <w:rFonts w:ascii="Times New Roman"/>
        </w:rPr>
      </w:pPr>
      <w:r w:rsidRPr="00942060">
        <w:rPr>
          <w:rFonts w:ascii="Times New Roman"/>
        </w:rPr>
        <w:t>资产管理</w:t>
      </w:r>
    </w:p>
    <w:p w14:paraId="0250B56F" w14:textId="549CC17A" w:rsidR="00AE36D5" w:rsidRPr="00942060" w:rsidRDefault="00AE36D5" w:rsidP="00942060">
      <w:pPr>
        <w:pStyle w:val="afffffffff0"/>
        <w:rPr>
          <w:rFonts w:ascii="Times New Roman"/>
        </w:rPr>
      </w:pPr>
      <w:r w:rsidRPr="00942060">
        <w:rPr>
          <w:rFonts w:ascii="Times New Roman"/>
        </w:rPr>
        <w:t>资产管理功能</w:t>
      </w:r>
      <w:r w:rsidR="004D165B">
        <w:rPr>
          <w:rFonts w:ascii="Times New Roman" w:hint="eastAsia"/>
        </w:rPr>
        <w:t>主要包括</w:t>
      </w:r>
      <w:r w:rsidRPr="00942060">
        <w:rPr>
          <w:rFonts w:ascii="Times New Roman"/>
        </w:rPr>
        <w:t>资产全生命周期管理、资产智能统计分析以及备品备件管理。</w:t>
      </w:r>
    </w:p>
    <w:p w14:paraId="3EF82499" w14:textId="1CB7423C" w:rsidR="00AE36D5" w:rsidRPr="00942060" w:rsidRDefault="00AE36D5" w:rsidP="00942060">
      <w:pPr>
        <w:pStyle w:val="afffffffff0"/>
        <w:rPr>
          <w:rFonts w:ascii="Times New Roman"/>
        </w:rPr>
      </w:pPr>
      <w:r w:rsidRPr="00942060">
        <w:rPr>
          <w:rFonts w:ascii="Times New Roman"/>
        </w:rPr>
        <w:t>应实现</w:t>
      </w:r>
      <w:r w:rsidR="0065037E" w:rsidRPr="00942060">
        <w:rPr>
          <w:rFonts w:ascii="Times New Roman"/>
        </w:rPr>
        <w:t>资产管理</w:t>
      </w:r>
      <w:r w:rsidR="0065037E">
        <w:rPr>
          <w:rFonts w:ascii="Times New Roman" w:hint="eastAsia"/>
        </w:rPr>
        <w:t>平台</w:t>
      </w:r>
      <w:r w:rsidRPr="00942060">
        <w:rPr>
          <w:rFonts w:ascii="Times New Roman"/>
        </w:rPr>
        <w:t>与财务平台</w:t>
      </w:r>
      <w:r w:rsidR="004D165B">
        <w:rPr>
          <w:rFonts w:ascii="Times New Roman" w:hint="eastAsia"/>
        </w:rPr>
        <w:t>和</w:t>
      </w:r>
      <w:r w:rsidRPr="00942060">
        <w:rPr>
          <w:rFonts w:ascii="Times New Roman"/>
        </w:rPr>
        <w:t>审批平台的对接，以保证数据的同步性和统一性。</w:t>
      </w:r>
    </w:p>
    <w:p w14:paraId="50A0E3F6" w14:textId="77777777" w:rsidR="00AE36D5" w:rsidRPr="00942060" w:rsidRDefault="00AE36D5" w:rsidP="00942060">
      <w:pPr>
        <w:pStyle w:val="affe"/>
        <w:spacing w:before="156" w:after="156"/>
        <w:rPr>
          <w:rFonts w:ascii="Times New Roman"/>
        </w:rPr>
      </w:pPr>
      <w:r w:rsidRPr="00942060">
        <w:rPr>
          <w:rFonts w:ascii="Times New Roman"/>
        </w:rPr>
        <w:t>预警与应急</w:t>
      </w:r>
    </w:p>
    <w:p w14:paraId="4756412A" w14:textId="6C6678A6" w:rsidR="00AE36D5" w:rsidRPr="00942060" w:rsidRDefault="00AE36D5" w:rsidP="00942060">
      <w:pPr>
        <w:pStyle w:val="afff"/>
        <w:spacing w:before="156" w:after="156"/>
        <w:rPr>
          <w:rFonts w:ascii="Times New Roman"/>
        </w:rPr>
      </w:pPr>
      <w:r w:rsidRPr="00942060">
        <w:rPr>
          <w:rFonts w:ascii="Times New Roman" w:hint="eastAsia"/>
        </w:rPr>
        <w:t>智能预警</w:t>
      </w:r>
    </w:p>
    <w:p w14:paraId="3B969E11" w14:textId="41345E95" w:rsidR="00ED71C0" w:rsidRDefault="00AE36D5" w:rsidP="00942060">
      <w:pPr>
        <w:pStyle w:val="afffffffff3"/>
        <w:rPr>
          <w:rFonts w:ascii="Times New Roman" w:hAnsi="Times New Roman"/>
        </w:rPr>
      </w:pPr>
      <w:r w:rsidRPr="00942060">
        <w:rPr>
          <w:rFonts w:ascii="Times New Roman" w:hAnsi="Times New Roman"/>
        </w:rPr>
        <w:t>智能预警</w:t>
      </w:r>
      <w:r w:rsidR="00ED71C0">
        <w:rPr>
          <w:rFonts w:ascii="Times New Roman" w:hAnsi="Times New Roman" w:hint="eastAsia"/>
        </w:rPr>
        <w:t>主要包括以下功能：</w:t>
      </w:r>
    </w:p>
    <w:p w14:paraId="530EB835" w14:textId="111D57B8" w:rsidR="00AE36D5" w:rsidRPr="00942060" w:rsidRDefault="00AE36D5" w:rsidP="000F5566">
      <w:pPr>
        <w:pStyle w:val="af2"/>
      </w:pPr>
      <w:r w:rsidRPr="00942060">
        <w:t>预警状态信息感知、预警状态信息智能处理、预警状态信息智能预测、运行状态智能预警</w:t>
      </w:r>
      <w:r w:rsidR="00ED71C0">
        <w:rPr>
          <w:rFonts w:hint="eastAsia"/>
        </w:rPr>
        <w:t>；</w:t>
      </w:r>
    </w:p>
    <w:p w14:paraId="76BD9BD2" w14:textId="2DBADC4D" w:rsidR="00AE36D5" w:rsidRPr="00942060" w:rsidRDefault="00AE36D5" w:rsidP="000F5566">
      <w:pPr>
        <w:pStyle w:val="af2"/>
      </w:pPr>
      <w:r w:rsidRPr="00942060">
        <w:t>污水处理过程中进水水质变化</w:t>
      </w:r>
      <w:r w:rsidR="00112392">
        <w:rPr>
          <w:rFonts w:hint="eastAsia"/>
        </w:rPr>
        <w:t>异常</w:t>
      </w:r>
      <w:r w:rsidRPr="00942060">
        <w:t>、</w:t>
      </w:r>
      <w:r w:rsidR="00C67F75">
        <w:rPr>
          <w:rFonts w:hint="eastAsia"/>
        </w:rPr>
        <w:t>污水提升过程异常、</w:t>
      </w:r>
      <w:r w:rsidRPr="00942060">
        <w:t>环境因素变化</w:t>
      </w:r>
      <w:r w:rsidR="00C67F75">
        <w:rPr>
          <w:rFonts w:hint="eastAsia"/>
        </w:rPr>
        <w:t>异常</w:t>
      </w:r>
      <w:r w:rsidRPr="00942060">
        <w:t>、过程变量变化</w:t>
      </w:r>
      <w:r w:rsidR="00C67F75">
        <w:rPr>
          <w:rFonts w:hint="eastAsia"/>
        </w:rPr>
        <w:t>异常</w:t>
      </w:r>
      <w:r w:rsidRPr="00942060">
        <w:t>、出水水质变化</w:t>
      </w:r>
      <w:r w:rsidR="00C67F75">
        <w:rPr>
          <w:rFonts w:hint="eastAsia"/>
        </w:rPr>
        <w:t>异常</w:t>
      </w:r>
      <w:r w:rsidRPr="00942060">
        <w:t>、设备运行状态</w:t>
      </w:r>
      <w:r w:rsidR="00C67F75">
        <w:rPr>
          <w:rFonts w:hint="eastAsia"/>
        </w:rPr>
        <w:t>异常、控制逻辑变化异常</w:t>
      </w:r>
      <w:r w:rsidRPr="00942060">
        <w:t>的智能预警。</w:t>
      </w:r>
    </w:p>
    <w:p w14:paraId="3022FB4F" w14:textId="6C78B4C4" w:rsidR="00360DAE" w:rsidRPr="00942060" w:rsidRDefault="00AE36D5" w:rsidP="009D0F53">
      <w:pPr>
        <w:pStyle w:val="afffffffff3"/>
        <w:rPr>
          <w:rFonts w:hint="eastAsia"/>
        </w:rPr>
      </w:pPr>
      <w:r w:rsidRPr="00E3696E">
        <w:rPr>
          <w:rFonts w:ascii="Times New Roman" w:hAnsi="Times New Roman" w:hint="eastAsia"/>
        </w:rPr>
        <w:t>应自动生成污水处理系统的预警台账，台账</w:t>
      </w:r>
      <w:r w:rsidR="00ED71C0">
        <w:rPr>
          <w:rFonts w:ascii="Times New Roman" w:hAnsi="Times New Roman" w:hint="eastAsia"/>
        </w:rPr>
        <w:t>主要包括</w:t>
      </w:r>
      <w:r w:rsidRPr="00E3696E">
        <w:rPr>
          <w:rFonts w:ascii="Times New Roman" w:hAnsi="Times New Roman" w:hint="eastAsia"/>
        </w:rPr>
        <w:t>预警点位、预警时间、预警状态及异常情况记录。</w:t>
      </w:r>
    </w:p>
    <w:p w14:paraId="705C3365" w14:textId="77777777" w:rsidR="00AE36D5" w:rsidRPr="00942060" w:rsidRDefault="00AE36D5" w:rsidP="00942060">
      <w:pPr>
        <w:pStyle w:val="afff"/>
        <w:spacing w:before="156" w:after="156"/>
        <w:rPr>
          <w:rFonts w:ascii="Times New Roman"/>
        </w:rPr>
      </w:pPr>
      <w:r w:rsidRPr="00942060">
        <w:rPr>
          <w:rFonts w:ascii="Times New Roman"/>
        </w:rPr>
        <w:t>应急管理</w:t>
      </w:r>
    </w:p>
    <w:p w14:paraId="1C2CA746" w14:textId="77777777" w:rsidR="00AE36D5" w:rsidRPr="00942060" w:rsidRDefault="00AE36D5" w:rsidP="00942060">
      <w:pPr>
        <w:pStyle w:val="afffffffff3"/>
        <w:rPr>
          <w:rFonts w:ascii="Times New Roman" w:hAnsi="Times New Roman"/>
        </w:rPr>
      </w:pPr>
      <w:r w:rsidRPr="00942060">
        <w:rPr>
          <w:rFonts w:ascii="Times New Roman" w:hAnsi="Times New Roman"/>
        </w:rPr>
        <w:t>应急预案管理功能要求如下：</w:t>
      </w:r>
    </w:p>
    <w:p w14:paraId="7819EC63" w14:textId="29C9EEAB" w:rsidR="00AE36D5" w:rsidRPr="00942060" w:rsidRDefault="007B47DA" w:rsidP="00942060">
      <w:pPr>
        <w:pStyle w:val="af2"/>
        <w:rPr>
          <w:rFonts w:ascii="Times New Roman"/>
        </w:rPr>
      </w:pPr>
      <w:r>
        <w:rPr>
          <w:rFonts w:ascii="Times New Roman" w:hint="eastAsia"/>
        </w:rPr>
        <w:t>应包括但不限于</w:t>
      </w:r>
      <w:r w:rsidR="00AE36D5" w:rsidRPr="00942060">
        <w:rPr>
          <w:rFonts w:ascii="Times New Roman"/>
        </w:rPr>
        <w:t>预案数字化管理、预案智能调用等功能；</w:t>
      </w:r>
    </w:p>
    <w:p w14:paraId="158E8881" w14:textId="77777777" w:rsidR="00AE36D5" w:rsidRPr="00942060" w:rsidRDefault="00AE36D5" w:rsidP="00942060">
      <w:pPr>
        <w:pStyle w:val="af2"/>
        <w:rPr>
          <w:rFonts w:ascii="Times New Roman"/>
        </w:rPr>
      </w:pPr>
      <w:r w:rsidRPr="00942060">
        <w:rPr>
          <w:rFonts w:ascii="Times New Roman"/>
        </w:rPr>
        <w:t>应建立故障预案和应急预案。</w:t>
      </w:r>
    </w:p>
    <w:p w14:paraId="18177E21" w14:textId="6EA6C5F1" w:rsidR="00AE36D5" w:rsidRPr="00942060" w:rsidRDefault="00AE36D5" w:rsidP="00942060">
      <w:pPr>
        <w:pStyle w:val="afffffffff3"/>
        <w:rPr>
          <w:rFonts w:ascii="Times New Roman" w:hAnsi="Times New Roman"/>
        </w:rPr>
      </w:pPr>
      <w:bookmarkStart w:id="275" w:name="OLE_LINK14"/>
      <w:r w:rsidRPr="00942060">
        <w:rPr>
          <w:rFonts w:ascii="Times New Roman" w:hAnsi="Times New Roman"/>
        </w:rPr>
        <w:t>应增加人工干预机制，当</w:t>
      </w:r>
      <w:r w:rsidR="00D306A7">
        <w:rPr>
          <w:rFonts w:ascii="Times New Roman" w:hAnsi="Times New Roman" w:hint="eastAsia"/>
        </w:rPr>
        <w:t>自</w:t>
      </w:r>
      <w:r w:rsidRPr="00942060">
        <w:rPr>
          <w:rFonts w:ascii="Times New Roman" w:hAnsi="Times New Roman"/>
        </w:rPr>
        <w:t>动控制出现故障时，启用人工干预机制进行手动故障修复，确保污水处理厂智能化管理系统的稳定运行。</w:t>
      </w:r>
    </w:p>
    <w:bookmarkEnd w:id="275"/>
    <w:p w14:paraId="584E737B" w14:textId="77777777" w:rsidR="00AE36D5" w:rsidRPr="00942060" w:rsidRDefault="00AE36D5" w:rsidP="00942060">
      <w:pPr>
        <w:pStyle w:val="affe"/>
        <w:spacing w:before="156" w:after="156"/>
        <w:rPr>
          <w:rFonts w:ascii="Times New Roman"/>
        </w:rPr>
      </w:pPr>
      <w:r w:rsidRPr="00942060">
        <w:rPr>
          <w:rFonts w:ascii="Times New Roman"/>
        </w:rPr>
        <w:t>考核管理</w:t>
      </w:r>
    </w:p>
    <w:p w14:paraId="54B11810" w14:textId="31EFBF21" w:rsidR="00AE36D5" w:rsidRPr="00942060" w:rsidRDefault="00AE36D5" w:rsidP="00942060">
      <w:pPr>
        <w:pStyle w:val="afffffffff0"/>
        <w:rPr>
          <w:rFonts w:ascii="Times New Roman"/>
        </w:rPr>
      </w:pPr>
      <w:r w:rsidRPr="00942060">
        <w:rPr>
          <w:rFonts w:ascii="Times New Roman"/>
        </w:rPr>
        <w:lastRenderedPageBreak/>
        <w:t>应根据系统的应用场景及目标，建立动态的绩效考核指标体系，科学合理设置各项考核指标权重，绩效考核指标</w:t>
      </w:r>
      <w:r w:rsidR="00B3667D">
        <w:rPr>
          <w:rFonts w:ascii="Times New Roman" w:hint="eastAsia"/>
        </w:rPr>
        <w:t>主要包括</w:t>
      </w:r>
      <w:r w:rsidRPr="00942060">
        <w:rPr>
          <w:rFonts w:ascii="Times New Roman"/>
        </w:rPr>
        <w:t>污水处理报表管理、生产管理、质量管理、安全管理、设备管理、人员管理、资产管理、能耗</w:t>
      </w:r>
      <w:r w:rsidR="00CB1F58">
        <w:rPr>
          <w:rFonts w:ascii="Times New Roman" w:hint="eastAsia"/>
        </w:rPr>
        <w:t>药耗</w:t>
      </w:r>
      <w:r w:rsidRPr="00942060">
        <w:rPr>
          <w:rFonts w:ascii="Times New Roman"/>
        </w:rPr>
        <w:t>管理。</w:t>
      </w:r>
    </w:p>
    <w:p w14:paraId="63336E08" w14:textId="444A52AB" w:rsidR="00AA24BC" w:rsidRPr="000F41D8" w:rsidRDefault="00AE36D5" w:rsidP="003A53B0">
      <w:pPr>
        <w:pStyle w:val="afffffffff0"/>
        <w:rPr>
          <w:rFonts w:ascii="Times New Roman"/>
        </w:rPr>
      </w:pPr>
      <w:r w:rsidRPr="000F41D8">
        <w:rPr>
          <w:rFonts w:ascii="Times New Roman"/>
        </w:rPr>
        <w:t>利用统计分析、模型模拟、综合比对等方法，智能评估各项考核指标，以图</w:t>
      </w:r>
      <w:r w:rsidRPr="000F41D8">
        <w:rPr>
          <w:rFonts w:ascii="Times New Roman"/>
        </w:rPr>
        <w:t>/</w:t>
      </w:r>
      <w:r w:rsidRPr="000F41D8">
        <w:rPr>
          <w:rFonts w:ascii="Times New Roman"/>
        </w:rPr>
        <w:t>报表等形式展示考核结果，并实时生成考核报告。</w:t>
      </w:r>
    </w:p>
    <w:p w14:paraId="7595FDF0" w14:textId="77777777" w:rsidR="00AE36D5" w:rsidRPr="00942060" w:rsidRDefault="00AE36D5" w:rsidP="00777F3C">
      <w:pPr>
        <w:pStyle w:val="affd"/>
        <w:spacing w:before="156" w:after="156"/>
      </w:pPr>
      <w:bookmarkStart w:id="276" w:name="_Toc161668599"/>
      <w:bookmarkStart w:id="277" w:name="_Toc161756506"/>
      <w:bookmarkStart w:id="278" w:name="_Toc161834234"/>
      <w:bookmarkStart w:id="279" w:name="_Toc161668600"/>
      <w:bookmarkStart w:id="280" w:name="_Toc161756507"/>
      <w:bookmarkStart w:id="281" w:name="_Toc161834235"/>
      <w:bookmarkStart w:id="282" w:name="_Toc161668601"/>
      <w:bookmarkStart w:id="283" w:name="_Toc161756508"/>
      <w:bookmarkStart w:id="284" w:name="_Toc161834236"/>
      <w:bookmarkStart w:id="285" w:name="_Toc161668602"/>
      <w:bookmarkStart w:id="286" w:name="_Toc161756509"/>
      <w:bookmarkStart w:id="287" w:name="_Toc161834237"/>
      <w:bookmarkStart w:id="288" w:name="_Toc161668603"/>
      <w:bookmarkStart w:id="289" w:name="_Toc161756510"/>
      <w:bookmarkStart w:id="290" w:name="_Toc161834238"/>
      <w:bookmarkStart w:id="291" w:name="_Toc161668604"/>
      <w:bookmarkStart w:id="292" w:name="_Toc161756511"/>
      <w:bookmarkStart w:id="293" w:name="_Toc161834239"/>
      <w:bookmarkStart w:id="294" w:name="_Toc161668605"/>
      <w:bookmarkStart w:id="295" w:name="_Toc161756512"/>
      <w:bookmarkStart w:id="296" w:name="_Toc161834240"/>
      <w:bookmarkStart w:id="297" w:name="_Toc161668606"/>
      <w:bookmarkStart w:id="298" w:name="_Toc161756513"/>
      <w:bookmarkStart w:id="299" w:name="_Toc161834241"/>
      <w:bookmarkStart w:id="300" w:name="_Toc161668607"/>
      <w:bookmarkStart w:id="301" w:name="_Toc161756514"/>
      <w:bookmarkStart w:id="302" w:name="_Toc161834242"/>
      <w:bookmarkStart w:id="303" w:name="_Toc161668608"/>
      <w:bookmarkStart w:id="304" w:name="_Toc161756515"/>
      <w:bookmarkStart w:id="305" w:name="_Toc161834243"/>
      <w:bookmarkStart w:id="306" w:name="_Toc161668609"/>
      <w:bookmarkStart w:id="307" w:name="_Toc161756516"/>
      <w:bookmarkStart w:id="308" w:name="_Toc161834244"/>
      <w:bookmarkStart w:id="309" w:name="_Toc161668610"/>
      <w:bookmarkStart w:id="310" w:name="_Toc161756517"/>
      <w:bookmarkStart w:id="311" w:name="_Toc161834245"/>
      <w:bookmarkStart w:id="312" w:name="_Toc161668611"/>
      <w:bookmarkStart w:id="313" w:name="_Toc161756518"/>
      <w:bookmarkStart w:id="314" w:name="_Toc161834246"/>
      <w:bookmarkStart w:id="315" w:name="_Toc161668612"/>
      <w:bookmarkStart w:id="316" w:name="_Toc161756519"/>
      <w:bookmarkStart w:id="317" w:name="_Toc161834247"/>
      <w:bookmarkStart w:id="318" w:name="_Toc161668613"/>
      <w:bookmarkStart w:id="319" w:name="_Toc161756520"/>
      <w:bookmarkStart w:id="320" w:name="_Toc161834248"/>
      <w:bookmarkStart w:id="321" w:name="_Toc161668614"/>
      <w:bookmarkStart w:id="322" w:name="_Toc161756521"/>
      <w:bookmarkStart w:id="323" w:name="_Toc161834249"/>
      <w:bookmarkStart w:id="324" w:name="_Toc161668615"/>
      <w:bookmarkStart w:id="325" w:name="_Toc161756522"/>
      <w:bookmarkStart w:id="326" w:name="_Toc161834250"/>
      <w:bookmarkStart w:id="327" w:name="_Toc161668616"/>
      <w:bookmarkStart w:id="328" w:name="_Toc161756523"/>
      <w:bookmarkStart w:id="329" w:name="_Toc161834251"/>
      <w:bookmarkStart w:id="330" w:name="_Toc161668617"/>
      <w:bookmarkStart w:id="331" w:name="_Toc161756524"/>
      <w:bookmarkStart w:id="332" w:name="_Toc161834252"/>
      <w:bookmarkStart w:id="333" w:name="_Toc161668618"/>
      <w:bookmarkStart w:id="334" w:name="_Toc161756525"/>
      <w:bookmarkStart w:id="335" w:name="_Toc161834253"/>
      <w:bookmarkStart w:id="336" w:name="_Toc161668619"/>
      <w:bookmarkStart w:id="337" w:name="_Toc161756526"/>
      <w:bookmarkStart w:id="338" w:name="_Toc161834254"/>
      <w:bookmarkStart w:id="339" w:name="_Toc161668620"/>
      <w:bookmarkStart w:id="340" w:name="_Toc161756527"/>
      <w:bookmarkStart w:id="341" w:name="_Toc161834255"/>
      <w:bookmarkStart w:id="342" w:name="_Toc161668621"/>
      <w:bookmarkStart w:id="343" w:name="_Toc161756528"/>
      <w:bookmarkStart w:id="344" w:name="_Toc161834256"/>
      <w:bookmarkStart w:id="345" w:name="_Toc161394016"/>
      <w:bookmarkStart w:id="346" w:name="_Toc161668622"/>
      <w:bookmarkStart w:id="347" w:name="_Toc161756529"/>
      <w:bookmarkStart w:id="348" w:name="_Toc161834257"/>
      <w:bookmarkStart w:id="349" w:name="_Toc161394017"/>
      <w:bookmarkStart w:id="350" w:name="_Toc161668623"/>
      <w:bookmarkStart w:id="351" w:name="_Toc161756530"/>
      <w:bookmarkStart w:id="352" w:name="_Toc161834258"/>
      <w:bookmarkStart w:id="353" w:name="_Toc161394022"/>
      <w:bookmarkStart w:id="354" w:name="_Toc161668628"/>
      <w:bookmarkStart w:id="355" w:name="_Toc161756535"/>
      <w:bookmarkStart w:id="356" w:name="_Toc161834263"/>
      <w:bookmarkStart w:id="357" w:name="_Toc161394028"/>
      <w:bookmarkStart w:id="358" w:name="_Toc161668634"/>
      <w:bookmarkStart w:id="359" w:name="_Toc161756541"/>
      <w:bookmarkStart w:id="360" w:name="_Toc161834269"/>
      <w:bookmarkStart w:id="361" w:name="_Toc161394031"/>
      <w:bookmarkStart w:id="362" w:name="_Toc161668637"/>
      <w:bookmarkStart w:id="363" w:name="_Toc161756544"/>
      <w:bookmarkStart w:id="364" w:name="_Toc161834272"/>
      <w:bookmarkStart w:id="365" w:name="_Toc161394036"/>
      <w:bookmarkStart w:id="366" w:name="_Toc161668642"/>
      <w:bookmarkStart w:id="367" w:name="_Toc161756549"/>
      <w:bookmarkStart w:id="368" w:name="_Toc161834277"/>
      <w:bookmarkStart w:id="369" w:name="_Toc161668646"/>
      <w:bookmarkStart w:id="370" w:name="_Toc161756553"/>
      <w:bookmarkStart w:id="371" w:name="_Toc161834281"/>
      <w:bookmarkStart w:id="372" w:name="_Toc161834981"/>
      <w:bookmarkStart w:id="373" w:name="_Toc169186926"/>
      <w:bookmarkStart w:id="374" w:name="_Toc169680149"/>
      <w:bookmarkStart w:id="375" w:name="_Toc169772766"/>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942060">
        <w:t>系统</w:t>
      </w:r>
      <w:bookmarkStart w:id="376" w:name="_Toc91513521"/>
      <w:bookmarkStart w:id="377" w:name="_Toc156827505"/>
      <w:bookmarkStart w:id="378" w:name="_Toc156827717"/>
      <w:bookmarkStart w:id="379" w:name="_Toc156832582"/>
      <w:bookmarkStart w:id="380" w:name="_Toc156837065"/>
      <w:bookmarkStart w:id="381" w:name="_Toc161394040"/>
      <w:bookmarkStart w:id="382" w:name="_Toc161668647"/>
      <w:bookmarkStart w:id="383" w:name="_Toc161756554"/>
      <w:bookmarkStart w:id="384" w:name="_Toc161834282"/>
      <w:bookmarkEnd w:id="370"/>
      <w:bookmarkEnd w:id="371"/>
      <w:r w:rsidRPr="00942060">
        <w:t>安全保障</w:t>
      </w:r>
      <w:bookmarkEnd w:id="372"/>
      <w:bookmarkEnd w:id="373"/>
      <w:bookmarkEnd w:id="374"/>
      <w:bookmarkEnd w:id="375"/>
      <w:bookmarkEnd w:id="376"/>
      <w:bookmarkEnd w:id="377"/>
      <w:bookmarkEnd w:id="378"/>
      <w:bookmarkEnd w:id="379"/>
      <w:bookmarkEnd w:id="380"/>
      <w:bookmarkEnd w:id="381"/>
      <w:bookmarkEnd w:id="382"/>
      <w:bookmarkEnd w:id="383"/>
      <w:bookmarkEnd w:id="384"/>
    </w:p>
    <w:p w14:paraId="163BCEA2" w14:textId="74333140" w:rsidR="00AE36D5" w:rsidRPr="00942060" w:rsidRDefault="00AE36D5" w:rsidP="009D0F53">
      <w:pPr>
        <w:pStyle w:val="afffffffff1"/>
      </w:pPr>
      <w:r w:rsidRPr="00942060">
        <w:t>系统的安全保障措施</w:t>
      </w:r>
      <w:r w:rsidR="002C7D82">
        <w:rPr>
          <w:rFonts w:hint="eastAsia"/>
        </w:rPr>
        <w:t>主要</w:t>
      </w:r>
      <w:r w:rsidR="00B64B31">
        <w:rPr>
          <w:rFonts w:hint="eastAsia"/>
        </w:rPr>
        <w:t>包括</w:t>
      </w:r>
      <w:r w:rsidR="005A2071" w:rsidRPr="00942060">
        <w:t>系统安全、网络安全、</w:t>
      </w:r>
      <w:r w:rsidRPr="00942060">
        <w:t>物理安全、数据安全</w:t>
      </w:r>
      <w:r w:rsidR="00CC179F">
        <w:rPr>
          <w:rFonts w:hint="eastAsia"/>
        </w:rPr>
        <w:t>：</w:t>
      </w:r>
    </w:p>
    <w:p w14:paraId="0F72ECCE" w14:textId="1BFA38C3" w:rsidR="00AE36D5" w:rsidRPr="005100C3" w:rsidRDefault="00AE36D5" w:rsidP="005100C3">
      <w:pPr>
        <w:pStyle w:val="af2"/>
        <w:rPr>
          <w:rFonts w:ascii="Times New Roman"/>
        </w:rPr>
      </w:pPr>
      <w:r w:rsidRPr="005100C3">
        <w:rPr>
          <w:rFonts w:ascii="Times New Roman" w:hint="eastAsia"/>
        </w:rPr>
        <w:t>系统安全应符合</w:t>
      </w:r>
      <w:r w:rsidRPr="005100C3">
        <w:rPr>
          <w:rFonts w:ascii="Times New Roman"/>
        </w:rPr>
        <w:t>GB/T 20271</w:t>
      </w:r>
      <w:r w:rsidRPr="005100C3">
        <w:rPr>
          <w:rFonts w:ascii="Times New Roman" w:hint="eastAsia"/>
        </w:rPr>
        <w:t>的规定</w:t>
      </w:r>
      <w:r w:rsidR="00CC179F" w:rsidRPr="005100C3">
        <w:rPr>
          <w:rFonts w:ascii="Times New Roman" w:hint="eastAsia"/>
        </w:rPr>
        <w:t>；</w:t>
      </w:r>
    </w:p>
    <w:p w14:paraId="46F3470B" w14:textId="696046F0" w:rsidR="00AE36D5" w:rsidRPr="005100C3" w:rsidRDefault="00AE36D5" w:rsidP="005100C3">
      <w:pPr>
        <w:pStyle w:val="af2"/>
        <w:rPr>
          <w:rFonts w:ascii="Times New Roman"/>
        </w:rPr>
      </w:pPr>
      <w:r w:rsidRPr="005100C3">
        <w:rPr>
          <w:rFonts w:ascii="Times New Roman" w:hint="eastAsia"/>
        </w:rPr>
        <w:t>网络安全应符合</w:t>
      </w:r>
      <w:r w:rsidRPr="005100C3">
        <w:rPr>
          <w:rFonts w:ascii="Times New Roman"/>
        </w:rPr>
        <w:t>GB/T 22239</w:t>
      </w:r>
      <w:r w:rsidRPr="005100C3">
        <w:rPr>
          <w:rFonts w:ascii="Times New Roman" w:hint="eastAsia"/>
        </w:rPr>
        <w:t>的规定</w:t>
      </w:r>
      <w:r w:rsidR="00CC179F" w:rsidRPr="005100C3">
        <w:rPr>
          <w:rFonts w:ascii="Times New Roman" w:hint="eastAsia"/>
        </w:rPr>
        <w:t>；</w:t>
      </w:r>
    </w:p>
    <w:p w14:paraId="7DF95147" w14:textId="27FD67B9" w:rsidR="00AE36D5" w:rsidRPr="005100C3" w:rsidRDefault="00AE36D5" w:rsidP="005100C3">
      <w:pPr>
        <w:pStyle w:val="af2"/>
        <w:rPr>
          <w:rFonts w:ascii="Times New Roman"/>
        </w:rPr>
      </w:pPr>
      <w:r w:rsidRPr="005100C3">
        <w:rPr>
          <w:rFonts w:ascii="Times New Roman" w:hint="eastAsia"/>
        </w:rPr>
        <w:t>物理安全应符合</w:t>
      </w:r>
      <w:r w:rsidRPr="005100C3">
        <w:rPr>
          <w:rFonts w:ascii="Times New Roman"/>
        </w:rPr>
        <w:t>HJ 729</w:t>
      </w:r>
      <w:r w:rsidRPr="005100C3">
        <w:rPr>
          <w:rFonts w:ascii="Times New Roman" w:hint="eastAsia"/>
        </w:rPr>
        <w:t>的规定</w:t>
      </w:r>
      <w:r w:rsidR="00CC179F" w:rsidRPr="005100C3">
        <w:rPr>
          <w:rFonts w:ascii="Times New Roman" w:hint="eastAsia"/>
        </w:rPr>
        <w:t>；</w:t>
      </w:r>
    </w:p>
    <w:p w14:paraId="60AFFA4A" w14:textId="4EB56BFF" w:rsidR="00AE36D5" w:rsidRDefault="00AE36D5" w:rsidP="005100C3">
      <w:pPr>
        <w:pStyle w:val="af2"/>
        <w:rPr>
          <w:rFonts w:ascii="Times New Roman"/>
        </w:rPr>
      </w:pPr>
      <w:r w:rsidRPr="005100C3">
        <w:rPr>
          <w:rFonts w:ascii="Times New Roman" w:hint="eastAsia"/>
        </w:rPr>
        <w:t>数据安全应符合</w:t>
      </w:r>
      <w:r w:rsidRPr="005100C3">
        <w:rPr>
          <w:rFonts w:ascii="Times New Roman"/>
        </w:rPr>
        <w:t>GB/T 20271</w:t>
      </w:r>
      <w:r w:rsidR="00C34440">
        <w:rPr>
          <w:rFonts w:ascii="Times New Roman" w:hint="eastAsia"/>
        </w:rPr>
        <w:t>、</w:t>
      </w:r>
      <w:r w:rsidR="00C34440" w:rsidRPr="00666461">
        <w:rPr>
          <w:rFonts w:ascii="Times New Roman"/>
        </w:rPr>
        <w:t>GB/T 20273</w:t>
      </w:r>
      <w:r w:rsidRPr="005100C3">
        <w:rPr>
          <w:rFonts w:ascii="Times New Roman" w:hint="eastAsia"/>
        </w:rPr>
        <w:t>和</w:t>
      </w:r>
      <w:r w:rsidRPr="005100C3">
        <w:rPr>
          <w:rFonts w:ascii="Times New Roman"/>
        </w:rPr>
        <w:t>HJ 729</w:t>
      </w:r>
      <w:r w:rsidRPr="005100C3">
        <w:rPr>
          <w:rFonts w:ascii="Times New Roman" w:hint="eastAsia"/>
        </w:rPr>
        <w:t>的规定。</w:t>
      </w:r>
      <w:bookmarkStart w:id="385" w:name="_Toc156832583"/>
      <w:bookmarkStart w:id="386" w:name="_Toc156837066"/>
      <w:bookmarkStart w:id="387" w:name="_Toc91513522"/>
      <w:bookmarkStart w:id="388" w:name="_Toc156827506"/>
      <w:bookmarkStart w:id="389" w:name="_Toc156827718"/>
      <w:bookmarkStart w:id="390" w:name="_Toc156832584"/>
      <w:bookmarkStart w:id="391" w:name="_Toc156837067"/>
      <w:bookmarkStart w:id="392" w:name="_Toc161394041"/>
      <w:bookmarkStart w:id="393" w:name="_Toc161668648"/>
      <w:bookmarkStart w:id="394" w:name="_Toc161756555"/>
      <w:bookmarkStart w:id="395" w:name="_Toc161834283"/>
      <w:bookmarkEnd w:id="385"/>
      <w:bookmarkEnd w:id="386"/>
    </w:p>
    <w:p w14:paraId="1C773C41" w14:textId="558417AC" w:rsidR="005C3A6E" w:rsidRPr="009D0F53" w:rsidRDefault="005C3A6E" w:rsidP="009D0F53">
      <w:pPr>
        <w:pStyle w:val="afffffffff1"/>
        <w:rPr>
          <w:rFonts w:ascii="Times New Roman"/>
        </w:rPr>
      </w:pPr>
      <w:r w:rsidRPr="009D0F53">
        <w:rPr>
          <w:rFonts w:ascii="Times New Roman" w:hint="eastAsia"/>
        </w:rPr>
        <w:t>应使用</w:t>
      </w:r>
      <w:r w:rsidR="008201CC" w:rsidRPr="009D0F53">
        <w:rPr>
          <w:rFonts w:ascii="Times New Roman" w:hint="eastAsia"/>
        </w:rPr>
        <w:t>安全套接字层（</w:t>
      </w:r>
      <w:r w:rsidR="008201CC" w:rsidRPr="009D0F53">
        <w:rPr>
          <w:rFonts w:ascii="Times New Roman"/>
        </w:rPr>
        <w:t>SSL</w:t>
      </w:r>
      <w:r w:rsidR="008201CC" w:rsidRPr="009D0F53">
        <w:rPr>
          <w:rFonts w:ascii="Times New Roman" w:hint="eastAsia"/>
        </w:rPr>
        <w:t>）</w:t>
      </w:r>
      <w:r w:rsidRPr="009D0F53">
        <w:rPr>
          <w:rFonts w:ascii="Times New Roman" w:hint="eastAsia"/>
        </w:rPr>
        <w:t>加密技术实现外部网络的安全访问，</w:t>
      </w:r>
      <w:r w:rsidR="00505B56">
        <w:rPr>
          <w:rFonts w:ascii="Times New Roman" w:hint="eastAsia"/>
        </w:rPr>
        <w:t>主要包括</w:t>
      </w:r>
      <w:r w:rsidRPr="009D0F53">
        <w:rPr>
          <w:rFonts w:ascii="Times New Roman" w:hint="eastAsia"/>
        </w:rPr>
        <w:t>数据加密、身份验证、安全远程访问。</w:t>
      </w:r>
    </w:p>
    <w:p w14:paraId="5A21DF7E" w14:textId="77777777" w:rsidR="00AE36D5" w:rsidRPr="00942060" w:rsidRDefault="00AE36D5" w:rsidP="00942060">
      <w:pPr>
        <w:pStyle w:val="affd"/>
        <w:spacing w:before="156" w:after="156"/>
        <w:rPr>
          <w:rFonts w:ascii="Times New Roman"/>
        </w:rPr>
      </w:pPr>
      <w:bookmarkStart w:id="396" w:name="_Toc161834982"/>
      <w:bookmarkStart w:id="397" w:name="_Toc169186927"/>
      <w:bookmarkStart w:id="398" w:name="_Toc169680150"/>
      <w:bookmarkStart w:id="399" w:name="_Toc169772767"/>
      <w:r w:rsidRPr="00942060">
        <w:rPr>
          <w:rFonts w:ascii="Times New Roman"/>
        </w:rPr>
        <w:t>系统管理与维护</w:t>
      </w:r>
      <w:bookmarkEnd w:id="387"/>
      <w:bookmarkEnd w:id="388"/>
      <w:bookmarkEnd w:id="389"/>
      <w:bookmarkEnd w:id="390"/>
      <w:bookmarkEnd w:id="391"/>
      <w:bookmarkEnd w:id="392"/>
      <w:bookmarkEnd w:id="393"/>
      <w:bookmarkEnd w:id="394"/>
      <w:bookmarkEnd w:id="395"/>
      <w:bookmarkEnd w:id="396"/>
      <w:bookmarkEnd w:id="397"/>
      <w:bookmarkEnd w:id="398"/>
      <w:bookmarkEnd w:id="399"/>
    </w:p>
    <w:p w14:paraId="6087D337" w14:textId="77777777" w:rsidR="00AE36D5" w:rsidRPr="00942060" w:rsidRDefault="00AE36D5" w:rsidP="00942060">
      <w:pPr>
        <w:pStyle w:val="affe"/>
        <w:spacing w:before="156" w:after="156"/>
        <w:rPr>
          <w:rFonts w:ascii="Times New Roman"/>
        </w:rPr>
      </w:pPr>
      <w:r w:rsidRPr="00942060">
        <w:rPr>
          <w:rFonts w:ascii="Times New Roman"/>
        </w:rPr>
        <w:t>权限管理</w:t>
      </w:r>
    </w:p>
    <w:p w14:paraId="481FC46D" w14:textId="478D14A6" w:rsidR="00AE36D5" w:rsidRPr="000F5566" w:rsidRDefault="00C34440" w:rsidP="00C34440">
      <w:pPr>
        <w:pStyle w:val="afffffffff0"/>
        <w:rPr>
          <w:rFonts w:ascii="Times New Roman"/>
        </w:rPr>
      </w:pPr>
      <w:r w:rsidRPr="00C34440">
        <w:rPr>
          <w:rFonts w:ascii="Times New Roman" w:hint="eastAsia"/>
        </w:rPr>
        <w:t>应执行用户管理和访问授权控制</w:t>
      </w:r>
      <w:r>
        <w:rPr>
          <w:rFonts w:hint="eastAsia"/>
        </w:rPr>
        <w:t>，</w:t>
      </w:r>
      <w:r w:rsidR="00C22C6C" w:rsidRPr="00942060">
        <w:t>对用户进行分级管理</w:t>
      </w:r>
      <w:r w:rsidR="00C22C6C">
        <w:rPr>
          <w:rFonts w:hint="eastAsia"/>
        </w:rPr>
        <w:t>和</w:t>
      </w:r>
      <w:r w:rsidR="00C22C6C" w:rsidRPr="00942060">
        <w:t>权限分配</w:t>
      </w:r>
      <w:r w:rsidR="00C22C6C">
        <w:rPr>
          <w:rFonts w:hint="eastAsia"/>
        </w:rPr>
        <w:t>，并</w:t>
      </w:r>
      <w:r w:rsidR="00AE36D5" w:rsidRPr="00942060">
        <w:t>具备用户访问和操作的记录与审查等功能。</w:t>
      </w:r>
    </w:p>
    <w:p w14:paraId="4E2B761B" w14:textId="0FB72FC8" w:rsidR="00C34440" w:rsidRPr="00942060" w:rsidRDefault="00C34440" w:rsidP="00C34440">
      <w:pPr>
        <w:pStyle w:val="afffffffff0"/>
        <w:rPr>
          <w:rFonts w:ascii="Times New Roman"/>
        </w:rPr>
      </w:pPr>
      <w:r w:rsidRPr="00C34440">
        <w:rPr>
          <w:rFonts w:ascii="Times New Roman" w:hint="eastAsia"/>
        </w:rPr>
        <w:t>应设置数据库管理员口令并进行保密管理，具备口令定期修改提醒功能</w:t>
      </w:r>
      <w:r>
        <w:rPr>
          <w:rFonts w:ascii="Times New Roman" w:hint="eastAsia"/>
        </w:rPr>
        <w:t>。</w:t>
      </w:r>
    </w:p>
    <w:p w14:paraId="1C9297A0" w14:textId="599920C6" w:rsidR="00AE36D5" w:rsidRPr="00942060" w:rsidRDefault="00AE36D5" w:rsidP="00942060">
      <w:pPr>
        <w:pStyle w:val="afffffffff0"/>
        <w:rPr>
          <w:rFonts w:ascii="Times New Roman"/>
        </w:rPr>
      </w:pPr>
      <w:r w:rsidRPr="00942060">
        <w:rPr>
          <w:rFonts w:ascii="Times New Roman"/>
        </w:rPr>
        <w:t>应建立</w:t>
      </w:r>
      <w:r w:rsidR="00F51A94">
        <w:rPr>
          <w:rFonts w:ascii="Times New Roman" w:hint="eastAsia"/>
        </w:rPr>
        <w:t>用户</w:t>
      </w:r>
      <w:r w:rsidRPr="00942060">
        <w:rPr>
          <w:rFonts w:ascii="Times New Roman"/>
        </w:rPr>
        <w:t>信息数据库，包括姓名、职务、性别、身份证号</w:t>
      </w:r>
      <w:r w:rsidR="00F51A94">
        <w:rPr>
          <w:rFonts w:ascii="Times New Roman" w:hint="eastAsia"/>
        </w:rPr>
        <w:t>、</w:t>
      </w:r>
      <w:r w:rsidRPr="00942060">
        <w:rPr>
          <w:rFonts w:ascii="Times New Roman"/>
        </w:rPr>
        <w:t>联系方式</w:t>
      </w:r>
      <w:r w:rsidR="00F51A94" w:rsidRPr="00942060">
        <w:rPr>
          <w:rFonts w:ascii="Times New Roman"/>
        </w:rPr>
        <w:t>及</w:t>
      </w:r>
      <w:r w:rsidR="00F51A94">
        <w:rPr>
          <w:rFonts w:ascii="Times New Roman" w:hint="eastAsia"/>
        </w:rPr>
        <w:t>权限分配</w:t>
      </w:r>
      <w:r w:rsidRPr="00942060">
        <w:rPr>
          <w:rFonts w:ascii="Times New Roman"/>
        </w:rPr>
        <w:t>等信息。</w:t>
      </w:r>
    </w:p>
    <w:p w14:paraId="3ECFA00E" w14:textId="1A802B4E" w:rsidR="00AE36D5" w:rsidRPr="00942060" w:rsidRDefault="00AE36D5" w:rsidP="00942060">
      <w:pPr>
        <w:pStyle w:val="afffffffff0"/>
        <w:rPr>
          <w:rFonts w:ascii="Times New Roman"/>
        </w:rPr>
      </w:pPr>
      <w:r w:rsidRPr="00942060">
        <w:rPr>
          <w:rFonts w:ascii="Times New Roman"/>
        </w:rPr>
        <w:t>应记录</w:t>
      </w:r>
      <w:r w:rsidR="00F51A94">
        <w:rPr>
          <w:rFonts w:ascii="Times New Roman" w:hint="eastAsia"/>
        </w:rPr>
        <w:t>用户的权限变更情况</w:t>
      </w:r>
      <w:r w:rsidR="00D41271">
        <w:rPr>
          <w:rFonts w:ascii="Times New Roman" w:hint="eastAsia"/>
        </w:rPr>
        <w:t>以及系统</w:t>
      </w:r>
      <w:r w:rsidRPr="00942060">
        <w:rPr>
          <w:rFonts w:ascii="Times New Roman"/>
        </w:rPr>
        <w:t>操作过程。</w:t>
      </w:r>
    </w:p>
    <w:p w14:paraId="3E3C0523" w14:textId="77777777" w:rsidR="00AE36D5" w:rsidRPr="00942060" w:rsidRDefault="00AE36D5" w:rsidP="00942060">
      <w:pPr>
        <w:pStyle w:val="afffffffff0"/>
        <w:rPr>
          <w:rFonts w:ascii="Times New Roman"/>
        </w:rPr>
      </w:pPr>
      <w:r w:rsidRPr="00942060">
        <w:rPr>
          <w:rFonts w:ascii="Times New Roman"/>
        </w:rPr>
        <w:t>应开展人员业务培训，制定和落实业务知识定期考核制度，提升工作人员对设备维护和工艺管控的能力。</w:t>
      </w:r>
    </w:p>
    <w:p w14:paraId="1F9DF791" w14:textId="77777777" w:rsidR="00AE36D5" w:rsidRPr="00942060" w:rsidRDefault="00AE36D5" w:rsidP="00942060">
      <w:pPr>
        <w:pStyle w:val="affe"/>
        <w:spacing w:before="156" w:after="156"/>
        <w:rPr>
          <w:rFonts w:ascii="Times New Roman"/>
        </w:rPr>
      </w:pPr>
      <w:r w:rsidRPr="00942060">
        <w:rPr>
          <w:rFonts w:ascii="Times New Roman"/>
        </w:rPr>
        <w:t>运行维护</w:t>
      </w:r>
    </w:p>
    <w:p w14:paraId="0A2F4614" w14:textId="77777777" w:rsidR="00AE36D5" w:rsidRPr="00942060" w:rsidRDefault="00AE36D5" w:rsidP="00942060">
      <w:pPr>
        <w:pStyle w:val="afffffffff0"/>
        <w:rPr>
          <w:rFonts w:ascii="Times New Roman"/>
        </w:rPr>
      </w:pPr>
      <w:r w:rsidRPr="00942060">
        <w:rPr>
          <w:rFonts w:ascii="Times New Roman"/>
        </w:rPr>
        <w:t>系统在运行维护方面应满足</w:t>
      </w:r>
      <w:r w:rsidRPr="00942060">
        <w:rPr>
          <w:rFonts w:ascii="Times New Roman"/>
        </w:rPr>
        <w:t>GB/T 28827.1</w:t>
      </w:r>
      <w:r w:rsidRPr="00942060">
        <w:rPr>
          <w:rFonts w:ascii="Times New Roman"/>
        </w:rPr>
        <w:t>的要求。</w:t>
      </w:r>
    </w:p>
    <w:p w14:paraId="52A01CEB" w14:textId="0AC747EE" w:rsidR="00AE36D5" w:rsidRPr="00942060" w:rsidRDefault="00AE36D5" w:rsidP="00942060">
      <w:pPr>
        <w:pStyle w:val="afffffffff0"/>
        <w:rPr>
          <w:rFonts w:ascii="Times New Roman"/>
        </w:rPr>
      </w:pPr>
      <w:r w:rsidRPr="00942060">
        <w:rPr>
          <w:rFonts w:ascii="Times New Roman"/>
        </w:rPr>
        <w:t>应建立硬件设备的日常管理维护制度，定期对计算机、输入设备、输出设备、数据存贮与备份设备和不间断电源等硬件设备及网络系统进行检查及维护，保证系统的兼容性和开放性。</w:t>
      </w:r>
    </w:p>
    <w:p w14:paraId="3F5FAD89" w14:textId="420A0CA1" w:rsidR="00F64390" w:rsidRPr="00F64390" w:rsidRDefault="00F64390" w:rsidP="0094519C">
      <w:pPr>
        <w:pStyle w:val="afffffffff0"/>
        <w:rPr>
          <w:rFonts w:ascii="Times New Roman"/>
        </w:rPr>
      </w:pPr>
      <w:r w:rsidRPr="00F64390">
        <w:rPr>
          <w:rFonts w:ascii="Times New Roman" w:hint="eastAsia"/>
        </w:rPr>
        <w:t>应支持报表管理功能，实现实验数据、巡检记录、药剂损耗、实验器具损耗等离线数据的及时录入、分类及应用。</w:t>
      </w:r>
    </w:p>
    <w:p w14:paraId="6382514A" w14:textId="0ECBE6BE" w:rsidR="00AE36D5" w:rsidRPr="00942060" w:rsidRDefault="00AE36D5" w:rsidP="00942060">
      <w:pPr>
        <w:pStyle w:val="afffffffff0"/>
        <w:rPr>
          <w:rFonts w:ascii="Times New Roman"/>
        </w:rPr>
      </w:pPr>
      <w:r w:rsidRPr="00942060">
        <w:rPr>
          <w:rFonts w:ascii="Times New Roman"/>
        </w:rPr>
        <w:t>软件应进行定期的数据备份，软件的升级与维护应保证系统和数据的安全。</w:t>
      </w:r>
    </w:p>
    <w:p w14:paraId="2D878793" w14:textId="1693464C" w:rsidR="00942060" w:rsidRPr="00942060" w:rsidRDefault="00942060" w:rsidP="00942060">
      <w:pPr>
        <w:pStyle w:val="affc"/>
        <w:spacing w:before="312" w:after="312"/>
        <w:rPr>
          <w:rFonts w:ascii="Times New Roman"/>
        </w:rPr>
      </w:pPr>
      <w:bookmarkStart w:id="400" w:name="_Toc179528475"/>
      <w:bookmarkStart w:id="401" w:name="_Toc179629996"/>
      <w:bookmarkStart w:id="402" w:name="_Toc156827510"/>
      <w:bookmarkStart w:id="403" w:name="_Toc156827722"/>
      <w:bookmarkStart w:id="404" w:name="_Toc156832588"/>
      <w:bookmarkStart w:id="405" w:name="_Toc156837079"/>
      <w:bookmarkStart w:id="406" w:name="_Toc161394044"/>
      <w:bookmarkStart w:id="407" w:name="_Toc161668666"/>
      <w:bookmarkStart w:id="408" w:name="_Toc161756573"/>
      <w:bookmarkStart w:id="409" w:name="_Toc161834301"/>
      <w:bookmarkStart w:id="410" w:name="_Toc161834983"/>
      <w:bookmarkStart w:id="411" w:name="_Toc169186929"/>
      <w:bookmarkStart w:id="412" w:name="_Toc169680151"/>
      <w:bookmarkStart w:id="413" w:name="_Toc169772768"/>
      <w:bookmarkStart w:id="414" w:name="_Toc170377339"/>
      <w:bookmarkStart w:id="415" w:name="_Toc170746273"/>
      <w:bookmarkStart w:id="416" w:name="_Toc175993419"/>
      <w:bookmarkStart w:id="417" w:name="_Toc175993547"/>
      <w:bookmarkStart w:id="418" w:name="_Toc177627815"/>
      <w:bookmarkStart w:id="419" w:name="_Toc177627887"/>
      <w:bookmarkStart w:id="420" w:name="_Toc177627922"/>
      <w:bookmarkStart w:id="421" w:name="_Toc177647132"/>
      <w:bookmarkStart w:id="422" w:name="_Toc181012960"/>
      <w:bookmarkStart w:id="423" w:name="_Toc181278658"/>
      <w:r>
        <w:rPr>
          <w:rFonts w:hint="eastAsia"/>
        </w:rPr>
        <w:t>系统</w:t>
      </w:r>
      <w:r w:rsidRPr="00942060">
        <w:rPr>
          <w:rFonts w:ascii="Times New Roman"/>
        </w:rPr>
        <w:t>验收</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28FCF210" w14:textId="0A5E051E" w:rsidR="00942060" w:rsidRPr="00942060" w:rsidRDefault="00942060" w:rsidP="009D0F53">
      <w:pPr>
        <w:pStyle w:val="affffffffe"/>
      </w:pPr>
      <w:r w:rsidRPr="00942060">
        <w:t>验收程序</w:t>
      </w:r>
      <w:r w:rsidR="00437776">
        <w:rPr>
          <w:rFonts w:hint="eastAsia"/>
        </w:rPr>
        <w:t>主要包括</w:t>
      </w:r>
      <w:r w:rsidRPr="00942060">
        <w:t>系统测试、系统试运行、正式验收。</w:t>
      </w:r>
    </w:p>
    <w:p w14:paraId="2B45A042" w14:textId="0A8FA0D5" w:rsidR="00942060" w:rsidRPr="00942060" w:rsidRDefault="00942060" w:rsidP="009D0F53">
      <w:pPr>
        <w:pStyle w:val="affffffffe"/>
      </w:pPr>
      <w:r w:rsidRPr="00942060">
        <w:t>系统应</w:t>
      </w:r>
      <w:r w:rsidR="008F5C2C">
        <w:rPr>
          <w:rFonts w:hint="eastAsia"/>
        </w:rPr>
        <w:t>根据</w:t>
      </w:r>
      <w:r w:rsidR="008F5C2C" w:rsidRPr="008F5C2C">
        <w:rPr>
          <w:rFonts w:hint="eastAsia"/>
        </w:rPr>
        <w:t>应用场景及目标需求</w:t>
      </w:r>
      <w:r w:rsidR="008F5C2C">
        <w:rPr>
          <w:rFonts w:hint="eastAsia"/>
        </w:rPr>
        <w:t>合理设置试运行测</w:t>
      </w:r>
      <w:r w:rsidR="008F5C2C" w:rsidRPr="0010748A">
        <w:t>试时间</w:t>
      </w:r>
      <w:r w:rsidRPr="00942060">
        <w:t>，并形成系统试运行报告。</w:t>
      </w:r>
    </w:p>
    <w:p w14:paraId="2921DD85" w14:textId="77777777" w:rsidR="00942060" w:rsidRPr="00942060" w:rsidRDefault="00942060" w:rsidP="009D0F53">
      <w:pPr>
        <w:pStyle w:val="affffffffe"/>
      </w:pPr>
      <w:r w:rsidRPr="00942060">
        <w:t>系统经试运行测试合格后，建设方应提交验收申请书，组织进行正式验收。</w:t>
      </w:r>
    </w:p>
    <w:p w14:paraId="133BED1E" w14:textId="4471E0C2" w:rsidR="00942060" w:rsidRDefault="00942060" w:rsidP="009D0F53">
      <w:pPr>
        <w:pStyle w:val="affffffffe"/>
      </w:pPr>
      <w:r w:rsidRPr="00942060">
        <w:t>系统验收材料</w:t>
      </w:r>
      <w:r w:rsidR="00437776">
        <w:rPr>
          <w:rFonts w:hint="eastAsia"/>
        </w:rPr>
        <w:t>主要包括</w:t>
      </w:r>
      <w:r w:rsidRPr="00942060">
        <w:t>项目合同书、技术设计书、需求规格说明书、系统试运行报告、验收报告、系统安装手册、系统操作手册、系统维护手册、可执行安装程序</w:t>
      </w:r>
      <w:r w:rsidR="00281939">
        <w:rPr>
          <w:rFonts w:hint="eastAsia"/>
        </w:rPr>
        <w:t>和系统源代码</w:t>
      </w:r>
      <w:r w:rsidRPr="00942060">
        <w:t>。</w:t>
      </w:r>
    </w:p>
    <w:p w14:paraId="1FD997B1" w14:textId="77777777" w:rsidR="0050696E" w:rsidRPr="00942060" w:rsidRDefault="0050696E" w:rsidP="009D0F53">
      <w:pPr>
        <w:pStyle w:val="affffb"/>
        <w:ind w:firstLine="420"/>
      </w:pPr>
    </w:p>
    <w:p w14:paraId="22901EE2" w14:textId="77777777" w:rsidR="000D1EF0" w:rsidRPr="00DF08C3" w:rsidRDefault="000D1EF0" w:rsidP="00DF08C3">
      <w:pPr>
        <w:sectPr w:rsidR="000D1EF0" w:rsidRPr="00DF08C3" w:rsidSect="00AF52E6">
          <w:headerReference w:type="even" r:id="rId27"/>
          <w:headerReference w:type="default" r:id="rId28"/>
          <w:footerReference w:type="even" r:id="rId29"/>
          <w:footerReference w:type="default" r:id="rId30"/>
          <w:pgSz w:w="11906" w:h="16838" w:code="9"/>
          <w:pgMar w:top="567" w:right="1134" w:bottom="1134" w:left="1134" w:header="1418" w:footer="1134" w:gutter="284"/>
          <w:pgNumType w:start="1"/>
          <w:cols w:space="425"/>
          <w:formProt w:val="0"/>
          <w:docGrid w:type="lines" w:linePitch="312"/>
        </w:sectPr>
      </w:pPr>
      <w:bookmarkStart w:id="424" w:name="BookMark5"/>
      <w:bookmarkEnd w:id="37"/>
    </w:p>
    <w:p w14:paraId="60679762" w14:textId="77777777" w:rsidR="007D00AA" w:rsidRDefault="007D00AA" w:rsidP="007D00AA">
      <w:pPr>
        <w:pStyle w:val="af8"/>
        <w:rPr>
          <w:rFonts w:hint="eastAsia"/>
          <w:vanish w:val="0"/>
        </w:rPr>
      </w:pPr>
    </w:p>
    <w:p w14:paraId="0E099E1F" w14:textId="77777777" w:rsidR="007D00AA" w:rsidRDefault="007D00AA" w:rsidP="007D00AA">
      <w:pPr>
        <w:pStyle w:val="afe"/>
        <w:rPr>
          <w:vanish w:val="0"/>
        </w:rPr>
      </w:pPr>
    </w:p>
    <w:p w14:paraId="31387A5B" w14:textId="4423FBF0" w:rsidR="007D00AA" w:rsidRDefault="007D00AA" w:rsidP="007D00AA">
      <w:pPr>
        <w:pStyle w:val="aff3"/>
        <w:spacing w:before="78" w:after="156"/>
      </w:pPr>
      <w:r>
        <w:br/>
      </w:r>
      <w:bookmarkStart w:id="425" w:name="_Toc169772771"/>
      <w:bookmarkStart w:id="426" w:name="_Toc170377340"/>
      <w:bookmarkStart w:id="427" w:name="_Toc170746274"/>
      <w:bookmarkStart w:id="428" w:name="_Toc175993421"/>
      <w:bookmarkStart w:id="429" w:name="_Toc175993549"/>
      <w:bookmarkStart w:id="430" w:name="_Toc177627817"/>
      <w:bookmarkStart w:id="431" w:name="_Toc177627889"/>
      <w:bookmarkStart w:id="432" w:name="_Toc177627924"/>
      <w:bookmarkStart w:id="433" w:name="_Toc177647134"/>
      <w:bookmarkStart w:id="434" w:name="_Toc179528476"/>
      <w:bookmarkStart w:id="435" w:name="_Toc179629997"/>
      <w:bookmarkStart w:id="436" w:name="_Toc181012961"/>
      <w:bookmarkStart w:id="437" w:name="_Toc181278659"/>
      <w:r>
        <w:rPr>
          <w:rFonts w:hint="eastAsia"/>
        </w:rPr>
        <w:t>（资料性）</w:t>
      </w:r>
      <w:r>
        <w:br/>
      </w:r>
      <w:r>
        <w:rPr>
          <w:rFonts w:hint="eastAsia"/>
        </w:rPr>
        <w:t>污水处理厂智能化管理系统应用示例</w:t>
      </w:r>
      <w:bookmarkEnd w:id="425"/>
      <w:bookmarkEnd w:id="426"/>
      <w:bookmarkEnd w:id="427"/>
      <w:bookmarkEnd w:id="428"/>
      <w:bookmarkEnd w:id="429"/>
      <w:bookmarkEnd w:id="430"/>
      <w:bookmarkEnd w:id="431"/>
      <w:bookmarkEnd w:id="432"/>
      <w:bookmarkEnd w:id="433"/>
      <w:bookmarkEnd w:id="434"/>
      <w:bookmarkEnd w:id="435"/>
      <w:bookmarkEnd w:id="436"/>
      <w:bookmarkEnd w:id="437"/>
    </w:p>
    <w:p w14:paraId="3B5989AD" w14:textId="32F43EBF" w:rsidR="007D00AA" w:rsidRPr="007D00AA" w:rsidRDefault="007D00AA" w:rsidP="007D00AA">
      <w:pPr>
        <w:pStyle w:val="affffb"/>
        <w:ind w:firstLine="420"/>
        <w:rPr>
          <w:rFonts w:ascii="Times New Roman"/>
        </w:rPr>
      </w:pPr>
      <w:r w:rsidRPr="007D00AA">
        <w:rPr>
          <w:rFonts w:ascii="Times New Roman"/>
        </w:rPr>
        <w:t>污水处理厂智能化管理系统应用示例参见表</w:t>
      </w:r>
      <w:r w:rsidR="00A415F8">
        <w:rPr>
          <w:rFonts w:ascii="Times New Roman" w:hint="eastAsia"/>
        </w:rPr>
        <w:t>A</w:t>
      </w:r>
      <w:r w:rsidRPr="007D00AA">
        <w:rPr>
          <w:rFonts w:ascii="Times New Roman"/>
        </w:rPr>
        <w:t>.1</w:t>
      </w:r>
      <w:r w:rsidRPr="007D00AA">
        <w:rPr>
          <w:rFonts w:ascii="Times New Roman"/>
        </w:rPr>
        <w:t>。</w:t>
      </w:r>
    </w:p>
    <w:p w14:paraId="4C20B091" w14:textId="395DA986" w:rsidR="007D00AA" w:rsidRPr="007D00AA" w:rsidRDefault="00F86D54" w:rsidP="00E54365">
      <w:pPr>
        <w:pStyle w:val="aff"/>
        <w:spacing w:before="156" w:after="156"/>
      </w:pPr>
      <w:bookmarkStart w:id="438" w:name="_Hlk169771706"/>
      <w:r>
        <w:rPr>
          <w:rFonts w:hint="eastAsia"/>
        </w:rPr>
        <w:t>污</w:t>
      </w:r>
      <w:r w:rsidR="00E54365" w:rsidRPr="00E54365">
        <w:rPr>
          <w:rFonts w:hint="eastAsia"/>
        </w:rPr>
        <w:t>水处理厂智能化管理系统应用示例</w:t>
      </w:r>
    </w:p>
    <w:tbl>
      <w:tblPr>
        <w:tblStyle w:val="afffffffffc"/>
        <w:tblW w:w="9530"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890"/>
        <w:gridCol w:w="1350"/>
        <w:gridCol w:w="2520"/>
        <w:gridCol w:w="2160"/>
        <w:gridCol w:w="2610"/>
      </w:tblGrid>
      <w:tr w:rsidR="00E54365" w14:paraId="0B854775" w14:textId="77777777" w:rsidTr="00E54365">
        <w:trPr>
          <w:trHeight w:val="20"/>
          <w:tblHeader/>
          <w:jc w:val="center"/>
        </w:trPr>
        <w:tc>
          <w:tcPr>
            <w:tcW w:w="890" w:type="dxa"/>
            <w:tcBorders>
              <w:top w:val="single" w:sz="8" w:space="0" w:color="auto"/>
              <w:bottom w:val="single" w:sz="8" w:space="0" w:color="auto"/>
            </w:tcBorders>
            <w:shd w:val="clear" w:color="auto" w:fill="auto"/>
            <w:vAlign w:val="center"/>
          </w:tcPr>
          <w:bookmarkEnd w:id="438"/>
          <w:p w14:paraId="0E361552" w14:textId="5F17E9DF" w:rsidR="00E54365" w:rsidRDefault="00D003EC" w:rsidP="005C4E10">
            <w:pPr>
              <w:pStyle w:val="afffffffff9"/>
            </w:pPr>
            <w:r>
              <w:rPr>
                <w:rFonts w:ascii="Times New Roman" w:hint="eastAsia"/>
              </w:rPr>
              <w:t>系统</w:t>
            </w:r>
            <w:r w:rsidR="00E54365">
              <w:rPr>
                <w:rFonts w:ascii="Times New Roman" w:hint="eastAsia"/>
              </w:rPr>
              <w:t>架构</w:t>
            </w:r>
          </w:p>
        </w:tc>
        <w:tc>
          <w:tcPr>
            <w:tcW w:w="1350" w:type="dxa"/>
            <w:tcBorders>
              <w:top w:val="single" w:sz="8" w:space="0" w:color="auto"/>
              <w:bottom w:val="single" w:sz="8" w:space="0" w:color="auto"/>
            </w:tcBorders>
            <w:shd w:val="clear" w:color="auto" w:fill="auto"/>
            <w:vAlign w:val="center"/>
          </w:tcPr>
          <w:p w14:paraId="4BDCAF6C" w14:textId="77777777" w:rsidR="00E54365" w:rsidRDefault="00E54365" w:rsidP="005C4E10">
            <w:pPr>
              <w:pStyle w:val="afffffffff9"/>
            </w:pPr>
            <w:r>
              <w:rPr>
                <w:rFonts w:ascii="Times New Roman" w:hint="eastAsia"/>
              </w:rPr>
              <w:t>功能模块</w:t>
            </w:r>
          </w:p>
        </w:tc>
        <w:tc>
          <w:tcPr>
            <w:tcW w:w="2520" w:type="dxa"/>
            <w:tcBorders>
              <w:top w:val="single" w:sz="8" w:space="0" w:color="auto"/>
              <w:bottom w:val="single" w:sz="8" w:space="0" w:color="auto"/>
            </w:tcBorders>
            <w:shd w:val="clear" w:color="auto" w:fill="auto"/>
            <w:vAlign w:val="center"/>
          </w:tcPr>
          <w:p w14:paraId="6C42AAC2" w14:textId="77777777" w:rsidR="00E54365" w:rsidRDefault="00E54365" w:rsidP="005C4E10">
            <w:pPr>
              <w:pStyle w:val="afffffffff9"/>
            </w:pPr>
            <w:r>
              <w:rPr>
                <w:rFonts w:ascii="Times New Roman" w:hint="eastAsia"/>
              </w:rPr>
              <w:t>仪器和设备</w:t>
            </w:r>
          </w:p>
        </w:tc>
        <w:tc>
          <w:tcPr>
            <w:tcW w:w="2160" w:type="dxa"/>
            <w:tcBorders>
              <w:top w:val="single" w:sz="8" w:space="0" w:color="auto"/>
              <w:bottom w:val="single" w:sz="8" w:space="0" w:color="auto"/>
            </w:tcBorders>
            <w:shd w:val="clear" w:color="auto" w:fill="auto"/>
            <w:vAlign w:val="center"/>
          </w:tcPr>
          <w:p w14:paraId="549DBD3A" w14:textId="77777777" w:rsidR="00E54365" w:rsidRDefault="00E54365" w:rsidP="005C4E10">
            <w:pPr>
              <w:pStyle w:val="afffffffff9"/>
            </w:pPr>
            <w:r>
              <w:rPr>
                <w:rFonts w:ascii="Times New Roman" w:hint="eastAsia"/>
              </w:rPr>
              <w:t>应用地点</w:t>
            </w:r>
          </w:p>
        </w:tc>
        <w:tc>
          <w:tcPr>
            <w:tcW w:w="2610" w:type="dxa"/>
            <w:tcBorders>
              <w:top w:val="single" w:sz="8" w:space="0" w:color="auto"/>
              <w:bottom w:val="single" w:sz="8" w:space="0" w:color="auto"/>
            </w:tcBorders>
            <w:shd w:val="clear" w:color="auto" w:fill="auto"/>
            <w:vAlign w:val="center"/>
          </w:tcPr>
          <w:p w14:paraId="42713183" w14:textId="77777777" w:rsidR="00E54365" w:rsidRDefault="00E54365" w:rsidP="003430A7">
            <w:pPr>
              <w:pStyle w:val="afffffffff9"/>
            </w:pPr>
            <w:r>
              <w:rPr>
                <w:rFonts w:ascii="Times New Roman" w:hint="eastAsia"/>
              </w:rPr>
              <w:t>功能</w:t>
            </w:r>
          </w:p>
        </w:tc>
      </w:tr>
      <w:tr w:rsidR="00E54365" w14:paraId="1FC8B8FB" w14:textId="77777777" w:rsidTr="00E54365">
        <w:trPr>
          <w:trHeight w:val="1386"/>
          <w:jc w:val="center"/>
        </w:trPr>
        <w:tc>
          <w:tcPr>
            <w:tcW w:w="890" w:type="dxa"/>
            <w:vMerge w:val="restart"/>
            <w:tcBorders>
              <w:top w:val="single" w:sz="8" w:space="0" w:color="auto"/>
            </w:tcBorders>
            <w:shd w:val="clear" w:color="auto" w:fill="auto"/>
            <w:vAlign w:val="center"/>
          </w:tcPr>
          <w:p w14:paraId="13131751" w14:textId="77777777" w:rsidR="00E54365" w:rsidRDefault="00E54365" w:rsidP="005C4E10">
            <w:pPr>
              <w:pStyle w:val="afffffffff9"/>
            </w:pPr>
            <w:r>
              <w:rPr>
                <w:rFonts w:hint="eastAsia"/>
              </w:rPr>
              <w:t>感知层</w:t>
            </w:r>
          </w:p>
        </w:tc>
        <w:tc>
          <w:tcPr>
            <w:tcW w:w="1350" w:type="dxa"/>
            <w:tcBorders>
              <w:top w:val="single" w:sz="8" w:space="0" w:color="auto"/>
            </w:tcBorders>
            <w:shd w:val="clear" w:color="auto" w:fill="auto"/>
            <w:vAlign w:val="center"/>
          </w:tcPr>
          <w:p w14:paraId="5E7240A9" w14:textId="77777777" w:rsidR="00E54365" w:rsidRDefault="00E54365" w:rsidP="005C4E10">
            <w:pPr>
              <w:pStyle w:val="afffffffff9"/>
            </w:pPr>
            <w:r>
              <w:rPr>
                <w:rFonts w:ascii="Times New Roman" w:hint="eastAsia"/>
              </w:rPr>
              <w:t>污水</w:t>
            </w:r>
          </w:p>
        </w:tc>
        <w:tc>
          <w:tcPr>
            <w:tcW w:w="2520" w:type="dxa"/>
            <w:tcBorders>
              <w:top w:val="single" w:sz="8" w:space="0" w:color="auto"/>
            </w:tcBorders>
            <w:shd w:val="clear" w:color="auto" w:fill="auto"/>
            <w:vAlign w:val="center"/>
          </w:tcPr>
          <w:p w14:paraId="6027831C" w14:textId="18B85156" w:rsidR="00E54365" w:rsidRDefault="00E54365" w:rsidP="005C4E10">
            <w:pPr>
              <w:pStyle w:val="afffffffff9"/>
            </w:pPr>
            <w:r>
              <w:rPr>
                <w:rFonts w:ascii="Times New Roman"/>
              </w:rPr>
              <w:t>流量计、</w:t>
            </w:r>
            <w:r>
              <w:rPr>
                <w:rFonts w:ascii="Times New Roman" w:hint="eastAsia"/>
              </w:rPr>
              <w:t>p</w:t>
            </w:r>
            <w:r>
              <w:rPr>
                <w:rFonts w:ascii="Times New Roman"/>
              </w:rPr>
              <w:t>H</w:t>
            </w:r>
            <w:r>
              <w:rPr>
                <w:rFonts w:ascii="Times New Roman" w:hint="eastAsia"/>
              </w:rPr>
              <w:t>在线监测仪、悬浮物在线监测仪、</w:t>
            </w:r>
            <w:r w:rsidR="004346C6">
              <w:rPr>
                <w:rFonts w:ascii="Times New Roman" w:hint="eastAsia"/>
              </w:rPr>
              <w:t>化学需氧量（</w:t>
            </w:r>
            <w:r w:rsidR="00E029CF" w:rsidRPr="00E029CF">
              <w:rPr>
                <w:rFonts w:ascii="Times New Roman" w:hint="eastAsia"/>
              </w:rPr>
              <w:t>COD</w:t>
            </w:r>
            <w:r w:rsidR="004346C6">
              <w:rPr>
                <w:rFonts w:ascii="Times New Roman" w:hint="eastAsia"/>
              </w:rPr>
              <w:t>）</w:t>
            </w:r>
            <w:r w:rsidR="00E029CF" w:rsidRPr="00E029CF">
              <w:rPr>
                <w:rFonts w:ascii="Times New Roman" w:hint="eastAsia"/>
              </w:rPr>
              <w:t>监测仪</w:t>
            </w:r>
            <w:r w:rsidR="00E029CF">
              <w:rPr>
                <w:rFonts w:ascii="Times New Roman" w:hint="eastAsia"/>
              </w:rPr>
              <w:t>、</w:t>
            </w:r>
            <w:r w:rsidRPr="00C4132E">
              <w:rPr>
                <w:rFonts w:ascii="Times New Roman" w:hint="eastAsia"/>
              </w:rPr>
              <w:t>氨氮监测仪</w:t>
            </w:r>
            <w:r>
              <w:rPr>
                <w:rFonts w:ascii="Times New Roman" w:hint="eastAsia"/>
              </w:rPr>
              <w:t>、</w:t>
            </w:r>
            <w:r>
              <w:rPr>
                <w:rFonts w:ascii="Times New Roman"/>
              </w:rPr>
              <w:t>硝氮仪、磷酸盐测定仪</w:t>
            </w:r>
            <w:r>
              <w:rPr>
                <w:rFonts w:ascii="Times New Roman" w:hint="eastAsia"/>
              </w:rPr>
              <w:t>、压力变送器等</w:t>
            </w:r>
          </w:p>
        </w:tc>
        <w:tc>
          <w:tcPr>
            <w:tcW w:w="2160" w:type="dxa"/>
            <w:tcBorders>
              <w:top w:val="single" w:sz="8" w:space="0" w:color="auto"/>
            </w:tcBorders>
            <w:shd w:val="clear" w:color="auto" w:fill="auto"/>
            <w:vAlign w:val="center"/>
          </w:tcPr>
          <w:p w14:paraId="66DDC2B4" w14:textId="77777777" w:rsidR="00E54365" w:rsidRDefault="00E54365" w:rsidP="005C4E10">
            <w:pPr>
              <w:pStyle w:val="afffffffff9"/>
            </w:pPr>
            <w:r>
              <w:rPr>
                <w:rFonts w:ascii="Times New Roman" w:hint="eastAsia"/>
              </w:rPr>
              <w:t>进水口、</w:t>
            </w:r>
            <w:r>
              <w:rPr>
                <w:rFonts w:ascii="Times New Roman"/>
              </w:rPr>
              <w:t>生物曝气系统</w:t>
            </w:r>
            <w:r>
              <w:rPr>
                <w:rFonts w:ascii="Times New Roman" w:hint="eastAsia"/>
              </w:rPr>
              <w:t>、</w:t>
            </w:r>
            <w:r>
              <w:rPr>
                <w:rFonts w:ascii="Times New Roman"/>
              </w:rPr>
              <w:t>除磷加药系统</w:t>
            </w:r>
            <w:r>
              <w:rPr>
                <w:rFonts w:ascii="Times New Roman" w:hint="eastAsia"/>
              </w:rPr>
              <w:t>、</w:t>
            </w:r>
            <w:r>
              <w:rPr>
                <w:rFonts w:ascii="Times New Roman"/>
              </w:rPr>
              <w:t>碳源投加系统</w:t>
            </w:r>
            <w:r>
              <w:rPr>
                <w:rFonts w:ascii="Times New Roman" w:hint="eastAsia"/>
              </w:rPr>
              <w:t>、出水口</w:t>
            </w:r>
          </w:p>
        </w:tc>
        <w:tc>
          <w:tcPr>
            <w:tcW w:w="2610" w:type="dxa"/>
            <w:tcBorders>
              <w:top w:val="single" w:sz="8" w:space="0" w:color="auto"/>
            </w:tcBorders>
            <w:shd w:val="clear" w:color="auto" w:fill="auto"/>
            <w:vAlign w:val="center"/>
          </w:tcPr>
          <w:p w14:paraId="6483650E" w14:textId="51167E4A" w:rsidR="00E54365" w:rsidRDefault="00E54365" w:rsidP="005100C3">
            <w:pPr>
              <w:pStyle w:val="afffffffff9"/>
              <w:jc w:val="left"/>
            </w:pPr>
            <w:r>
              <w:rPr>
                <w:rFonts w:ascii="Times New Roman" w:hint="eastAsia"/>
              </w:rPr>
              <w:t>实时采集污水水量和水质</w:t>
            </w:r>
          </w:p>
        </w:tc>
      </w:tr>
      <w:tr w:rsidR="00E54365" w14:paraId="721C2632" w14:textId="77777777" w:rsidTr="00E54365">
        <w:trPr>
          <w:trHeight w:val="1072"/>
          <w:jc w:val="center"/>
        </w:trPr>
        <w:tc>
          <w:tcPr>
            <w:tcW w:w="890" w:type="dxa"/>
            <w:vMerge/>
            <w:shd w:val="clear" w:color="auto" w:fill="auto"/>
            <w:vAlign w:val="center"/>
          </w:tcPr>
          <w:p w14:paraId="726D486D" w14:textId="77777777" w:rsidR="00E54365" w:rsidRDefault="00E54365" w:rsidP="005C4E10">
            <w:pPr>
              <w:pStyle w:val="afffffffff9"/>
            </w:pPr>
          </w:p>
        </w:tc>
        <w:tc>
          <w:tcPr>
            <w:tcW w:w="1350" w:type="dxa"/>
            <w:shd w:val="clear" w:color="auto" w:fill="auto"/>
            <w:vAlign w:val="center"/>
          </w:tcPr>
          <w:p w14:paraId="6580763B" w14:textId="77777777" w:rsidR="00E54365" w:rsidRPr="00AA26B8" w:rsidRDefault="00E54365" w:rsidP="005C4E10">
            <w:pPr>
              <w:spacing w:line="240" w:lineRule="exact"/>
              <w:jc w:val="center"/>
              <w:rPr>
                <w:rFonts w:ascii="Times New Roman"/>
              </w:rPr>
            </w:pPr>
            <w:r>
              <w:rPr>
                <w:rFonts w:ascii="Times New Roman" w:hAnsi="Times New Roman" w:hint="eastAsia"/>
                <w:sz w:val="18"/>
              </w:rPr>
              <w:t>伴生废气</w:t>
            </w:r>
            <w:r>
              <w:rPr>
                <w:rFonts w:ascii="Times New Roman" w:hAnsi="Times New Roman" w:hint="eastAsia"/>
                <w:sz w:val="18"/>
              </w:rPr>
              <w:t>/</w:t>
            </w:r>
            <w:r>
              <w:rPr>
                <w:rFonts w:ascii="Times New Roman" w:hAnsi="Times New Roman" w:hint="eastAsia"/>
                <w:sz w:val="18"/>
              </w:rPr>
              <w:t>污泥</w:t>
            </w:r>
          </w:p>
        </w:tc>
        <w:tc>
          <w:tcPr>
            <w:tcW w:w="2520" w:type="dxa"/>
            <w:shd w:val="clear" w:color="auto" w:fill="auto"/>
            <w:vAlign w:val="center"/>
          </w:tcPr>
          <w:p w14:paraId="0C44A05C" w14:textId="77777777" w:rsidR="00E54365" w:rsidRDefault="00E54365" w:rsidP="005C4E10">
            <w:pPr>
              <w:pStyle w:val="afffffffff9"/>
            </w:pPr>
            <w:r>
              <w:rPr>
                <w:rFonts w:ascii="Times New Roman"/>
              </w:rPr>
              <w:t>氨</w:t>
            </w:r>
            <w:r>
              <w:rPr>
                <w:rFonts w:ascii="Times New Roman" w:hint="eastAsia"/>
              </w:rPr>
              <w:t>气检测仪、恶臭在线监测仪、</w:t>
            </w:r>
            <w:r>
              <w:rPr>
                <w:rFonts w:ascii="Times New Roman"/>
              </w:rPr>
              <w:t>污泥</w:t>
            </w:r>
            <w:r>
              <w:rPr>
                <w:rFonts w:ascii="Times New Roman" w:hint="eastAsia"/>
              </w:rPr>
              <w:t>含水率测定仪、污泥浓度仪等</w:t>
            </w:r>
          </w:p>
        </w:tc>
        <w:tc>
          <w:tcPr>
            <w:tcW w:w="2160" w:type="dxa"/>
            <w:shd w:val="clear" w:color="auto" w:fill="auto"/>
            <w:vAlign w:val="center"/>
          </w:tcPr>
          <w:p w14:paraId="3FC8A49E" w14:textId="77777777" w:rsidR="00E54365" w:rsidRDefault="00E54365" w:rsidP="005C4E10">
            <w:pPr>
              <w:pStyle w:val="afffffffff9"/>
            </w:pPr>
            <w:r>
              <w:rPr>
                <w:rFonts w:ascii="Times New Roman"/>
              </w:rPr>
              <w:t>生物曝气系统</w:t>
            </w:r>
            <w:r>
              <w:rPr>
                <w:rFonts w:ascii="Times New Roman" w:hint="eastAsia"/>
              </w:rPr>
              <w:t>、</w:t>
            </w:r>
            <w:r>
              <w:rPr>
                <w:rFonts w:ascii="Times New Roman"/>
              </w:rPr>
              <w:t>除磷加药系统</w:t>
            </w:r>
          </w:p>
        </w:tc>
        <w:tc>
          <w:tcPr>
            <w:tcW w:w="2610" w:type="dxa"/>
            <w:shd w:val="clear" w:color="auto" w:fill="auto"/>
            <w:vAlign w:val="center"/>
          </w:tcPr>
          <w:p w14:paraId="0F6007E9" w14:textId="66F7BCDD" w:rsidR="00E54365" w:rsidRDefault="00E54365" w:rsidP="005100C3">
            <w:pPr>
              <w:pStyle w:val="afffffffff9"/>
              <w:jc w:val="left"/>
            </w:pPr>
            <w:r>
              <w:rPr>
                <w:rFonts w:ascii="Times New Roman" w:hint="eastAsia"/>
              </w:rPr>
              <w:t>实时采集伴生</w:t>
            </w:r>
            <w:r w:rsidRPr="007B7D1D">
              <w:rPr>
                <w:rFonts w:ascii="Times New Roman" w:hint="eastAsia"/>
              </w:rPr>
              <w:t>废气</w:t>
            </w:r>
            <w:r>
              <w:rPr>
                <w:rFonts w:ascii="Times New Roman" w:hint="eastAsia"/>
              </w:rPr>
              <w:t>的</w:t>
            </w:r>
            <w:r w:rsidRPr="007B7D1D">
              <w:rPr>
                <w:rFonts w:ascii="Times New Roman" w:hint="eastAsia"/>
              </w:rPr>
              <w:t>量</w:t>
            </w:r>
            <w:r>
              <w:rPr>
                <w:rFonts w:ascii="Times New Roman" w:hint="eastAsia"/>
              </w:rPr>
              <w:t>、</w:t>
            </w:r>
            <w:r w:rsidRPr="007B7D1D">
              <w:rPr>
                <w:rFonts w:ascii="Times New Roman" w:hint="eastAsia"/>
              </w:rPr>
              <w:t>组分</w:t>
            </w:r>
            <w:r>
              <w:rPr>
                <w:rFonts w:ascii="Times New Roman" w:hint="eastAsia"/>
              </w:rPr>
              <w:t>和</w:t>
            </w:r>
            <w:r w:rsidRPr="007B7D1D">
              <w:rPr>
                <w:rFonts w:ascii="Times New Roman" w:hint="eastAsia"/>
              </w:rPr>
              <w:t>浓度</w:t>
            </w:r>
            <w:r>
              <w:rPr>
                <w:rFonts w:ascii="Times New Roman" w:hint="eastAsia"/>
              </w:rPr>
              <w:t>，以及伴生</w:t>
            </w:r>
            <w:r w:rsidRPr="007B7D1D">
              <w:rPr>
                <w:rFonts w:ascii="Times New Roman" w:hint="eastAsia"/>
              </w:rPr>
              <w:t>污泥</w:t>
            </w:r>
            <w:r>
              <w:rPr>
                <w:rFonts w:ascii="Times New Roman" w:hint="eastAsia"/>
              </w:rPr>
              <w:t>的</w:t>
            </w:r>
            <w:r w:rsidRPr="007B7D1D">
              <w:rPr>
                <w:rFonts w:ascii="Times New Roman" w:hint="eastAsia"/>
              </w:rPr>
              <w:t>量</w:t>
            </w:r>
            <w:r>
              <w:rPr>
                <w:rFonts w:ascii="Times New Roman" w:hint="eastAsia"/>
              </w:rPr>
              <w:t>和</w:t>
            </w:r>
            <w:r w:rsidRPr="007B7D1D">
              <w:rPr>
                <w:rFonts w:ascii="Times New Roman" w:hint="eastAsia"/>
              </w:rPr>
              <w:t>性质</w:t>
            </w:r>
          </w:p>
        </w:tc>
      </w:tr>
      <w:tr w:rsidR="00E54365" w14:paraId="098ECD9F" w14:textId="77777777" w:rsidTr="00794BD5">
        <w:trPr>
          <w:trHeight w:val="1115"/>
          <w:jc w:val="center"/>
        </w:trPr>
        <w:tc>
          <w:tcPr>
            <w:tcW w:w="890" w:type="dxa"/>
            <w:vMerge/>
            <w:shd w:val="clear" w:color="auto" w:fill="auto"/>
            <w:vAlign w:val="center"/>
          </w:tcPr>
          <w:p w14:paraId="3CF240FA" w14:textId="77777777" w:rsidR="00E54365" w:rsidRDefault="00E54365" w:rsidP="005C4E10">
            <w:pPr>
              <w:pStyle w:val="afffffffff9"/>
            </w:pPr>
          </w:p>
        </w:tc>
        <w:tc>
          <w:tcPr>
            <w:tcW w:w="1350" w:type="dxa"/>
            <w:vMerge w:val="restart"/>
            <w:shd w:val="clear" w:color="auto" w:fill="auto"/>
            <w:vAlign w:val="center"/>
          </w:tcPr>
          <w:p w14:paraId="34B3978E" w14:textId="49155E46" w:rsidR="00E54365" w:rsidRDefault="00E54365" w:rsidP="005C4E10">
            <w:pPr>
              <w:pStyle w:val="afffffffff9"/>
            </w:pPr>
            <w:r>
              <w:rPr>
                <w:rFonts w:ascii="Times New Roman" w:hint="eastAsia"/>
              </w:rPr>
              <w:t>设施</w:t>
            </w:r>
            <w:r>
              <w:rPr>
                <w:rFonts w:ascii="Times New Roman" w:hint="eastAsia"/>
              </w:rPr>
              <w:t>/</w:t>
            </w:r>
            <w:r>
              <w:rPr>
                <w:rFonts w:ascii="Times New Roman" w:hint="eastAsia"/>
              </w:rPr>
              <w:t>工艺</w:t>
            </w:r>
            <w:r w:rsidDel="00A31221">
              <w:rPr>
                <w:rFonts w:ascii="Times New Roman" w:hint="eastAsia"/>
              </w:rPr>
              <w:t>参数</w:t>
            </w:r>
          </w:p>
        </w:tc>
        <w:tc>
          <w:tcPr>
            <w:tcW w:w="2520" w:type="dxa"/>
            <w:vMerge w:val="restart"/>
            <w:shd w:val="clear" w:color="auto" w:fill="auto"/>
            <w:vAlign w:val="center"/>
          </w:tcPr>
          <w:p w14:paraId="68C9E92B" w14:textId="00FBE094" w:rsidR="00E54365" w:rsidRDefault="00E54365" w:rsidP="005C4E10">
            <w:pPr>
              <w:pStyle w:val="afffffffff9"/>
            </w:pPr>
            <w:r>
              <w:rPr>
                <w:rFonts w:ascii="Times New Roman"/>
              </w:rPr>
              <w:t>电流传感器、转速测量传感器、电机扭矩传感器、液位计</w:t>
            </w:r>
            <w:r>
              <w:rPr>
                <w:rFonts w:ascii="Times New Roman" w:hint="eastAsia"/>
              </w:rPr>
              <w:t>、</w:t>
            </w:r>
            <w:r w:rsidRPr="00AA144E">
              <w:rPr>
                <w:rFonts w:ascii="Times New Roman" w:hint="eastAsia"/>
              </w:rPr>
              <w:t>设备能耗监测器</w:t>
            </w:r>
            <w:r>
              <w:rPr>
                <w:rFonts w:ascii="Times New Roman" w:hint="eastAsia"/>
              </w:rPr>
              <w:t>等</w:t>
            </w:r>
          </w:p>
        </w:tc>
        <w:tc>
          <w:tcPr>
            <w:tcW w:w="2160" w:type="dxa"/>
            <w:shd w:val="clear" w:color="auto" w:fill="auto"/>
            <w:vAlign w:val="center"/>
          </w:tcPr>
          <w:p w14:paraId="2502F482" w14:textId="5FC83D2E" w:rsidR="00E54365" w:rsidRDefault="00E54365" w:rsidP="005C4E10">
            <w:pPr>
              <w:pStyle w:val="afffffffff9"/>
            </w:pPr>
            <w:r>
              <w:rPr>
                <w:rFonts w:ascii="Times New Roman" w:hint="eastAsia"/>
              </w:rPr>
              <w:t>氧化沟</w:t>
            </w:r>
            <w:r>
              <w:rPr>
                <w:rFonts w:ascii="Times New Roman" w:hint="eastAsia"/>
              </w:rPr>
              <w:t>/</w:t>
            </w:r>
            <w:r w:rsidR="004346C6" w:rsidRPr="004346C6">
              <w:rPr>
                <w:rFonts w:ascii="Times New Roman" w:hint="eastAsia"/>
              </w:rPr>
              <w:t>序列间歇式活性污泥法</w:t>
            </w:r>
            <w:r>
              <w:rPr>
                <w:rFonts w:ascii="Times New Roman" w:hint="eastAsia"/>
              </w:rPr>
              <w:t>等活性污泥池（</w:t>
            </w:r>
            <w:r w:rsidRPr="002E3804">
              <w:rPr>
                <w:rFonts w:ascii="Times New Roman" w:hint="eastAsia"/>
              </w:rPr>
              <w:t>污水提升泵</w:t>
            </w:r>
            <w:r>
              <w:rPr>
                <w:rFonts w:ascii="Times New Roman" w:hint="eastAsia"/>
              </w:rPr>
              <w:t>、</w:t>
            </w:r>
            <w:r w:rsidRPr="002E3804">
              <w:rPr>
                <w:rFonts w:ascii="Times New Roman" w:hint="eastAsia"/>
              </w:rPr>
              <w:t>曝气风机</w:t>
            </w:r>
            <w:r>
              <w:rPr>
                <w:rFonts w:ascii="Times New Roman" w:hint="eastAsia"/>
              </w:rPr>
              <w:t>、</w:t>
            </w:r>
            <w:r w:rsidRPr="002E3804">
              <w:rPr>
                <w:rFonts w:ascii="Times New Roman" w:hint="eastAsia"/>
              </w:rPr>
              <w:t>污泥回流泵</w:t>
            </w:r>
            <w:r>
              <w:rPr>
                <w:rFonts w:ascii="Times New Roman" w:hint="eastAsia"/>
              </w:rPr>
              <w:t>等）</w:t>
            </w:r>
          </w:p>
        </w:tc>
        <w:tc>
          <w:tcPr>
            <w:tcW w:w="2610" w:type="dxa"/>
            <w:vMerge w:val="restart"/>
            <w:shd w:val="clear" w:color="auto" w:fill="auto"/>
            <w:vAlign w:val="center"/>
          </w:tcPr>
          <w:p w14:paraId="7D6AE98D" w14:textId="53CE8429" w:rsidR="00E54365" w:rsidRDefault="00E54365" w:rsidP="005100C3">
            <w:pPr>
              <w:pStyle w:val="afffffffff9"/>
              <w:jc w:val="left"/>
            </w:pPr>
            <w:r>
              <w:rPr>
                <w:rFonts w:ascii="Times New Roman" w:hint="eastAsia"/>
              </w:rPr>
              <w:t>实时采集设备电流、频率、液位等运行状态、故障报警信息等设备及</w:t>
            </w:r>
            <w:r w:rsidDel="00A31221">
              <w:rPr>
                <w:rFonts w:ascii="Times New Roman" w:hint="eastAsia"/>
              </w:rPr>
              <w:t>工艺参数</w:t>
            </w:r>
          </w:p>
        </w:tc>
      </w:tr>
      <w:tr w:rsidR="00E54365" w14:paraId="7ECC4A9F" w14:textId="77777777" w:rsidTr="00794BD5">
        <w:trPr>
          <w:trHeight w:val="1070"/>
          <w:jc w:val="center"/>
        </w:trPr>
        <w:tc>
          <w:tcPr>
            <w:tcW w:w="890" w:type="dxa"/>
            <w:vMerge/>
            <w:shd w:val="clear" w:color="auto" w:fill="auto"/>
            <w:vAlign w:val="center"/>
          </w:tcPr>
          <w:p w14:paraId="467308EE" w14:textId="77777777" w:rsidR="00E54365" w:rsidRDefault="00E54365" w:rsidP="005C4E10">
            <w:pPr>
              <w:pStyle w:val="afffffffff9"/>
            </w:pPr>
          </w:p>
        </w:tc>
        <w:tc>
          <w:tcPr>
            <w:tcW w:w="1350" w:type="dxa"/>
            <w:vMerge/>
            <w:shd w:val="clear" w:color="auto" w:fill="auto"/>
            <w:vAlign w:val="center"/>
          </w:tcPr>
          <w:p w14:paraId="462A66D5" w14:textId="77777777" w:rsidR="00E54365" w:rsidRDefault="00E54365" w:rsidP="005C4E10">
            <w:pPr>
              <w:pStyle w:val="afffffffff9"/>
              <w:rPr>
                <w:rFonts w:ascii="Times New Roman"/>
              </w:rPr>
            </w:pPr>
          </w:p>
        </w:tc>
        <w:tc>
          <w:tcPr>
            <w:tcW w:w="2520" w:type="dxa"/>
            <w:vMerge/>
            <w:shd w:val="clear" w:color="auto" w:fill="auto"/>
            <w:vAlign w:val="center"/>
          </w:tcPr>
          <w:p w14:paraId="63B7C115" w14:textId="77777777" w:rsidR="00E54365" w:rsidDel="00B43AEF" w:rsidRDefault="00E54365" w:rsidP="005C4E10">
            <w:pPr>
              <w:pStyle w:val="afffffffff9"/>
              <w:rPr>
                <w:rFonts w:ascii="Times New Roman"/>
              </w:rPr>
            </w:pPr>
          </w:p>
        </w:tc>
        <w:tc>
          <w:tcPr>
            <w:tcW w:w="2160" w:type="dxa"/>
            <w:shd w:val="clear" w:color="auto" w:fill="auto"/>
            <w:vAlign w:val="center"/>
          </w:tcPr>
          <w:p w14:paraId="1B773C51" w14:textId="77777777" w:rsidR="00E54365" w:rsidDel="00B43AEF" w:rsidRDefault="00E54365" w:rsidP="005C4E10">
            <w:pPr>
              <w:pStyle w:val="afffffffff9"/>
              <w:rPr>
                <w:rFonts w:ascii="Times New Roman"/>
              </w:rPr>
            </w:pPr>
            <w:r w:rsidRPr="0050689B">
              <w:rPr>
                <w:rFonts w:ascii="Times New Roman" w:hint="eastAsia"/>
              </w:rPr>
              <w:t>A/O</w:t>
            </w:r>
            <w:r w:rsidRPr="0050689B">
              <w:rPr>
                <w:rFonts w:ascii="Times New Roman" w:hint="eastAsia"/>
              </w:rPr>
              <w:t>与</w:t>
            </w:r>
            <w:r w:rsidRPr="0050689B">
              <w:rPr>
                <w:rFonts w:ascii="Times New Roman" w:hint="eastAsia"/>
              </w:rPr>
              <w:t>A</w:t>
            </w:r>
            <w:r w:rsidRPr="00E63D73">
              <w:rPr>
                <w:rFonts w:ascii="Times New Roman" w:hint="eastAsia"/>
                <w:vertAlign w:val="superscript"/>
              </w:rPr>
              <w:t>2</w:t>
            </w:r>
            <w:r w:rsidRPr="0050689B">
              <w:rPr>
                <w:rFonts w:ascii="Times New Roman" w:hint="eastAsia"/>
              </w:rPr>
              <w:t>/O</w:t>
            </w:r>
            <w:r>
              <w:rPr>
                <w:rFonts w:ascii="Times New Roman" w:hint="eastAsia"/>
              </w:rPr>
              <w:t>等活性污泥组合工艺（</w:t>
            </w:r>
            <w:r w:rsidRPr="002E3804">
              <w:rPr>
                <w:rFonts w:ascii="Times New Roman" w:hint="eastAsia"/>
              </w:rPr>
              <w:t>污水提升泵</w:t>
            </w:r>
            <w:r>
              <w:rPr>
                <w:rFonts w:ascii="Times New Roman" w:hint="eastAsia"/>
              </w:rPr>
              <w:t>、</w:t>
            </w:r>
            <w:r w:rsidRPr="002E3804">
              <w:rPr>
                <w:rFonts w:ascii="Times New Roman" w:hint="eastAsia"/>
              </w:rPr>
              <w:t>曝气风机</w:t>
            </w:r>
            <w:r>
              <w:rPr>
                <w:rFonts w:ascii="Times New Roman" w:hint="eastAsia"/>
              </w:rPr>
              <w:t>、</w:t>
            </w:r>
            <w:r w:rsidRPr="002E3804">
              <w:rPr>
                <w:rFonts w:ascii="Times New Roman" w:hint="eastAsia"/>
              </w:rPr>
              <w:t>混合液回流泵</w:t>
            </w:r>
            <w:r>
              <w:rPr>
                <w:rFonts w:ascii="Times New Roman" w:hint="eastAsia"/>
              </w:rPr>
              <w:t>等）</w:t>
            </w:r>
          </w:p>
        </w:tc>
        <w:tc>
          <w:tcPr>
            <w:tcW w:w="2610" w:type="dxa"/>
            <w:vMerge/>
            <w:shd w:val="clear" w:color="auto" w:fill="auto"/>
            <w:vAlign w:val="center"/>
          </w:tcPr>
          <w:p w14:paraId="4851A24D" w14:textId="77777777" w:rsidR="00E54365" w:rsidRDefault="00E54365" w:rsidP="005100C3">
            <w:pPr>
              <w:pStyle w:val="afffffffff9"/>
              <w:jc w:val="left"/>
              <w:rPr>
                <w:rFonts w:ascii="Times New Roman"/>
              </w:rPr>
            </w:pPr>
          </w:p>
        </w:tc>
      </w:tr>
      <w:tr w:rsidR="00E54365" w14:paraId="1DD7938B" w14:textId="77777777" w:rsidTr="00794BD5">
        <w:trPr>
          <w:trHeight w:val="1034"/>
          <w:jc w:val="center"/>
        </w:trPr>
        <w:tc>
          <w:tcPr>
            <w:tcW w:w="890" w:type="dxa"/>
            <w:vMerge/>
            <w:shd w:val="clear" w:color="auto" w:fill="auto"/>
            <w:vAlign w:val="center"/>
          </w:tcPr>
          <w:p w14:paraId="7E57B01E" w14:textId="77777777" w:rsidR="00E54365" w:rsidRDefault="00E54365" w:rsidP="005C4E10">
            <w:pPr>
              <w:pStyle w:val="afffffffff9"/>
            </w:pPr>
          </w:p>
        </w:tc>
        <w:tc>
          <w:tcPr>
            <w:tcW w:w="1350" w:type="dxa"/>
            <w:vMerge/>
            <w:shd w:val="clear" w:color="auto" w:fill="auto"/>
            <w:vAlign w:val="center"/>
          </w:tcPr>
          <w:p w14:paraId="050C6092" w14:textId="77777777" w:rsidR="00E54365" w:rsidRDefault="00E54365" w:rsidP="005C4E10">
            <w:pPr>
              <w:pStyle w:val="afffffffff9"/>
              <w:rPr>
                <w:rFonts w:ascii="Times New Roman"/>
              </w:rPr>
            </w:pPr>
          </w:p>
        </w:tc>
        <w:tc>
          <w:tcPr>
            <w:tcW w:w="2520" w:type="dxa"/>
            <w:vMerge/>
            <w:shd w:val="clear" w:color="auto" w:fill="auto"/>
            <w:vAlign w:val="center"/>
          </w:tcPr>
          <w:p w14:paraId="46E16348" w14:textId="77777777" w:rsidR="00E54365" w:rsidDel="00B43AEF" w:rsidRDefault="00E54365" w:rsidP="005C4E10">
            <w:pPr>
              <w:pStyle w:val="afffffffff9"/>
              <w:rPr>
                <w:rFonts w:ascii="Times New Roman"/>
              </w:rPr>
            </w:pPr>
          </w:p>
        </w:tc>
        <w:tc>
          <w:tcPr>
            <w:tcW w:w="2160" w:type="dxa"/>
            <w:shd w:val="clear" w:color="auto" w:fill="auto"/>
            <w:vAlign w:val="center"/>
          </w:tcPr>
          <w:p w14:paraId="4FAA9B5F" w14:textId="77777777" w:rsidR="00E54365" w:rsidDel="00B43AEF" w:rsidRDefault="00E54365" w:rsidP="005C4E10">
            <w:pPr>
              <w:pStyle w:val="afffffffff9"/>
              <w:rPr>
                <w:rFonts w:ascii="Times New Roman"/>
              </w:rPr>
            </w:pPr>
            <w:r>
              <w:rPr>
                <w:rFonts w:ascii="Times New Roman" w:hint="eastAsia"/>
              </w:rPr>
              <w:t>生物接触氧化、生物滤池等生物膜法工艺（</w:t>
            </w:r>
            <w:r w:rsidRPr="00C03F0F">
              <w:rPr>
                <w:rFonts w:ascii="Times New Roman" w:hint="eastAsia"/>
              </w:rPr>
              <w:t>污水提升泵</w:t>
            </w:r>
            <w:r>
              <w:rPr>
                <w:rFonts w:ascii="Times New Roman" w:hint="eastAsia"/>
              </w:rPr>
              <w:t>、</w:t>
            </w:r>
            <w:r w:rsidRPr="00C03F0F">
              <w:rPr>
                <w:rFonts w:ascii="Times New Roman" w:hint="eastAsia"/>
              </w:rPr>
              <w:t>曝气风机</w:t>
            </w:r>
            <w:r>
              <w:rPr>
                <w:rFonts w:ascii="Times New Roman" w:hint="eastAsia"/>
              </w:rPr>
              <w:t>等）</w:t>
            </w:r>
          </w:p>
        </w:tc>
        <w:tc>
          <w:tcPr>
            <w:tcW w:w="2610" w:type="dxa"/>
            <w:vMerge/>
            <w:shd w:val="clear" w:color="auto" w:fill="auto"/>
            <w:vAlign w:val="center"/>
          </w:tcPr>
          <w:p w14:paraId="5F1759A9" w14:textId="77777777" w:rsidR="00E54365" w:rsidRDefault="00E54365" w:rsidP="005100C3">
            <w:pPr>
              <w:pStyle w:val="afffffffff9"/>
              <w:jc w:val="left"/>
              <w:rPr>
                <w:rFonts w:ascii="Times New Roman"/>
              </w:rPr>
            </w:pPr>
          </w:p>
        </w:tc>
      </w:tr>
      <w:tr w:rsidR="00E54365" w14:paraId="3894E3C9" w14:textId="77777777" w:rsidTr="00794BD5">
        <w:trPr>
          <w:trHeight w:val="719"/>
          <w:jc w:val="center"/>
        </w:trPr>
        <w:tc>
          <w:tcPr>
            <w:tcW w:w="890" w:type="dxa"/>
            <w:vMerge/>
            <w:shd w:val="clear" w:color="auto" w:fill="auto"/>
            <w:vAlign w:val="center"/>
          </w:tcPr>
          <w:p w14:paraId="72440B97" w14:textId="77777777" w:rsidR="00E54365" w:rsidRDefault="00E54365" w:rsidP="005C4E10">
            <w:pPr>
              <w:pStyle w:val="afffffffff9"/>
            </w:pPr>
          </w:p>
        </w:tc>
        <w:tc>
          <w:tcPr>
            <w:tcW w:w="1350" w:type="dxa"/>
            <w:vMerge/>
            <w:shd w:val="clear" w:color="auto" w:fill="auto"/>
            <w:vAlign w:val="center"/>
          </w:tcPr>
          <w:p w14:paraId="377DA6BA" w14:textId="77777777" w:rsidR="00E54365" w:rsidRDefault="00E54365" w:rsidP="005C4E10">
            <w:pPr>
              <w:pStyle w:val="afffffffff9"/>
              <w:rPr>
                <w:rFonts w:ascii="Times New Roman"/>
              </w:rPr>
            </w:pPr>
          </w:p>
        </w:tc>
        <w:tc>
          <w:tcPr>
            <w:tcW w:w="2520" w:type="dxa"/>
            <w:vMerge/>
            <w:shd w:val="clear" w:color="auto" w:fill="auto"/>
            <w:vAlign w:val="center"/>
          </w:tcPr>
          <w:p w14:paraId="6A72059C" w14:textId="77777777" w:rsidR="00E54365" w:rsidDel="00B43AEF" w:rsidRDefault="00E54365" w:rsidP="005C4E10">
            <w:pPr>
              <w:pStyle w:val="afffffffff9"/>
              <w:rPr>
                <w:rFonts w:ascii="Times New Roman"/>
              </w:rPr>
            </w:pPr>
          </w:p>
        </w:tc>
        <w:tc>
          <w:tcPr>
            <w:tcW w:w="2160" w:type="dxa"/>
            <w:shd w:val="clear" w:color="auto" w:fill="auto"/>
            <w:vAlign w:val="center"/>
          </w:tcPr>
          <w:p w14:paraId="334E1BEC" w14:textId="77777777" w:rsidR="00E54365" w:rsidDel="00B43AEF" w:rsidRDefault="00E54365" w:rsidP="005C4E10">
            <w:pPr>
              <w:pStyle w:val="afffffffff9"/>
              <w:rPr>
                <w:rFonts w:ascii="Times New Roman"/>
              </w:rPr>
            </w:pPr>
            <w:r>
              <w:rPr>
                <w:rFonts w:ascii="Times New Roman" w:hint="eastAsia"/>
              </w:rPr>
              <w:t>……</w:t>
            </w:r>
          </w:p>
        </w:tc>
        <w:tc>
          <w:tcPr>
            <w:tcW w:w="2610" w:type="dxa"/>
            <w:vMerge/>
            <w:shd w:val="clear" w:color="auto" w:fill="auto"/>
            <w:vAlign w:val="center"/>
          </w:tcPr>
          <w:p w14:paraId="5691F5F0" w14:textId="77777777" w:rsidR="00E54365" w:rsidRDefault="00E54365" w:rsidP="005100C3">
            <w:pPr>
              <w:pStyle w:val="afffffffff9"/>
              <w:jc w:val="left"/>
              <w:rPr>
                <w:rFonts w:ascii="Times New Roman"/>
              </w:rPr>
            </w:pPr>
          </w:p>
        </w:tc>
      </w:tr>
      <w:tr w:rsidR="00E54365" w14:paraId="40DA1F89" w14:textId="77777777" w:rsidTr="00E54365">
        <w:trPr>
          <w:trHeight w:val="802"/>
          <w:jc w:val="center"/>
        </w:trPr>
        <w:tc>
          <w:tcPr>
            <w:tcW w:w="890" w:type="dxa"/>
            <w:vMerge/>
            <w:shd w:val="clear" w:color="auto" w:fill="auto"/>
            <w:vAlign w:val="center"/>
          </w:tcPr>
          <w:p w14:paraId="42F36991" w14:textId="77777777" w:rsidR="00E54365" w:rsidRDefault="00E54365" w:rsidP="005C4E10">
            <w:pPr>
              <w:pStyle w:val="afffffffff9"/>
            </w:pPr>
          </w:p>
        </w:tc>
        <w:tc>
          <w:tcPr>
            <w:tcW w:w="1350" w:type="dxa"/>
            <w:shd w:val="clear" w:color="auto" w:fill="auto"/>
            <w:vAlign w:val="center"/>
          </w:tcPr>
          <w:p w14:paraId="0F25A776" w14:textId="77777777" w:rsidR="00E54365" w:rsidRDefault="00E54365" w:rsidP="005C4E10">
            <w:pPr>
              <w:pStyle w:val="afffffffff9"/>
            </w:pPr>
            <w:r w:rsidRPr="002A6B1F">
              <w:rPr>
                <w:rFonts w:ascii="Times New Roman" w:hint="eastAsia"/>
              </w:rPr>
              <w:t>环境信息</w:t>
            </w:r>
          </w:p>
        </w:tc>
        <w:tc>
          <w:tcPr>
            <w:tcW w:w="2520" w:type="dxa"/>
            <w:shd w:val="clear" w:color="auto" w:fill="auto"/>
            <w:vAlign w:val="center"/>
          </w:tcPr>
          <w:p w14:paraId="32960DCB" w14:textId="77777777" w:rsidR="00E54365" w:rsidRDefault="00E54365" w:rsidP="005C4E10">
            <w:pPr>
              <w:pStyle w:val="afffffffff9"/>
            </w:pPr>
            <w:r w:rsidRPr="002A6B1F">
              <w:rPr>
                <w:rFonts w:ascii="Times New Roman" w:hint="eastAsia"/>
              </w:rPr>
              <w:t>雨量计、</w:t>
            </w:r>
            <w:r w:rsidRPr="005353C3">
              <w:rPr>
                <w:rFonts w:ascii="Times New Roman" w:hint="eastAsia"/>
              </w:rPr>
              <w:t>温湿度计</w:t>
            </w:r>
            <w:r w:rsidRPr="00254E60" w:rsidDel="00647E81">
              <w:rPr>
                <w:rFonts w:ascii="Times New Roman" w:hint="eastAsia"/>
              </w:rPr>
              <w:t>、</w:t>
            </w:r>
            <w:r w:rsidRPr="00045239" w:rsidDel="00647E81">
              <w:rPr>
                <w:rFonts w:ascii="Times New Roman" w:hint="eastAsia"/>
              </w:rPr>
              <w:t>恶臭</w:t>
            </w:r>
            <w:r w:rsidRPr="001B1D30" w:rsidDel="00647E81">
              <w:rPr>
                <w:rFonts w:ascii="Times New Roman" w:hint="eastAsia"/>
              </w:rPr>
              <w:t>在线监测仪、</w:t>
            </w:r>
            <w:r w:rsidRPr="001B1D30">
              <w:rPr>
                <w:rFonts w:ascii="Times New Roman" w:hint="eastAsia"/>
              </w:rPr>
              <w:t>噪声在线监测仪</w:t>
            </w:r>
            <w:r>
              <w:rPr>
                <w:rFonts w:ascii="Times New Roman" w:hint="eastAsia"/>
              </w:rPr>
              <w:t>等</w:t>
            </w:r>
          </w:p>
        </w:tc>
        <w:tc>
          <w:tcPr>
            <w:tcW w:w="2160" w:type="dxa"/>
            <w:shd w:val="clear" w:color="auto" w:fill="auto"/>
            <w:vAlign w:val="center"/>
          </w:tcPr>
          <w:p w14:paraId="419BF9DD" w14:textId="77777777" w:rsidR="00E54365" w:rsidRDefault="00E54365" w:rsidP="005C4E10">
            <w:pPr>
              <w:pStyle w:val="afffffffff9"/>
            </w:pPr>
            <w:r>
              <w:rPr>
                <w:rFonts w:ascii="Times New Roman" w:hint="eastAsia"/>
              </w:rPr>
              <w:t>污水厂全域</w:t>
            </w:r>
          </w:p>
        </w:tc>
        <w:tc>
          <w:tcPr>
            <w:tcW w:w="2610" w:type="dxa"/>
            <w:shd w:val="clear" w:color="auto" w:fill="auto"/>
            <w:vAlign w:val="center"/>
          </w:tcPr>
          <w:p w14:paraId="17CD7A50" w14:textId="34B105D7" w:rsidR="00E54365" w:rsidRDefault="00E54365" w:rsidP="005100C3">
            <w:pPr>
              <w:pStyle w:val="afffffffff9"/>
              <w:jc w:val="left"/>
            </w:pPr>
            <w:r w:rsidRPr="005353C3">
              <w:rPr>
                <w:rFonts w:ascii="Times New Roman" w:hint="eastAsia"/>
              </w:rPr>
              <w:t>实时采集</w:t>
            </w:r>
            <w:r w:rsidRPr="005435F7">
              <w:rPr>
                <w:rFonts w:ascii="Times New Roman" w:hint="eastAsia"/>
              </w:rPr>
              <w:t>降雨量、温度、湿</w:t>
            </w:r>
            <w:r w:rsidRPr="005353C3">
              <w:rPr>
                <w:rFonts w:ascii="Times New Roman" w:hint="eastAsia"/>
              </w:rPr>
              <w:t>度</w:t>
            </w:r>
            <w:r w:rsidRPr="001B1D30">
              <w:rPr>
                <w:rFonts w:ascii="Times New Roman" w:hint="eastAsia"/>
              </w:rPr>
              <w:t>、臭气浓度、噪声等环境信息</w:t>
            </w:r>
          </w:p>
        </w:tc>
      </w:tr>
      <w:tr w:rsidR="00E54365" w14:paraId="7F65CAAA" w14:textId="77777777" w:rsidTr="00E54365">
        <w:trPr>
          <w:trHeight w:val="712"/>
          <w:jc w:val="center"/>
        </w:trPr>
        <w:tc>
          <w:tcPr>
            <w:tcW w:w="890" w:type="dxa"/>
            <w:vMerge/>
            <w:shd w:val="clear" w:color="auto" w:fill="auto"/>
            <w:vAlign w:val="center"/>
          </w:tcPr>
          <w:p w14:paraId="0AF8A7C2" w14:textId="77777777" w:rsidR="00E54365" w:rsidRDefault="00E54365" w:rsidP="005C4E10">
            <w:pPr>
              <w:pStyle w:val="afffffffff9"/>
            </w:pPr>
          </w:p>
        </w:tc>
        <w:tc>
          <w:tcPr>
            <w:tcW w:w="1350" w:type="dxa"/>
            <w:shd w:val="clear" w:color="auto" w:fill="auto"/>
            <w:vAlign w:val="center"/>
          </w:tcPr>
          <w:p w14:paraId="004880EB" w14:textId="77777777" w:rsidR="00E54365" w:rsidRDefault="00E54365" w:rsidP="005C4E10">
            <w:pPr>
              <w:pStyle w:val="afffffffff9"/>
            </w:pPr>
            <w:r w:rsidRPr="00BC06CB">
              <w:rPr>
                <w:rFonts w:ascii="Times New Roman" w:hint="eastAsia"/>
              </w:rPr>
              <w:t>人员信息</w:t>
            </w:r>
          </w:p>
        </w:tc>
        <w:tc>
          <w:tcPr>
            <w:tcW w:w="2520" w:type="dxa"/>
            <w:shd w:val="clear" w:color="auto" w:fill="auto"/>
            <w:vAlign w:val="center"/>
          </w:tcPr>
          <w:p w14:paraId="788656C3" w14:textId="1015DD0E" w:rsidR="00E54365" w:rsidRDefault="00777F3C" w:rsidP="005C4E10">
            <w:pPr>
              <w:pStyle w:val="afffffffff9"/>
            </w:pPr>
            <w:r>
              <w:rPr>
                <w:rFonts w:ascii="Times New Roman" w:hint="eastAsia"/>
              </w:rPr>
              <w:t>射频识别（</w:t>
            </w:r>
            <w:r w:rsidR="00E54365" w:rsidRPr="00254E60">
              <w:rPr>
                <w:rFonts w:ascii="Times New Roman" w:hint="eastAsia"/>
              </w:rPr>
              <w:t>R</w:t>
            </w:r>
            <w:r w:rsidR="00E54365" w:rsidRPr="00254E60">
              <w:rPr>
                <w:rFonts w:ascii="Times New Roman"/>
              </w:rPr>
              <w:t>FID</w:t>
            </w:r>
            <w:r>
              <w:rPr>
                <w:rFonts w:ascii="Times New Roman" w:hint="eastAsia"/>
              </w:rPr>
              <w:t>）</w:t>
            </w:r>
            <w:r w:rsidR="00E54365" w:rsidRPr="00045239">
              <w:rPr>
                <w:rFonts w:ascii="Times New Roman" w:hint="eastAsia"/>
              </w:rPr>
              <w:t>电子标签</w:t>
            </w:r>
            <w:r w:rsidR="00E54365" w:rsidRPr="001A5B09">
              <w:rPr>
                <w:rFonts w:ascii="Times New Roman" w:hint="eastAsia"/>
              </w:rPr>
              <w:t>、</w:t>
            </w:r>
            <w:r w:rsidR="00E54365" w:rsidRPr="00A70283">
              <w:rPr>
                <w:rFonts w:ascii="Times New Roman" w:hint="eastAsia"/>
              </w:rPr>
              <w:t>门禁</w:t>
            </w:r>
            <w:r w:rsidR="00E54365">
              <w:rPr>
                <w:rFonts w:ascii="Times New Roman" w:hint="eastAsia"/>
              </w:rPr>
              <w:t>、电子工牌等</w:t>
            </w:r>
          </w:p>
        </w:tc>
        <w:tc>
          <w:tcPr>
            <w:tcW w:w="2160" w:type="dxa"/>
            <w:shd w:val="clear" w:color="auto" w:fill="auto"/>
            <w:vAlign w:val="center"/>
          </w:tcPr>
          <w:p w14:paraId="54BB7B2A" w14:textId="77777777" w:rsidR="00E54365" w:rsidRDefault="00E54365" w:rsidP="005C4E10">
            <w:pPr>
              <w:pStyle w:val="afffffffff9"/>
            </w:pPr>
            <w:r w:rsidRPr="001B1D30">
              <w:rPr>
                <w:rFonts w:ascii="Times New Roman" w:hint="eastAsia"/>
              </w:rPr>
              <w:t>中控室</w:t>
            </w:r>
          </w:p>
        </w:tc>
        <w:tc>
          <w:tcPr>
            <w:tcW w:w="2610" w:type="dxa"/>
            <w:shd w:val="clear" w:color="auto" w:fill="auto"/>
            <w:vAlign w:val="center"/>
          </w:tcPr>
          <w:p w14:paraId="3770D9F1" w14:textId="0639E6FF" w:rsidR="00E54365" w:rsidRDefault="00E54365" w:rsidP="005100C3">
            <w:pPr>
              <w:pStyle w:val="afffffffff9"/>
              <w:jc w:val="left"/>
            </w:pPr>
            <w:r w:rsidRPr="007C4A8C">
              <w:rPr>
                <w:rFonts w:ascii="Times New Roman" w:hint="eastAsia"/>
              </w:rPr>
              <w:t>采集运维和管理人员基本信息</w:t>
            </w:r>
          </w:p>
        </w:tc>
      </w:tr>
      <w:tr w:rsidR="00E54365" w14:paraId="2DD92208" w14:textId="77777777" w:rsidTr="00E54365">
        <w:trPr>
          <w:trHeight w:val="793"/>
          <w:jc w:val="center"/>
        </w:trPr>
        <w:tc>
          <w:tcPr>
            <w:tcW w:w="890" w:type="dxa"/>
            <w:vMerge/>
            <w:shd w:val="clear" w:color="auto" w:fill="auto"/>
            <w:vAlign w:val="center"/>
          </w:tcPr>
          <w:p w14:paraId="7F1CCCF9" w14:textId="77777777" w:rsidR="00E54365" w:rsidRDefault="00E54365" w:rsidP="005C4E10">
            <w:pPr>
              <w:pStyle w:val="afffffffff9"/>
            </w:pPr>
          </w:p>
        </w:tc>
        <w:tc>
          <w:tcPr>
            <w:tcW w:w="1350" w:type="dxa"/>
            <w:shd w:val="clear" w:color="auto" w:fill="auto"/>
            <w:vAlign w:val="center"/>
          </w:tcPr>
          <w:p w14:paraId="0EF057FC" w14:textId="77777777" w:rsidR="00E54365" w:rsidRDefault="00E54365" w:rsidP="005C4E10">
            <w:pPr>
              <w:pStyle w:val="afffffffff9"/>
            </w:pPr>
            <w:r>
              <w:rPr>
                <w:rFonts w:ascii="Times New Roman" w:hint="eastAsia"/>
              </w:rPr>
              <w:t>位置信息</w:t>
            </w:r>
          </w:p>
        </w:tc>
        <w:tc>
          <w:tcPr>
            <w:tcW w:w="2520" w:type="dxa"/>
            <w:shd w:val="clear" w:color="auto" w:fill="auto"/>
            <w:vAlign w:val="center"/>
          </w:tcPr>
          <w:p w14:paraId="356C04D6" w14:textId="77777777" w:rsidR="00E54365" w:rsidRDefault="00E54365" w:rsidP="005C4E10">
            <w:pPr>
              <w:pStyle w:val="afffffffff9"/>
            </w:pPr>
            <w:r>
              <w:rPr>
                <w:rFonts w:ascii="Times New Roman" w:hint="eastAsia"/>
              </w:rPr>
              <w:t>二维码标签、安全帽式定位标签、工牌式定位标签等</w:t>
            </w:r>
          </w:p>
        </w:tc>
        <w:tc>
          <w:tcPr>
            <w:tcW w:w="2160" w:type="dxa"/>
            <w:shd w:val="clear" w:color="auto" w:fill="auto"/>
            <w:vAlign w:val="center"/>
          </w:tcPr>
          <w:p w14:paraId="0C02589E" w14:textId="77777777" w:rsidR="00E54365" w:rsidRDefault="00E54365" w:rsidP="005C4E10">
            <w:pPr>
              <w:pStyle w:val="afffffffff9"/>
            </w:pPr>
            <w:r>
              <w:rPr>
                <w:rFonts w:ascii="Times New Roman" w:hint="eastAsia"/>
              </w:rPr>
              <w:t>设备</w:t>
            </w:r>
            <w:r>
              <w:rPr>
                <w:rFonts w:ascii="Times New Roman" w:hint="eastAsia"/>
              </w:rPr>
              <w:t>/</w:t>
            </w:r>
            <w:r>
              <w:rPr>
                <w:rFonts w:ascii="Times New Roman" w:hint="eastAsia"/>
              </w:rPr>
              <w:t>人员</w:t>
            </w:r>
          </w:p>
        </w:tc>
        <w:tc>
          <w:tcPr>
            <w:tcW w:w="2610" w:type="dxa"/>
            <w:shd w:val="clear" w:color="auto" w:fill="auto"/>
            <w:vAlign w:val="center"/>
          </w:tcPr>
          <w:p w14:paraId="510E54D4" w14:textId="765F6899" w:rsidR="00E54365" w:rsidRDefault="00E54365" w:rsidP="005100C3">
            <w:pPr>
              <w:pStyle w:val="afffffffff9"/>
              <w:jc w:val="left"/>
            </w:pPr>
            <w:r>
              <w:rPr>
                <w:rFonts w:ascii="Times New Roman" w:hint="eastAsia"/>
              </w:rPr>
              <w:t>实时采集设备、人员位置信息</w:t>
            </w:r>
          </w:p>
        </w:tc>
      </w:tr>
      <w:tr w:rsidR="00E54365" w14:paraId="6ED4BE69" w14:textId="77777777" w:rsidTr="00E54365">
        <w:trPr>
          <w:trHeight w:val="712"/>
          <w:jc w:val="center"/>
        </w:trPr>
        <w:tc>
          <w:tcPr>
            <w:tcW w:w="890" w:type="dxa"/>
            <w:vMerge/>
            <w:shd w:val="clear" w:color="auto" w:fill="auto"/>
            <w:vAlign w:val="center"/>
          </w:tcPr>
          <w:p w14:paraId="7DFB5EA6" w14:textId="77777777" w:rsidR="00E54365" w:rsidRDefault="00E54365" w:rsidP="005C4E10">
            <w:pPr>
              <w:pStyle w:val="afffffffff9"/>
            </w:pPr>
          </w:p>
        </w:tc>
        <w:tc>
          <w:tcPr>
            <w:tcW w:w="1350" w:type="dxa"/>
            <w:shd w:val="clear" w:color="auto" w:fill="auto"/>
            <w:vAlign w:val="center"/>
          </w:tcPr>
          <w:p w14:paraId="2F6B0D07" w14:textId="77777777" w:rsidR="00E54365" w:rsidRDefault="00E54365" w:rsidP="005C4E10">
            <w:pPr>
              <w:pStyle w:val="afffffffff9"/>
            </w:pPr>
            <w:r>
              <w:rPr>
                <w:rFonts w:ascii="Times New Roman" w:hint="eastAsia"/>
              </w:rPr>
              <w:t>视频信息</w:t>
            </w:r>
          </w:p>
        </w:tc>
        <w:tc>
          <w:tcPr>
            <w:tcW w:w="2520" w:type="dxa"/>
            <w:shd w:val="clear" w:color="auto" w:fill="auto"/>
            <w:vAlign w:val="center"/>
          </w:tcPr>
          <w:p w14:paraId="38DF8FCC" w14:textId="77777777" w:rsidR="00E54365" w:rsidRDefault="00E54365" w:rsidP="005C4E10">
            <w:pPr>
              <w:pStyle w:val="afffffffff9"/>
            </w:pPr>
            <w:r>
              <w:rPr>
                <w:rFonts w:ascii="Times New Roman" w:hint="eastAsia"/>
              </w:rPr>
              <w:t>摄像头、存储设备等</w:t>
            </w:r>
          </w:p>
        </w:tc>
        <w:tc>
          <w:tcPr>
            <w:tcW w:w="2160" w:type="dxa"/>
            <w:shd w:val="clear" w:color="auto" w:fill="auto"/>
            <w:vAlign w:val="center"/>
          </w:tcPr>
          <w:p w14:paraId="739C5F2C" w14:textId="77777777" w:rsidR="00E54365" w:rsidRDefault="00E54365" w:rsidP="005C4E10">
            <w:pPr>
              <w:pStyle w:val="afffffffff9"/>
            </w:pPr>
            <w:r>
              <w:rPr>
                <w:rFonts w:ascii="Times New Roman" w:hint="eastAsia"/>
              </w:rPr>
              <w:t>污水厂全域</w:t>
            </w:r>
          </w:p>
        </w:tc>
        <w:tc>
          <w:tcPr>
            <w:tcW w:w="2610" w:type="dxa"/>
            <w:shd w:val="clear" w:color="auto" w:fill="auto"/>
            <w:vAlign w:val="center"/>
          </w:tcPr>
          <w:p w14:paraId="50FC018F" w14:textId="453CBCFA" w:rsidR="00E54365" w:rsidRDefault="00E54365" w:rsidP="005100C3">
            <w:pPr>
              <w:pStyle w:val="afffffffff9"/>
              <w:jc w:val="left"/>
            </w:pPr>
            <w:r>
              <w:rPr>
                <w:rFonts w:ascii="Times New Roman" w:hint="eastAsia"/>
              </w:rPr>
              <w:t>实时采集污水处理过程设备、人员视频信息</w:t>
            </w:r>
          </w:p>
        </w:tc>
      </w:tr>
      <w:tr w:rsidR="00E54365" w14:paraId="4A724513" w14:textId="77777777" w:rsidTr="00E54365">
        <w:trPr>
          <w:trHeight w:val="451"/>
          <w:jc w:val="center"/>
        </w:trPr>
        <w:tc>
          <w:tcPr>
            <w:tcW w:w="890" w:type="dxa"/>
            <w:vMerge w:val="restart"/>
            <w:shd w:val="clear" w:color="auto" w:fill="auto"/>
            <w:vAlign w:val="center"/>
          </w:tcPr>
          <w:p w14:paraId="7299BED3" w14:textId="77777777" w:rsidR="00E54365" w:rsidRDefault="00E54365" w:rsidP="005C4E10">
            <w:pPr>
              <w:pStyle w:val="afffffffff9"/>
            </w:pPr>
            <w:r>
              <w:rPr>
                <w:rFonts w:hint="eastAsia"/>
              </w:rPr>
              <w:t>网络层</w:t>
            </w:r>
          </w:p>
        </w:tc>
        <w:tc>
          <w:tcPr>
            <w:tcW w:w="1350" w:type="dxa"/>
            <w:shd w:val="clear" w:color="auto" w:fill="auto"/>
            <w:vAlign w:val="center"/>
          </w:tcPr>
          <w:p w14:paraId="0F3A8816" w14:textId="77777777" w:rsidR="00E54365" w:rsidRDefault="00E54365" w:rsidP="005C4E10">
            <w:pPr>
              <w:pStyle w:val="afffffffff9"/>
            </w:pPr>
            <w:r>
              <w:rPr>
                <w:rFonts w:ascii="Times New Roman"/>
              </w:rPr>
              <w:t>有线网络</w:t>
            </w:r>
          </w:p>
        </w:tc>
        <w:tc>
          <w:tcPr>
            <w:tcW w:w="2520" w:type="dxa"/>
            <w:shd w:val="clear" w:color="auto" w:fill="auto"/>
            <w:vAlign w:val="center"/>
          </w:tcPr>
          <w:p w14:paraId="538368F7" w14:textId="77777777" w:rsidR="00E54365" w:rsidRDefault="00E54365" w:rsidP="005C4E10">
            <w:pPr>
              <w:pStyle w:val="afffffffff9"/>
            </w:pPr>
            <w:r>
              <w:rPr>
                <w:rFonts w:ascii="Times New Roman" w:hint="eastAsia"/>
              </w:rPr>
              <w:t>物联网关、</w:t>
            </w:r>
            <w:r>
              <w:rPr>
                <w:rFonts w:ascii="Times New Roman"/>
              </w:rPr>
              <w:t>VPN</w:t>
            </w:r>
            <w:r>
              <w:rPr>
                <w:rFonts w:ascii="Times New Roman" w:hint="eastAsia"/>
              </w:rPr>
              <w:t>服务器等</w:t>
            </w:r>
          </w:p>
        </w:tc>
        <w:tc>
          <w:tcPr>
            <w:tcW w:w="2160" w:type="dxa"/>
            <w:vMerge w:val="restart"/>
            <w:shd w:val="clear" w:color="auto" w:fill="auto"/>
            <w:vAlign w:val="center"/>
          </w:tcPr>
          <w:p w14:paraId="735EB5AD" w14:textId="77777777" w:rsidR="00E54365" w:rsidRDefault="00E54365" w:rsidP="005C4E10">
            <w:pPr>
              <w:pStyle w:val="afffffffff9"/>
            </w:pPr>
            <w:r>
              <w:rPr>
                <w:rFonts w:ascii="Times New Roman" w:hint="eastAsia"/>
              </w:rPr>
              <w:t>污水厂全域</w:t>
            </w:r>
          </w:p>
        </w:tc>
        <w:tc>
          <w:tcPr>
            <w:tcW w:w="2610" w:type="dxa"/>
            <w:vMerge w:val="restart"/>
            <w:shd w:val="clear" w:color="auto" w:fill="auto"/>
            <w:vAlign w:val="center"/>
          </w:tcPr>
          <w:p w14:paraId="136CA7E9" w14:textId="462AA55A" w:rsidR="00E54365" w:rsidRDefault="00E54365" w:rsidP="005100C3">
            <w:pPr>
              <w:pStyle w:val="afffffffff9"/>
              <w:jc w:val="left"/>
            </w:pPr>
            <w:r w:rsidRPr="00E72E3E">
              <w:rPr>
                <w:rFonts w:ascii="Times New Roman" w:hint="eastAsia"/>
              </w:rPr>
              <w:t>数据</w:t>
            </w:r>
            <w:r>
              <w:rPr>
                <w:rFonts w:ascii="Times New Roman" w:hint="eastAsia"/>
              </w:rPr>
              <w:t>实时</w:t>
            </w:r>
            <w:r w:rsidRPr="00CC0FDA">
              <w:rPr>
                <w:rFonts w:ascii="Times New Roman" w:hint="eastAsia"/>
              </w:rPr>
              <w:t>传输</w:t>
            </w:r>
          </w:p>
        </w:tc>
      </w:tr>
      <w:tr w:rsidR="00E54365" w14:paraId="071FD3F0" w14:textId="77777777" w:rsidTr="00E54365">
        <w:trPr>
          <w:trHeight w:val="703"/>
          <w:jc w:val="center"/>
        </w:trPr>
        <w:tc>
          <w:tcPr>
            <w:tcW w:w="890" w:type="dxa"/>
            <w:vMerge/>
            <w:tcBorders>
              <w:bottom w:val="single" w:sz="4" w:space="0" w:color="auto"/>
            </w:tcBorders>
            <w:shd w:val="clear" w:color="auto" w:fill="auto"/>
            <w:vAlign w:val="center"/>
          </w:tcPr>
          <w:p w14:paraId="1CD0C2EB" w14:textId="77777777" w:rsidR="00E54365" w:rsidRDefault="00E54365" w:rsidP="005C4E10">
            <w:pPr>
              <w:pStyle w:val="afffffffff9"/>
            </w:pPr>
          </w:p>
        </w:tc>
        <w:tc>
          <w:tcPr>
            <w:tcW w:w="1350" w:type="dxa"/>
            <w:shd w:val="clear" w:color="auto" w:fill="auto"/>
            <w:vAlign w:val="center"/>
          </w:tcPr>
          <w:p w14:paraId="0FD2831F" w14:textId="77777777" w:rsidR="00E54365" w:rsidRDefault="00E54365" w:rsidP="005C4E10">
            <w:pPr>
              <w:pStyle w:val="afffffffff9"/>
            </w:pPr>
            <w:r>
              <w:rPr>
                <w:rFonts w:ascii="Times New Roman"/>
              </w:rPr>
              <w:t>无线网络</w:t>
            </w:r>
          </w:p>
        </w:tc>
        <w:tc>
          <w:tcPr>
            <w:tcW w:w="2520" w:type="dxa"/>
            <w:shd w:val="clear" w:color="auto" w:fill="auto"/>
            <w:vAlign w:val="center"/>
          </w:tcPr>
          <w:p w14:paraId="19FCF642" w14:textId="6439F80B" w:rsidR="00E54365" w:rsidRDefault="004346C6" w:rsidP="005C4E10">
            <w:pPr>
              <w:pStyle w:val="afffffffff9"/>
            </w:pPr>
            <w:r>
              <w:rPr>
                <w:rFonts w:ascii="Times New Roman" w:hint="eastAsia"/>
              </w:rPr>
              <w:t>窄带物联网（</w:t>
            </w:r>
            <w:r w:rsidR="00E54365">
              <w:rPr>
                <w:rFonts w:ascii="Times New Roman"/>
              </w:rPr>
              <w:t>NB-</w:t>
            </w:r>
            <w:r w:rsidR="00E54365">
              <w:rPr>
                <w:rFonts w:ascii="Times New Roman" w:hint="eastAsia"/>
              </w:rPr>
              <w:t>IoT</w:t>
            </w:r>
            <w:r>
              <w:rPr>
                <w:rFonts w:ascii="Times New Roman" w:hint="eastAsia"/>
              </w:rPr>
              <w:t>）</w:t>
            </w:r>
            <w:r w:rsidR="00E54365">
              <w:rPr>
                <w:rFonts w:ascii="Times New Roman" w:hint="eastAsia"/>
              </w:rPr>
              <w:t>基站、数采仪、</w:t>
            </w:r>
            <w:r w:rsidR="00E54365" w:rsidRPr="00CB4A3F">
              <w:rPr>
                <w:rFonts w:ascii="Times New Roman" w:hint="eastAsia"/>
              </w:rPr>
              <w:t>4</w:t>
            </w:r>
            <w:r w:rsidR="00E54365" w:rsidRPr="00045239">
              <w:rPr>
                <w:rFonts w:ascii="Times New Roman"/>
              </w:rPr>
              <w:t>G</w:t>
            </w:r>
            <w:r w:rsidR="00E54365" w:rsidRPr="001A5B09">
              <w:rPr>
                <w:rFonts w:ascii="Times New Roman"/>
              </w:rPr>
              <w:t>/5G</w:t>
            </w:r>
            <w:r w:rsidR="00E54365">
              <w:rPr>
                <w:rFonts w:ascii="Times New Roman" w:hint="eastAsia"/>
              </w:rPr>
              <w:t>网关</w:t>
            </w:r>
            <w:r w:rsidR="00E54365">
              <w:rPr>
                <w:rFonts w:ascii="Times New Roman" w:hint="eastAsia"/>
              </w:rPr>
              <w:t>/</w:t>
            </w:r>
            <w:r w:rsidR="00E54365" w:rsidRPr="00A70283">
              <w:rPr>
                <w:rFonts w:ascii="Times New Roman" w:hint="eastAsia"/>
              </w:rPr>
              <w:t>路</w:t>
            </w:r>
            <w:r w:rsidR="00E54365">
              <w:rPr>
                <w:rFonts w:ascii="Times New Roman" w:hint="eastAsia"/>
              </w:rPr>
              <w:t>由器等</w:t>
            </w:r>
          </w:p>
        </w:tc>
        <w:tc>
          <w:tcPr>
            <w:tcW w:w="2160" w:type="dxa"/>
            <w:vMerge/>
            <w:shd w:val="clear" w:color="auto" w:fill="auto"/>
            <w:vAlign w:val="center"/>
          </w:tcPr>
          <w:p w14:paraId="18800C15" w14:textId="77777777" w:rsidR="00E54365" w:rsidRDefault="00E54365" w:rsidP="005C4E10">
            <w:pPr>
              <w:pStyle w:val="afffffffff9"/>
            </w:pPr>
          </w:p>
        </w:tc>
        <w:tc>
          <w:tcPr>
            <w:tcW w:w="2610" w:type="dxa"/>
            <w:vMerge/>
            <w:shd w:val="clear" w:color="auto" w:fill="auto"/>
            <w:vAlign w:val="center"/>
          </w:tcPr>
          <w:p w14:paraId="035C4DC3" w14:textId="77777777" w:rsidR="00E54365" w:rsidRDefault="00E54365" w:rsidP="005100C3">
            <w:pPr>
              <w:pStyle w:val="afffffffff9"/>
              <w:jc w:val="left"/>
            </w:pPr>
          </w:p>
        </w:tc>
      </w:tr>
    </w:tbl>
    <w:p w14:paraId="7C86BE2D" w14:textId="77777777" w:rsidR="00E54365" w:rsidRDefault="00E54365"/>
    <w:p w14:paraId="7B73EA99" w14:textId="59E33DF1" w:rsidR="00E54365" w:rsidRDefault="00753321" w:rsidP="00753321">
      <w:pPr>
        <w:pStyle w:val="aff"/>
        <w:numPr>
          <w:ilvl w:val="0"/>
          <w:numId w:val="0"/>
        </w:numPr>
        <w:spacing w:before="156" w:after="156"/>
      </w:pPr>
      <w:r>
        <w:rPr>
          <w:rFonts w:hint="eastAsia"/>
        </w:rPr>
        <w:t>表</w:t>
      </w:r>
      <w:r w:rsidR="00A415F8">
        <w:rPr>
          <w:rFonts w:hint="eastAsia"/>
        </w:rPr>
        <w:t>A</w:t>
      </w:r>
      <w:r>
        <w:rPr>
          <w:rFonts w:hint="eastAsia"/>
        </w:rPr>
        <w:t>.1</w:t>
      </w:r>
      <w:r w:rsidR="00E54365" w:rsidRPr="00E54365">
        <w:rPr>
          <w:rFonts w:hint="eastAsia"/>
        </w:rPr>
        <w:t>水处理厂智能化管理系统应用示例</w:t>
      </w:r>
      <w:r w:rsidR="00E54365">
        <w:rPr>
          <w:rFonts w:hint="eastAsia"/>
        </w:rPr>
        <w:t>（续）</w:t>
      </w:r>
    </w:p>
    <w:tbl>
      <w:tblPr>
        <w:tblStyle w:val="afffffffffc"/>
        <w:tblW w:w="9530"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890"/>
        <w:gridCol w:w="1350"/>
        <w:gridCol w:w="2700"/>
        <w:gridCol w:w="1440"/>
        <w:gridCol w:w="3150"/>
      </w:tblGrid>
      <w:tr w:rsidR="00E54365" w14:paraId="20154F1E" w14:textId="77777777" w:rsidTr="00753321">
        <w:trPr>
          <w:trHeight w:val="358"/>
          <w:jc w:val="center"/>
        </w:trPr>
        <w:tc>
          <w:tcPr>
            <w:tcW w:w="890" w:type="dxa"/>
            <w:shd w:val="clear" w:color="auto" w:fill="auto"/>
            <w:vAlign w:val="center"/>
          </w:tcPr>
          <w:p w14:paraId="4498ACCF" w14:textId="7DCC3EE2" w:rsidR="00E54365" w:rsidRDefault="00D003EC" w:rsidP="00E54365">
            <w:pPr>
              <w:pStyle w:val="afffffffff9"/>
            </w:pPr>
            <w:r>
              <w:rPr>
                <w:rFonts w:ascii="Times New Roman" w:hint="eastAsia"/>
              </w:rPr>
              <w:t>系统</w:t>
            </w:r>
            <w:r w:rsidR="00E54365">
              <w:rPr>
                <w:rFonts w:ascii="Times New Roman" w:hint="eastAsia"/>
              </w:rPr>
              <w:t>架构</w:t>
            </w:r>
          </w:p>
        </w:tc>
        <w:tc>
          <w:tcPr>
            <w:tcW w:w="1350" w:type="dxa"/>
            <w:shd w:val="clear" w:color="auto" w:fill="auto"/>
            <w:vAlign w:val="center"/>
          </w:tcPr>
          <w:p w14:paraId="302A677A" w14:textId="17299FA6" w:rsidR="00E54365" w:rsidRDefault="00E54365" w:rsidP="00E54365">
            <w:pPr>
              <w:pStyle w:val="afffffffff9"/>
              <w:rPr>
                <w:rFonts w:ascii="Times New Roman"/>
              </w:rPr>
            </w:pPr>
            <w:r>
              <w:rPr>
                <w:rFonts w:ascii="Times New Roman" w:hint="eastAsia"/>
              </w:rPr>
              <w:t>功能模块</w:t>
            </w:r>
          </w:p>
        </w:tc>
        <w:tc>
          <w:tcPr>
            <w:tcW w:w="2700" w:type="dxa"/>
            <w:shd w:val="clear" w:color="auto" w:fill="auto"/>
            <w:vAlign w:val="center"/>
          </w:tcPr>
          <w:p w14:paraId="65D08AD6" w14:textId="32DE6C83" w:rsidR="00E54365" w:rsidRDefault="00E54365" w:rsidP="00E54365">
            <w:pPr>
              <w:pStyle w:val="afffffffff9"/>
              <w:rPr>
                <w:rFonts w:ascii="Times New Roman"/>
              </w:rPr>
            </w:pPr>
            <w:r>
              <w:rPr>
                <w:rFonts w:ascii="Times New Roman" w:hint="eastAsia"/>
              </w:rPr>
              <w:t>仪器和设备</w:t>
            </w:r>
          </w:p>
        </w:tc>
        <w:tc>
          <w:tcPr>
            <w:tcW w:w="1440" w:type="dxa"/>
            <w:shd w:val="clear" w:color="auto" w:fill="auto"/>
            <w:vAlign w:val="center"/>
          </w:tcPr>
          <w:p w14:paraId="0C6B1394" w14:textId="19F5A2D4" w:rsidR="00E54365" w:rsidRDefault="00E54365" w:rsidP="00E54365">
            <w:pPr>
              <w:pStyle w:val="afffffffff9"/>
            </w:pPr>
            <w:r>
              <w:rPr>
                <w:rFonts w:ascii="Times New Roman" w:hint="eastAsia"/>
              </w:rPr>
              <w:t>应用地点</w:t>
            </w:r>
          </w:p>
        </w:tc>
        <w:tc>
          <w:tcPr>
            <w:tcW w:w="3150" w:type="dxa"/>
            <w:shd w:val="clear" w:color="auto" w:fill="auto"/>
            <w:vAlign w:val="center"/>
          </w:tcPr>
          <w:p w14:paraId="02DAD475" w14:textId="7F744C32" w:rsidR="00E54365" w:rsidRDefault="00E54365" w:rsidP="00E54365">
            <w:pPr>
              <w:pStyle w:val="afffffffff9"/>
              <w:rPr>
                <w:rFonts w:ascii="Times New Roman"/>
              </w:rPr>
            </w:pPr>
            <w:r>
              <w:rPr>
                <w:rFonts w:ascii="Times New Roman" w:hint="eastAsia"/>
              </w:rPr>
              <w:t>功能</w:t>
            </w:r>
          </w:p>
        </w:tc>
      </w:tr>
      <w:tr w:rsidR="00E54365" w14:paraId="6FD56986" w14:textId="77777777" w:rsidTr="00753321">
        <w:trPr>
          <w:trHeight w:val="1358"/>
          <w:jc w:val="center"/>
        </w:trPr>
        <w:tc>
          <w:tcPr>
            <w:tcW w:w="890" w:type="dxa"/>
            <w:vMerge w:val="restart"/>
            <w:shd w:val="clear" w:color="auto" w:fill="auto"/>
            <w:vAlign w:val="center"/>
          </w:tcPr>
          <w:p w14:paraId="6B124419" w14:textId="77777777" w:rsidR="00E54365" w:rsidRDefault="00E54365" w:rsidP="005C4E10">
            <w:pPr>
              <w:pStyle w:val="afffffffff9"/>
            </w:pPr>
            <w:r>
              <w:rPr>
                <w:rFonts w:hint="eastAsia"/>
              </w:rPr>
              <w:t>数据层</w:t>
            </w:r>
          </w:p>
        </w:tc>
        <w:tc>
          <w:tcPr>
            <w:tcW w:w="1350" w:type="dxa"/>
            <w:shd w:val="clear" w:color="auto" w:fill="auto"/>
            <w:vAlign w:val="center"/>
          </w:tcPr>
          <w:p w14:paraId="36CB6FD7" w14:textId="77777777" w:rsidR="00E54365" w:rsidRDefault="00E54365" w:rsidP="005C4E10">
            <w:pPr>
              <w:pStyle w:val="afffffffff9"/>
            </w:pPr>
            <w:r>
              <w:rPr>
                <w:rFonts w:ascii="Times New Roman"/>
              </w:rPr>
              <w:t>数据库</w:t>
            </w:r>
          </w:p>
        </w:tc>
        <w:tc>
          <w:tcPr>
            <w:tcW w:w="2700" w:type="dxa"/>
            <w:shd w:val="clear" w:color="auto" w:fill="auto"/>
            <w:vAlign w:val="center"/>
          </w:tcPr>
          <w:p w14:paraId="358E4F37" w14:textId="77777777" w:rsidR="00E54365" w:rsidRDefault="00E54365" w:rsidP="005C4E10">
            <w:pPr>
              <w:pStyle w:val="afffffffff9"/>
            </w:pPr>
            <w:r>
              <w:rPr>
                <w:rFonts w:ascii="Times New Roman" w:hint="eastAsia"/>
              </w:rPr>
              <w:t>数据库服务器</w:t>
            </w:r>
          </w:p>
        </w:tc>
        <w:tc>
          <w:tcPr>
            <w:tcW w:w="1440" w:type="dxa"/>
            <w:vMerge w:val="restart"/>
            <w:shd w:val="clear" w:color="auto" w:fill="auto"/>
            <w:vAlign w:val="center"/>
          </w:tcPr>
          <w:p w14:paraId="2F81CF17" w14:textId="77777777" w:rsidR="00E54365" w:rsidRDefault="00E54365" w:rsidP="005C4E10">
            <w:pPr>
              <w:pStyle w:val="afffffffff9"/>
            </w:pPr>
            <w:r>
              <w:rPr>
                <w:rFonts w:hint="eastAsia"/>
              </w:rPr>
              <w:t>数据中台</w:t>
            </w:r>
          </w:p>
        </w:tc>
        <w:tc>
          <w:tcPr>
            <w:tcW w:w="3150" w:type="dxa"/>
            <w:shd w:val="clear" w:color="auto" w:fill="auto"/>
            <w:vAlign w:val="center"/>
          </w:tcPr>
          <w:p w14:paraId="21F28497" w14:textId="6D164210" w:rsidR="00E54365" w:rsidRDefault="00E54365" w:rsidP="005100C3">
            <w:pPr>
              <w:pStyle w:val="afffffffff9"/>
              <w:jc w:val="left"/>
            </w:pPr>
            <w:r>
              <w:rPr>
                <w:rFonts w:ascii="Times New Roman" w:hint="eastAsia"/>
              </w:rPr>
              <w:t>建立</w:t>
            </w:r>
            <w:r w:rsidRPr="00E72E3E">
              <w:rPr>
                <w:rFonts w:ascii="Times New Roman" w:hint="eastAsia"/>
              </w:rPr>
              <w:t>人员信息数据库、</w:t>
            </w:r>
            <w:r>
              <w:rPr>
                <w:rFonts w:ascii="Times New Roman" w:hint="eastAsia"/>
              </w:rPr>
              <w:t>污水水量</w:t>
            </w:r>
            <w:r>
              <w:rPr>
                <w:rFonts w:ascii="Times New Roman" w:hint="eastAsia"/>
              </w:rPr>
              <w:t>/</w:t>
            </w:r>
            <w:r w:rsidRPr="00E72E3E">
              <w:rPr>
                <w:rFonts w:ascii="Times New Roman" w:hint="eastAsia"/>
              </w:rPr>
              <w:t>水质数据库、</w:t>
            </w:r>
            <w:r>
              <w:rPr>
                <w:rFonts w:ascii="Times New Roman" w:hint="eastAsia"/>
              </w:rPr>
              <w:t>设备运行状态数据库、工艺参数数据库、电耗</w:t>
            </w:r>
            <w:r w:rsidRPr="00E72E3E">
              <w:rPr>
                <w:rFonts w:ascii="Times New Roman" w:hint="eastAsia"/>
              </w:rPr>
              <w:t>数据库、</w:t>
            </w:r>
            <w:r>
              <w:rPr>
                <w:rFonts w:ascii="Times New Roman" w:hint="eastAsia"/>
              </w:rPr>
              <w:t>药耗数据库、</w:t>
            </w:r>
            <w:r w:rsidRPr="00E72E3E">
              <w:rPr>
                <w:rFonts w:ascii="Times New Roman" w:hint="eastAsia"/>
              </w:rPr>
              <w:t>绩效数据库</w:t>
            </w:r>
            <w:r>
              <w:rPr>
                <w:rFonts w:ascii="Times New Roman" w:hint="eastAsia"/>
              </w:rPr>
              <w:t>，实现</w:t>
            </w:r>
            <w:r w:rsidRPr="004C647D">
              <w:rPr>
                <w:rFonts w:ascii="Times New Roman" w:hint="eastAsia"/>
              </w:rPr>
              <w:t>数据</w:t>
            </w:r>
            <w:r>
              <w:rPr>
                <w:rFonts w:ascii="Times New Roman" w:hint="eastAsia"/>
              </w:rPr>
              <w:t>实时</w:t>
            </w:r>
            <w:r w:rsidRPr="004C647D">
              <w:rPr>
                <w:rFonts w:ascii="Times New Roman" w:hint="eastAsia"/>
              </w:rPr>
              <w:t>存储</w:t>
            </w:r>
          </w:p>
        </w:tc>
      </w:tr>
      <w:tr w:rsidR="00E54365" w14:paraId="36216436" w14:textId="77777777" w:rsidTr="00753321">
        <w:trPr>
          <w:trHeight w:val="530"/>
          <w:jc w:val="center"/>
        </w:trPr>
        <w:tc>
          <w:tcPr>
            <w:tcW w:w="890" w:type="dxa"/>
            <w:vMerge/>
            <w:shd w:val="clear" w:color="auto" w:fill="auto"/>
            <w:vAlign w:val="center"/>
          </w:tcPr>
          <w:p w14:paraId="693E1D42" w14:textId="77777777" w:rsidR="00E54365" w:rsidRDefault="00E54365" w:rsidP="005C4E10">
            <w:pPr>
              <w:pStyle w:val="afffffffff9"/>
            </w:pPr>
          </w:p>
        </w:tc>
        <w:tc>
          <w:tcPr>
            <w:tcW w:w="1350" w:type="dxa"/>
            <w:shd w:val="clear" w:color="auto" w:fill="auto"/>
            <w:vAlign w:val="center"/>
          </w:tcPr>
          <w:p w14:paraId="0EF55641" w14:textId="77777777" w:rsidR="00E54365" w:rsidRDefault="00E54365" w:rsidP="005C4E10">
            <w:pPr>
              <w:pStyle w:val="afffffffff9"/>
              <w:rPr>
                <w:rFonts w:ascii="Times New Roman"/>
              </w:rPr>
            </w:pPr>
            <w:r>
              <w:rPr>
                <w:rFonts w:ascii="Times New Roman"/>
              </w:rPr>
              <w:t>数据</w:t>
            </w:r>
            <w:r>
              <w:rPr>
                <w:rFonts w:ascii="Times New Roman" w:hint="eastAsia"/>
              </w:rPr>
              <w:t>融合</w:t>
            </w:r>
          </w:p>
        </w:tc>
        <w:tc>
          <w:tcPr>
            <w:tcW w:w="2700" w:type="dxa"/>
            <w:shd w:val="clear" w:color="auto" w:fill="auto"/>
            <w:vAlign w:val="center"/>
          </w:tcPr>
          <w:p w14:paraId="74FAB6F4" w14:textId="77777777" w:rsidR="00E54365" w:rsidRDefault="00E54365" w:rsidP="005C4E10">
            <w:pPr>
              <w:pStyle w:val="afffffffff9"/>
              <w:rPr>
                <w:rFonts w:ascii="Times New Roman"/>
              </w:rPr>
            </w:pPr>
            <w:r>
              <w:rPr>
                <w:rFonts w:ascii="Times New Roman" w:hint="eastAsia"/>
              </w:rPr>
              <w:t>嵌入式服务器、协议转换设备等</w:t>
            </w:r>
          </w:p>
        </w:tc>
        <w:tc>
          <w:tcPr>
            <w:tcW w:w="1440" w:type="dxa"/>
            <w:vMerge/>
            <w:shd w:val="clear" w:color="auto" w:fill="auto"/>
            <w:vAlign w:val="center"/>
          </w:tcPr>
          <w:p w14:paraId="5149A973" w14:textId="77777777" w:rsidR="00E54365" w:rsidRDefault="00E54365" w:rsidP="005C4E10">
            <w:pPr>
              <w:pStyle w:val="afffffffff9"/>
            </w:pPr>
          </w:p>
        </w:tc>
        <w:tc>
          <w:tcPr>
            <w:tcW w:w="3150" w:type="dxa"/>
            <w:shd w:val="clear" w:color="auto" w:fill="auto"/>
            <w:vAlign w:val="center"/>
          </w:tcPr>
          <w:p w14:paraId="11F66F88" w14:textId="09F14DE3" w:rsidR="00E54365" w:rsidRDefault="00E54365" w:rsidP="005100C3">
            <w:pPr>
              <w:pStyle w:val="afffffffff9"/>
              <w:jc w:val="left"/>
              <w:rPr>
                <w:rFonts w:ascii="Times New Roman"/>
              </w:rPr>
            </w:pPr>
            <w:r w:rsidRPr="004C647D">
              <w:rPr>
                <w:rFonts w:ascii="Times New Roman" w:hint="eastAsia"/>
              </w:rPr>
              <w:t>数据汇聚、处理</w:t>
            </w:r>
            <w:r>
              <w:rPr>
                <w:rFonts w:ascii="Times New Roman" w:hint="eastAsia"/>
              </w:rPr>
              <w:t>与</w:t>
            </w:r>
            <w:r w:rsidRPr="004C647D">
              <w:rPr>
                <w:rFonts w:ascii="Times New Roman" w:hint="eastAsia"/>
              </w:rPr>
              <w:t>挖掘</w:t>
            </w:r>
          </w:p>
        </w:tc>
      </w:tr>
      <w:tr w:rsidR="00E54365" w14:paraId="1AEF05C0" w14:textId="77777777" w:rsidTr="00753321">
        <w:trPr>
          <w:trHeight w:val="712"/>
          <w:jc w:val="center"/>
        </w:trPr>
        <w:tc>
          <w:tcPr>
            <w:tcW w:w="890" w:type="dxa"/>
            <w:vMerge w:val="restart"/>
            <w:shd w:val="clear" w:color="auto" w:fill="auto"/>
            <w:vAlign w:val="center"/>
          </w:tcPr>
          <w:p w14:paraId="3A0E411C" w14:textId="77777777" w:rsidR="00E54365" w:rsidRPr="0010748A" w:rsidRDefault="00E54365" w:rsidP="005C4E10">
            <w:pPr>
              <w:spacing w:line="240" w:lineRule="auto"/>
              <w:jc w:val="center"/>
              <w:rPr>
                <w:sz w:val="18"/>
                <w:szCs w:val="18"/>
              </w:rPr>
            </w:pPr>
            <w:r w:rsidRPr="0010748A">
              <w:rPr>
                <w:rFonts w:hint="eastAsia"/>
                <w:sz w:val="18"/>
                <w:szCs w:val="18"/>
              </w:rPr>
              <w:t>应用层</w:t>
            </w:r>
          </w:p>
        </w:tc>
        <w:tc>
          <w:tcPr>
            <w:tcW w:w="1350" w:type="dxa"/>
            <w:shd w:val="clear" w:color="auto" w:fill="auto"/>
            <w:vAlign w:val="center"/>
          </w:tcPr>
          <w:p w14:paraId="4FE4B2AD" w14:textId="77777777" w:rsidR="00E54365" w:rsidRPr="00AA26B8" w:rsidRDefault="00E54365" w:rsidP="005C4E10">
            <w:pPr>
              <w:pStyle w:val="afffffffff9"/>
              <w:rPr>
                <w:rFonts w:ascii="Times New Roman"/>
              </w:rPr>
            </w:pPr>
            <w:r w:rsidRPr="00AA26B8">
              <w:rPr>
                <w:rFonts w:ascii="Times New Roman" w:hint="eastAsia"/>
              </w:rPr>
              <w:t>监测与巡检</w:t>
            </w:r>
          </w:p>
        </w:tc>
        <w:tc>
          <w:tcPr>
            <w:tcW w:w="2700" w:type="dxa"/>
            <w:shd w:val="clear" w:color="auto" w:fill="auto"/>
            <w:vAlign w:val="center"/>
          </w:tcPr>
          <w:p w14:paraId="13A77915" w14:textId="75A5007C" w:rsidR="00E54365" w:rsidRPr="003E01E4" w:rsidRDefault="004346C6" w:rsidP="005C4E10">
            <w:pPr>
              <w:pStyle w:val="afffffffff9"/>
              <w:rPr>
                <w:rFonts w:ascii="Times New Roman"/>
              </w:rPr>
            </w:pPr>
            <w:r>
              <w:rPr>
                <w:rFonts w:ascii="Times New Roman" w:hint="eastAsia"/>
              </w:rPr>
              <w:t>数据采集与监视控制（</w:t>
            </w:r>
            <w:r w:rsidR="00E54365" w:rsidRPr="009815EB">
              <w:rPr>
                <w:rFonts w:ascii="Times New Roman" w:hint="eastAsia"/>
              </w:rPr>
              <w:t>SCADA</w:t>
            </w:r>
            <w:r>
              <w:rPr>
                <w:rFonts w:ascii="Times New Roman" w:hint="eastAsia"/>
              </w:rPr>
              <w:t>）</w:t>
            </w:r>
            <w:r w:rsidR="00E54365" w:rsidRPr="009815EB">
              <w:rPr>
                <w:rFonts w:ascii="Times New Roman" w:hint="eastAsia"/>
              </w:rPr>
              <w:t>系统</w:t>
            </w:r>
            <w:r w:rsidR="00E54365">
              <w:rPr>
                <w:rFonts w:ascii="Times New Roman" w:hint="eastAsia"/>
              </w:rPr>
              <w:t>、虚拟巡检系统、智慧安防系统等</w:t>
            </w:r>
          </w:p>
        </w:tc>
        <w:tc>
          <w:tcPr>
            <w:tcW w:w="1440" w:type="dxa"/>
            <w:vMerge w:val="restart"/>
            <w:shd w:val="clear" w:color="auto" w:fill="auto"/>
            <w:vAlign w:val="center"/>
          </w:tcPr>
          <w:p w14:paraId="1ADCD321" w14:textId="77777777" w:rsidR="00E54365" w:rsidRDefault="00E54365" w:rsidP="005C4E10">
            <w:pPr>
              <w:pStyle w:val="afffffffff9"/>
            </w:pPr>
            <w:r>
              <w:rPr>
                <w:rFonts w:hint="eastAsia"/>
              </w:rPr>
              <w:t>业务中台</w:t>
            </w:r>
          </w:p>
        </w:tc>
        <w:tc>
          <w:tcPr>
            <w:tcW w:w="3150" w:type="dxa"/>
            <w:shd w:val="clear" w:color="auto" w:fill="auto"/>
            <w:vAlign w:val="center"/>
          </w:tcPr>
          <w:p w14:paraId="249C4AD1" w14:textId="77777777" w:rsidR="00E54365" w:rsidRPr="00C63E2E" w:rsidRDefault="00E54365" w:rsidP="005100C3">
            <w:pPr>
              <w:pStyle w:val="afffffffff9"/>
              <w:jc w:val="left"/>
              <w:rPr>
                <w:rFonts w:ascii="Times New Roman"/>
              </w:rPr>
            </w:pPr>
            <w:r>
              <w:rPr>
                <w:rFonts w:ascii="Times New Roman" w:hint="eastAsia"/>
              </w:rPr>
              <w:t>实时监测全厂的设备参数、工艺参数、环境参数、位置信息等</w:t>
            </w:r>
          </w:p>
        </w:tc>
      </w:tr>
      <w:tr w:rsidR="00E54365" w14:paraId="5BC8B9C0" w14:textId="77777777" w:rsidTr="00753321">
        <w:trPr>
          <w:trHeight w:val="899"/>
          <w:jc w:val="center"/>
        </w:trPr>
        <w:tc>
          <w:tcPr>
            <w:tcW w:w="890" w:type="dxa"/>
            <w:vMerge/>
            <w:shd w:val="clear" w:color="auto" w:fill="auto"/>
            <w:vAlign w:val="center"/>
          </w:tcPr>
          <w:p w14:paraId="5EBC57B6" w14:textId="77777777" w:rsidR="00E54365" w:rsidRDefault="00E54365" w:rsidP="005C4E10">
            <w:pPr>
              <w:widowControl/>
              <w:adjustRightInd/>
              <w:spacing w:line="240" w:lineRule="auto"/>
              <w:jc w:val="center"/>
            </w:pPr>
          </w:p>
        </w:tc>
        <w:tc>
          <w:tcPr>
            <w:tcW w:w="1350" w:type="dxa"/>
            <w:shd w:val="clear" w:color="auto" w:fill="auto"/>
            <w:vAlign w:val="center"/>
          </w:tcPr>
          <w:p w14:paraId="7A7DCD76" w14:textId="1F9564D5" w:rsidR="00E54365" w:rsidRPr="004C4D3D" w:rsidRDefault="00E54365" w:rsidP="005C4E10">
            <w:pPr>
              <w:pStyle w:val="afffffffff9"/>
              <w:rPr>
                <w:rFonts w:ascii="Times New Roman"/>
              </w:rPr>
            </w:pPr>
            <w:r w:rsidRPr="00AA26B8">
              <w:rPr>
                <w:rFonts w:ascii="Times New Roman" w:hint="eastAsia"/>
              </w:rPr>
              <w:t>工艺</w:t>
            </w:r>
            <w:r w:rsidR="00674CB9">
              <w:rPr>
                <w:rFonts w:ascii="Times New Roman" w:hint="eastAsia"/>
              </w:rPr>
              <w:t>管理</w:t>
            </w:r>
          </w:p>
        </w:tc>
        <w:tc>
          <w:tcPr>
            <w:tcW w:w="2700" w:type="dxa"/>
            <w:shd w:val="clear" w:color="auto" w:fill="auto"/>
            <w:vAlign w:val="center"/>
          </w:tcPr>
          <w:p w14:paraId="47401ABB" w14:textId="77777777" w:rsidR="00E54365" w:rsidRDefault="00E54365" w:rsidP="005C4E10">
            <w:pPr>
              <w:pStyle w:val="afffffffff9"/>
              <w:rPr>
                <w:rFonts w:ascii="Times New Roman"/>
              </w:rPr>
            </w:pPr>
            <w:r>
              <w:rPr>
                <w:rFonts w:ascii="Times New Roman" w:hint="eastAsia"/>
              </w:rPr>
              <w:t>智能提升系统、智能加药系统、智能曝气系统、智能回流系统等</w:t>
            </w:r>
          </w:p>
        </w:tc>
        <w:tc>
          <w:tcPr>
            <w:tcW w:w="1440" w:type="dxa"/>
            <w:vMerge/>
            <w:shd w:val="clear" w:color="auto" w:fill="auto"/>
            <w:vAlign w:val="center"/>
          </w:tcPr>
          <w:p w14:paraId="014E634F" w14:textId="77777777" w:rsidR="00E54365" w:rsidRDefault="00E54365" w:rsidP="005C4E10">
            <w:pPr>
              <w:pStyle w:val="afffffffff9"/>
            </w:pPr>
          </w:p>
        </w:tc>
        <w:tc>
          <w:tcPr>
            <w:tcW w:w="3150" w:type="dxa"/>
            <w:shd w:val="clear" w:color="auto" w:fill="auto"/>
            <w:vAlign w:val="center"/>
          </w:tcPr>
          <w:p w14:paraId="37448C57" w14:textId="0945AA80" w:rsidR="00E54365" w:rsidRPr="003C6F59" w:rsidRDefault="00E54365" w:rsidP="005100C3">
            <w:pPr>
              <w:pStyle w:val="afffffffff9"/>
              <w:jc w:val="left"/>
              <w:rPr>
                <w:rFonts w:ascii="Times New Roman"/>
              </w:rPr>
            </w:pPr>
            <w:r w:rsidRPr="00C63E2E">
              <w:rPr>
                <w:rFonts w:ascii="Times New Roman" w:hint="eastAsia"/>
              </w:rPr>
              <w:t>借助工艺模拟分析软件，提高</w:t>
            </w:r>
            <w:r>
              <w:rPr>
                <w:rFonts w:ascii="Times New Roman" w:hint="eastAsia"/>
              </w:rPr>
              <w:t>污水提升</w:t>
            </w:r>
            <w:r w:rsidRPr="00C63E2E">
              <w:rPr>
                <w:rFonts w:ascii="Times New Roman" w:hint="eastAsia"/>
              </w:rPr>
              <w:t>、加药</w:t>
            </w:r>
            <w:r>
              <w:rPr>
                <w:rFonts w:ascii="Times New Roman" w:hint="eastAsia"/>
              </w:rPr>
              <w:t>、</w:t>
            </w:r>
            <w:r w:rsidRPr="00C63E2E">
              <w:rPr>
                <w:rFonts w:ascii="Times New Roman" w:hint="eastAsia"/>
              </w:rPr>
              <w:t>曝气、</w:t>
            </w:r>
            <w:r>
              <w:rPr>
                <w:rFonts w:ascii="Times New Roman" w:hint="eastAsia"/>
              </w:rPr>
              <w:t>污泥回流等工艺环节</w:t>
            </w:r>
            <w:r w:rsidRPr="00C63E2E">
              <w:rPr>
                <w:rFonts w:ascii="Times New Roman" w:hint="eastAsia"/>
              </w:rPr>
              <w:t>的精准性，节能降耗</w:t>
            </w:r>
          </w:p>
        </w:tc>
      </w:tr>
      <w:tr w:rsidR="00E54365" w14:paraId="356FB537" w14:textId="77777777" w:rsidTr="00753321">
        <w:trPr>
          <w:trHeight w:val="764"/>
          <w:jc w:val="center"/>
        </w:trPr>
        <w:tc>
          <w:tcPr>
            <w:tcW w:w="890" w:type="dxa"/>
            <w:vMerge/>
            <w:shd w:val="clear" w:color="auto" w:fill="auto"/>
            <w:vAlign w:val="center"/>
          </w:tcPr>
          <w:p w14:paraId="3E8ADF61" w14:textId="77777777" w:rsidR="00E54365" w:rsidRDefault="00E54365" w:rsidP="005C4E10">
            <w:pPr>
              <w:pStyle w:val="afffffffff9"/>
            </w:pPr>
          </w:p>
        </w:tc>
        <w:tc>
          <w:tcPr>
            <w:tcW w:w="1350" w:type="dxa"/>
            <w:shd w:val="clear" w:color="auto" w:fill="auto"/>
            <w:vAlign w:val="center"/>
          </w:tcPr>
          <w:p w14:paraId="70A863E7" w14:textId="77777777" w:rsidR="00E54365" w:rsidRPr="00AA26B8" w:rsidRDefault="00E54365" w:rsidP="005C4E10">
            <w:pPr>
              <w:pStyle w:val="afffffffff9"/>
              <w:rPr>
                <w:rFonts w:ascii="Times New Roman"/>
              </w:rPr>
            </w:pPr>
            <w:r w:rsidRPr="00AA26B8">
              <w:rPr>
                <w:rFonts w:ascii="Times New Roman" w:hint="eastAsia"/>
              </w:rPr>
              <w:t>设备管理</w:t>
            </w:r>
          </w:p>
        </w:tc>
        <w:tc>
          <w:tcPr>
            <w:tcW w:w="2700" w:type="dxa"/>
            <w:shd w:val="clear" w:color="auto" w:fill="auto"/>
            <w:vAlign w:val="center"/>
          </w:tcPr>
          <w:p w14:paraId="070D82B1" w14:textId="77777777" w:rsidR="00E54365" w:rsidRPr="00803444" w:rsidRDefault="00E54365" w:rsidP="005C4E10">
            <w:pPr>
              <w:pStyle w:val="afffffffff9"/>
              <w:rPr>
                <w:rFonts w:ascii="Times New Roman"/>
              </w:rPr>
            </w:pPr>
            <w:r w:rsidRPr="00AA26B8">
              <w:rPr>
                <w:rFonts w:ascii="Times New Roman" w:hint="eastAsia"/>
              </w:rPr>
              <w:t>设备管理系统</w:t>
            </w:r>
          </w:p>
        </w:tc>
        <w:tc>
          <w:tcPr>
            <w:tcW w:w="1440" w:type="dxa"/>
            <w:vMerge/>
            <w:shd w:val="clear" w:color="auto" w:fill="auto"/>
            <w:vAlign w:val="center"/>
          </w:tcPr>
          <w:p w14:paraId="2C5B77D3" w14:textId="77777777" w:rsidR="00E54365" w:rsidRPr="00317D30" w:rsidRDefault="00E54365" w:rsidP="005C4E10">
            <w:pPr>
              <w:pStyle w:val="afffffffff9"/>
              <w:rPr>
                <w:highlight w:val="yellow"/>
              </w:rPr>
            </w:pPr>
          </w:p>
        </w:tc>
        <w:tc>
          <w:tcPr>
            <w:tcW w:w="3150" w:type="dxa"/>
            <w:shd w:val="clear" w:color="auto" w:fill="auto"/>
            <w:vAlign w:val="center"/>
          </w:tcPr>
          <w:p w14:paraId="4C10A3FB" w14:textId="50AAAA58" w:rsidR="00E54365" w:rsidRPr="00803444" w:rsidRDefault="00E54365" w:rsidP="005100C3">
            <w:pPr>
              <w:pStyle w:val="afffffffff9"/>
              <w:jc w:val="left"/>
              <w:rPr>
                <w:rFonts w:ascii="Times New Roman"/>
              </w:rPr>
            </w:pPr>
            <w:r>
              <w:rPr>
                <w:rFonts w:ascii="Times New Roman" w:hint="eastAsia"/>
              </w:rPr>
              <w:t>全厂设备的购置、安装、运行、维护、改造、更新等全生命周期管理</w:t>
            </w:r>
          </w:p>
        </w:tc>
      </w:tr>
      <w:tr w:rsidR="00E54365" w14:paraId="7A05F5CE" w14:textId="77777777" w:rsidTr="00753321">
        <w:trPr>
          <w:trHeight w:val="712"/>
          <w:jc w:val="center"/>
        </w:trPr>
        <w:tc>
          <w:tcPr>
            <w:tcW w:w="890" w:type="dxa"/>
            <w:vMerge/>
            <w:shd w:val="clear" w:color="auto" w:fill="auto"/>
            <w:vAlign w:val="center"/>
          </w:tcPr>
          <w:p w14:paraId="1987E170" w14:textId="77777777" w:rsidR="00E54365" w:rsidRDefault="00E54365" w:rsidP="005C4E10">
            <w:pPr>
              <w:pStyle w:val="afffffffff9"/>
            </w:pPr>
          </w:p>
        </w:tc>
        <w:tc>
          <w:tcPr>
            <w:tcW w:w="1350" w:type="dxa"/>
            <w:shd w:val="clear" w:color="auto" w:fill="auto"/>
            <w:vAlign w:val="center"/>
          </w:tcPr>
          <w:p w14:paraId="0CE05318" w14:textId="04FC9BA8" w:rsidR="00E54365" w:rsidRPr="004C4D3D" w:rsidRDefault="00E54365" w:rsidP="005C4E10">
            <w:pPr>
              <w:pStyle w:val="afffffffff9"/>
              <w:rPr>
                <w:rFonts w:ascii="Times New Roman"/>
              </w:rPr>
            </w:pPr>
            <w:r w:rsidRPr="004C4D3D">
              <w:rPr>
                <w:rFonts w:ascii="Times New Roman" w:hint="eastAsia"/>
              </w:rPr>
              <w:t>能耗</w:t>
            </w:r>
            <w:r w:rsidR="00293B4E">
              <w:rPr>
                <w:rFonts w:ascii="Times New Roman" w:hint="eastAsia"/>
              </w:rPr>
              <w:t>及药耗</w:t>
            </w:r>
            <w:r w:rsidRPr="004C4D3D">
              <w:rPr>
                <w:rFonts w:ascii="Times New Roman" w:hint="eastAsia"/>
              </w:rPr>
              <w:t>管理</w:t>
            </w:r>
          </w:p>
        </w:tc>
        <w:tc>
          <w:tcPr>
            <w:tcW w:w="2700" w:type="dxa"/>
            <w:shd w:val="clear" w:color="auto" w:fill="auto"/>
            <w:vAlign w:val="center"/>
          </w:tcPr>
          <w:p w14:paraId="14E06530" w14:textId="35837A7E" w:rsidR="00E54365" w:rsidRPr="00803444" w:rsidRDefault="00E54365" w:rsidP="005C4E10">
            <w:pPr>
              <w:pStyle w:val="afffffffff9"/>
              <w:rPr>
                <w:rFonts w:ascii="Times New Roman"/>
              </w:rPr>
            </w:pPr>
            <w:r w:rsidRPr="00BC06CB">
              <w:rPr>
                <w:rFonts w:ascii="Times New Roman" w:hint="eastAsia"/>
              </w:rPr>
              <w:t>能耗</w:t>
            </w:r>
            <w:r w:rsidR="00293B4E">
              <w:rPr>
                <w:rFonts w:ascii="Times New Roman" w:hint="eastAsia"/>
              </w:rPr>
              <w:t>及药耗</w:t>
            </w:r>
            <w:r w:rsidRPr="00BC06CB">
              <w:rPr>
                <w:rFonts w:ascii="Times New Roman" w:hint="eastAsia"/>
              </w:rPr>
              <w:t>监测系统</w:t>
            </w:r>
          </w:p>
        </w:tc>
        <w:tc>
          <w:tcPr>
            <w:tcW w:w="1440" w:type="dxa"/>
            <w:vMerge/>
            <w:shd w:val="clear" w:color="auto" w:fill="auto"/>
            <w:vAlign w:val="center"/>
          </w:tcPr>
          <w:p w14:paraId="7F968F04" w14:textId="77777777" w:rsidR="00E54365" w:rsidRPr="00317D30" w:rsidRDefault="00E54365" w:rsidP="005C4E10">
            <w:pPr>
              <w:pStyle w:val="afffffffff9"/>
              <w:rPr>
                <w:highlight w:val="yellow"/>
              </w:rPr>
            </w:pPr>
          </w:p>
        </w:tc>
        <w:tc>
          <w:tcPr>
            <w:tcW w:w="3150" w:type="dxa"/>
            <w:shd w:val="clear" w:color="auto" w:fill="auto"/>
            <w:vAlign w:val="center"/>
          </w:tcPr>
          <w:p w14:paraId="4DF98F94" w14:textId="3E55D480" w:rsidR="00E54365" w:rsidRPr="00803444" w:rsidRDefault="00E54365" w:rsidP="005100C3">
            <w:pPr>
              <w:pStyle w:val="afffffffff9"/>
              <w:jc w:val="left"/>
              <w:rPr>
                <w:rFonts w:ascii="Times New Roman"/>
              </w:rPr>
            </w:pPr>
            <w:r w:rsidRPr="00F62F5D">
              <w:rPr>
                <w:rFonts w:ascii="Times New Roman" w:hint="eastAsia"/>
              </w:rPr>
              <w:t>能源消耗及供能、用能设备状态的动态监控和管理</w:t>
            </w:r>
          </w:p>
        </w:tc>
      </w:tr>
      <w:tr w:rsidR="00E54365" w14:paraId="4D2BEA04" w14:textId="77777777" w:rsidTr="00753321">
        <w:trPr>
          <w:trHeight w:val="712"/>
          <w:jc w:val="center"/>
        </w:trPr>
        <w:tc>
          <w:tcPr>
            <w:tcW w:w="890" w:type="dxa"/>
            <w:vMerge/>
            <w:shd w:val="clear" w:color="auto" w:fill="auto"/>
            <w:vAlign w:val="center"/>
          </w:tcPr>
          <w:p w14:paraId="51B3E642" w14:textId="77777777" w:rsidR="00E54365" w:rsidRDefault="00E54365" w:rsidP="005C4E10">
            <w:pPr>
              <w:pStyle w:val="afffffffff9"/>
            </w:pPr>
          </w:p>
        </w:tc>
        <w:tc>
          <w:tcPr>
            <w:tcW w:w="1350" w:type="dxa"/>
            <w:shd w:val="clear" w:color="auto" w:fill="auto"/>
            <w:vAlign w:val="center"/>
          </w:tcPr>
          <w:p w14:paraId="7D9546B8" w14:textId="77777777" w:rsidR="00E54365" w:rsidRPr="004C4D3D" w:rsidRDefault="00E54365" w:rsidP="005C4E10">
            <w:pPr>
              <w:pStyle w:val="afffffffff9"/>
              <w:rPr>
                <w:rFonts w:ascii="Times New Roman"/>
              </w:rPr>
            </w:pPr>
            <w:r w:rsidRPr="004C4D3D">
              <w:rPr>
                <w:rFonts w:ascii="Times New Roman" w:hint="eastAsia"/>
              </w:rPr>
              <w:t>资产管理</w:t>
            </w:r>
          </w:p>
        </w:tc>
        <w:tc>
          <w:tcPr>
            <w:tcW w:w="2700" w:type="dxa"/>
            <w:shd w:val="clear" w:color="auto" w:fill="auto"/>
            <w:vAlign w:val="center"/>
          </w:tcPr>
          <w:p w14:paraId="62C6EB64" w14:textId="77777777" w:rsidR="00E54365" w:rsidRPr="00803444" w:rsidRDefault="00E54365" w:rsidP="005C4E10">
            <w:pPr>
              <w:pStyle w:val="afffffffff9"/>
              <w:rPr>
                <w:rFonts w:ascii="Times New Roman"/>
              </w:rPr>
            </w:pPr>
            <w:r>
              <w:rPr>
                <w:rFonts w:ascii="Times New Roman" w:hint="eastAsia"/>
              </w:rPr>
              <w:t>资产管理系统</w:t>
            </w:r>
          </w:p>
        </w:tc>
        <w:tc>
          <w:tcPr>
            <w:tcW w:w="1440" w:type="dxa"/>
            <w:vMerge/>
            <w:shd w:val="clear" w:color="auto" w:fill="auto"/>
            <w:vAlign w:val="center"/>
          </w:tcPr>
          <w:p w14:paraId="0441408F" w14:textId="77777777" w:rsidR="00E54365" w:rsidRPr="00317D30" w:rsidRDefault="00E54365" w:rsidP="005C4E10">
            <w:pPr>
              <w:pStyle w:val="afffffffff9"/>
              <w:rPr>
                <w:highlight w:val="yellow"/>
              </w:rPr>
            </w:pPr>
          </w:p>
        </w:tc>
        <w:tc>
          <w:tcPr>
            <w:tcW w:w="3150" w:type="dxa"/>
            <w:shd w:val="clear" w:color="auto" w:fill="auto"/>
            <w:vAlign w:val="center"/>
          </w:tcPr>
          <w:p w14:paraId="565670A2" w14:textId="7DC606DE" w:rsidR="00E54365" w:rsidRPr="00317D30" w:rsidRDefault="00E54365" w:rsidP="005100C3">
            <w:pPr>
              <w:pStyle w:val="afffffffff9"/>
              <w:jc w:val="left"/>
              <w:rPr>
                <w:rFonts w:ascii="Times New Roman"/>
                <w:highlight w:val="yellow"/>
              </w:rPr>
            </w:pPr>
            <w:r w:rsidRPr="00F62F5D">
              <w:rPr>
                <w:rFonts w:ascii="Times New Roman" w:hint="eastAsia"/>
              </w:rPr>
              <w:t>资产全生命周期管理、资产智能统计分析以及备品备件管理</w:t>
            </w:r>
          </w:p>
        </w:tc>
      </w:tr>
      <w:tr w:rsidR="00E54365" w14:paraId="4804EDBD" w14:textId="77777777" w:rsidTr="00753321">
        <w:trPr>
          <w:trHeight w:val="973"/>
          <w:jc w:val="center"/>
        </w:trPr>
        <w:tc>
          <w:tcPr>
            <w:tcW w:w="890" w:type="dxa"/>
            <w:vMerge/>
            <w:shd w:val="clear" w:color="auto" w:fill="auto"/>
            <w:vAlign w:val="center"/>
          </w:tcPr>
          <w:p w14:paraId="28BD7C43" w14:textId="77777777" w:rsidR="00E54365" w:rsidRDefault="00E54365" w:rsidP="005C4E10">
            <w:pPr>
              <w:pStyle w:val="afffffffff9"/>
            </w:pPr>
          </w:p>
        </w:tc>
        <w:tc>
          <w:tcPr>
            <w:tcW w:w="1350" w:type="dxa"/>
            <w:shd w:val="clear" w:color="auto" w:fill="auto"/>
            <w:vAlign w:val="center"/>
          </w:tcPr>
          <w:p w14:paraId="0854E3E5" w14:textId="77777777" w:rsidR="00E54365" w:rsidRPr="004C4D3D" w:rsidRDefault="00E54365" w:rsidP="005C4E10">
            <w:pPr>
              <w:pStyle w:val="afffffffff9"/>
            </w:pPr>
            <w:r>
              <w:rPr>
                <w:rFonts w:ascii="Times New Roman" w:hint="eastAsia"/>
              </w:rPr>
              <w:t>预警与应急</w:t>
            </w:r>
          </w:p>
        </w:tc>
        <w:tc>
          <w:tcPr>
            <w:tcW w:w="2700" w:type="dxa"/>
            <w:shd w:val="clear" w:color="auto" w:fill="auto"/>
            <w:vAlign w:val="center"/>
          </w:tcPr>
          <w:p w14:paraId="3BB77B98" w14:textId="77777777" w:rsidR="00E54365" w:rsidRDefault="00E54365" w:rsidP="005C4E10">
            <w:pPr>
              <w:pStyle w:val="afffffffff9"/>
            </w:pPr>
            <w:r w:rsidRPr="00803444">
              <w:rPr>
                <w:rFonts w:ascii="Times New Roman" w:hint="eastAsia"/>
              </w:rPr>
              <w:t>智能预警系统</w:t>
            </w:r>
            <w:r>
              <w:rPr>
                <w:rFonts w:ascii="Times New Roman" w:hint="eastAsia"/>
              </w:rPr>
              <w:t>、应急管理系统</w:t>
            </w:r>
          </w:p>
        </w:tc>
        <w:tc>
          <w:tcPr>
            <w:tcW w:w="1440" w:type="dxa"/>
            <w:vMerge/>
            <w:shd w:val="clear" w:color="auto" w:fill="auto"/>
            <w:vAlign w:val="center"/>
          </w:tcPr>
          <w:p w14:paraId="090D40ED" w14:textId="77777777" w:rsidR="00E54365" w:rsidRDefault="00E54365" w:rsidP="005C4E10">
            <w:pPr>
              <w:pStyle w:val="afffffffff9"/>
            </w:pPr>
          </w:p>
        </w:tc>
        <w:tc>
          <w:tcPr>
            <w:tcW w:w="3150" w:type="dxa"/>
            <w:shd w:val="clear" w:color="auto" w:fill="auto"/>
            <w:vAlign w:val="center"/>
          </w:tcPr>
          <w:p w14:paraId="5C807B3E" w14:textId="310260B8" w:rsidR="00E54365" w:rsidRDefault="00E54365" w:rsidP="005100C3">
            <w:pPr>
              <w:pStyle w:val="afffffffff9"/>
              <w:jc w:val="left"/>
            </w:pPr>
            <w:r w:rsidRPr="00803444">
              <w:rPr>
                <w:rFonts w:ascii="Times New Roman" w:hint="eastAsia"/>
              </w:rPr>
              <w:t>系统状态的预测预警以及预警信息的智能处理</w:t>
            </w:r>
            <w:r>
              <w:rPr>
                <w:rFonts w:ascii="Times New Roman" w:hint="eastAsia"/>
              </w:rPr>
              <w:t>，并及时应对</w:t>
            </w:r>
            <w:r w:rsidRPr="00980EFD">
              <w:rPr>
                <w:rFonts w:ascii="Times New Roman" w:hint="eastAsia"/>
              </w:rPr>
              <w:t>安全生产和环境突发事件</w:t>
            </w:r>
          </w:p>
        </w:tc>
      </w:tr>
      <w:tr w:rsidR="00E54365" w14:paraId="611EFB32" w14:textId="77777777" w:rsidTr="00753321">
        <w:trPr>
          <w:trHeight w:val="352"/>
          <w:jc w:val="center"/>
        </w:trPr>
        <w:tc>
          <w:tcPr>
            <w:tcW w:w="890" w:type="dxa"/>
            <w:vMerge/>
            <w:shd w:val="clear" w:color="auto" w:fill="auto"/>
            <w:vAlign w:val="center"/>
          </w:tcPr>
          <w:p w14:paraId="00213AF0" w14:textId="77777777" w:rsidR="00E54365" w:rsidRDefault="00E54365" w:rsidP="005C4E10">
            <w:pPr>
              <w:pStyle w:val="afffffffff9"/>
            </w:pPr>
          </w:p>
        </w:tc>
        <w:tc>
          <w:tcPr>
            <w:tcW w:w="1350" w:type="dxa"/>
            <w:shd w:val="clear" w:color="auto" w:fill="auto"/>
            <w:vAlign w:val="center"/>
          </w:tcPr>
          <w:p w14:paraId="15DEC369" w14:textId="77777777" w:rsidR="00E54365" w:rsidRPr="004C4D3D" w:rsidRDefault="00E54365" w:rsidP="005C4E10">
            <w:pPr>
              <w:pStyle w:val="afffffffff9"/>
            </w:pPr>
            <w:r w:rsidRPr="004C4D3D">
              <w:rPr>
                <w:rFonts w:ascii="Times New Roman" w:hint="eastAsia"/>
              </w:rPr>
              <w:t>考核管理</w:t>
            </w:r>
          </w:p>
        </w:tc>
        <w:tc>
          <w:tcPr>
            <w:tcW w:w="2700" w:type="dxa"/>
            <w:shd w:val="clear" w:color="auto" w:fill="auto"/>
            <w:vAlign w:val="center"/>
          </w:tcPr>
          <w:p w14:paraId="1DFB4BCB" w14:textId="77777777" w:rsidR="00E54365" w:rsidRDefault="00E54365" w:rsidP="005C4E10">
            <w:pPr>
              <w:pStyle w:val="afffffffff9"/>
            </w:pPr>
            <w:r>
              <w:rPr>
                <w:rFonts w:ascii="Times New Roman" w:hint="eastAsia"/>
              </w:rPr>
              <w:t>考核管理系统</w:t>
            </w:r>
          </w:p>
        </w:tc>
        <w:tc>
          <w:tcPr>
            <w:tcW w:w="1440" w:type="dxa"/>
            <w:vMerge/>
            <w:shd w:val="clear" w:color="auto" w:fill="auto"/>
            <w:vAlign w:val="center"/>
          </w:tcPr>
          <w:p w14:paraId="4C9778E1" w14:textId="77777777" w:rsidR="00E54365" w:rsidRDefault="00E54365" w:rsidP="005C4E10">
            <w:pPr>
              <w:pStyle w:val="afffffffff9"/>
            </w:pPr>
          </w:p>
        </w:tc>
        <w:tc>
          <w:tcPr>
            <w:tcW w:w="3150" w:type="dxa"/>
            <w:shd w:val="clear" w:color="auto" w:fill="auto"/>
            <w:vAlign w:val="center"/>
          </w:tcPr>
          <w:p w14:paraId="6A051C63" w14:textId="4345463D" w:rsidR="00E54365" w:rsidRDefault="00E54365" w:rsidP="005100C3">
            <w:pPr>
              <w:pStyle w:val="afffffffff9"/>
              <w:jc w:val="left"/>
            </w:pPr>
            <w:r>
              <w:rPr>
                <w:rFonts w:ascii="Times New Roman" w:hint="eastAsia"/>
              </w:rPr>
              <w:t>污水厂运营及人员的绩效考核</w:t>
            </w:r>
          </w:p>
        </w:tc>
      </w:tr>
      <w:tr w:rsidR="00E54365" w14:paraId="4EAF9DE0" w14:textId="77777777" w:rsidTr="00753321">
        <w:trPr>
          <w:trHeight w:val="379"/>
          <w:jc w:val="center"/>
        </w:trPr>
        <w:tc>
          <w:tcPr>
            <w:tcW w:w="890" w:type="dxa"/>
            <w:vMerge w:val="restart"/>
            <w:shd w:val="clear" w:color="auto" w:fill="auto"/>
            <w:vAlign w:val="center"/>
          </w:tcPr>
          <w:p w14:paraId="051EF9B7" w14:textId="77777777" w:rsidR="00E54365" w:rsidRDefault="00E54365" w:rsidP="005C4E10">
            <w:pPr>
              <w:pStyle w:val="afffffffff9"/>
            </w:pPr>
            <w:r>
              <w:rPr>
                <w:rFonts w:hint="eastAsia"/>
              </w:rPr>
              <w:t>系统</w:t>
            </w:r>
            <w:r w:rsidRPr="00211DE6">
              <w:rPr>
                <w:rFonts w:hint="eastAsia"/>
              </w:rPr>
              <w:t>安全保障</w:t>
            </w:r>
          </w:p>
        </w:tc>
        <w:tc>
          <w:tcPr>
            <w:tcW w:w="1350" w:type="dxa"/>
            <w:shd w:val="clear" w:color="auto" w:fill="auto"/>
            <w:vAlign w:val="center"/>
          </w:tcPr>
          <w:p w14:paraId="105E8E4A" w14:textId="77777777" w:rsidR="00E54365" w:rsidRPr="00124779" w:rsidRDefault="00E54365" w:rsidP="005C4E10">
            <w:pPr>
              <w:pStyle w:val="afffffffff9"/>
              <w:rPr>
                <w:rFonts w:ascii="Times New Roman"/>
              </w:rPr>
            </w:pPr>
            <w:r w:rsidRPr="00124779">
              <w:rPr>
                <w:rFonts w:ascii="Times New Roman" w:hint="eastAsia"/>
              </w:rPr>
              <w:t>物理安全</w:t>
            </w:r>
          </w:p>
        </w:tc>
        <w:tc>
          <w:tcPr>
            <w:tcW w:w="2700" w:type="dxa"/>
            <w:shd w:val="clear" w:color="auto" w:fill="auto"/>
            <w:vAlign w:val="center"/>
          </w:tcPr>
          <w:p w14:paraId="16857830" w14:textId="77777777" w:rsidR="00E54365" w:rsidRDefault="00E54365" w:rsidP="005C4E10">
            <w:pPr>
              <w:pStyle w:val="afffffffff9"/>
            </w:pPr>
            <w:r>
              <w:rPr>
                <w:rFonts w:ascii="Times New Roman" w:hint="eastAsia"/>
              </w:rPr>
              <w:t>铜芯屏蔽电缆、备用发电机</w:t>
            </w:r>
          </w:p>
        </w:tc>
        <w:tc>
          <w:tcPr>
            <w:tcW w:w="1440" w:type="dxa"/>
            <w:shd w:val="clear" w:color="auto" w:fill="auto"/>
            <w:vAlign w:val="center"/>
          </w:tcPr>
          <w:p w14:paraId="196091F9" w14:textId="77777777" w:rsidR="00E54365" w:rsidRDefault="00E54365" w:rsidP="005C4E10">
            <w:pPr>
              <w:pStyle w:val="afffffffff9"/>
            </w:pPr>
            <w:r>
              <w:rPr>
                <w:rFonts w:ascii="Times New Roman" w:hint="eastAsia"/>
              </w:rPr>
              <w:t>污水</w:t>
            </w:r>
            <w:r w:rsidRPr="00BE2463">
              <w:rPr>
                <w:rFonts w:ascii="Times New Roman" w:hint="eastAsia"/>
              </w:rPr>
              <w:t>厂全域</w:t>
            </w:r>
          </w:p>
        </w:tc>
        <w:tc>
          <w:tcPr>
            <w:tcW w:w="3150" w:type="dxa"/>
            <w:shd w:val="clear" w:color="auto" w:fill="auto"/>
            <w:vAlign w:val="center"/>
          </w:tcPr>
          <w:p w14:paraId="28CCAA57" w14:textId="66C462AD" w:rsidR="00E54365" w:rsidRDefault="00E54365" w:rsidP="005100C3">
            <w:pPr>
              <w:pStyle w:val="afffffffff9"/>
              <w:jc w:val="left"/>
            </w:pPr>
            <w:r>
              <w:rPr>
                <w:rFonts w:ascii="Times New Roman" w:hint="eastAsia"/>
              </w:rPr>
              <w:t>保障设备等安全</w:t>
            </w:r>
          </w:p>
        </w:tc>
      </w:tr>
      <w:tr w:rsidR="00E54365" w14:paraId="3CB7762B" w14:textId="77777777" w:rsidTr="00753321">
        <w:trPr>
          <w:trHeight w:val="352"/>
          <w:jc w:val="center"/>
        </w:trPr>
        <w:tc>
          <w:tcPr>
            <w:tcW w:w="890" w:type="dxa"/>
            <w:vMerge/>
            <w:shd w:val="clear" w:color="auto" w:fill="auto"/>
            <w:vAlign w:val="center"/>
          </w:tcPr>
          <w:p w14:paraId="42488526" w14:textId="77777777" w:rsidR="00E54365" w:rsidRDefault="00E54365" w:rsidP="005C4E10">
            <w:pPr>
              <w:pStyle w:val="afffffffff9"/>
            </w:pPr>
          </w:p>
        </w:tc>
        <w:tc>
          <w:tcPr>
            <w:tcW w:w="1350" w:type="dxa"/>
            <w:shd w:val="clear" w:color="auto" w:fill="auto"/>
            <w:vAlign w:val="center"/>
          </w:tcPr>
          <w:p w14:paraId="7328D66C" w14:textId="77777777" w:rsidR="00E54365" w:rsidRPr="00124779" w:rsidRDefault="00E54365" w:rsidP="005C4E10">
            <w:pPr>
              <w:pStyle w:val="afffffffff9"/>
              <w:rPr>
                <w:rFonts w:ascii="Times New Roman"/>
              </w:rPr>
            </w:pPr>
            <w:r>
              <w:rPr>
                <w:rFonts w:ascii="Times New Roman" w:hint="eastAsia"/>
              </w:rPr>
              <w:t>网络安全</w:t>
            </w:r>
          </w:p>
        </w:tc>
        <w:tc>
          <w:tcPr>
            <w:tcW w:w="2700" w:type="dxa"/>
            <w:shd w:val="clear" w:color="auto" w:fill="auto"/>
            <w:vAlign w:val="center"/>
          </w:tcPr>
          <w:p w14:paraId="00B6E25A" w14:textId="77777777" w:rsidR="00E54365" w:rsidRDefault="00E54365" w:rsidP="005C4E10">
            <w:pPr>
              <w:pStyle w:val="afffffffff9"/>
            </w:pPr>
            <w:r>
              <w:rPr>
                <w:rFonts w:ascii="Times New Roman" w:hint="eastAsia"/>
              </w:rPr>
              <w:t>防火墙、网闸、入侵检测系统</w:t>
            </w:r>
          </w:p>
        </w:tc>
        <w:tc>
          <w:tcPr>
            <w:tcW w:w="1440" w:type="dxa"/>
            <w:vMerge w:val="restart"/>
            <w:shd w:val="clear" w:color="auto" w:fill="auto"/>
            <w:vAlign w:val="center"/>
          </w:tcPr>
          <w:p w14:paraId="03164694" w14:textId="77777777" w:rsidR="00E54365" w:rsidRDefault="00E54365" w:rsidP="005C4E10">
            <w:pPr>
              <w:pStyle w:val="afffffffff9"/>
            </w:pPr>
            <w:r w:rsidRPr="00211DE6">
              <w:rPr>
                <w:rFonts w:hint="eastAsia"/>
              </w:rPr>
              <w:t>数据中台、业务中台</w:t>
            </w:r>
          </w:p>
        </w:tc>
        <w:tc>
          <w:tcPr>
            <w:tcW w:w="3150" w:type="dxa"/>
            <w:shd w:val="clear" w:color="auto" w:fill="auto"/>
            <w:vAlign w:val="center"/>
          </w:tcPr>
          <w:p w14:paraId="089E51DE" w14:textId="170A8195" w:rsidR="00E54365" w:rsidRDefault="00E54365" w:rsidP="005100C3">
            <w:pPr>
              <w:pStyle w:val="afffffffff9"/>
              <w:jc w:val="left"/>
            </w:pPr>
            <w:r>
              <w:rPr>
                <w:rFonts w:ascii="Times New Roman" w:hint="eastAsia"/>
              </w:rPr>
              <w:t>保障网络环境安全</w:t>
            </w:r>
          </w:p>
        </w:tc>
      </w:tr>
      <w:tr w:rsidR="00E54365" w14:paraId="7C0D1CAC" w14:textId="77777777" w:rsidTr="00753321">
        <w:trPr>
          <w:trHeight w:val="703"/>
          <w:jc w:val="center"/>
        </w:trPr>
        <w:tc>
          <w:tcPr>
            <w:tcW w:w="890" w:type="dxa"/>
            <w:vMerge/>
            <w:shd w:val="clear" w:color="auto" w:fill="auto"/>
            <w:vAlign w:val="center"/>
          </w:tcPr>
          <w:p w14:paraId="653D29E1" w14:textId="77777777" w:rsidR="00E54365" w:rsidRDefault="00E54365" w:rsidP="005C4E10">
            <w:pPr>
              <w:pStyle w:val="afffffffff9"/>
            </w:pPr>
          </w:p>
        </w:tc>
        <w:tc>
          <w:tcPr>
            <w:tcW w:w="1350" w:type="dxa"/>
            <w:shd w:val="clear" w:color="auto" w:fill="auto"/>
            <w:vAlign w:val="center"/>
          </w:tcPr>
          <w:p w14:paraId="767C90CD" w14:textId="77777777" w:rsidR="00E54365" w:rsidRPr="00124779" w:rsidRDefault="00E54365" w:rsidP="005C4E10">
            <w:pPr>
              <w:pStyle w:val="afffffffff9"/>
              <w:rPr>
                <w:rFonts w:ascii="Times New Roman"/>
              </w:rPr>
            </w:pPr>
            <w:r>
              <w:rPr>
                <w:rFonts w:ascii="Times New Roman" w:hint="eastAsia"/>
              </w:rPr>
              <w:t>系统安全</w:t>
            </w:r>
          </w:p>
        </w:tc>
        <w:tc>
          <w:tcPr>
            <w:tcW w:w="2700" w:type="dxa"/>
            <w:shd w:val="clear" w:color="auto" w:fill="auto"/>
            <w:vAlign w:val="center"/>
          </w:tcPr>
          <w:p w14:paraId="23CBF02D" w14:textId="0919F8D7" w:rsidR="00E54365" w:rsidRDefault="003430A7" w:rsidP="005C4E10">
            <w:pPr>
              <w:pStyle w:val="afffffffff9"/>
            </w:pPr>
            <w:r>
              <w:rPr>
                <w:rFonts w:hint="eastAsia"/>
              </w:rPr>
              <w:t>—</w:t>
            </w:r>
          </w:p>
        </w:tc>
        <w:tc>
          <w:tcPr>
            <w:tcW w:w="1440" w:type="dxa"/>
            <w:vMerge/>
            <w:shd w:val="clear" w:color="auto" w:fill="auto"/>
            <w:vAlign w:val="center"/>
          </w:tcPr>
          <w:p w14:paraId="61C9B0CF" w14:textId="77777777" w:rsidR="00E54365" w:rsidRDefault="00E54365" w:rsidP="005C4E10">
            <w:pPr>
              <w:pStyle w:val="afffffffff9"/>
            </w:pPr>
          </w:p>
        </w:tc>
        <w:tc>
          <w:tcPr>
            <w:tcW w:w="3150" w:type="dxa"/>
            <w:shd w:val="clear" w:color="auto" w:fill="auto"/>
            <w:vAlign w:val="center"/>
          </w:tcPr>
          <w:p w14:paraId="1190D376" w14:textId="446BFD10" w:rsidR="00E54365" w:rsidRDefault="00E54365" w:rsidP="005100C3">
            <w:pPr>
              <w:pStyle w:val="afffffffff9"/>
              <w:jc w:val="left"/>
            </w:pPr>
            <w:r>
              <w:rPr>
                <w:rFonts w:ascii="Times New Roman" w:hint="eastAsia"/>
              </w:rPr>
              <w:t>制定</w:t>
            </w:r>
            <w:r w:rsidRPr="005A711C">
              <w:rPr>
                <w:rFonts w:ascii="Times New Roman" w:hint="eastAsia"/>
              </w:rPr>
              <w:t>数据库系统安全策略</w:t>
            </w:r>
            <w:r>
              <w:rPr>
                <w:rFonts w:ascii="Times New Roman" w:hint="eastAsia"/>
              </w:rPr>
              <w:t>，保障系统运行安全</w:t>
            </w:r>
          </w:p>
        </w:tc>
      </w:tr>
      <w:tr w:rsidR="00E54365" w14:paraId="665219B0" w14:textId="77777777" w:rsidTr="00753321">
        <w:trPr>
          <w:trHeight w:val="1072"/>
          <w:jc w:val="center"/>
        </w:trPr>
        <w:tc>
          <w:tcPr>
            <w:tcW w:w="890" w:type="dxa"/>
            <w:vMerge/>
            <w:shd w:val="clear" w:color="auto" w:fill="auto"/>
            <w:vAlign w:val="center"/>
          </w:tcPr>
          <w:p w14:paraId="1E11E547" w14:textId="77777777" w:rsidR="00E54365" w:rsidRDefault="00E54365" w:rsidP="005C4E10">
            <w:pPr>
              <w:pStyle w:val="afffffffff9"/>
            </w:pPr>
          </w:p>
        </w:tc>
        <w:tc>
          <w:tcPr>
            <w:tcW w:w="1350" w:type="dxa"/>
            <w:shd w:val="clear" w:color="auto" w:fill="auto"/>
            <w:vAlign w:val="center"/>
          </w:tcPr>
          <w:p w14:paraId="2F9592C3" w14:textId="77777777" w:rsidR="00E54365" w:rsidRPr="00124779" w:rsidRDefault="00E54365" w:rsidP="005C4E10">
            <w:pPr>
              <w:pStyle w:val="afffffffff9"/>
              <w:rPr>
                <w:rFonts w:ascii="Times New Roman"/>
              </w:rPr>
            </w:pPr>
            <w:r>
              <w:rPr>
                <w:rFonts w:ascii="Times New Roman" w:hint="eastAsia"/>
              </w:rPr>
              <w:t>数据安全</w:t>
            </w:r>
          </w:p>
        </w:tc>
        <w:tc>
          <w:tcPr>
            <w:tcW w:w="2700" w:type="dxa"/>
            <w:shd w:val="clear" w:color="auto" w:fill="auto"/>
            <w:vAlign w:val="center"/>
          </w:tcPr>
          <w:p w14:paraId="182BFEA3" w14:textId="77777777" w:rsidR="00E54365" w:rsidRDefault="00E54365" w:rsidP="005C4E10">
            <w:pPr>
              <w:pStyle w:val="afffffffff9"/>
            </w:pPr>
            <w:r>
              <w:rPr>
                <w:rFonts w:ascii="Times New Roman" w:hint="eastAsia"/>
              </w:rPr>
              <w:t>加密机、硬盘、光盘、数据脱敏网关</w:t>
            </w:r>
          </w:p>
        </w:tc>
        <w:tc>
          <w:tcPr>
            <w:tcW w:w="1440" w:type="dxa"/>
            <w:vMerge/>
            <w:shd w:val="clear" w:color="auto" w:fill="auto"/>
            <w:vAlign w:val="center"/>
          </w:tcPr>
          <w:p w14:paraId="6AD464BD" w14:textId="77777777" w:rsidR="00E54365" w:rsidRDefault="00E54365" w:rsidP="005C4E10">
            <w:pPr>
              <w:pStyle w:val="afffffffff9"/>
            </w:pPr>
          </w:p>
        </w:tc>
        <w:tc>
          <w:tcPr>
            <w:tcW w:w="3150" w:type="dxa"/>
            <w:shd w:val="clear" w:color="auto" w:fill="auto"/>
            <w:vAlign w:val="center"/>
          </w:tcPr>
          <w:p w14:paraId="7129A955" w14:textId="7DD8280C" w:rsidR="00E54365" w:rsidRDefault="00E54365" w:rsidP="005100C3">
            <w:pPr>
              <w:pStyle w:val="afffffffff9"/>
              <w:jc w:val="left"/>
            </w:pPr>
            <w:r>
              <w:rPr>
                <w:rFonts w:ascii="Times New Roman" w:hint="eastAsia"/>
              </w:rPr>
              <w:t>利用数据加密算法、数据备份模型、数据恢复算法、数据脱敏算法等保障数据安全</w:t>
            </w:r>
          </w:p>
        </w:tc>
      </w:tr>
      <w:tr w:rsidR="00E54365" w14:paraId="4C5D3E4F" w14:textId="77777777" w:rsidTr="00753321">
        <w:trPr>
          <w:trHeight w:val="18"/>
          <w:jc w:val="center"/>
        </w:trPr>
        <w:tc>
          <w:tcPr>
            <w:tcW w:w="890" w:type="dxa"/>
            <w:vMerge w:val="restart"/>
            <w:shd w:val="clear" w:color="auto" w:fill="auto"/>
            <w:vAlign w:val="center"/>
          </w:tcPr>
          <w:p w14:paraId="76B05FDB" w14:textId="77777777" w:rsidR="00E54365" w:rsidRDefault="00E54365" w:rsidP="005C4E10">
            <w:pPr>
              <w:pStyle w:val="afffffffff9"/>
            </w:pPr>
            <w:r>
              <w:rPr>
                <w:rFonts w:hint="eastAsia"/>
              </w:rPr>
              <w:t>系统管理与维护</w:t>
            </w:r>
          </w:p>
        </w:tc>
        <w:tc>
          <w:tcPr>
            <w:tcW w:w="1350" w:type="dxa"/>
            <w:shd w:val="clear" w:color="auto" w:fill="auto"/>
            <w:vAlign w:val="center"/>
          </w:tcPr>
          <w:p w14:paraId="675A5C7A" w14:textId="77777777" w:rsidR="00E54365" w:rsidRPr="00124779" w:rsidRDefault="00E54365" w:rsidP="005C4E10">
            <w:pPr>
              <w:pStyle w:val="afffffffff9"/>
              <w:rPr>
                <w:rFonts w:ascii="Times New Roman"/>
              </w:rPr>
            </w:pPr>
            <w:r w:rsidRPr="00BC06CB">
              <w:rPr>
                <w:rFonts w:ascii="Times New Roman" w:hint="eastAsia"/>
              </w:rPr>
              <w:t>权限管理</w:t>
            </w:r>
          </w:p>
        </w:tc>
        <w:tc>
          <w:tcPr>
            <w:tcW w:w="2700" w:type="dxa"/>
            <w:shd w:val="clear" w:color="auto" w:fill="auto"/>
            <w:vAlign w:val="center"/>
          </w:tcPr>
          <w:p w14:paraId="109AA158" w14:textId="77777777" w:rsidR="00E54365" w:rsidRDefault="00E54365" w:rsidP="005C4E10">
            <w:pPr>
              <w:pStyle w:val="afffffffff9"/>
            </w:pPr>
            <w:r w:rsidRPr="00D343EE">
              <w:rPr>
                <w:rFonts w:ascii="Times New Roman" w:hint="eastAsia"/>
              </w:rPr>
              <w:t>过滤器、拦截器</w:t>
            </w:r>
          </w:p>
        </w:tc>
        <w:tc>
          <w:tcPr>
            <w:tcW w:w="1440" w:type="dxa"/>
            <w:shd w:val="clear" w:color="auto" w:fill="auto"/>
            <w:vAlign w:val="center"/>
          </w:tcPr>
          <w:p w14:paraId="172C6B76" w14:textId="77777777" w:rsidR="00E54365" w:rsidRDefault="00E54365" w:rsidP="005C4E10">
            <w:pPr>
              <w:pStyle w:val="afffffffff9"/>
            </w:pPr>
            <w:r w:rsidRPr="007C4A8C">
              <w:rPr>
                <w:rFonts w:ascii="Times New Roman" w:hint="eastAsia"/>
              </w:rPr>
              <w:t>数据中台、业务中台</w:t>
            </w:r>
          </w:p>
        </w:tc>
        <w:tc>
          <w:tcPr>
            <w:tcW w:w="3150" w:type="dxa"/>
            <w:shd w:val="clear" w:color="auto" w:fill="auto"/>
            <w:vAlign w:val="center"/>
          </w:tcPr>
          <w:p w14:paraId="1E235414" w14:textId="6885615F" w:rsidR="00E54365" w:rsidRDefault="00E54365" w:rsidP="005100C3">
            <w:pPr>
              <w:pStyle w:val="afffffffff9"/>
              <w:jc w:val="left"/>
            </w:pPr>
            <w:r w:rsidRPr="00334952">
              <w:rPr>
                <w:rFonts w:ascii="Times New Roman" w:hint="eastAsia"/>
              </w:rPr>
              <w:t>利用多租户技术，实现</w:t>
            </w:r>
            <w:r w:rsidRPr="00BC06CB">
              <w:rPr>
                <w:rFonts w:ascii="Times New Roman" w:hint="eastAsia"/>
              </w:rPr>
              <w:t>用户身份认证、权限分级</w:t>
            </w:r>
          </w:p>
        </w:tc>
      </w:tr>
      <w:tr w:rsidR="00E54365" w14:paraId="454D9067" w14:textId="77777777" w:rsidTr="00753321">
        <w:trPr>
          <w:trHeight w:val="18"/>
          <w:jc w:val="center"/>
        </w:trPr>
        <w:tc>
          <w:tcPr>
            <w:tcW w:w="890" w:type="dxa"/>
            <w:vMerge/>
            <w:shd w:val="clear" w:color="auto" w:fill="auto"/>
            <w:vAlign w:val="center"/>
          </w:tcPr>
          <w:p w14:paraId="302C3BA2" w14:textId="77777777" w:rsidR="00E54365" w:rsidRDefault="00E54365" w:rsidP="005C4E10">
            <w:pPr>
              <w:pStyle w:val="afffffffff9"/>
            </w:pPr>
          </w:p>
        </w:tc>
        <w:tc>
          <w:tcPr>
            <w:tcW w:w="1350" w:type="dxa"/>
            <w:shd w:val="clear" w:color="auto" w:fill="auto"/>
            <w:vAlign w:val="center"/>
          </w:tcPr>
          <w:p w14:paraId="2BF89503" w14:textId="77777777" w:rsidR="00E54365" w:rsidRPr="00124779" w:rsidRDefault="00E54365" w:rsidP="005C4E10">
            <w:pPr>
              <w:pStyle w:val="afffffffff9"/>
              <w:rPr>
                <w:rFonts w:ascii="Times New Roman"/>
              </w:rPr>
            </w:pPr>
            <w:r w:rsidRPr="00BC06CB">
              <w:rPr>
                <w:rFonts w:ascii="Times New Roman" w:hint="eastAsia"/>
              </w:rPr>
              <w:t>运行维护</w:t>
            </w:r>
          </w:p>
        </w:tc>
        <w:tc>
          <w:tcPr>
            <w:tcW w:w="2700" w:type="dxa"/>
            <w:shd w:val="clear" w:color="auto" w:fill="auto"/>
            <w:vAlign w:val="center"/>
          </w:tcPr>
          <w:p w14:paraId="7A7961CA" w14:textId="5FF57405" w:rsidR="00E54365" w:rsidRDefault="00917201" w:rsidP="005C4E10">
            <w:pPr>
              <w:pStyle w:val="afffffffff9"/>
            </w:pPr>
            <w:r>
              <w:rPr>
                <w:rFonts w:hint="eastAsia"/>
              </w:rPr>
              <w:t>—</w:t>
            </w:r>
          </w:p>
        </w:tc>
        <w:tc>
          <w:tcPr>
            <w:tcW w:w="1440" w:type="dxa"/>
            <w:shd w:val="clear" w:color="auto" w:fill="auto"/>
            <w:vAlign w:val="center"/>
          </w:tcPr>
          <w:p w14:paraId="1DA96A16" w14:textId="77777777" w:rsidR="00E54365" w:rsidRDefault="00E54365" w:rsidP="005C4E10">
            <w:pPr>
              <w:pStyle w:val="afffffffff9"/>
            </w:pPr>
            <w:r>
              <w:rPr>
                <w:rFonts w:ascii="Times New Roman" w:hint="eastAsia"/>
              </w:rPr>
              <w:t>污水</w:t>
            </w:r>
            <w:r w:rsidRPr="00D343EE">
              <w:rPr>
                <w:rFonts w:ascii="Times New Roman" w:hint="eastAsia"/>
              </w:rPr>
              <w:t>厂全域</w:t>
            </w:r>
          </w:p>
        </w:tc>
        <w:tc>
          <w:tcPr>
            <w:tcW w:w="3150" w:type="dxa"/>
            <w:shd w:val="clear" w:color="auto" w:fill="auto"/>
          </w:tcPr>
          <w:p w14:paraId="07579075" w14:textId="6670BCFB" w:rsidR="00E54365" w:rsidRDefault="00E54365" w:rsidP="005100C3">
            <w:pPr>
              <w:pStyle w:val="afffffffff9"/>
              <w:jc w:val="left"/>
            </w:pPr>
            <w:r w:rsidRPr="00BC06CB">
              <w:rPr>
                <w:rFonts w:ascii="Times New Roman" w:hint="eastAsia"/>
              </w:rPr>
              <w:t>设备、系统的定期检修和维护，实现</w:t>
            </w:r>
            <w:r w:rsidRPr="00D343EE">
              <w:rPr>
                <w:rFonts w:ascii="Times New Roman" w:hint="eastAsia"/>
              </w:rPr>
              <w:t>系统长效运行</w:t>
            </w:r>
          </w:p>
        </w:tc>
      </w:tr>
    </w:tbl>
    <w:p w14:paraId="3645B851" w14:textId="77777777" w:rsidR="007D00AA" w:rsidRDefault="007D00AA" w:rsidP="007D00AA">
      <w:pPr>
        <w:pStyle w:val="affffb"/>
        <w:ind w:firstLine="420"/>
      </w:pPr>
    </w:p>
    <w:p w14:paraId="55E8EC27" w14:textId="77777777" w:rsidR="007D00AA" w:rsidRDefault="007D00AA" w:rsidP="007D00AA">
      <w:pPr>
        <w:pStyle w:val="affffb"/>
        <w:ind w:firstLine="420"/>
      </w:pPr>
    </w:p>
    <w:p w14:paraId="595A3420" w14:textId="77777777" w:rsidR="007E5458" w:rsidRDefault="007E5458" w:rsidP="007D00AA">
      <w:pPr>
        <w:pStyle w:val="affffb"/>
        <w:ind w:firstLine="420"/>
        <w:sectPr w:rsidR="007E5458" w:rsidSect="00AF52E6">
          <w:headerReference w:type="even" r:id="rId31"/>
          <w:headerReference w:type="default" r:id="rId32"/>
          <w:footerReference w:type="even" r:id="rId33"/>
          <w:footerReference w:type="default" r:id="rId34"/>
          <w:pgSz w:w="11906" w:h="16838" w:code="9"/>
          <w:pgMar w:top="567" w:right="1134" w:bottom="1134" w:left="1134" w:header="1418" w:footer="1134" w:gutter="284"/>
          <w:cols w:space="425"/>
          <w:formProt w:val="0"/>
          <w:docGrid w:type="lines" w:linePitch="312"/>
        </w:sectPr>
      </w:pPr>
    </w:p>
    <w:p w14:paraId="2646B8CC" w14:textId="77777777" w:rsidR="007D00AA" w:rsidRDefault="007D00AA" w:rsidP="007E5458">
      <w:pPr>
        <w:pStyle w:val="af8"/>
        <w:rPr>
          <w:rFonts w:hint="eastAsia"/>
          <w:vanish w:val="0"/>
        </w:rPr>
      </w:pPr>
    </w:p>
    <w:p w14:paraId="6C25394F" w14:textId="77777777" w:rsidR="007E5458" w:rsidRDefault="007E5458" w:rsidP="007E5458">
      <w:pPr>
        <w:pStyle w:val="afe"/>
        <w:rPr>
          <w:vanish w:val="0"/>
        </w:rPr>
      </w:pPr>
    </w:p>
    <w:p w14:paraId="04274E76" w14:textId="1256EEC2" w:rsidR="007E5458" w:rsidRDefault="007E5458" w:rsidP="007E5458">
      <w:pPr>
        <w:pStyle w:val="aff3"/>
        <w:spacing w:before="78" w:after="156"/>
      </w:pPr>
      <w:r>
        <w:br/>
      </w:r>
      <w:bookmarkStart w:id="439" w:name="_Toc169772772"/>
      <w:bookmarkStart w:id="440" w:name="_Toc170377341"/>
      <w:bookmarkStart w:id="441" w:name="_Toc170746275"/>
      <w:bookmarkStart w:id="442" w:name="_Toc175993422"/>
      <w:bookmarkStart w:id="443" w:name="_Toc175993550"/>
      <w:bookmarkStart w:id="444" w:name="_Toc177627818"/>
      <w:bookmarkStart w:id="445" w:name="_Toc177627890"/>
      <w:bookmarkStart w:id="446" w:name="_Toc177627925"/>
      <w:bookmarkStart w:id="447" w:name="_Toc177647135"/>
      <w:bookmarkStart w:id="448" w:name="_Toc179528477"/>
      <w:bookmarkStart w:id="449" w:name="_Toc179629998"/>
      <w:bookmarkStart w:id="450" w:name="_Toc181012962"/>
      <w:bookmarkStart w:id="451" w:name="_Toc181278660"/>
      <w:r>
        <w:rPr>
          <w:rFonts w:hint="eastAsia"/>
        </w:rPr>
        <w:t>（资料性）</w:t>
      </w:r>
      <w:r>
        <w:br/>
      </w:r>
      <w:r>
        <w:rPr>
          <w:rFonts w:hint="eastAsia"/>
        </w:rPr>
        <w:t>感知层监测指标及设备配置</w:t>
      </w:r>
      <w:bookmarkEnd w:id="439"/>
      <w:bookmarkEnd w:id="440"/>
      <w:bookmarkEnd w:id="441"/>
      <w:bookmarkEnd w:id="442"/>
      <w:bookmarkEnd w:id="443"/>
      <w:bookmarkEnd w:id="444"/>
      <w:bookmarkEnd w:id="445"/>
      <w:bookmarkEnd w:id="446"/>
      <w:bookmarkEnd w:id="447"/>
      <w:bookmarkEnd w:id="448"/>
      <w:bookmarkEnd w:id="449"/>
      <w:bookmarkEnd w:id="450"/>
      <w:bookmarkEnd w:id="451"/>
    </w:p>
    <w:p w14:paraId="13C9570E" w14:textId="4149F541" w:rsidR="007E5458" w:rsidRPr="007E5458" w:rsidRDefault="007E5458" w:rsidP="007E5458">
      <w:pPr>
        <w:pStyle w:val="affffb"/>
        <w:ind w:firstLine="420"/>
        <w:rPr>
          <w:rFonts w:ascii="Times New Roman"/>
        </w:rPr>
      </w:pPr>
      <w:r w:rsidRPr="007E5458">
        <w:rPr>
          <w:rFonts w:ascii="Times New Roman"/>
        </w:rPr>
        <w:t>污水处理厂智能化管理系统感知层监测指标及设备配置见表</w:t>
      </w:r>
      <w:r w:rsidR="00A415F8">
        <w:rPr>
          <w:rFonts w:ascii="Times New Roman" w:hint="eastAsia"/>
        </w:rPr>
        <w:t>B</w:t>
      </w:r>
      <w:r w:rsidRPr="007E5458">
        <w:rPr>
          <w:rFonts w:ascii="Times New Roman"/>
        </w:rPr>
        <w:t>.1</w:t>
      </w:r>
      <w:r w:rsidRPr="007E5458">
        <w:rPr>
          <w:rFonts w:ascii="Times New Roman"/>
        </w:rPr>
        <w:t>。</w:t>
      </w:r>
    </w:p>
    <w:p w14:paraId="7E481C46" w14:textId="1AAEE4D4" w:rsidR="007E5458" w:rsidRDefault="00E375CB" w:rsidP="00E375CB">
      <w:pPr>
        <w:pStyle w:val="aff"/>
        <w:spacing w:before="156" w:after="156"/>
      </w:pPr>
      <w:r w:rsidRPr="00E375CB">
        <w:rPr>
          <w:rFonts w:hint="eastAsia"/>
        </w:rPr>
        <w:t>感知层监测指标及设备配置</w:t>
      </w:r>
    </w:p>
    <w:tbl>
      <w:tblPr>
        <w:tblStyle w:val="afffffffffc"/>
        <w:tblW w:w="5000" w:type="pct"/>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862"/>
        <w:gridCol w:w="1200"/>
        <w:gridCol w:w="2249"/>
        <w:gridCol w:w="2249"/>
        <w:gridCol w:w="2774"/>
      </w:tblGrid>
      <w:tr w:rsidR="00664292" w:rsidRPr="0061441A" w14:paraId="5F854155" w14:textId="77777777" w:rsidTr="009D0F53">
        <w:trPr>
          <w:tblHeader/>
          <w:jc w:val="center"/>
        </w:trPr>
        <w:tc>
          <w:tcPr>
            <w:tcW w:w="1104" w:type="pct"/>
            <w:gridSpan w:val="2"/>
            <w:tcBorders>
              <w:top w:val="single" w:sz="8" w:space="0" w:color="auto"/>
              <w:bottom w:val="single" w:sz="8" w:space="0" w:color="auto"/>
            </w:tcBorders>
            <w:shd w:val="clear" w:color="auto" w:fill="auto"/>
            <w:vAlign w:val="center"/>
          </w:tcPr>
          <w:p w14:paraId="420FDAC5" w14:textId="77777777" w:rsidR="00664292" w:rsidRDefault="00664292" w:rsidP="005C4E10">
            <w:pPr>
              <w:pStyle w:val="afffffffff9"/>
              <w:rPr>
                <w:rFonts w:ascii="Times New Roman"/>
              </w:rPr>
            </w:pPr>
            <w:r>
              <w:rPr>
                <w:rFonts w:ascii="Times New Roman" w:hint="eastAsia"/>
              </w:rPr>
              <w:t>感知对象</w:t>
            </w:r>
          </w:p>
        </w:tc>
        <w:tc>
          <w:tcPr>
            <w:tcW w:w="1205" w:type="pct"/>
            <w:tcBorders>
              <w:top w:val="single" w:sz="8" w:space="0" w:color="auto"/>
              <w:bottom w:val="single" w:sz="8" w:space="0" w:color="auto"/>
            </w:tcBorders>
            <w:shd w:val="clear" w:color="auto" w:fill="auto"/>
            <w:vAlign w:val="center"/>
          </w:tcPr>
          <w:p w14:paraId="75487C59" w14:textId="77777777" w:rsidR="00664292" w:rsidRPr="00AA26B8" w:rsidRDefault="00664292" w:rsidP="005C4E10">
            <w:pPr>
              <w:pStyle w:val="afffffffff9"/>
              <w:rPr>
                <w:rFonts w:ascii="Times New Roman"/>
              </w:rPr>
            </w:pPr>
            <w:r>
              <w:rPr>
                <w:rFonts w:ascii="Times New Roman" w:hint="eastAsia"/>
              </w:rPr>
              <w:t>监测指标</w:t>
            </w:r>
          </w:p>
        </w:tc>
        <w:tc>
          <w:tcPr>
            <w:tcW w:w="1205" w:type="pct"/>
            <w:tcBorders>
              <w:top w:val="single" w:sz="8" w:space="0" w:color="auto"/>
              <w:bottom w:val="single" w:sz="8" w:space="0" w:color="auto"/>
            </w:tcBorders>
            <w:shd w:val="clear" w:color="auto" w:fill="auto"/>
            <w:vAlign w:val="center"/>
          </w:tcPr>
          <w:p w14:paraId="78D758CA" w14:textId="77777777" w:rsidR="00664292" w:rsidRPr="00AA26B8" w:rsidRDefault="00664292" w:rsidP="005C4E10">
            <w:pPr>
              <w:pStyle w:val="afffffffff9"/>
              <w:rPr>
                <w:rFonts w:ascii="Times New Roman"/>
              </w:rPr>
            </w:pPr>
            <w:r>
              <w:rPr>
                <w:rFonts w:ascii="Times New Roman" w:hint="eastAsia"/>
              </w:rPr>
              <w:t>监测</w:t>
            </w:r>
            <w:r w:rsidRPr="00AA26B8">
              <w:rPr>
                <w:rFonts w:ascii="Times New Roman" w:hint="eastAsia"/>
              </w:rPr>
              <w:t>设备</w:t>
            </w:r>
          </w:p>
        </w:tc>
        <w:tc>
          <w:tcPr>
            <w:tcW w:w="1486" w:type="pct"/>
            <w:tcBorders>
              <w:top w:val="single" w:sz="8" w:space="0" w:color="auto"/>
              <w:bottom w:val="single" w:sz="8" w:space="0" w:color="auto"/>
            </w:tcBorders>
            <w:shd w:val="clear" w:color="auto" w:fill="auto"/>
            <w:vAlign w:val="center"/>
          </w:tcPr>
          <w:p w14:paraId="78764453" w14:textId="4D528917" w:rsidR="00664292" w:rsidRPr="00AA26B8" w:rsidRDefault="00811077" w:rsidP="005C4E10">
            <w:pPr>
              <w:pStyle w:val="afffffffff9"/>
              <w:rPr>
                <w:rFonts w:ascii="Times New Roman"/>
              </w:rPr>
            </w:pPr>
            <w:r>
              <w:rPr>
                <w:rFonts w:ascii="Times New Roman" w:hint="eastAsia"/>
              </w:rPr>
              <w:t>配置</w:t>
            </w:r>
            <w:r w:rsidR="00AB49B0">
              <w:rPr>
                <w:rFonts w:ascii="Times New Roman" w:hint="eastAsia"/>
              </w:rPr>
              <w:t>需求</w:t>
            </w:r>
          </w:p>
        </w:tc>
      </w:tr>
      <w:tr w:rsidR="00664292" w:rsidRPr="0061441A" w14:paraId="6040CFD2" w14:textId="77777777" w:rsidTr="009D0F53">
        <w:trPr>
          <w:jc w:val="center"/>
        </w:trPr>
        <w:tc>
          <w:tcPr>
            <w:tcW w:w="461" w:type="pct"/>
            <w:vMerge w:val="restart"/>
            <w:tcBorders>
              <w:top w:val="single" w:sz="8" w:space="0" w:color="auto"/>
            </w:tcBorders>
            <w:shd w:val="clear" w:color="auto" w:fill="auto"/>
            <w:vAlign w:val="center"/>
          </w:tcPr>
          <w:p w14:paraId="162837EB" w14:textId="72622652" w:rsidR="00664292" w:rsidRPr="00664292" w:rsidRDefault="00664292" w:rsidP="005C4E10">
            <w:pPr>
              <w:pStyle w:val="afffffffff9"/>
              <w:rPr>
                <w:rFonts w:ascii="Times New Roman"/>
              </w:rPr>
            </w:pPr>
            <w:r>
              <w:rPr>
                <w:rFonts w:ascii="Times New Roman" w:hint="eastAsia"/>
              </w:rPr>
              <w:t>工艺参数</w:t>
            </w:r>
          </w:p>
        </w:tc>
        <w:tc>
          <w:tcPr>
            <w:tcW w:w="643" w:type="pct"/>
            <w:vMerge w:val="restart"/>
            <w:tcBorders>
              <w:top w:val="single" w:sz="8" w:space="0" w:color="auto"/>
            </w:tcBorders>
            <w:shd w:val="clear" w:color="auto" w:fill="auto"/>
            <w:vAlign w:val="center"/>
          </w:tcPr>
          <w:p w14:paraId="1FF5E447" w14:textId="77777777" w:rsidR="00664292" w:rsidRPr="00AA26B8" w:rsidRDefault="00664292" w:rsidP="005C4E10">
            <w:pPr>
              <w:pStyle w:val="afffffffff9"/>
              <w:rPr>
                <w:rFonts w:ascii="Times New Roman"/>
              </w:rPr>
            </w:pPr>
            <w:r>
              <w:rPr>
                <w:rFonts w:ascii="Times New Roman" w:hint="eastAsia"/>
              </w:rPr>
              <w:t>进水变量</w:t>
            </w:r>
          </w:p>
        </w:tc>
        <w:tc>
          <w:tcPr>
            <w:tcW w:w="1205" w:type="pct"/>
            <w:tcBorders>
              <w:top w:val="single" w:sz="8" w:space="0" w:color="auto"/>
            </w:tcBorders>
            <w:shd w:val="clear" w:color="auto" w:fill="auto"/>
            <w:vAlign w:val="center"/>
          </w:tcPr>
          <w:p w14:paraId="37432A38" w14:textId="77777777" w:rsidR="00664292" w:rsidRPr="00AA26B8" w:rsidRDefault="00664292" w:rsidP="005C4E10">
            <w:pPr>
              <w:pStyle w:val="afffffffff9"/>
              <w:rPr>
                <w:rFonts w:ascii="Times New Roman"/>
              </w:rPr>
            </w:pPr>
            <w:r>
              <w:rPr>
                <w:rFonts w:ascii="Times New Roman" w:hint="eastAsia"/>
              </w:rPr>
              <w:t>液位</w:t>
            </w:r>
          </w:p>
        </w:tc>
        <w:tc>
          <w:tcPr>
            <w:tcW w:w="1205" w:type="pct"/>
            <w:tcBorders>
              <w:top w:val="single" w:sz="8" w:space="0" w:color="auto"/>
              <w:bottom w:val="single" w:sz="4" w:space="0" w:color="auto"/>
            </w:tcBorders>
            <w:shd w:val="clear" w:color="auto" w:fill="auto"/>
            <w:vAlign w:val="center"/>
          </w:tcPr>
          <w:p w14:paraId="26B7898D" w14:textId="77777777" w:rsidR="00664292" w:rsidRPr="00AA26B8" w:rsidRDefault="00664292" w:rsidP="005C4E10">
            <w:pPr>
              <w:pStyle w:val="afffffffff9"/>
              <w:rPr>
                <w:rFonts w:ascii="Times New Roman"/>
              </w:rPr>
            </w:pPr>
            <w:r>
              <w:rPr>
                <w:rFonts w:ascii="Times New Roman" w:hint="eastAsia"/>
              </w:rPr>
              <w:t>液位传感器</w:t>
            </w:r>
          </w:p>
        </w:tc>
        <w:tc>
          <w:tcPr>
            <w:tcW w:w="1486" w:type="pct"/>
            <w:tcBorders>
              <w:top w:val="single" w:sz="8" w:space="0" w:color="auto"/>
              <w:bottom w:val="single" w:sz="4" w:space="0" w:color="auto"/>
            </w:tcBorders>
            <w:shd w:val="clear" w:color="auto" w:fill="auto"/>
            <w:vAlign w:val="center"/>
          </w:tcPr>
          <w:p w14:paraId="6A24AC94" w14:textId="77777777" w:rsidR="00664292" w:rsidRPr="00AA26B8" w:rsidRDefault="00664292" w:rsidP="005C4E10">
            <w:pPr>
              <w:pStyle w:val="afffffffff9"/>
              <w:rPr>
                <w:rFonts w:ascii="Times New Roman"/>
              </w:rPr>
            </w:pPr>
            <w:r w:rsidRPr="00513096">
              <w:rPr>
                <w:rFonts w:hint="eastAsia"/>
              </w:rPr>
              <w:sym w:font="Wingdings 2" w:char="F097"/>
            </w:r>
          </w:p>
        </w:tc>
      </w:tr>
      <w:tr w:rsidR="00664292" w:rsidRPr="0061441A" w14:paraId="13944A76" w14:textId="77777777" w:rsidTr="009D0F53">
        <w:trPr>
          <w:jc w:val="center"/>
        </w:trPr>
        <w:tc>
          <w:tcPr>
            <w:tcW w:w="461" w:type="pct"/>
            <w:vMerge/>
            <w:shd w:val="clear" w:color="auto" w:fill="auto"/>
            <w:vAlign w:val="center"/>
          </w:tcPr>
          <w:p w14:paraId="31719025" w14:textId="77777777" w:rsidR="00664292" w:rsidRDefault="00664292" w:rsidP="005C4E10">
            <w:pPr>
              <w:pStyle w:val="afffffffff9"/>
              <w:rPr>
                <w:rFonts w:ascii="Times New Roman"/>
              </w:rPr>
            </w:pPr>
          </w:p>
        </w:tc>
        <w:tc>
          <w:tcPr>
            <w:tcW w:w="643" w:type="pct"/>
            <w:vMerge/>
            <w:shd w:val="clear" w:color="auto" w:fill="auto"/>
            <w:vAlign w:val="center"/>
          </w:tcPr>
          <w:p w14:paraId="6CB3A1A6" w14:textId="77777777" w:rsidR="00664292" w:rsidRDefault="00664292" w:rsidP="005C4E10">
            <w:pPr>
              <w:pStyle w:val="afffffffff9"/>
              <w:rPr>
                <w:rFonts w:ascii="Times New Roman"/>
              </w:rPr>
            </w:pPr>
          </w:p>
        </w:tc>
        <w:tc>
          <w:tcPr>
            <w:tcW w:w="1205" w:type="pct"/>
            <w:tcBorders>
              <w:top w:val="single" w:sz="4" w:space="0" w:color="auto"/>
            </w:tcBorders>
            <w:shd w:val="clear" w:color="auto" w:fill="auto"/>
            <w:vAlign w:val="center"/>
          </w:tcPr>
          <w:p w14:paraId="424D3EB6" w14:textId="77777777" w:rsidR="00664292" w:rsidRDefault="00664292" w:rsidP="005C4E10">
            <w:pPr>
              <w:pStyle w:val="afffffffff9"/>
              <w:rPr>
                <w:rFonts w:ascii="Times New Roman"/>
              </w:rPr>
            </w:pPr>
            <w:r>
              <w:rPr>
                <w:rFonts w:ascii="Times New Roman" w:hint="eastAsia"/>
              </w:rPr>
              <w:t>流量</w:t>
            </w:r>
          </w:p>
        </w:tc>
        <w:tc>
          <w:tcPr>
            <w:tcW w:w="1205" w:type="pct"/>
            <w:tcBorders>
              <w:top w:val="single" w:sz="4" w:space="0" w:color="auto"/>
              <w:bottom w:val="single" w:sz="4" w:space="0" w:color="auto"/>
            </w:tcBorders>
            <w:shd w:val="clear" w:color="auto" w:fill="auto"/>
            <w:vAlign w:val="center"/>
          </w:tcPr>
          <w:p w14:paraId="286BAB0E" w14:textId="77777777" w:rsidR="00664292" w:rsidRPr="00AA26B8" w:rsidRDefault="00664292" w:rsidP="005C4E10">
            <w:pPr>
              <w:pStyle w:val="afffffffff9"/>
              <w:rPr>
                <w:rFonts w:ascii="Times New Roman"/>
              </w:rPr>
            </w:pPr>
            <w:r>
              <w:rPr>
                <w:rFonts w:ascii="Times New Roman" w:hint="eastAsia"/>
              </w:rPr>
              <w:t>流量计</w:t>
            </w:r>
          </w:p>
        </w:tc>
        <w:tc>
          <w:tcPr>
            <w:tcW w:w="1486" w:type="pct"/>
            <w:tcBorders>
              <w:top w:val="single" w:sz="4" w:space="0" w:color="auto"/>
              <w:bottom w:val="single" w:sz="4" w:space="0" w:color="auto"/>
            </w:tcBorders>
            <w:shd w:val="clear" w:color="auto" w:fill="auto"/>
            <w:vAlign w:val="center"/>
          </w:tcPr>
          <w:p w14:paraId="458DF0E2" w14:textId="77777777" w:rsidR="00664292" w:rsidRPr="00AA26B8" w:rsidRDefault="00664292" w:rsidP="005C4E10">
            <w:pPr>
              <w:pStyle w:val="afffffffff9"/>
              <w:rPr>
                <w:rFonts w:ascii="Times New Roman"/>
              </w:rPr>
            </w:pPr>
            <w:r w:rsidRPr="00513096">
              <w:rPr>
                <w:rFonts w:hint="eastAsia"/>
              </w:rPr>
              <w:sym w:font="Wingdings 2" w:char="F097"/>
            </w:r>
          </w:p>
        </w:tc>
      </w:tr>
      <w:tr w:rsidR="00664292" w:rsidRPr="0061441A" w14:paraId="0D21940B" w14:textId="77777777" w:rsidTr="009D0F53">
        <w:trPr>
          <w:jc w:val="center"/>
        </w:trPr>
        <w:tc>
          <w:tcPr>
            <w:tcW w:w="461" w:type="pct"/>
            <w:vMerge/>
            <w:shd w:val="clear" w:color="auto" w:fill="auto"/>
            <w:vAlign w:val="center"/>
          </w:tcPr>
          <w:p w14:paraId="3AF957AD" w14:textId="77777777" w:rsidR="00664292" w:rsidRDefault="00664292" w:rsidP="005C4E10">
            <w:pPr>
              <w:pStyle w:val="afffffffff9"/>
              <w:rPr>
                <w:rFonts w:ascii="Times New Roman"/>
              </w:rPr>
            </w:pPr>
          </w:p>
        </w:tc>
        <w:tc>
          <w:tcPr>
            <w:tcW w:w="643" w:type="pct"/>
            <w:vMerge/>
            <w:shd w:val="clear" w:color="auto" w:fill="auto"/>
            <w:vAlign w:val="center"/>
          </w:tcPr>
          <w:p w14:paraId="0AA55447" w14:textId="77777777" w:rsidR="00664292" w:rsidRDefault="00664292" w:rsidP="005C4E10">
            <w:pPr>
              <w:pStyle w:val="afffffffff9"/>
              <w:rPr>
                <w:rFonts w:ascii="Times New Roman"/>
              </w:rPr>
            </w:pPr>
          </w:p>
        </w:tc>
        <w:tc>
          <w:tcPr>
            <w:tcW w:w="1205" w:type="pct"/>
            <w:shd w:val="clear" w:color="auto" w:fill="auto"/>
            <w:vAlign w:val="center"/>
          </w:tcPr>
          <w:p w14:paraId="039EE5C3" w14:textId="77777777" w:rsidR="00664292" w:rsidRDefault="00664292" w:rsidP="005C4E10">
            <w:pPr>
              <w:pStyle w:val="afffffffff9"/>
              <w:rPr>
                <w:rFonts w:ascii="Times New Roman"/>
              </w:rPr>
            </w:pPr>
            <w:r>
              <w:rPr>
                <w:rFonts w:ascii="Times New Roman" w:hint="eastAsia"/>
              </w:rPr>
              <w:t>温度</w:t>
            </w:r>
          </w:p>
        </w:tc>
        <w:tc>
          <w:tcPr>
            <w:tcW w:w="1205" w:type="pct"/>
            <w:tcBorders>
              <w:top w:val="single" w:sz="4" w:space="0" w:color="auto"/>
              <w:bottom w:val="single" w:sz="4" w:space="0" w:color="auto"/>
            </w:tcBorders>
            <w:shd w:val="clear" w:color="auto" w:fill="auto"/>
            <w:vAlign w:val="center"/>
          </w:tcPr>
          <w:p w14:paraId="01E125A3" w14:textId="77777777" w:rsidR="00664292" w:rsidRDefault="00664292" w:rsidP="005C4E10">
            <w:pPr>
              <w:pStyle w:val="afffffffff9"/>
              <w:rPr>
                <w:rFonts w:ascii="Times New Roman"/>
              </w:rPr>
            </w:pPr>
            <w:r>
              <w:rPr>
                <w:rFonts w:ascii="Times New Roman" w:hint="eastAsia"/>
              </w:rPr>
              <w:t>温度传感器</w:t>
            </w:r>
          </w:p>
        </w:tc>
        <w:tc>
          <w:tcPr>
            <w:tcW w:w="1486" w:type="pct"/>
            <w:tcBorders>
              <w:top w:val="single" w:sz="4" w:space="0" w:color="auto"/>
              <w:bottom w:val="single" w:sz="4" w:space="0" w:color="auto"/>
            </w:tcBorders>
            <w:shd w:val="clear" w:color="auto" w:fill="auto"/>
            <w:vAlign w:val="center"/>
          </w:tcPr>
          <w:p w14:paraId="356D8FBE" w14:textId="77777777" w:rsidR="00664292" w:rsidRPr="00AA26B8" w:rsidRDefault="00664292" w:rsidP="005C4E10">
            <w:pPr>
              <w:pStyle w:val="afffffffff9"/>
              <w:rPr>
                <w:rFonts w:ascii="Times New Roman"/>
              </w:rPr>
            </w:pPr>
            <w:r w:rsidRPr="00B62ACF">
              <w:rPr>
                <w:rFonts w:hint="eastAsia"/>
              </w:rPr>
              <w:sym w:font="Wingdings 2" w:char="F097"/>
            </w:r>
          </w:p>
        </w:tc>
      </w:tr>
      <w:tr w:rsidR="00664292" w:rsidRPr="0061441A" w14:paraId="54A9DF41" w14:textId="77777777" w:rsidTr="009D0F53">
        <w:trPr>
          <w:jc w:val="center"/>
        </w:trPr>
        <w:tc>
          <w:tcPr>
            <w:tcW w:w="461" w:type="pct"/>
            <w:vMerge/>
            <w:shd w:val="clear" w:color="auto" w:fill="auto"/>
            <w:vAlign w:val="center"/>
          </w:tcPr>
          <w:p w14:paraId="5C39348C" w14:textId="77777777" w:rsidR="00664292" w:rsidRDefault="00664292" w:rsidP="005C4E10">
            <w:pPr>
              <w:pStyle w:val="afffffffff9"/>
              <w:rPr>
                <w:rFonts w:ascii="Times New Roman"/>
              </w:rPr>
            </w:pPr>
          </w:p>
        </w:tc>
        <w:tc>
          <w:tcPr>
            <w:tcW w:w="643" w:type="pct"/>
            <w:vMerge/>
            <w:shd w:val="clear" w:color="auto" w:fill="auto"/>
            <w:vAlign w:val="center"/>
          </w:tcPr>
          <w:p w14:paraId="19A1D4CD" w14:textId="77777777" w:rsidR="00664292" w:rsidRDefault="00664292" w:rsidP="005C4E10">
            <w:pPr>
              <w:pStyle w:val="afffffffff9"/>
              <w:rPr>
                <w:rFonts w:ascii="Times New Roman"/>
              </w:rPr>
            </w:pPr>
          </w:p>
        </w:tc>
        <w:tc>
          <w:tcPr>
            <w:tcW w:w="1205" w:type="pct"/>
            <w:shd w:val="clear" w:color="auto" w:fill="auto"/>
            <w:vAlign w:val="center"/>
          </w:tcPr>
          <w:p w14:paraId="706D6C33" w14:textId="77777777" w:rsidR="00664292" w:rsidRDefault="00664292" w:rsidP="005C4E10">
            <w:pPr>
              <w:pStyle w:val="afffffffff9"/>
              <w:rPr>
                <w:rFonts w:ascii="Times New Roman"/>
              </w:rPr>
            </w:pPr>
            <w:r>
              <w:rPr>
                <w:rFonts w:ascii="Times New Roman" w:hint="eastAsia"/>
              </w:rPr>
              <w:t>pH</w:t>
            </w:r>
          </w:p>
        </w:tc>
        <w:tc>
          <w:tcPr>
            <w:tcW w:w="1205" w:type="pct"/>
            <w:tcBorders>
              <w:top w:val="single" w:sz="4" w:space="0" w:color="auto"/>
              <w:bottom w:val="single" w:sz="4" w:space="0" w:color="auto"/>
            </w:tcBorders>
            <w:shd w:val="clear" w:color="auto" w:fill="auto"/>
            <w:vAlign w:val="center"/>
          </w:tcPr>
          <w:p w14:paraId="30DCD56B" w14:textId="77777777" w:rsidR="00664292" w:rsidRDefault="00664292" w:rsidP="005C4E10">
            <w:pPr>
              <w:pStyle w:val="afffffffff9"/>
              <w:rPr>
                <w:rFonts w:ascii="Times New Roman"/>
              </w:rPr>
            </w:pPr>
            <w:r>
              <w:rPr>
                <w:rFonts w:ascii="Times New Roman" w:hint="eastAsia"/>
              </w:rPr>
              <w:t>pH</w:t>
            </w:r>
            <w:r>
              <w:rPr>
                <w:rFonts w:ascii="Times New Roman" w:hint="eastAsia"/>
              </w:rPr>
              <w:t>传感器</w:t>
            </w:r>
          </w:p>
        </w:tc>
        <w:tc>
          <w:tcPr>
            <w:tcW w:w="1486" w:type="pct"/>
            <w:tcBorders>
              <w:top w:val="single" w:sz="4" w:space="0" w:color="auto"/>
              <w:bottom w:val="single" w:sz="4" w:space="0" w:color="auto"/>
            </w:tcBorders>
            <w:shd w:val="clear" w:color="auto" w:fill="auto"/>
            <w:vAlign w:val="center"/>
          </w:tcPr>
          <w:p w14:paraId="22F42B23" w14:textId="77777777" w:rsidR="00664292" w:rsidRPr="00AA26B8" w:rsidRDefault="00664292" w:rsidP="005C4E10">
            <w:pPr>
              <w:pStyle w:val="afffffffff9"/>
              <w:rPr>
                <w:rFonts w:ascii="Times New Roman"/>
              </w:rPr>
            </w:pPr>
            <w:r w:rsidRPr="008C39CC">
              <w:rPr>
                <w:rFonts w:hint="eastAsia"/>
              </w:rPr>
              <w:sym w:font="Wingdings 2" w:char="F097"/>
            </w:r>
          </w:p>
        </w:tc>
      </w:tr>
      <w:tr w:rsidR="00664292" w:rsidRPr="0061441A" w14:paraId="1984FF21" w14:textId="77777777" w:rsidTr="009D0F53">
        <w:trPr>
          <w:jc w:val="center"/>
        </w:trPr>
        <w:tc>
          <w:tcPr>
            <w:tcW w:w="461" w:type="pct"/>
            <w:vMerge/>
            <w:shd w:val="clear" w:color="auto" w:fill="auto"/>
            <w:vAlign w:val="center"/>
          </w:tcPr>
          <w:p w14:paraId="74D95D2D" w14:textId="77777777" w:rsidR="00664292" w:rsidRDefault="00664292" w:rsidP="0028165B">
            <w:pPr>
              <w:pStyle w:val="afffffffff9"/>
              <w:rPr>
                <w:rFonts w:ascii="Times New Roman"/>
              </w:rPr>
            </w:pPr>
          </w:p>
        </w:tc>
        <w:tc>
          <w:tcPr>
            <w:tcW w:w="643" w:type="pct"/>
            <w:vMerge/>
            <w:shd w:val="clear" w:color="auto" w:fill="auto"/>
            <w:vAlign w:val="center"/>
          </w:tcPr>
          <w:p w14:paraId="51D8859A" w14:textId="77777777" w:rsidR="00664292" w:rsidRDefault="00664292" w:rsidP="0028165B">
            <w:pPr>
              <w:pStyle w:val="afffffffff9"/>
              <w:rPr>
                <w:rFonts w:ascii="Times New Roman"/>
              </w:rPr>
            </w:pPr>
          </w:p>
        </w:tc>
        <w:tc>
          <w:tcPr>
            <w:tcW w:w="1205" w:type="pct"/>
            <w:shd w:val="clear" w:color="auto" w:fill="auto"/>
            <w:vAlign w:val="center"/>
          </w:tcPr>
          <w:p w14:paraId="7A8A4154" w14:textId="691574FF" w:rsidR="00664292" w:rsidRDefault="00664292" w:rsidP="0028165B">
            <w:pPr>
              <w:pStyle w:val="afffffffff9"/>
              <w:rPr>
                <w:rFonts w:ascii="Times New Roman"/>
              </w:rPr>
            </w:pPr>
            <w:r>
              <w:rPr>
                <w:rFonts w:ascii="Times New Roman" w:hint="eastAsia"/>
              </w:rPr>
              <w:t>COD</w:t>
            </w:r>
          </w:p>
        </w:tc>
        <w:tc>
          <w:tcPr>
            <w:tcW w:w="1205" w:type="pct"/>
            <w:tcBorders>
              <w:top w:val="single" w:sz="4" w:space="0" w:color="auto"/>
              <w:bottom w:val="single" w:sz="4" w:space="0" w:color="auto"/>
            </w:tcBorders>
            <w:shd w:val="clear" w:color="auto" w:fill="auto"/>
            <w:vAlign w:val="center"/>
          </w:tcPr>
          <w:p w14:paraId="24F9324C" w14:textId="55D88464" w:rsidR="00664292" w:rsidRDefault="00664292" w:rsidP="0028165B">
            <w:pPr>
              <w:pStyle w:val="afffffffff9"/>
              <w:rPr>
                <w:rFonts w:ascii="Times New Roman"/>
              </w:rPr>
            </w:pPr>
            <w:r>
              <w:rPr>
                <w:rFonts w:ascii="Times New Roman" w:hint="eastAsia"/>
              </w:rPr>
              <w:t>COD</w:t>
            </w:r>
            <w:r>
              <w:rPr>
                <w:rFonts w:ascii="Times New Roman" w:hint="eastAsia"/>
              </w:rPr>
              <w:t>传感器</w:t>
            </w:r>
          </w:p>
        </w:tc>
        <w:tc>
          <w:tcPr>
            <w:tcW w:w="1486" w:type="pct"/>
            <w:tcBorders>
              <w:top w:val="single" w:sz="4" w:space="0" w:color="auto"/>
              <w:bottom w:val="single" w:sz="4" w:space="0" w:color="auto"/>
            </w:tcBorders>
            <w:shd w:val="clear" w:color="auto" w:fill="auto"/>
            <w:vAlign w:val="center"/>
          </w:tcPr>
          <w:p w14:paraId="070B4DFA" w14:textId="0C3F97EF" w:rsidR="00664292" w:rsidRPr="008C39CC" w:rsidRDefault="00664292" w:rsidP="0028165B">
            <w:pPr>
              <w:pStyle w:val="afffffffff9"/>
            </w:pPr>
            <w:r w:rsidRPr="008C39CC">
              <w:rPr>
                <w:rFonts w:hint="eastAsia"/>
              </w:rPr>
              <w:sym w:font="Wingdings 2" w:char="F097"/>
            </w:r>
          </w:p>
        </w:tc>
      </w:tr>
      <w:tr w:rsidR="00664292" w:rsidRPr="0061441A" w14:paraId="1FE47AA9" w14:textId="77777777" w:rsidTr="009D0F53">
        <w:trPr>
          <w:jc w:val="center"/>
        </w:trPr>
        <w:tc>
          <w:tcPr>
            <w:tcW w:w="461" w:type="pct"/>
            <w:vMerge/>
            <w:shd w:val="clear" w:color="auto" w:fill="auto"/>
            <w:vAlign w:val="center"/>
          </w:tcPr>
          <w:p w14:paraId="13E69343" w14:textId="77777777" w:rsidR="00664292" w:rsidRDefault="00664292" w:rsidP="0028165B">
            <w:pPr>
              <w:pStyle w:val="afffffffff9"/>
              <w:rPr>
                <w:rFonts w:ascii="Times New Roman"/>
              </w:rPr>
            </w:pPr>
          </w:p>
        </w:tc>
        <w:tc>
          <w:tcPr>
            <w:tcW w:w="643" w:type="pct"/>
            <w:vMerge/>
            <w:shd w:val="clear" w:color="auto" w:fill="auto"/>
            <w:vAlign w:val="center"/>
          </w:tcPr>
          <w:p w14:paraId="0FAC323B" w14:textId="77777777" w:rsidR="00664292" w:rsidRDefault="00664292" w:rsidP="0028165B">
            <w:pPr>
              <w:pStyle w:val="afffffffff9"/>
              <w:rPr>
                <w:rFonts w:ascii="Times New Roman"/>
              </w:rPr>
            </w:pPr>
          </w:p>
        </w:tc>
        <w:tc>
          <w:tcPr>
            <w:tcW w:w="1205" w:type="pct"/>
            <w:shd w:val="clear" w:color="auto" w:fill="auto"/>
            <w:vAlign w:val="center"/>
          </w:tcPr>
          <w:p w14:paraId="5C0FC072" w14:textId="77777777" w:rsidR="00664292" w:rsidRDefault="00664292" w:rsidP="0028165B">
            <w:pPr>
              <w:pStyle w:val="afffffffff9"/>
              <w:rPr>
                <w:rFonts w:ascii="Times New Roman"/>
              </w:rPr>
            </w:pPr>
            <w:r>
              <w:rPr>
                <w:rFonts w:ascii="Times New Roman" w:hint="eastAsia"/>
              </w:rPr>
              <w:t>氨氮</w:t>
            </w:r>
          </w:p>
        </w:tc>
        <w:tc>
          <w:tcPr>
            <w:tcW w:w="1205" w:type="pct"/>
            <w:tcBorders>
              <w:top w:val="single" w:sz="4" w:space="0" w:color="auto"/>
              <w:bottom w:val="single" w:sz="4" w:space="0" w:color="auto"/>
            </w:tcBorders>
            <w:shd w:val="clear" w:color="auto" w:fill="auto"/>
            <w:vAlign w:val="center"/>
          </w:tcPr>
          <w:p w14:paraId="6356CC66" w14:textId="77777777" w:rsidR="00664292" w:rsidRDefault="00664292" w:rsidP="0028165B">
            <w:pPr>
              <w:pStyle w:val="afffffffff9"/>
              <w:rPr>
                <w:rFonts w:ascii="Times New Roman"/>
              </w:rPr>
            </w:pPr>
            <w:r>
              <w:rPr>
                <w:rFonts w:ascii="Times New Roman" w:hint="eastAsia"/>
              </w:rPr>
              <w:t>氨氮传感器</w:t>
            </w:r>
          </w:p>
        </w:tc>
        <w:tc>
          <w:tcPr>
            <w:tcW w:w="1486" w:type="pct"/>
            <w:tcBorders>
              <w:top w:val="single" w:sz="4" w:space="0" w:color="auto"/>
              <w:bottom w:val="single" w:sz="4" w:space="0" w:color="auto"/>
            </w:tcBorders>
            <w:shd w:val="clear" w:color="auto" w:fill="auto"/>
            <w:vAlign w:val="center"/>
          </w:tcPr>
          <w:p w14:paraId="13EC4FFB" w14:textId="77777777" w:rsidR="00664292" w:rsidRPr="00AA26B8" w:rsidRDefault="00664292" w:rsidP="0028165B">
            <w:pPr>
              <w:pStyle w:val="afffffffff9"/>
              <w:rPr>
                <w:rFonts w:ascii="Times New Roman"/>
              </w:rPr>
            </w:pPr>
            <w:r w:rsidRPr="00107BFA">
              <w:rPr>
                <w:rFonts w:hint="eastAsia"/>
              </w:rPr>
              <w:sym w:font="Wingdings 2" w:char="F097"/>
            </w:r>
          </w:p>
        </w:tc>
      </w:tr>
      <w:tr w:rsidR="00664292" w:rsidRPr="0061441A" w14:paraId="5F23E280" w14:textId="77777777" w:rsidTr="009D0F53">
        <w:trPr>
          <w:jc w:val="center"/>
        </w:trPr>
        <w:tc>
          <w:tcPr>
            <w:tcW w:w="461" w:type="pct"/>
            <w:vMerge/>
            <w:shd w:val="clear" w:color="auto" w:fill="auto"/>
            <w:vAlign w:val="center"/>
          </w:tcPr>
          <w:p w14:paraId="1B426709" w14:textId="77777777" w:rsidR="00664292" w:rsidRDefault="00664292" w:rsidP="0028165B">
            <w:pPr>
              <w:pStyle w:val="afffffffff9"/>
              <w:rPr>
                <w:rFonts w:ascii="Times New Roman"/>
              </w:rPr>
            </w:pPr>
          </w:p>
        </w:tc>
        <w:tc>
          <w:tcPr>
            <w:tcW w:w="643" w:type="pct"/>
            <w:vMerge/>
            <w:shd w:val="clear" w:color="auto" w:fill="auto"/>
            <w:vAlign w:val="center"/>
          </w:tcPr>
          <w:p w14:paraId="5D777C3D" w14:textId="77777777" w:rsidR="00664292" w:rsidRDefault="00664292" w:rsidP="0028165B">
            <w:pPr>
              <w:pStyle w:val="afffffffff9"/>
              <w:rPr>
                <w:rFonts w:ascii="Times New Roman"/>
              </w:rPr>
            </w:pPr>
          </w:p>
        </w:tc>
        <w:tc>
          <w:tcPr>
            <w:tcW w:w="1205" w:type="pct"/>
            <w:shd w:val="clear" w:color="auto" w:fill="auto"/>
            <w:vAlign w:val="center"/>
          </w:tcPr>
          <w:p w14:paraId="4BE6244C" w14:textId="29F59676" w:rsidR="00664292" w:rsidRDefault="00A102E9" w:rsidP="0028165B">
            <w:pPr>
              <w:pStyle w:val="afffffffff9"/>
              <w:rPr>
                <w:rFonts w:ascii="Times New Roman"/>
              </w:rPr>
            </w:pPr>
            <w:r>
              <w:rPr>
                <w:rFonts w:ascii="Times New Roman" w:hint="eastAsia"/>
              </w:rPr>
              <w:t>总磷（</w:t>
            </w:r>
            <w:r w:rsidR="00664292">
              <w:rPr>
                <w:rFonts w:ascii="Times New Roman" w:hint="eastAsia"/>
              </w:rPr>
              <w:t>TP</w:t>
            </w:r>
            <w:r>
              <w:rPr>
                <w:rFonts w:ascii="Times New Roman" w:hint="eastAsia"/>
              </w:rPr>
              <w:t>）</w:t>
            </w:r>
          </w:p>
        </w:tc>
        <w:tc>
          <w:tcPr>
            <w:tcW w:w="1205" w:type="pct"/>
            <w:tcBorders>
              <w:top w:val="single" w:sz="4" w:space="0" w:color="auto"/>
              <w:bottom w:val="single" w:sz="4" w:space="0" w:color="auto"/>
            </w:tcBorders>
            <w:shd w:val="clear" w:color="auto" w:fill="auto"/>
            <w:vAlign w:val="center"/>
          </w:tcPr>
          <w:p w14:paraId="570B6647" w14:textId="77777777" w:rsidR="00664292" w:rsidRDefault="00664292" w:rsidP="0028165B">
            <w:pPr>
              <w:pStyle w:val="afffffffff9"/>
              <w:rPr>
                <w:rFonts w:ascii="Times New Roman"/>
              </w:rPr>
            </w:pPr>
            <w:r>
              <w:rPr>
                <w:rFonts w:ascii="Times New Roman" w:hint="eastAsia"/>
              </w:rPr>
              <w:t>总磷传感器</w:t>
            </w:r>
          </w:p>
        </w:tc>
        <w:tc>
          <w:tcPr>
            <w:tcW w:w="1486" w:type="pct"/>
            <w:tcBorders>
              <w:top w:val="single" w:sz="4" w:space="0" w:color="auto"/>
              <w:bottom w:val="single" w:sz="4" w:space="0" w:color="auto"/>
            </w:tcBorders>
            <w:shd w:val="clear" w:color="auto" w:fill="auto"/>
            <w:vAlign w:val="center"/>
          </w:tcPr>
          <w:p w14:paraId="6B5F967F" w14:textId="77777777" w:rsidR="00664292" w:rsidRPr="00AA26B8" w:rsidRDefault="00664292" w:rsidP="0028165B">
            <w:pPr>
              <w:pStyle w:val="afffffffff9"/>
              <w:rPr>
                <w:rFonts w:ascii="Times New Roman"/>
              </w:rPr>
            </w:pPr>
            <w:r w:rsidRPr="00205267">
              <w:rPr>
                <w:rFonts w:hint="eastAsia"/>
              </w:rPr>
              <w:sym w:font="Wingdings 2" w:char="F097"/>
            </w:r>
          </w:p>
        </w:tc>
      </w:tr>
      <w:tr w:rsidR="00664292" w:rsidRPr="0061441A" w14:paraId="4792A9BF" w14:textId="77777777" w:rsidTr="009D0F53">
        <w:trPr>
          <w:jc w:val="center"/>
        </w:trPr>
        <w:tc>
          <w:tcPr>
            <w:tcW w:w="461" w:type="pct"/>
            <w:vMerge/>
            <w:shd w:val="clear" w:color="auto" w:fill="auto"/>
            <w:vAlign w:val="center"/>
          </w:tcPr>
          <w:p w14:paraId="7EB5275B" w14:textId="77777777" w:rsidR="00664292" w:rsidRDefault="00664292" w:rsidP="0028165B">
            <w:pPr>
              <w:pStyle w:val="afffffffff9"/>
              <w:rPr>
                <w:rFonts w:ascii="Times New Roman"/>
              </w:rPr>
            </w:pPr>
          </w:p>
        </w:tc>
        <w:tc>
          <w:tcPr>
            <w:tcW w:w="643" w:type="pct"/>
            <w:vMerge/>
            <w:shd w:val="clear" w:color="auto" w:fill="auto"/>
            <w:vAlign w:val="center"/>
          </w:tcPr>
          <w:p w14:paraId="06B3CC9E" w14:textId="77777777" w:rsidR="00664292" w:rsidRDefault="00664292" w:rsidP="0028165B">
            <w:pPr>
              <w:pStyle w:val="afffffffff9"/>
              <w:rPr>
                <w:rFonts w:ascii="Times New Roman"/>
              </w:rPr>
            </w:pPr>
          </w:p>
        </w:tc>
        <w:tc>
          <w:tcPr>
            <w:tcW w:w="1205" w:type="pct"/>
            <w:shd w:val="clear" w:color="auto" w:fill="auto"/>
            <w:vAlign w:val="center"/>
          </w:tcPr>
          <w:p w14:paraId="3ABD74EF" w14:textId="2E4BDD37" w:rsidR="00664292" w:rsidRDefault="00A102E9" w:rsidP="0028165B">
            <w:pPr>
              <w:pStyle w:val="afffffffff9"/>
              <w:rPr>
                <w:rFonts w:ascii="Times New Roman"/>
              </w:rPr>
            </w:pPr>
            <w:r>
              <w:rPr>
                <w:rFonts w:ascii="Times New Roman" w:hint="eastAsia"/>
              </w:rPr>
              <w:t>总氮（</w:t>
            </w:r>
            <w:r w:rsidR="00664292">
              <w:rPr>
                <w:rFonts w:ascii="Times New Roman" w:hint="eastAsia"/>
              </w:rPr>
              <w:t>TN</w:t>
            </w:r>
            <w:r>
              <w:rPr>
                <w:rFonts w:ascii="Times New Roman" w:hint="eastAsia"/>
              </w:rPr>
              <w:t>）</w:t>
            </w:r>
          </w:p>
        </w:tc>
        <w:tc>
          <w:tcPr>
            <w:tcW w:w="1205" w:type="pct"/>
            <w:tcBorders>
              <w:top w:val="single" w:sz="4" w:space="0" w:color="auto"/>
              <w:bottom w:val="single" w:sz="4" w:space="0" w:color="auto"/>
            </w:tcBorders>
            <w:shd w:val="clear" w:color="auto" w:fill="auto"/>
            <w:vAlign w:val="center"/>
          </w:tcPr>
          <w:p w14:paraId="113BBCC2" w14:textId="77777777" w:rsidR="00664292" w:rsidRDefault="00664292" w:rsidP="0028165B">
            <w:pPr>
              <w:pStyle w:val="afffffffff9"/>
              <w:rPr>
                <w:rFonts w:ascii="Times New Roman"/>
              </w:rPr>
            </w:pPr>
            <w:r>
              <w:rPr>
                <w:rFonts w:ascii="Times New Roman" w:hint="eastAsia"/>
              </w:rPr>
              <w:t>总氮传感器</w:t>
            </w:r>
          </w:p>
        </w:tc>
        <w:tc>
          <w:tcPr>
            <w:tcW w:w="1486" w:type="pct"/>
            <w:tcBorders>
              <w:top w:val="single" w:sz="4" w:space="0" w:color="auto"/>
              <w:bottom w:val="single" w:sz="4" w:space="0" w:color="auto"/>
            </w:tcBorders>
            <w:shd w:val="clear" w:color="auto" w:fill="auto"/>
            <w:vAlign w:val="center"/>
          </w:tcPr>
          <w:p w14:paraId="3BC52057" w14:textId="77777777" w:rsidR="00664292" w:rsidRPr="00AA26B8" w:rsidRDefault="00664292" w:rsidP="0028165B">
            <w:pPr>
              <w:pStyle w:val="afffffffff9"/>
              <w:rPr>
                <w:rFonts w:ascii="Times New Roman"/>
              </w:rPr>
            </w:pPr>
            <w:r w:rsidRPr="00205267">
              <w:rPr>
                <w:rFonts w:hint="eastAsia"/>
              </w:rPr>
              <w:sym w:font="Wingdings 2" w:char="F097"/>
            </w:r>
          </w:p>
        </w:tc>
      </w:tr>
      <w:tr w:rsidR="00664292" w:rsidRPr="0061441A" w14:paraId="449B42F8" w14:textId="77777777" w:rsidTr="009D0F53">
        <w:trPr>
          <w:jc w:val="center"/>
        </w:trPr>
        <w:tc>
          <w:tcPr>
            <w:tcW w:w="461" w:type="pct"/>
            <w:vMerge/>
            <w:shd w:val="clear" w:color="auto" w:fill="auto"/>
            <w:vAlign w:val="center"/>
          </w:tcPr>
          <w:p w14:paraId="6086F1EE" w14:textId="77777777" w:rsidR="00664292" w:rsidRDefault="00664292" w:rsidP="0028165B">
            <w:pPr>
              <w:pStyle w:val="afffffffff9"/>
              <w:rPr>
                <w:rFonts w:ascii="Times New Roman"/>
              </w:rPr>
            </w:pPr>
          </w:p>
        </w:tc>
        <w:tc>
          <w:tcPr>
            <w:tcW w:w="643" w:type="pct"/>
            <w:vMerge/>
            <w:shd w:val="clear" w:color="auto" w:fill="auto"/>
            <w:vAlign w:val="center"/>
          </w:tcPr>
          <w:p w14:paraId="33FC26BB" w14:textId="77777777" w:rsidR="00664292" w:rsidRDefault="00664292" w:rsidP="0028165B">
            <w:pPr>
              <w:pStyle w:val="afffffffff9"/>
              <w:rPr>
                <w:rFonts w:ascii="Times New Roman"/>
              </w:rPr>
            </w:pPr>
          </w:p>
        </w:tc>
        <w:tc>
          <w:tcPr>
            <w:tcW w:w="1205" w:type="pct"/>
            <w:shd w:val="clear" w:color="auto" w:fill="auto"/>
            <w:vAlign w:val="center"/>
          </w:tcPr>
          <w:p w14:paraId="6B66A3A8" w14:textId="060301B2" w:rsidR="00664292" w:rsidRDefault="00A102E9" w:rsidP="0028165B">
            <w:pPr>
              <w:pStyle w:val="afffffffff9"/>
              <w:rPr>
                <w:rFonts w:ascii="Times New Roman"/>
              </w:rPr>
            </w:pPr>
            <w:r>
              <w:rPr>
                <w:rFonts w:ascii="Times New Roman" w:hint="eastAsia"/>
              </w:rPr>
              <w:t>悬浮物（</w:t>
            </w:r>
            <w:r w:rsidR="00664292">
              <w:rPr>
                <w:rFonts w:ascii="Times New Roman" w:hint="eastAsia"/>
              </w:rPr>
              <w:t>SS</w:t>
            </w:r>
            <w:r>
              <w:rPr>
                <w:rFonts w:ascii="Times New Roman" w:hint="eastAsia"/>
              </w:rPr>
              <w:t>）</w:t>
            </w:r>
          </w:p>
        </w:tc>
        <w:tc>
          <w:tcPr>
            <w:tcW w:w="1205" w:type="pct"/>
            <w:tcBorders>
              <w:top w:val="single" w:sz="4" w:space="0" w:color="auto"/>
              <w:bottom w:val="single" w:sz="4" w:space="0" w:color="auto"/>
            </w:tcBorders>
            <w:shd w:val="clear" w:color="auto" w:fill="auto"/>
            <w:vAlign w:val="center"/>
          </w:tcPr>
          <w:p w14:paraId="5BA1480F" w14:textId="77777777" w:rsidR="00664292" w:rsidRDefault="00664292" w:rsidP="0028165B">
            <w:pPr>
              <w:pStyle w:val="afffffffff9"/>
              <w:rPr>
                <w:rFonts w:ascii="Times New Roman"/>
              </w:rPr>
            </w:pPr>
            <w:r>
              <w:rPr>
                <w:rFonts w:ascii="Times New Roman" w:hint="eastAsia"/>
              </w:rPr>
              <w:t>SS</w:t>
            </w:r>
            <w:r>
              <w:rPr>
                <w:rFonts w:ascii="Times New Roman" w:hint="eastAsia"/>
              </w:rPr>
              <w:t>传感器</w:t>
            </w:r>
          </w:p>
        </w:tc>
        <w:tc>
          <w:tcPr>
            <w:tcW w:w="1486" w:type="pct"/>
            <w:tcBorders>
              <w:top w:val="single" w:sz="4" w:space="0" w:color="auto"/>
              <w:bottom w:val="single" w:sz="4" w:space="0" w:color="auto"/>
            </w:tcBorders>
            <w:shd w:val="clear" w:color="auto" w:fill="auto"/>
            <w:vAlign w:val="center"/>
          </w:tcPr>
          <w:p w14:paraId="5556542B" w14:textId="77777777" w:rsidR="00664292" w:rsidRPr="00002B9B" w:rsidRDefault="00664292" w:rsidP="0028165B">
            <w:pPr>
              <w:pStyle w:val="afffffffff9"/>
            </w:pPr>
            <w:r w:rsidRPr="00002B9B">
              <w:rPr>
                <w:rFonts w:hint="eastAsia"/>
              </w:rPr>
              <w:sym w:font="Wingdings 2" w:char="F097"/>
            </w:r>
          </w:p>
        </w:tc>
      </w:tr>
      <w:tr w:rsidR="00664292" w:rsidRPr="0061441A" w14:paraId="5149B522" w14:textId="77777777" w:rsidTr="009D0F53">
        <w:trPr>
          <w:jc w:val="center"/>
        </w:trPr>
        <w:tc>
          <w:tcPr>
            <w:tcW w:w="461" w:type="pct"/>
            <w:vMerge/>
            <w:shd w:val="clear" w:color="auto" w:fill="auto"/>
            <w:vAlign w:val="center"/>
          </w:tcPr>
          <w:p w14:paraId="136504D4" w14:textId="77777777" w:rsidR="00664292" w:rsidRDefault="00664292" w:rsidP="0028165B">
            <w:pPr>
              <w:pStyle w:val="afffffffff9"/>
              <w:rPr>
                <w:rFonts w:ascii="Times New Roman"/>
              </w:rPr>
            </w:pPr>
            <w:bookmarkStart w:id="452" w:name="_Hlk167869547"/>
          </w:p>
        </w:tc>
        <w:tc>
          <w:tcPr>
            <w:tcW w:w="643" w:type="pct"/>
            <w:vMerge/>
            <w:shd w:val="clear" w:color="auto" w:fill="auto"/>
            <w:vAlign w:val="center"/>
          </w:tcPr>
          <w:p w14:paraId="2576FF9A" w14:textId="77777777" w:rsidR="00664292" w:rsidRDefault="00664292" w:rsidP="0028165B">
            <w:pPr>
              <w:pStyle w:val="afffffffff9"/>
              <w:rPr>
                <w:rFonts w:ascii="Times New Roman"/>
              </w:rPr>
            </w:pPr>
          </w:p>
        </w:tc>
        <w:tc>
          <w:tcPr>
            <w:tcW w:w="1205" w:type="pct"/>
            <w:shd w:val="clear" w:color="auto" w:fill="auto"/>
            <w:vAlign w:val="center"/>
          </w:tcPr>
          <w:p w14:paraId="61386E77" w14:textId="77777777" w:rsidR="00664292" w:rsidRDefault="00664292" w:rsidP="0028165B">
            <w:pPr>
              <w:pStyle w:val="afffffffff9"/>
              <w:rPr>
                <w:rFonts w:ascii="Times New Roman"/>
              </w:rPr>
            </w:pPr>
            <w:r>
              <w:rPr>
                <w:rFonts w:ascii="Times New Roman" w:hint="eastAsia"/>
              </w:rPr>
              <w:t>浊度</w:t>
            </w:r>
          </w:p>
        </w:tc>
        <w:tc>
          <w:tcPr>
            <w:tcW w:w="1205" w:type="pct"/>
            <w:tcBorders>
              <w:top w:val="single" w:sz="4" w:space="0" w:color="auto"/>
              <w:bottom w:val="single" w:sz="4" w:space="0" w:color="auto"/>
            </w:tcBorders>
            <w:shd w:val="clear" w:color="auto" w:fill="auto"/>
            <w:vAlign w:val="center"/>
          </w:tcPr>
          <w:p w14:paraId="4CF2BBEC" w14:textId="77777777" w:rsidR="00664292" w:rsidRDefault="00664292" w:rsidP="0028165B">
            <w:pPr>
              <w:pStyle w:val="afffffffff9"/>
              <w:rPr>
                <w:rFonts w:ascii="Times New Roman"/>
              </w:rPr>
            </w:pPr>
            <w:r>
              <w:rPr>
                <w:rFonts w:ascii="Times New Roman" w:hint="eastAsia"/>
              </w:rPr>
              <w:t>浊度传感器</w:t>
            </w:r>
          </w:p>
        </w:tc>
        <w:tc>
          <w:tcPr>
            <w:tcW w:w="1486" w:type="pct"/>
            <w:tcBorders>
              <w:top w:val="single" w:sz="4" w:space="0" w:color="auto"/>
              <w:bottom w:val="single" w:sz="4" w:space="0" w:color="auto"/>
            </w:tcBorders>
            <w:shd w:val="clear" w:color="auto" w:fill="auto"/>
          </w:tcPr>
          <w:p w14:paraId="17202DC5" w14:textId="77777777" w:rsidR="00664292" w:rsidRPr="00AA26B8" w:rsidRDefault="00664292" w:rsidP="0028165B">
            <w:pPr>
              <w:pStyle w:val="afffffffff9"/>
              <w:rPr>
                <w:rFonts w:ascii="Times New Roman"/>
              </w:rPr>
            </w:pPr>
            <w:r w:rsidRPr="00B36F68">
              <w:rPr>
                <w:rFonts w:ascii="Times New Roman" w:hint="eastAsia"/>
              </w:rPr>
              <w:t>—</w:t>
            </w:r>
          </w:p>
        </w:tc>
      </w:tr>
      <w:bookmarkEnd w:id="452"/>
      <w:tr w:rsidR="00664292" w:rsidRPr="0061441A" w14:paraId="72EB70D5" w14:textId="77777777" w:rsidTr="009D0F53">
        <w:trPr>
          <w:jc w:val="center"/>
        </w:trPr>
        <w:tc>
          <w:tcPr>
            <w:tcW w:w="461" w:type="pct"/>
            <w:vMerge/>
            <w:shd w:val="clear" w:color="auto" w:fill="auto"/>
            <w:vAlign w:val="center"/>
          </w:tcPr>
          <w:p w14:paraId="13B6B61E" w14:textId="77777777" w:rsidR="00664292" w:rsidRDefault="00664292" w:rsidP="0028165B">
            <w:pPr>
              <w:pStyle w:val="afffffffff9"/>
              <w:rPr>
                <w:rFonts w:ascii="Times New Roman"/>
              </w:rPr>
            </w:pPr>
          </w:p>
        </w:tc>
        <w:tc>
          <w:tcPr>
            <w:tcW w:w="643" w:type="pct"/>
            <w:vMerge w:val="restart"/>
            <w:shd w:val="clear" w:color="auto" w:fill="auto"/>
            <w:vAlign w:val="center"/>
          </w:tcPr>
          <w:p w14:paraId="63754B6D" w14:textId="77777777" w:rsidR="00664292" w:rsidRDefault="00664292" w:rsidP="0028165B">
            <w:pPr>
              <w:pStyle w:val="afffffffff9"/>
              <w:rPr>
                <w:rFonts w:ascii="Times New Roman"/>
              </w:rPr>
            </w:pPr>
            <w:r>
              <w:rPr>
                <w:rFonts w:ascii="Times New Roman" w:hint="eastAsia"/>
              </w:rPr>
              <w:t>过程变量</w:t>
            </w:r>
          </w:p>
        </w:tc>
        <w:tc>
          <w:tcPr>
            <w:tcW w:w="1205" w:type="pct"/>
            <w:shd w:val="clear" w:color="auto" w:fill="auto"/>
            <w:vAlign w:val="center"/>
          </w:tcPr>
          <w:p w14:paraId="25DB8D16" w14:textId="77777777" w:rsidR="00664292" w:rsidRDefault="00664292" w:rsidP="0028165B">
            <w:pPr>
              <w:pStyle w:val="afffffffff9"/>
              <w:rPr>
                <w:rFonts w:ascii="Times New Roman"/>
              </w:rPr>
            </w:pPr>
            <w:r>
              <w:rPr>
                <w:rFonts w:ascii="Times New Roman" w:hint="eastAsia"/>
              </w:rPr>
              <w:t>液位</w:t>
            </w:r>
          </w:p>
        </w:tc>
        <w:tc>
          <w:tcPr>
            <w:tcW w:w="1205" w:type="pct"/>
            <w:tcBorders>
              <w:top w:val="single" w:sz="4" w:space="0" w:color="auto"/>
              <w:bottom w:val="single" w:sz="4" w:space="0" w:color="auto"/>
            </w:tcBorders>
            <w:shd w:val="clear" w:color="auto" w:fill="auto"/>
            <w:vAlign w:val="center"/>
          </w:tcPr>
          <w:p w14:paraId="72C03B76" w14:textId="77777777" w:rsidR="00664292" w:rsidRPr="00AA26B8" w:rsidRDefault="00664292" w:rsidP="0028165B">
            <w:pPr>
              <w:pStyle w:val="afffffffff9"/>
              <w:rPr>
                <w:rFonts w:ascii="Times New Roman"/>
              </w:rPr>
            </w:pPr>
            <w:r>
              <w:rPr>
                <w:rFonts w:ascii="Times New Roman" w:hint="eastAsia"/>
              </w:rPr>
              <w:t>液位传感器</w:t>
            </w:r>
          </w:p>
        </w:tc>
        <w:tc>
          <w:tcPr>
            <w:tcW w:w="1486" w:type="pct"/>
            <w:tcBorders>
              <w:top w:val="single" w:sz="4" w:space="0" w:color="auto"/>
              <w:bottom w:val="single" w:sz="4" w:space="0" w:color="auto"/>
            </w:tcBorders>
            <w:shd w:val="clear" w:color="auto" w:fill="auto"/>
            <w:vAlign w:val="center"/>
          </w:tcPr>
          <w:p w14:paraId="53B62017" w14:textId="77777777" w:rsidR="00664292" w:rsidRPr="00AA26B8" w:rsidRDefault="00664292" w:rsidP="0028165B">
            <w:pPr>
              <w:pStyle w:val="afffffffff9"/>
              <w:rPr>
                <w:rFonts w:ascii="Times New Roman"/>
              </w:rPr>
            </w:pPr>
            <w:r w:rsidRPr="00077C85">
              <w:rPr>
                <w:rFonts w:hint="eastAsia"/>
              </w:rPr>
              <w:sym w:font="Wingdings 2" w:char="F097"/>
            </w:r>
          </w:p>
        </w:tc>
      </w:tr>
      <w:tr w:rsidR="00664292" w:rsidRPr="0061441A" w14:paraId="265D452F" w14:textId="77777777" w:rsidTr="009D0F53">
        <w:trPr>
          <w:jc w:val="center"/>
        </w:trPr>
        <w:tc>
          <w:tcPr>
            <w:tcW w:w="461" w:type="pct"/>
            <w:vMerge/>
            <w:shd w:val="clear" w:color="auto" w:fill="auto"/>
            <w:vAlign w:val="center"/>
          </w:tcPr>
          <w:p w14:paraId="4D54A0C0" w14:textId="77777777" w:rsidR="00664292" w:rsidRDefault="00664292" w:rsidP="0028165B">
            <w:pPr>
              <w:pStyle w:val="afffffffff9"/>
              <w:rPr>
                <w:rFonts w:ascii="Times New Roman"/>
              </w:rPr>
            </w:pPr>
          </w:p>
        </w:tc>
        <w:tc>
          <w:tcPr>
            <w:tcW w:w="643" w:type="pct"/>
            <w:vMerge/>
            <w:shd w:val="clear" w:color="auto" w:fill="auto"/>
            <w:vAlign w:val="center"/>
          </w:tcPr>
          <w:p w14:paraId="42A7CBE1" w14:textId="77777777" w:rsidR="00664292" w:rsidRDefault="00664292" w:rsidP="0028165B">
            <w:pPr>
              <w:pStyle w:val="afffffffff9"/>
              <w:rPr>
                <w:rFonts w:ascii="Times New Roman"/>
              </w:rPr>
            </w:pPr>
          </w:p>
        </w:tc>
        <w:tc>
          <w:tcPr>
            <w:tcW w:w="1205" w:type="pct"/>
            <w:shd w:val="clear" w:color="auto" w:fill="auto"/>
            <w:vAlign w:val="center"/>
          </w:tcPr>
          <w:p w14:paraId="3A454052" w14:textId="77777777" w:rsidR="00664292" w:rsidRDefault="00664292" w:rsidP="0028165B">
            <w:pPr>
              <w:pStyle w:val="afffffffff9"/>
              <w:rPr>
                <w:rFonts w:ascii="Times New Roman"/>
              </w:rPr>
            </w:pPr>
            <w:r>
              <w:rPr>
                <w:rFonts w:ascii="Times New Roman" w:hint="eastAsia"/>
              </w:rPr>
              <w:t>流量</w:t>
            </w:r>
          </w:p>
        </w:tc>
        <w:tc>
          <w:tcPr>
            <w:tcW w:w="1205" w:type="pct"/>
            <w:tcBorders>
              <w:top w:val="single" w:sz="4" w:space="0" w:color="auto"/>
              <w:bottom w:val="single" w:sz="4" w:space="0" w:color="auto"/>
            </w:tcBorders>
            <w:shd w:val="clear" w:color="auto" w:fill="auto"/>
            <w:vAlign w:val="center"/>
          </w:tcPr>
          <w:p w14:paraId="0DC14B81" w14:textId="77777777" w:rsidR="00664292" w:rsidRDefault="00664292" w:rsidP="0028165B">
            <w:pPr>
              <w:pStyle w:val="afffffffff9"/>
              <w:rPr>
                <w:rFonts w:ascii="Times New Roman"/>
              </w:rPr>
            </w:pPr>
            <w:r>
              <w:rPr>
                <w:rFonts w:ascii="Times New Roman" w:hint="eastAsia"/>
              </w:rPr>
              <w:t>流量计</w:t>
            </w:r>
          </w:p>
        </w:tc>
        <w:tc>
          <w:tcPr>
            <w:tcW w:w="1486" w:type="pct"/>
            <w:tcBorders>
              <w:top w:val="single" w:sz="4" w:space="0" w:color="auto"/>
              <w:bottom w:val="single" w:sz="4" w:space="0" w:color="auto"/>
            </w:tcBorders>
            <w:shd w:val="clear" w:color="auto" w:fill="auto"/>
            <w:vAlign w:val="center"/>
          </w:tcPr>
          <w:p w14:paraId="4B7A52CD" w14:textId="77777777" w:rsidR="00664292" w:rsidRPr="00472CD1" w:rsidRDefault="00664292" w:rsidP="0028165B">
            <w:pPr>
              <w:pStyle w:val="afffffffff9"/>
            </w:pPr>
            <w:r w:rsidRPr="005B25B1">
              <w:rPr>
                <w:rFonts w:hint="eastAsia"/>
              </w:rPr>
              <w:sym w:font="Wingdings 2" w:char="F097"/>
            </w:r>
          </w:p>
        </w:tc>
      </w:tr>
      <w:tr w:rsidR="00664292" w:rsidRPr="0061441A" w14:paraId="4026E4E3" w14:textId="77777777" w:rsidTr="009D0F53">
        <w:trPr>
          <w:jc w:val="center"/>
        </w:trPr>
        <w:tc>
          <w:tcPr>
            <w:tcW w:w="461" w:type="pct"/>
            <w:vMerge/>
            <w:shd w:val="clear" w:color="auto" w:fill="auto"/>
            <w:vAlign w:val="center"/>
          </w:tcPr>
          <w:p w14:paraId="6333E13B" w14:textId="77777777" w:rsidR="00664292" w:rsidRDefault="00664292" w:rsidP="0028165B">
            <w:pPr>
              <w:pStyle w:val="afffffffff9"/>
              <w:rPr>
                <w:rFonts w:ascii="Times New Roman"/>
              </w:rPr>
            </w:pPr>
          </w:p>
        </w:tc>
        <w:tc>
          <w:tcPr>
            <w:tcW w:w="643" w:type="pct"/>
            <w:vMerge/>
            <w:shd w:val="clear" w:color="auto" w:fill="auto"/>
            <w:vAlign w:val="center"/>
          </w:tcPr>
          <w:p w14:paraId="5854875F" w14:textId="77777777" w:rsidR="00664292" w:rsidRDefault="00664292" w:rsidP="0028165B">
            <w:pPr>
              <w:pStyle w:val="afffffffff9"/>
              <w:rPr>
                <w:rFonts w:ascii="Times New Roman"/>
              </w:rPr>
            </w:pPr>
          </w:p>
        </w:tc>
        <w:tc>
          <w:tcPr>
            <w:tcW w:w="1205" w:type="pct"/>
            <w:shd w:val="clear" w:color="auto" w:fill="auto"/>
            <w:vAlign w:val="center"/>
          </w:tcPr>
          <w:p w14:paraId="3DDA39C7" w14:textId="77777777" w:rsidR="00664292" w:rsidRDefault="00664292" w:rsidP="0028165B">
            <w:pPr>
              <w:pStyle w:val="afffffffff9"/>
              <w:rPr>
                <w:rFonts w:ascii="Times New Roman"/>
              </w:rPr>
            </w:pPr>
            <w:r>
              <w:rPr>
                <w:rFonts w:ascii="Times New Roman" w:hint="eastAsia"/>
              </w:rPr>
              <w:t>温度</w:t>
            </w:r>
          </w:p>
        </w:tc>
        <w:tc>
          <w:tcPr>
            <w:tcW w:w="1205" w:type="pct"/>
            <w:tcBorders>
              <w:top w:val="single" w:sz="4" w:space="0" w:color="auto"/>
              <w:bottom w:val="single" w:sz="4" w:space="0" w:color="auto"/>
            </w:tcBorders>
            <w:shd w:val="clear" w:color="auto" w:fill="auto"/>
            <w:vAlign w:val="center"/>
          </w:tcPr>
          <w:p w14:paraId="77E76134" w14:textId="77777777" w:rsidR="00664292" w:rsidRDefault="00664292" w:rsidP="0028165B">
            <w:pPr>
              <w:pStyle w:val="afffffffff9"/>
              <w:rPr>
                <w:rFonts w:ascii="Times New Roman"/>
              </w:rPr>
            </w:pPr>
            <w:r>
              <w:rPr>
                <w:rFonts w:ascii="Times New Roman" w:hint="eastAsia"/>
              </w:rPr>
              <w:t>温度传感器</w:t>
            </w:r>
          </w:p>
        </w:tc>
        <w:tc>
          <w:tcPr>
            <w:tcW w:w="1486" w:type="pct"/>
            <w:tcBorders>
              <w:top w:val="single" w:sz="4" w:space="0" w:color="auto"/>
              <w:bottom w:val="single" w:sz="4" w:space="0" w:color="auto"/>
            </w:tcBorders>
            <w:shd w:val="clear" w:color="auto" w:fill="auto"/>
            <w:vAlign w:val="center"/>
          </w:tcPr>
          <w:p w14:paraId="028906E6" w14:textId="77777777" w:rsidR="00664292" w:rsidRPr="00DB4926" w:rsidRDefault="00664292" w:rsidP="0028165B">
            <w:pPr>
              <w:pStyle w:val="afffffffff9"/>
            </w:pPr>
            <w:r w:rsidRPr="00472CD1">
              <w:rPr>
                <w:rFonts w:hint="eastAsia"/>
              </w:rPr>
              <w:sym w:font="Wingdings 2" w:char="F097"/>
            </w:r>
          </w:p>
        </w:tc>
      </w:tr>
      <w:tr w:rsidR="00664292" w:rsidRPr="0061441A" w14:paraId="055F2E72" w14:textId="77777777" w:rsidTr="009D0F53">
        <w:trPr>
          <w:jc w:val="center"/>
        </w:trPr>
        <w:tc>
          <w:tcPr>
            <w:tcW w:w="461" w:type="pct"/>
            <w:vMerge/>
            <w:shd w:val="clear" w:color="auto" w:fill="auto"/>
            <w:vAlign w:val="center"/>
          </w:tcPr>
          <w:p w14:paraId="2F27B899" w14:textId="77777777" w:rsidR="00664292" w:rsidRDefault="00664292" w:rsidP="0028165B">
            <w:pPr>
              <w:pStyle w:val="afffffffff9"/>
              <w:rPr>
                <w:rFonts w:ascii="Times New Roman"/>
              </w:rPr>
            </w:pPr>
          </w:p>
        </w:tc>
        <w:tc>
          <w:tcPr>
            <w:tcW w:w="643" w:type="pct"/>
            <w:vMerge/>
            <w:shd w:val="clear" w:color="auto" w:fill="auto"/>
            <w:vAlign w:val="center"/>
          </w:tcPr>
          <w:p w14:paraId="21E1A126" w14:textId="77777777" w:rsidR="00664292" w:rsidRDefault="00664292" w:rsidP="0028165B">
            <w:pPr>
              <w:pStyle w:val="afffffffff9"/>
              <w:rPr>
                <w:rFonts w:ascii="Times New Roman"/>
              </w:rPr>
            </w:pPr>
          </w:p>
        </w:tc>
        <w:tc>
          <w:tcPr>
            <w:tcW w:w="1205" w:type="pct"/>
            <w:shd w:val="clear" w:color="auto" w:fill="auto"/>
            <w:vAlign w:val="center"/>
          </w:tcPr>
          <w:p w14:paraId="67EFE0EE" w14:textId="030BB95E" w:rsidR="00664292" w:rsidRDefault="00664292" w:rsidP="0028165B">
            <w:pPr>
              <w:pStyle w:val="afffffffff9"/>
              <w:rPr>
                <w:rFonts w:ascii="Times New Roman"/>
              </w:rPr>
            </w:pPr>
            <w:r>
              <w:rPr>
                <w:rFonts w:ascii="Times New Roman" w:hint="eastAsia"/>
              </w:rPr>
              <w:t>风管压力</w:t>
            </w:r>
          </w:p>
        </w:tc>
        <w:tc>
          <w:tcPr>
            <w:tcW w:w="1205" w:type="pct"/>
            <w:tcBorders>
              <w:top w:val="single" w:sz="4" w:space="0" w:color="auto"/>
              <w:bottom w:val="single" w:sz="4" w:space="0" w:color="auto"/>
            </w:tcBorders>
            <w:shd w:val="clear" w:color="auto" w:fill="auto"/>
            <w:vAlign w:val="center"/>
          </w:tcPr>
          <w:p w14:paraId="7894F827" w14:textId="77777777" w:rsidR="00664292" w:rsidRDefault="00664292" w:rsidP="0028165B">
            <w:pPr>
              <w:pStyle w:val="afffffffff9"/>
              <w:rPr>
                <w:rFonts w:ascii="Times New Roman"/>
              </w:rPr>
            </w:pPr>
            <w:r>
              <w:rPr>
                <w:rFonts w:ascii="Times New Roman" w:hint="eastAsia"/>
              </w:rPr>
              <w:t>压力传感器</w:t>
            </w:r>
          </w:p>
        </w:tc>
        <w:tc>
          <w:tcPr>
            <w:tcW w:w="1486" w:type="pct"/>
            <w:tcBorders>
              <w:top w:val="single" w:sz="4" w:space="0" w:color="auto"/>
              <w:bottom w:val="single" w:sz="4" w:space="0" w:color="auto"/>
            </w:tcBorders>
            <w:shd w:val="clear" w:color="auto" w:fill="auto"/>
            <w:vAlign w:val="center"/>
          </w:tcPr>
          <w:p w14:paraId="0600ED61" w14:textId="77777777" w:rsidR="00664292" w:rsidRPr="00AA26B8" w:rsidRDefault="00664292" w:rsidP="0028165B">
            <w:pPr>
              <w:pStyle w:val="afffffffff9"/>
              <w:rPr>
                <w:rFonts w:ascii="Times New Roman"/>
              </w:rPr>
            </w:pPr>
            <w:r w:rsidRPr="00DB4926">
              <w:rPr>
                <w:rFonts w:hint="eastAsia"/>
              </w:rPr>
              <w:sym w:font="Wingdings 2" w:char="F097"/>
            </w:r>
          </w:p>
        </w:tc>
      </w:tr>
      <w:tr w:rsidR="00664292" w:rsidRPr="0061441A" w14:paraId="3B3A70B1" w14:textId="77777777" w:rsidTr="009D0F53">
        <w:trPr>
          <w:jc w:val="center"/>
        </w:trPr>
        <w:tc>
          <w:tcPr>
            <w:tcW w:w="461" w:type="pct"/>
            <w:vMerge/>
            <w:shd w:val="clear" w:color="auto" w:fill="auto"/>
            <w:vAlign w:val="center"/>
          </w:tcPr>
          <w:p w14:paraId="2F8577D9" w14:textId="77777777" w:rsidR="00664292" w:rsidRDefault="00664292" w:rsidP="0028165B">
            <w:pPr>
              <w:pStyle w:val="afffffffff9"/>
              <w:rPr>
                <w:rFonts w:ascii="Times New Roman"/>
              </w:rPr>
            </w:pPr>
          </w:p>
        </w:tc>
        <w:tc>
          <w:tcPr>
            <w:tcW w:w="643" w:type="pct"/>
            <w:vMerge/>
            <w:shd w:val="clear" w:color="auto" w:fill="auto"/>
            <w:vAlign w:val="center"/>
          </w:tcPr>
          <w:p w14:paraId="2E538EA8" w14:textId="77777777" w:rsidR="00664292" w:rsidRDefault="00664292" w:rsidP="0028165B">
            <w:pPr>
              <w:pStyle w:val="afffffffff9"/>
              <w:rPr>
                <w:rFonts w:ascii="Times New Roman"/>
              </w:rPr>
            </w:pPr>
          </w:p>
        </w:tc>
        <w:tc>
          <w:tcPr>
            <w:tcW w:w="1205" w:type="pct"/>
            <w:shd w:val="clear" w:color="auto" w:fill="auto"/>
            <w:vAlign w:val="center"/>
          </w:tcPr>
          <w:p w14:paraId="5694A02B" w14:textId="77777777" w:rsidR="00664292" w:rsidRDefault="00664292" w:rsidP="0028165B">
            <w:pPr>
              <w:pStyle w:val="afffffffff9"/>
              <w:rPr>
                <w:rFonts w:ascii="Times New Roman"/>
              </w:rPr>
            </w:pPr>
            <w:r>
              <w:rPr>
                <w:rFonts w:ascii="Times New Roman" w:hint="eastAsia"/>
              </w:rPr>
              <w:t>pH</w:t>
            </w:r>
          </w:p>
        </w:tc>
        <w:tc>
          <w:tcPr>
            <w:tcW w:w="1205" w:type="pct"/>
            <w:tcBorders>
              <w:top w:val="single" w:sz="4" w:space="0" w:color="auto"/>
              <w:bottom w:val="single" w:sz="4" w:space="0" w:color="auto"/>
            </w:tcBorders>
            <w:shd w:val="clear" w:color="auto" w:fill="auto"/>
            <w:vAlign w:val="center"/>
          </w:tcPr>
          <w:p w14:paraId="1ED162FF" w14:textId="77777777" w:rsidR="00664292" w:rsidRDefault="00664292" w:rsidP="0028165B">
            <w:pPr>
              <w:pStyle w:val="afffffffff9"/>
              <w:rPr>
                <w:rFonts w:ascii="Times New Roman"/>
              </w:rPr>
            </w:pPr>
            <w:r>
              <w:rPr>
                <w:rFonts w:ascii="Times New Roman" w:hint="eastAsia"/>
              </w:rPr>
              <w:t>pH</w:t>
            </w:r>
            <w:r>
              <w:rPr>
                <w:rFonts w:ascii="Times New Roman" w:hint="eastAsia"/>
              </w:rPr>
              <w:t>传感器</w:t>
            </w:r>
          </w:p>
        </w:tc>
        <w:tc>
          <w:tcPr>
            <w:tcW w:w="1486" w:type="pct"/>
            <w:tcBorders>
              <w:top w:val="single" w:sz="4" w:space="0" w:color="auto"/>
              <w:bottom w:val="single" w:sz="4" w:space="0" w:color="auto"/>
            </w:tcBorders>
            <w:shd w:val="clear" w:color="auto" w:fill="auto"/>
            <w:vAlign w:val="center"/>
          </w:tcPr>
          <w:p w14:paraId="61CF8E27" w14:textId="77777777" w:rsidR="00664292" w:rsidRPr="00AA26B8" w:rsidRDefault="00664292" w:rsidP="0028165B">
            <w:pPr>
              <w:pStyle w:val="afffffffff9"/>
              <w:rPr>
                <w:rFonts w:ascii="Times New Roman"/>
              </w:rPr>
            </w:pPr>
            <w:r w:rsidRPr="00613655">
              <w:rPr>
                <w:rFonts w:hint="eastAsia"/>
              </w:rPr>
              <w:sym w:font="Wingdings 2" w:char="F097"/>
            </w:r>
          </w:p>
        </w:tc>
      </w:tr>
      <w:tr w:rsidR="00664292" w:rsidRPr="0061441A" w14:paraId="3B2917EE" w14:textId="77777777" w:rsidTr="009D0F53">
        <w:trPr>
          <w:jc w:val="center"/>
        </w:trPr>
        <w:tc>
          <w:tcPr>
            <w:tcW w:w="461" w:type="pct"/>
            <w:vMerge/>
            <w:shd w:val="clear" w:color="auto" w:fill="auto"/>
            <w:vAlign w:val="center"/>
          </w:tcPr>
          <w:p w14:paraId="4C01FF35" w14:textId="77777777" w:rsidR="00664292" w:rsidRDefault="00664292" w:rsidP="0028165B">
            <w:pPr>
              <w:pStyle w:val="afffffffff9"/>
              <w:rPr>
                <w:rFonts w:ascii="Times New Roman"/>
              </w:rPr>
            </w:pPr>
          </w:p>
        </w:tc>
        <w:tc>
          <w:tcPr>
            <w:tcW w:w="643" w:type="pct"/>
            <w:vMerge/>
            <w:shd w:val="clear" w:color="auto" w:fill="auto"/>
            <w:vAlign w:val="center"/>
          </w:tcPr>
          <w:p w14:paraId="03A863FB" w14:textId="77777777" w:rsidR="00664292" w:rsidRDefault="00664292" w:rsidP="0028165B">
            <w:pPr>
              <w:pStyle w:val="afffffffff9"/>
              <w:rPr>
                <w:rFonts w:ascii="Times New Roman"/>
              </w:rPr>
            </w:pPr>
          </w:p>
        </w:tc>
        <w:tc>
          <w:tcPr>
            <w:tcW w:w="1205" w:type="pct"/>
            <w:shd w:val="clear" w:color="auto" w:fill="auto"/>
            <w:vAlign w:val="center"/>
          </w:tcPr>
          <w:p w14:paraId="6E1051D9" w14:textId="77777777" w:rsidR="00664292" w:rsidRDefault="00664292" w:rsidP="0028165B">
            <w:pPr>
              <w:pStyle w:val="afffffffff9"/>
              <w:rPr>
                <w:rFonts w:ascii="Times New Roman"/>
              </w:rPr>
            </w:pPr>
            <w:r>
              <w:rPr>
                <w:rFonts w:ascii="Times New Roman" w:hint="eastAsia"/>
              </w:rPr>
              <w:t>氨氮</w:t>
            </w:r>
          </w:p>
        </w:tc>
        <w:tc>
          <w:tcPr>
            <w:tcW w:w="1205" w:type="pct"/>
            <w:tcBorders>
              <w:top w:val="single" w:sz="4" w:space="0" w:color="auto"/>
              <w:bottom w:val="single" w:sz="4" w:space="0" w:color="auto"/>
            </w:tcBorders>
            <w:shd w:val="clear" w:color="auto" w:fill="auto"/>
            <w:vAlign w:val="center"/>
          </w:tcPr>
          <w:p w14:paraId="0320DE7B" w14:textId="77777777" w:rsidR="00664292" w:rsidRDefault="00664292" w:rsidP="0028165B">
            <w:pPr>
              <w:pStyle w:val="afffffffff9"/>
              <w:rPr>
                <w:rFonts w:ascii="Times New Roman"/>
              </w:rPr>
            </w:pPr>
            <w:r>
              <w:rPr>
                <w:rFonts w:ascii="Times New Roman" w:hint="eastAsia"/>
              </w:rPr>
              <w:t>氨氮传感器</w:t>
            </w:r>
          </w:p>
        </w:tc>
        <w:tc>
          <w:tcPr>
            <w:tcW w:w="1486" w:type="pct"/>
            <w:tcBorders>
              <w:top w:val="single" w:sz="4" w:space="0" w:color="auto"/>
            </w:tcBorders>
            <w:shd w:val="clear" w:color="auto" w:fill="auto"/>
            <w:vAlign w:val="center"/>
          </w:tcPr>
          <w:p w14:paraId="1F03D6D9" w14:textId="77777777" w:rsidR="00664292" w:rsidRPr="00AA26B8" w:rsidRDefault="00664292" w:rsidP="0028165B">
            <w:pPr>
              <w:pStyle w:val="afffffffff9"/>
              <w:rPr>
                <w:rFonts w:ascii="Times New Roman"/>
              </w:rPr>
            </w:pPr>
            <w:r w:rsidRPr="00C16619">
              <w:rPr>
                <w:rFonts w:hint="eastAsia"/>
              </w:rPr>
              <w:sym w:font="Wingdings 2" w:char="F097"/>
            </w:r>
          </w:p>
        </w:tc>
      </w:tr>
      <w:tr w:rsidR="00664292" w:rsidRPr="0061441A" w14:paraId="44E800E4" w14:textId="77777777" w:rsidTr="009D0F53">
        <w:trPr>
          <w:jc w:val="center"/>
        </w:trPr>
        <w:tc>
          <w:tcPr>
            <w:tcW w:w="461" w:type="pct"/>
            <w:vMerge/>
            <w:shd w:val="clear" w:color="auto" w:fill="auto"/>
            <w:vAlign w:val="center"/>
          </w:tcPr>
          <w:p w14:paraId="3287C6E0" w14:textId="77777777" w:rsidR="00664292" w:rsidRPr="00AA26B8" w:rsidRDefault="00664292" w:rsidP="0028165B">
            <w:pPr>
              <w:pStyle w:val="afffffffff9"/>
              <w:rPr>
                <w:rFonts w:ascii="Times New Roman"/>
              </w:rPr>
            </w:pPr>
          </w:p>
        </w:tc>
        <w:tc>
          <w:tcPr>
            <w:tcW w:w="643" w:type="pct"/>
            <w:vMerge/>
            <w:shd w:val="clear" w:color="auto" w:fill="auto"/>
            <w:vAlign w:val="center"/>
          </w:tcPr>
          <w:p w14:paraId="1DE548CF" w14:textId="77777777" w:rsidR="00664292" w:rsidRPr="00AA26B8" w:rsidRDefault="00664292" w:rsidP="0028165B">
            <w:pPr>
              <w:pStyle w:val="afffffffff9"/>
              <w:rPr>
                <w:rFonts w:ascii="Times New Roman"/>
              </w:rPr>
            </w:pPr>
          </w:p>
        </w:tc>
        <w:tc>
          <w:tcPr>
            <w:tcW w:w="1205" w:type="pct"/>
            <w:shd w:val="clear" w:color="auto" w:fill="auto"/>
            <w:vAlign w:val="center"/>
          </w:tcPr>
          <w:p w14:paraId="0026E0FB" w14:textId="77777777" w:rsidR="00664292" w:rsidRPr="00AA26B8" w:rsidRDefault="00664292" w:rsidP="0028165B">
            <w:pPr>
              <w:pStyle w:val="afffffffff9"/>
              <w:rPr>
                <w:rFonts w:ascii="Times New Roman"/>
              </w:rPr>
            </w:pPr>
            <w:r>
              <w:rPr>
                <w:rFonts w:ascii="Times New Roman" w:hint="eastAsia"/>
              </w:rPr>
              <w:t>TP</w:t>
            </w:r>
          </w:p>
        </w:tc>
        <w:tc>
          <w:tcPr>
            <w:tcW w:w="1205" w:type="pct"/>
            <w:tcBorders>
              <w:top w:val="single" w:sz="4" w:space="0" w:color="auto"/>
              <w:bottom w:val="single" w:sz="4" w:space="0" w:color="auto"/>
            </w:tcBorders>
            <w:shd w:val="clear" w:color="auto" w:fill="auto"/>
            <w:vAlign w:val="center"/>
          </w:tcPr>
          <w:p w14:paraId="6E919E00" w14:textId="77777777" w:rsidR="00664292" w:rsidRPr="00AA26B8" w:rsidRDefault="00664292" w:rsidP="0028165B">
            <w:pPr>
              <w:pStyle w:val="afffffffff9"/>
              <w:rPr>
                <w:rFonts w:ascii="Times New Roman"/>
              </w:rPr>
            </w:pPr>
            <w:r>
              <w:rPr>
                <w:rFonts w:ascii="Times New Roman" w:hint="eastAsia"/>
              </w:rPr>
              <w:t>总磷传感器</w:t>
            </w:r>
          </w:p>
        </w:tc>
        <w:tc>
          <w:tcPr>
            <w:tcW w:w="1486" w:type="pct"/>
            <w:shd w:val="clear" w:color="auto" w:fill="auto"/>
            <w:vAlign w:val="center"/>
          </w:tcPr>
          <w:p w14:paraId="63675545" w14:textId="77777777" w:rsidR="00664292" w:rsidRPr="00AA26B8" w:rsidRDefault="00664292" w:rsidP="0028165B">
            <w:pPr>
              <w:pStyle w:val="afffffffff9"/>
              <w:rPr>
                <w:rFonts w:ascii="Times New Roman"/>
              </w:rPr>
            </w:pPr>
            <w:r w:rsidRPr="00C16619">
              <w:rPr>
                <w:rFonts w:hint="eastAsia"/>
              </w:rPr>
              <w:sym w:font="Wingdings 2" w:char="F097"/>
            </w:r>
          </w:p>
        </w:tc>
      </w:tr>
      <w:tr w:rsidR="00664292" w:rsidRPr="0061441A" w14:paraId="02E46F68" w14:textId="77777777" w:rsidTr="009D0F53">
        <w:trPr>
          <w:jc w:val="center"/>
        </w:trPr>
        <w:tc>
          <w:tcPr>
            <w:tcW w:w="461" w:type="pct"/>
            <w:vMerge/>
            <w:shd w:val="clear" w:color="auto" w:fill="auto"/>
            <w:vAlign w:val="center"/>
          </w:tcPr>
          <w:p w14:paraId="137710A9" w14:textId="77777777" w:rsidR="00664292" w:rsidRPr="00AA26B8" w:rsidRDefault="00664292" w:rsidP="0028165B">
            <w:pPr>
              <w:pStyle w:val="afffffffff9"/>
              <w:rPr>
                <w:rFonts w:ascii="Times New Roman"/>
              </w:rPr>
            </w:pPr>
          </w:p>
        </w:tc>
        <w:tc>
          <w:tcPr>
            <w:tcW w:w="643" w:type="pct"/>
            <w:vMerge/>
            <w:shd w:val="clear" w:color="auto" w:fill="auto"/>
            <w:vAlign w:val="center"/>
          </w:tcPr>
          <w:p w14:paraId="59C6D119" w14:textId="77777777" w:rsidR="00664292" w:rsidRPr="00AA26B8" w:rsidRDefault="00664292" w:rsidP="0028165B">
            <w:pPr>
              <w:pStyle w:val="afffffffff9"/>
              <w:rPr>
                <w:rFonts w:ascii="Times New Roman"/>
              </w:rPr>
            </w:pPr>
          </w:p>
        </w:tc>
        <w:tc>
          <w:tcPr>
            <w:tcW w:w="1205" w:type="pct"/>
            <w:shd w:val="clear" w:color="auto" w:fill="auto"/>
            <w:vAlign w:val="center"/>
          </w:tcPr>
          <w:p w14:paraId="3B50A4A4" w14:textId="77777777" w:rsidR="00664292" w:rsidRDefault="00664292" w:rsidP="0028165B">
            <w:pPr>
              <w:pStyle w:val="afffffffff9"/>
              <w:rPr>
                <w:rFonts w:ascii="Times New Roman"/>
              </w:rPr>
            </w:pPr>
            <w:r>
              <w:rPr>
                <w:rFonts w:ascii="Times New Roman" w:hint="eastAsia"/>
              </w:rPr>
              <w:t>TN</w:t>
            </w:r>
          </w:p>
        </w:tc>
        <w:tc>
          <w:tcPr>
            <w:tcW w:w="1205" w:type="pct"/>
            <w:tcBorders>
              <w:top w:val="single" w:sz="4" w:space="0" w:color="auto"/>
              <w:bottom w:val="single" w:sz="4" w:space="0" w:color="auto"/>
            </w:tcBorders>
            <w:shd w:val="clear" w:color="auto" w:fill="auto"/>
            <w:vAlign w:val="center"/>
          </w:tcPr>
          <w:p w14:paraId="1FC90B63" w14:textId="77777777" w:rsidR="00664292" w:rsidRDefault="00664292" w:rsidP="0028165B">
            <w:pPr>
              <w:pStyle w:val="afffffffff9"/>
              <w:rPr>
                <w:rFonts w:ascii="Times New Roman"/>
              </w:rPr>
            </w:pPr>
            <w:r>
              <w:rPr>
                <w:rFonts w:ascii="Times New Roman" w:hint="eastAsia"/>
              </w:rPr>
              <w:t>总氮传感器</w:t>
            </w:r>
          </w:p>
        </w:tc>
        <w:tc>
          <w:tcPr>
            <w:tcW w:w="1486" w:type="pct"/>
            <w:shd w:val="clear" w:color="auto" w:fill="auto"/>
            <w:vAlign w:val="center"/>
          </w:tcPr>
          <w:p w14:paraId="7EC68657" w14:textId="77777777" w:rsidR="00664292" w:rsidRPr="00AA26B8" w:rsidRDefault="00664292" w:rsidP="0028165B">
            <w:pPr>
              <w:pStyle w:val="afffffffff9"/>
              <w:rPr>
                <w:rFonts w:ascii="Times New Roman"/>
              </w:rPr>
            </w:pPr>
            <w:r w:rsidRPr="00C16619">
              <w:rPr>
                <w:rFonts w:hint="eastAsia"/>
              </w:rPr>
              <w:sym w:font="Wingdings 2" w:char="F097"/>
            </w:r>
          </w:p>
        </w:tc>
      </w:tr>
      <w:tr w:rsidR="00664292" w:rsidRPr="0061441A" w14:paraId="38AEE68F" w14:textId="77777777" w:rsidTr="009D0F53">
        <w:trPr>
          <w:jc w:val="center"/>
        </w:trPr>
        <w:tc>
          <w:tcPr>
            <w:tcW w:w="461" w:type="pct"/>
            <w:vMerge/>
            <w:shd w:val="clear" w:color="auto" w:fill="auto"/>
            <w:vAlign w:val="center"/>
          </w:tcPr>
          <w:p w14:paraId="109290A5" w14:textId="77777777" w:rsidR="00664292" w:rsidRPr="00AA26B8" w:rsidRDefault="00664292" w:rsidP="0028165B">
            <w:pPr>
              <w:pStyle w:val="afffffffff9"/>
              <w:rPr>
                <w:rFonts w:ascii="Times New Roman"/>
              </w:rPr>
            </w:pPr>
          </w:p>
        </w:tc>
        <w:tc>
          <w:tcPr>
            <w:tcW w:w="643" w:type="pct"/>
            <w:vMerge/>
            <w:shd w:val="clear" w:color="auto" w:fill="auto"/>
            <w:vAlign w:val="center"/>
          </w:tcPr>
          <w:p w14:paraId="61C3D5B2" w14:textId="77777777" w:rsidR="00664292" w:rsidRPr="00AA26B8" w:rsidRDefault="00664292" w:rsidP="0028165B">
            <w:pPr>
              <w:pStyle w:val="afffffffff9"/>
              <w:rPr>
                <w:rFonts w:ascii="Times New Roman"/>
              </w:rPr>
            </w:pPr>
          </w:p>
        </w:tc>
        <w:tc>
          <w:tcPr>
            <w:tcW w:w="1205" w:type="pct"/>
            <w:shd w:val="clear" w:color="auto" w:fill="auto"/>
            <w:vAlign w:val="center"/>
          </w:tcPr>
          <w:p w14:paraId="30E9F0A5" w14:textId="77777777" w:rsidR="00664292" w:rsidDel="00E73E40" w:rsidRDefault="00664292" w:rsidP="0028165B">
            <w:pPr>
              <w:pStyle w:val="afffffffff9"/>
              <w:rPr>
                <w:rFonts w:ascii="Times New Roman"/>
              </w:rPr>
            </w:pPr>
            <w:r>
              <w:rPr>
                <w:rFonts w:ascii="Times New Roman" w:hint="eastAsia"/>
              </w:rPr>
              <w:t>COD</w:t>
            </w:r>
          </w:p>
        </w:tc>
        <w:tc>
          <w:tcPr>
            <w:tcW w:w="1205" w:type="pct"/>
            <w:tcBorders>
              <w:top w:val="single" w:sz="4" w:space="0" w:color="auto"/>
              <w:bottom w:val="single" w:sz="4" w:space="0" w:color="auto"/>
            </w:tcBorders>
            <w:shd w:val="clear" w:color="auto" w:fill="auto"/>
            <w:vAlign w:val="center"/>
          </w:tcPr>
          <w:p w14:paraId="19C1C1C3" w14:textId="77777777" w:rsidR="00664292" w:rsidDel="00E73E40" w:rsidRDefault="00664292" w:rsidP="0028165B">
            <w:pPr>
              <w:pStyle w:val="afffffffff9"/>
              <w:rPr>
                <w:rFonts w:ascii="Times New Roman"/>
              </w:rPr>
            </w:pPr>
            <w:r>
              <w:rPr>
                <w:rFonts w:ascii="Times New Roman" w:hint="eastAsia"/>
              </w:rPr>
              <w:t>COD</w:t>
            </w:r>
            <w:r>
              <w:rPr>
                <w:rFonts w:ascii="Times New Roman" w:hint="eastAsia"/>
              </w:rPr>
              <w:t>传感器</w:t>
            </w:r>
          </w:p>
        </w:tc>
        <w:tc>
          <w:tcPr>
            <w:tcW w:w="1486" w:type="pct"/>
            <w:shd w:val="clear" w:color="auto" w:fill="auto"/>
            <w:vAlign w:val="center"/>
          </w:tcPr>
          <w:p w14:paraId="393304D2" w14:textId="77777777" w:rsidR="00664292" w:rsidRPr="00AA26B8" w:rsidRDefault="00664292" w:rsidP="0028165B">
            <w:pPr>
              <w:pStyle w:val="afffffffff9"/>
              <w:rPr>
                <w:rFonts w:ascii="Times New Roman"/>
              </w:rPr>
            </w:pPr>
            <w:r w:rsidRPr="00613655">
              <w:rPr>
                <w:rFonts w:hint="eastAsia"/>
              </w:rPr>
              <w:sym w:font="Wingdings 2" w:char="F097"/>
            </w:r>
          </w:p>
        </w:tc>
      </w:tr>
      <w:tr w:rsidR="00664292" w:rsidRPr="0061441A" w14:paraId="715D5988" w14:textId="77777777" w:rsidTr="009D0F53">
        <w:trPr>
          <w:jc w:val="center"/>
        </w:trPr>
        <w:tc>
          <w:tcPr>
            <w:tcW w:w="461" w:type="pct"/>
            <w:vMerge/>
            <w:shd w:val="clear" w:color="auto" w:fill="auto"/>
            <w:vAlign w:val="center"/>
          </w:tcPr>
          <w:p w14:paraId="28CFCC80" w14:textId="77777777" w:rsidR="00664292" w:rsidRPr="00AA26B8" w:rsidRDefault="00664292" w:rsidP="002B0C73">
            <w:pPr>
              <w:pStyle w:val="afffffffff9"/>
              <w:rPr>
                <w:rFonts w:ascii="Times New Roman"/>
              </w:rPr>
            </w:pPr>
          </w:p>
        </w:tc>
        <w:tc>
          <w:tcPr>
            <w:tcW w:w="643" w:type="pct"/>
            <w:vMerge/>
            <w:shd w:val="clear" w:color="auto" w:fill="auto"/>
            <w:vAlign w:val="center"/>
          </w:tcPr>
          <w:p w14:paraId="46E50817" w14:textId="77777777" w:rsidR="00664292" w:rsidRPr="00AA26B8" w:rsidRDefault="00664292" w:rsidP="002B0C73">
            <w:pPr>
              <w:pStyle w:val="afffffffff9"/>
              <w:rPr>
                <w:rFonts w:ascii="Times New Roman"/>
              </w:rPr>
            </w:pPr>
          </w:p>
        </w:tc>
        <w:tc>
          <w:tcPr>
            <w:tcW w:w="1205" w:type="pct"/>
            <w:shd w:val="clear" w:color="auto" w:fill="auto"/>
            <w:vAlign w:val="center"/>
          </w:tcPr>
          <w:p w14:paraId="5B744008" w14:textId="1C556ADD" w:rsidR="00664292" w:rsidDel="00E73E40" w:rsidRDefault="00A102E9" w:rsidP="002B0C73">
            <w:pPr>
              <w:pStyle w:val="afffffffff9"/>
              <w:rPr>
                <w:rFonts w:ascii="Times New Roman"/>
              </w:rPr>
            </w:pPr>
            <w:r>
              <w:rPr>
                <w:rFonts w:ascii="Times New Roman" w:hint="eastAsia"/>
              </w:rPr>
              <w:t>生化需氧量（</w:t>
            </w:r>
            <w:r w:rsidR="00664292">
              <w:rPr>
                <w:rFonts w:ascii="Times New Roman" w:hint="eastAsia"/>
              </w:rPr>
              <w:t>BOD</w:t>
            </w:r>
            <w:r>
              <w:rPr>
                <w:rFonts w:ascii="Times New Roman" w:hint="eastAsia"/>
              </w:rPr>
              <w:t>）</w:t>
            </w:r>
          </w:p>
        </w:tc>
        <w:tc>
          <w:tcPr>
            <w:tcW w:w="1205" w:type="pct"/>
            <w:tcBorders>
              <w:top w:val="single" w:sz="4" w:space="0" w:color="auto"/>
              <w:bottom w:val="single" w:sz="4" w:space="0" w:color="auto"/>
            </w:tcBorders>
            <w:shd w:val="clear" w:color="auto" w:fill="auto"/>
            <w:vAlign w:val="center"/>
          </w:tcPr>
          <w:p w14:paraId="15C95F68" w14:textId="77777777" w:rsidR="00664292" w:rsidDel="00E73E40" w:rsidRDefault="00664292" w:rsidP="002B0C73">
            <w:pPr>
              <w:pStyle w:val="afffffffff9"/>
              <w:rPr>
                <w:rFonts w:ascii="Times New Roman"/>
              </w:rPr>
            </w:pPr>
            <w:r>
              <w:rPr>
                <w:rFonts w:ascii="Times New Roman" w:hint="eastAsia"/>
              </w:rPr>
              <w:t>BOD</w:t>
            </w:r>
            <w:r>
              <w:rPr>
                <w:rFonts w:ascii="Times New Roman" w:hint="eastAsia"/>
              </w:rPr>
              <w:t>传感器</w:t>
            </w:r>
          </w:p>
        </w:tc>
        <w:tc>
          <w:tcPr>
            <w:tcW w:w="1486" w:type="pct"/>
            <w:shd w:val="clear" w:color="auto" w:fill="auto"/>
          </w:tcPr>
          <w:p w14:paraId="695DCCDB" w14:textId="6E0C06AA" w:rsidR="00664292" w:rsidRPr="00AA26B8" w:rsidRDefault="00664292" w:rsidP="002B0C73">
            <w:pPr>
              <w:pStyle w:val="afffffffff9"/>
              <w:rPr>
                <w:rFonts w:ascii="Times New Roman"/>
              </w:rPr>
            </w:pPr>
            <w:r w:rsidRPr="006D1573">
              <w:rPr>
                <w:rFonts w:hint="eastAsia"/>
              </w:rPr>
              <w:sym w:font="Wingdings 3" w:char="F070"/>
            </w:r>
          </w:p>
        </w:tc>
      </w:tr>
      <w:tr w:rsidR="00664292" w:rsidRPr="0061441A" w14:paraId="63CF3C15" w14:textId="77777777" w:rsidTr="009D0F53">
        <w:trPr>
          <w:jc w:val="center"/>
        </w:trPr>
        <w:tc>
          <w:tcPr>
            <w:tcW w:w="461" w:type="pct"/>
            <w:vMerge/>
            <w:shd w:val="clear" w:color="auto" w:fill="auto"/>
            <w:vAlign w:val="center"/>
          </w:tcPr>
          <w:p w14:paraId="25409D5C" w14:textId="77777777" w:rsidR="00664292" w:rsidRPr="00AA26B8" w:rsidRDefault="00664292" w:rsidP="002B0C73">
            <w:pPr>
              <w:pStyle w:val="afffffffff9"/>
              <w:rPr>
                <w:rFonts w:ascii="Times New Roman"/>
              </w:rPr>
            </w:pPr>
          </w:p>
        </w:tc>
        <w:tc>
          <w:tcPr>
            <w:tcW w:w="643" w:type="pct"/>
            <w:vMerge/>
            <w:shd w:val="clear" w:color="auto" w:fill="auto"/>
            <w:vAlign w:val="center"/>
          </w:tcPr>
          <w:p w14:paraId="3AE19C14" w14:textId="77777777" w:rsidR="00664292" w:rsidRPr="00AA26B8" w:rsidRDefault="00664292" w:rsidP="002B0C73">
            <w:pPr>
              <w:pStyle w:val="afffffffff9"/>
              <w:rPr>
                <w:rFonts w:ascii="Times New Roman"/>
              </w:rPr>
            </w:pPr>
          </w:p>
        </w:tc>
        <w:tc>
          <w:tcPr>
            <w:tcW w:w="1205" w:type="pct"/>
            <w:shd w:val="clear" w:color="auto" w:fill="auto"/>
            <w:vAlign w:val="center"/>
          </w:tcPr>
          <w:p w14:paraId="7C2D73F1" w14:textId="50BBC437" w:rsidR="00664292" w:rsidDel="00E73E40" w:rsidRDefault="00A102E9" w:rsidP="002B0C73">
            <w:pPr>
              <w:pStyle w:val="afffffffff9"/>
              <w:rPr>
                <w:rFonts w:ascii="Times New Roman"/>
              </w:rPr>
            </w:pPr>
            <w:r>
              <w:rPr>
                <w:rFonts w:ascii="Times New Roman" w:hint="eastAsia"/>
              </w:rPr>
              <w:t>溶解氧（</w:t>
            </w:r>
            <w:r w:rsidR="00664292">
              <w:rPr>
                <w:rFonts w:ascii="Times New Roman" w:hint="eastAsia"/>
              </w:rPr>
              <w:t>DO</w:t>
            </w:r>
            <w:r>
              <w:rPr>
                <w:rFonts w:ascii="Times New Roman" w:hint="eastAsia"/>
              </w:rPr>
              <w:t>）</w:t>
            </w:r>
          </w:p>
        </w:tc>
        <w:tc>
          <w:tcPr>
            <w:tcW w:w="1205" w:type="pct"/>
            <w:tcBorders>
              <w:top w:val="single" w:sz="4" w:space="0" w:color="auto"/>
              <w:bottom w:val="single" w:sz="4" w:space="0" w:color="auto"/>
            </w:tcBorders>
            <w:shd w:val="clear" w:color="auto" w:fill="auto"/>
            <w:vAlign w:val="center"/>
          </w:tcPr>
          <w:p w14:paraId="76C5EC18" w14:textId="77777777" w:rsidR="00664292" w:rsidDel="00E73E40" w:rsidRDefault="00664292" w:rsidP="002B0C73">
            <w:pPr>
              <w:pStyle w:val="afffffffff9"/>
              <w:rPr>
                <w:rFonts w:ascii="Times New Roman"/>
              </w:rPr>
            </w:pPr>
            <w:r>
              <w:rPr>
                <w:rFonts w:ascii="Times New Roman" w:hint="eastAsia"/>
              </w:rPr>
              <w:t>溶氧仪</w:t>
            </w:r>
          </w:p>
        </w:tc>
        <w:tc>
          <w:tcPr>
            <w:tcW w:w="1486" w:type="pct"/>
            <w:shd w:val="clear" w:color="auto" w:fill="auto"/>
            <w:vAlign w:val="center"/>
          </w:tcPr>
          <w:p w14:paraId="21FF4530" w14:textId="77777777" w:rsidR="00664292" w:rsidRPr="00AA26B8" w:rsidRDefault="00664292" w:rsidP="002B0C73">
            <w:pPr>
              <w:pStyle w:val="afffffffff9"/>
              <w:rPr>
                <w:rFonts w:ascii="Times New Roman"/>
              </w:rPr>
            </w:pPr>
            <w:r w:rsidRPr="00035F88">
              <w:rPr>
                <w:rFonts w:hint="eastAsia"/>
              </w:rPr>
              <w:sym w:font="Wingdings 3" w:char="F070"/>
            </w:r>
          </w:p>
        </w:tc>
      </w:tr>
      <w:tr w:rsidR="00664292" w:rsidRPr="0061441A" w14:paraId="6D00D883" w14:textId="77777777" w:rsidTr="009D0F53">
        <w:trPr>
          <w:jc w:val="center"/>
        </w:trPr>
        <w:tc>
          <w:tcPr>
            <w:tcW w:w="461" w:type="pct"/>
            <w:vMerge/>
            <w:shd w:val="clear" w:color="auto" w:fill="auto"/>
            <w:vAlign w:val="center"/>
          </w:tcPr>
          <w:p w14:paraId="2040D882" w14:textId="77777777" w:rsidR="00664292" w:rsidRPr="00AA26B8" w:rsidRDefault="00664292" w:rsidP="0028165B">
            <w:pPr>
              <w:pStyle w:val="afffffffff9"/>
              <w:rPr>
                <w:rFonts w:ascii="Times New Roman"/>
              </w:rPr>
            </w:pPr>
          </w:p>
        </w:tc>
        <w:tc>
          <w:tcPr>
            <w:tcW w:w="643" w:type="pct"/>
            <w:vMerge/>
            <w:shd w:val="clear" w:color="auto" w:fill="auto"/>
            <w:vAlign w:val="center"/>
          </w:tcPr>
          <w:p w14:paraId="72BEB5C3" w14:textId="77777777" w:rsidR="00664292" w:rsidRPr="00AA26B8" w:rsidRDefault="00664292" w:rsidP="0028165B">
            <w:pPr>
              <w:pStyle w:val="afffffffff9"/>
              <w:rPr>
                <w:rFonts w:ascii="Times New Roman"/>
              </w:rPr>
            </w:pPr>
          </w:p>
        </w:tc>
        <w:tc>
          <w:tcPr>
            <w:tcW w:w="1205" w:type="pct"/>
            <w:shd w:val="clear" w:color="auto" w:fill="auto"/>
            <w:vAlign w:val="center"/>
          </w:tcPr>
          <w:p w14:paraId="194FDF12" w14:textId="147CA276" w:rsidR="00664292" w:rsidDel="00E73E40" w:rsidRDefault="00A102E9" w:rsidP="0028165B">
            <w:pPr>
              <w:pStyle w:val="afffffffff9"/>
              <w:rPr>
                <w:rFonts w:ascii="Times New Roman"/>
              </w:rPr>
            </w:pPr>
            <w:r>
              <w:rPr>
                <w:rFonts w:ascii="Times New Roman" w:hint="eastAsia"/>
              </w:rPr>
              <w:t>氧化还原电位（</w:t>
            </w:r>
            <w:r w:rsidR="00664292">
              <w:rPr>
                <w:rFonts w:ascii="Times New Roman" w:hint="eastAsia"/>
              </w:rPr>
              <w:t>ORP</w:t>
            </w:r>
            <w:r>
              <w:rPr>
                <w:rFonts w:ascii="Times New Roman" w:hint="eastAsia"/>
              </w:rPr>
              <w:t>）</w:t>
            </w:r>
          </w:p>
        </w:tc>
        <w:tc>
          <w:tcPr>
            <w:tcW w:w="1205" w:type="pct"/>
            <w:tcBorders>
              <w:top w:val="single" w:sz="4" w:space="0" w:color="auto"/>
              <w:bottom w:val="single" w:sz="4" w:space="0" w:color="auto"/>
            </w:tcBorders>
            <w:shd w:val="clear" w:color="auto" w:fill="auto"/>
            <w:vAlign w:val="center"/>
          </w:tcPr>
          <w:p w14:paraId="282D784D" w14:textId="77777777" w:rsidR="00664292" w:rsidDel="00E73E40" w:rsidRDefault="00664292" w:rsidP="0028165B">
            <w:pPr>
              <w:pStyle w:val="afffffffff9"/>
              <w:rPr>
                <w:rFonts w:ascii="Times New Roman"/>
              </w:rPr>
            </w:pPr>
            <w:r>
              <w:rPr>
                <w:rFonts w:ascii="Times New Roman" w:hint="eastAsia"/>
              </w:rPr>
              <w:t>ORP</w:t>
            </w:r>
            <w:r>
              <w:rPr>
                <w:rFonts w:ascii="Times New Roman" w:hint="eastAsia"/>
              </w:rPr>
              <w:t>传感器</w:t>
            </w:r>
          </w:p>
        </w:tc>
        <w:tc>
          <w:tcPr>
            <w:tcW w:w="1486" w:type="pct"/>
            <w:shd w:val="clear" w:color="auto" w:fill="auto"/>
            <w:vAlign w:val="center"/>
          </w:tcPr>
          <w:p w14:paraId="736CF5BD" w14:textId="77777777" w:rsidR="00664292" w:rsidRPr="00AA26B8" w:rsidRDefault="00664292" w:rsidP="0028165B">
            <w:pPr>
              <w:pStyle w:val="afffffffff9"/>
              <w:rPr>
                <w:rFonts w:ascii="Times New Roman"/>
              </w:rPr>
            </w:pPr>
            <w:r w:rsidRPr="00035F88">
              <w:rPr>
                <w:rFonts w:hint="eastAsia"/>
              </w:rPr>
              <w:sym w:font="Wingdings 3" w:char="F070"/>
            </w:r>
          </w:p>
        </w:tc>
      </w:tr>
      <w:tr w:rsidR="00664292" w:rsidRPr="0061441A" w14:paraId="0A9C296F" w14:textId="77777777" w:rsidTr="009D0F53">
        <w:trPr>
          <w:jc w:val="center"/>
        </w:trPr>
        <w:tc>
          <w:tcPr>
            <w:tcW w:w="461" w:type="pct"/>
            <w:vMerge/>
            <w:shd w:val="clear" w:color="auto" w:fill="auto"/>
            <w:vAlign w:val="center"/>
          </w:tcPr>
          <w:p w14:paraId="547EF96C" w14:textId="77777777" w:rsidR="00664292" w:rsidRPr="00AA26B8" w:rsidRDefault="00664292" w:rsidP="0028165B">
            <w:pPr>
              <w:pStyle w:val="afffffffff9"/>
              <w:rPr>
                <w:rFonts w:ascii="Times New Roman"/>
              </w:rPr>
            </w:pPr>
          </w:p>
        </w:tc>
        <w:tc>
          <w:tcPr>
            <w:tcW w:w="643" w:type="pct"/>
            <w:vMerge/>
            <w:shd w:val="clear" w:color="auto" w:fill="auto"/>
            <w:vAlign w:val="center"/>
          </w:tcPr>
          <w:p w14:paraId="26338A5D" w14:textId="77777777" w:rsidR="00664292" w:rsidRPr="00AA26B8" w:rsidRDefault="00664292" w:rsidP="0028165B">
            <w:pPr>
              <w:pStyle w:val="afffffffff9"/>
              <w:rPr>
                <w:rFonts w:ascii="Times New Roman"/>
              </w:rPr>
            </w:pPr>
          </w:p>
        </w:tc>
        <w:tc>
          <w:tcPr>
            <w:tcW w:w="1205" w:type="pct"/>
            <w:shd w:val="clear" w:color="auto" w:fill="auto"/>
            <w:vAlign w:val="center"/>
          </w:tcPr>
          <w:p w14:paraId="224FDB5E" w14:textId="77777777" w:rsidR="00664292" w:rsidRDefault="00664292" w:rsidP="0028165B">
            <w:pPr>
              <w:pStyle w:val="afffffffff9"/>
              <w:rPr>
                <w:rFonts w:ascii="Times New Roman"/>
              </w:rPr>
            </w:pPr>
            <w:r>
              <w:rPr>
                <w:rFonts w:ascii="Times New Roman" w:hint="eastAsia"/>
              </w:rPr>
              <w:t>SS</w:t>
            </w:r>
          </w:p>
        </w:tc>
        <w:tc>
          <w:tcPr>
            <w:tcW w:w="1205" w:type="pct"/>
            <w:tcBorders>
              <w:top w:val="single" w:sz="4" w:space="0" w:color="auto"/>
              <w:bottom w:val="single" w:sz="4" w:space="0" w:color="auto"/>
            </w:tcBorders>
            <w:shd w:val="clear" w:color="auto" w:fill="auto"/>
            <w:vAlign w:val="center"/>
          </w:tcPr>
          <w:p w14:paraId="6C9F66DC" w14:textId="77777777" w:rsidR="00664292" w:rsidRDefault="00664292" w:rsidP="0028165B">
            <w:pPr>
              <w:pStyle w:val="afffffffff9"/>
              <w:rPr>
                <w:rFonts w:ascii="Times New Roman"/>
              </w:rPr>
            </w:pPr>
            <w:r>
              <w:rPr>
                <w:rFonts w:ascii="Times New Roman" w:hint="eastAsia"/>
              </w:rPr>
              <w:t>SS</w:t>
            </w:r>
            <w:r>
              <w:rPr>
                <w:rFonts w:ascii="Times New Roman" w:hint="eastAsia"/>
              </w:rPr>
              <w:t>传感器</w:t>
            </w:r>
          </w:p>
        </w:tc>
        <w:tc>
          <w:tcPr>
            <w:tcW w:w="1486" w:type="pct"/>
            <w:shd w:val="clear" w:color="auto" w:fill="auto"/>
            <w:vAlign w:val="center"/>
          </w:tcPr>
          <w:p w14:paraId="3A39EB3A" w14:textId="77777777" w:rsidR="00664292" w:rsidRPr="00AA26B8" w:rsidRDefault="00664292" w:rsidP="0028165B">
            <w:pPr>
              <w:pStyle w:val="afffffffff9"/>
              <w:rPr>
                <w:rFonts w:ascii="Times New Roman"/>
              </w:rPr>
            </w:pPr>
            <w:r w:rsidRPr="00613655">
              <w:rPr>
                <w:rFonts w:hint="eastAsia"/>
              </w:rPr>
              <w:sym w:font="Wingdings 2" w:char="F097"/>
            </w:r>
          </w:p>
        </w:tc>
      </w:tr>
      <w:tr w:rsidR="00664292" w:rsidRPr="0061441A" w14:paraId="5539B8A1" w14:textId="77777777" w:rsidTr="009D0F53">
        <w:trPr>
          <w:jc w:val="center"/>
        </w:trPr>
        <w:tc>
          <w:tcPr>
            <w:tcW w:w="461" w:type="pct"/>
            <w:vMerge/>
            <w:shd w:val="clear" w:color="auto" w:fill="auto"/>
            <w:vAlign w:val="center"/>
          </w:tcPr>
          <w:p w14:paraId="23EE2D17" w14:textId="77777777" w:rsidR="00664292" w:rsidRPr="00AA26B8" w:rsidRDefault="00664292" w:rsidP="0028165B">
            <w:pPr>
              <w:pStyle w:val="afffffffff9"/>
              <w:rPr>
                <w:rFonts w:ascii="Times New Roman"/>
              </w:rPr>
            </w:pPr>
          </w:p>
        </w:tc>
        <w:tc>
          <w:tcPr>
            <w:tcW w:w="643" w:type="pct"/>
            <w:vMerge/>
            <w:shd w:val="clear" w:color="auto" w:fill="auto"/>
            <w:vAlign w:val="center"/>
          </w:tcPr>
          <w:p w14:paraId="034493D1" w14:textId="77777777" w:rsidR="00664292" w:rsidRPr="00AA26B8" w:rsidRDefault="00664292" w:rsidP="0028165B">
            <w:pPr>
              <w:pStyle w:val="afffffffff9"/>
              <w:rPr>
                <w:rFonts w:ascii="Times New Roman"/>
              </w:rPr>
            </w:pPr>
          </w:p>
        </w:tc>
        <w:tc>
          <w:tcPr>
            <w:tcW w:w="1205" w:type="pct"/>
            <w:shd w:val="clear" w:color="auto" w:fill="auto"/>
            <w:vAlign w:val="center"/>
          </w:tcPr>
          <w:p w14:paraId="78E75ED6" w14:textId="77777777" w:rsidR="00664292" w:rsidRDefault="00664292" w:rsidP="0028165B">
            <w:pPr>
              <w:pStyle w:val="afffffffff9"/>
              <w:rPr>
                <w:rFonts w:ascii="Times New Roman"/>
              </w:rPr>
            </w:pPr>
            <w:r>
              <w:rPr>
                <w:rFonts w:ascii="Times New Roman" w:hint="eastAsia"/>
              </w:rPr>
              <w:t>浊度</w:t>
            </w:r>
          </w:p>
        </w:tc>
        <w:tc>
          <w:tcPr>
            <w:tcW w:w="1205" w:type="pct"/>
            <w:shd w:val="clear" w:color="auto" w:fill="auto"/>
            <w:vAlign w:val="center"/>
          </w:tcPr>
          <w:p w14:paraId="5F2E3480" w14:textId="77777777" w:rsidR="00664292" w:rsidRDefault="00664292" w:rsidP="0028165B">
            <w:pPr>
              <w:pStyle w:val="afffffffff9"/>
              <w:rPr>
                <w:rFonts w:ascii="Times New Roman"/>
              </w:rPr>
            </w:pPr>
            <w:r>
              <w:rPr>
                <w:rFonts w:ascii="Times New Roman" w:hint="eastAsia"/>
              </w:rPr>
              <w:t>浊度传感器</w:t>
            </w:r>
          </w:p>
        </w:tc>
        <w:tc>
          <w:tcPr>
            <w:tcW w:w="1486" w:type="pct"/>
            <w:shd w:val="clear" w:color="auto" w:fill="auto"/>
          </w:tcPr>
          <w:p w14:paraId="0AA0ED8B" w14:textId="77777777" w:rsidR="00664292" w:rsidRPr="00AA26B8" w:rsidRDefault="00664292" w:rsidP="0028165B">
            <w:pPr>
              <w:pStyle w:val="afffffffff9"/>
              <w:rPr>
                <w:rFonts w:ascii="Times New Roman"/>
              </w:rPr>
            </w:pPr>
            <w:r w:rsidRPr="004307C1">
              <w:rPr>
                <w:rFonts w:ascii="Times New Roman" w:hint="eastAsia"/>
              </w:rPr>
              <w:t>—</w:t>
            </w:r>
          </w:p>
        </w:tc>
      </w:tr>
      <w:tr w:rsidR="00664292" w:rsidRPr="0061441A" w14:paraId="4FC7DA5D" w14:textId="77777777" w:rsidTr="009D0F53">
        <w:trPr>
          <w:jc w:val="center"/>
        </w:trPr>
        <w:tc>
          <w:tcPr>
            <w:tcW w:w="461" w:type="pct"/>
            <w:vMerge/>
            <w:shd w:val="clear" w:color="auto" w:fill="auto"/>
            <w:vAlign w:val="center"/>
          </w:tcPr>
          <w:p w14:paraId="226CD40E" w14:textId="77777777" w:rsidR="00664292" w:rsidRPr="00AA26B8" w:rsidRDefault="00664292" w:rsidP="0028165B">
            <w:pPr>
              <w:pStyle w:val="afffffffff9"/>
              <w:rPr>
                <w:rFonts w:ascii="Times New Roman"/>
              </w:rPr>
            </w:pPr>
          </w:p>
        </w:tc>
        <w:tc>
          <w:tcPr>
            <w:tcW w:w="643" w:type="pct"/>
            <w:vMerge/>
            <w:shd w:val="clear" w:color="auto" w:fill="auto"/>
            <w:vAlign w:val="center"/>
          </w:tcPr>
          <w:p w14:paraId="440FCF37" w14:textId="77777777" w:rsidR="00664292" w:rsidRPr="00AA26B8" w:rsidRDefault="00664292" w:rsidP="0028165B">
            <w:pPr>
              <w:pStyle w:val="afffffffff9"/>
              <w:rPr>
                <w:rFonts w:ascii="Times New Roman"/>
              </w:rPr>
            </w:pPr>
          </w:p>
        </w:tc>
        <w:tc>
          <w:tcPr>
            <w:tcW w:w="1205" w:type="pct"/>
            <w:shd w:val="clear" w:color="auto" w:fill="auto"/>
            <w:vAlign w:val="center"/>
          </w:tcPr>
          <w:p w14:paraId="2D8D3850" w14:textId="77777777" w:rsidR="00664292" w:rsidRDefault="00664292" w:rsidP="0028165B">
            <w:pPr>
              <w:pStyle w:val="afffffffff9"/>
              <w:rPr>
                <w:rFonts w:ascii="Times New Roman"/>
              </w:rPr>
            </w:pPr>
            <w:r>
              <w:rPr>
                <w:rFonts w:ascii="Times New Roman" w:hint="eastAsia"/>
              </w:rPr>
              <w:t>电导率</w:t>
            </w:r>
          </w:p>
        </w:tc>
        <w:tc>
          <w:tcPr>
            <w:tcW w:w="1205" w:type="pct"/>
            <w:shd w:val="clear" w:color="auto" w:fill="auto"/>
            <w:vAlign w:val="center"/>
          </w:tcPr>
          <w:p w14:paraId="1DB62BE8" w14:textId="77777777" w:rsidR="00664292" w:rsidRDefault="00664292" w:rsidP="0028165B">
            <w:pPr>
              <w:pStyle w:val="afffffffff9"/>
              <w:rPr>
                <w:rFonts w:ascii="Times New Roman"/>
              </w:rPr>
            </w:pPr>
            <w:r>
              <w:rPr>
                <w:rFonts w:ascii="Times New Roman" w:hint="eastAsia"/>
              </w:rPr>
              <w:t>电导率传感器</w:t>
            </w:r>
          </w:p>
        </w:tc>
        <w:tc>
          <w:tcPr>
            <w:tcW w:w="1486" w:type="pct"/>
            <w:shd w:val="clear" w:color="auto" w:fill="auto"/>
            <w:vAlign w:val="center"/>
          </w:tcPr>
          <w:p w14:paraId="70BF2AC3" w14:textId="77777777" w:rsidR="00664292" w:rsidRPr="00AA26B8" w:rsidRDefault="00664292" w:rsidP="0028165B">
            <w:pPr>
              <w:pStyle w:val="afffffffff9"/>
              <w:rPr>
                <w:rFonts w:ascii="Times New Roman"/>
              </w:rPr>
            </w:pPr>
            <w:r w:rsidRPr="00C975CB">
              <w:rPr>
                <w:rFonts w:hint="eastAsia"/>
              </w:rPr>
              <w:sym w:font="Wingdings 3" w:char="F070"/>
            </w:r>
          </w:p>
        </w:tc>
      </w:tr>
      <w:tr w:rsidR="00664292" w:rsidRPr="0061441A" w14:paraId="0157EE2D" w14:textId="77777777" w:rsidTr="009D0F53">
        <w:trPr>
          <w:jc w:val="center"/>
        </w:trPr>
        <w:tc>
          <w:tcPr>
            <w:tcW w:w="461" w:type="pct"/>
            <w:vMerge/>
            <w:shd w:val="clear" w:color="auto" w:fill="auto"/>
            <w:vAlign w:val="center"/>
          </w:tcPr>
          <w:p w14:paraId="411100B8" w14:textId="77777777" w:rsidR="00664292" w:rsidRPr="00AA26B8" w:rsidRDefault="00664292" w:rsidP="0028165B">
            <w:pPr>
              <w:pStyle w:val="afffffffff9"/>
              <w:rPr>
                <w:rFonts w:ascii="Times New Roman"/>
              </w:rPr>
            </w:pPr>
          </w:p>
        </w:tc>
        <w:tc>
          <w:tcPr>
            <w:tcW w:w="643" w:type="pct"/>
            <w:vMerge/>
            <w:shd w:val="clear" w:color="auto" w:fill="auto"/>
            <w:vAlign w:val="center"/>
          </w:tcPr>
          <w:p w14:paraId="44557201" w14:textId="77777777" w:rsidR="00664292" w:rsidRPr="00AA26B8" w:rsidRDefault="00664292" w:rsidP="0028165B">
            <w:pPr>
              <w:pStyle w:val="afffffffff9"/>
              <w:rPr>
                <w:rFonts w:ascii="Times New Roman"/>
              </w:rPr>
            </w:pPr>
          </w:p>
        </w:tc>
        <w:tc>
          <w:tcPr>
            <w:tcW w:w="1205" w:type="pct"/>
            <w:shd w:val="clear" w:color="auto" w:fill="auto"/>
            <w:vAlign w:val="center"/>
          </w:tcPr>
          <w:p w14:paraId="1D035E11" w14:textId="77777777" w:rsidR="00664292" w:rsidRDefault="00664292" w:rsidP="0028165B">
            <w:pPr>
              <w:pStyle w:val="afffffffff9"/>
              <w:rPr>
                <w:rFonts w:ascii="Times New Roman"/>
              </w:rPr>
            </w:pPr>
            <w:r>
              <w:rPr>
                <w:rFonts w:ascii="Times New Roman" w:hint="eastAsia"/>
              </w:rPr>
              <w:t>泥位</w:t>
            </w:r>
          </w:p>
        </w:tc>
        <w:tc>
          <w:tcPr>
            <w:tcW w:w="1205" w:type="pct"/>
            <w:shd w:val="clear" w:color="auto" w:fill="auto"/>
            <w:vAlign w:val="center"/>
          </w:tcPr>
          <w:p w14:paraId="253C7384" w14:textId="77777777" w:rsidR="00664292" w:rsidRDefault="00664292" w:rsidP="0028165B">
            <w:pPr>
              <w:pStyle w:val="afffffffff9"/>
              <w:rPr>
                <w:rFonts w:ascii="Times New Roman"/>
              </w:rPr>
            </w:pPr>
            <w:r>
              <w:rPr>
                <w:rFonts w:ascii="Times New Roman" w:hint="eastAsia"/>
              </w:rPr>
              <w:t>泥位计</w:t>
            </w:r>
          </w:p>
        </w:tc>
        <w:tc>
          <w:tcPr>
            <w:tcW w:w="1486" w:type="pct"/>
            <w:shd w:val="clear" w:color="auto" w:fill="auto"/>
            <w:vAlign w:val="center"/>
          </w:tcPr>
          <w:p w14:paraId="1B28516B" w14:textId="77777777" w:rsidR="00664292" w:rsidRPr="00AA26B8" w:rsidRDefault="00664292" w:rsidP="0028165B">
            <w:pPr>
              <w:pStyle w:val="afffffffff9"/>
              <w:rPr>
                <w:rFonts w:ascii="Times New Roman"/>
              </w:rPr>
            </w:pPr>
            <w:r w:rsidRPr="009233F1">
              <w:rPr>
                <w:rFonts w:hint="eastAsia"/>
              </w:rPr>
              <w:sym w:font="Wingdings 3" w:char="F070"/>
            </w:r>
          </w:p>
        </w:tc>
      </w:tr>
      <w:tr w:rsidR="00664292" w:rsidRPr="0061441A" w14:paraId="51FC24FD" w14:textId="77777777" w:rsidTr="009D0F53">
        <w:trPr>
          <w:jc w:val="center"/>
        </w:trPr>
        <w:tc>
          <w:tcPr>
            <w:tcW w:w="461" w:type="pct"/>
            <w:vMerge/>
            <w:shd w:val="clear" w:color="auto" w:fill="auto"/>
            <w:vAlign w:val="center"/>
          </w:tcPr>
          <w:p w14:paraId="2558EC05" w14:textId="77777777" w:rsidR="00664292" w:rsidRPr="00AA26B8" w:rsidRDefault="00664292" w:rsidP="0028165B">
            <w:pPr>
              <w:pStyle w:val="afffffffff9"/>
              <w:rPr>
                <w:rFonts w:ascii="Times New Roman"/>
              </w:rPr>
            </w:pPr>
          </w:p>
        </w:tc>
        <w:tc>
          <w:tcPr>
            <w:tcW w:w="643" w:type="pct"/>
            <w:vMerge/>
            <w:shd w:val="clear" w:color="auto" w:fill="auto"/>
            <w:vAlign w:val="center"/>
          </w:tcPr>
          <w:p w14:paraId="5F635415" w14:textId="77777777" w:rsidR="00664292" w:rsidRPr="00AA26B8" w:rsidRDefault="00664292" w:rsidP="0028165B">
            <w:pPr>
              <w:pStyle w:val="afffffffff9"/>
              <w:rPr>
                <w:rFonts w:ascii="Times New Roman"/>
              </w:rPr>
            </w:pPr>
          </w:p>
        </w:tc>
        <w:tc>
          <w:tcPr>
            <w:tcW w:w="1205" w:type="pct"/>
            <w:shd w:val="clear" w:color="auto" w:fill="auto"/>
            <w:vAlign w:val="center"/>
          </w:tcPr>
          <w:p w14:paraId="009D8DED" w14:textId="77777777" w:rsidR="00664292" w:rsidRDefault="00664292" w:rsidP="0028165B">
            <w:pPr>
              <w:pStyle w:val="afffffffff9"/>
              <w:rPr>
                <w:rFonts w:ascii="Times New Roman"/>
              </w:rPr>
            </w:pPr>
            <w:r>
              <w:rPr>
                <w:rFonts w:ascii="Times New Roman" w:hint="eastAsia"/>
              </w:rPr>
              <w:t>污泥浓度</w:t>
            </w:r>
          </w:p>
        </w:tc>
        <w:tc>
          <w:tcPr>
            <w:tcW w:w="1205" w:type="pct"/>
            <w:shd w:val="clear" w:color="auto" w:fill="auto"/>
            <w:vAlign w:val="center"/>
          </w:tcPr>
          <w:p w14:paraId="375A6243" w14:textId="77777777" w:rsidR="00664292" w:rsidRDefault="00664292" w:rsidP="0028165B">
            <w:pPr>
              <w:pStyle w:val="afffffffff9"/>
              <w:rPr>
                <w:rFonts w:ascii="Times New Roman"/>
              </w:rPr>
            </w:pPr>
            <w:r>
              <w:rPr>
                <w:rFonts w:ascii="Times New Roman" w:hint="eastAsia"/>
              </w:rPr>
              <w:t>污泥浓度计</w:t>
            </w:r>
          </w:p>
        </w:tc>
        <w:tc>
          <w:tcPr>
            <w:tcW w:w="1486" w:type="pct"/>
            <w:shd w:val="clear" w:color="auto" w:fill="auto"/>
          </w:tcPr>
          <w:p w14:paraId="217881C7" w14:textId="77777777" w:rsidR="00664292" w:rsidRPr="00AA26B8" w:rsidRDefault="00664292" w:rsidP="0028165B">
            <w:pPr>
              <w:pStyle w:val="afffffffff9"/>
              <w:rPr>
                <w:rFonts w:ascii="Times New Roman"/>
              </w:rPr>
            </w:pPr>
            <w:r w:rsidRPr="005576E2">
              <w:rPr>
                <w:rFonts w:hint="eastAsia"/>
              </w:rPr>
              <w:sym w:font="Wingdings 3" w:char="F070"/>
            </w:r>
          </w:p>
        </w:tc>
      </w:tr>
      <w:tr w:rsidR="00664292" w:rsidRPr="0061441A" w14:paraId="10FA4405" w14:textId="77777777" w:rsidTr="009D0F53">
        <w:trPr>
          <w:jc w:val="center"/>
        </w:trPr>
        <w:tc>
          <w:tcPr>
            <w:tcW w:w="461" w:type="pct"/>
            <w:vMerge/>
            <w:shd w:val="clear" w:color="auto" w:fill="auto"/>
            <w:vAlign w:val="center"/>
          </w:tcPr>
          <w:p w14:paraId="5123D08E" w14:textId="77777777" w:rsidR="00664292" w:rsidRPr="00AA26B8" w:rsidRDefault="00664292" w:rsidP="0028165B">
            <w:pPr>
              <w:pStyle w:val="afffffffff9"/>
              <w:rPr>
                <w:rFonts w:ascii="Times New Roman"/>
              </w:rPr>
            </w:pPr>
          </w:p>
        </w:tc>
        <w:tc>
          <w:tcPr>
            <w:tcW w:w="643" w:type="pct"/>
            <w:vMerge/>
            <w:shd w:val="clear" w:color="auto" w:fill="auto"/>
            <w:vAlign w:val="center"/>
          </w:tcPr>
          <w:p w14:paraId="6604BED6" w14:textId="77777777" w:rsidR="00664292" w:rsidRPr="00AA26B8" w:rsidRDefault="00664292" w:rsidP="0028165B">
            <w:pPr>
              <w:pStyle w:val="afffffffff9"/>
              <w:rPr>
                <w:rFonts w:ascii="Times New Roman"/>
              </w:rPr>
            </w:pPr>
          </w:p>
        </w:tc>
        <w:tc>
          <w:tcPr>
            <w:tcW w:w="1205" w:type="pct"/>
            <w:shd w:val="clear" w:color="auto" w:fill="auto"/>
            <w:vAlign w:val="center"/>
          </w:tcPr>
          <w:p w14:paraId="5F19FD1E" w14:textId="77777777" w:rsidR="00664292" w:rsidRDefault="00664292" w:rsidP="0028165B">
            <w:pPr>
              <w:pStyle w:val="afffffffff9"/>
              <w:rPr>
                <w:rFonts w:ascii="Times New Roman"/>
              </w:rPr>
            </w:pPr>
            <w:r>
              <w:rPr>
                <w:rFonts w:ascii="Times New Roman" w:hint="eastAsia"/>
              </w:rPr>
              <w:t>污泥含水量</w:t>
            </w:r>
          </w:p>
        </w:tc>
        <w:tc>
          <w:tcPr>
            <w:tcW w:w="1205" w:type="pct"/>
            <w:shd w:val="clear" w:color="auto" w:fill="auto"/>
            <w:vAlign w:val="center"/>
          </w:tcPr>
          <w:p w14:paraId="03105EE3" w14:textId="77777777" w:rsidR="00664292" w:rsidRDefault="00664292" w:rsidP="0028165B">
            <w:pPr>
              <w:pStyle w:val="afffffffff9"/>
              <w:rPr>
                <w:rFonts w:ascii="Times New Roman"/>
              </w:rPr>
            </w:pPr>
            <w:r>
              <w:rPr>
                <w:rFonts w:ascii="Times New Roman" w:hint="eastAsia"/>
              </w:rPr>
              <w:t>污泥含水量监测仪</w:t>
            </w:r>
          </w:p>
        </w:tc>
        <w:tc>
          <w:tcPr>
            <w:tcW w:w="1486" w:type="pct"/>
            <w:shd w:val="clear" w:color="auto" w:fill="auto"/>
          </w:tcPr>
          <w:p w14:paraId="2614EF07" w14:textId="77777777" w:rsidR="00664292" w:rsidRPr="00AA26B8" w:rsidRDefault="00664292" w:rsidP="0028165B">
            <w:pPr>
              <w:pStyle w:val="afffffffff9"/>
              <w:rPr>
                <w:rFonts w:ascii="Times New Roman"/>
              </w:rPr>
            </w:pPr>
            <w:r w:rsidRPr="005576E2">
              <w:rPr>
                <w:rFonts w:hint="eastAsia"/>
              </w:rPr>
              <w:sym w:font="Wingdings 3" w:char="F070"/>
            </w:r>
          </w:p>
        </w:tc>
      </w:tr>
    </w:tbl>
    <w:p w14:paraId="72D5698D" w14:textId="77777777" w:rsidR="00E375CB" w:rsidRDefault="00E375CB"/>
    <w:p w14:paraId="43D7CFAE" w14:textId="3A65185E" w:rsidR="00E375CB" w:rsidRDefault="00E375CB" w:rsidP="00E375CB">
      <w:pPr>
        <w:pStyle w:val="aff"/>
        <w:numPr>
          <w:ilvl w:val="0"/>
          <w:numId w:val="0"/>
        </w:numPr>
        <w:spacing w:before="156" w:after="156"/>
      </w:pPr>
      <w:r>
        <w:br w:type="page"/>
      </w:r>
      <w:r>
        <w:rPr>
          <w:rFonts w:hint="eastAsia"/>
        </w:rPr>
        <w:lastRenderedPageBreak/>
        <w:t>表</w:t>
      </w:r>
      <w:r w:rsidR="00A415F8">
        <w:rPr>
          <w:rFonts w:hint="eastAsia"/>
        </w:rPr>
        <w:t>B</w:t>
      </w:r>
      <w:r>
        <w:rPr>
          <w:rFonts w:hint="eastAsia"/>
        </w:rPr>
        <w:t>.1</w:t>
      </w:r>
      <w:r w:rsidRPr="00E375CB">
        <w:rPr>
          <w:rFonts w:hint="eastAsia"/>
        </w:rPr>
        <w:t>感知层监测指标及设备配置</w:t>
      </w:r>
      <w:r>
        <w:rPr>
          <w:rFonts w:hint="eastAsia"/>
        </w:rPr>
        <w:t>（续）</w:t>
      </w:r>
    </w:p>
    <w:tbl>
      <w:tblPr>
        <w:tblStyle w:val="afffffffffc"/>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62"/>
        <w:gridCol w:w="1200"/>
        <w:gridCol w:w="2249"/>
        <w:gridCol w:w="2249"/>
        <w:gridCol w:w="2774"/>
      </w:tblGrid>
      <w:tr w:rsidR="0008078D" w:rsidRPr="0061441A" w14:paraId="45AEE731" w14:textId="77777777" w:rsidTr="0008078D">
        <w:trPr>
          <w:jc w:val="center"/>
        </w:trPr>
        <w:tc>
          <w:tcPr>
            <w:tcW w:w="1104" w:type="pct"/>
            <w:gridSpan w:val="2"/>
            <w:shd w:val="clear" w:color="auto" w:fill="auto"/>
            <w:vAlign w:val="center"/>
          </w:tcPr>
          <w:p w14:paraId="2AA129E4" w14:textId="11F6354D" w:rsidR="00664292" w:rsidRDefault="00664292" w:rsidP="00E375CB">
            <w:pPr>
              <w:pStyle w:val="afffffffff9"/>
              <w:rPr>
                <w:rFonts w:ascii="Times New Roman"/>
              </w:rPr>
            </w:pPr>
            <w:r>
              <w:rPr>
                <w:rFonts w:ascii="Times New Roman" w:hint="eastAsia"/>
              </w:rPr>
              <w:t>感知对象</w:t>
            </w:r>
          </w:p>
        </w:tc>
        <w:tc>
          <w:tcPr>
            <w:tcW w:w="1205" w:type="pct"/>
            <w:shd w:val="clear" w:color="auto" w:fill="auto"/>
            <w:vAlign w:val="center"/>
          </w:tcPr>
          <w:p w14:paraId="03D0D8D0" w14:textId="069420AC" w:rsidR="00664292" w:rsidRDefault="00664292" w:rsidP="00E375CB">
            <w:pPr>
              <w:pStyle w:val="afffffffff9"/>
              <w:rPr>
                <w:rFonts w:ascii="Times New Roman"/>
              </w:rPr>
            </w:pPr>
            <w:r>
              <w:rPr>
                <w:rFonts w:ascii="Times New Roman" w:hint="eastAsia"/>
              </w:rPr>
              <w:t>监测指标</w:t>
            </w:r>
          </w:p>
        </w:tc>
        <w:tc>
          <w:tcPr>
            <w:tcW w:w="1205" w:type="pct"/>
            <w:shd w:val="clear" w:color="auto" w:fill="auto"/>
            <w:vAlign w:val="center"/>
          </w:tcPr>
          <w:p w14:paraId="7E1A53E3" w14:textId="7BB60773" w:rsidR="00664292" w:rsidRDefault="00664292" w:rsidP="00E375CB">
            <w:pPr>
              <w:pStyle w:val="afffffffff9"/>
              <w:rPr>
                <w:rFonts w:ascii="Times New Roman"/>
              </w:rPr>
            </w:pPr>
            <w:r>
              <w:rPr>
                <w:rFonts w:ascii="Times New Roman" w:hint="eastAsia"/>
              </w:rPr>
              <w:t>监测</w:t>
            </w:r>
            <w:r w:rsidRPr="00AA26B8">
              <w:rPr>
                <w:rFonts w:ascii="Times New Roman" w:hint="eastAsia"/>
              </w:rPr>
              <w:t>设备</w:t>
            </w:r>
          </w:p>
        </w:tc>
        <w:tc>
          <w:tcPr>
            <w:tcW w:w="1486" w:type="pct"/>
            <w:shd w:val="clear" w:color="auto" w:fill="auto"/>
            <w:vAlign w:val="center"/>
          </w:tcPr>
          <w:p w14:paraId="531131BC" w14:textId="53649C4C" w:rsidR="00664292" w:rsidRPr="005B25B1" w:rsidRDefault="00811077" w:rsidP="00E375CB">
            <w:pPr>
              <w:pStyle w:val="afffffffff9"/>
            </w:pPr>
            <w:r>
              <w:rPr>
                <w:rFonts w:ascii="Times New Roman" w:hint="eastAsia"/>
              </w:rPr>
              <w:t>配置</w:t>
            </w:r>
            <w:r w:rsidR="00AB49B0">
              <w:rPr>
                <w:rFonts w:ascii="Times New Roman" w:hint="eastAsia"/>
              </w:rPr>
              <w:t>需求</w:t>
            </w:r>
          </w:p>
        </w:tc>
      </w:tr>
      <w:tr w:rsidR="0008078D" w:rsidRPr="0061441A" w14:paraId="54196C44" w14:textId="77777777" w:rsidTr="0008078D">
        <w:trPr>
          <w:jc w:val="center"/>
        </w:trPr>
        <w:tc>
          <w:tcPr>
            <w:tcW w:w="461" w:type="pct"/>
            <w:vMerge w:val="restart"/>
            <w:shd w:val="clear" w:color="auto" w:fill="auto"/>
            <w:vAlign w:val="center"/>
          </w:tcPr>
          <w:p w14:paraId="6C102E09" w14:textId="7487B736" w:rsidR="00664292" w:rsidRPr="0014127C" w:rsidRDefault="00664292" w:rsidP="00E375CB">
            <w:pPr>
              <w:pStyle w:val="afffffffff9"/>
              <w:rPr>
                <w:rFonts w:ascii="Times New Roman"/>
              </w:rPr>
            </w:pPr>
            <w:r w:rsidRPr="0014127C">
              <w:rPr>
                <w:rFonts w:ascii="Times New Roman" w:hint="eastAsia"/>
              </w:rPr>
              <w:t>工艺参数</w:t>
            </w:r>
          </w:p>
        </w:tc>
        <w:tc>
          <w:tcPr>
            <w:tcW w:w="643" w:type="pct"/>
            <w:vMerge w:val="restart"/>
            <w:shd w:val="clear" w:color="auto" w:fill="auto"/>
            <w:vAlign w:val="center"/>
          </w:tcPr>
          <w:p w14:paraId="43C2EE47" w14:textId="77777777" w:rsidR="00664292" w:rsidRPr="00AA26B8" w:rsidRDefault="00664292" w:rsidP="00E375CB">
            <w:pPr>
              <w:pStyle w:val="afffffffff9"/>
              <w:rPr>
                <w:rFonts w:ascii="Times New Roman"/>
              </w:rPr>
            </w:pPr>
            <w:r>
              <w:rPr>
                <w:rFonts w:ascii="Times New Roman" w:hint="eastAsia"/>
              </w:rPr>
              <w:t>出水变量</w:t>
            </w:r>
          </w:p>
        </w:tc>
        <w:tc>
          <w:tcPr>
            <w:tcW w:w="1205" w:type="pct"/>
            <w:shd w:val="clear" w:color="auto" w:fill="auto"/>
            <w:vAlign w:val="center"/>
          </w:tcPr>
          <w:p w14:paraId="283BFFEC" w14:textId="77777777" w:rsidR="00664292" w:rsidRDefault="00664292" w:rsidP="00E375CB">
            <w:pPr>
              <w:pStyle w:val="afffffffff9"/>
              <w:rPr>
                <w:rFonts w:ascii="Times New Roman"/>
              </w:rPr>
            </w:pPr>
            <w:r>
              <w:rPr>
                <w:rFonts w:ascii="Times New Roman" w:hint="eastAsia"/>
              </w:rPr>
              <w:t>流量</w:t>
            </w:r>
          </w:p>
        </w:tc>
        <w:tc>
          <w:tcPr>
            <w:tcW w:w="1205" w:type="pct"/>
            <w:shd w:val="clear" w:color="auto" w:fill="auto"/>
            <w:vAlign w:val="center"/>
          </w:tcPr>
          <w:p w14:paraId="20D5CA51" w14:textId="77777777" w:rsidR="00664292" w:rsidRDefault="00664292" w:rsidP="00E375CB">
            <w:pPr>
              <w:pStyle w:val="afffffffff9"/>
              <w:rPr>
                <w:rFonts w:ascii="Times New Roman"/>
              </w:rPr>
            </w:pPr>
            <w:r>
              <w:rPr>
                <w:rFonts w:ascii="Times New Roman" w:hint="eastAsia"/>
              </w:rPr>
              <w:t>流量计</w:t>
            </w:r>
          </w:p>
        </w:tc>
        <w:tc>
          <w:tcPr>
            <w:tcW w:w="1486" w:type="pct"/>
            <w:shd w:val="clear" w:color="auto" w:fill="auto"/>
            <w:vAlign w:val="center"/>
          </w:tcPr>
          <w:p w14:paraId="44BF4723" w14:textId="77777777" w:rsidR="00664292" w:rsidRPr="00AA26B8" w:rsidRDefault="00664292" w:rsidP="00E375CB">
            <w:pPr>
              <w:pStyle w:val="afffffffff9"/>
              <w:rPr>
                <w:rFonts w:ascii="Times New Roman"/>
              </w:rPr>
            </w:pPr>
            <w:r w:rsidRPr="005B25B1">
              <w:rPr>
                <w:rFonts w:hint="eastAsia"/>
              </w:rPr>
              <w:sym w:font="Wingdings 2" w:char="F097"/>
            </w:r>
          </w:p>
        </w:tc>
      </w:tr>
      <w:tr w:rsidR="0008078D" w:rsidRPr="0061441A" w14:paraId="1D8F3C1C" w14:textId="77777777" w:rsidTr="0008078D">
        <w:trPr>
          <w:jc w:val="center"/>
        </w:trPr>
        <w:tc>
          <w:tcPr>
            <w:tcW w:w="461" w:type="pct"/>
            <w:vMerge/>
            <w:shd w:val="clear" w:color="auto" w:fill="auto"/>
            <w:vAlign w:val="center"/>
          </w:tcPr>
          <w:p w14:paraId="6E5B58F9" w14:textId="77777777" w:rsidR="00664292" w:rsidRPr="00AA26B8" w:rsidRDefault="00664292" w:rsidP="00E375CB">
            <w:pPr>
              <w:pStyle w:val="afffffffff9"/>
              <w:rPr>
                <w:rFonts w:ascii="Times New Roman"/>
              </w:rPr>
            </w:pPr>
          </w:p>
        </w:tc>
        <w:tc>
          <w:tcPr>
            <w:tcW w:w="643" w:type="pct"/>
            <w:vMerge/>
            <w:shd w:val="clear" w:color="auto" w:fill="auto"/>
            <w:vAlign w:val="center"/>
          </w:tcPr>
          <w:p w14:paraId="4171345B" w14:textId="77777777" w:rsidR="00664292" w:rsidRPr="00AA26B8" w:rsidRDefault="00664292" w:rsidP="00E375CB">
            <w:pPr>
              <w:pStyle w:val="afffffffff9"/>
              <w:rPr>
                <w:rFonts w:ascii="Times New Roman"/>
              </w:rPr>
            </w:pPr>
          </w:p>
        </w:tc>
        <w:tc>
          <w:tcPr>
            <w:tcW w:w="1205" w:type="pct"/>
            <w:shd w:val="clear" w:color="auto" w:fill="auto"/>
            <w:vAlign w:val="center"/>
          </w:tcPr>
          <w:p w14:paraId="2EF2501D" w14:textId="77777777" w:rsidR="00664292" w:rsidRDefault="00664292" w:rsidP="00E375CB">
            <w:pPr>
              <w:pStyle w:val="afffffffff9"/>
              <w:rPr>
                <w:rFonts w:ascii="Times New Roman"/>
              </w:rPr>
            </w:pPr>
            <w:r>
              <w:rPr>
                <w:rFonts w:ascii="Times New Roman" w:hint="eastAsia"/>
              </w:rPr>
              <w:t>温度</w:t>
            </w:r>
          </w:p>
        </w:tc>
        <w:tc>
          <w:tcPr>
            <w:tcW w:w="1205" w:type="pct"/>
            <w:shd w:val="clear" w:color="auto" w:fill="auto"/>
            <w:vAlign w:val="center"/>
          </w:tcPr>
          <w:p w14:paraId="20F84633" w14:textId="77777777" w:rsidR="00664292" w:rsidRDefault="00664292" w:rsidP="00E375CB">
            <w:pPr>
              <w:pStyle w:val="afffffffff9"/>
              <w:rPr>
                <w:rFonts w:ascii="Times New Roman"/>
              </w:rPr>
            </w:pPr>
            <w:r>
              <w:rPr>
                <w:rFonts w:ascii="Times New Roman" w:hint="eastAsia"/>
              </w:rPr>
              <w:t>温度传感器</w:t>
            </w:r>
          </w:p>
        </w:tc>
        <w:tc>
          <w:tcPr>
            <w:tcW w:w="1486" w:type="pct"/>
            <w:shd w:val="clear" w:color="auto" w:fill="auto"/>
            <w:vAlign w:val="center"/>
          </w:tcPr>
          <w:p w14:paraId="6FA9C7F3" w14:textId="77777777" w:rsidR="00664292" w:rsidRPr="005B25B1" w:rsidRDefault="00664292" w:rsidP="00E375CB">
            <w:pPr>
              <w:pStyle w:val="afffffffff9"/>
            </w:pPr>
            <w:r w:rsidRPr="004E5B2D">
              <w:rPr>
                <w:rFonts w:hint="eastAsia"/>
              </w:rPr>
              <w:sym w:font="Wingdings 2" w:char="F097"/>
            </w:r>
          </w:p>
        </w:tc>
      </w:tr>
      <w:tr w:rsidR="0008078D" w:rsidRPr="0061441A" w14:paraId="09E73E14" w14:textId="77777777" w:rsidTr="0008078D">
        <w:trPr>
          <w:jc w:val="center"/>
        </w:trPr>
        <w:tc>
          <w:tcPr>
            <w:tcW w:w="461" w:type="pct"/>
            <w:vMerge/>
            <w:shd w:val="clear" w:color="auto" w:fill="auto"/>
            <w:vAlign w:val="center"/>
          </w:tcPr>
          <w:p w14:paraId="1B01CB80" w14:textId="77777777" w:rsidR="00664292" w:rsidRPr="00AA26B8" w:rsidRDefault="00664292" w:rsidP="00E375CB">
            <w:pPr>
              <w:pStyle w:val="afffffffff9"/>
              <w:rPr>
                <w:rFonts w:ascii="Times New Roman"/>
              </w:rPr>
            </w:pPr>
          </w:p>
        </w:tc>
        <w:tc>
          <w:tcPr>
            <w:tcW w:w="643" w:type="pct"/>
            <w:vMerge/>
            <w:shd w:val="clear" w:color="auto" w:fill="auto"/>
            <w:vAlign w:val="center"/>
          </w:tcPr>
          <w:p w14:paraId="2EE8B25C" w14:textId="77777777" w:rsidR="00664292" w:rsidRPr="00AA26B8" w:rsidRDefault="00664292" w:rsidP="00E375CB">
            <w:pPr>
              <w:pStyle w:val="afffffffff9"/>
              <w:rPr>
                <w:rFonts w:ascii="Times New Roman"/>
              </w:rPr>
            </w:pPr>
          </w:p>
        </w:tc>
        <w:tc>
          <w:tcPr>
            <w:tcW w:w="1205" w:type="pct"/>
            <w:shd w:val="clear" w:color="auto" w:fill="auto"/>
            <w:vAlign w:val="center"/>
          </w:tcPr>
          <w:p w14:paraId="300F4A7D" w14:textId="77777777" w:rsidR="00664292" w:rsidRDefault="00664292" w:rsidP="00E375CB">
            <w:pPr>
              <w:pStyle w:val="afffffffff9"/>
              <w:rPr>
                <w:rFonts w:ascii="Times New Roman"/>
              </w:rPr>
            </w:pPr>
            <w:r>
              <w:rPr>
                <w:rFonts w:ascii="Times New Roman" w:hint="eastAsia"/>
              </w:rPr>
              <w:t>pH</w:t>
            </w:r>
          </w:p>
        </w:tc>
        <w:tc>
          <w:tcPr>
            <w:tcW w:w="1205" w:type="pct"/>
            <w:shd w:val="clear" w:color="auto" w:fill="auto"/>
            <w:vAlign w:val="center"/>
          </w:tcPr>
          <w:p w14:paraId="55A979CC" w14:textId="77777777" w:rsidR="00664292" w:rsidRDefault="00664292" w:rsidP="00E375CB">
            <w:pPr>
              <w:pStyle w:val="afffffffff9"/>
              <w:rPr>
                <w:rFonts w:ascii="Times New Roman"/>
              </w:rPr>
            </w:pPr>
            <w:r>
              <w:rPr>
                <w:rFonts w:ascii="Times New Roman" w:hint="eastAsia"/>
              </w:rPr>
              <w:t>pH</w:t>
            </w:r>
            <w:r>
              <w:rPr>
                <w:rFonts w:ascii="Times New Roman" w:hint="eastAsia"/>
              </w:rPr>
              <w:t>传感器</w:t>
            </w:r>
          </w:p>
        </w:tc>
        <w:tc>
          <w:tcPr>
            <w:tcW w:w="1486" w:type="pct"/>
            <w:shd w:val="clear" w:color="auto" w:fill="auto"/>
            <w:vAlign w:val="center"/>
          </w:tcPr>
          <w:p w14:paraId="61B25F86" w14:textId="77777777" w:rsidR="00664292" w:rsidRPr="00AA26B8" w:rsidRDefault="00664292" w:rsidP="00E375CB">
            <w:pPr>
              <w:pStyle w:val="afffffffff9"/>
              <w:rPr>
                <w:rFonts w:ascii="Times New Roman"/>
              </w:rPr>
            </w:pPr>
            <w:r w:rsidRPr="005B25B1">
              <w:rPr>
                <w:rFonts w:hint="eastAsia"/>
              </w:rPr>
              <w:sym w:font="Wingdings 2" w:char="F097"/>
            </w:r>
          </w:p>
        </w:tc>
      </w:tr>
      <w:tr w:rsidR="0008078D" w:rsidRPr="0061441A" w14:paraId="0779F418" w14:textId="77777777" w:rsidTr="0008078D">
        <w:trPr>
          <w:jc w:val="center"/>
        </w:trPr>
        <w:tc>
          <w:tcPr>
            <w:tcW w:w="461" w:type="pct"/>
            <w:vMerge/>
            <w:shd w:val="clear" w:color="auto" w:fill="auto"/>
            <w:vAlign w:val="center"/>
          </w:tcPr>
          <w:p w14:paraId="074532C0" w14:textId="77777777" w:rsidR="00664292" w:rsidRPr="00AA26B8" w:rsidRDefault="00664292" w:rsidP="00E375CB">
            <w:pPr>
              <w:pStyle w:val="afffffffff9"/>
              <w:rPr>
                <w:rFonts w:ascii="Times New Roman"/>
              </w:rPr>
            </w:pPr>
          </w:p>
        </w:tc>
        <w:tc>
          <w:tcPr>
            <w:tcW w:w="643" w:type="pct"/>
            <w:vMerge/>
            <w:shd w:val="clear" w:color="auto" w:fill="auto"/>
            <w:vAlign w:val="center"/>
          </w:tcPr>
          <w:p w14:paraId="04B8AD0C" w14:textId="77777777" w:rsidR="00664292" w:rsidRPr="00AA26B8" w:rsidRDefault="00664292" w:rsidP="00E375CB">
            <w:pPr>
              <w:pStyle w:val="afffffffff9"/>
              <w:rPr>
                <w:rFonts w:ascii="Times New Roman"/>
              </w:rPr>
            </w:pPr>
          </w:p>
        </w:tc>
        <w:tc>
          <w:tcPr>
            <w:tcW w:w="1205" w:type="pct"/>
            <w:shd w:val="clear" w:color="auto" w:fill="auto"/>
            <w:vAlign w:val="center"/>
          </w:tcPr>
          <w:p w14:paraId="3BD348CD" w14:textId="77777777" w:rsidR="00664292" w:rsidRDefault="00664292" w:rsidP="00E375CB">
            <w:pPr>
              <w:pStyle w:val="afffffffff9"/>
              <w:rPr>
                <w:rFonts w:ascii="Times New Roman"/>
              </w:rPr>
            </w:pPr>
            <w:r>
              <w:rPr>
                <w:rFonts w:ascii="Times New Roman" w:hint="eastAsia"/>
              </w:rPr>
              <w:t>氨氮</w:t>
            </w:r>
          </w:p>
        </w:tc>
        <w:tc>
          <w:tcPr>
            <w:tcW w:w="1205" w:type="pct"/>
            <w:shd w:val="clear" w:color="auto" w:fill="auto"/>
            <w:vAlign w:val="center"/>
          </w:tcPr>
          <w:p w14:paraId="339CB717" w14:textId="77777777" w:rsidR="00664292" w:rsidRDefault="00664292" w:rsidP="00E375CB">
            <w:pPr>
              <w:pStyle w:val="afffffffff9"/>
              <w:rPr>
                <w:rFonts w:ascii="Times New Roman"/>
              </w:rPr>
            </w:pPr>
            <w:r>
              <w:rPr>
                <w:rFonts w:ascii="Times New Roman" w:hint="eastAsia"/>
              </w:rPr>
              <w:t>氨氮传感器</w:t>
            </w:r>
          </w:p>
        </w:tc>
        <w:tc>
          <w:tcPr>
            <w:tcW w:w="1486" w:type="pct"/>
            <w:shd w:val="clear" w:color="auto" w:fill="auto"/>
            <w:vAlign w:val="center"/>
          </w:tcPr>
          <w:p w14:paraId="1E28C64C" w14:textId="77777777" w:rsidR="00664292" w:rsidRPr="00AA26B8" w:rsidRDefault="00664292" w:rsidP="00E375CB">
            <w:pPr>
              <w:pStyle w:val="afffffffff9"/>
              <w:rPr>
                <w:rFonts w:ascii="Times New Roman"/>
              </w:rPr>
            </w:pPr>
            <w:r w:rsidRPr="005B25B1">
              <w:rPr>
                <w:rFonts w:hint="eastAsia"/>
              </w:rPr>
              <w:sym w:font="Wingdings 2" w:char="F097"/>
            </w:r>
          </w:p>
        </w:tc>
      </w:tr>
      <w:tr w:rsidR="0008078D" w:rsidRPr="0061441A" w14:paraId="4EA51793" w14:textId="77777777" w:rsidTr="0008078D">
        <w:trPr>
          <w:jc w:val="center"/>
        </w:trPr>
        <w:tc>
          <w:tcPr>
            <w:tcW w:w="461" w:type="pct"/>
            <w:vMerge/>
            <w:shd w:val="clear" w:color="auto" w:fill="auto"/>
            <w:vAlign w:val="center"/>
          </w:tcPr>
          <w:p w14:paraId="6C95F36A" w14:textId="77777777" w:rsidR="00664292" w:rsidRPr="00AA26B8" w:rsidRDefault="00664292" w:rsidP="00E375CB">
            <w:pPr>
              <w:pStyle w:val="afffffffff9"/>
              <w:rPr>
                <w:rFonts w:ascii="Times New Roman"/>
              </w:rPr>
            </w:pPr>
          </w:p>
        </w:tc>
        <w:tc>
          <w:tcPr>
            <w:tcW w:w="643" w:type="pct"/>
            <w:vMerge/>
            <w:shd w:val="clear" w:color="auto" w:fill="auto"/>
            <w:vAlign w:val="center"/>
          </w:tcPr>
          <w:p w14:paraId="4FA81A46" w14:textId="77777777" w:rsidR="00664292" w:rsidRPr="00AA26B8" w:rsidRDefault="00664292" w:rsidP="00E375CB">
            <w:pPr>
              <w:pStyle w:val="afffffffff9"/>
              <w:rPr>
                <w:rFonts w:ascii="Times New Roman"/>
              </w:rPr>
            </w:pPr>
          </w:p>
        </w:tc>
        <w:tc>
          <w:tcPr>
            <w:tcW w:w="1205" w:type="pct"/>
            <w:shd w:val="clear" w:color="auto" w:fill="auto"/>
            <w:vAlign w:val="center"/>
          </w:tcPr>
          <w:p w14:paraId="7F04D780" w14:textId="77777777" w:rsidR="00664292" w:rsidRDefault="00664292" w:rsidP="00E375CB">
            <w:pPr>
              <w:pStyle w:val="afffffffff9"/>
              <w:rPr>
                <w:rFonts w:ascii="Times New Roman"/>
              </w:rPr>
            </w:pPr>
            <w:r>
              <w:rPr>
                <w:rFonts w:ascii="Times New Roman" w:hint="eastAsia"/>
              </w:rPr>
              <w:t>TP</w:t>
            </w:r>
          </w:p>
        </w:tc>
        <w:tc>
          <w:tcPr>
            <w:tcW w:w="1205" w:type="pct"/>
            <w:shd w:val="clear" w:color="auto" w:fill="auto"/>
            <w:vAlign w:val="center"/>
          </w:tcPr>
          <w:p w14:paraId="77CC552A" w14:textId="77777777" w:rsidR="00664292" w:rsidRDefault="00664292" w:rsidP="00E375CB">
            <w:pPr>
              <w:pStyle w:val="afffffffff9"/>
              <w:rPr>
                <w:rFonts w:ascii="Times New Roman"/>
              </w:rPr>
            </w:pPr>
            <w:r>
              <w:rPr>
                <w:rFonts w:ascii="Times New Roman" w:hint="eastAsia"/>
              </w:rPr>
              <w:t>总磷传感器</w:t>
            </w:r>
          </w:p>
        </w:tc>
        <w:tc>
          <w:tcPr>
            <w:tcW w:w="1486" w:type="pct"/>
            <w:shd w:val="clear" w:color="auto" w:fill="auto"/>
            <w:vAlign w:val="center"/>
          </w:tcPr>
          <w:p w14:paraId="74EC1C46" w14:textId="77777777" w:rsidR="00664292" w:rsidRPr="005B25B1" w:rsidRDefault="00664292" w:rsidP="00E375CB">
            <w:pPr>
              <w:pStyle w:val="afffffffff9"/>
            </w:pPr>
            <w:r w:rsidRPr="005B25B1">
              <w:rPr>
                <w:rFonts w:hint="eastAsia"/>
              </w:rPr>
              <w:sym w:font="Wingdings 2" w:char="F097"/>
            </w:r>
          </w:p>
        </w:tc>
      </w:tr>
      <w:tr w:rsidR="0008078D" w:rsidRPr="0061441A" w14:paraId="23A280CB" w14:textId="77777777" w:rsidTr="0008078D">
        <w:trPr>
          <w:jc w:val="center"/>
        </w:trPr>
        <w:tc>
          <w:tcPr>
            <w:tcW w:w="461" w:type="pct"/>
            <w:vMerge/>
            <w:shd w:val="clear" w:color="auto" w:fill="auto"/>
            <w:vAlign w:val="center"/>
          </w:tcPr>
          <w:p w14:paraId="2E8639D8" w14:textId="77777777" w:rsidR="00664292" w:rsidRPr="00AA26B8" w:rsidRDefault="00664292" w:rsidP="00E375CB">
            <w:pPr>
              <w:pStyle w:val="afffffffff9"/>
              <w:rPr>
                <w:rFonts w:ascii="Times New Roman"/>
              </w:rPr>
            </w:pPr>
          </w:p>
        </w:tc>
        <w:tc>
          <w:tcPr>
            <w:tcW w:w="643" w:type="pct"/>
            <w:vMerge/>
            <w:shd w:val="clear" w:color="auto" w:fill="auto"/>
            <w:vAlign w:val="center"/>
          </w:tcPr>
          <w:p w14:paraId="6E65EC55" w14:textId="77777777" w:rsidR="00664292" w:rsidRPr="00AA26B8" w:rsidRDefault="00664292" w:rsidP="00E375CB">
            <w:pPr>
              <w:pStyle w:val="afffffffff9"/>
              <w:rPr>
                <w:rFonts w:ascii="Times New Roman"/>
              </w:rPr>
            </w:pPr>
          </w:p>
        </w:tc>
        <w:tc>
          <w:tcPr>
            <w:tcW w:w="1205" w:type="pct"/>
            <w:shd w:val="clear" w:color="auto" w:fill="auto"/>
            <w:vAlign w:val="center"/>
          </w:tcPr>
          <w:p w14:paraId="5728630D" w14:textId="77777777" w:rsidR="00664292" w:rsidDel="001449DE" w:rsidRDefault="00664292" w:rsidP="00E375CB">
            <w:pPr>
              <w:pStyle w:val="afffffffff9"/>
              <w:rPr>
                <w:rFonts w:ascii="Times New Roman"/>
              </w:rPr>
            </w:pPr>
            <w:r>
              <w:rPr>
                <w:rFonts w:ascii="Times New Roman" w:hint="eastAsia"/>
              </w:rPr>
              <w:t>TN</w:t>
            </w:r>
          </w:p>
        </w:tc>
        <w:tc>
          <w:tcPr>
            <w:tcW w:w="1205" w:type="pct"/>
            <w:shd w:val="clear" w:color="auto" w:fill="auto"/>
            <w:vAlign w:val="center"/>
          </w:tcPr>
          <w:p w14:paraId="436CD266" w14:textId="77777777" w:rsidR="00664292" w:rsidDel="001449DE" w:rsidRDefault="00664292" w:rsidP="00E375CB">
            <w:pPr>
              <w:pStyle w:val="afffffffff9"/>
              <w:rPr>
                <w:rFonts w:ascii="Times New Roman"/>
              </w:rPr>
            </w:pPr>
            <w:r>
              <w:rPr>
                <w:rFonts w:ascii="Times New Roman" w:hint="eastAsia"/>
              </w:rPr>
              <w:t>总氮传感器</w:t>
            </w:r>
          </w:p>
        </w:tc>
        <w:tc>
          <w:tcPr>
            <w:tcW w:w="1486" w:type="pct"/>
            <w:shd w:val="clear" w:color="auto" w:fill="auto"/>
            <w:vAlign w:val="center"/>
          </w:tcPr>
          <w:p w14:paraId="40D06361" w14:textId="77777777" w:rsidR="00664292" w:rsidRPr="00AA26B8" w:rsidRDefault="00664292" w:rsidP="00E375CB">
            <w:pPr>
              <w:pStyle w:val="afffffffff9"/>
              <w:rPr>
                <w:rFonts w:ascii="Times New Roman"/>
              </w:rPr>
            </w:pPr>
            <w:r w:rsidRPr="005B25B1">
              <w:rPr>
                <w:rFonts w:hint="eastAsia"/>
              </w:rPr>
              <w:sym w:font="Wingdings 2" w:char="F097"/>
            </w:r>
          </w:p>
        </w:tc>
      </w:tr>
      <w:tr w:rsidR="0008078D" w:rsidRPr="0061441A" w14:paraId="08E25F21" w14:textId="77777777" w:rsidTr="0008078D">
        <w:trPr>
          <w:jc w:val="center"/>
        </w:trPr>
        <w:tc>
          <w:tcPr>
            <w:tcW w:w="461" w:type="pct"/>
            <w:vMerge/>
            <w:shd w:val="clear" w:color="auto" w:fill="auto"/>
            <w:vAlign w:val="center"/>
          </w:tcPr>
          <w:p w14:paraId="2C33BFE4" w14:textId="77777777" w:rsidR="00664292" w:rsidRPr="00AA26B8" w:rsidRDefault="00664292" w:rsidP="00E375CB">
            <w:pPr>
              <w:pStyle w:val="afffffffff9"/>
              <w:rPr>
                <w:rFonts w:ascii="Times New Roman"/>
              </w:rPr>
            </w:pPr>
          </w:p>
        </w:tc>
        <w:tc>
          <w:tcPr>
            <w:tcW w:w="643" w:type="pct"/>
            <w:vMerge/>
            <w:shd w:val="clear" w:color="auto" w:fill="auto"/>
            <w:vAlign w:val="center"/>
          </w:tcPr>
          <w:p w14:paraId="585566FE" w14:textId="77777777" w:rsidR="00664292" w:rsidRPr="00AA26B8" w:rsidRDefault="00664292" w:rsidP="00E375CB">
            <w:pPr>
              <w:pStyle w:val="afffffffff9"/>
              <w:rPr>
                <w:rFonts w:ascii="Times New Roman"/>
              </w:rPr>
            </w:pPr>
          </w:p>
        </w:tc>
        <w:tc>
          <w:tcPr>
            <w:tcW w:w="1205" w:type="pct"/>
            <w:shd w:val="clear" w:color="auto" w:fill="auto"/>
            <w:vAlign w:val="center"/>
          </w:tcPr>
          <w:p w14:paraId="5F5CFDF5" w14:textId="77777777" w:rsidR="00664292" w:rsidDel="001449DE" w:rsidRDefault="00664292" w:rsidP="00E375CB">
            <w:pPr>
              <w:pStyle w:val="afffffffff9"/>
              <w:rPr>
                <w:rFonts w:ascii="Times New Roman"/>
              </w:rPr>
            </w:pPr>
            <w:r>
              <w:rPr>
                <w:rFonts w:ascii="Times New Roman" w:hint="eastAsia"/>
              </w:rPr>
              <w:t>COD</w:t>
            </w:r>
          </w:p>
        </w:tc>
        <w:tc>
          <w:tcPr>
            <w:tcW w:w="1205" w:type="pct"/>
            <w:shd w:val="clear" w:color="auto" w:fill="auto"/>
            <w:vAlign w:val="center"/>
          </w:tcPr>
          <w:p w14:paraId="0D87781F" w14:textId="77777777" w:rsidR="00664292" w:rsidDel="001449DE" w:rsidRDefault="00664292" w:rsidP="00E375CB">
            <w:pPr>
              <w:pStyle w:val="afffffffff9"/>
              <w:rPr>
                <w:rFonts w:ascii="Times New Roman"/>
              </w:rPr>
            </w:pPr>
            <w:r>
              <w:rPr>
                <w:rFonts w:ascii="Times New Roman" w:hint="eastAsia"/>
              </w:rPr>
              <w:t>COD</w:t>
            </w:r>
            <w:r>
              <w:rPr>
                <w:rFonts w:ascii="Times New Roman" w:hint="eastAsia"/>
              </w:rPr>
              <w:t>传感器</w:t>
            </w:r>
          </w:p>
        </w:tc>
        <w:tc>
          <w:tcPr>
            <w:tcW w:w="1486" w:type="pct"/>
            <w:shd w:val="clear" w:color="auto" w:fill="auto"/>
            <w:vAlign w:val="center"/>
          </w:tcPr>
          <w:p w14:paraId="2118081E" w14:textId="77777777" w:rsidR="00664292" w:rsidRPr="00AA26B8" w:rsidRDefault="00664292" w:rsidP="00E375CB">
            <w:pPr>
              <w:pStyle w:val="afffffffff9"/>
              <w:rPr>
                <w:rFonts w:ascii="Times New Roman"/>
              </w:rPr>
            </w:pPr>
            <w:r w:rsidRPr="005B25B1">
              <w:rPr>
                <w:rFonts w:hint="eastAsia"/>
              </w:rPr>
              <w:sym w:font="Wingdings 2" w:char="F097"/>
            </w:r>
          </w:p>
        </w:tc>
      </w:tr>
      <w:tr w:rsidR="0008078D" w:rsidRPr="0061441A" w14:paraId="59ED272F" w14:textId="77777777" w:rsidTr="0008078D">
        <w:trPr>
          <w:jc w:val="center"/>
        </w:trPr>
        <w:tc>
          <w:tcPr>
            <w:tcW w:w="461" w:type="pct"/>
            <w:vMerge/>
            <w:shd w:val="clear" w:color="auto" w:fill="auto"/>
            <w:vAlign w:val="center"/>
          </w:tcPr>
          <w:p w14:paraId="058064A7" w14:textId="77777777" w:rsidR="00664292" w:rsidRPr="00AA26B8" w:rsidRDefault="00664292" w:rsidP="004B5645">
            <w:pPr>
              <w:pStyle w:val="afffffffff9"/>
              <w:rPr>
                <w:rFonts w:ascii="Times New Roman"/>
              </w:rPr>
            </w:pPr>
          </w:p>
        </w:tc>
        <w:tc>
          <w:tcPr>
            <w:tcW w:w="643" w:type="pct"/>
            <w:vMerge/>
            <w:shd w:val="clear" w:color="auto" w:fill="auto"/>
            <w:vAlign w:val="center"/>
          </w:tcPr>
          <w:p w14:paraId="29A2175D" w14:textId="77777777" w:rsidR="00664292" w:rsidRPr="00AA26B8" w:rsidRDefault="00664292" w:rsidP="004B5645">
            <w:pPr>
              <w:pStyle w:val="afffffffff9"/>
              <w:rPr>
                <w:rFonts w:ascii="Times New Roman"/>
              </w:rPr>
            </w:pPr>
          </w:p>
        </w:tc>
        <w:tc>
          <w:tcPr>
            <w:tcW w:w="1205" w:type="pct"/>
            <w:shd w:val="clear" w:color="auto" w:fill="auto"/>
            <w:vAlign w:val="center"/>
          </w:tcPr>
          <w:p w14:paraId="4A670335" w14:textId="3863BF38" w:rsidR="00664292" w:rsidRDefault="00664292" w:rsidP="004B5645">
            <w:pPr>
              <w:pStyle w:val="afffffffff9"/>
              <w:rPr>
                <w:rFonts w:ascii="Times New Roman"/>
              </w:rPr>
            </w:pPr>
            <w:r>
              <w:rPr>
                <w:rFonts w:ascii="Times New Roman" w:hint="eastAsia"/>
              </w:rPr>
              <w:t>BOD</w:t>
            </w:r>
          </w:p>
        </w:tc>
        <w:tc>
          <w:tcPr>
            <w:tcW w:w="1205" w:type="pct"/>
            <w:shd w:val="clear" w:color="auto" w:fill="auto"/>
            <w:vAlign w:val="center"/>
          </w:tcPr>
          <w:p w14:paraId="6CF2D979" w14:textId="238D82F9" w:rsidR="00664292" w:rsidRDefault="00664292" w:rsidP="004B5645">
            <w:pPr>
              <w:pStyle w:val="afffffffff9"/>
              <w:rPr>
                <w:rFonts w:ascii="Times New Roman"/>
              </w:rPr>
            </w:pPr>
            <w:r>
              <w:rPr>
                <w:rFonts w:ascii="Times New Roman" w:hint="eastAsia"/>
              </w:rPr>
              <w:t>BOD</w:t>
            </w:r>
            <w:r>
              <w:rPr>
                <w:rFonts w:ascii="Times New Roman" w:hint="eastAsia"/>
              </w:rPr>
              <w:t>传感器</w:t>
            </w:r>
          </w:p>
        </w:tc>
        <w:tc>
          <w:tcPr>
            <w:tcW w:w="1486" w:type="pct"/>
            <w:shd w:val="clear" w:color="auto" w:fill="auto"/>
          </w:tcPr>
          <w:p w14:paraId="3B8DF343" w14:textId="7C5BADE1" w:rsidR="00664292" w:rsidRPr="005B25B1" w:rsidRDefault="00664292" w:rsidP="004B5645">
            <w:pPr>
              <w:pStyle w:val="afffffffff9"/>
            </w:pPr>
            <w:r w:rsidRPr="001444D2">
              <w:rPr>
                <w:rFonts w:hint="eastAsia"/>
              </w:rPr>
              <w:sym w:font="Wingdings 3" w:char="F070"/>
            </w:r>
          </w:p>
        </w:tc>
      </w:tr>
      <w:tr w:rsidR="0008078D" w:rsidRPr="0061441A" w14:paraId="5571C833" w14:textId="77777777" w:rsidTr="0008078D">
        <w:trPr>
          <w:jc w:val="center"/>
        </w:trPr>
        <w:tc>
          <w:tcPr>
            <w:tcW w:w="461" w:type="pct"/>
            <w:vMerge/>
            <w:shd w:val="clear" w:color="auto" w:fill="auto"/>
            <w:vAlign w:val="center"/>
          </w:tcPr>
          <w:p w14:paraId="6F682ADC" w14:textId="77777777" w:rsidR="00664292" w:rsidRPr="00AA26B8" w:rsidRDefault="00664292" w:rsidP="00E50F99">
            <w:pPr>
              <w:pStyle w:val="afffffffff9"/>
              <w:rPr>
                <w:rFonts w:ascii="Times New Roman"/>
              </w:rPr>
            </w:pPr>
          </w:p>
        </w:tc>
        <w:tc>
          <w:tcPr>
            <w:tcW w:w="643" w:type="pct"/>
            <w:vMerge/>
            <w:shd w:val="clear" w:color="auto" w:fill="auto"/>
            <w:vAlign w:val="center"/>
          </w:tcPr>
          <w:p w14:paraId="0A412AC4" w14:textId="77777777" w:rsidR="00664292" w:rsidRPr="00AA26B8" w:rsidRDefault="00664292" w:rsidP="00E50F99">
            <w:pPr>
              <w:pStyle w:val="afffffffff9"/>
              <w:rPr>
                <w:rFonts w:ascii="Times New Roman"/>
              </w:rPr>
            </w:pPr>
          </w:p>
        </w:tc>
        <w:tc>
          <w:tcPr>
            <w:tcW w:w="1205" w:type="pct"/>
            <w:shd w:val="clear" w:color="auto" w:fill="auto"/>
            <w:vAlign w:val="center"/>
          </w:tcPr>
          <w:p w14:paraId="011269F6" w14:textId="77777777" w:rsidR="00664292" w:rsidRDefault="00664292" w:rsidP="00E50F99">
            <w:pPr>
              <w:pStyle w:val="afffffffff9"/>
              <w:rPr>
                <w:rFonts w:ascii="Times New Roman"/>
              </w:rPr>
            </w:pPr>
            <w:r>
              <w:rPr>
                <w:rFonts w:ascii="Times New Roman" w:hint="eastAsia"/>
              </w:rPr>
              <w:t>SS</w:t>
            </w:r>
          </w:p>
        </w:tc>
        <w:tc>
          <w:tcPr>
            <w:tcW w:w="1205" w:type="pct"/>
            <w:shd w:val="clear" w:color="auto" w:fill="auto"/>
            <w:vAlign w:val="center"/>
          </w:tcPr>
          <w:p w14:paraId="3A77C428" w14:textId="77777777" w:rsidR="00664292" w:rsidRDefault="00664292" w:rsidP="00E50F99">
            <w:pPr>
              <w:pStyle w:val="afffffffff9"/>
              <w:rPr>
                <w:rFonts w:ascii="Times New Roman"/>
              </w:rPr>
            </w:pPr>
            <w:r>
              <w:rPr>
                <w:rFonts w:ascii="Times New Roman" w:hint="eastAsia"/>
              </w:rPr>
              <w:t>SS</w:t>
            </w:r>
            <w:r>
              <w:rPr>
                <w:rFonts w:ascii="Times New Roman" w:hint="eastAsia"/>
              </w:rPr>
              <w:t>传感器</w:t>
            </w:r>
          </w:p>
        </w:tc>
        <w:tc>
          <w:tcPr>
            <w:tcW w:w="1486" w:type="pct"/>
            <w:shd w:val="clear" w:color="auto" w:fill="auto"/>
          </w:tcPr>
          <w:p w14:paraId="1FACF871" w14:textId="158C7BBF" w:rsidR="00664292" w:rsidRPr="00AA26B8" w:rsidRDefault="00664292" w:rsidP="00E50F99">
            <w:pPr>
              <w:pStyle w:val="afffffffff9"/>
              <w:rPr>
                <w:rFonts w:ascii="Times New Roman"/>
              </w:rPr>
            </w:pPr>
            <w:r w:rsidRPr="00600B17">
              <w:rPr>
                <w:rFonts w:hint="eastAsia"/>
              </w:rPr>
              <w:sym w:font="Wingdings 3" w:char="F070"/>
            </w:r>
          </w:p>
        </w:tc>
      </w:tr>
      <w:tr w:rsidR="0008078D" w:rsidRPr="0061441A" w14:paraId="5EEDBE83" w14:textId="77777777" w:rsidTr="0008078D">
        <w:trPr>
          <w:jc w:val="center"/>
        </w:trPr>
        <w:tc>
          <w:tcPr>
            <w:tcW w:w="461" w:type="pct"/>
            <w:vMerge/>
            <w:shd w:val="clear" w:color="auto" w:fill="auto"/>
            <w:vAlign w:val="center"/>
          </w:tcPr>
          <w:p w14:paraId="091A3F2C" w14:textId="77777777" w:rsidR="00664292" w:rsidRPr="00AA26B8" w:rsidRDefault="00664292" w:rsidP="00E375CB">
            <w:pPr>
              <w:pStyle w:val="afffffffff9"/>
              <w:rPr>
                <w:rFonts w:ascii="Times New Roman"/>
              </w:rPr>
            </w:pPr>
          </w:p>
        </w:tc>
        <w:tc>
          <w:tcPr>
            <w:tcW w:w="643" w:type="pct"/>
            <w:vMerge/>
            <w:shd w:val="clear" w:color="auto" w:fill="auto"/>
            <w:vAlign w:val="center"/>
          </w:tcPr>
          <w:p w14:paraId="4EF62B03" w14:textId="77777777" w:rsidR="00664292" w:rsidRPr="00AA26B8" w:rsidRDefault="00664292" w:rsidP="00E375CB">
            <w:pPr>
              <w:pStyle w:val="afffffffff9"/>
              <w:rPr>
                <w:rFonts w:ascii="Times New Roman"/>
              </w:rPr>
            </w:pPr>
          </w:p>
        </w:tc>
        <w:tc>
          <w:tcPr>
            <w:tcW w:w="1205" w:type="pct"/>
            <w:shd w:val="clear" w:color="auto" w:fill="auto"/>
            <w:vAlign w:val="center"/>
          </w:tcPr>
          <w:p w14:paraId="54DCFC7D" w14:textId="77777777" w:rsidR="00664292" w:rsidRDefault="00664292" w:rsidP="00E375CB">
            <w:pPr>
              <w:pStyle w:val="afffffffff9"/>
              <w:rPr>
                <w:rFonts w:ascii="Times New Roman"/>
              </w:rPr>
            </w:pPr>
            <w:r>
              <w:rPr>
                <w:rFonts w:ascii="Times New Roman" w:hint="eastAsia"/>
              </w:rPr>
              <w:t>浊度</w:t>
            </w:r>
          </w:p>
        </w:tc>
        <w:tc>
          <w:tcPr>
            <w:tcW w:w="1205" w:type="pct"/>
            <w:shd w:val="clear" w:color="auto" w:fill="auto"/>
            <w:vAlign w:val="center"/>
          </w:tcPr>
          <w:p w14:paraId="3CCF1E8D" w14:textId="77777777" w:rsidR="00664292" w:rsidRDefault="00664292" w:rsidP="00E375CB">
            <w:pPr>
              <w:pStyle w:val="afffffffff9"/>
              <w:rPr>
                <w:rFonts w:ascii="Times New Roman"/>
              </w:rPr>
            </w:pPr>
            <w:r>
              <w:rPr>
                <w:rFonts w:ascii="Times New Roman" w:hint="eastAsia"/>
              </w:rPr>
              <w:t>浊度传感器</w:t>
            </w:r>
          </w:p>
        </w:tc>
        <w:tc>
          <w:tcPr>
            <w:tcW w:w="1486" w:type="pct"/>
            <w:shd w:val="clear" w:color="auto" w:fill="auto"/>
          </w:tcPr>
          <w:p w14:paraId="70D3EA93" w14:textId="77777777" w:rsidR="00664292" w:rsidRPr="00AA26B8" w:rsidRDefault="00664292" w:rsidP="00E375CB">
            <w:pPr>
              <w:pStyle w:val="afffffffff9"/>
              <w:rPr>
                <w:rFonts w:ascii="Times New Roman"/>
              </w:rPr>
            </w:pPr>
            <w:r w:rsidRPr="00734800">
              <w:rPr>
                <w:rFonts w:ascii="Times New Roman" w:hint="eastAsia"/>
              </w:rPr>
              <w:t>—</w:t>
            </w:r>
          </w:p>
        </w:tc>
      </w:tr>
      <w:tr w:rsidR="0008078D" w:rsidRPr="0061441A" w14:paraId="22565D86" w14:textId="77777777" w:rsidTr="0008078D">
        <w:trPr>
          <w:jc w:val="center"/>
        </w:trPr>
        <w:tc>
          <w:tcPr>
            <w:tcW w:w="461" w:type="pct"/>
            <w:vMerge/>
            <w:shd w:val="clear" w:color="auto" w:fill="auto"/>
            <w:vAlign w:val="center"/>
          </w:tcPr>
          <w:p w14:paraId="61B29236" w14:textId="77777777" w:rsidR="00664292" w:rsidRPr="00AA26B8" w:rsidRDefault="00664292" w:rsidP="00E375CB">
            <w:pPr>
              <w:pStyle w:val="afffffffff9"/>
              <w:rPr>
                <w:rFonts w:ascii="Times New Roman"/>
              </w:rPr>
            </w:pPr>
          </w:p>
        </w:tc>
        <w:tc>
          <w:tcPr>
            <w:tcW w:w="643" w:type="pct"/>
            <w:vMerge/>
            <w:shd w:val="clear" w:color="auto" w:fill="auto"/>
            <w:vAlign w:val="center"/>
          </w:tcPr>
          <w:p w14:paraId="1AA00DAB" w14:textId="77777777" w:rsidR="00664292" w:rsidRPr="00AA26B8" w:rsidRDefault="00664292" w:rsidP="00E375CB">
            <w:pPr>
              <w:pStyle w:val="afffffffff9"/>
              <w:rPr>
                <w:rFonts w:ascii="Times New Roman"/>
              </w:rPr>
            </w:pPr>
          </w:p>
        </w:tc>
        <w:tc>
          <w:tcPr>
            <w:tcW w:w="1205" w:type="pct"/>
            <w:shd w:val="clear" w:color="auto" w:fill="auto"/>
            <w:vAlign w:val="center"/>
          </w:tcPr>
          <w:p w14:paraId="093909C1" w14:textId="77777777" w:rsidR="00664292" w:rsidRDefault="00664292" w:rsidP="00E375CB">
            <w:pPr>
              <w:pStyle w:val="afffffffff9"/>
              <w:rPr>
                <w:rFonts w:ascii="Times New Roman"/>
              </w:rPr>
            </w:pPr>
            <w:r>
              <w:rPr>
                <w:rFonts w:ascii="Times New Roman" w:hint="eastAsia"/>
              </w:rPr>
              <w:t>余氯</w:t>
            </w:r>
          </w:p>
        </w:tc>
        <w:tc>
          <w:tcPr>
            <w:tcW w:w="1205" w:type="pct"/>
            <w:shd w:val="clear" w:color="auto" w:fill="auto"/>
            <w:vAlign w:val="center"/>
          </w:tcPr>
          <w:p w14:paraId="6C37E02A" w14:textId="77777777" w:rsidR="00664292" w:rsidRDefault="00664292" w:rsidP="00E375CB">
            <w:pPr>
              <w:pStyle w:val="afffffffff9"/>
              <w:rPr>
                <w:rFonts w:ascii="Times New Roman"/>
              </w:rPr>
            </w:pPr>
            <w:r>
              <w:rPr>
                <w:rFonts w:ascii="Times New Roman" w:hint="eastAsia"/>
              </w:rPr>
              <w:t>余氯传感器</w:t>
            </w:r>
          </w:p>
        </w:tc>
        <w:tc>
          <w:tcPr>
            <w:tcW w:w="1486" w:type="pct"/>
            <w:shd w:val="clear" w:color="auto" w:fill="auto"/>
          </w:tcPr>
          <w:p w14:paraId="369FAE29" w14:textId="662C1523" w:rsidR="00664292" w:rsidRPr="00AA26B8" w:rsidRDefault="00664292" w:rsidP="00E375CB">
            <w:pPr>
              <w:pStyle w:val="afffffffff9"/>
              <w:rPr>
                <w:rFonts w:ascii="Times New Roman"/>
              </w:rPr>
            </w:pPr>
            <w:r w:rsidRPr="00203CE3">
              <w:rPr>
                <w:rFonts w:hint="eastAsia"/>
              </w:rPr>
              <w:sym w:font="Wingdings 3" w:char="F070"/>
            </w:r>
          </w:p>
        </w:tc>
      </w:tr>
      <w:tr w:rsidR="0008078D" w:rsidRPr="0061441A" w14:paraId="0B3F6D28" w14:textId="77777777" w:rsidTr="0008078D">
        <w:trPr>
          <w:jc w:val="center"/>
        </w:trPr>
        <w:tc>
          <w:tcPr>
            <w:tcW w:w="461" w:type="pct"/>
            <w:vMerge w:val="restart"/>
            <w:shd w:val="clear" w:color="auto" w:fill="auto"/>
            <w:vAlign w:val="center"/>
          </w:tcPr>
          <w:p w14:paraId="6731F8B4" w14:textId="77777777" w:rsidR="00664292" w:rsidRDefault="00664292" w:rsidP="00E375CB">
            <w:pPr>
              <w:pStyle w:val="afffffffff9"/>
              <w:rPr>
                <w:rFonts w:ascii="Times New Roman"/>
              </w:rPr>
            </w:pPr>
            <w:r>
              <w:rPr>
                <w:rFonts w:ascii="Times New Roman" w:hint="eastAsia"/>
              </w:rPr>
              <w:t>设备参数</w:t>
            </w:r>
          </w:p>
        </w:tc>
        <w:tc>
          <w:tcPr>
            <w:tcW w:w="643" w:type="pct"/>
            <w:shd w:val="clear" w:color="auto" w:fill="auto"/>
            <w:vAlign w:val="center"/>
          </w:tcPr>
          <w:p w14:paraId="031F05E8" w14:textId="77777777" w:rsidR="00664292" w:rsidRDefault="00664292" w:rsidP="00E375CB">
            <w:pPr>
              <w:pStyle w:val="afffffffff9"/>
              <w:rPr>
                <w:rFonts w:ascii="Times New Roman"/>
              </w:rPr>
            </w:pPr>
            <w:r>
              <w:rPr>
                <w:rFonts w:ascii="Times New Roman" w:hint="eastAsia"/>
              </w:rPr>
              <w:t>超越阀门</w:t>
            </w:r>
          </w:p>
        </w:tc>
        <w:tc>
          <w:tcPr>
            <w:tcW w:w="1205" w:type="pct"/>
            <w:shd w:val="clear" w:color="auto" w:fill="auto"/>
            <w:vAlign w:val="center"/>
          </w:tcPr>
          <w:p w14:paraId="58325A10" w14:textId="77777777" w:rsidR="00664292" w:rsidRDefault="00664292" w:rsidP="00E375CB">
            <w:pPr>
              <w:pStyle w:val="afffffffff9"/>
              <w:rPr>
                <w:rFonts w:ascii="Times New Roman"/>
              </w:rPr>
            </w:pPr>
            <w:r>
              <w:rPr>
                <w:rFonts w:ascii="Times New Roman" w:hint="eastAsia"/>
              </w:rPr>
              <w:t>阀门工作状态</w:t>
            </w:r>
          </w:p>
        </w:tc>
        <w:tc>
          <w:tcPr>
            <w:tcW w:w="1205" w:type="pct"/>
            <w:shd w:val="clear" w:color="auto" w:fill="auto"/>
            <w:vAlign w:val="center"/>
          </w:tcPr>
          <w:p w14:paraId="1EB60E47" w14:textId="77777777" w:rsidR="00664292" w:rsidRDefault="00664292" w:rsidP="00E375CB">
            <w:pPr>
              <w:pStyle w:val="afffffffff9"/>
              <w:rPr>
                <w:rFonts w:ascii="Times New Roman"/>
              </w:rPr>
            </w:pPr>
            <w:r>
              <w:rPr>
                <w:rFonts w:ascii="Times New Roman" w:hint="eastAsia"/>
              </w:rPr>
              <w:t>工作状态监测器</w:t>
            </w:r>
          </w:p>
        </w:tc>
        <w:tc>
          <w:tcPr>
            <w:tcW w:w="1486" w:type="pct"/>
            <w:shd w:val="clear" w:color="auto" w:fill="auto"/>
          </w:tcPr>
          <w:p w14:paraId="494E8AF1" w14:textId="77777777" w:rsidR="00664292" w:rsidRPr="00AA26B8" w:rsidRDefault="00664292" w:rsidP="00E375CB">
            <w:pPr>
              <w:pStyle w:val="afffffffff9"/>
              <w:rPr>
                <w:rFonts w:ascii="Times New Roman"/>
              </w:rPr>
            </w:pPr>
            <w:r w:rsidRPr="00203CE3">
              <w:rPr>
                <w:rFonts w:hint="eastAsia"/>
              </w:rPr>
              <w:sym w:font="Wingdings 3" w:char="F070"/>
            </w:r>
          </w:p>
        </w:tc>
      </w:tr>
      <w:tr w:rsidR="0008078D" w:rsidRPr="0061441A" w14:paraId="473A5E37" w14:textId="77777777" w:rsidTr="0008078D">
        <w:trPr>
          <w:jc w:val="center"/>
        </w:trPr>
        <w:tc>
          <w:tcPr>
            <w:tcW w:w="461" w:type="pct"/>
            <w:vMerge/>
            <w:shd w:val="clear" w:color="auto" w:fill="auto"/>
            <w:vAlign w:val="center"/>
          </w:tcPr>
          <w:p w14:paraId="1B4B48E9" w14:textId="77777777" w:rsidR="00664292" w:rsidRPr="00AA26B8" w:rsidRDefault="00664292" w:rsidP="00E375CB">
            <w:pPr>
              <w:pStyle w:val="afffffffff9"/>
              <w:rPr>
                <w:rFonts w:ascii="Times New Roman"/>
              </w:rPr>
            </w:pPr>
          </w:p>
        </w:tc>
        <w:tc>
          <w:tcPr>
            <w:tcW w:w="643" w:type="pct"/>
            <w:vMerge w:val="restart"/>
            <w:shd w:val="clear" w:color="auto" w:fill="auto"/>
            <w:vAlign w:val="center"/>
          </w:tcPr>
          <w:p w14:paraId="3238E105" w14:textId="77777777" w:rsidR="00664292" w:rsidRPr="00AA26B8" w:rsidRDefault="00664292" w:rsidP="00E375CB">
            <w:pPr>
              <w:pStyle w:val="afffffffff9"/>
              <w:rPr>
                <w:rFonts w:ascii="Times New Roman"/>
              </w:rPr>
            </w:pPr>
            <w:r>
              <w:rPr>
                <w:rFonts w:ascii="Times New Roman" w:hint="eastAsia"/>
              </w:rPr>
              <w:t>污水提升泵</w:t>
            </w:r>
          </w:p>
        </w:tc>
        <w:tc>
          <w:tcPr>
            <w:tcW w:w="1205" w:type="pct"/>
            <w:shd w:val="clear" w:color="auto" w:fill="auto"/>
            <w:vAlign w:val="center"/>
          </w:tcPr>
          <w:p w14:paraId="4B1D5681" w14:textId="77777777" w:rsidR="00664292" w:rsidRDefault="00664292" w:rsidP="00E375CB">
            <w:pPr>
              <w:pStyle w:val="afffffffff9"/>
              <w:rPr>
                <w:rFonts w:ascii="Times New Roman"/>
              </w:rPr>
            </w:pPr>
            <w:r>
              <w:rPr>
                <w:rFonts w:ascii="Times New Roman" w:hint="eastAsia"/>
              </w:rPr>
              <w:t>电流</w:t>
            </w:r>
          </w:p>
        </w:tc>
        <w:tc>
          <w:tcPr>
            <w:tcW w:w="1205" w:type="pct"/>
            <w:shd w:val="clear" w:color="auto" w:fill="auto"/>
            <w:vAlign w:val="center"/>
          </w:tcPr>
          <w:p w14:paraId="3F8C7CF6" w14:textId="77777777" w:rsidR="00664292" w:rsidRDefault="00664292" w:rsidP="00E375CB">
            <w:pPr>
              <w:pStyle w:val="afffffffff9"/>
              <w:rPr>
                <w:rFonts w:ascii="Times New Roman"/>
              </w:rPr>
            </w:pPr>
            <w:r>
              <w:rPr>
                <w:rFonts w:ascii="Times New Roman" w:hint="eastAsia"/>
              </w:rPr>
              <w:t>电流传感器</w:t>
            </w:r>
          </w:p>
        </w:tc>
        <w:tc>
          <w:tcPr>
            <w:tcW w:w="1486" w:type="pct"/>
            <w:shd w:val="clear" w:color="auto" w:fill="auto"/>
            <w:vAlign w:val="center"/>
          </w:tcPr>
          <w:p w14:paraId="0BA2CB01" w14:textId="77777777" w:rsidR="00664292" w:rsidRPr="00AA26B8" w:rsidRDefault="00664292" w:rsidP="00E375CB">
            <w:pPr>
              <w:pStyle w:val="afffffffff9"/>
              <w:rPr>
                <w:rFonts w:ascii="Times New Roman"/>
              </w:rPr>
            </w:pPr>
            <w:r w:rsidRPr="0095644B">
              <w:rPr>
                <w:rFonts w:hint="eastAsia"/>
              </w:rPr>
              <w:sym w:font="Wingdings 2" w:char="F097"/>
            </w:r>
          </w:p>
        </w:tc>
      </w:tr>
      <w:tr w:rsidR="0008078D" w:rsidRPr="0061441A" w14:paraId="74C30775" w14:textId="77777777" w:rsidTr="0008078D">
        <w:trPr>
          <w:jc w:val="center"/>
        </w:trPr>
        <w:tc>
          <w:tcPr>
            <w:tcW w:w="461" w:type="pct"/>
            <w:vMerge/>
            <w:shd w:val="clear" w:color="auto" w:fill="auto"/>
            <w:vAlign w:val="center"/>
          </w:tcPr>
          <w:p w14:paraId="253D313C" w14:textId="77777777" w:rsidR="00664292" w:rsidRDefault="00664292" w:rsidP="00E375CB">
            <w:pPr>
              <w:pStyle w:val="afffffffff9"/>
              <w:rPr>
                <w:rFonts w:ascii="Times New Roman"/>
              </w:rPr>
            </w:pPr>
          </w:p>
        </w:tc>
        <w:tc>
          <w:tcPr>
            <w:tcW w:w="643" w:type="pct"/>
            <w:vMerge/>
            <w:shd w:val="clear" w:color="auto" w:fill="auto"/>
            <w:vAlign w:val="center"/>
          </w:tcPr>
          <w:p w14:paraId="379688B0" w14:textId="77777777" w:rsidR="00664292" w:rsidRDefault="00664292" w:rsidP="00E375CB">
            <w:pPr>
              <w:pStyle w:val="afffffffff9"/>
              <w:rPr>
                <w:rFonts w:ascii="Times New Roman"/>
              </w:rPr>
            </w:pPr>
          </w:p>
        </w:tc>
        <w:tc>
          <w:tcPr>
            <w:tcW w:w="1205" w:type="pct"/>
            <w:shd w:val="clear" w:color="auto" w:fill="auto"/>
            <w:vAlign w:val="center"/>
          </w:tcPr>
          <w:p w14:paraId="2506A321" w14:textId="77777777" w:rsidR="00664292" w:rsidRDefault="00664292" w:rsidP="00E375CB">
            <w:pPr>
              <w:pStyle w:val="afffffffff9"/>
              <w:rPr>
                <w:rFonts w:ascii="Times New Roman"/>
              </w:rPr>
            </w:pPr>
            <w:r w:rsidRPr="000C4CD5">
              <w:rPr>
                <w:rFonts w:ascii="Times New Roman" w:hint="eastAsia"/>
              </w:rPr>
              <w:t>电机扭矩</w:t>
            </w:r>
          </w:p>
        </w:tc>
        <w:tc>
          <w:tcPr>
            <w:tcW w:w="1205" w:type="pct"/>
            <w:shd w:val="clear" w:color="auto" w:fill="auto"/>
            <w:vAlign w:val="center"/>
          </w:tcPr>
          <w:p w14:paraId="0AACDEA4" w14:textId="77777777" w:rsidR="00664292" w:rsidRDefault="00664292" w:rsidP="00E375CB">
            <w:pPr>
              <w:pStyle w:val="afffffffff9"/>
              <w:rPr>
                <w:rFonts w:ascii="Times New Roman"/>
              </w:rPr>
            </w:pPr>
            <w:r w:rsidRPr="000C4CD5">
              <w:rPr>
                <w:rFonts w:ascii="Times New Roman" w:hint="eastAsia"/>
              </w:rPr>
              <w:t>电机扭矩传感器</w:t>
            </w:r>
          </w:p>
        </w:tc>
        <w:tc>
          <w:tcPr>
            <w:tcW w:w="1486" w:type="pct"/>
            <w:shd w:val="clear" w:color="auto" w:fill="auto"/>
            <w:vAlign w:val="center"/>
          </w:tcPr>
          <w:p w14:paraId="24E5EF27" w14:textId="77777777" w:rsidR="00664292" w:rsidRPr="00AA26B8" w:rsidRDefault="00664292" w:rsidP="00E375CB">
            <w:pPr>
              <w:pStyle w:val="afffffffff9"/>
              <w:rPr>
                <w:rFonts w:ascii="Times New Roman"/>
              </w:rPr>
            </w:pPr>
            <w:r w:rsidRPr="0055775E">
              <w:rPr>
                <w:rFonts w:hint="eastAsia"/>
              </w:rPr>
              <w:sym w:font="Wingdings 2" w:char="F097"/>
            </w:r>
          </w:p>
        </w:tc>
      </w:tr>
      <w:tr w:rsidR="0008078D" w:rsidRPr="0061441A" w14:paraId="1CB6F6B4" w14:textId="77777777" w:rsidTr="0008078D">
        <w:trPr>
          <w:jc w:val="center"/>
        </w:trPr>
        <w:tc>
          <w:tcPr>
            <w:tcW w:w="461" w:type="pct"/>
            <w:vMerge/>
            <w:shd w:val="clear" w:color="auto" w:fill="auto"/>
            <w:vAlign w:val="center"/>
          </w:tcPr>
          <w:p w14:paraId="79020458" w14:textId="77777777" w:rsidR="00664292" w:rsidRDefault="00664292" w:rsidP="00E375CB">
            <w:pPr>
              <w:pStyle w:val="afffffffff9"/>
              <w:rPr>
                <w:rFonts w:ascii="Times New Roman"/>
              </w:rPr>
            </w:pPr>
          </w:p>
        </w:tc>
        <w:tc>
          <w:tcPr>
            <w:tcW w:w="643" w:type="pct"/>
            <w:vMerge/>
            <w:shd w:val="clear" w:color="auto" w:fill="auto"/>
            <w:vAlign w:val="center"/>
          </w:tcPr>
          <w:p w14:paraId="5D6D9316" w14:textId="77777777" w:rsidR="00664292" w:rsidRDefault="00664292" w:rsidP="00E375CB">
            <w:pPr>
              <w:pStyle w:val="afffffffff9"/>
              <w:rPr>
                <w:rFonts w:ascii="Times New Roman"/>
              </w:rPr>
            </w:pPr>
          </w:p>
        </w:tc>
        <w:tc>
          <w:tcPr>
            <w:tcW w:w="1205" w:type="pct"/>
            <w:shd w:val="clear" w:color="auto" w:fill="auto"/>
            <w:vAlign w:val="center"/>
          </w:tcPr>
          <w:p w14:paraId="4FB09B38" w14:textId="77777777" w:rsidR="00664292" w:rsidRDefault="00664292" w:rsidP="00E375CB">
            <w:pPr>
              <w:pStyle w:val="afffffffff9"/>
              <w:rPr>
                <w:rFonts w:ascii="Times New Roman"/>
              </w:rPr>
            </w:pPr>
            <w:r>
              <w:rPr>
                <w:rFonts w:ascii="Times New Roman" w:hint="eastAsia"/>
              </w:rPr>
              <w:t>能耗</w:t>
            </w:r>
          </w:p>
        </w:tc>
        <w:tc>
          <w:tcPr>
            <w:tcW w:w="1205" w:type="pct"/>
            <w:shd w:val="clear" w:color="auto" w:fill="auto"/>
            <w:vAlign w:val="center"/>
          </w:tcPr>
          <w:p w14:paraId="453F8038" w14:textId="77777777" w:rsidR="00664292" w:rsidRPr="000C4CD5" w:rsidRDefault="00664292" w:rsidP="00E375CB">
            <w:pPr>
              <w:pStyle w:val="afffffffff9"/>
              <w:rPr>
                <w:rFonts w:ascii="Times New Roman"/>
              </w:rPr>
            </w:pPr>
            <w:r w:rsidRPr="000C4CD5">
              <w:rPr>
                <w:rFonts w:ascii="Times New Roman" w:hint="eastAsia"/>
              </w:rPr>
              <w:t>设备能耗监测器</w:t>
            </w:r>
          </w:p>
        </w:tc>
        <w:tc>
          <w:tcPr>
            <w:tcW w:w="1486" w:type="pct"/>
            <w:shd w:val="clear" w:color="auto" w:fill="auto"/>
            <w:vAlign w:val="center"/>
          </w:tcPr>
          <w:p w14:paraId="3026CC1F" w14:textId="77777777" w:rsidR="00664292" w:rsidRPr="00AA26B8" w:rsidRDefault="00664292" w:rsidP="00E375CB">
            <w:pPr>
              <w:pStyle w:val="afffffffff9"/>
              <w:rPr>
                <w:rFonts w:ascii="Times New Roman"/>
              </w:rPr>
            </w:pPr>
            <w:r w:rsidRPr="0055775E">
              <w:rPr>
                <w:rFonts w:hint="eastAsia"/>
              </w:rPr>
              <w:sym w:font="Wingdings 2" w:char="F097"/>
            </w:r>
          </w:p>
        </w:tc>
      </w:tr>
      <w:tr w:rsidR="0008078D" w:rsidRPr="0061441A" w14:paraId="113C53D3" w14:textId="77777777" w:rsidTr="0008078D">
        <w:trPr>
          <w:jc w:val="center"/>
        </w:trPr>
        <w:tc>
          <w:tcPr>
            <w:tcW w:w="461" w:type="pct"/>
            <w:vMerge/>
            <w:shd w:val="clear" w:color="auto" w:fill="auto"/>
            <w:vAlign w:val="center"/>
          </w:tcPr>
          <w:p w14:paraId="3223271E" w14:textId="77777777" w:rsidR="00664292" w:rsidRDefault="00664292" w:rsidP="00E375CB">
            <w:pPr>
              <w:pStyle w:val="afffffffff9"/>
              <w:rPr>
                <w:rFonts w:ascii="Times New Roman"/>
              </w:rPr>
            </w:pPr>
          </w:p>
        </w:tc>
        <w:tc>
          <w:tcPr>
            <w:tcW w:w="643" w:type="pct"/>
            <w:vMerge w:val="restart"/>
            <w:shd w:val="clear" w:color="auto" w:fill="auto"/>
            <w:vAlign w:val="center"/>
          </w:tcPr>
          <w:p w14:paraId="09A06791" w14:textId="77777777" w:rsidR="00664292" w:rsidRDefault="00664292" w:rsidP="00E375CB">
            <w:pPr>
              <w:pStyle w:val="afffffffff9"/>
              <w:rPr>
                <w:rFonts w:ascii="Times New Roman"/>
              </w:rPr>
            </w:pPr>
            <w:r>
              <w:rPr>
                <w:rFonts w:ascii="Times New Roman" w:hint="eastAsia"/>
              </w:rPr>
              <w:t>曝气风机</w:t>
            </w:r>
          </w:p>
        </w:tc>
        <w:tc>
          <w:tcPr>
            <w:tcW w:w="1205" w:type="pct"/>
            <w:shd w:val="clear" w:color="auto" w:fill="auto"/>
            <w:vAlign w:val="center"/>
          </w:tcPr>
          <w:p w14:paraId="69B1EBF5" w14:textId="77777777" w:rsidR="00664292" w:rsidRDefault="00664292" w:rsidP="00E375CB">
            <w:pPr>
              <w:pStyle w:val="afffffffff9"/>
              <w:rPr>
                <w:rFonts w:ascii="Times New Roman"/>
              </w:rPr>
            </w:pPr>
            <w:r>
              <w:rPr>
                <w:rFonts w:ascii="Times New Roman" w:hint="eastAsia"/>
              </w:rPr>
              <w:t>风机转速</w:t>
            </w:r>
          </w:p>
        </w:tc>
        <w:tc>
          <w:tcPr>
            <w:tcW w:w="1205" w:type="pct"/>
            <w:shd w:val="clear" w:color="auto" w:fill="auto"/>
            <w:vAlign w:val="center"/>
          </w:tcPr>
          <w:p w14:paraId="69B5FE60" w14:textId="77777777" w:rsidR="00664292" w:rsidRPr="000C4CD5" w:rsidRDefault="00664292" w:rsidP="00E375CB">
            <w:pPr>
              <w:pStyle w:val="afffffffff9"/>
              <w:rPr>
                <w:rFonts w:ascii="Times New Roman"/>
              </w:rPr>
            </w:pPr>
            <w:r w:rsidRPr="000C4CD5">
              <w:rPr>
                <w:rFonts w:ascii="Times New Roman" w:hint="eastAsia"/>
              </w:rPr>
              <w:t>转速测量传感器</w:t>
            </w:r>
          </w:p>
        </w:tc>
        <w:tc>
          <w:tcPr>
            <w:tcW w:w="1486" w:type="pct"/>
            <w:shd w:val="clear" w:color="auto" w:fill="auto"/>
            <w:vAlign w:val="center"/>
          </w:tcPr>
          <w:p w14:paraId="05ECAA0E" w14:textId="77777777" w:rsidR="00664292" w:rsidRPr="00AA26B8" w:rsidRDefault="00664292" w:rsidP="00E375CB">
            <w:pPr>
              <w:pStyle w:val="afffffffff9"/>
              <w:rPr>
                <w:rFonts w:ascii="Times New Roman"/>
              </w:rPr>
            </w:pPr>
            <w:r w:rsidRPr="00EA3D18">
              <w:rPr>
                <w:rFonts w:hint="eastAsia"/>
              </w:rPr>
              <w:sym w:font="Wingdings 2" w:char="F097"/>
            </w:r>
          </w:p>
        </w:tc>
      </w:tr>
      <w:tr w:rsidR="0008078D" w:rsidRPr="0061441A" w14:paraId="59E63A07" w14:textId="77777777" w:rsidTr="0008078D">
        <w:trPr>
          <w:jc w:val="center"/>
        </w:trPr>
        <w:tc>
          <w:tcPr>
            <w:tcW w:w="461" w:type="pct"/>
            <w:vMerge/>
            <w:shd w:val="clear" w:color="auto" w:fill="auto"/>
            <w:vAlign w:val="center"/>
          </w:tcPr>
          <w:p w14:paraId="5268924E" w14:textId="77777777" w:rsidR="00664292" w:rsidRDefault="00664292" w:rsidP="00E375CB">
            <w:pPr>
              <w:pStyle w:val="afffffffff9"/>
              <w:rPr>
                <w:rFonts w:ascii="Times New Roman"/>
              </w:rPr>
            </w:pPr>
          </w:p>
        </w:tc>
        <w:tc>
          <w:tcPr>
            <w:tcW w:w="643" w:type="pct"/>
            <w:vMerge/>
            <w:shd w:val="clear" w:color="auto" w:fill="auto"/>
            <w:vAlign w:val="center"/>
          </w:tcPr>
          <w:p w14:paraId="10C18D36" w14:textId="77777777" w:rsidR="00664292" w:rsidRDefault="00664292" w:rsidP="00E375CB">
            <w:pPr>
              <w:pStyle w:val="afffffffff9"/>
              <w:rPr>
                <w:rFonts w:ascii="Times New Roman"/>
              </w:rPr>
            </w:pPr>
          </w:p>
        </w:tc>
        <w:tc>
          <w:tcPr>
            <w:tcW w:w="1205" w:type="pct"/>
            <w:shd w:val="clear" w:color="auto" w:fill="auto"/>
            <w:vAlign w:val="center"/>
          </w:tcPr>
          <w:p w14:paraId="6C53000B" w14:textId="77777777" w:rsidR="00664292" w:rsidRDefault="00664292" w:rsidP="00E375CB">
            <w:pPr>
              <w:pStyle w:val="afffffffff9"/>
              <w:rPr>
                <w:rFonts w:ascii="Times New Roman"/>
              </w:rPr>
            </w:pPr>
            <w:r>
              <w:rPr>
                <w:rFonts w:ascii="Times New Roman" w:hint="eastAsia"/>
              </w:rPr>
              <w:t>电流</w:t>
            </w:r>
          </w:p>
        </w:tc>
        <w:tc>
          <w:tcPr>
            <w:tcW w:w="1205" w:type="pct"/>
            <w:shd w:val="clear" w:color="auto" w:fill="auto"/>
            <w:vAlign w:val="center"/>
          </w:tcPr>
          <w:p w14:paraId="4735A560" w14:textId="77777777" w:rsidR="00664292" w:rsidRPr="000C4CD5" w:rsidRDefault="00664292" w:rsidP="00E375CB">
            <w:pPr>
              <w:pStyle w:val="afffffffff9"/>
              <w:rPr>
                <w:rFonts w:ascii="Times New Roman"/>
              </w:rPr>
            </w:pPr>
            <w:r>
              <w:rPr>
                <w:rFonts w:ascii="Times New Roman" w:hint="eastAsia"/>
              </w:rPr>
              <w:t>电流传感器</w:t>
            </w:r>
          </w:p>
        </w:tc>
        <w:tc>
          <w:tcPr>
            <w:tcW w:w="1486" w:type="pct"/>
            <w:shd w:val="clear" w:color="auto" w:fill="auto"/>
            <w:vAlign w:val="center"/>
          </w:tcPr>
          <w:p w14:paraId="7016259F" w14:textId="77777777" w:rsidR="00664292" w:rsidRPr="00AA26B8" w:rsidRDefault="00664292" w:rsidP="00E375CB">
            <w:pPr>
              <w:pStyle w:val="afffffffff9"/>
              <w:rPr>
                <w:rFonts w:ascii="Times New Roman"/>
              </w:rPr>
            </w:pPr>
            <w:r w:rsidRPr="00EA3D18">
              <w:rPr>
                <w:rFonts w:hint="eastAsia"/>
              </w:rPr>
              <w:sym w:font="Wingdings 2" w:char="F097"/>
            </w:r>
          </w:p>
        </w:tc>
      </w:tr>
      <w:tr w:rsidR="0008078D" w:rsidRPr="0061441A" w14:paraId="10B91CCC" w14:textId="77777777" w:rsidTr="0008078D">
        <w:trPr>
          <w:jc w:val="center"/>
        </w:trPr>
        <w:tc>
          <w:tcPr>
            <w:tcW w:w="461" w:type="pct"/>
            <w:vMerge/>
            <w:shd w:val="clear" w:color="auto" w:fill="auto"/>
            <w:vAlign w:val="center"/>
          </w:tcPr>
          <w:p w14:paraId="704D11EE" w14:textId="77777777" w:rsidR="00664292" w:rsidRPr="00AA26B8" w:rsidRDefault="00664292" w:rsidP="00E375CB">
            <w:pPr>
              <w:pStyle w:val="afffffffff9"/>
              <w:rPr>
                <w:rFonts w:ascii="Times New Roman"/>
              </w:rPr>
            </w:pPr>
          </w:p>
        </w:tc>
        <w:tc>
          <w:tcPr>
            <w:tcW w:w="643" w:type="pct"/>
            <w:vMerge/>
            <w:shd w:val="clear" w:color="auto" w:fill="auto"/>
            <w:vAlign w:val="center"/>
          </w:tcPr>
          <w:p w14:paraId="57B5CD2C" w14:textId="77777777" w:rsidR="00664292" w:rsidRPr="00AA26B8" w:rsidRDefault="00664292" w:rsidP="00E375CB">
            <w:pPr>
              <w:pStyle w:val="afffffffff9"/>
              <w:rPr>
                <w:rFonts w:ascii="Times New Roman"/>
              </w:rPr>
            </w:pPr>
          </w:p>
        </w:tc>
        <w:tc>
          <w:tcPr>
            <w:tcW w:w="1205" w:type="pct"/>
            <w:shd w:val="clear" w:color="auto" w:fill="auto"/>
            <w:vAlign w:val="center"/>
          </w:tcPr>
          <w:p w14:paraId="748CF89B" w14:textId="77777777" w:rsidR="00664292" w:rsidRDefault="00664292" w:rsidP="00E375CB">
            <w:pPr>
              <w:pStyle w:val="afffffffff9"/>
              <w:rPr>
                <w:rFonts w:ascii="Times New Roman"/>
              </w:rPr>
            </w:pPr>
            <w:r w:rsidRPr="000C4CD5">
              <w:rPr>
                <w:rFonts w:ascii="Times New Roman" w:hint="eastAsia"/>
              </w:rPr>
              <w:t>电机扭矩</w:t>
            </w:r>
          </w:p>
        </w:tc>
        <w:tc>
          <w:tcPr>
            <w:tcW w:w="1205" w:type="pct"/>
            <w:shd w:val="clear" w:color="auto" w:fill="auto"/>
            <w:vAlign w:val="center"/>
          </w:tcPr>
          <w:p w14:paraId="5F2A5A87" w14:textId="77777777" w:rsidR="00664292" w:rsidRDefault="00664292" w:rsidP="00E375CB">
            <w:pPr>
              <w:pStyle w:val="afffffffff9"/>
              <w:rPr>
                <w:rFonts w:ascii="Times New Roman"/>
              </w:rPr>
            </w:pPr>
            <w:r w:rsidRPr="000C4CD5">
              <w:rPr>
                <w:rFonts w:ascii="Times New Roman" w:hint="eastAsia"/>
              </w:rPr>
              <w:t>电机扭矩传感器</w:t>
            </w:r>
          </w:p>
        </w:tc>
        <w:tc>
          <w:tcPr>
            <w:tcW w:w="1486" w:type="pct"/>
            <w:shd w:val="clear" w:color="auto" w:fill="auto"/>
            <w:vAlign w:val="center"/>
          </w:tcPr>
          <w:p w14:paraId="76DFCF92" w14:textId="77777777" w:rsidR="00664292" w:rsidRPr="00AA26B8" w:rsidRDefault="00664292" w:rsidP="00E375CB">
            <w:pPr>
              <w:pStyle w:val="afffffffff9"/>
              <w:rPr>
                <w:rFonts w:ascii="Times New Roman"/>
              </w:rPr>
            </w:pPr>
            <w:r w:rsidRPr="00EA3D18">
              <w:rPr>
                <w:rFonts w:hint="eastAsia"/>
              </w:rPr>
              <w:sym w:font="Wingdings 2" w:char="F097"/>
            </w:r>
          </w:p>
        </w:tc>
      </w:tr>
      <w:tr w:rsidR="0008078D" w:rsidRPr="0061441A" w14:paraId="6232EFD5" w14:textId="77777777" w:rsidTr="0008078D">
        <w:trPr>
          <w:jc w:val="center"/>
        </w:trPr>
        <w:tc>
          <w:tcPr>
            <w:tcW w:w="461" w:type="pct"/>
            <w:vMerge/>
            <w:shd w:val="clear" w:color="auto" w:fill="auto"/>
            <w:vAlign w:val="center"/>
          </w:tcPr>
          <w:p w14:paraId="28927615" w14:textId="77777777" w:rsidR="00664292" w:rsidRPr="00B33DB3" w:rsidRDefault="00664292" w:rsidP="00E375CB">
            <w:pPr>
              <w:pStyle w:val="afffffffff9"/>
              <w:rPr>
                <w:rFonts w:ascii="Times New Roman"/>
              </w:rPr>
            </w:pPr>
          </w:p>
        </w:tc>
        <w:tc>
          <w:tcPr>
            <w:tcW w:w="643" w:type="pct"/>
            <w:vMerge/>
            <w:shd w:val="clear" w:color="auto" w:fill="auto"/>
            <w:vAlign w:val="center"/>
          </w:tcPr>
          <w:p w14:paraId="15C8D168" w14:textId="77777777" w:rsidR="00664292" w:rsidRDefault="00664292" w:rsidP="00E375CB">
            <w:pPr>
              <w:pStyle w:val="afffffffff9"/>
              <w:rPr>
                <w:rFonts w:ascii="Times New Roman"/>
              </w:rPr>
            </w:pPr>
          </w:p>
        </w:tc>
        <w:tc>
          <w:tcPr>
            <w:tcW w:w="1205" w:type="pct"/>
            <w:shd w:val="clear" w:color="auto" w:fill="auto"/>
            <w:vAlign w:val="center"/>
          </w:tcPr>
          <w:p w14:paraId="54164B16" w14:textId="77777777" w:rsidR="00664292" w:rsidRDefault="00664292" w:rsidP="00E375CB">
            <w:pPr>
              <w:pStyle w:val="afffffffff9"/>
              <w:rPr>
                <w:rFonts w:ascii="Times New Roman"/>
              </w:rPr>
            </w:pPr>
            <w:r>
              <w:rPr>
                <w:rFonts w:ascii="Times New Roman" w:hint="eastAsia"/>
              </w:rPr>
              <w:t>能耗</w:t>
            </w:r>
          </w:p>
        </w:tc>
        <w:tc>
          <w:tcPr>
            <w:tcW w:w="1205" w:type="pct"/>
            <w:shd w:val="clear" w:color="auto" w:fill="auto"/>
            <w:vAlign w:val="center"/>
          </w:tcPr>
          <w:p w14:paraId="764B6FB1" w14:textId="77777777" w:rsidR="00664292" w:rsidRPr="000C4CD5" w:rsidRDefault="00664292" w:rsidP="00E375CB">
            <w:pPr>
              <w:pStyle w:val="afffffffff9"/>
              <w:rPr>
                <w:rFonts w:ascii="Times New Roman"/>
              </w:rPr>
            </w:pPr>
            <w:r w:rsidRPr="000C4CD5">
              <w:rPr>
                <w:rFonts w:ascii="Times New Roman" w:hint="eastAsia"/>
              </w:rPr>
              <w:t>设备能耗监测器</w:t>
            </w:r>
          </w:p>
        </w:tc>
        <w:tc>
          <w:tcPr>
            <w:tcW w:w="1486" w:type="pct"/>
            <w:shd w:val="clear" w:color="auto" w:fill="auto"/>
            <w:vAlign w:val="center"/>
          </w:tcPr>
          <w:p w14:paraId="4708DE4C" w14:textId="77777777" w:rsidR="00664292" w:rsidRPr="00B33DB3" w:rsidRDefault="00664292" w:rsidP="00E375CB">
            <w:pPr>
              <w:pStyle w:val="afffffffff9"/>
              <w:rPr>
                <w:rFonts w:ascii="Times New Roman" w:eastAsiaTheme="minorEastAsia"/>
              </w:rPr>
            </w:pPr>
            <w:r w:rsidRPr="00EA3D18">
              <w:rPr>
                <w:rFonts w:hint="eastAsia"/>
              </w:rPr>
              <w:sym w:font="Wingdings 2" w:char="F097"/>
            </w:r>
          </w:p>
        </w:tc>
      </w:tr>
      <w:tr w:rsidR="0008078D" w:rsidRPr="0061441A" w14:paraId="712F51DC" w14:textId="77777777" w:rsidTr="0008078D">
        <w:trPr>
          <w:jc w:val="center"/>
        </w:trPr>
        <w:tc>
          <w:tcPr>
            <w:tcW w:w="461" w:type="pct"/>
            <w:vMerge/>
            <w:shd w:val="clear" w:color="auto" w:fill="auto"/>
            <w:vAlign w:val="center"/>
          </w:tcPr>
          <w:p w14:paraId="5727B5D0" w14:textId="77777777" w:rsidR="00664292" w:rsidRPr="00B33DB3" w:rsidRDefault="00664292" w:rsidP="00E375CB">
            <w:pPr>
              <w:pStyle w:val="afffffffff9"/>
              <w:rPr>
                <w:rFonts w:ascii="Times New Roman"/>
              </w:rPr>
            </w:pPr>
          </w:p>
        </w:tc>
        <w:tc>
          <w:tcPr>
            <w:tcW w:w="643" w:type="pct"/>
            <w:shd w:val="clear" w:color="auto" w:fill="auto"/>
            <w:vAlign w:val="center"/>
          </w:tcPr>
          <w:p w14:paraId="2976DAEF" w14:textId="77777777" w:rsidR="00664292" w:rsidRDefault="00664292" w:rsidP="00E375CB">
            <w:pPr>
              <w:pStyle w:val="afffffffff9"/>
              <w:rPr>
                <w:rFonts w:ascii="Times New Roman"/>
              </w:rPr>
            </w:pPr>
            <w:r>
              <w:rPr>
                <w:rFonts w:ascii="Times New Roman" w:hint="eastAsia"/>
              </w:rPr>
              <w:t>搅拌器</w:t>
            </w:r>
          </w:p>
        </w:tc>
        <w:tc>
          <w:tcPr>
            <w:tcW w:w="1205" w:type="pct"/>
            <w:shd w:val="clear" w:color="auto" w:fill="auto"/>
            <w:vAlign w:val="center"/>
          </w:tcPr>
          <w:p w14:paraId="4FB9CBA7" w14:textId="77777777" w:rsidR="00664292" w:rsidRDefault="00664292" w:rsidP="00E375CB">
            <w:pPr>
              <w:pStyle w:val="afffffffff9"/>
              <w:rPr>
                <w:rFonts w:ascii="Times New Roman"/>
              </w:rPr>
            </w:pPr>
            <w:r>
              <w:rPr>
                <w:rFonts w:ascii="Times New Roman" w:hint="eastAsia"/>
              </w:rPr>
              <w:t>工作状态</w:t>
            </w:r>
          </w:p>
        </w:tc>
        <w:tc>
          <w:tcPr>
            <w:tcW w:w="1205" w:type="pct"/>
            <w:shd w:val="clear" w:color="auto" w:fill="auto"/>
            <w:vAlign w:val="center"/>
          </w:tcPr>
          <w:p w14:paraId="25C6B4CA" w14:textId="77777777" w:rsidR="00664292" w:rsidRDefault="00664292" w:rsidP="00E375CB">
            <w:pPr>
              <w:pStyle w:val="afffffffff9"/>
              <w:rPr>
                <w:rFonts w:ascii="Times New Roman"/>
              </w:rPr>
            </w:pPr>
            <w:r>
              <w:rPr>
                <w:rFonts w:ascii="Times New Roman" w:hint="eastAsia"/>
              </w:rPr>
              <w:t>工作状态监测器</w:t>
            </w:r>
          </w:p>
        </w:tc>
        <w:tc>
          <w:tcPr>
            <w:tcW w:w="1486" w:type="pct"/>
            <w:shd w:val="clear" w:color="auto" w:fill="auto"/>
          </w:tcPr>
          <w:p w14:paraId="53126B2B" w14:textId="77777777" w:rsidR="00664292" w:rsidRPr="00B33DB3" w:rsidRDefault="00664292" w:rsidP="00E375CB">
            <w:pPr>
              <w:pStyle w:val="afffffffff9"/>
              <w:rPr>
                <w:rFonts w:ascii="Times New Roman" w:eastAsiaTheme="minorEastAsia"/>
              </w:rPr>
            </w:pPr>
            <w:r w:rsidRPr="00931B15">
              <w:rPr>
                <w:rFonts w:hint="eastAsia"/>
              </w:rPr>
              <w:sym w:font="Wingdings 2" w:char="F097"/>
            </w:r>
          </w:p>
        </w:tc>
      </w:tr>
      <w:tr w:rsidR="0008078D" w:rsidRPr="0061441A" w14:paraId="2DA81F19" w14:textId="77777777" w:rsidTr="0008078D">
        <w:trPr>
          <w:jc w:val="center"/>
        </w:trPr>
        <w:tc>
          <w:tcPr>
            <w:tcW w:w="461" w:type="pct"/>
            <w:vMerge/>
            <w:shd w:val="clear" w:color="auto" w:fill="auto"/>
            <w:vAlign w:val="center"/>
          </w:tcPr>
          <w:p w14:paraId="3F6447AE" w14:textId="77777777" w:rsidR="00664292" w:rsidRPr="00B33DB3" w:rsidRDefault="00664292" w:rsidP="00E375CB">
            <w:pPr>
              <w:pStyle w:val="afffffffff9"/>
              <w:rPr>
                <w:rFonts w:ascii="Times New Roman"/>
              </w:rPr>
            </w:pPr>
          </w:p>
        </w:tc>
        <w:tc>
          <w:tcPr>
            <w:tcW w:w="643" w:type="pct"/>
            <w:vMerge w:val="restart"/>
            <w:shd w:val="clear" w:color="auto" w:fill="auto"/>
            <w:vAlign w:val="center"/>
          </w:tcPr>
          <w:p w14:paraId="051EA147" w14:textId="77777777" w:rsidR="00664292" w:rsidRDefault="00664292" w:rsidP="00E375CB">
            <w:pPr>
              <w:pStyle w:val="afffffffff9"/>
              <w:rPr>
                <w:rFonts w:ascii="Times New Roman"/>
              </w:rPr>
            </w:pPr>
            <w:r>
              <w:rPr>
                <w:rFonts w:ascii="Times New Roman" w:hint="eastAsia"/>
              </w:rPr>
              <w:t>加药系统</w:t>
            </w:r>
          </w:p>
        </w:tc>
        <w:tc>
          <w:tcPr>
            <w:tcW w:w="1205" w:type="pct"/>
            <w:shd w:val="clear" w:color="auto" w:fill="auto"/>
            <w:vAlign w:val="center"/>
          </w:tcPr>
          <w:p w14:paraId="031DC3B7" w14:textId="77777777" w:rsidR="00664292" w:rsidRDefault="00664292" w:rsidP="00E375CB">
            <w:pPr>
              <w:pStyle w:val="afffffffff9"/>
              <w:rPr>
                <w:rFonts w:ascii="Times New Roman"/>
              </w:rPr>
            </w:pPr>
            <w:r>
              <w:rPr>
                <w:rFonts w:ascii="Times New Roman" w:hint="eastAsia"/>
              </w:rPr>
              <w:t>药剂投加量</w:t>
            </w:r>
          </w:p>
        </w:tc>
        <w:tc>
          <w:tcPr>
            <w:tcW w:w="1205" w:type="pct"/>
            <w:shd w:val="clear" w:color="auto" w:fill="auto"/>
            <w:vAlign w:val="center"/>
          </w:tcPr>
          <w:p w14:paraId="27E9E952" w14:textId="77777777" w:rsidR="00664292" w:rsidRDefault="00664292" w:rsidP="00E375CB">
            <w:pPr>
              <w:pStyle w:val="afffffffff9"/>
              <w:rPr>
                <w:rFonts w:ascii="Times New Roman"/>
              </w:rPr>
            </w:pPr>
            <w:r>
              <w:rPr>
                <w:rFonts w:ascii="Times New Roman" w:hint="eastAsia"/>
              </w:rPr>
              <w:t>加药计量系统</w:t>
            </w:r>
          </w:p>
        </w:tc>
        <w:tc>
          <w:tcPr>
            <w:tcW w:w="1486" w:type="pct"/>
            <w:shd w:val="clear" w:color="auto" w:fill="auto"/>
            <w:vAlign w:val="center"/>
          </w:tcPr>
          <w:p w14:paraId="53A8BE37" w14:textId="77777777" w:rsidR="00664292" w:rsidRPr="00B33DB3" w:rsidRDefault="00664292" w:rsidP="00E375CB">
            <w:pPr>
              <w:pStyle w:val="afffffffff9"/>
              <w:rPr>
                <w:rFonts w:ascii="Times New Roman" w:eastAsiaTheme="minorEastAsia"/>
              </w:rPr>
            </w:pPr>
            <w:r w:rsidRPr="007C0210">
              <w:rPr>
                <w:rFonts w:hint="eastAsia"/>
              </w:rPr>
              <w:sym w:font="Wingdings 2" w:char="F097"/>
            </w:r>
          </w:p>
        </w:tc>
      </w:tr>
      <w:tr w:rsidR="0008078D" w:rsidRPr="0061441A" w14:paraId="6FF6BB10" w14:textId="77777777" w:rsidTr="0008078D">
        <w:trPr>
          <w:jc w:val="center"/>
        </w:trPr>
        <w:tc>
          <w:tcPr>
            <w:tcW w:w="461" w:type="pct"/>
            <w:vMerge/>
            <w:shd w:val="clear" w:color="auto" w:fill="auto"/>
            <w:vAlign w:val="center"/>
          </w:tcPr>
          <w:p w14:paraId="25BDE058" w14:textId="77777777" w:rsidR="00664292" w:rsidRPr="00B33DB3" w:rsidRDefault="00664292" w:rsidP="00E375CB">
            <w:pPr>
              <w:pStyle w:val="afffffffff9"/>
              <w:rPr>
                <w:rFonts w:ascii="Times New Roman"/>
              </w:rPr>
            </w:pPr>
          </w:p>
        </w:tc>
        <w:tc>
          <w:tcPr>
            <w:tcW w:w="643" w:type="pct"/>
            <w:vMerge/>
            <w:shd w:val="clear" w:color="auto" w:fill="auto"/>
            <w:vAlign w:val="center"/>
          </w:tcPr>
          <w:p w14:paraId="005456C8" w14:textId="77777777" w:rsidR="00664292" w:rsidRDefault="00664292" w:rsidP="00E375CB">
            <w:pPr>
              <w:pStyle w:val="afffffffff9"/>
              <w:rPr>
                <w:rFonts w:ascii="Times New Roman"/>
              </w:rPr>
            </w:pPr>
          </w:p>
        </w:tc>
        <w:tc>
          <w:tcPr>
            <w:tcW w:w="1205" w:type="pct"/>
            <w:shd w:val="clear" w:color="auto" w:fill="auto"/>
            <w:vAlign w:val="center"/>
          </w:tcPr>
          <w:p w14:paraId="3E91DCB8" w14:textId="77777777" w:rsidR="00664292" w:rsidRDefault="00664292" w:rsidP="00E375CB">
            <w:pPr>
              <w:pStyle w:val="afffffffff9"/>
              <w:rPr>
                <w:rFonts w:ascii="Times New Roman"/>
              </w:rPr>
            </w:pPr>
            <w:r>
              <w:rPr>
                <w:rFonts w:ascii="Times New Roman" w:hint="eastAsia"/>
              </w:rPr>
              <w:t>运行状态</w:t>
            </w:r>
          </w:p>
        </w:tc>
        <w:tc>
          <w:tcPr>
            <w:tcW w:w="1205" w:type="pct"/>
            <w:shd w:val="clear" w:color="auto" w:fill="auto"/>
            <w:vAlign w:val="center"/>
          </w:tcPr>
          <w:p w14:paraId="7CCD632C" w14:textId="77777777" w:rsidR="00664292" w:rsidRDefault="00664292" w:rsidP="00E375CB">
            <w:pPr>
              <w:pStyle w:val="afffffffff9"/>
              <w:rPr>
                <w:rFonts w:ascii="Times New Roman"/>
              </w:rPr>
            </w:pPr>
            <w:r>
              <w:rPr>
                <w:rFonts w:ascii="Times New Roman" w:hint="eastAsia"/>
              </w:rPr>
              <w:t>运行状态监测器</w:t>
            </w:r>
          </w:p>
        </w:tc>
        <w:tc>
          <w:tcPr>
            <w:tcW w:w="1486" w:type="pct"/>
            <w:shd w:val="clear" w:color="auto" w:fill="auto"/>
            <w:vAlign w:val="center"/>
          </w:tcPr>
          <w:p w14:paraId="6E627F86" w14:textId="77777777" w:rsidR="00664292" w:rsidRPr="00B33DB3" w:rsidRDefault="00664292" w:rsidP="00E375CB">
            <w:pPr>
              <w:pStyle w:val="afffffffff9"/>
              <w:rPr>
                <w:rFonts w:ascii="Times New Roman" w:eastAsiaTheme="minorEastAsia"/>
              </w:rPr>
            </w:pPr>
            <w:r w:rsidRPr="007C0210">
              <w:rPr>
                <w:rFonts w:hint="eastAsia"/>
              </w:rPr>
              <w:sym w:font="Wingdings 2" w:char="F097"/>
            </w:r>
          </w:p>
        </w:tc>
      </w:tr>
      <w:tr w:rsidR="0008078D" w:rsidRPr="0061441A" w14:paraId="72C0511B" w14:textId="77777777" w:rsidTr="0008078D">
        <w:trPr>
          <w:jc w:val="center"/>
        </w:trPr>
        <w:tc>
          <w:tcPr>
            <w:tcW w:w="461" w:type="pct"/>
            <w:vMerge/>
            <w:shd w:val="clear" w:color="auto" w:fill="auto"/>
            <w:vAlign w:val="center"/>
          </w:tcPr>
          <w:p w14:paraId="67733AF0" w14:textId="77777777" w:rsidR="00664292" w:rsidRPr="00B33DB3" w:rsidRDefault="00664292" w:rsidP="00E375CB">
            <w:pPr>
              <w:pStyle w:val="afffffffff9"/>
              <w:rPr>
                <w:rFonts w:ascii="Times New Roman"/>
              </w:rPr>
            </w:pPr>
          </w:p>
        </w:tc>
        <w:tc>
          <w:tcPr>
            <w:tcW w:w="643" w:type="pct"/>
            <w:vMerge/>
            <w:shd w:val="clear" w:color="auto" w:fill="auto"/>
            <w:vAlign w:val="center"/>
          </w:tcPr>
          <w:p w14:paraId="4AA8F934" w14:textId="77777777" w:rsidR="00664292" w:rsidRDefault="00664292" w:rsidP="00E375CB">
            <w:pPr>
              <w:pStyle w:val="afffffffff9"/>
              <w:rPr>
                <w:rFonts w:ascii="Times New Roman"/>
              </w:rPr>
            </w:pPr>
          </w:p>
        </w:tc>
        <w:tc>
          <w:tcPr>
            <w:tcW w:w="1205" w:type="pct"/>
            <w:shd w:val="clear" w:color="auto" w:fill="auto"/>
            <w:vAlign w:val="center"/>
          </w:tcPr>
          <w:p w14:paraId="4F6D2EEF" w14:textId="77777777" w:rsidR="00664292" w:rsidRDefault="00664292" w:rsidP="00E375CB">
            <w:pPr>
              <w:pStyle w:val="afffffffff9"/>
              <w:rPr>
                <w:rFonts w:ascii="Times New Roman"/>
              </w:rPr>
            </w:pPr>
            <w:r>
              <w:rPr>
                <w:rFonts w:ascii="Times New Roman" w:hint="eastAsia"/>
              </w:rPr>
              <w:t>能耗</w:t>
            </w:r>
          </w:p>
        </w:tc>
        <w:tc>
          <w:tcPr>
            <w:tcW w:w="1205" w:type="pct"/>
            <w:shd w:val="clear" w:color="auto" w:fill="auto"/>
            <w:vAlign w:val="center"/>
          </w:tcPr>
          <w:p w14:paraId="2AAE6802" w14:textId="77777777" w:rsidR="00664292" w:rsidRDefault="00664292" w:rsidP="00E375CB">
            <w:pPr>
              <w:pStyle w:val="afffffffff9"/>
              <w:rPr>
                <w:rFonts w:ascii="Times New Roman"/>
              </w:rPr>
            </w:pPr>
            <w:r w:rsidRPr="000C4CD5">
              <w:rPr>
                <w:rFonts w:ascii="Times New Roman" w:hint="eastAsia"/>
              </w:rPr>
              <w:t>设备能耗监测器</w:t>
            </w:r>
          </w:p>
        </w:tc>
        <w:tc>
          <w:tcPr>
            <w:tcW w:w="1486" w:type="pct"/>
            <w:shd w:val="clear" w:color="auto" w:fill="auto"/>
            <w:vAlign w:val="center"/>
          </w:tcPr>
          <w:p w14:paraId="7FD8DEC1" w14:textId="77777777" w:rsidR="00664292" w:rsidRPr="00B33DB3" w:rsidRDefault="00664292" w:rsidP="00E375CB">
            <w:pPr>
              <w:pStyle w:val="afffffffff9"/>
              <w:rPr>
                <w:rFonts w:ascii="Times New Roman" w:eastAsiaTheme="minorEastAsia"/>
              </w:rPr>
            </w:pPr>
            <w:r w:rsidRPr="007C0210">
              <w:rPr>
                <w:rFonts w:hint="eastAsia"/>
              </w:rPr>
              <w:sym w:font="Wingdings 2" w:char="F097"/>
            </w:r>
          </w:p>
        </w:tc>
      </w:tr>
      <w:tr w:rsidR="0008078D" w:rsidRPr="0061441A" w14:paraId="57BF0D59" w14:textId="77777777" w:rsidTr="0008078D">
        <w:trPr>
          <w:jc w:val="center"/>
        </w:trPr>
        <w:tc>
          <w:tcPr>
            <w:tcW w:w="461" w:type="pct"/>
            <w:vMerge/>
            <w:shd w:val="clear" w:color="auto" w:fill="auto"/>
            <w:vAlign w:val="center"/>
          </w:tcPr>
          <w:p w14:paraId="56F47830" w14:textId="77777777" w:rsidR="00664292" w:rsidRPr="00B33DB3" w:rsidRDefault="00664292" w:rsidP="00E375CB">
            <w:pPr>
              <w:pStyle w:val="afffffffff9"/>
              <w:rPr>
                <w:rFonts w:ascii="Times New Roman"/>
              </w:rPr>
            </w:pPr>
          </w:p>
        </w:tc>
        <w:tc>
          <w:tcPr>
            <w:tcW w:w="643" w:type="pct"/>
            <w:vMerge w:val="restart"/>
            <w:shd w:val="clear" w:color="auto" w:fill="auto"/>
            <w:vAlign w:val="center"/>
          </w:tcPr>
          <w:p w14:paraId="7BB39B2E" w14:textId="77777777" w:rsidR="00664292" w:rsidRDefault="00664292" w:rsidP="00E375CB">
            <w:pPr>
              <w:pStyle w:val="afffffffff9"/>
              <w:rPr>
                <w:rFonts w:ascii="Times New Roman"/>
              </w:rPr>
            </w:pPr>
            <w:r>
              <w:rPr>
                <w:rFonts w:ascii="Times New Roman" w:hint="eastAsia"/>
              </w:rPr>
              <w:t>污泥压滤机</w:t>
            </w:r>
          </w:p>
        </w:tc>
        <w:tc>
          <w:tcPr>
            <w:tcW w:w="1205" w:type="pct"/>
            <w:shd w:val="clear" w:color="auto" w:fill="auto"/>
            <w:vAlign w:val="center"/>
          </w:tcPr>
          <w:p w14:paraId="34553A6F" w14:textId="77777777" w:rsidR="00664292" w:rsidRDefault="00664292" w:rsidP="00E375CB">
            <w:pPr>
              <w:pStyle w:val="afffffffff9"/>
              <w:rPr>
                <w:rFonts w:ascii="Times New Roman"/>
              </w:rPr>
            </w:pPr>
            <w:r>
              <w:rPr>
                <w:rFonts w:ascii="Times New Roman" w:hint="eastAsia"/>
              </w:rPr>
              <w:t>电流</w:t>
            </w:r>
          </w:p>
        </w:tc>
        <w:tc>
          <w:tcPr>
            <w:tcW w:w="1205" w:type="pct"/>
            <w:shd w:val="clear" w:color="auto" w:fill="auto"/>
            <w:vAlign w:val="center"/>
          </w:tcPr>
          <w:p w14:paraId="44AF7E94" w14:textId="77777777" w:rsidR="00664292" w:rsidRDefault="00664292" w:rsidP="00E375CB">
            <w:pPr>
              <w:pStyle w:val="afffffffff9"/>
              <w:rPr>
                <w:rFonts w:ascii="Times New Roman"/>
              </w:rPr>
            </w:pPr>
            <w:r>
              <w:rPr>
                <w:rFonts w:ascii="Times New Roman" w:hint="eastAsia"/>
              </w:rPr>
              <w:t>电流传感器</w:t>
            </w:r>
          </w:p>
        </w:tc>
        <w:tc>
          <w:tcPr>
            <w:tcW w:w="1486" w:type="pct"/>
            <w:shd w:val="clear" w:color="auto" w:fill="auto"/>
            <w:vAlign w:val="center"/>
          </w:tcPr>
          <w:p w14:paraId="1B97CDD5" w14:textId="77777777" w:rsidR="00664292" w:rsidRPr="00B33DB3" w:rsidRDefault="00664292" w:rsidP="00E375CB">
            <w:pPr>
              <w:pStyle w:val="afffffffff9"/>
              <w:rPr>
                <w:rFonts w:ascii="Times New Roman" w:eastAsiaTheme="minorEastAsia"/>
              </w:rPr>
            </w:pPr>
            <w:r w:rsidRPr="00102F5F">
              <w:rPr>
                <w:rFonts w:hint="eastAsia"/>
              </w:rPr>
              <w:sym w:font="Wingdings 2" w:char="F097"/>
            </w:r>
          </w:p>
        </w:tc>
      </w:tr>
      <w:tr w:rsidR="0008078D" w:rsidRPr="0061441A" w14:paraId="6091348A" w14:textId="77777777" w:rsidTr="0008078D">
        <w:trPr>
          <w:jc w:val="center"/>
        </w:trPr>
        <w:tc>
          <w:tcPr>
            <w:tcW w:w="461" w:type="pct"/>
            <w:vMerge/>
            <w:shd w:val="clear" w:color="auto" w:fill="auto"/>
            <w:vAlign w:val="center"/>
          </w:tcPr>
          <w:p w14:paraId="576FEA38" w14:textId="77777777" w:rsidR="00664292" w:rsidRPr="00B33DB3" w:rsidRDefault="00664292" w:rsidP="00E375CB">
            <w:pPr>
              <w:pStyle w:val="afffffffff9"/>
              <w:rPr>
                <w:rFonts w:ascii="Times New Roman"/>
              </w:rPr>
            </w:pPr>
          </w:p>
        </w:tc>
        <w:tc>
          <w:tcPr>
            <w:tcW w:w="643" w:type="pct"/>
            <w:vMerge/>
            <w:shd w:val="clear" w:color="auto" w:fill="auto"/>
            <w:vAlign w:val="center"/>
          </w:tcPr>
          <w:p w14:paraId="7B794CD8" w14:textId="77777777" w:rsidR="00664292" w:rsidRDefault="00664292" w:rsidP="00E375CB">
            <w:pPr>
              <w:pStyle w:val="afffffffff9"/>
              <w:rPr>
                <w:rFonts w:ascii="Times New Roman"/>
              </w:rPr>
            </w:pPr>
          </w:p>
        </w:tc>
        <w:tc>
          <w:tcPr>
            <w:tcW w:w="1205" w:type="pct"/>
            <w:shd w:val="clear" w:color="auto" w:fill="auto"/>
            <w:vAlign w:val="center"/>
          </w:tcPr>
          <w:p w14:paraId="7785E6E3" w14:textId="77777777" w:rsidR="00664292" w:rsidRDefault="00664292" w:rsidP="00E375CB">
            <w:pPr>
              <w:pStyle w:val="afffffffff9"/>
              <w:rPr>
                <w:rFonts w:ascii="Times New Roman"/>
              </w:rPr>
            </w:pPr>
            <w:r>
              <w:rPr>
                <w:rFonts w:ascii="Times New Roman" w:hint="eastAsia"/>
              </w:rPr>
              <w:t>能耗</w:t>
            </w:r>
          </w:p>
        </w:tc>
        <w:tc>
          <w:tcPr>
            <w:tcW w:w="1205" w:type="pct"/>
            <w:shd w:val="clear" w:color="auto" w:fill="auto"/>
            <w:vAlign w:val="center"/>
          </w:tcPr>
          <w:p w14:paraId="66F78C5F" w14:textId="77777777" w:rsidR="00664292" w:rsidRDefault="00664292" w:rsidP="00E375CB">
            <w:pPr>
              <w:pStyle w:val="afffffffff9"/>
              <w:rPr>
                <w:rFonts w:ascii="Times New Roman"/>
              </w:rPr>
            </w:pPr>
            <w:r w:rsidRPr="000C4CD5">
              <w:rPr>
                <w:rFonts w:ascii="Times New Roman" w:hint="eastAsia"/>
              </w:rPr>
              <w:t>设备能耗监测器</w:t>
            </w:r>
          </w:p>
        </w:tc>
        <w:tc>
          <w:tcPr>
            <w:tcW w:w="1486" w:type="pct"/>
            <w:shd w:val="clear" w:color="auto" w:fill="auto"/>
            <w:vAlign w:val="center"/>
          </w:tcPr>
          <w:p w14:paraId="41D106BB" w14:textId="77777777" w:rsidR="00664292" w:rsidRPr="00B33DB3" w:rsidRDefault="00664292" w:rsidP="00E375CB">
            <w:pPr>
              <w:pStyle w:val="afffffffff9"/>
              <w:rPr>
                <w:rFonts w:ascii="Times New Roman" w:eastAsiaTheme="minorEastAsia"/>
              </w:rPr>
            </w:pPr>
            <w:r w:rsidRPr="00102F5F">
              <w:rPr>
                <w:rFonts w:hint="eastAsia"/>
              </w:rPr>
              <w:sym w:font="Wingdings 2" w:char="F097"/>
            </w:r>
          </w:p>
        </w:tc>
      </w:tr>
      <w:tr w:rsidR="0008078D" w:rsidRPr="0061441A" w14:paraId="5C7135B1" w14:textId="77777777" w:rsidTr="0008078D">
        <w:trPr>
          <w:jc w:val="center"/>
        </w:trPr>
        <w:tc>
          <w:tcPr>
            <w:tcW w:w="461" w:type="pct"/>
            <w:vMerge/>
            <w:shd w:val="clear" w:color="auto" w:fill="auto"/>
            <w:vAlign w:val="center"/>
          </w:tcPr>
          <w:p w14:paraId="3D9980E1" w14:textId="77777777" w:rsidR="00664292" w:rsidRPr="00B33DB3" w:rsidRDefault="00664292" w:rsidP="00E375CB">
            <w:pPr>
              <w:pStyle w:val="afffffffff9"/>
              <w:rPr>
                <w:rFonts w:ascii="Times New Roman"/>
              </w:rPr>
            </w:pPr>
          </w:p>
        </w:tc>
        <w:tc>
          <w:tcPr>
            <w:tcW w:w="643" w:type="pct"/>
            <w:vMerge w:val="restart"/>
            <w:shd w:val="clear" w:color="auto" w:fill="auto"/>
            <w:vAlign w:val="center"/>
          </w:tcPr>
          <w:p w14:paraId="44F1FD0C" w14:textId="77777777" w:rsidR="00664292" w:rsidRPr="00B33DB3" w:rsidRDefault="00664292" w:rsidP="00E375CB">
            <w:pPr>
              <w:pStyle w:val="afffffffff9"/>
              <w:rPr>
                <w:rFonts w:ascii="Times New Roman"/>
              </w:rPr>
            </w:pPr>
            <w:r>
              <w:rPr>
                <w:rFonts w:ascii="Times New Roman" w:hint="eastAsia"/>
              </w:rPr>
              <w:t>污泥回流泵</w:t>
            </w:r>
          </w:p>
        </w:tc>
        <w:tc>
          <w:tcPr>
            <w:tcW w:w="1205" w:type="pct"/>
            <w:shd w:val="clear" w:color="auto" w:fill="auto"/>
            <w:vAlign w:val="center"/>
          </w:tcPr>
          <w:p w14:paraId="12858FE0" w14:textId="77777777" w:rsidR="00664292" w:rsidRPr="00B33DB3" w:rsidRDefault="00664292" w:rsidP="00E375CB">
            <w:pPr>
              <w:pStyle w:val="afffffffff9"/>
              <w:rPr>
                <w:rFonts w:ascii="Times New Roman"/>
              </w:rPr>
            </w:pPr>
            <w:r>
              <w:rPr>
                <w:rFonts w:ascii="Times New Roman" w:hint="eastAsia"/>
              </w:rPr>
              <w:t>电流</w:t>
            </w:r>
          </w:p>
        </w:tc>
        <w:tc>
          <w:tcPr>
            <w:tcW w:w="1205" w:type="pct"/>
            <w:shd w:val="clear" w:color="auto" w:fill="auto"/>
            <w:vAlign w:val="center"/>
          </w:tcPr>
          <w:p w14:paraId="28ED4809" w14:textId="77777777" w:rsidR="00664292" w:rsidRPr="00B33DB3" w:rsidRDefault="00664292" w:rsidP="00E375CB">
            <w:pPr>
              <w:pStyle w:val="afffffffff9"/>
              <w:rPr>
                <w:rFonts w:ascii="Times New Roman"/>
              </w:rPr>
            </w:pPr>
            <w:r>
              <w:rPr>
                <w:rFonts w:ascii="Times New Roman" w:hint="eastAsia"/>
              </w:rPr>
              <w:t>电流传感器</w:t>
            </w:r>
          </w:p>
        </w:tc>
        <w:tc>
          <w:tcPr>
            <w:tcW w:w="1486" w:type="pct"/>
            <w:shd w:val="clear" w:color="auto" w:fill="auto"/>
            <w:vAlign w:val="center"/>
          </w:tcPr>
          <w:p w14:paraId="31F15BEF" w14:textId="77777777" w:rsidR="00664292" w:rsidRPr="00B33DB3" w:rsidRDefault="00664292" w:rsidP="00E375CB">
            <w:pPr>
              <w:pStyle w:val="afffffffff9"/>
              <w:rPr>
                <w:rFonts w:ascii="Times New Roman" w:eastAsiaTheme="minorEastAsia"/>
              </w:rPr>
            </w:pPr>
            <w:r w:rsidRPr="00D75F6E">
              <w:rPr>
                <w:rFonts w:hint="eastAsia"/>
              </w:rPr>
              <w:sym w:font="Wingdings 2" w:char="F097"/>
            </w:r>
          </w:p>
        </w:tc>
      </w:tr>
      <w:tr w:rsidR="0008078D" w:rsidRPr="0061441A" w14:paraId="2B617D45" w14:textId="77777777" w:rsidTr="0008078D">
        <w:trPr>
          <w:jc w:val="center"/>
        </w:trPr>
        <w:tc>
          <w:tcPr>
            <w:tcW w:w="461" w:type="pct"/>
            <w:vMerge/>
            <w:shd w:val="clear" w:color="auto" w:fill="auto"/>
            <w:vAlign w:val="center"/>
          </w:tcPr>
          <w:p w14:paraId="7E259DD7" w14:textId="77777777" w:rsidR="00664292" w:rsidRPr="00B33DB3" w:rsidRDefault="00664292" w:rsidP="00E375CB">
            <w:pPr>
              <w:pStyle w:val="afffffffff9"/>
              <w:rPr>
                <w:rFonts w:ascii="Times New Roman"/>
              </w:rPr>
            </w:pPr>
          </w:p>
        </w:tc>
        <w:tc>
          <w:tcPr>
            <w:tcW w:w="643" w:type="pct"/>
            <w:vMerge/>
            <w:shd w:val="clear" w:color="auto" w:fill="auto"/>
            <w:vAlign w:val="center"/>
          </w:tcPr>
          <w:p w14:paraId="04253972" w14:textId="77777777" w:rsidR="00664292" w:rsidRDefault="00664292" w:rsidP="00E375CB">
            <w:pPr>
              <w:pStyle w:val="afffffffff9"/>
              <w:rPr>
                <w:rFonts w:ascii="Times New Roman"/>
              </w:rPr>
            </w:pPr>
          </w:p>
        </w:tc>
        <w:tc>
          <w:tcPr>
            <w:tcW w:w="1205" w:type="pct"/>
            <w:shd w:val="clear" w:color="auto" w:fill="auto"/>
            <w:vAlign w:val="center"/>
          </w:tcPr>
          <w:p w14:paraId="2319731A" w14:textId="77777777" w:rsidR="00664292" w:rsidRPr="00B33DB3" w:rsidRDefault="00664292" w:rsidP="00E375CB">
            <w:pPr>
              <w:pStyle w:val="afffffffff9"/>
              <w:rPr>
                <w:rFonts w:ascii="Times New Roman"/>
              </w:rPr>
            </w:pPr>
            <w:r w:rsidRPr="000C4CD5">
              <w:rPr>
                <w:rFonts w:ascii="Times New Roman" w:hint="eastAsia"/>
              </w:rPr>
              <w:t>电机扭矩</w:t>
            </w:r>
          </w:p>
        </w:tc>
        <w:tc>
          <w:tcPr>
            <w:tcW w:w="1205" w:type="pct"/>
            <w:shd w:val="clear" w:color="auto" w:fill="auto"/>
            <w:vAlign w:val="center"/>
          </w:tcPr>
          <w:p w14:paraId="22617820" w14:textId="77777777" w:rsidR="00664292" w:rsidRPr="00B33DB3" w:rsidRDefault="00664292" w:rsidP="00E375CB">
            <w:pPr>
              <w:pStyle w:val="afffffffff9"/>
              <w:rPr>
                <w:rFonts w:ascii="Times New Roman"/>
              </w:rPr>
            </w:pPr>
            <w:r w:rsidRPr="000C4CD5">
              <w:rPr>
                <w:rFonts w:ascii="Times New Roman" w:hint="eastAsia"/>
              </w:rPr>
              <w:t>电机扭矩传感器</w:t>
            </w:r>
          </w:p>
        </w:tc>
        <w:tc>
          <w:tcPr>
            <w:tcW w:w="1486" w:type="pct"/>
            <w:shd w:val="clear" w:color="auto" w:fill="auto"/>
            <w:vAlign w:val="center"/>
          </w:tcPr>
          <w:p w14:paraId="104A28A3" w14:textId="77777777" w:rsidR="00664292" w:rsidRPr="00B33DB3" w:rsidRDefault="00664292" w:rsidP="00E375CB">
            <w:pPr>
              <w:pStyle w:val="afffffffff9"/>
              <w:rPr>
                <w:rFonts w:ascii="Times New Roman" w:eastAsiaTheme="minorEastAsia"/>
              </w:rPr>
            </w:pPr>
            <w:r w:rsidRPr="00D75F6E">
              <w:rPr>
                <w:rFonts w:hint="eastAsia"/>
              </w:rPr>
              <w:sym w:font="Wingdings 2" w:char="F097"/>
            </w:r>
          </w:p>
        </w:tc>
      </w:tr>
      <w:tr w:rsidR="0008078D" w:rsidRPr="0061441A" w14:paraId="2477E8CA" w14:textId="77777777" w:rsidTr="0008078D">
        <w:trPr>
          <w:jc w:val="center"/>
        </w:trPr>
        <w:tc>
          <w:tcPr>
            <w:tcW w:w="461" w:type="pct"/>
            <w:vMerge/>
            <w:shd w:val="clear" w:color="auto" w:fill="auto"/>
            <w:vAlign w:val="center"/>
          </w:tcPr>
          <w:p w14:paraId="560F982E" w14:textId="77777777" w:rsidR="00664292" w:rsidRPr="00B33DB3" w:rsidRDefault="00664292" w:rsidP="00E375CB">
            <w:pPr>
              <w:pStyle w:val="afffffffff9"/>
              <w:rPr>
                <w:rFonts w:ascii="Times New Roman"/>
              </w:rPr>
            </w:pPr>
          </w:p>
        </w:tc>
        <w:tc>
          <w:tcPr>
            <w:tcW w:w="643" w:type="pct"/>
            <w:vMerge/>
            <w:shd w:val="clear" w:color="auto" w:fill="auto"/>
            <w:vAlign w:val="center"/>
          </w:tcPr>
          <w:p w14:paraId="2F4E0DEE" w14:textId="77777777" w:rsidR="00664292" w:rsidRDefault="00664292" w:rsidP="00E375CB">
            <w:pPr>
              <w:pStyle w:val="afffffffff9"/>
              <w:rPr>
                <w:rFonts w:ascii="Times New Roman"/>
              </w:rPr>
            </w:pPr>
          </w:p>
        </w:tc>
        <w:tc>
          <w:tcPr>
            <w:tcW w:w="1205" w:type="pct"/>
            <w:shd w:val="clear" w:color="auto" w:fill="auto"/>
            <w:vAlign w:val="center"/>
          </w:tcPr>
          <w:p w14:paraId="6079288B" w14:textId="77777777" w:rsidR="00664292" w:rsidRPr="00B33DB3" w:rsidRDefault="00664292" w:rsidP="00E375CB">
            <w:pPr>
              <w:pStyle w:val="afffffffff9"/>
              <w:rPr>
                <w:rFonts w:ascii="Times New Roman"/>
              </w:rPr>
            </w:pPr>
            <w:r>
              <w:rPr>
                <w:rFonts w:ascii="Times New Roman" w:hint="eastAsia"/>
              </w:rPr>
              <w:t>能耗</w:t>
            </w:r>
          </w:p>
        </w:tc>
        <w:tc>
          <w:tcPr>
            <w:tcW w:w="1205" w:type="pct"/>
            <w:shd w:val="clear" w:color="auto" w:fill="auto"/>
            <w:vAlign w:val="center"/>
          </w:tcPr>
          <w:p w14:paraId="23154878" w14:textId="77777777" w:rsidR="00664292" w:rsidRPr="00B33DB3" w:rsidRDefault="00664292" w:rsidP="00E375CB">
            <w:pPr>
              <w:pStyle w:val="afffffffff9"/>
              <w:rPr>
                <w:rFonts w:ascii="Times New Roman"/>
              </w:rPr>
            </w:pPr>
            <w:r w:rsidRPr="000C4CD5">
              <w:rPr>
                <w:rFonts w:ascii="Times New Roman" w:hint="eastAsia"/>
              </w:rPr>
              <w:t>设备能耗监测器</w:t>
            </w:r>
          </w:p>
        </w:tc>
        <w:tc>
          <w:tcPr>
            <w:tcW w:w="1486" w:type="pct"/>
            <w:shd w:val="clear" w:color="auto" w:fill="auto"/>
            <w:vAlign w:val="center"/>
          </w:tcPr>
          <w:p w14:paraId="0289F39F" w14:textId="77777777" w:rsidR="00664292" w:rsidRPr="00B33DB3" w:rsidRDefault="00664292" w:rsidP="00E375CB">
            <w:pPr>
              <w:pStyle w:val="afffffffff9"/>
              <w:rPr>
                <w:rFonts w:ascii="Times New Roman" w:eastAsiaTheme="minorEastAsia"/>
              </w:rPr>
            </w:pPr>
            <w:r w:rsidRPr="00D75F6E">
              <w:rPr>
                <w:rFonts w:hint="eastAsia"/>
              </w:rPr>
              <w:sym w:font="Wingdings 2" w:char="F097"/>
            </w:r>
          </w:p>
        </w:tc>
      </w:tr>
      <w:tr w:rsidR="0008078D" w:rsidRPr="0061441A" w14:paraId="543D488E" w14:textId="77777777" w:rsidTr="0008078D">
        <w:trPr>
          <w:jc w:val="center"/>
        </w:trPr>
        <w:tc>
          <w:tcPr>
            <w:tcW w:w="461" w:type="pct"/>
            <w:vMerge/>
            <w:shd w:val="clear" w:color="auto" w:fill="auto"/>
            <w:vAlign w:val="center"/>
          </w:tcPr>
          <w:p w14:paraId="272A63AF" w14:textId="77777777" w:rsidR="00664292" w:rsidRPr="00B33DB3" w:rsidRDefault="00664292" w:rsidP="00E375CB">
            <w:pPr>
              <w:pStyle w:val="afffffffff9"/>
              <w:rPr>
                <w:rFonts w:ascii="Times New Roman"/>
              </w:rPr>
            </w:pPr>
          </w:p>
        </w:tc>
        <w:tc>
          <w:tcPr>
            <w:tcW w:w="643" w:type="pct"/>
            <w:vMerge w:val="restart"/>
            <w:shd w:val="clear" w:color="auto" w:fill="auto"/>
            <w:vAlign w:val="center"/>
          </w:tcPr>
          <w:p w14:paraId="203EF583" w14:textId="77777777" w:rsidR="00664292" w:rsidRDefault="00664292" w:rsidP="00E375CB">
            <w:pPr>
              <w:pStyle w:val="afffffffff9"/>
              <w:rPr>
                <w:rFonts w:ascii="Times New Roman"/>
              </w:rPr>
            </w:pPr>
            <w:r w:rsidRPr="000C4CD5">
              <w:rPr>
                <w:rFonts w:ascii="Times New Roman" w:hint="eastAsia"/>
              </w:rPr>
              <w:t>混合液回流泵</w:t>
            </w:r>
          </w:p>
        </w:tc>
        <w:tc>
          <w:tcPr>
            <w:tcW w:w="1205" w:type="pct"/>
            <w:shd w:val="clear" w:color="auto" w:fill="auto"/>
            <w:vAlign w:val="center"/>
          </w:tcPr>
          <w:p w14:paraId="2A5D5A43" w14:textId="77777777" w:rsidR="00664292" w:rsidRDefault="00664292" w:rsidP="00E375CB">
            <w:pPr>
              <w:pStyle w:val="afffffffff9"/>
              <w:rPr>
                <w:rFonts w:ascii="Times New Roman"/>
              </w:rPr>
            </w:pPr>
            <w:r>
              <w:rPr>
                <w:rFonts w:ascii="Times New Roman" w:hint="eastAsia"/>
              </w:rPr>
              <w:t>电流</w:t>
            </w:r>
          </w:p>
        </w:tc>
        <w:tc>
          <w:tcPr>
            <w:tcW w:w="1205" w:type="pct"/>
            <w:shd w:val="clear" w:color="auto" w:fill="auto"/>
            <w:vAlign w:val="center"/>
          </w:tcPr>
          <w:p w14:paraId="5A5C949B" w14:textId="77777777" w:rsidR="00664292" w:rsidRPr="00B33DB3" w:rsidRDefault="00664292" w:rsidP="00E375CB">
            <w:pPr>
              <w:pStyle w:val="afffffffff9"/>
              <w:rPr>
                <w:rFonts w:ascii="Times New Roman"/>
              </w:rPr>
            </w:pPr>
            <w:r>
              <w:rPr>
                <w:rFonts w:ascii="Times New Roman" w:hint="eastAsia"/>
              </w:rPr>
              <w:t>电流传感器</w:t>
            </w:r>
          </w:p>
        </w:tc>
        <w:tc>
          <w:tcPr>
            <w:tcW w:w="1486" w:type="pct"/>
            <w:shd w:val="clear" w:color="auto" w:fill="auto"/>
            <w:vAlign w:val="center"/>
          </w:tcPr>
          <w:p w14:paraId="2CBDD71A" w14:textId="77777777" w:rsidR="00664292" w:rsidRPr="00B33DB3" w:rsidRDefault="00664292" w:rsidP="00E375CB">
            <w:pPr>
              <w:pStyle w:val="afffffffff9"/>
              <w:rPr>
                <w:rFonts w:ascii="Times New Roman" w:eastAsiaTheme="minorEastAsia"/>
              </w:rPr>
            </w:pPr>
            <w:r w:rsidRPr="0075210F">
              <w:rPr>
                <w:rFonts w:hint="eastAsia"/>
              </w:rPr>
              <w:sym w:font="Wingdings 2" w:char="F097"/>
            </w:r>
          </w:p>
        </w:tc>
      </w:tr>
      <w:tr w:rsidR="0008078D" w:rsidRPr="0061441A" w14:paraId="6EAB9F99" w14:textId="77777777" w:rsidTr="0008078D">
        <w:trPr>
          <w:jc w:val="center"/>
        </w:trPr>
        <w:tc>
          <w:tcPr>
            <w:tcW w:w="461" w:type="pct"/>
            <w:vMerge/>
            <w:shd w:val="clear" w:color="auto" w:fill="auto"/>
            <w:vAlign w:val="center"/>
          </w:tcPr>
          <w:p w14:paraId="4E154F7E" w14:textId="77777777" w:rsidR="00664292" w:rsidRPr="00B33DB3" w:rsidRDefault="00664292" w:rsidP="00E375CB">
            <w:pPr>
              <w:pStyle w:val="afffffffff9"/>
              <w:rPr>
                <w:rFonts w:ascii="Times New Roman"/>
              </w:rPr>
            </w:pPr>
          </w:p>
        </w:tc>
        <w:tc>
          <w:tcPr>
            <w:tcW w:w="643" w:type="pct"/>
            <w:vMerge/>
            <w:shd w:val="clear" w:color="auto" w:fill="auto"/>
            <w:vAlign w:val="center"/>
          </w:tcPr>
          <w:p w14:paraId="229781CC" w14:textId="77777777" w:rsidR="00664292" w:rsidRDefault="00664292" w:rsidP="00E375CB">
            <w:pPr>
              <w:pStyle w:val="afffffffff9"/>
              <w:rPr>
                <w:rFonts w:ascii="Times New Roman"/>
              </w:rPr>
            </w:pPr>
          </w:p>
        </w:tc>
        <w:tc>
          <w:tcPr>
            <w:tcW w:w="1205" w:type="pct"/>
            <w:shd w:val="clear" w:color="auto" w:fill="auto"/>
            <w:vAlign w:val="center"/>
          </w:tcPr>
          <w:p w14:paraId="295B2D9A" w14:textId="77777777" w:rsidR="00664292" w:rsidRDefault="00664292" w:rsidP="00E375CB">
            <w:pPr>
              <w:pStyle w:val="afffffffff9"/>
              <w:rPr>
                <w:rFonts w:ascii="Times New Roman"/>
              </w:rPr>
            </w:pPr>
            <w:r w:rsidRPr="000C4CD5">
              <w:rPr>
                <w:rFonts w:ascii="Times New Roman" w:hint="eastAsia"/>
              </w:rPr>
              <w:t>电机扭矩</w:t>
            </w:r>
          </w:p>
        </w:tc>
        <w:tc>
          <w:tcPr>
            <w:tcW w:w="1205" w:type="pct"/>
            <w:shd w:val="clear" w:color="auto" w:fill="auto"/>
            <w:vAlign w:val="center"/>
          </w:tcPr>
          <w:p w14:paraId="29F13328" w14:textId="77777777" w:rsidR="00664292" w:rsidRPr="00B33DB3" w:rsidRDefault="00664292" w:rsidP="00E375CB">
            <w:pPr>
              <w:pStyle w:val="afffffffff9"/>
              <w:rPr>
                <w:rFonts w:ascii="Times New Roman"/>
              </w:rPr>
            </w:pPr>
            <w:r w:rsidRPr="000C4CD5">
              <w:rPr>
                <w:rFonts w:ascii="Times New Roman" w:hint="eastAsia"/>
              </w:rPr>
              <w:t>电机扭矩传感器</w:t>
            </w:r>
          </w:p>
        </w:tc>
        <w:tc>
          <w:tcPr>
            <w:tcW w:w="1486" w:type="pct"/>
            <w:shd w:val="clear" w:color="auto" w:fill="auto"/>
            <w:vAlign w:val="center"/>
          </w:tcPr>
          <w:p w14:paraId="25444094" w14:textId="77777777" w:rsidR="00664292" w:rsidRPr="00B33DB3" w:rsidRDefault="00664292" w:rsidP="00E375CB">
            <w:pPr>
              <w:pStyle w:val="afffffffff9"/>
              <w:rPr>
                <w:rFonts w:ascii="Times New Roman" w:eastAsiaTheme="minorEastAsia"/>
              </w:rPr>
            </w:pPr>
            <w:r w:rsidRPr="0075210F">
              <w:rPr>
                <w:rFonts w:hint="eastAsia"/>
              </w:rPr>
              <w:sym w:font="Wingdings 2" w:char="F097"/>
            </w:r>
          </w:p>
        </w:tc>
      </w:tr>
      <w:tr w:rsidR="0008078D" w:rsidRPr="0061441A" w14:paraId="64146D1D" w14:textId="77777777" w:rsidTr="0008078D">
        <w:trPr>
          <w:jc w:val="center"/>
        </w:trPr>
        <w:tc>
          <w:tcPr>
            <w:tcW w:w="461" w:type="pct"/>
            <w:vMerge/>
            <w:shd w:val="clear" w:color="auto" w:fill="auto"/>
            <w:vAlign w:val="center"/>
          </w:tcPr>
          <w:p w14:paraId="49169968" w14:textId="77777777" w:rsidR="00664292" w:rsidRPr="00AA26B8" w:rsidRDefault="00664292" w:rsidP="00E375CB">
            <w:pPr>
              <w:pStyle w:val="afffffffff9"/>
              <w:rPr>
                <w:rFonts w:ascii="Times New Roman"/>
              </w:rPr>
            </w:pPr>
          </w:p>
        </w:tc>
        <w:tc>
          <w:tcPr>
            <w:tcW w:w="643" w:type="pct"/>
            <w:vMerge/>
            <w:shd w:val="clear" w:color="auto" w:fill="auto"/>
            <w:vAlign w:val="center"/>
          </w:tcPr>
          <w:p w14:paraId="0308091F" w14:textId="77777777" w:rsidR="00664292" w:rsidRPr="00AA26B8" w:rsidRDefault="00664292" w:rsidP="00E375CB">
            <w:pPr>
              <w:pStyle w:val="afffffffff9"/>
              <w:rPr>
                <w:rFonts w:ascii="Times New Roman"/>
              </w:rPr>
            </w:pPr>
          </w:p>
        </w:tc>
        <w:tc>
          <w:tcPr>
            <w:tcW w:w="1205" w:type="pct"/>
            <w:shd w:val="clear" w:color="auto" w:fill="auto"/>
            <w:vAlign w:val="center"/>
          </w:tcPr>
          <w:p w14:paraId="665291AC" w14:textId="77777777" w:rsidR="00664292" w:rsidRPr="00AA26B8" w:rsidRDefault="00664292" w:rsidP="00E375CB">
            <w:pPr>
              <w:pStyle w:val="afffffffff9"/>
              <w:rPr>
                <w:rFonts w:ascii="Times New Roman"/>
              </w:rPr>
            </w:pPr>
            <w:r>
              <w:rPr>
                <w:rFonts w:ascii="Times New Roman" w:hint="eastAsia"/>
              </w:rPr>
              <w:t>能耗</w:t>
            </w:r>
          </w:p>
        </w:tc>
        <w:tc>
          <w:tcPr>
            <w:tcW w:w="1205" w:type="pct"/>
            <w:shd w:val="clear" w:color="auto" w:fill="auto"/>
            <w:vAlign w:val="center"/>
          </w:tcPr>
          <w:p w14:paraId="08AB6229" w14:textId="77777777" w:rsidR="00664292" w:rsidRPr="00AA26B8" w:rsidRDefault="00664292" w:rsidP="00E375CB">
            <w:pPr>
              <w:pStyle w:val="afffffffff9"/>
              <w:rPr>
                <w:rFonts w:ascii="Times New Roman"/>
              </w:rPr>
            </w:pPr>
            <w:r w:rsidRPr="000C4CD5">
              <w:rPr>
                <w:rFonts w:ascii="Times New Roman" w:hint="eastAsia"/>
              </w:rPr>
              <w:t>设备能耗监测器</w:t>
            </w:r>
          </w:p>
        </w:tc>
        <w:tc>
          <w:tcPr>
            <w:tcW w:w="1486" w:type="pct"/>
            <w:shd w:val="clear" w:color="auto" w:fill="auto"/>
            <w:vAlign w:val="center"/>
          </w:tcPr>
          <w:p w14:paraId="31E16DE0" w14:textId="77777777" w:rsidR="00664292" w:rsidRPr="00AA26B8" w:rsidRDefault="00664292" w:rsidP="00E375CB">
            <w:pPr>
              <w:pStyle w:val="afffffffff9"/>
              <w:rPr>
                <w:rFonts w:ascii="Times New Roman"/>
              </w:rPr>
            </w:pPr>
            <w:r w:rsidRPr="0075210F">
              <w:rPr>
                <w:rFonts w:hint="eastAsia"/>
              </w:rPr>
              <w:sym w:font="Wingdings 2" w:char="F097"/>
            </w:r>
          </w:p>
        </w:tc>
      </w:tr>
      <w:tr w:rsidR="0008078D" w:rsidRPr="0061441A" w14:paraId="35DCD37E" w14:textId="77777777" w:rsidTr="0008078D">
        <w:trPr>
          <w:jc w:val="center"/>
        </w:trPr>
        <w:tc>
          <w:tcPr>
            <w:tcW w:w="1104" w:type="pct"/>
            <w:gridSpan w:val="2"/>
            <w:vMerge w:val="restart"/>
            <w:shd w:val="clear" w:color="auto" w:fill="auto"/>
            <w:vAlign w:val="center"/>
          </w:tcPr>
          <w:p w14:paraId="7EAAEC90" w14:textId="5218DE4D" w:rsidR="00664292" w:rsidRPr="00AA26B8" w:rsidRDefault="00664292" w:rsidP="00E375CB">
            <w:pPr>
              <w:pStyle w:val="afffffffff9"/>
              <w:rPr>
                <w:rFonts w:ascii="Times New Roman"/>
              </w:rPr>
            </w:pPr>
            <w:r>
              <w:rPr>
                <w:rFonts w:ascii="Times New Roman" w:hint="eastAsia"/>
              </w:rPr>
              <w:t>环境信息</w:t>
            </w:r>
          </w:p>
        </w:tc>
        <w:tc>
          <w:tcPr>
            <w:tcW w:w="1205" w:type="pct"/>
            <w:shd w:val="clear" w:color="auto" w:fill="auto"/>
            <w:vAlign w:val="center"/>
          </w:tcPr>
          <w:p w14:paraId="7E425A41" w14:textId="77777777" w:rsidR="00664292" w:rsidRPr="00AA26B8" w:rsidRDefault="00664292" w:rsidP="00E375CB">
            <w:pPr>
              <w:pStyle w:val="afffffffff9"/>
              <w:rPr>
                <w:rFonts w:ascii="Times New Roman"/>
              </w:rPr>
            </w:pPr>
            <w:r>
              <w:rPr>
                <w:rFonts w:ascii="Times New Roman" w:hint="eastAsia"/>
              </w:rPr>
              <w:t>雨量</w:t>
            </w:r>
          </w:p>
        </w:tc>
        <w:tc>
          <w:tcPr>
            <w:tcW w:w="1205" w:type="pct"/>
            <w:shd w:val="clear" w:color="auto" w:fill="auto"/>
            <w:vAlign w:val="center"/>
          </w:tcPr>
          <w:p w14:paraId="528D58E3" w14:textId="77777777" w:rsidR="00664292" w:rsidRPr="00AA26B8" w:rsidRDefault="00664292" w:rsidP="00E375CB">
            <w:pPr>
              <w:pStyle w:val="afffffffff9"/>
              <w:rPr>
                <w:rFonts w:ascii="Times New Roman"/>
              </w:rPr>
            </w:pPr>
            <w:r w:rsidRPr="001003FF">
              <w:rPr>
                <w:rFonts w:ascii="Times New Roman" w:hint="eastAsia"/>
              </w:rPr>
              <w:t>雨量计</w:t>
            </w:r>
          </w:p>
        </w:tc>
        <w:tc>
          <w:tcPr>
            <w:tcW w:w="1486" w:type="pct"/>
            <w:shd w:val="clear" w:color="auto" w:fill="auto"/>
            <w:vAlign w:val="center"/>
          </w:tcPr>
          <w:p w14:paraId="1397DE40" w14:textId="77777777" w:rsidR="00664292" w:rsidRPr="00AA26B8" w:rsidRDefault="00664292" w:rsidP="00E375CB">
            <w:pPr>
              <w:pStyle w:val="afffffffff9"/>
              <w:rPr>
                <w:rFonts w:ascii="Times New Roman"/>
              </w:rPr>
            </w:pPr>
            <w:r w:rsidRPr="007C70BE">
              <w:rPr>
                <w:rFonts w:hint="eastAsia"/>
              </w:rPr>
              <w:sym w:font="Wingdings 2" w:char="F097"/>
            </w:r>
          </w:p>
        </w:tc>
      </w:tr>
      <w:tr w:rsidR="0008078D" w:rsidRPr="0061441A" w14:paraId="6A420539" w14:textId="77777777" w:rsidTr="0008078D">
        <w:trPr>
          <w:jc w:val="center"/>
        </w:trPr>
        <w:tc>
          <w:tcPr>
            <w:tcW w:w="1104" w:type="pct"/>
            <w:gridSpan w:val="2"/>
            <w:vMerge/>
            <w:shd w:val="clear" w:color="auto" w:fill="auto"/>
            <w:vAlign w:val="center"/>
          </w:tcPr>
          <w:p w14:paraId="73AA575F" w14:textId="77777777" w:rsidR="00664292" w:rsidRPr="00AA26B8" w:rsidRDefault="00664292" w:rsidP="009C76EB">
            <w:pPr>
              <w:pStyle w:val="afffffffff9"/>
              <w:rPr>
                <w:rFonts w:ascii="Times New Roman"/>
              </w:rPr>
            </w:pPr>
          </w:p>
        </w:tc>
        <w:tc>
          <w:tcPr>
            <w:tcW w:w="1205" w:type="pct"/>
            <w:shd w:val="clear" w:color="auto" w:fill="auto"/>
            <w:vAlign w:val="center"/>
          </w:tcPr>
          <w:p w14:paraId="68E6C61B" w14:textId="77777777" w:rsidR="00664292" w:rsidRPr="00AA26B8" w:rsidRDefault="00664292" w:rsidP="009C76EB">
            <w:pPr>
              <w:pStyle w:val="afffffffff9"/>
              <w:rPr>
                <w:rFonts w:ascii="Times New Roman"/>
              </w:rPr>
            </w:pPr>
            <w:r>
              <w:rPr>
                <w:rFonts w:ascii="Times New Roman" w:hint="eastAsia"/>
              </w:rPr>
              <w:t>空气温度</w:t>
            </w:r>
          </w:p>
        </w:tc>
        <w:tc>
          <w:tcPr>
            <w:tcW w:w="1205" w:type="pct"/>
            <w:shd w:val="clear" w:color="auto" w:fill="auto"/>
            <w:vAlign w:val="center"/>
          </w:tcPr>
          <w:p w14:paraId="784AD78A" w14:textId="77777777" w:rsidR="00664292" w:rsidRPr="00AA26B8" w:rsidRDefault="00664292" w:rsidP="009C76EB">
            <w:pPr>
              <w:pStyle w:val="afffffffff9"/>
              <w:rPr>
                <w:rFonts w:ascii="Times New Roman"/>
              </w:rPr>
            </w:pPr>
            <w:r w:rsidRPr="001003FF">
              <w:rPr>
                <w:rFonts w:ascii="Times New Roman" w:hint="eastAsia"/>
              </w:rPr>
              <w:t>温度</w:t>
            </w:r>
            <w:r>
              <w:rPr>
                <w:rFonts w:ascii="Times New Roman" w:hint="eastAsia"/>
              </w:rPr>
              <w:t>传感器</w:t>
            </w:r>
          </w:p>
        </w:tc>
        <w:tc>
          <w:tcPr>
            <w:tcW w:w="1486" w:type="pct"/>
            <w:shd w:val="clear" w:color="auto" w:fill="auto"/>
          </w:tcPr>
          <w:p w14:paraId="6A3BD240" w14:textId="1F1503BF" w:rsidR="00664292" w:rsidRPr="00AA26B8" w:rsidRDefault="00664292" w:rsidP="009C76EB">
            <w:pPr>
              <w:pStyle w:val="afffffffff9"/>
              <w:rPr>
                <w:rFonts w:ascii="Times New Roman"/>
              </w:rPr>
            </w:pPr>
            <w:r w:rsidRPr="006D3FB8">
              <w:rPr>
                <w:rFonts w:hint="eastAsia"/>
              </w:rPr>
              <w:sym w:font="Wingdings 3" w:char="F070"/>
            </w:r>
          </w:p>
        </w:tc>
      </w:tr>
      <w:tr w:rsidR="0008078D" w:rsidRPr="0061441A" w14:paraId="34A03A40" w14:textId="77777777" w:rsidTr="0008078D">
        <w:trPr>
          <w:jc w:val="center"/>
        </w:trPr>
        <w:tc>
          <w:tcPr>
            <w:tcW w:w="1104" w:type="pct"/>
            <w:gridSpan w:val="2"/>
            <w:vMerge/>
            <w:shd w:val="clear" w:color="auto" w:fill="auto"/>
            <w:vAlign w:val="center"/>
          </w:tcPr>
          <w:p w14:paraId="01CF4A3B" w14:textId="77777777" w:rsidR="00664292" w:rsidRPr="00AA26B8" w:rsidRDefault="00664292" w:rsidP="003C1CC0">
            <w:pPr>
              <w:pStyle w:val="afffffffff9"/>
              <w:rPr>
                <w:rFonts w:ascii="Times New Roman"/>
              </w:rPr>
            </w:pPr>
          </w:p>
        </w:tc>
        <w:tc>
          <w:tcPr>
            <w:tcW w:w="1205" w:type="pct"/>
            <w:shd w:val="clear" w:color="auto" w:fill="auto"/>
            <w:vAlign w:val="center"/>
          </w:tcPr>
          <w:p w14:paraId="085F69D7" w14:textId="77777777" w:rsidR="00664292" w:rsidRPr="00AA26B8" w:rsidRDefault="00664292" w:rsidP="003C1CC0">
            <w:pPr>
              <w:pStyle w:val="afffffffff9"/>
              <w:rPr>
                <w:rFonts w:ascii="Times New Roman"/>
              </w:rPr>
            </w:pPr>
            <w:r>
              <w:rPr>
                <w:rFonts w:ascii="Times New Roman" w:hint="eastAsia"/>
              </w:rPr>
              <w:t>湿度</w:t>
            </w:r>
          </w:p>
        </w:tc>
        <w:tc>
          <w:tcPr>
            <w:tcW w:w="1205" w:type="pct"/>
            <w:shd w:val="clear" w:color="auto" w:fill="auto"/>
            <w:vAlign w:val="center"/>
          </w:tcPr>
          <w:p w14:paraId="4F6C1D9F" w14:textId="77777777" w:rsidR="00664292" w:rsidRPr="001003FF" w:rsidRDefault="00664292" w:rsidP="003C1CC0">
            <w:pPr>
              <w:pStyle w:val="afffffffff9"/>
              <w:rPr>
                <w:rFonts w:ascii="Times New Roman"/>
              </w:rPr>
            </w:pPr>
            <w:r w:rsidRPr="001003FF">
              <w:rPr>
                <w:rFonts w:ascii="Times New Roman" w:hint="eastAsia"/>
              </w:rPr>
              <w:t>湿度</w:t>
            </w:r>
            <w:r>
              <w:rPr>
                <w:rFonts w:ascii="Times New Roman" w:hint="eastAsia"/>
              </w:rPr>
              <w:t>传感器</w:t>
            </w:r>
          </w:p>
        </w:tc>
        <w:tc>
          <w:tcPr>
            <w:tcW w:w="1486" w:type="pct"/>
            <w:shd w:val="clear" w:color="auto" w:fill="auto"/>
          </w:tcPr>
          <w:p w14:paraId="01B9364C" w14:textId="008FDCA0" w:rsidR="00664292" w:rsidRPr="00AA26B8" w:rsidRDefault="00664292" w:rsidP="003C1CC0">
            <w:pPr>
              <w:pStyle w:val="afffffffff9"/>
              <w:rPr>
                <w:rFonts w:ascii="Times New Roman"/>
              </w:rPr>
            </w:pPr>
            <w:r w:rsidRPr="006D3FB8">
              <w:rPr>
                <w:rFonts w:hint="eastAsia"/>
              </w:rPr>
              <w:sym w:font="Wingdings 3" w:char="F070"/>
            </w:r>
          </w:p>
        </w:tc>
      </w:tr>
      <w:tr w:rsidR="0008078D" w:rsidRPr="0061441A" w14:paraId="5B7DDA14" w14:textId="77777777" w:rsidTr="0008078D">
        <w:trPr>
          <w:jc w:val="center"/>
        </w:trPr>
        <w:tc>
          <w:tcPr>
            <w:tcW w:w="1104" w:type="pct"/>
            <w:gridSpan w:val="2"/>
            <w:vMerge/>
            <w:shd w:val="clear" w:color="auto" w:fill="auto"/>
            <w:vAlign w:val="center"/>
          </w:tcPr>
          <w:p w14:paraId="01E77143" w14:textId="77777777" w:rsidR="00664292" w:rsidRPr="00AA26B8" w:rsidRDefault="00664292" w:rsidP="00E375CB">
            <w:pPr>
              <w:pStyle w:val="afffffffff9"/>
              <w:rPr>
                <w:rFonts w:ascii="Times New Roman"/>
              </w:rPr>
            </w:pPr>
          </w:p>
        </w:tc>
        <w:tc>
          <w:tcPr>
            <w:tcW w:w="1205" w:type="pct"/>
            <w:shd w:val="clear" w:color="auto" w:fill="auto"/>
            <w:vAlign w:val="center"/>
          </w:tcPr>
          <w:p w14:paraId="26F0B9CF" w14:textId="77777777" w:rsidR="00664292" w:rsidRPr="00AA26B8" w:rsidRDefault="00664292" w:rsidP="00E375CB">
            <w:pPr>
              <w:pStyle w:val="afffffffff9"/>
              <w:rPr>
                <w:rFonts w:ascii="Times New Roman"/>
              </w:rPr>
            </w:pPr>
            <w:r>
              <w:rPr>
                <w:rFonts w:ascii="Times New Roman" w:hint="eastAsia"/>
              </w:rPr>
              <w:t>恶臭气体</w:t>
            </w:r>
          </w:p>
        </w:tc>
        <w:tc>
          <w:tcPr>
            <w:tcW w:w="1205" w:type="pct"/>
            <w:shd w:val="clear" w:color="auto" w:fill="auto"/>
            <w:vAlign w:val="center"/>
          </w:tcPr>
          <w:p w14:paraId="7C1502F4" w14:textId="77777777" w:rsidR="00664292" w:rsidRPr="00AA26B8" w:rsidRDefault="00664292" w:rsidP="00E375CB">
            <w:pPr>
              <w:pStyle w:val="afffffffff9"/>
              <w:rPr>
                <w:rFonts w:ascii="Times New Roman"/>
              </w:rPr>
            </w:pPr>
            <w:r w:rsidRPr="001003FF">
              <w:rPr>
                <w:rFonts w:ascii="Times New Roman" w:hint="eastAsia"/>
              </w:rPr>
              <w:t>恶臭在线监测仪</w:t>
            </w:r>
          </w:p>
        </w:tc>
        <w:tc>
          <w:tcPr>
            <w:tcW w:w="1486" w:type="pct"/>
            <w:shd w:val="clear" w:color="auto" w:fill="auto"/>
            <w:vAlign w:val="center"/>
          </w:tcPr>
          <w:p w14:paraId="4D1F49CB" w14:textId="77777777" w:rsidR="00664292" w:rsidRPr="00AA26B8" w:rsidRDefault="00664292" w:rsidP="00E375CB">
            <w:pPr>
              <w:pStyle w:val="afffffffff9"/>
              <w:rPr>
                <w:rFonts w:ascii="Times New Roman"/>
              </w:rPr>
            </w:pPr>
            <w:r w:rsidRPr="007C70BE">
              <w:rPr>
                <w:rFonts w:hint="eastAsia"/>
              </w:rPr>
              <w:sym w:font="Wingdings 2" w:char="F097"/>
            </w:r>
          </w:p>
        </w:tc>
      </w:tr>
      <w:tr w:rsidR="0008078D" w:rsidRPr="0061441A" w14:paraId="4130ACC5" w14:textId="77777777" w:rsidTr="0008078D">
        <w:trPr>
          <w:jc w:val="center"/>
        </w:trPr>
        <w:tc>
          <w:tcPr>
            <w:tcW w:w="1104" w:type="pct"/>
            <w:gridSpan w:val="2"/>
            <w:vMerge/>
            <w:shd w:val="clear" w:color="auto" w:fill="auto"/>
            <w:vAlign w:val="center"/>
          </w:tcPr>
          <w:p w14:paraId="06240DA8" w14:textId="77777777" w:rsidR="00664292" w:rsidRPr="00AA26B8" w:rsidRDefault="00664292" w:rsidP="00E375CB">
            <w:pPr>
              <w:pStyle w:val="afffffffff9"/>
              <w:rPr>
                <w:rFonts w:ascii="Times New Roman"/>
              </w:rPr>
            </w:pPr>
          </w:p>
        </w:tc>
        <w:tc>
          <w:tcPr>
            <w:tcW w:w="1205" w:type="pct"/>
            <w:shd w:val="clear" w:color="auto" w:fill="auto"/>
            <w:vAlign w:val="center"/>
          </w:tcPr>
          <w:p w14:paraId="302C9816" w14:textId="77777777" w:rsidR="00664292" w:rsidRPr="00AA26B8" w:rsidRDefault="00664292" w:rsidP="00E375CB">
            <w:pPr>
              <w:pStyle w:val="afffffffff9"/>
              <w:rPr>
                <w:rFonts w:ascii="Times New Roman"/>
              </w:rPr>
            </w:pPr>
            <w:r>
              <w:rPr>
                <w:rFonts w:ascii="Times New Roman" w:hint="eastAsia"/>
              </w:rPr>
              <w:t>有毒有害气体</w:t>
            </w:r>
          </w:p>
        </w:tc>
        <w:tc>
          <w:tcPr>
            <w:tcW w:w="1205" w:type="pct"/>
            <w:shd w:val="clear" w:color="auto" w:fill="auto"/>
            <w:vAlign w:val="center"/>
          </w:tcPr>
          <w:p w14:paraId="39D3445B" w14:textId="77777777" w:rsidR="00664292" w:rsidRDefault="00664292" w:rsidP="00E375CB">
            <w:pPr>
              <w:pStyle w:val="afffffffff9"/>
              <w:rPr>
                <w:rFonts w:ascii="Times New Roman"/>
              </w:rPr>
            </w:pPr>
            <w:r>
              <w:rPr>
                <w:rFonts w:ascii="Times New Roman" w:hint="eastAsia"/>
              </w:rPr>
              <w:t>有毒有害气体探测报警仪</w:t>
            </w:r>
          </w:p>
        </w:tc>
        <w:tc>
          <w:tcPr>
            <w:tcW w:w="1486" w:type="pct"/>
            <w:shd w:val="clear" w:color="auto" w:fill="auto"/>
            <w:vAlign w:val="center"/>
          </w:tcPr>
          <w:p w14:paraId="78F23205" w14:textId="77777777" w:rsidR="00664292" w:rsidRPr="00AA26B8" w:rsidRDefault="00664292" w:rsidP="00E375CB">
            <w:pPr>
              <w:pStyle w:val="afffffffff9"/>
              <w:rPr>
                <w:rFonts w:ascii="Times New Roman"/>
              </w:rPr>
            </w:pPr>
            <w:r w:rsidRPr="007C70BE">
              <w:rPr>
                <w:rFonts w:hint="eastAsia"/>
              </w:rPr>
              <w:sym w:font="Wingdings 2" w:char="F097"/>
            </w:r>
          </w:p>
        </w:tc>
      </w:tr>
      <w:tr w:rsidR="0008078D" w:rsidRPr="0061441A" w14:paraId="60823AA8" w14:textId="77777777" w:rsidTr="0008078D">
        <w:trPr>
          <w:jc w:val="center"/>
        </w:trPr>
        <w:tc>
          <w:tcPr>
            <w:tcW w:w="1104" w:type="pct"/>
            <w:gridSpan w:val="2"/>
            <w:vMerge/>
            <w:shd w:val="clear" w:color="auto" w:fill="auto"/>
            <w:vAlign w:val="center"/>
          </w:tcPr>
          <w:p w14:paraId="0360C7A1" w14:textId="77777777" w:rsidR="00664292" w:rsidRPr="00AA26B8" w:rsidRDefault="00664292" w:rsidP="00E375CB">
            <w:pPr>
              <w:pStyle w:val="afffffffff9"/>
              <w:rPr>
                <w:rFonts w:ascii="Times New Roman"/>
              </w:rPr>
            </w:pPr>
          </w:p>
        </w:tc>
        <w:tc>
          <w:tcPr>
            <w:tcW w:w="1205" w:type="pct"/>
            <w:shd w:val="clear" w:color="auto" w:fill="auto"/>
            <w:vAlign w:val="center"/>
          </w:tcPr>
          <w:p w14:paraId="32D71899" w14:textId="77777777" w:rsidR="00664292" w:rsidRPr="00AA26B8" w:rsidRDefault="00664292" w:rsidP="00E375CB">
            <w:pPr>
              <w:pStyle w:val="afffffffff9"/>
              <w:rPr>
                <w:rFonts w:ascii="Times New Roman"/>
              </w:rPr>
            </w:pPr>
            <w:r>
              <w:rPr>
                <w:rFonts w:ascii="Times New Roman" w:hint="eastAsia"/>
              </w:rPr>
              <w:t>噪声</w:t>
            </w:r>
          </w:p>
        </w:tc>
        <w:tc>
          <w:tcPr>
            <w:tcW w:w="1205" w:type="pct"/>
            <w:shd w:val="clear" w:color="auto" w:fill="auto"/>
            <w:vAlign w:val="center"/>
          </w:tcPr>
          <w:p w14:paraId="00D76666" w14:textId="77777777" w:rsidR="00664292" w:rsidRPr="00AA26B8" w:rsidRDefault="00664292" w:rsidP="00E375CB">
            <w:pPr>
              <w:pStyle w:val="afffffffff9"/>
              <w:rPr>
                <w:rFonts w:ascii="Times New Roman"/>
              </w:rPr>
            </w:pPr>
            <w:r w:rsidRPr="001003FF">
              <w:rPr>
                <w:rFonts w:ascii="Times New Roman" w:hint="eastAsia"/>
              </w:rPr>
              <w:t>噪声在线监测仪</w:t>
            </w:r>
          </w:p>
        </w:tc>
        <w:tc>
          <w:tcPr>
            <w:tcW w:w="1486" w:type="pct"/>
            <w:shd w:val="clear" w:color="auto" w:fill="auto"/>
          </w:tcPr>
          <w:p w14:paraId="62800F19" w14:textId="77777777" w:rsidR="00664292" w:rsidRPr="00AA26B8" w:rsidRDefault="00664292" w:rsidP="00E375CB">
            <w:pPr>
              <w:pStyle w:val="afffffffff9"/>
              <w:rPr>
                <w:rFonts w:ascii="Times New Roman"/>
              </w:rPr>
            </w:pPr>
            <w:r w:rsidRPr="00C9571C">
              <w:rPr>
                <w:rFonts w:hint="eastAsia"/>
              </w:rPr>
              <w:sym w:font="Wingdings 3" w:char="F070"/>
            </w:r>
          </w:p>
        </w:tc>
      </w:tr>
    </w:tbl>
    <w:p w14:paraId="030BC05C" w14:textId="77777777" w:rsidR="00E375CB" w:rsidRDefault="00E375CB"/>
    <w:p w14:paraId="259EFFF7" w14:textId="77777777" w:rsidR="0008078D" w:rsidRDefault="0008078D"/>
    <w:p w14:paraId="160BFD84" w14:textId="55CCFAC1" w:rsidR="00E375CB" w:rsidRDefault="00E375CB" w:rsidP="00E375CB">
      <w:pPr>
        <w:pStyle w:val="aff"/>
        <w:numPr>
          <w:ilvl w:val="0"/>
          <w:numId w:val="0"/>
        </w:numPr>
        <w:spacing w:before="156" w:after="156"/>
      </w:pPr>
      <w:r>
        <w:rPr>
          <w:rFonts w:hint="eastAsia"/>
        </w:rPr>
        <w:lastRenderedPageBreak/>
        <w:t>表</w:t>
      </w:r>
      <w:r w:rsidR="00A415F8">
        <w:rPr>
          <w:rFonts w:hint="eastAsia"/>
        </w:rPr>
        <w:t>B</w:t>
      </w:r>
      <w:r>
        <w:rPr>
          <w:rFonts w:hint="eastAsia"/>
        </w:rPr>
        <w:t>.1</w:t>
      </w:r>
      <w:r w:rsidRPr="00E375CB">
        <w:rPr>
          <w:rFonts w:hint="eastAsia"/>
        </w:rPr>
        <w:t>感知层监测指标及设备配置</w:t>
      </w:r>
      <w:r>
        <w:rPr>
          <w:rFonts w:hint="eastAsia"/>
        </w:rPr>
        <w:t>（续）</w:t>
      </w:r>
    </w:p>
    <w:tbl>
      <w:tblPr>
        <w:tblStyle w:val="afffffffffc"/>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60"/>
        <w:gridCol w:w="2251"/>
        <w:gridCol w:w="2249"/>
        <w:gridCol w:w="2774"/>
      </w:tblGrid>
      <w:tr w:rsidR="0008078D" w:rsidRPr="0061441A" w14:paraId="69A182D0" w14:textId="77777777" w:rsidTr="0008078D">
        <w:trPr>
          <w:jc w:val="center"/>
        </w:trPr>
        <w:tc>
          <w:tcPr>
            <w:tcW w:w="1103" w:type="pct"/>
            <w:shd w:val="clear" w:color="auto" w:fill="auto"/>
            <w:vAlign w:val="center"/>
          </w:tcPr>
          <w:p w14:paraId="192B063F" w14:textId="4E9CB3B2" w:rsidR="00664292" w:rsidRDefault="00664292" w:rsidP="00E375CB">
            <w:pPr>
              <w:pStyle w:val="afffffffff9"/>
              <w:rPr>
                <w:rFonts w:ascii="Times New Roman"/>
              </w:rPr>
            </w:pPr>
            <w:r>
              <w:rPr>
                <w:rFonts w:ascii="Times New Roman" w:hint="eastAsia"/>
              </w:rPr>
              <w:t>感知对象</w:t>
            </w:r>
          </w:p>
        </w:tc>
        <w:tc>
          <w:tcPr>
            <w:tcW w:w="1206" w:type="pct"/>
            <w:shd w:val="clear" w:color="auto" w:fill="auto"/>
            <w:vAlign w:val="center"/>
          </w:tcPr>
          <w:p w14:paraId="229B6C5D" w14:textId="6CA68D20" w:rsidR="00664292" w:rsidRDefault="00664292" w:rsidP="00E375CB">
            <w:pPr>
              <w:pStyle w:val="afffffffff9"/>
              <w:rPr>
                <w:rFonts w:ascii="Times New Roman"/>
              </w:rPr>
            </w:pPr>
            <w:r>
              <w:rPr>
                <w:rFonts w:ascii="Times New Roman" w:hint="eastAsia"/>
              </w:rPr>
              <w:t>监测指标</w:t>
            </w:r>
          </w:p>
        </w:tc>
        <w:tc>
          <w:tcPr>
            <w:tcW w:w="1205" w:type="pct"/>
            <w:shd w:val="clear" w:color="auto" w:fill="auto"/>
            <w:vAlign w:val="center"/>
          </w:tcPr>
          <w:p w14:paraId="3F98FE95" w14:textId="4C81002E" w:rsidR="00664292" w:rsidRPr="00463002" w:rsidRDefault="00664292" w:rsidP="00E375CB">
            <w:pPr>
              <w:pStyle w:val="afffffffff9"/>
              <w:rPr>
                <w:rFonts w:ascii="Times New Roman"/>
              </w:rPr>
            </w:pPr>
            <w:r>
              <w:rPr>
                <w:rFonts w:ascii="Times New Roman" w:hint="eastAsia"/>
              </w:rPr>
              <w:t>监测</w:t>
            </w:r>
            <w:r w:rsidRPr="00AA26B8">
              <w:rPr>
                <w:rFonts w:ascii="Times New Roman" w:hint="eastAsia"/>
              </w:rPr>
              <w:t>设备</w:t>
            </w:r>
          </w:p>
        </w:tc>
        <w:tc>
          <w:tcPr>
            <w:tcW w:w="1486" w:type="pct"/>
            <w:shd w:val="clear" w:color="auto" w:fill="auto"/>
            <w:vAlign w:val="center"/>
          </w:tcPr>
          <w:p w14:paraId="6B6B68F3" w14:textId="33BCB493" w:rsidR="00664292" w:rsidRPr="006E66A5" w:rsidRDefault="00811077" w:rsidP="00E375CB">
            <w:pPr>
              <w:pStyle w:val="afffffffff9"/>
            </w:pPr>
            <w:r>
              <w:rPr>
                <w:rFonts w:ascii="Times New Roman" w:hint="eastAsia"/>
              </w:rPr>
              <w:t>配置</w:t>
            </w:r>
            <w:r w:rsidR="00AB49B0">
              <w:rPr>
                <w:rFonts w:ascii="Times New Roman" w:hint="eastAsia"/>
              </w:rPr>
              <w:t>需求</w:t>
            </w:r>
          </w:p>
        </w:tc>
      </w:tr>
      <w:tr w:rsidR="0008078D" w:rsidRPr="0061441A" w14:paraId="5E2703A8" w14:textId="77777777" w:rsidTr="0008078D">
        <w:trPr>
          <w:jc w:val="center"/>
        </w:trPr>
        <w:tc>
          <w:tcPr>
            <w:tcW w:w="1103" w:type="pct"/>
            <w:shd w:val="clear" w:color="auto" w:fill="auto"/>
            <w:vAlign w:val="center"/>
          </w:tcPr>
          <w:p w14:paraId="7F1134F7" w14:textId="77777777" w:rsidR="00664292" w:rsidRPr="00AA26B8" w:rsidRDefault="00664292" w:rsidP="00E375CB">
            <w:pPr>
              <w:pStyle w:val="afffffffff9"/>
              <w:rPr>
                <w:rFonts w:ascii="Times New Roman"/>
              </w:rPr>
            </w:pPr>
            <w:r>
              <w:rPr>
                <w:rFonts w:ascii="Times New Roman" w:hint="eastAsia"/>
              </w:rPr>
              <w:t>人员信息</w:t>
            </w:r>
          </w:p>
        </w:tc>
        <w:tc>
          <w:tcPr>
            <w:tcW w:w="1206" w:type="pct"/>
            <w:shd w:val="clear" w:color="auto" w:fill="auto"/>
            <w:vAlign w:val="center"/>
          </w:tcPr>
          <w:p w14:paraId="5229E430" w14:textId="77777777" w:rsidR="00664292" w:rsidRPr="00AA26B8" w:rsidRDefault="00664292" w:rsidP="00E375CB">
            <w:pPr>
              <w:pStyle w:val="afffffffff9"/>
              <w:rPr>
                <w:rFonts w:ascii="Times New Roman"/>
              </w:rPr>
            </w:pPr>
            <w:r>
              <w:rPr>
                <w:rFonts w:ascii="Times New Roman" w:hint="eastAsia"/>
              </w:rPr>
              <w:t>考勤</w:t>
            </w:r>
          </w:p>
        </w:tc>
        <w:tc>
          <w:tcPr>
            <w:tcW w:w="1205" w:type="pct"/>
            <w:shd w:val="clear" w:color="auto" w:fill="auto"/>
            <w:vAlign w:val="center"/>
          </w:tcPr>
          <w:p w14:paraId="2C23D40A" w14:textId="77777777" w:rsidR="00664292" w:rsidRPr="00AA26B8" w:rsidRDefault="00664292" w:rsidP="00E375CB">
            <w:pPr>
              <w:pStyle w:val="afffffffff9"/>
              <w:rPr>
                <w:rFonts w:ascii="Times New Roman"/>
              </w:rPr>
            </w:pPr>
            <w:r w:rsidRPr="00463002">
              <w:rPr>
                <w:rFonts w:ascii="Times New Roman" w:hint="eastAsia"/>
              </w:rPr>
              <w:t>RFID</w:t>
            </w:r>
            <w:r w:rsidRPr="00463002">
              <w:rPr>
                <w:rFonts w:ascii="Times New Roman" w:hint="eastAsia"/>
              </w:rPr>
              <w:t>电子标签、门禁、电子工牌等</w:t>
            </w:r>
          </w:p>
        </w:tc>
        <w:tc>
          <w:tcPr>
            <w:tcW w:w="1486" w:type="pct"/>
            <w:shd w:val="clear" w:color="auto" w:fill="auto"/>
            <w:vAlign w:val="center"/>
          </w:tcPr>
          <w:p w14:paraId="758A4BDC" w14:textId="77777777" w:rsidR="00664292" w:rsidRPr="00AA26B8" w:rsidRDefault="00664292" w:rsidP="00E375CB">
            <w:pPr>
              <w:pStyle w:val="afffffffff9"/>
              <w:rPr>
                <w:rFonts w:ascii="Times New Roman"/>
              </w:rPr>
            </w:pPr>
            <w:r w:rsidRPr="006E66A5">
              <w:rPr>
                <w:rFonts w:hint="eastAsia"/>
              </w:rPr>
              <w:sym w:font="Wingdings 2" w:char="F097"/>
            </w:r>
          </w:p>
        </w:tc>
      </w:tr>
      <w:tr w:rsidR="0008078D" w:rsidRPr="0061441A" w14:paraId="1CFE087B" w14:textId="77777777" w:rsidTr="0008078D">
        <w:trPr>
          <w:jc w:val="center"/>
        </w:trPr>
        <w:tc>
          <w:tcPr>
            <w:tcW w:w="1103" w:type="pct"/>
            <w:tcBorders>
              <w:bottom w:val="single" w:sz="4" w:space="0" w:color="auto"/>
            </w:tcBorders>
            <w:shd w:val="clear" w:color="auto" w:fill="auto"/>
            <w:vAlign w:val="center"/>
          </w:tcPr>
          <w:p w14:paraId="19C43F37" w14:textId="77777777" w:rsidR="00664292" w:rsidRPr="00AA26B8" w:rsidRDefault="00664292" w:rsidP="00E375CB">
            <w:pPr>
              <w:pStyle w:val="afffffffff9"/>
              <w:rPr>
                <w:rFonts w:ascii="Times New Roman"/>
              </w:rPr>
            </w:pPr>
            <w:r>
              <w:rPr>
                <w:rFonts w:ascii="Times New Roman" w:hint="eastAsia"/>
              </w:rPr>
              <w:t>位置信息</w:t>
            </w:r>
          </w:p>
        </w:tc>
        <w:tc>
          <w:tcPr>
            <w:tcW w:w="1206" w:type="pct"/>
            <w:tcBorders>
              <w:bottom w:val="single" w:sz="4" w:space="0" w:color="auto"/>
            </w:tcBorders>
            <w:shd w:val="clear" w:color="auto" w:fill="auto"/>
            <w:vAlign w:val="center"/>
          </w:tcPr>
          <w:p w14:paraId="18B9EC23" w14:textId="77777777" w:rsidR="00664292" w:rsidRPr="00AA26B8" w:rsidRDefault="00664292" w:rsidP="00E375CB">
            <w:pPr>
              <w:pStyle w:val="afffffffff9"/>
              <w:rPr>
                <w:rFonts w:ascii="Times New Roman"/>
              </w:rPr>
            </w:pPr>
            <w:r>
              <w:rPr>
                <w:rFonts w:ascii="Times New Roman" w:hint="eastAsia"/>
              </w:rPr>
              <w:t>定点定位</w:t>
            </w:r>
          </w:p>
        </w:tc>
        <w:tc>
          <w:tcPr>
            <w:tcW w:w="1205" w:type="pct"/>
            <w:tcBorders>
              <w:bottom w:val="single" w:sz="4" w:space="0" w:color="auto"/>
            </w:tcBorders>
            <w:shd w:val="clear" w:color="auto" w:fill="auto"/>
            <w:vAlign w:val="center"/>
          </w:tcPr>
          <w:p w14:paraId="2FA4B54F" w14:textId="77777777" w:rsidR="00664292" w:rsidRPr="00AA26B8" w:rsidRDefault="00664292" w:rsidP="00E375CB">
            <w:pPr>
              <w:pStyle w:val="afffffffff9"/>
              <w:rPr>
                <w:rFonts w:ascii="Times New Roman"/>
              </w:rPr>
            </w:pPr>
            <w:r w:rsidRPr="00AF185D">
              <w:rPr>
                <w:rFonts w:ascii="Times New Roman" w:hint="eastAsia"/>
              </w:rPr>
              <w:t>二维码标签、安全帽式定位标签、工牌式定位标签等</w:t>
            </w:r>
          </w:p>
        </w:tc>
        <w:tc>
          <w:tcPr>
            <w:tcW w:w="1486" w:type="pct"/>
            <w:tcBorders>
              <w:bottom w:val="single" w:sz="4" w:space="0" w:color="auto"/>
            </w:tcBorders>
            <w:shd w:val="clear" w:color="auto" w:fill="auto"/>
            <w:vAlign w:val="center"/>
          </w:tcPr>
          <w:p w14:paraId="5CCC732F" w14:textId="77777777" w:rsidR="00664292" w:rsidRPr="00AA26B8" w:rsidRDefault="00664292" w:rsidP="00E375CB">
            <w:pPr>
              <w:pStyle w:val="afffffffff9"/>
              <w:rPr>
                <w:rFonts w:ascii="Times New Roman"/>
              </w:rPr>
            </w:pPr>
            <w:r w:rsidRPr="00BC7382">
              <w:rPr>
                <w:rFonts w:hint="eastAsia"/>
              </w:rPr>
              <w:sym w:font="Wingdings 2" w:char="F097"/>
            </w:r>
          </w:p>
        </w:tc>
      </w:tr>
      <w:tr w:rsidR="0008078D" w:rsidRPr="0061441A" w14:paraId="1FD30A66" w14:textId="77777777" w:rsidTr="0008078D">
        <w:trPr>
          <w:jc w:val="center"/>
        </w:trPr>
        <w:tc>
          <w:tcPr>
            <w:tcW w:w="1103" w:type="pct"/>
            <w:tcBorders>
              <w:top w:val="single" w:sz="4" w:space="0" w:color="auto"/>
              <w:bottom w:val="single" w:sz="4" w:space="0" w:color="auto"/>
            </w:tcBorders>
            <w:shd w:val="clear" w:color="auto" w:fill="auto"/>
            <w:vAlign w:val="center"/>
          </w:tcPr>
          <w:p w14:paraId="589829B4" w14:textId="77777777" w:rsidR="00664292" w:rsidRPr="00AA26B8" w:rsidRDefault="00664292" w:rsidP="00E375CB">
            <w:pPr>
              <w:pStyle w:val="afffffffff9"/>
              <w:rPr>
                <w:rFonts w:ascii="Times New Roman"/>
              </w:rPr>
            </w:pPr>
            <w:r>
              <w:rPr>
                <w:rFonts w:ascii="Times New Roman" w:hint="eastAsia"/>
              </w:rPr>
              <w:t>视频信息</w:t>
            </w:r>
          </w:p>
        </w:tc>
        <w:tc>
          <w:tcPr>
            <w:tcW w:w="1206" w:type="pct"/>
            <w:tcBorders>
              <w:top w:val="single" w:sz="4" w:space="0" w:color="auto"/>
              <w:bottom w:val="single" w:sz="4" w:space="0" w:color="auto"/>
            </w:tcBorders>
            <w:shd w:val="clear" w:color="auto" w:fill="auto"/>
            <w:vAlign w:val="center"/>
          </w:tcPr>
          <w:p w14:paraId="6084C21E" w14:textId="77777777" w:rsidR="00664292" w:rsidRPr="00AA26B8" w:rsidRDefault="00664292" w:rsidP="00E375CB">
            <w:pPr>
              <w:pStyle w:val="afffffffff9"/>
              <w:rPr>
                <w:rFonts w:ascii="Times New Roman"/>
              </w:rPr>
            </w:pPr>
            <w:r>
              <w:rPr>
                <w:rFonts w:ascii="Times New Roman" w:hint="eastAsia"/>
              </w:rPr>
              <w:t>视频</w:t>
            </w:r>
            <w:r>
              <w:rPr>
                <w:rFonts w:ascii="Times New Roman" w:hint="eastAsia"/>
              </w:rPr>
              <w:t>/</w:t>
            </w:r>
            <w:r>
              <w:rPr>
                <w:rFonts w:ascii="Times New Roman" w:hint="eastAsia"/>
              </w:rPr>
              <w:t>照片</w:t>
            </w:r>
          </w:p>
        </w:tc>
        <w:tc>
          <w:tcPr>
            <w:tcW w:w="1205" w:type="pct"/>
            <w:tcBorders>
              <w:top w:val="single" w:sz="4" w:space="0" w:color="auto"/>
              <w:bottom w:val="single" w:sz="4" w:space="0" w:color="auto"/>
            </w:tcBorders>
            <w:shd w:val="clear" w:color="auto" w:fill="auto"/>
            <w:vAlign w:val="center"/>
          </w:tcPr>
          <w:p w14:paraId="6017F008" w14:textId="77777777" w:rsidR="00664292" w:rsidRPr="00AA26B8" w:rsidRDefault="00664292" w:rsidP="00E375CB">
            <w:pPr>
              <w:pStyle w:val="afffffffff9"/>
              <w:rPr>
                <w:rFonts w:ascii="Times New Roman"/>
              </w:rPr>
            </w:pPr>
            <w:r>
              <w:rPr>
                <w:rFonts w:ascii="Times New Roman" w:hint="eastAsia"/>
              </w:rPr>
              <w:t>高清摄像头、云台摄像机等</w:t>
            </w:r>
          </w:p>
        </w:tc>
        <w:tc>
          <w:tcPr>
            <w:tcW w:w="1486" w:type="pct"/>
            <w:tcBorders>
              <w:top w:val="single" w:sz="4" w:space="0" w:color="auto"/>
              <w:bottom w:val="single" w:sz="4" w:space="0" w:color="auto"/>
            </w:tcBorders>
            <w:shd w:val="clear" w:color="auto" w:fill="auto"/>
            <w:vAlign w:val="center"/>
          </w:tcPr>
          <w:p w14:paraId="11605BC5" w14:textId="77777777" w:rsidR="00664292" w:rsidRPr="00AA26B8" w:rsidRDefault="00664292" w:rsidP="00E375CB">
            <w:pPr>
              <w:pStyle w:val="afffffffff9"/>
              <w:rPr>
                <w:rFonts w:ascii="Times New Roman"/>
              </w:rPr>
            </w:pPr>
            <w:r w:rsidRPr="00C04F56">
              <w:rPr>
                <w:rFonts w:hint="eastAsia"/>
              </w:rPr>
              <w:sym w:font="Wingdings 2" w:char="F097"/>
            </w:r>
          </w:p>
        </w:tc>
      </w:tr>
      <w:tr w:rsidR="0008078D" w:rsidRPr="0061441A" w14:paraId="705BA7A0" w14:textId="77777777" w:rsidTr="0008078D">
        <w:trPr>
          <w:jc w:val="center"/>
        </w:trPr>
        <w:tc>
          <w:tcPr>
            <w:tcW w:w="1103" w:type="pct"/>
            <w:vMerge w:val="restart"/>
            <w:tcBorders>
              <w:top w:val="single" w:sz="4" w:space="0" w:color="auto"/>
              <w:bottom w:val="single" w:sz="8" w:space="0" w:color="auto"/>
            </w:tcBorders>
            <w:shd w:val="clear" w:color="auto" w:fill="auto"/>
            <w:vAlign w:val="center"/>
          </w:tcPr>
          <w:p w14:paraId="7E42A918" w14:textId="77777777" w:rsidR="00664292" w:rsidRDefault="00664292" w:rsidP="00E375CB">
            <w:pPr>
              <w:pStyle w:val="afffffffff9"/>
              <w:rPr>
                <w:rFonts w:ascii="Times New Roman"/>
              </w:rPr>
            </w:pPr>
            <w:r>
              <w:rPr>
                <w:rFonts w:ascii="Times New Roman" w:hint="eastAsia"/>
              </w:rPr>
              <w:t>网络监控信息</w:t>
            </w:r>
          </w:p>
        </w:tc>
        <w:tc>
          <w:tcPr>
            <w:tcW w:w="1206" w:type="pct"/>
            <w:tcBorders>
              <w:top w:val="single" w:sz="4" w:space="0" w:color="auto"/>
              <w:bottom w:val="single" w:sz="4" w:space="0" w:color="auto"/>
            </w:tcBorders>
            <w:shd w:val="clear" w:color="auto" w:fill="auto"/>
            <w:vAlign w:val="center"/>
          </w:tcPr>
          <w:p w14:paraId="5E5DE6D7" w14:textId="77777777" w:rsidR="00664292" w:rsidRDefault="00664292" w:rsidP="00E375CB">
            <w:pPr>
              <w:pStyle w:val="afffffffff9"/>
              <w:rPr>
                <w:rFonts w:ascii="Times New Roman"/>
              </w:rPr>
            </w:pPr>
            <w:r>
              <w:rPr>
                <w:rFonts w:ascii="Times New Roman" w:hint="eastAsia"/>
              </w:rPr>
              <w:t>传输速度</w:t>
            </w:r>
          </w:p>
        </w:tc>
        <w:tc>
          <w:tcPr>
            <w:tcW w:w="1205" w:type="pct"/>
            <w:vMerge w:val="restart"/>
            <w:tcBorders>
              <w:top w:val="single" w:sz="4" w:space="0" w:color="auto"/>
            </w:tcBorders>
            <w:shd w:val="clear" w:color="auto" w:fill="auto"/>
            <w:vAlign w:val="center"/>
          </w:tcPr>
          <w:p w14:paraId="536DC050" w14:textId="77777777" w:rsidR="00664292" w:rsidRDefault="00664292" w:rsidP="00E375CB">
            <w:pPr>
              <w:pStyle w:val="afffffffff9"/>
              <w:rPr>
                <w:rFonts w:ascii="Times New Roman"/>
              </w:rPr>
            </w:pPr>
            <w:r>
              <w:rPr>
                <w:rFonts w:ascii="Times New Roman" w:hint="eastAsia"/>
              </w:rPr>
              <w:t>网络监控软件</w:t>
            </w:r>
          </w:p>
        </w:tc>
        <w:tc>
          <w:tcPr>
            <w:tcW w:w="1486" w:type="pct"/>
            <w:tcBorders>
              <w:top w:val="single" w:sz="4" w:space="0" w:color="auto"/>
              <w:bottom w:val="single" w:sz="4" w:space="0" w:color="auto"/>
            </w:tcBorders>
            <w:shd w:val="clear" w:color="auto" w:fill="auto"/>
          </w:tcPr>
          <w:p w14:paraId="3477A0B8" w14:textId="77777777" w:rsidR="00664292" w:rsidRPr="00AA26B8" w:rsidRDefault="00664292" w:rsidP="00E375CB">
            <w:pPr>
              <w:pStyle w:val="afffffffff9"/>
              <w:rPr>
                <w:rFonts w:ascii="Times New Roman"/>
              </w:rPr>
            </w:pPr>
            <w:r w:rsidRPr="00E823EC">
              <w:rPr>
                <w:rFonts w:hint="eastAsia"/>
              </w:rPr>
              <w:sym w:font="Wingdings 2" w:char="F097"/>
            </w:r>
          </w:p>
        </w:tc>
      </w:tr>
      <w:tr w:rsidR="0008078D" w:rsidRPr="0061441A" w14:paraId="2A7DCC1B" w14:textId="77777777" w:rsidTr="0008078D">
        <w:trPr>
          <w:jc w:val="center"/>
        </w:trPr>
        <w:tc>
          <w:tcPr>
            <w:tcW w:w="1103" w:type="pct"/>
            <w:vMerge/>
            <w:tcBorders>
              <w:top w:val="single" w:sz="4" w:space="0" w:color="auto"/>
              <w:bottom w:val="single" w:sz="8" w:space="0" w:color="auto"/>
            </w:tcBorders>
            <w:shd w:val="clear" w:color="auto" w:fill="auto"/>
            <w:vAlign w:val="center"/>
          </w:tcPr>
          <w:p w14:paraId="073A899C" w14:textId="77777777" w:rsidR="00664292" w:rsidRDefault="00664292" w:rsidP="00E375CB">
            <w:pPr>
              <w:pStyle w:val="afffffffff9"/>
              <w:rPr>
                <w:rFonts w:ascii="Times New Roman"/>
              </w:rPr>
            </w:pPr>
          </w:p>
        </w:tc>
        <w:tc>
          <w:tcPr>
            <w:tcW w:w="1206" w:type="pct"/>
            <w:tcBorders>
              <w:top w:val="single" w:sz="4" w:space="0" w:color="auto"/>
              <w:bottom w:val="single" w:sz="8" w:space="0" w:color="auto"/>
            </w:tcBorders>
            <w:shd w:val="clear" w:color="auto" w:fill="auto"/>
            <w:vAlign w:val="center"/>
          </w:tcPr>
          <w:p w14:paraId="6BBDC91C" w14:textId="77777777" w:rsidR="00664292" w:rsidRDefault="00664292" w:rsidP="00E375CB">
            <w:pPr>
              <w:pStyle w:val="afffffffff9"/>
              <w:rPr>
                <w:rFonts w:ascii="Times New Roman"/>
              </w:rPr>
            </w:pPr>
            <w:r>
              <w:rPr>
                <w:rFonts w:ascii="Times New Roman" w:hint="eastAsia"/>
              </w:rPr>
              <w:t>通量</w:t>
            </w:r>
          </w:p>
        </w:tc>
        <w:tc>
          <w:tcPr>
            <w:tcW w:w="1205" w:type="pct"/>
            <w:vMerge/>
            <w:shd w:val="clear" w:color="auto" w:fill="auto"/>
            <w:vAlign w:val="center"/>
          </w:tcPr>
          <w:p w14:paraId="6AD93426" w14:textId="77777777" w:rsidR="00664292" w:rsidRDefault="00664292" w:rsidP="00E375CB">
            <w:pPr>
              <w:pStyle w:val="afffffffff9"/>
              <w:rPr>
                <w:rFonts w:ascii="Times New Roman"/>
              </w:rPr>
            </w:pPr>
          </w:p>
        </w:tc>
        <w:tc>
          <w:tcPr>
            <w:tcW w:w="1486" w:type="pct"/>
            <w:tcBorders>
              <w:top w:val="single" w:sz="4" w:space="0" w:color="auto"/>
              <w:bottom w:val="single" w:sz="8" w:space="0" w:color="auto"/>
            </w:tcBorders>
            <w:shd w:val="clear" w:color="auto" w:fill="auto"/>
          </w:tcPr>
          <w:p w14:paraId="29B2951C" w14:textId="77777777" w:rsidR="00664292" w:rsidRPr="00AA26B8" w:rsidRDefault="00664292" w:rsidP="00E375CB">
            <w:pPr>
              <w:pStyle w:val="afffffffff9"/>
              <w:rPr>
                <w:rFonts w:ascii="Times New Roman"/>
              </w:rPr>
            </w:pPr>
            <w:r w:rsidRPr="00E823EC">
              <w:rPr>
                <w:rFonts w:hint="eastAsia"/>
              </w:rPr>
              <w:sym w:font="Wingdings 2" w:char="F097"/>
            </w:r>
          </w:p>
        </w:tc>
      </w:tr>
      <w:tr w:rsidR="0008078D" w:rsidRPr="0061441A" w14:paraId="5DE3260C" w14:textId="22C4E3A2" w:rsidTr="0008078D">
        <w:trPr>
          <w:jc w:val="center"/>
        </w:trPr>
        <w:tc>
          <w:tcPr>
            <w:tcW w:w="5000" w:type="pct"/>
            <w:gridSpan w:val="4"/>
            <w:tcBorders>
              <w:top w:val="single" w:sz="8" w:space="0" w:color="auto"/>
              <w:bottom w:val="single" w:sz="8" w:space="0" w:color="auto"/>
            </w:tcBorders>
            <w:shd w:val="clear" w:color="auto" w:fill="auto"/>
            <w:vAlign w:val="center"/>
          </w:tcPr>
          <w:p w14:paraId="102E898F" w14:textId="77777777" w:rsidR="0008078D" w:rsidRDefault="0008078D" w:rsidP="00E375CB">
            <w:pPr>
              <w:pStyle w:val="a5"/>
              <w:numPr>
                <w:ilvl w:val="0"/>
                <w:numId w:val="38"/>
              </w:numPr>
              <w:jc w:val="left"/>
            </w:pPr>
            <w:r w:rsidRPr="00AA26B8">
              <w:rPr>
                <w:rFonts w:hint="eastAsia"/>
              </w:rPr>
              <w:t>“</w:t>
            </w:r>
            <w:r>
              <w:rPr>
                <w:rFonts w:hint="eastAsia"/>
              </w:rPr>
              <w:sym w:font="Wingdings 2" w:char="F097"/>
            </w:r>
            <w:r w:rsidRPr="00AA26B8">
              <w:rPr>
                <w:rFonts w:hint="eastAsia"/>
              </w:rPr>
              <w:t>”表示</w:t>
            </w:r>
            <w:r>
              <w:rPr>
                <w:rFonts w:hint="eastAsia"/>
              </w:rPr>
              <w:t>推荐</w:t>
            </w:r>
            <w:r w:rsidRPr="00AA26B8">
              <w:rPr>
                <w:rFonts w:hint="eastAsia"/>
              </w:rPr>
              <w:t>配置</w:t>
            </w:r>
            <w:r>
              <w:rPr>
                <w:rFonts w:hint="eastAsia"/>
              </w:rPr>
              <w:t>，</w:t>
            </w:r>
            <w:r w:rsidRPr="00AA26B8">
              <w:rPr>
                <w:rFonts w:hint="eastAsia"/>
              </w:rPr>
              <w:t>“</w:t>
            </w:r>
            <w:r>
              <w:rPr>
                <w:rFonts w:hint="eastAsia"/>
              </w:rPr>
              <w:sym w:font="Wingdings 3" w:char="F070"/>
            </w:r>
            <w:r w:rsidRPr="00AA26B8">
              <w:rPr>
                <w:rFonts w:hint="eastAsia"/>
              </w:rPr>
              <w:t>”表示</w:t>
            </w:r>
            <w:r>
              <w:rPr>
                <w:rFonts w:hint="eastAsia"/>
              </w:rPr>
              <w:t>可选</w:t>
            </w:r>
            <w:r w:rsidRPr="00AA26B8">
              <w:rPr>
                <w:rFonts w:hint="eastAsia"/>
              </w:rPr>
              <w:t>配置。</w:t>
            </w:r>
          </w:p>
          <w:p w14:paraId="295FCFA2" w14:textId="613501AF" w:rsidR="0008078D" w:rsidRPr="00AA26B8" w:rsidRDefault="0008078D" w:rsidP="0008078D">
            <w:pPr>
              <w:pStyle w:val="a5"/>
            </w:pPr>
            <w:r w:rsidRPr="00996225">
              <w:rPr>
                <w:rFonts w:hint="eastAsia"/>
              </w:rPr>
              <w:t>除上述表格所列的监测</w:t>
            </w:r>
            <w:r>
              <w:rPr>
                <w:rFonts w:hint="eastAsia"/>
              </w:rPr>
              <w:t>指标</w:t>
            </w:r>
            <w:r w:rsidRPr="00996225">
              <w:rPr>
                <w:rFonts w:hint="eastAsia"/>
              </w:rPr>
              <w:t>，监测内容还包含公安重点监管项目，如</w:t>
            </w:r>
            <w:r w:rsidRPr="00BA2FFF">
              <w:rPr>
                <w:rFonts w:hint="eastAsia"/>
              </w:rPr>
              <w:t>易燃易爆、放射性、剧毒等危险物品等</w:t>
            </w:r>
            <w:r>
              <w:rPr>
                <w:rFonts w:hint="eastAsia"/>
              </w:rPr>
              <w:t>。</w:t>
            </w:r>
          </w:p>
        </w:tc>
      </w:tr>
    </w:tbl>
    <w:p w14:paraId="6D858533" w14:textId="77777777" w:rsidR="007E5458" w:rsidRPr="00E375CB" w:rsidRDefault="007E5458" w:rsidP="007E5458">
      <w:pPr>
        <w:pStyle w:val="affffb"/>
        <w:ind w:firstLine="420"/>
      </w:pPr>
    </w:p>
    <w:p w14:paraId="68A041DE" w14:textId="77777777" w:rsidR="007E5458" w:rsidRPr="007E5458" w:rsidRDefault="007E5458" w:rsidP="007E5458">
      <w:pPr>
        <w:pStyle w:val="affffb"/>
        <w:ind w:firstLine="420"/>
      </w:pPr>
    </w:p>
    <w:p w14:paraId="78EB247F" w14:textId="77777777" w:rsidR="007E5458" w:rsidRDefault="007E5458" w:rsidP="007D00AA">
      <w:pPr>
        <w:pStyle w:val="affffb"/>
        <w:ind w:firstLine="420"/>
        <w:sectPr w:rsidR="007E5458" w:rsidSect="00AF52E6">
          <w:headerReference w:type="even" r:id="rId35"/>
          <w:headerReference w:type="default" r:id="rId36"/>
          <w:footerReference w:type="even" r:id="rId37"/>
          <w:footerReference w:type="default" r:id="rId38"/>
          <w:pgSz w:w="11906" w:h="16838" w:code="9"/>
          <w:pgMar w:top="567" w:right="1134" w:bottom="1134" w:left="1134" w:header="1418" w:footer="1134" w:gutter="284"/>
          <w:cols w:space="425"/>
          <w:formProt w:val="0"/>
          <w:docGrid w:type="lines" w:linePitch="312"/>
        </w:sectPr>
      </w:pPr>
    </w:p>
    <w:p w14:paraId="5434056C" w14:textId="77777777" w:rsidR="007E5458" w:rsidRDefault="007E5458" w:rsidP="007E5458">
      <w:pPr>
        <w:pStyle w:val="af8"/>
        <w:rPr>
          <w:rFonts w:hint="eastAsia"/>
          <w:vanish w:val="0"/>
        </w:rPr>
      </w:pPr>
    </w:p>
    <w:p w14:paraId="5E2EF49F" w14:textId="77777777" w:rsidR="007E5458" w:rsidRDefault="007E5458" w:rsidP="007E5458">
      <w:pPr>
        <w:pStyle w:val="afe"/>
        <w:rPr>
          <w:vanish w:val="0"/>
        </w:rPr>
      </w:pPr>
    </w:p>
    <w:p w14:paraId="42568B4F" w14:textId="164407C6" w:rsidR="007E5458" w:rsidRDefault="007E5458" w:rsidP="007E5458">
      <w:pPr>
        <w:pStyle w:val="aff3"/>
        <w:spacing w:before="78" w:after="156"/>
      </w:pPr>
      <w:r>
        <w:br/>
      </w:r>
      <w:bookmarkStart w:id="453" w:name="_Toc169772773"/>
      <w:bookmarkStart w:id="454" w:name="_Toc170377342"/>
      <w:bookmarkStart w:id="455" w:name="_Toc170746276"/>
      <w:bookmarkStart w:id="456" w:name="_Toc175993423"/>
      <w:bookmarkStart w:id="457" w:name="_Toc175993551"/>
      <w:bookmarkStart w:id="458" w:name="_Toc177627819"/>
      <w:bookmarkStart w:id="459" w:name="_Toc177627891"/>
      <w:bookmarkStart w:id="460" w:name="_Toc177627926"/>
      <w:bookmarkStart w:id="461" w:name="_Toc177647136"/>
      <w:bookmarkStart w:id="462" w:name="_Toc179528478"/>
      <w:bookmarkStart w:id="463" w:name="_Toc179629999"/>
      <w:bookmarkStart w:id="464" w:name="_Toc181012963"/>
      <w:bookmarkStart w:id="465" w:name="_Toc181278661"/>
      <w:r>
        <w:rPr>
          <w:rFonts w:hint="eastAsia"/>
        </w:rPr>
        <w:t>（资料性）</w:t>
      </w:r>
      <w:r>
        <w:br/>
      </w:r>
      <w:r>
        <w:rPr>
          <w:rFonts w:hint="eastAsia"/>
        </w:rPr>
        <w:t>污水处理厂智能化管理系统数据接口格式示例</w:t>
      </w:r>
      <w:bookmarkEnd w:id="453"/>
      <w:bookmarkEnd w:id="454"/>
      <w:bookmarkEnd w:id="455"/>
      <w:bookmarkEnd w:id="456"/>
      <w:bookmarkEnd w:id="457"/>
      <w:bookmarkEnd w:id="458"/>
      <w:bookmarkEnd w:id="459"/>
      <w:bookmarkEnd w:id="460"/>
      <w:bookmarkEnd w:id="461"/>
      <w:bookmarkEnd w:id="462"/>
      <w:bookmarkEnd w:id="463"/>
      <w:bookmarkEnd w:id="464"/>
      <w:bookmarkEnd w:id="465"/>
    </w:p>
    <w:p w14:paraId="292B0887" w14:textId="77777777" w:rsidR="007E5458" w:rsidRPr="007E5458" w:rsidRDefault="007E5458" w:rsidP="007E5458">
      <w:pPr>
        <w:pStyle w:val="aff4"/>
        <w:spacing w:before="156" w:after="156"/>
        <w:rPr>
          <w:rFonts w:ascii="Times New Roman"/>
        </w:rPr>
      </w:pPr>
      <w:bookmarkStart w:id="466" w:name="_Toc169680158"/>
      <w:bookmarkStart w:id="467" w:name="_Toc169772774"/>
      <w:r w:rsidRPr="007E5458">
        <w:rPr>
          <w:rFonts w:ascii="Times New Roman"/>
        </w:rPr>
        <w:t>接口地址</w:t>
      </w:r>
      <w:bookmarkEnd w:id="466"/>
      <w:bookmarkEnd w:id="467"/>
    </w:p>
    <w:p w14:paraId="72F2E2F4" w14:textId="77777777" w:rsidR="007E5458" w:rsidRPr="007E5458" w:rsidRDefault="007E5458" w:rsidP="007E5458">
      <w:pPr>
        <w:pStyle w:val="affffb"/>
        <w:ind w:firstLine="420"/>
        <w:rPr>
          <w:rFonts w:ascii="Times New Roman"/>
        </w:rPr>
      </w:pPr>
      <w:r w:rsidRPr="007E5458">
        <w:rPr>
          <w:rFonts w:ascii="Times New Roman"/>
        </w:rPr>
        <w:t>接口地址通常由请求的</w:t>
      </w:r>
      <w:r w:rsidRPr="007E5458">
        <w:rPr>
          <w:rFonts w:ascii="Times New Roman"/>
        </w:rPr>
        <w:t>URL</w:t>
      </w:r>
      <w:r w:rsidRPr="007E5458">
        <w:rPr>
          <w:rFonts w:ascii="Times New Roman"/>
        </w:rPr>
        <w:t>地址构成，具体包含域名或</w:t>
      </w:r>
      <w:r w:rsidRPr="007E5458">
        <w:rPr>
          <w:rFonts w:ascii="Times New Roman"/>
        </w:rPr>
        <w:t>IP</w:t>
      </w:r>
      <w:r w:rsidRPr="007E5458">
        <w:rPr>
          <w:rFonts w:ascii="Times New Roman"/>
        </w:rPr>
        <w:t>地址、端口号及接口路径等部分。</w:t>
      </w:r>
    </w:p>
    <w:p w14:paraId="6AF9A885" w14:textId="77777777" w:rsidR="007E5458" w:rsidRPr="007E5458" w:rsidRDefault="007E5458" w:rsidP="007E5458">
      <w:pPr>
        <w:pStyle w:val="ac"/>
        <w:rPr>
          <w:rFonts w:ascii="Times New Roman"/>
        </w:rPr>
      </w:pPr>
      <w:r w:rsidRPr="007E5458">
        <w:rPr>
          <w:rFonts w:ascii="Times New Roman"/>
        </w:rPr>
        <w:t>https://{</w:t>
      </w:r>
      <w:r w:rsidRPr="007E5458">
        <w:rPr>
          <w:rFonts w:ascii="Times New Roman"/>
        </w:rPr>
        <w:t>域名</w:t>
      </w:r>
      <w:r w:rsidRPr="007E5458">
        <w:rPr>
          <w:rFonts w:ascii="Times New Roman"/>
        </w:rPr>
        <w:t>}:{</w:t>
      </w:r>
      <w:r w:rsidRPr="007E5458">
        <w:rPr>
          <w:rFonts w:ascii="Times New Roman"/>
        </w:rPr>
        <w:t>端口</w:t>
      </w:r>
      <w:r w:rsidRPr="007E5458">
        <w:rPr>
          <w:rFonts w:ascii="Times New Roman"/>
        </w:rPr>
        <w:t>}/api/trace</w:t>
      </w:r>
    </w:p>
    <w:p w14:paraId="06C2D627" w14:textId="77777777" w:rsidR="007E5458" w:rsidRPr="007E5458" w:rsidRDefault="007E5458" w:rsidP="007E5458">
      <w:pPr>
        <w:pStyle w:val="aff4"/>
        <w:spacing w:before="156" w:after="156"/>
        <w:rPr>
          <w:rFonts w:ascii="Times New Roman"/>
        </w:rPr>
      </w:pPr>
      <w:bookmarkStart w:id="468" w:name="_Toc169680159"/>
      <w:bookmarkStart w:id="469" w:name="_Toc169772775"/>
      <w:r w:rsidRPr="007E5458">
        <w:rPr>
          <w:rFonts w:ascii="Times New Roman"/>
        </w:rPr>
        <w:t>功能说明</w:t>
      </w:r>
      <w:bookmarkEnd w:id="468"/>
      <w:bookmarkEnd w:id="469"/>
    </w:p>
    <w:p w14:paraId="7B9E55EE" w14:textId="77777777" w:rsidR="007E5458" w:rsidRPr="007E5458" w:rsidRDefault="007E5458" w:rsidP="007E5458">
      <w:pPr>
        <w:pStyle w:val="affffb"/>
        <w:ind w:firstLine="420"/>
        <w:rPr>
          <w:rFonts w:ascii="Times New Roman"/>
        </w:rPr>
      </w:pPr>
      <w:r w:rsidRPr="007E5458">
        <w:rPr>
          <w:rFonts w:ascii="Times New Roman"/>
        </w:rPr>
        <w:t>追溯信息查询的服务接口。根据请求调用返回某个追溯码对应的追溯信息。</w:t>
      </w:r>
    </w:p>
    <w:p w14:paraId="04537B68" w14:textId="77777777" w:rsidR="007E5458" w:rsidRPr="007E5458" w:rsidRDefault="007E5458" w:rsidP="007E5458">
      <w:pPr>
        <w:pStyle w:val="aff4"/>
        <w:spacing w:before="156" w:after="156"/>
        <w:rPr>
          <w:rFonts w:ascii="Times New Roman"/>
        </w:rPr>
      </w:pPr>
      <w:bookmarkStart w:id="470" w:name="_Toc169680160"/>
      <w:bookmarkStart w:id="471" w:name="_Toc169772776"/>
      <w:r w:rsidRPr="007E5458">
        <w:rPr>
          <w:rFonts w:ascii="Times New Roman"/>
        </w:rPr>
        <w:t>参数说明</w:t>
      </w:r>
      <w:bookmarkEnd w:id="470"/>
      <w:bookmarkEnd w:id="471"/>
    </w:p>
    <w:p w14:paraId="11B206A5" w14:textId="77777777" w:rsidR="007E5458" w:rsidRPr="007E5458" w:rsidRDefault="007E5458" w:rsidP="007E5458">
      <w:pPr>
        <w:pStyle w:val="affffffffffa"/>
        <w:rPr>
          <w:rFonts w:ascii="Times New Roman"/>
        </w:rPr>
      </w:pPr>
      <w:r w:rsidRPr="007E5458">
        <w:rPr>
          <w:rFonts w:ascii="Times New Roman"/>
        </w:rPr>
        <w:t>提交方法（</w:t>
      </w:r>
      <w:r w:rsidRPr="007E5458">
        <w:rPr>
          <w:rFonts w:ascii="Times New Roman"/>
        </w:rPr>
        <w:t>Method</w:t>
      </w:r>
      <w:r w:rsidRPr="007E5458">
        <w:rPr>
          <w:rFonts w:ascii="Times New Roman"/>
        </w:rPr>
        <w:t>）：接收（</w:t>
      </w:r>
      <w:r w:rsidRPr="007E5458">
        <w:rPr>
          <w:rFonts w:ascii="Times New Roman"/>
        </w:rPr>
        <w:t>Get</w:t>
      </w:r>
      <w:r w:rsidRPr="007E5458">
        <w:rPr>
          <w:rFonts w:ascii="Times New Roman"/>
        </w:rPr>
        <w:t>）。</w:t>
      </w:r>
    </w:p>
    <w:p w14:paraId="75B5B4D1" w14:textId="498E80D3" w:rsidR="007E5458" w:rsidRPr="007E5458" w:rsidRDefault="007E5458" w:rsidP="007E5458">
      <w:pPr>
        <w:pStyle w:val="affffffffffa"/>
        <w:rPr>
          <w:rFonts w:ascii="Times New Roman"/>
        </w:rPr>
      </w:pPr>
      <w:r w:rsidRPr="007E5458">
        <w:rPr>
          <w:rFonts w:ascii="Times New Roman"/>
        </w:rPr>
        <w:t>请求头（</w:t>
      </w:r>
      <w:r w:rsidRPr="007E5458">
        <w:rPr>
          <w:rFonts w:ascii="Times New Roman"/>
        </w:rPr>
        <w:t>Header</w:t>
      </w:r>
      <w:r w:rsidRPr="007E5458">
        <w:rPr>
          <w:rFonts w:ascii="Times New Roman"/>
        </w:rPr>
        <w:t>）：见表</w:t>
      </w:r>
      <w:r w:rsidR="00A415F8">
        <w:rPr>
          <w:rFonts w:ascii="Times New Roman" w:hint="eastAsia"/>
        </w:rPr>
        <w:t>C</w:t>
      </w:r>
      <w:r w:rsidRPr="007E5458">
        <w:rPr>
          <w:rFonts w:ascii="Times New Roman"/>
        </w:rPr>
        <w:t>.1</w:t>
      </w:r>
      <w:r w:rsidRPr="007E5458">
        <w:rPr>
          <w:rFonts w:ascii="Times New Roman"/>
        </w:rPr>
        <w:t>。</w:t>
      </w:r>
    </w:p>
    <w:p w14:paraId="7CA333AC" w14:textId="24912CEC" w:rsidR="004A1537" w:rsidRDefault="004A1537" w:rsidP="004A1537">
      <w:pPr>
        <w:pStyle w:val="aff"/>
        <w:spacing w:before="156" w:after="156"/>
      </w:pPr>
      <w:r w:rsidRPr="00C25ABA">
        <w:rPr>
          <w:rFonts w:hint="eastAsia"/>
        </w:rPr>
        <w:t>请求头（Header）</w:t>
      </w:r>
      <w:r>
        <w:rPr>
          <w:rFonts w:hint="eastAsia"/>
        </w:rPr>
        <w:t>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10"/>
        <w:gridCol w:w="1710"/>
        <w:gridCol w:w="1530"/>
        <w:gridCol w:w="4484"/>
      </w:tblGrid>
      <w:tr w:rsidR="004A1537" w:rsidRPr="004A1537" w14:paraId="32AC2D58" w14:textId="77777777" w:rsidTr="004A1537">
        <w:trPr>
          <w:tblHeader/>
          <w:jc w:val="center"/>
        </w:trPr>
        <w:tc>
          <w:tcPr>
            <w:tcW w:w="1610" w:type="dxa"/>
            <w:tcBorders>
              <w:top w:val="single" w:sz="8" w:space="0" w:color="auto"/>
              <w:bottom w:val="single" w:sz="8" w:space="0" w:color="auto"/>
            </w:tcBorders>
            <w:shd w:val="clear" w:color="auto" w:fill="auto"/>
            <w:vAlign w:val="center"/>
          </w:tcPr>
          <w:p w14:paraId="1C0256FB" w14:textId="77777777" w:rsidR="004A1537" w:rsidRPr="004A1537" w:rsidRDefault="004A1537" w:rsidP="004A1537">
            <w:pPr>
              <w:pStyle w:val="afffffffff9"/>
            </w:pPr>
            <w:r w:rsidRPr="004A1537">
              <w:rPr>
                <w:rFonts w:hint="eastAsia"/>
              </w:rPr>
              <w:t>参数说明</w:t>
            </w:r>
          </w:p>
        </w:tc>
        <w:tc>
          <w:tcPr>
            <w:tcW w:w="1710" w:type="dxa"/>
            <w:tcBorders>
              <w:top w:val="single" w:sz="8" w:space="0" w:color="auto"/>
              <w:bottom w:val="single" w:sz="8" w:space="0" w:color="auto"/>
            </w:tcBorders>
            <w:shd w:val="clear" w:color="auto" w:fill="auto"/>
            <w:vAlign w:val="center"/>
          </w:tcPr>
          <w:p w14:paraId="20CF9AA6" w14:textId="77777777" w:rsidR="004A1537" w:rsidRPr="004A1537" w:rsidRDefault="004A1537" w:rsidP="004A1537">
            <w:pPr>
              <w:pStyle w:val="afffffffff9"/>
            </w:pPr>
            <w:r w:rsidRPr="004A1537">
              <w:rPr>
                <w:rFonts w:hint="eastAsia"/>
              </w:rPr>
              <w:t>数据类型</w:t>
            </w:r>
          </w:p>
        </w:tc>
        <w:tc>
          <w:tcPr>
            <w:tcW w:w="1530" w:type="dxa"/>
            <w:tcBorders>
              <w:top w:val="single" w:sz="8" w:space="0" w:color="auto"/>
              <w:bottom w:val="single" w:sz="8" w:space="0" w:color="auto"/>
            </w:tcBorders>
            <w:shd w:val="clear" w:color="auto" w:fill="auto"/>
            <w:vAlign w:val="center"/>
          </w:tcPr>
          <w:p w14:paraId="576CA660" w14:textId="77777777" w:rsidR="004A1537" w:rsidRPr="004A1537" w:rsidRDefault="004A1537" w:rsidP="004A1537">
            <w:pPr>
              <w:pStyle w:val="afffffffff9"/>
            </w:pPr>
            <w:r w:rsidRPr="004A1537">
              <w:rPr>
                <w:rFonts w:hint="eastAsia"/>
              </w:rPr>
              <w:t>是否必填</w:t>
            </w:r>
          </w:p>
        </w:tc>
        <w:tc>
          <w:tcPr>
            <w:tcW w:w="4484" w:type="dxa"/>
            <w:tcBorders>
              <w:top w:val="single" w:sz="8" w:space="0" w:color="auto"/>
              <w:bottom w:val="single" w:sz="8" w:space="0" w:color="auto"/>
            </w:tcBorders>
            <w:shd w:val="clear" w:color="auto" w:fill="auto"/>
            <w:vAlign w:val="center"/>
          </w:tcPr>
          <w:p w14:paraId="7E378311" w14:textId="77777777" w:rsidR="004A1537" w:rsidRPr="004A1537" w:rsidRDefault="004A1537" w:rsidP="004A1537">
            <w:pPr>
              <w:pStyle w:val="afffffffff9"/>
            </w:pPr>
            <w:r w:rsidRPr="004A1537">
              <w:rPr>
                <w:rFonts w:hint="eastAsia"/>
              </w:rPr>
              <w:t>描述</w:t>
            </w:r>
          </w:p>
        </w:tc>
      </w:tr>
      <w:tr w:rsidR="004A1537" w:rsidRPr="004A1537" w14:paraId="7AC2B45C" w14:textId="77777777" w:rsidTr="004A1537">
        <w:trPr>
          <w:jc w:val="center"/>
        </w:trPr>
        <w:tc>
          <w:tcPr>
            <w:tcW w:w="1610" w:type="dxa"/>
            <w:tcBorders>
              <w:top w:val="single" w:sz="8" w:space="0" w:color="auto"/>
            </w:tcBorders>
            <w:shd w:val="clear" w:color="auto" w:fill="auto"/>
            <w:vAlign w:val="center"/>
          </w:tcPr>
          <w:p w14:paraId="125460B7" w14:textId="77777777" w:rsidR="004A1537" w:rsidRPr="000A247D" w:rsidRDefault="004A1537" w:rsidP="004A1537">
            <w:pPr>
              <w:pStyle w:val="afffffffff9"/>
              <w:rPr>
                <w:rFonts w:ascii="Times New Roman"/>
              </w:rPr>
            </w:pPr>
            <w:r w:rsidRPr="000A247D">
              <w:rPr>
                <w:rFonts w:ascii="Times New Roman"/>
              </w:rPr>
              <w:t>appKey</w:t>
            </w:r>
          </w:p>
        </w:tc>
        <w:tc>
          <w:tcPr>
            <w:tcW w:w="1710" w:type="dxa"/>
            <w:tcBorders>
              <w:top w:val="single" w:sz="8" w:space="0" w:color="auto"/>
            </w:tcBorders>
            <w:shd w:val="clear" w:color="auto" w:fill="auto"/>
            <w:vAlign w:val="center"/>
          </w:tcPr>
          <w:p w14:paraId="4A0EF47E" w14:textId="77777777" w:rsidR="004A1537" w:rsidRPr="000A247D" w:rsidRDefault="004A1537" w:rsidP="004A1537">
            <w:pPr>
              <w:pStyle w:val="afffffffff9"/>
              <w:rPr>
                <w:rFonts w:ascii="Times New Roman"/>
              </w:rPr>
            </w:pPr>
            <w:r w:rsidRPr="000A247D">
              <w:rPr>
                <w:rFonts w:ascii="Times New Roman"/>
              </w:rPr>
              <w:t>String</w:t>
            </w:r>
          </w:p>
        </w:tc>
        <w:tc>
          <w:tcPr>
            <w:tcW w:w="1530" w:type="dxa"/>
            <w:tcBorders>
              <w:top w:val="single" w:sz="8" w:space="0" w:color="auto"/>
            </w:tcBorders>
            <w:shd w:val="clear" w:color="auto" w:fill="auto"/>
            <w:vAlign w:val="center"/>
          </w:tcPr>
          <w:p w14:paraId="3AC65F77" w14:textId="77777777" w:rsidR="004A1537" w:rsidRPr="000A247D" w:rsidRDefault="004A1537" w:rsidP="004A1537">
            <w:pPr>
              <w:pStyle w:val="afffffffff9"/>
              <w:rPr>
                <w:rFonts w:ascii="Times New Roman"/>
              </w:rPr>
            </w:pPr>
            <w:r w:rsidRPr="000A247D">
              <w:rPr>
                <w:rFonts w:ascii="Times New Roman"/>
              </w:rPr>
              <w:t>是</w:t>
            </w:r>
          </w:p>
        </w:tc>
        <w:tc>
          <w:tcPr>
            <w:tcW w:w="4484" w:type="dxa"/>
            <w:tcBorders>
              <w:top w:val="single" w:sz="8" w:space="0" w:color="auto"/>
            </w:tcBorders>
            <w:shd w:val="clear" w:color="auto" w:fill="auto"/>
            <w:vAlign w:val="center"/>
          </w:tcPr>
          <w:p w14:paraId="67491BF7" w14:textId="77777777" w:rsidR="004A1537" w:rsidRPr="000A247D" w:rsidRDefault="004A1537" w:rsidP="004A1537">
            <w:pPr>
              <w:pStyle w:val="afffffffff9"/>
              <w:jc w:val="left"/>
              <w:rPr>
                <w:rFonts w:ascii="Times New Roman"/>
              </w:rPr>
            </w:pPr>
            <w:r w:rsidRPr="000A247D">
              <w:rPr>
                <w:rFonts w:ascii="Times New Roman"/>
              </w:rPr>
              <w:t>服务端提供给调用者的凭证，用于标识服务接口调用者的身份</w:t>
            </w:r>
          </w:p>
        </w:tc>
      </w:tr>
      <w:tr w:rsidR="004A1537" w:rsidRPr="004A1537" w14:paraId="47B0BED8" w14:textId="77777777" w:rsidTr="004A1537">
        <w:trPr>
          <w:jc w:val="center"/>
        </w:trPr>
        <w:tc>
          <w:tcPr>
            <w:tcW w:w="1610" w:type="dxa"/>
            <w:shd w:val="clear" w:color="auto" w:fill="auto"/>
            <w:vAlign w:val="center"/>
          </w:tcPr>
          <w:p w14:paraId="1A8E2143" w14:textId="77777777" w:rsidR="004A1537" w:rsidRPr="000A247D" w:rsidRDefault="004A1537" w:rsidP="004A1537">
            <w:pPr>
              <w:pStyle w:val="afffffffff9"/>
              <w:rPr>
                <w:rFonts w:ascii="Times New Roman"/>
              </w:rPr>
            </w:pPr>
            <w:r w:rsidRPr="000A247D">
              <w:rPr>
                <w:rFonts w:ascii="Times New Roman"/>
              </w:rPr>
              <w:t>timestamp</w:t>
            </w:r>
          </w:p>
        </w:tc>
        <w:tc>
          <w:tcPr>
            <w:tcW w:w="1710" w:type="dxa"/>
            <w:shd w:val="clear" w:color="auto" w:fill="auto"/>
            <w:vAlign w:val="center"/>
          </w:tcPr>
          <w:p w14:paraId="599EDA49" w14:textId="77777777" w:rsidR="004A1537" w:rsidRPr="000A247D" w:rsidRDefault="004A1537" w:rsidP="004A1537">
            <w:pPr>
              <w:pStyle w:val="afffffffff9"/>
              <w:rPr>
                <w:rFonts w:ascii="Times New Roman"/>
              </w:rPr>
            </w:pPr>
            <w:r w:rsidRPr="000A247D">
              <w:rPr>
                <w:rFonts w:ascii="Times New Roman"/>
              </w:rPr>
              <w:t>DateTime</w:t>
            </w:r>
          </w:p>
        </w:tc>
        <w:tc>
          <w:tcPr>
            <w:tcW w:w="1530" w:type="dxa"/>
            <w:shd w:val="clear" w:color="auto" w:fill="auto"/>
            <w:vAlign w:val="center"/>
          </w:tcPr>
          <w:p w14:paraId="3E28FF48" w14:textId="77777777" w:rsidR="004A1537" w:rsidRPr="000A247D" w:rsidRDefault="004A1537" w:rsidP="004A1537">
            <w:pPr>
              <w:pStyle w:val="afffffffff9"/>
              <w:rPr>
                <w:rFonts w:ascii="Times New Roman"/>
              </w:rPr>
            </w:pPr>
            <w:r w:rsidRPr="000A247D">
              <w:rPr>
                <w:rFonts w:ascii="Times New Roman"/>
              </w:rPr>
              <w:t>是</w:t>
            </w:r>
          </w:p>
        </w:tc>
        <w:tc>
          <w:tcPr>
            <w:tcW w:w="4484" w:type="dxa"/>
            <w:shd w:val="clear" w:color="auto" w:fill="auto"/>
            <w:vAlign w:val="center"/>
          </w:tcPr>
          <w:p w14:paraId="45D6420D" w14:textId="77777777" w:rsidR="004A1537" w:rsidRPr="000A247D" w:rsidRDefault="004A1537" w:rsidP="004A1537">
            <w:pPr>
              <w:pStyle w:val="afffffffff9"/>
              <w:jc w:val="left"/>
              <w:rPr>
                <w:rFonts w:ascii="Times New Roman"/>
              </w:rPr>
            </w:pPr>
            <w:r w:rsidRPr="000A247D">
              <w:rPr>
                <w:rFonts w:ascii="Times New Roman"/>
              </w:rPr>
              <w:t>接口调用时间，采用</w:t>
            </w:r>
            <w:r w:rsidRPr="000A247D">
              <w:rPr>
                <w:rFonts w:ascii="Times New Roman"/>
              </w:rPr>
              <w:t>YYYY-MM-DD</w:t>
            </w:r>
            <w:r w:rsidRPr="000A247D">
              <w:rPr>
                <w:rFonts w:ascii="Times New Roman"/>
              </w:rPr>
              <w:t>的格式转化为字符串传输</w:t>
            </w:r>
          </w:p>
        </w:tc>
      </w:tr>
      <w:tr w:rsidR="004A1537" w:rsidRPr="004A1537" w14:paraId="72909CF3" w14:textId="77777777" w:rsidTr="004A1537">
        <w:trPr>
          <w:jc w:val="center"/>
        </w:trPr>
        <w:tc>
          <w:tcPr>
            <w:tcW w:w="1610" w:type="dxa"/>
            <w:tcBorders>
              <w:bottom w:val="single" w:sz="8" w:space="0" w:color="auto"/>
            </w:tcBorders>
            <w:shd w:val="clear" w:color="auto" w:fill="auto"/>
            <w:vAlign w:val="center"/>
          </w:tcPr>
          <w:p w14:paraId="6296414E" w14:textId="77777777" w:rsidR="004A1537" w:rsidRPr="000A247D" w:rsidRDefault="004A1537" w:rsidP="004A1537">
            <w:pPr>
              <w:pStyle w:val="afffffffff9"/>
              <w:rPr>
                <w:rFonts w:ascii="Times New Roman"/>
              </w:rPr>
            </w:pPr>
            <w:r w:rsidRPr="000A247D">
              <w:rPr>
                <w:rFonts w:ascii="Times New Roman"/>
              </w:rPr>
              <w:t>signature</w:t>
            </w:r>
          </w:p>
        </w:tc>
        <w:tc>
          <w:tcPr>
            <w:tcW w:w="1710" w:type="dxa"/>
            <w:tcBorders>
              <w:bottom w:val="single" w:sz="8" w:space="0" w:color="auto"/>
            </w:tcBorders>
            <w:shd w:val="clear" w:color="auto" w:fill="auto"/>
            <w:vAlign w:val="center"/>
          </w:tcPr>
          <w:p w14:paraId="39542933" w14:textId="77777777" w:rsidR="004A1537" w:rsidRPr="000A247D" w:rsidRDefault="004A1537" w:rsidP="004A1537">
            <w:pPr>
              <w:pStyle w:val="afffffffff9"/>
              <w:rPr>
                <w:rFonts w:ascii="Times New Roman"/>
              </w:rPr>
            </w:pPr>
            <w:r w:rsidRPr="000A247D">
              <w:rPr>
                <w:rFonts w:ascii="Times New Roman"/>
              </w:rPr>
              <w:t>String</w:t>
            </w:r>
          </w:p>
        </w:tc>
        <w:tc>
          <w:tcPr>
            <w:tcW w:w="1530" w:type="dxa"/>
            <w:tcBorders>
              <w:bottom w:val="single" w:sz="8" w:space="0" w:color="auto"/>
            </w:tcBorders>
            <w:shd w:val="clear" w:color="auto" w:fill="auto"/>
            <w:vAlign w:val="center"/>
          </w:tcPr>
          <w:p w14:paraId="6CBD5786" w14:textId="77777777" w:rsidR="004A1537" w:rsidRPr="000A247D" w:rsidRDefault="004A1537" w:rsidP="004A1537">
            <w:pPr>
              <w:pStyle w:val="afffffffff9"/>
              <w:rPr>
                <w:rFonts w:ascii="Times New Roman"/>
              </w:rPr>
            </w:pPr>
            <w:r w:rsidRPr="000A247D">
              <w:rPr>
                <w:rFonts w:ascii="Times New Roman"/>
              </w:rPr>
              <w:t>是</w:t>
            </w:r>
          </w:p>
        </w:tc>
        <w:tc>
          <w:tcPr>
            <w:tcW w:w="4484" w:type="dxa"/>
            <w:tcBorders>
              <w:bottom w:val="single" w:sz="8" w:space="0" w:color="auto"/>
            </w:tcBorders>
            <w:shd w:val="clear" w:color="auto" w:fill="auto"/>
            <w:vAlign w:val="center"/>
          </w:tcPr>
          <w:p w14:paraId="36D3B341" w14:textId="77777777" w:rsidR="004A1537" w:rsidRPr="000A247D" w:rsidRDefault="004A1537" w:rsidP="004A1537">
            <w:pPr>
              <w:pStyle w:val="afffffffff9"/>
              <w:jc w:val="left"/>
              <w:rPr>
                <w:rFonts w:ascii="Times New Roman"/>
              </w:rPr>
            </w:pPr>
            <w:r w:rsidRPr="000A247D">
              <w:rPr>
                <w:rFonts w:ascii="Times New Roman"/>
              </w:rPr>
              <w:t>请求签名，用于验证此次请求的合法性，由调用者根据实际的输入参数，并凭密钥（</w:t>
            </w:r>
            <w:r w:rsidRPr="000A247D">
              <w:rPr>
                <w:rFonts w:ascii="Times New Roman"/>
              </w:rPr>
              <w:t>appSecret</w:t>
            </w:r>
            <w:r w:rsidRPr="000A247D">
              <w:rPr>
                <w:rFonts w:ascii="Times New Roman"/>
              </w:rPr>
              <w:t>）和约定的签名算法生成的签名</w:t>
            </w:r>
          </w:p>
        </w:tc>
      </w:tr>
    </w:tbl>
    <w:p w14:paraId="6D685449" w14:textId="7AF0E7DB" w:rsidR="004A1537" w:rsidRPr="004A1537" w:rsidRDefault="004A1537" w:rsidP="004A1537">
      <w:pPr>
        <w:pStyle w:val="affffffffffa"/>
        <w:rPr>
          <w:rFonts w:ascii="Times New Roman"/>
        </w:rPr>
      </w:pPr>
      <w:r w:rsidRPr="004A1537">
        <w:rPr>
          <w:rFonts w:ascii="Times New Roman"/>
        </w:rPr>
        <w:t>请求参数以</w:t>
      </w:r>
      <w:r w:rsidRPr="004A1537">
        <w:rPr>
          <w:rFonts w:ascii="Times New Roman"/>
        </w:rPr>
        <w:t>URL</w:t>
      </w:r>
      <w:r w:rsidRPr="004A1537">
        <w:rPr>
          <w:rFonts w:ascii="Times New Roman"/>
        </w:rPr>
        <w:t>参数格式传输，见表</w:t>
      </w:r>
      <w:r w:rsidR="00A415F8">
        <w:rPr>
          <w:rFonts w:ascii="Times New Roman" w:hint="eastAsia"/>
        </w:rPr>
        <w:t>C</w:t>
      </w:r>
      <w:r w:rsidRPr="004A1537">
        <w:rPr>
          <w:rFonts w:ascii="Times New Roman"/>
        </w:rPr>
        <w:t>.2</w:t>
      </w:r>
      <w:r w:rsidRPr="004A1537">
        <w:rPr>
          <w:rFonts w:ascii="Times New Roman"/>
        </w:rPr>
        <w:t>。</w:t>
      </w:r>
    </w:p>
    <w:p w14:paraId="56766F8D" w14:textId="2CD31D19" w:rsidR="004A1537" w:rsidRDefault="004A1537" w:rsidP="004A1537">
      <w:pPr>
        <w:pStyle w:val="aff"/>
        <w:spacing w:before="156" w:after="156"/>
      </w:pPr>
      <w:r>
        <w:rPr>
          <w:rFonts w:hint="eastAsia"/>
        </w:rPr>
        <w:t>请求参数表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10"/>
        <w:gridCol w:w="1710"/>
        <w:gridCol w:w="1530"/>
        <w:gridCol w:w="4484"/>
      </w:tblGrid>
      <w:tr w:rsidR="004A1537" w:rsidRPr="004A1537" w14:paraId="3F2D8678" w14:textId="77777777" w:rsidTr="004A1537">
        <w:trPr>
          <w:tblHeader/>
          <w:jc w:val="center"/>
        </w:trPr>
        <w:tc>
          <w:tcPr>
            <w:tcW w:w="1610" w:type="dxa"/>
            <w:tcBorders>
              <w:top w:val="single" w:sz="8" w:space="0" w:color="auto"/>
              <w:bottom w:val="single" w:sz="8" w:space="0" w:color="auto"/>
            </w:tcBorders>
            <w:shd w:val="clear" w:color="auto" w:fill="auto"/>
            <w:vAlign w:val="center"/>
          </w:tcPr>
          <w:p w14:paraId="18A257F4" w14:textId="77777777" w:rsidR="004A1537" w:rsidRPr="004A1537" w:rsidRDefault="004A1537" w:rsidP="004A1537">
            <w:pPr>
              <w:pStyle w:val="afffffffff9"/>
            </w:pPr>
            <w:r w:rsidRPr="004A1537">
              <w:rPr>
                <w:rFonts w:hint="eastAsia"/>
              </w:rPr>
              <w:t>参数名称</w:t>
            </w:r>
          </w:p>
        </w:tc>
        <w:tc>
          <w:tcPr>
            <w:tcW w:w="1710" w:type="dxa"/>
            <w:tcBorders>
              <w:top w:val="single" w:sz="8" w:space="0" w:color="auto"/>
              <w:bottom w:val="single" w:sz="8" w:space="0" w:color="auto"/>
            </w:tcBorders>
            <w:shd w:val="clear" w:color="auto" w:fill="auto"/>
            <w:vAlign w:val="center"/>
          </w:tcPr>
          <w:p w14:paraId="2714FC6A" w14:textId="77777777" w:rsidR="004A1537" w:rsidRPr="004A1537" w:rsidRDefault="004A1537" w:rsidP="004A1537">
            <w:pPr>
              <w:pStyle w:val="afffffffff9"/>
            </w:pPr>
            <w:r w:rsidRPr="004A1537">
              <w:rPr>
                <w:rFonts w:hint="eastAsia"/>
              </w:rPr>
              <w:t>数据类型</w:t>
            </w:r>
          </w:p>
        </w:tc>
        <w:tc>
          <w:tcPr>
            <w:tcW w:w="1530" w:type="dxa"/>
            <w:tcBorders>
              <w:top w:val="single" w:sz="8" w:space="0" w:color="auto"/>
              <w:bottom w:val="single" w:sz="8" w:space="0" w:color="auto"/>
            </w:tcBorders>
            <w:shd w:val="clear" w:color="auto" w:fill="auto"/>
            <w:vAlign w:val="center"/>
          </w:tcPr>
          <w:p w14:paraId="6B244100" w14:textId="77777777" w:rsidR="004A1537" w:rsidRPr="004A1537" w:rsidRDefault="004A1537" w:rsidP="004A1537">
            <w:pPr>
              <w:pStyle w:val="afffffffff9"/>
            </w:pPr>
            <w:r w:rsidRPr="004A1537">
              <w:rPr>
                <w:rFonts w:hint="eastAsia"/>
              </w:rPr>
              <w:t>是否必填</w:t>
            </w:r>
          </w:p>
        </w:tc>
        <w:tc>
          <w:tcPr>
            <w:tcW w:w="4484" w:type="dxa"/>
            <w:tcBorders>
              <w:top w:val="single" w:sz="8" w:space="0" w:color="auto"/>
              <w:bottom w:val="single" w:sz="8" w:space="0" w:color="auto"/>
            </w:tcBorders>
            <w:shd w:val="clear" w:color="auto" w:fill="auto"/>
            <w:vAlign w:val="center"/>
          </w:tcPr>
          <w:p w14:paraId="68DE9CAD" w14:textId="77777777" w:rsidR="004A1537" w:rsidRPr="004A1537" w:rsidRDefault="004A1537" w:rsidP="004A1537">
            <w:pPr>
              <w:pStyle w:val="afffffffff9"/>
            </w:pPr>
            <w:r w:rsidRPr="004A1537">
              <w:rPr>
                <w:rFonts w:hint="eastAsia"/>
              </w:rPr>
              <w:t>描述</w:t>
            </w:r>
          </w:p>
        </w:tc>
      </w:tr>
      <w:tr w:rsidR="004A1537" w:rsidRPr="004A1537" w14:paraId="07BD613F" w14:textId="77777777" w:rsidTr="004A1537">
        <w:trPr>
          <w:jc w:val="center"/>
        </w:trPr>
        <w:tc>
          <w:tcPr>
            <w:tcW w:w="1610" w:type="dxa"/>
            <w:tcBorders>
              <w:top w:val="single" w:sz="8" w:space="0" w:color="auto"/>
            </w:tcBorders>
            <w:shd w:val="clear" w:color="auto" w:fill="auto"/>
            <w:vAlign w:val="center"/>
          </w:tcPr>
          <w:p w14:paraId="508C7977" w14:textId="77777777" w:rsidR="004A1537" w:rsidRPr="000A247D" w:rsidRDefault="004A1537" w:rsidP="004A1537">
            <w:pPr>
              <w:pStyle w:val="afffffffff9"/>
              <w:rPr>
                <w:rFonts w:ascii="Times New Roman"/>
              </w:rPr>
            </w:pPr>
            <w:r w:rsidRPr="000A247D">
              <w:rPr>
                <w:rFonts w:ascii="Times New Roman"/>
              </w:rPr>
              <w:t>traceCode</w:t>
            </w:r>
          </w:p>
        </w:tc>
        <w:tc>
          <w:tcPr>
            <w:tcW w:w="1710" w:type="dxa"/>
            <w:tcBorders>
              <w:top w:val="single" w:sz="8" w:space="0" w:color="auto"/>
            </w:tcBorders>
            <w:shd w:val="clear" w:color="auto" w:fill="auto"/>
            <w:vAlign w:val="center"/>
          </w:tcPr>
          <w:p w14:paraId="381CBC32" w14:textId="77777777" w:rsidR="004A1537" w:rsidRPr="000A247D" w:rsidRDefault="004A1537" w:rsidP="004A1537">
            <w:pPr>
              <w:pStyle w:val="afffffffff9"/>
              <w:rPr>
                <w:rFonts w:ascii="Times New Roman"/>
              </w:rPr>
            </w:pPr>
            <w:r w:rsidRPr="000A247D">
              <w:rPr>
                <w:rFonts w:ascii="Times New Roman"/>
              </w:rPr>
              <w:t>String</w:t>
            </w:r>
          </w:p>
        </w:tc>
        <w:tc>
          <w:tcPr>
            <w:tcW w:w="1530" w:type="dxa"/>
            <w:tcBorders>
              <w:top w:val="single" w:sz="8" w:space="0" w:color="auto"/>
            </w:tcBorders>
            <w:shd w:val="clear" w:color="auto" w:fill="auto"/>
            <w:vAlign w:val="center"/>
          </w:tcPr>
          <w:p w14:paraId="416CAE91" w14:textId="77777777" w:rsidR="004A1537" w:rsidRPr="000A247D" w:rsidRDefault="004A1537" w:rsidP="004A1537">
            <w:pPr>
              <w:pStyle w:val="afffffffff9"/>
              <w:rPr>
                <w:rFonts w:ascii="Times New Roman"/>
              </w:rPr>
            </w:pPr>
            <w:r w:rsidRPr="000A247D">
              <w:rPr>
                <w:rFonts w:ascii="Times New Roman"/>
              </w:rPr>
              <w:t>是</w:t>
            </w:r>
          </w:p>
        </w:tc>
        <w:tc>
          <w:tcPr>
            <w:tcW w:w="4484" w:type="dxa"/>
            <w:tcBorders>
              <w:top w:val="single" w:sz="8" w:space="0" w:color="auto"/>
            </w:tcBorders>
            <w:shd w:val="clear" w:color="auto" w:fill="auto"/>
            <w:vAlign w:val="center"/>
          </w:tcPr>
          <w:p w14:paraId="0171D9CE" w14:textId="77777777" w:rsidR="004A1537" w:rsidRPr="000A247D" w:rsidRDefault="004A1537" w:rsidP="004A1537">
            <w:pPr>
              <w:pStyle w:val="afffffffff9"/>
              <w:jc w:val="left"/>
              <w:rPr>
                <w:rFonts w:ascii="Times New Roman"/>
              </w:rPr>
            </w:pPr>
            <w:r w:rsidRPr="000A247D">
              <w:rPr>
                <w:rFonts w:ascii="Times New Roman"/>
              </w:rPr>
              <w:t>追溯码</w:t>
            </w:r>
          </w:p>
        </w:tc>
      </w:tr>
      <w:tr w:rsidR="004A1537" w:rsidRPr="004A1537" w14:paraId="79DE9593" w14:textId="77777777" w:rsidTr="004A1537">
        <w:trPr>
          <w:jc w:val="center"/>
        </w:trPr>
        <w:tc>
          <w:tcPr>
            <w:tcW w:w="1610" w:type="dxa"/>
            <w:shd w:val="clear" w:color="auto" w:fill="auto"/>
            <w:vAlign w:val="center"/>
          </w:tcPr>
          <w:p w14:paraId="07486437" w14:textId="77777777" w:rsidR="004A1537" w:rsidRPr="000A247D" w:rsidRDefault="004A1537" w:rsidP="004A1537">
            <w:pPr>
              <w:pStyle w:val="afffffffff9"/>
              <w:rPr>
                <w:rFonts w:ascii="Times New Roman"/>
              </w:rPr>
            </w:pPr>
            <w:r w:rsidRPr="000A247D">
              <w:rPr>
                <w:rFonts w:ascii="Times New Roman"/>
              </w:rPr>
              <w:t>page</w:t>
            </w:r>
          </w:p>
        </w:tc>
        <w:tc>
          <w:tcPr>
            <w:tcW w:w="1710" w:type="dxa"/>
            <w:shd w:val="clear" w:color="auto" w:fill="auto"/>
            <w:vAlign w:val="center"/>
          </w:tcPr>
          <w:p w14:paraId="7F39450A" w14:textId="77777777" w:rsidR="004A1537" w:rsidRPr="000A247D" w:rsidRDefault="004A1537" w:rsidP="004A1537">
            <w:pPr>
              <w:pStyle w:val="afffffffff9"/>
              <w:rPr>
                <w:rFonts w:ascii="Times New Roman"/>
              </w:rPr>
            </w:pPr>
            <w:r w:rsidRPr="000A247D">
              <w:rPr>
                <w:rFonts w:ascii="Times New Roman"/>
              </w:rPr>
              <w:t>Integer</w:t>
            </w:r>
          </w:p>
        </w:tc>
        <w:tc>
          <w:tcPr>
            <w:tcW w:w="1530" w:type="dxa"/>
            <w:shd w:val="clear" w:color="auto" w:fill="auto"/>
            <w:vAlign w:val="center"/>
          </w:tcPr>
          <w:p w14:paraId="531A9BE3" w14:textId="77777777" w:rsidR="004A1537" w:rsidRPr="000A247D" w:rsidRDefault="004A1537" w:rsidP="004A1537">
            <w:pPr>
              <w:pStyle w:val="afffffffff9"/>
              <w:rPr>
                <w:rFonts w:ascii="Times New Roman"/>
              </w:rPr>
            </w:pPr>
            <w:r w:rsidRPr="000A247D">
              <w:rPr>
                <w:rFonts w:ascii="Times New Roman"/>
              </w:rPr>
              <w:t>否</w:t>
            </w:r>
          </w:p>
        </w:tc>
        <w:tc>
          <w:tcPr>
            <w:tcW w:w="4484" w:type="dxa"/>
            <w:shd w:val="clear" w:color="auto" w:fill="auto"/>
            <w:vAlign w:val="center"/>
          </w:tcPr>
          <w:p w14:paraId="3EDB3074" w14:textId="77777777" w:rsidR="004A1537" w:rsidRPr="000A247D" w:rsidRDefault="004A1537" w:rsidP="004A1537">
            <w:pPr>
              <w:pStyle w:val="afffffffff9"/>
              <w:jc w:val="left"/>
              <w:rPr>
                <w:rFonts w:ascii="Times New Roman"/>
              </w:rPr>
            </w:pPr>
            <w:r w:rsidRPr="000A247D">
              <w:rPr>
                <w:rFonts w:ascii="Times New Roman"/>
              </w:rPr>
              <w:t>请求数据的当前页面，用于支持数组数据分页，默认为第</w:t>
            </w:r>
            <w:r w:rsidRPr="000A247D">
              <w:rPr>
                <w:rFonts w:ascii="Times New Roman"/>
              </w:rPr>
              <w:t>1</w:t>
            </w:r>
            <w:r w:rsidRPr="000A247D">
              <w:rPr>
                <w:rFonts w:ascii="Times New Roman"/>
              </w:rPr>
              <w:t>页</w:t>
            </w:r>
          </w:p>
        </w:tc>
      </w:tr>
      <w:tr w:rsidR="004A1537" w:rsidRPr="004A1537" w14:paraId="388A1572" w14:textId="77777777" w:rsidTr="004A1537">
        <w:trPr>
          <w:jc w:val="center"/>
        </w:trPr>
        <w:tc>
          <w:tcPr>
            <w:tcW w:w="1610" w:type="dxa"/>
            <w:tcBorders>
              <w:bottom w:val="single" w:sz="8" w:space="0" w:color="auto"/>
            </w:tcBorders>
            <w:shd w:val="clear" w:color="auto" w:fill="auto"/>
            <w:vAlign w:val="center"/>
          </w:tcPr>
          <w:p w14:paraId="6B1D1486" w14:textId="77777777" w:rsidR="004A1537" w:rsidRPr="000A247D" w:rsidRDefault="004A1537" w:rsidP="004A1537">
            <w:pPr>
              <w:pStyle w:val="afffffffff9"/>
              <w:rPr>
                <w:rFonts w:ascii="Times New Roman"/>
              </w:rPr>
            </w:pPr>
            <w:r w:rsidRPr="000A247D">
              <w:rPr>
                <w:rFonts w:ascii="Times New Roman"/>
              </w:rPr>
              <w:t>size</w:t>
            </w:r>
          </w:p>
        </w:tc>
        <w:tc>
          <w:tcPr>
            <w:tcW w:w="1710" w:type="dxa"/>
            <w:tcBorders>
              <w:bottom w:val="single" w:sz="8" w:space="0" w:color="auto"/>
            </w:tcBorders>
            <w:shd w:val="clear" w:color="auto" w:fill="auto"/>
            <w:vAlign w:val="center"/>
          </w:tcPr>
          <w:p w14:paraId="55A936B7" w14:textId="77777777" w:rsidR="004A1537" w:rsidRPr="000A247D" w:rsidRDefault="004A1537" w:rsidP="004A1537">
            <w:pPr>
              <w:pStyle w:val="afffffffff9"/>
              <w:rPr>
                <w:rFonts w:ascii="Times New Roman"/>
              </w:rPr>
            </w:pPr>
            <w:r w:rsidRPr="000A247D">
              <w:rPr>
                <w:rFonts w:ascii="Times New Roman"/>
              </w:rPr>
              <w:t>Integer</w:t>
            </w:r>
          </w:p>
        </w:tc>
        <w:tc>
          <w:tcPr>
            <w:tcW w:w="1530" w:type="dxa"/>
            <w:tcBorders>
              <w:bottom w:val="single" w:sz="8" w:space="0" w:color="auto"/>
            </w:tcBorders>
            <w:shd w:val="clear" w:color="auto" w:fill="auto"/>
            <w:vAlign w:val="center"/>
          </w:tcPr>
          <w:p w14:paraId="57A4E2D2" w14:textId="77777777" w:rsidR="004A1537" w:rsidRPr="000A247D" w:rsidRDefault="004A1537" w:rsidP="004A1537">
            <w:pPr>
              <w:pStyle w:val="afffffffff9"/>
              <w:rPr>
                <w:rFonts w:ascii="Times New Roman"/>
              </w:rPr>
            </w:pPr>
            <w:r w:rsidRPr="000A247D">
              <w:rPr>
                <w:rFonts w:ascii="Times New Roman"/>
              </w:rPr>
              <w:t>否</w:t>
            </w:r>
          </w:p>
        </w:tc>
        <w:tc>
          <w:tcPr>
            <w:tcW w:w="4484" w:type="dxa"/>
            <w:tcBorders>
              <w:bottom w:val="single" w:sz="8" w:space="0" w:color="auto"/>
            </w:tcBorders>
            <w:shd w:val="clear" w:color="auto" w:fill="auto"/>
            <w:vAlign w:val="center"/>
          </w:tcPr>
          <w:p w14:paraId="6B9E720C" w14:textId="77777777" w:rsidR="004A1537" w:rsidRPr="000A247D" w:rsidRDefault="004A1537" w:rsidP="004A1537">
            <w:pPr>
              <w:pStyle w:val="afffffffff9"/>
              <w:jc w:val="left"/>
              <w:rPr>
                <w:rFonts w:ascii="Times New Roman"/>
              </w:rPr>
            </w:pPr>
            <w:r w:rsidRPr="000A247D">
              <w:rPr>
                <w:rFonts w:ascii="Times New Roman"/>
              </w:rPr>
              <w:t>请求数据的每页条数，用于支持数组数据分页，默认为</w:t>
            </w:r>
            <w:r w:rsidRPr="000A247D">
              <w:rPr>
                <w:rFonts w:ascii="Times New Roman"/>
              </w:rPr>
              <w:t>20</w:t>
            </w:r>
            <w:r w:rsidRPr="000A247D">
              <w:rPr>
                <w:rFonts w:ascii="Times New Roman"/>
              </w:rPr>
              <w:t>条</w:t>
            </w:r>
          </w:p>
        </w:tc>
      </w:tr>
    </w:tbl>
    <w:p w14:paraId="6481C022" w14:textId="77777777" w:rsidR="004A1537" w:rsidRPr="004A1537" w:rsidRDefault="004A1537" w:rsidP="004A1537">
      <w:pPr>
        <w:pStyle w:val="affffffffffa"/>
        <w:rPr>
          <w:rFonts w:ascii="Times New Roman"/>
        </w:rPr>
      </w:pPr>
      <w:r w:rsidRPr="004A1537">
        <w:rPr>
          <w:rFonts w:ascii="Times New Roman"/>
        </w:rPr>
        <w:t>返回内容类型</w:t>
      </w:r>
      <w:r w:rsidRPr="004A1537">
        <w:rPr>
          <w:rFonts w:ascii="Times New Roman"/>
        </w:rPr>
        <w:t>(Content-Type): application/json;charset=utf-8</w:t>
      </w:r>
      <w:r w:rsidRPr="004A1537">
        <w:rPr>
          <w:rFonts w:ascii="Times New Roman"/>
        </w:rPr>
        <w:t>。</w:t>
      </w:r>
    </w:p>
    <w:p w14:paraId="60B4BCAE" w14:textId="06FBA829" w:rsidR="004A1537" w:rsidRPr="004A1537" w:rsidRDefault="004A1537" w:rsidP="004A1537">
      <w:pPr>
        <w:pStyle w:val="affffffffffa"/>
        <w:rPr>
          <w:rFonts w:ascii="Times New Roman"/>
        </w:rPr>
      </w:pPr>
      <w:r w:rsidRPr="004A1537">
        <w:rPr>
          <w:rFonts w:ascii="Times New Roman"/>
        </w:rPr>
        <w:t>返回数据的参数说明，见表</w:t>
      </w:r>
      <w:r w:rsidR="00A415F8">
        <w:rPr>
          <w:rFonts w:ascii="Times New Roman" w:hint="eastAsia"/>
        </w:rPr>
        <w:t>C</w:t>
      </w:r>
      <w:r w:rsidRPr="004A1537">
        <w:rPr>
          <w:rFonts w:ascii="Times New Roman"/>
        </w:rPr>
        <w:t>.3</w:t>
      </w:r>
      <w:r w:rsidRPr="004A1537">
        <w:rPr>
          <w:rFonts w:ascii="Times New Roman"/>
        </w:rPr>
        <w:t>。</w:t>
      </w:r>
    </w:p>
    <w:p w14:paraId="10B7415F" w14:textId="77777777" w:rsidR="004A1537" w:rsidRDefault="004A1537" w:rsidP="004A1537">
      <w:pPr>
        <w:widowControl/>
        <w:adjustRightInd/>
        <w:spacing w:line="240" w:lineRule="auto"/>
        <w:jc w:val="left"/>
        <w:rPr>
          <w:rFonts w:ascii="宋体" w:hAnsi="Times New Roman"/>
          <w:noProof/>
          <w:kern w:val="0"/>
          <w:szCs w:val="20"/>
        </w:rPr>
      </w:pPr>
      <w:r>
        <w:br w:type="page"/>
      </w:r>
    </w:p>
    <w:p w14:paraId="61538B0A" w14:textId="21534264" w:rsidR="004A1537" w:rsidRDefault="004A1537" w:rsidP="004A1537">
      <w:pPr>
        <w:pStyle w:val="aff"/>
        <w:spacing w:before="156" w:after="156"/>
      </w:pPr>
      <w:r>
        <w:rPr>
          <w:rFonts w:hint="eastAsia"/>
        </w:rPr>
        <w:lastRenderedPageBreak/>
        <w:t>返回参数表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10"/>
        <w:gridCol w:w="1710"/>
        <w:gridCol w:w="1530"/>
        <w:gridCol w:w="4484"/>
      </w:tblGrid>
      <w:tr w:rsidR="004A1537" w:rsidRPr="004A1537" w14:paraId="09D27BAA" w14:textId="77777777" w:rsidTr="004A1537">
        <w:trPr>
          <w:tblHeader/>
          <w:jc w:val="center"/>
        </w:trPr>
        <w:tc>
          <w:tcPr>
            <w:tcW w:w="1610" w:type="dxa"/>
            <w:tcBorders>
              <w:top w:val="single" w:sz="8" w:space="0" w:color="auto"/>
              <w:bottom w:val="single" w:sz="8" w:space="0" w:color="auto"/>
            </w:tcBorders>
            <w:shd w:val="clear" w:color="auto" w:fill="auto"/>
            <w:vAlign w:val="center"/>
          </w:tcPr>
          <w:p w14:paraId="5D09DAF1" w14:textId="77777777" w:rsidR="004A1537" w:rsidRPr="004A1537" w:rsidRDefault="004A1537" w:rsidP="004A1537">
            <w:pPr>
              <w:pStyle w:val="afffffffff9"/>
            </w:pPr>
            <w:r w:rsidRPr="004A1537">
              <w:rPr>
                <w:rFonts w:hint="eastAsia"/>
              </w:rPr>
              <w:t>参数名称</w:t>
            </w:r>
          </w:p>
        </w:tc>
        <w:tc>
          <w:tcPr>
            <w:tcW w:w="1710" w:type="dxa"/>
            <w:tcBorders>
              <w:top w:val="single" w:sz="8" w:space="0" w:color="auto"/>
              <w:bottom w:val="single" w:sz="8" w:space="0" w:color="auto"/>
            </w:tcBorders>
            <w:shd w:val="clear" w:color="auto" w:fill="auto"/>
            <w:vAlign w:val="center"/>
          </w:tcPr>
          <w:p w14:paraId="5E21475C" w14:textId="77777777" w:rsidR="004A1537" w:rsidRPr="004A1537" w:rsidRDefault="004A1537" w:rsidP="004A1537">
            <w:pPr>
              <w:pStyle w:val="afffffffff9"/>
            </w:pPr>
            <w:r w:rsidRPr="004A1537">
              <w:rPr>
                <w:rFonts w:hint="eastAsia"/>
              </w:rPr>
              <w:t>数据类型</w:t>
            </w:r>
          </w:p>
        </w:tc>
        <w:tc>
          <w:tcPr>
            <w:tcW w:w="1530" w:type="dxa"/>
            <w:tcBorders>
              <w:top w:val="single" w:sz="8" w:space="0" w:color="auto"/>
              <w:bottom w:val="single" w:sz="8" w:space="0" w:color="auto"/>
            </w:tcBorders>
            <w:shd w:val="clear" w:color="auto" w:fill="auto"/>
            <w:vAlign w:val="center"/>
          </w:tcPr>
          <w:p w14:paraId="3DBB7F45" w14:textId="77777777" w:rsidR="004A1537" w:rsidRPr="004A1537" w:rsidRDefault="004A1537" w:rsidP="004A1537">
            <w:pPr>
              <w:pStyle w:val="afffffffff9"/>
            </w:pPr>
            <w:r w:rsidRPr="004A1537">
              <w:rPr>
                <w:rFonts w:hint="eastAsia"/>
              </w:rPr>
              <w:t>是否必填</w:t>
            </w:r>
          </w:p>
        </w:tc>
        <w:tc>
          <w:tcPr>
            <w:tcW w:w="4484" w:type="dxa"/>
            <w:tcBorders>
              <w:top w:val="single" w:sz="8" w:space="0" w:color="auto"/>
              <w:bottom w:val="single" w:sz="8" w:space="0" w:color="auto"/>
            </w:tcBorders>
            <w:shd w:val="clear" w:color="auto" w:fill="auto"/>
            <w:vAlign w:val="center"/>
          </w:tcPr>
          <w:p w14:paraId="5D0E54A7" w14:textId="77777777" w:rsidR="004A1537" w:rsidRPr="004A1537" w:rsidRDefault="004A1537" w:rsidP="004A1537">
            <w:pPr>
              <w:pStyle w:val="afffffffff9"/>
            </w:pPr>
            <w:r w:rsidRPr="004A1537">
              <w:rPr>
                <w:rFonts w:hint="eastAsia"/>
              </w:rPr>
              <w:t>描述</w:t>
            </w:r>
          </w:p>
        </w:tc>
      </w:tr>
      <w:tr w:rsidR="004A1537" w:rsidRPr="004A1537" w14:paraId="094A263C" w14:textId="77777777" w:rsidTr="004A1537">
        <w:trPr>
          <w:jc w:val="center"/>
        </w:trPr>
        <w:tc>
          <w:tcPr>
            <w:tcW w:w="1610" w:type="dxa"/>
            <w:tcBorders>
              <w:top w:val="single" w:sz="8" w:space="0" w:color="auto"/>
            </w:tcBorders>
            <w:shd w:val="clear" w:color="auto" w:fill="auto"/>
            <w:vAlign w:val="center"/>
          </w:tcPr>
          <w:p w14:paraId="6ADED8EF" w14:textId="77777777" w:rsidR="004A1537" w:rsidRPr="000A247D" w:rsidRDefault="004A1537" w:rsidP="004A1537">
            <w:pPr>
              <w:pStyle w:val="afffffffff9"/>
              <w:rPr>
                <w:rFonts w:ascii="Times New Roman"/>
              </w:rPr>
            </w:pPr>
            <w:r w:rsidRPr="000A247D">
              <w:rPr>
                <w:rFonts w:ascii="Times New Roman"/>
              </w:rPr>
              <w:t>success</w:t>
            </w:r>
          </w:p>
        </w:tc>
        <w:tc>
          <w:tcPr>
            <w:tcW w:w="1710" w:type="dxa"/>
            <w:tcBorders>
              <w:top w:val="single" w:sz="8" w:space="0" w:color="auto"/>
            </w:tcBorders>
            <w:shd w:val="clear" w:color="auto" w:fill="auto"/>
            <w:vAlign w:val="center"/>
          </w:tcPr>
          <w:p w14:paraId="0235412A" w14:textId="77777777" w:rsidR="004A1537" w:rsidRPr="000A247D" w:rsidRDefault="004A1537" w:rsidP="004A1537">
            <w:pPr>
              <w:pStyle w:val="afffffffff9"/>
              <w:rPr>
                <w:rFonts w:ascii="Times New Roman"/>
              </w:rPr>
            </w:pPr>
            <w:r w:rsidRPr="000A247D">
              <w:rPr>
                <w:rFonts w:ascii="Times New Roman"/>
              </w:rPr>
              <w:t>Boolean</w:t>
            </w:r>
          </w:p>
        </w:tc>
        <w:tc>
          <w:tcPr>
            <w:tcW w:w="1530" w:type="dxa"/>
            <w:tcBorders>
              <w:top w:val="single" w:sz="8" w:space="0" w:color="auto"/>
            </w:tcBorders>
            <w:shd w:val="clear" w:color="auto" w:fill="auto"/>
            <w:vAlign w:val="center"/>
          </w:tcPr>
          <w:p w14:paraId="501190F1" w14:textId="77777777" w:rsidR="004A1537" w:rsidRPr="000A247D" w:rsidRDefault="004A1537" w:rsidP="004A1537">
            <w:pPr>
              <w:pStyle w:val="afffffffff9"/>
              <w:rPr>
                <w:rFonts w:ascii="Times New Roman"/>
              </w:rPr>
            </w:pPr>
            <w:r w:rsidRPr="000A247D">
              <w:rPr>
                <w:rFonts w:ascii="Times New Roman"/>
              </w:rPr>
              <w:t>是</w:t>
            </w:r>
          </w:p>
        </w:tc>
        <w:tc>
          <w:tcPr>
            <w:tcW w:w="4484" w:type="dxa"/>
            <w:tcBorders>
              <w:top w:val="single" w:sz="8" w:space="0" w:color="auto"/>
            </w:tcBorders>
            <w:shd w:val="clear" w:color="auto" w:fill="auto"/>
            <w:vAlign w:val="center"/>
          </w:tcPr>
          <w:p w14:paraId="4CF25F98" w14:textId="77777777" w:rsidR="004A1537" w:rsidRPr="000A247D" w:rsidRDefault="004A1537" w:rsidP="004A1537">
            <w:pPr>
              <w:pStyle w:val="afffffffff9"/>
              <w:jc w:val="left"/>
              <w:rPr>
                <w:rFonts w:ascii="Times New Roman"/>
              </w:rPr>
            </w:pPr>
            <w:r w:rsidRPr="000A247D">
              <w:rPr>
                <w:rFonts w:ascii="Times New Roman"/>
              </w:rPr>
              <w:t>接口调用结果，</w:t>
            </w:r>
            <w:r w:rsidRPr="000A247D">
              <w:rPr>
                <w:rFonts w:ascii="Times New Roman"/>
              </w:rPr>
              <w:t>True=</w:t>
            </w:r>
            <w:r w:rsidRPr="000A247D">
              <w:rPr>
                <w:rFonts w:ascii="Times New Roman"/>
              </w:rPr>
              <w:t>接口调用成功，</w:t>
            </w:r>
            <w:r w:rsidRPr="000A247D">
              <w:rPr>
                <w:rFonts w:ascii="Times New Roman"/>
              </w:rPr>
              <w:t>False=</w:t>
            </w:r>
            <w:r w:rsidRPr="000A247D">
              <w:rPr>
                <w:rFonts w:ascii="Times New Roman"/>
              </w:rPr>
              <w:t>接口调用失败</w:t>
            </w:r>
          </w:p>
        </w:tc>
      </w:tr>
      <w:tr w:rsidR="004A1537" w:rsidRPr="004A1537" w14:paraId="4ACEC2F6" w14:textId="77777777" w:rsidTr="004A1537">
        <w:trPr>
          <w:jc w:val="center"/>
        </w:trPr>
        <w:tc>
          <w:tcPr>
            <w:tcW w:w="1610" w:type="dxa"/>
            <w:shd w:val="clear" w:color="auto" w:fill="auto"/>
            <w:vAlign w:val="center"/>
          </w:tcPr>
          <w:p w14:paraId="7CA9815E" w14:textId="77777777" w:rsidR="004A1537" w:rsidRPr="000A247D" w:rsidRDefault="004A1537" w:rsidP="004A1537">
            <w:pPr>
              <w:pStyle w:val="afffffffff9"/>
              <w:rPr>
                <w:rFonts w:ascii="Times New Roman"/>
              </w:rPr>
            </w:pPr>
            <w:r w:rsidRPr="000A247D">
              <w:rPr>
                <w:rFonts w:ascii="Times New Roman"/>
              </w:rPr>
              <w:t>code</w:t>
            </w:r>
          </w:p>
        </w:tc>
        <w:tc>
          <w:tcPr>
            <w:tcW w:w="1710" w:type="dxa"/>
            <w:shd w:val="clear" w:color="auto" w:fill="auto"/>
            <w:vAlign w:val="center"/>
          </w:tcPr>
          <w:p w14:paraId="0DD4EE7C" w14:textId="77777777" w:rsidR="004A1537" w:rsidRPr="000A247D" w:rsidRDefault="004A1537" w:rsidP="004A1537">
            <w:pPr>
              <w:pStyle w:val="afffffffff9"/>
              <w:rPr>
                <w:rFonts w:ascii="Times New Roman"/>
              </w:rPr>
            </w:pPr>
            <w:r w:rsidRPr="000A247D">
              <w:rPr>
                <w:rFonts w:ascii="Times New Roman"/>
              </w:rPr>
              <w:t>Number</w:t>
            </w:r>
          </w:p>
        </w:tc>
        <w:tc>
          <w:tcPr>
            <w:tcW w:w="1530" w:type="dxa"/>
            <w:shd w:val="clear" w:color="auto" w:fill="auto"/>
            <w:vAlign w:val="center"/>
          </w:tcPr>
          <w:p w14:paraId="3CCDBDEC" w14:textId="77777777" w:rsidR="004A1537" w:rsidRPr="000A247D" w:rsidRDefault="004A1537" w:rsidP="004A1537">
            <w:pPr>
              <w:pStyle w:val="afffffffff9"/>
              <w:rPr>
                <w:rFonts w:ascii="Times New Roman"/>
              </w:rPr>
            </w:pPr>
            <w:r w:rsidRPr="000A247D">
              <w:rPr>
                <w:rFonts w:ascii="Times New Roman"/>
              </w:rPr>
              <w:t>是</w:t>
            </w:r>
          </w:p>
        </w:tc>
        <w:tc>
          <w:tcPr>
            <w:tcW w:w="4484" w:type="dxa"/>
            <w:shd w:val="clear" w:color="auto" w:fill="auto"/>
            <w:vAlign w:val="center"/>
          </w:tcPr>
          <w:p w14:paraId="3BFBED63" w14:textId="77777777" w:rsidR="004A1537" w:rsidRPr="000A247D" w:rsidRDefault="004A1537" w:rsidP="004A1537">
            <w:pPr>
              <w:pStyle w:val="afffffffff9"/>
              <w:jc w:val="left"/>
              <w:rPr>
                <w:rFonts w:ascii="Times New Roman"/>
              </w:rPr>
            </w:pPr>
            <w:r w:rsidRPr="000A247D">
              <w:rPr>
                <w:rFonts w:ascii="Times New Roman"/>
              </w:rPr>
              <w:t>接口响应码</w:t>
            </w:r>
          </w:p>
        </w:tc>
      </w:tr>
      <w:tr w:rsidR="004A1537" w:rsidRPr="004A1537" w14:paraId="23680AC7" w14:textId="77777777" w:rsidTr="004A1537">
        <w:trPr>
          <w:jc w:val="center"/>
        </w:trPr>
        <w:tc>
          <w:tcPr>
            <w:tcW w:w="1610" w:type="dxa"/>
            <w:shd w:val="clear" w:color="auto" w:fill="auto"/>
            <w:vAlign w:val="center"/>
          </w:tcPr>
          <w:p w14:paraId="791A2298" w14:textId="77777777" w:rsidR="004A1537" w:rsidRPr="000A247D" w:rsidRDefault="004A1537" w:rsidP="004A1537">
            <w:pPr>
              <w:pStyle w:val="afffffffff9"/>
              <w:rPr>
                <w:rFonts w:ascii="Times New Roman"/>
              </w:rPr>
            </w:pPr>
            <w:r w:rsidRPr="000A247D">
              <w:rPr>
                <w:rFonts w:ascii="Times New Roman"/>
              </w:rPr>
              <w:t>message</w:t>
            </w:r>
          </w:p>
        </w:tc>
        <w:tc>
          <w:tcPr>
            <w:tcW w:w="1710" w:type="dxa"/>
            <w:shd w:val="clear" w:color="auto" w:fill="auto"/>
            <w:vAlign w:val="center"/>
          </w:tcPr>
          <w:p w14:paraId="7AAE0924" w14:textId="77777777" w:rsidR="004A1537" w:rsidRPr="000A247D" w:rsidRDefault="004A1537" w:rsidP="004A1537">
            <w:pPr>
              <w:pStyle w:val="afffffffff9"/>
              <w:rPr>
                <w:rFonts w:ascii="Times New Roman"/>
              </w:rPr>
            </w:pPr>
            <w:r w:rsidRPr="000A247D">
              <w:rPr>
                <w:rFonts w:ascii="Times New Roman"/>
              </w:rPr>
              <w:t>String</w:t>
            </w:r>
          </w:p>
        </w:tc>
        <w:tc>
          <w:tcPr>
            <w:tcW w:w="1530" w:type="dxa"/>
            <w:shd w:val="clear" w:color="auto" w:fill="auto"/>
            <w:vAlign w:val="center"/>
          </w:tcPr>
          <w:p w14:paraId="01A1A7E3" w14:textId="77777777" w:rsidR="004A1537" w:rsidRPr="000A247D" w:rsidRDefault="004A1537" w:rsidP="004A1537">
            <w:pPr>
              <w:pStyle w:val="afffffffff9"/>
              <w:rPr>
                <w:rFonts w:ascii="Times New Roman"/>
              </w:rPr>
            </w:pPr>
            <w:r w:rsidRPr="000A247D">
              <w:rPr>
                <w:rFonts w:ascii="Times New Roman"/>
              </w:rPr>
              <w:t>否</w:t>
            </w:r>
          </w:p>
        </w:tc>
        <w:tc>
          <w:tcPr>
            <w:tcW w:w="4484" w:type="dxa"/>
            <w:shd w:val="clear" w:color="auto" w:fill="auto"/>
            <w:vAlign w:val="center"/>
          </w:tcPr>
          <w:p w14:paraId="31B2620B" w14:textId="77777777" w:rsidR="004A1537" w:rsidRPr="000A247D" w:rsidRDefault="004A1537" w:rsidP="004A1537">
            <w:pPr>
              <w:pStyle w:val="afffffffff9"/>
              <w:jc w:val="left"/>
              <w:rPr>
                <w:rFonts w:ascii="Times New Roman"/>
              </w:rPr>
            </w:pPr>
            <w:r w:rsidRPr="000A247D">
              <w:rPr>
                <w:rFonts w:ascii="Times New Roman"/>
              </w:rPr>
              <w:t>接口提示信息</w:t>
            </w:r>
          </w:p>
        </w:tc>
      </w:tr>
      <w:tr w:rsidR="004A1537" w:rsidRPr="004A1537" w14:paraId="672C6E1F" w14:textId="77777777" w:rsidTr="004A1537">
        <w:trPr>
          <w:jc w:val="center"/>
        </w:trPr>
        <w:tc>
          <w:tcPr>
            <w:tcW w:w="1610" w:type="dxa"/>
            <w:shd w:val="clear" w:color="auto" w:fill="auto"/>
            <w:vAlign w:val="center"/>
          </w:tcPr>
          <w:p w14:paraId="69723DE8" w14:textId="77777777" w:rsidR="004A1537" w:rsidRPr="000A247D" w:rsidRDefault="004A1537" w:rsidP="004A1537">
            <w:pPr>
              <w:pStyle w:val="afffffffff9"/>
              <w:rPr>
                <w:rFonts w:ascii="Times New Roman"/>
              </w:rPr>
            </w:pPr>
            <w:r w:rsidRPr="000A247D">
              <w:rPr>
                <w:rFonts w:ascii="Times New Roman"/>
              </w:rPr>
              <w:t>total</w:t>
            </w:r>
          </w:p>
        </w:tc>
        <w:tc>
          <w:tcPr>
            <w:tcW w:w="1710" w:type="dxa"/>
            <w:shd w:val="clear" w:color="auto" w:fill="auto"/>
            <w:vAlign w:val="center"/>
          </w:tcPr>
          <w:p w14:paraId="5EBDEC05" w14:textId="77777777" w:rsidR="004A1537" w:rsidRPr="000A247D" w:rsidRDefault="004A1537" w:rsidP="004A1537">
            <w:pPr>
              <w:pStyle w:val="afffffffff9"/>
              <w:rPr>
                <w:rFonts w:ascii="Times New Roman"/>
              </w:rPr>
            </w:pPr>
            <w:r w:rsidRPr="000A247D">
              <w:rPr>
                <w:rFonts w:ascii="Times New Roman"/>
              </w:rPr>
              <w:t>Integer</w:t>
            </w:r>
          </w:p>
        </w:tc>
        <w:tc>
          <w:tcPr>
            <w:tcW w:w="1530" w:type="dxa"/>
            <w:shd w:val="clear" w:color="auto" w:fill="auto"/>
            <w:vAlign w:val="center"/>
          </w:tcPr>
          <w:p w14:paraId="37147234" w14:textId="77777777" w:rsidR="004A1537" w:rsidRPr="000A247D" w:rsidRDefault="004A1537" w:rsidP="004A1537">
            <w:pPr>
              <w:pStyle w:val="afffffffff9"/>
              <w:rPr>
                <w:rFonts w:ascii="Times New Roman"/>
              </w:rPr>
            </w:pPr>
            <w:r w:rsidRPr="000A247D">
              <w:rPr>
                <w:rFonts w:ascii="Times New Roman"/>
              </w:rPr>
              <w:t>是</w:t>
            </w:r>
          </w:p>
        </w:tc>
        <w:tc>
          <w:tcPr>
            <w:tcW w:w="4484" w:type="dxa"/>
            <w:shd w:val="clear" w:color="auto" w:fill="auto"/>
            <w:vAlign w:val="center"/>
          </w:tcPr>
          <w:p w14:paraId="266E0E6F" w14:textId="77777777" w:rsidR="004A1537" w:rsidRPr="000A247D" w:rsidRDefault="004A1537" w:rsidP="004A1537">
            <w:pPr>
              <w:pStyle w:val="afffffffff9"/>
              <w:jc w:val="left"/>
              <w:rPr>
                <w:rFonts w:ascii="Times New Roman"/>
              </w:rPr>
            </w:pPr>
            <w:r w:rsidRPr="000A247D">
              <w:rPr>
                <w:rFonts w:ascii="Times New Roman"/>
              </w:rPr>
              <w:t>查询到的数据总条数，可用于支持数组数据分页</w:t>
            </w:r>
          </w:p>
        </w:tc>
      </w:tr>
      <w:tr w:rsidR="004A1537" w:rsidRPr="004A1537" w14:paraId="176147C3" w14:textId="77777777" w:rsidTr="004A1537">
        <w:trPr>
          <w:jc w:val="center"/>
        </w:trPr>
        <w:tc>
          <w:tcPr>
            <w:tcW w:w="1610" w:type="dxa"/>
            <w:shd w:val="clear" w:color="auto" w:fill="auto"/>
            <w:vAlign w:val="center"/>
          </w:tcPr>
          <w:p w14:paraId="2E898523" w14:textId="77777777" w:rsidR="004A1537" w:rsidRPr="000A247D" w:rsidRDefault="004A1537" w:rsidP="004A1537">
            <w:pPr>
              <w:pStyle w:val="afffffffff9"/>
              <w:rPr>
                <w:rFonts w:ascii="Times New Roman"/>
              </w:rPr>
            </w:pPr>
            <w:r w:rsidRPr="000A247D">
              <w:rPr>
                <w:rFonts w:ascii="Times New Roman"/>
              </w:rPr>
              <w:t>page</w:t>
            </w:r>
          </w:p>
        </w:tc>
        <w:tc>
          <w:tcPr>
            <w:tcW w:w="1710" w:type="dxa"/>
            <w:shd w:val="clear" w:color="auto" w:fill="auto"/>
            <w:vAlign w:val="center"/>
          </w:tcPr>
          <w:p w14:paraId="6CC55C70" w14:textId="77777777" w:rsidR="004A1537" w:rsidRPr="000A247D" w:rsidRDefault="004A1537" w:rsidP="004A1537">
            <w:pPr>
              <w:pStyle w:val="afffffffff9"/>
              <w:rPr>
                <w:rFonts w:ascii="Times New Roman"/>
              </w:rPr>
            </w:pPr>
            <w:r w:rsidRPr="000A247D">
              <w:rPr>
                <w:rFonts w:ascii="Times New Roman"/>
              </w:rPr>
              <w:t>Integer</w:t>
            </w:r>
          </w:p>
        </w:tc>
        <w:tc>
          <w:tcPr>
            <w:tcW w:w="1530" w:type="dxa"/>
            <w:shd w:val="clear" w:color="auto" w:fill="auto"/>
            <w:vAlign w:val="center"/>
          </w:tcPr>
          <w:p w14:paraId="6A7834E3" w14:textId="77777777" w:rsidR="004A1537" w:rsidRPr="000A247D" w:rsidRDefault="004A1537" w:rsidP="004A1537">
            <w:pPr>
              <w:pStyle w:val="afffffffff9"/>
              <w:rPr>
                <w:rFonts w:ascii="Times New Roman"/>
              </w:rPr>
            </w:pPr>
            <w:r w:rsidRPr="000A247D">
              <w:rPr>
                <w:rFonts w:ascii="Times New Roman"/>
              </w:rPr>
              <w:t>是</w:t>
            </w:r>
          </w:p>
        </w:tc>
        <w:tc>
          <w:tcPr>
            <w:tcW w:w="4484" w:type="dxa"/>
            <w:shd w:val="clear" w:color="auto" w:fill="auto"/>
            <w:vAlign w:val="center"/>
          </w:tcPr>
          <w:p w14:paraId="2091E094" w14:textId="77777777" w:rsidR="004A1537" w:rsidRPr="000A247D" w:rsidRDefault="004A1537" w:rsidP="004A1537">
            <w:pPr>
              <w:pStyle w:val="afffffffff9"/>
              <w:jc w:val="left"/>
              <w:rPr>
                <w:rFonts w:ascii="Times New Roman"/>
              </w:rPr>
            </w:pPr>
            <w:r w:rsidRPr="000A247D">
              <w:rPr>
                <w:rFonts w:ascii="Times New Roman"/>
              </w:rPr>
              <w:t>返回数据的当前页</w:t>
            </w:r>
          </w:p>
        </w:tc>
      </w:tr>
      <w:tr w:rsidR="004A1537" w:rsidRPr="004A1537" w14:paraId="1F33A044" w14:textId="77777777" w:rsidTr="004A1537">
        <w:trPr>
          <w:jc w:val="center"/>
        </w:trPr>
        <w:tc>
          <w:tcPr>
            <w:tcW w:w="1610" w:type="dxa"/>
            <w:shd w:val="clear" w:color="auto" w:fill="auto"/>
            <w:vAlign w:val="center"/>
          </w:tcPr>
          <w:p w14:paraId="0A0ACDF3" w14:textId="77777777" w:rsidR="004A1537" w:rsidRPr="000A247D" w:rsidRDefault="004A1537" w:rsidP="004A1537">
            <w:pPr>
              <w:pStyle w:val="afffffffff9"/>
              <w:rPr>
                <w:rFonts w:ascii="Times New Roman"/>
              </w:rPr>
            </w:pPr>
            <w:r w:rsidRPr="000A247D">
              <w:rPr>
                <w:rFonts w:ascii="Times New Roman"/>
              </w:rPr>
              <w:t>size</w:t>
            </w:r>
          </w:p>
        </w:tc>
        <w:tc>
          <w:tcPr>
            <w:tcW w:w="1710" w:type="dxa"/>
            <w:shd w:val="clear" w:color="auto" w:fill="auto"/>
            <w:vAlign w:val="center"/>
          </w:tcPr>
          <w:p w14:paraId="5B8B890A" w14:textId="77777777" w:rsidR="004A1537" w:rsidRPr="000A247D" w:rsidRDefault="004A1537" w:rsidP="004A1537">
            <w:pPr>
              <w:pStyle w:val="afffffffff9"/>
              <w:rPr>
                <w:rFonts w:ascii="Times New Roman"/>
              </w:rPr>
            </w:pPr>
            <w:r w:rsidRPr="000A247D">
              <w:rPr>
                <w:rFonts w:ascii="Times New Roman"/>
              </w:rPr>
              <w:t>Integer</w:t>
            </w:r>
          </w:p>
        </w:tc>
        <w:tc>
          <w:tcPr>
            <w:tcW w:w="1530" w:type="dxa"/>
            <w:shd w:val="clear" w:color="auto" w:fill="auto"/>
            <w:vAlign w:val="center"/>
          </w:tcPr>
          <w:p w14:paraId="13153374" w14:textId="77777777" w:rsidR="004A1537" w:rsidRPr="000A247D" w:rsidRDefault="004A1537" w:rsidP="004A1537">
            <w:pPr>
              <w:pStyle w:val="afffffffff9"/>
              <w:rPr>
                <w:rFonts w:ascii="Times New Roman"/>
              </w:rPr>
            </w:pPr>
            <w:r w:rsidRPr="000A247D">
              <w:rPr>
                <w:rFonts w:ascii="Times New Roman"/>
              </w:rPr>
              <w:t>是</w:t>
            </w:r>
          </w:p>
        </w:tc>
        <w:tc>
          <w:tcPr>
            <w:tcW w:w="4484" w:type="dxa"/>
            <w:shd w:val="clear" w:color="auto" w:fill="auto"/>
            <w:vAlign w:val="center"/>
          </w:tcPr>
          <w:p w14:paraId="2F63B56B" w14:textId="77777777" w:rsidR="004A1537" w:rsidRPr="000A247D" w:rsidRDefault="004A1537" w:rsidP="004A1537">
            <w:pPr>
              <w:pStyle w:val="afffffffff9"/>
              <w:jc w:val="left"/>
              <w:rPr>
                <w:rFonts w:ascii="Times New Roman"/>
              </w:rPr>
            </w:pPr>
            <w:r w:rsidRPr="000A247D">
              <w:rPr>
                <w:rFonts w:ascii="Times New Roman"/>
              </w:rPr>
              <w:t>返回数据条数</w:t>
            </w:r>
          </w:p>
        </w:tc>
      </w:tr>
      <w:tr w:rsidR="004A1537" w:rsidRPr="004A1537" w14:paraId="25B826CD" w14:textId="77777777" w:rsidTr="004A1537">
        <w:trPr>
          <w:jc w:val="center"/>
        </w:trPr>
        <w:tc>
          <w:tcPr>
            <w:tcW w:w="1610" w:type="dxa"/>
            <w:tcBorders>
              <w:bottom w:val="single" w:sz="8" w:space="0" w:color="auto"/>
            </w:tcBorders>
            <w:shd w:val="clear" w:color="auto" w:fill="auto"/>
            <w:vAlign w:val="center"/>
          </w:tcPr>
          <w:p w14:paraId="1A9814BE" w14:textId="77777777" w:rsidR="004A1537" w:rsidRPr="000A247D" w:rsidRDefault="004A1537" w:rsidP="004A1537">
            <w:pPr>
              <w:pStyle w:val="afffffffff9"/>
              <w:rPr>
                <w:rFonts w:ascii="Times New Roman"/>
              </w:rPr>
            </w:pPr>
            <w:r w:rsidRPr="000A247D">
              <w:rPr>
                <w:rFonts w:ascii="Times New Roman"/>
              </w:rPr>
              <w:t>result</w:t>
            </w:r>
          </w:p>
        </w:tc>
        <w:tc>
          <w:tcPr>
            <w:tcW w:w="1710" w:type="dxa"/>
            <w:tcBorders>
              <w:bottom w:val="single" w:sz="8" w:space="0" w:color="auto"/>
            </w:tcBorders>
            <w:shd w:val="clear" w:color="auto" w:fill="auto"/>
            <w:vAlign w:val="center"/>
          </w:tcPr>
          <w:p w14:paraId="57606DCD" w14:textId="77777777" w:rsidR="004A1537" w:rsidRPr="000A247D" w:rsidRDefault="004A1537" w:rsidP="004A1537">
            <w:pPr>
              <w:pStyle w:val="afffffffff9"/>
              <w:rPr>
                <w:rFonts w:ascii="Times New Roman"/>
              </w:rPr>
            </w:pPr>
            <w:r w:rsidRPr="000A247D">
              <w:rPr>
                <w:rFonts w:ascii="Times New Roman"/>
              </w:rPr>
              <w:t>Array</w:t>
            </w:r>
          </w:p>
        </w:tc>
        <w:tc>
          <w:tcPr>
            <w:tcW w:w="1530" w:type="dxa"/>
            <w:tcBorders>
              <w:bottom w:val="single" w:sz="8" w:space="0" w:color="auto"/>
            </w:tcBorders>
            <w:shd w:val="clear" w:color="auto" w:fill="auto"/>
            <w:vAlign w:val="center"/>
          </w:tcPr>
          <w:p w14:paraId="296134D4" w14:textId="77777777" w:rsidR="004A1537" w:rsidRPr="000A247D" w:rsidRDefault="004A1537" w:rsidP="004A1537">
            <w:pPr>
              <w:pStyle w:val="afffffffff9"/>
              <w:rPr>
                <w:rFonts w:ascii="Times New Roman"/>
              </w:rPr>
            </w:pPr>
            <w:r w:rsidRPr="000A247D">
              <w:rPr>
                <w:rFonts w:ascii="Times New Roman"/>
              </w:rPr>
              <w:t>是</w:t>
            </w:r>
          </w:p>
        </w:tc>
        <w:tc>
          <w:tcPr>
            <w:tcW w:w="4484" w:type="dxa"/>
            <w:tcBorders>
              <w:bottom w:val="single" w:sz="8" w:space="0" w:color="auto"/>
            </w:tcBorders>
            <w:shd w:val="clear" w:color="auto" w:fill="auto"/>
            <w:vAlign w:val="center"/>
          </w:tcPr>
          <w:p w14:paraId="11347D50" w14:textId="77777777" w:rsidR="004A1537" w:rsidRPr="000A247D" w:rsidRDefault="004A1537" w:rsidP="004A1537">
            <w:pPr>
              <w:pStyle w:val="afffffffff9"/>
              <w:jc w:val="left"/>
              <w:rPr>
                <w:rFonts w:ascii="Times New Roman"/>
              </w:rPr>
            </w:pPr>
            <w:r w:rsidRPr="000A247D">
              <w:rPr>
                <w:rFonts w:ascii="Times New Roman"/>
              </w:rPr>
              <w:t>接口调用成功后，返回的追溯数据的数据集</w:t>
            </w:r>
          </w:p>
        </w:tc>
      </w:tr>
    </w:tbl>
    <w:p w14:paraId="5CE0B2DF" w14:textId="77777777" w:rsidR="004A1537" w:rsidRDefault="004A1537" w:rsidP="004A1537">
      <w:pPr>
        <w:pStyle w:val="aff4"/>
        <w:spacing w:before="156" w:after="156"/>
      </w:pPr>
      <w:bookmarkStart w:id="472" w:name="_Toc169680161"/>
      <w:bookmarkStart w:id="473" w:name="_Toc169772777"/>
      <w:r>
        <w:rPr>
          <w:rFonts w:hint="eastAsia"/>
        </w:rPr>
        <w:t>接口响应码说明</w:t>
      </w:r>
      <w:bookmarkEnd w:id="472"/>
      <w:bookmarkEnd w:id="473"/>
    </w:p>
    <w:p w14:paraId="333AFF30" w14:textId="7F6EDA13" w:rsidR="004A1537" w:rsidRPr="004A1537" w:rsidRDefault="004A1537" w:rsidP="004A1537">
      <w:pPr>
        <w:pStyle w:val="affffb"/>
        <w:ind w:firstLine="420"/>
        <w:rPr>
          <w:rFonts w:ascii="Times New Roman"/>
        </w:rPr>
      </w:pPr>
      <w:r w:rsidRPr="004A1537">
        <w:rPr>
          <w:rFonts w:ascii="Times New Roman"/>
        </w:rPr>
        <w:t>接口响应码见表</w:t>
      </w:r>
      <w:r w:rsidR="00A415F8">
        <w:rPr>
          <w:rFonts w:ascii="Times New Roman" w:hint="eastAsia"/>
        </w:rPr>
        <w:t>C</w:t>
      </w:r>
      <w:r w:rsidRPr="004A1537">
        <w:rPr>
          <w:rFonts w:ascii="Times New Roman"/>
        </w:rPr>
        <w:t>.4</w:t>
      </w:r>
      <w:r w:rsidRPr="004A1537">
        <w:rPr>
          <w:rFonts w:ascii="Times New Roman"/>
        </w:rPr>
        <w:t>。</w:t>
      </w:r>
    </w:p>
    <w:p w14:paraId="795C96AC" w14:textId="3A812C96" w:rsidR="004A1537" w:rsidRDefault="004A1537" w:rsidP="004A1537">
      <w:pPr>
        <w:pStyle w:val="aff"/>
        <w:spacing w:before="156" w:after="156"/>
      </w:pPr>
      <w:r>
        <w:rPr>
          <w:rFonts w:hint="eastAsia"/>
        </w:rPr>
        <w:t>接口响应码及状态说明</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050"/>
        <w:gridCol w:w="6284"/>
      </w:tblGrid>
      <w:tr w:rsidR="004A1537" w:rsidRPr="004A1537" w14:paraId="06C54B11" w14:textId="77777777" w:rsidTr="004A1537">
        <w:trPr>
          <w:tblHeader/>
          <w:jc w:val="center"/>
        </w:trPr>
        <w:tc>
          <w:tcPr>
            <w:tcW w:w="3050" w:type="dxa"/>
            <w:tcBorders>
              <w:top w:val="single" w:sz="8" w:space="0" w:color="auto"/>
              <w:bottom w:val="single" w:sz="8" w:space="0" w:color="auto"/>
            </w:tcBorders>
            <w:shd w:val="clear" w:color="auto" w:fill="auto"/>
            <w:vAlign w:val="center"/>
          </w:tcPr>
          <w:p w14:paraId="700D3433" w14:textId="77777777" w:rsidR="004A1537" w:rsidRPr="004A1537" w:rsidRDefault="004A1537" w:rsidP="004A1537">
            <w:pPr>
              <w:pStyle w:val="afffffffff9"/>
            </w:pPr>
            <w:r w:rsidRPr="004A1537">
              <w:rPr>
                <w:rFonts w:hint="eastAsia"/>
              </w:rPr>
              <w:t>响应码</w:t>
            </w:r>
          </w:p>
        </w:tc>
        <w:tc>
          <w:tcPr>
            <w:tcW w:w="6284" w:type="dxa"/>
            <w:tcBorders>
              <w:top w:val="single" w:sz="8" w:space="0" w:color="auto"/>
              <w:bottom w:val="single" w:sz="8" w:space="0" w:color="auto"/>
            </w:tcBorders>
            <w:shd w:val="clear" w:color="auto" w:fill="auto"/>
            <w:vAlign w:val="center"/>
          </w:tcPr>
          <w:p w14:paraId="45988223" w14:textId="77777777" w:rsidR="004A1537" w:rsidRPr="004A1537" w:rsidRDefault="004A1537" w:rsidP="004A1537">
            <w:pPr>
              <w:pStyle w:val="afffffffff9"/>
            </w:pPr>
            <w:r w:rsidRPr="004A1537">
              <w:rPr>
                <w:rFonts w:hint="eastAsia"/>
              </w:rPr>
              <w:t>状态说明</w:t>
            </w:r>
          </w:p>
        </w:tc>
      </w:tr>
      <w:tr w:rsidR="004A1537" w:rsidRPr="004A1537" w14:paraId="09C1741A" w14:textId="77777777" w:rsidTr="004A1537">
        <w:trPr>
          <w:jc w:val="center"/>
        </w:trPr>
        <w:tc>
          <w:tcPr>
            <w:tcW w:w="3050" w:type="dxa"/>
            <w:tcBorders>
              <w:top w:val="single" w:sz="8" w:space="0" w:color="auto"/>
            </w:tcBorders>
            <w:shd w:val="clear" w:color="auto" w:fill="auto"/>
            <w:vAlign w:val="center"/>
          </w:tcPr>
          <w:p w14:paraId="59DD7030" w14:textId="77777777" w:rsidR="004A1537" w:rsidRPr="000A247D" w:rsidRDefault="004A1537" w:rsidP="004A1537">
            <w:pPr>
              <w:pStyle w:val="afffffffff9"/>
              <w:rPr>
                <w:rFonts w:ascii="Times New Roman"/>
              </w:rPr>
            </w:pPr>
            <w:r w:rsidRPr="000A247D">
              <w:rPr>
                <w:rFonts w:ascii="Times New Roman"/>
              </w:rPr>
              <w:t>200</w:t>
            </w:r>
          </w:p>
        </w:tc>
        <w:tc>
          <w:tcPr>
            <w:tcW w:w="6284" w:type="dxa"/>
            <w:tcBorders>
              <w:top w:val="single" w:sz="8" w:space="0" w:color="auto"/>
            </w:tcBorders>
            <w:shd w:val="clear" w:color="auto" w:fill="auto"/>
            <w:vAlign w:val="center"/>
          </w:tcPr>
          <w:p w14:paraId="1F25D74D" w14:textId="77777777" w:rsidR="004A1537" w:rsidRPr="000A247D" w:rsidRDefault="004A1537" w:rsidP="004A1537">
            <w:pPr>
              <w:pStyle w:val="afffffffff9"/>
              <w:jc w:val="left"/>
              <w:rPr>
                <w:rFonts w:ascii="Times New Roman"/>
              </w:rPr>
            </w:pPr>
            <w:r w:rsidRPr="000A247D">
              <w:rPr>
                <w:rFonts w:ascii="Times New Roman"/>
              </w:rPr>
              <w:t>服务器已成功处理请求</w:t>
            </w:r>
          </w:p>
        </w:tc>
      </w:tr>
      <w:tr w:rsidR="004A1537" w:rsidRPr="004A1537" w14:paraId="1FD668AB" w14:textId="77777777" w:rsidTr="004A1537">
        <w:trPr>
          <w:jc w:val="center"/>
        </w:trPr>
        <w:tc>
          <w:tcPr>
            <w:tcW w:w="3050" w:type="dxa"/>
            <w:shd w:val="clear" w:color="auto" w:fill="auto"/>
            <w:vAlign w:val="center"/>
          </w:tcPr>
          <w:p w14:paraId="5D8FB5BA" w14:textId="77777777" w:rsidR="004A1537" w:rsidRPr="000A247D" w:rsidRDefault="004A1537" w:rsidP="004A1537">
            <w:pPr>
              <w:pStyle w:val="afffffffff9"/>
              <w:rPr>
                <w:rFonts w:ascii="Times New Roman"/>
              </w:rPr>
            </w:pPr>
            <w:r w:rsidRPr="000A247D">
              <w:rPr>
                <w:rFonts w:ascii="Times New Roman"/>
              </w:rPr>
              <w:t>401</w:t>
            </w:r>
          </w:p>
        </w:tc>
        <w:tc>
          <w:tcPr>
            <w:tcW w:w="6284" w:type="dxa"/>
            <w:shd w:val="clear" w:color="auto" w:fill="auto"/>
            <w:vAlign w:val="center"/>
          </w:tcPr>
          <w:p w14:paraId="6D3B87D2" w14:textId="77777777" w:rsidR="004A1537" w:rsidRPr="000A247D" w:rsidRDefault="004A1537" w:rsidP="004A1537">
            <w:pPr>
              <w:pStyle w:val="afffffffff9"/>
              <w:jc w:val="left"/>
              <w:rPr>
                <w:rFonts w:ascii="Times New Roman"/>
              </w:rPr>
            </w:pPr>
            <w:r w:rsidRPr="000A247D">
              <w:rPr>
                <w:rFonts w:ascii="Times New Roman"/>
              </w:rPr>
              <w:t>未获得登录授权或令牌失效</w:t>
            </w:r>
          </w:p>
        </w:tc>
      </w:tr>
      <w:tr w:rsidR="004A1537" w:rsidRPr="004A1537" w14:paraId="26807E5D" w14:textId="77777777" w:rsidTr="004A1537">
        <w:trPr>
          <w:jc w:val="center"/>
        </w:trPr>
        <w:tc>
          <w:tcPr>
            <w:tcW w:w="3050" w:type="dxa"/>
            <w:shd w:val="clear" w:color="auto" w:fill="auto"/>
            <w:vAlign w:val="center"/>
          </w:tcPr>
          <w:p w14:paraId="7F7A38D1" w14:textId="77777777" w:rsidR="004A1537" w:rsidRPr="000A247D" w:rsidRDefault="004A1537" w:rsidP="004A1537">
            <w:pPr>
              <w:pStyle w:val="afffffffff9"/>
              <w:rPr>
                <w:rFonts w:ascii="Times New Roman"/>
              </w:rPr>
            </w:pPr>
            <w:r w:rsidRPr="000A247D">
              <w:rPr>
                <w:rFonts w:ascii="Times New Roman"/>
              </w:rPr>
              <w:t>403</w:t>
            </w:r>
          </w:p>
        </w:tc>
        <w:tc>
          <w:tcPr>
            <w:tcW w:w="6284" w:type="dxa"/>
            <w:shd w:val="clear" w:color="auto" w:fill="auto"/>
            <w:vAlign w:val="center"/>
          </w:tcPr>
          <w:p w14:paraId="0EE29BD2" w14:textId="77777777" w:rsidR="004A1537" w:rsidRPr="000A247D" w:rsidRDefault="004A1537" w:rsidP="004A1537">
            <w:pPr>
              <w:pStyle w:val="afffffffff9"/>
              <w:jc w:val="left"/>
              <w:rPr>
                <w:rFonts w:ascii="Times New Roman"/>
              </w:rPr>
            </w:pPr>
            <w:r w:rsidRPr="000A247D">
              <w:rPr>
                <w:rFonts w:ascii="Times New Roman"/>
              </w:rPr>
              <w:t>服务器拒绝请求</w:t>
            </w:r>
          </w:p>
        </w:tc>
      </w:tr>
      <w:tr w:rsidR="004A1537" w:rsidRPr="004A1537" w14:paraId="7473CB28" w14:textId="77777777" w:rsidTr="004A1537">
        <w:trPr>
          <w:jc w:val="center"/>
        </w:trPr>
        <w:tc>
          <w:tcPr>
            <w:tcW w:w="3050" w:type="dxa"/>
            <w:shd w:val="clear" w:color="auto" w:fill="auto"/>
            <w:vAlign w:val="center"/>
          </w:tcPr>
          <w:p w14:paraId="2A7C7CAB" w14:textId="77777777" w:rsidR="004A1537" w:rsidRPr="000A247D" w:rsidRDefault="004A1537" w:rsidP="004A1537">
            <w:pPr>
              <w:pStyle w:val="afffffffff9"/>
              <w:rPr>
                <w:rFonts w:ascii="Times New Roman"/>
              </w:rPr>
            </w:pPr>
            <w:r w:rsidRPr="000A247D">
              <w:rPr>
                <w:rFonts w:ascii="Times New Roman"/>
              </w:rPr>
              <w:t>404</w:t>
            </w:r>
          </w:p>
        </w:tc>
        <w:tc>
          <w:tcPr>
            <w:tcW w:w="6284" w:type="dxa"/>
            <w:shd w:val="clear" w:color="auto" w:fill="auto"/>
            <w:vAlign w:val="center"/>
          </w:tcPr>
          <w:p w14:paraId="04C77F85" w14:textId="77777777" w:rsidR="004A1537" w:rsidRPr="000A247D" w:rsidRDefault="004A1537" w:rsidP="004A1537">
            <w:pPr>
              <w:pStyle w:val="afffffffff9"/>
              <w:jc w:val="left"/>
              <w:rPr>
                <w:rFonts w:ascii="Times New Roman"/>
              </w:rPr>
            </w:pPr>
            <w:r w:rsidRPr="000A247D">
              <w:rPr>
                <w:rFonts w:ascii="Times New Roman"/>
              </w:rPr>
              <w:t>服务器找不到请求的接口或页面</w:t>
            </w:r>
          </w:p>
        </w:tc>
      </w:tr>
      <w:tr w:rsidR="004A1537" w:rsidRPr="004A1537" w14:paraId="5DD92CAB" w14:textId="77777777" w:rsidTr="004A1537">
        <w:trPr>
          <w:jc w:val="center"/>
        </w:trPr>
        <w:tc>
          <w:tcPr>
            <w:tcW w:w="3050" w:type="dxa"/>
            <w:shd w:val="clear" w:color="auto" w:fill="auto"/>
            <w:vAlign w:val="center"/>
          </w:tcPr>
          <w:p w14:paraId="1945C66E" w14:textId="77777777" w:rsidR="004A1537" w:rsidRPr="000A247D" w:rsidRDefault="004A1537" w:rsidP="004A1537">
            <w:pPr>
              <w:pStyle w:val="afffffffff9"/>
              <w:rPr>
                <w:rFonts w:ascii="Times New Roman"/>
              </w:rPr>
            </w:pPr>
            <w:r w:rsidRPr="000A247D">
              <w:rPr>
                <w:rFonts w:ascii="Times New Roman"/>
              </w:rPr>
              <w:t>500</w:t>
            </w:r>
          </w:p>
        </w:tc>
        <w:tc>
          <w:tcPr>
            <w:tcW w:w="6284" w:type="dxa"/>
            <w:shd w:val="clear" w:color="auto" w:fill="auto"/>
            <w:vAlign w:val="center"/>
          </w:tcPr>
          <w:p w14:paraId="24DA180B" w14:textId="77777777" w:rsidR="004A1537" w:rsidRPr="000A247D" w:rsidRDefault="004A1537" w:rsidP="004A1537">
            <w:pPr>
              <w:pStyle w:val="afffffffff9"/>
              <w:jc w:val="left"/>
              <w:rPr>
                <w:rFonts w:ascii="Times New Roman"/>
              </w:rPr>
            </w:pPr>
            <w:r w:rsidRPr="000A247D">
              <w:rPr>
                <w:rFonts w:ascii="Times New Roman"/>
              </w:rPr>
              <w:t>服务器遇到错误，无法完成请求</w:t>
            </w:r>
          </w:p>
        </w:tc>
      </w:tr>
      <w:tr w:rsidR="004A1537" w:rsidRPr="004A1537" w14:paraId="0101D492" w14:textId="77777777" w:rsidTr="004A1537">
        <w:trPr>
          <w:jc w:val="center"/>
        </w:trPr>
        <w:tc>
          <w:tcPr>
            <w:tcW w:w="3050" w:type="dxa"/>
            <w:shd w:val="clear" w:color="auto" w:fill="auto"/>
            <w:vAlign w:val="center"/>
          </w:tcPr>
          <w:p w14:paraId="6F9391AE" w14:textId="77777777" w:rsidR="004A1537" w:rsidRPr="000A247D" w:rsidRDefault="004A1537" w:rsidP="004A1537">
            <w:pPr>
              <w:pStyle w:val="afffffffff9"/>
              <w:rPr>
                <w:rFonts w:ascii="Times New Roman"/>
              </w:rPr>
            </w:pPr>
            <w:r w:rsidRPr="000A247D">
              <w:rPr>
                <w:rFonts w:ascii="Times New Roman"/>
              </w:rPr>
              <w:t>502</w:t>
            </w:r>
          </w:p>
        </w:tc>
        <w:tc>
          <w:tcPr>
            <w:tcW w:w="6284" w:type="dxa"/>
            <w:shd w:val="clear" w:color="auto" w:fill="auto"/>
            <w:vAlign w:val="center"/>
          </w:tcPr>
          <w:p w14:paraId="0B48C031" w14:textId="77777777" w:rsidR="004A1537" w:rsidRPr="000A247D" w:rsidRDefault="004A1537" w:rsidP="004A1537">
            <w:pPr>
              <w:pStyle w:val="afffffffff9"/>
              <w:jc w:val="left"/>
              <w:rPr>
                <w:rFonts w:ascii="Times New Roman"/>
              </w:rPr>
            </w:pPr>
            <w:r w:rsidRPr="000A247D">
              <w:rPr>
                <w:rFonts w:ascii="Times New Roman"/>
              </w:rPr>
              <w:t>服务器作为网关或代理，从上游服务器收到无效响应</w:t>
            </w:r>
          </w:p>
        </w:tc>
      </w:tr>
      <w:tr w:rsidR="004A1537" w:rsidRPr="004A1537" w14:paraId="3A819098" w14:textId="77777777" w:rsidTr="004A1537">
        <w:trPr>
          <w:jc w:val="center"/>
        </w:trPr>
        <w:tc>
          <w:tcPr>
            <w:tcW w:w="3050" w:type="dxa"/>
            <w:shd w:val="clear" w:color="auto" w:fill="auto"/>
            <w:vAlign w:val="center"/>
          </w:tcPr>
          <w:p w14:paraId="3E44A46E" w14:textId="77777777" w:rsidR="004A1537" w:rsidRPr="000A247D" w:rsidRDefault="004A1537" w:rsidP="004A1537">
            <w:pPr>
              <w:pStyle w:val="afffffffff9"/>
              <w:rPr>
                <w:rFonts w:ascii="Times New Roman"/>
              </w:rPr>
            </w:pPr>
            <w:r w:rsidRPr="000A247D">
              <w:rPr>
                <w:rFonts w:ascii="Times New Roman"/>
              </w:rPr>
              <w:t>503</w:t>
            </w:r>
          </w:p>
        </w:tc>
        <w:tc>
          <w:tcPr>
            <w:tcW w:w="6284" w:type="dxa"/>
            <w:shd w:val="clear" w:color="auto" w:fill="auto"/>
            <w:vAlign w:val="center"/>
          </w:tcPr>
          <w:p w14:paraId="6A64DD10" w14:textId="77777777" w:rsidR="004A1537" w:rsidRPr="000A247D" w:rsidRDefault="004A1537" w:rsidP="004A1537">
            <w:pPr>
              <w:pStyle w:val="afffffffff9"/>
              <w:jc w:val="left"/>
              <w:rPr>
                <w:rFonts w:ascii="Times New Roman"/>
              </w:rPr>
            </w:pPr>
            <w:r w:rsidRPr="000A247D">
              <w:rPr>
                <w:rFonts w:ascii="Times New Roman"/>
              </w:rPr>
              <w:t>服务器目前无法使用（由于超载或停机维护）</w:t>
            </w:r>
          </w:p>
        </w:tc>
      </w:tr>
      <w:tr w:rsidR="004A1537" w:rsidRPr="004A1537" w14:paraId="00B5945C" w14:textId="77777777" w:rsidTr="004A1537">
        <w:trPr>
          <w:jc w:val="center"/>
        </w:trPr>
        <w:tc>
          <w:tcPr>
            <w:tcW w:w="3050" w:type="dxa"/>
            <w:tcBorders>
              <w:bottom w:val="single" w:sz="8" w:space="0" w:color="auto"/>
            </w:tcBorders>
            <w:shd w:val="clear" w:color="auto" w:fill="auto"/>
            <w:vAlign w:val="center"/>
          </w:tcPr>
          <w:p w14:paraId="1794F2A2" w14:textId="77777777" w:rsidR="004A1537" w:rsidRPr="000A247D" w:rsidRDefault="004A1537" w:rsidP="004A1537">
            <w:pPr>
              <w:pStyle w:val="afffffffff9"/>
              <w:rPr>
                <w:rFonts w:ascii="Times New Roman"/>
              </w:rPr>
            </w:pPr>
            <w:r w:rsidRPr="000A247D">
              <w:rPr>
                <w:rFonts w:ascii="Times New Roman"/>
              </w:rPr>
              <w:t>504</w:t>
            </w:r>
          </w:p>
        </w:tc>
        <w:tc>
          <w:tcPr>
            <w:tcW w:w="6284" w:type="dxa"/>
            <w:tcBorders>
              <w:bottom w:val="single" w:sz="8" w:space="0" w:color="auto"/>
            </w:tcBorders>
            <w:shd w:val="clear" w:color="auto" w:fill="auto"/>
            <w:vAlign w:val="center"/>
          </w:tcPr>
          <w:p w14:paraId="482CFB68" w14:textId="77777777" w:rsidR="004A1537" w:rsidRPr="000A247D" w:rsidRDefault="004A1537" w:rsidP="004A1537">
            <w:pPr>
              <w:pStyle w:val="afffffffff9"/>
              <w:jc w:val="left"/>
              <w:rPr>
                <w:rFonts w:ascii="Times New Roman"/>
              </w:rPr>
            </w:pPr>
            <w:r w:rsidRPr="000A247D">
              <w:rPr>
                <w:rFonts w:ascii="Times New Roman"/>
              </w:rPr>
              <w:t>服务器作为网关或代理，未能及时从上游服务器收到请求</w:t>
            </w:r>
          </w:p>
        </w:tc>
      </w:tr>
    </w:tbl>
    <w:p w14:paraId="75AE13C0" w14:textId="77777777" w:rsidR="007E5458" w:rsidRPr="007E5458" w:rsidRDefault="007E5458" w:rsidP="007E5458">
      <w:pPr>
        <w:pStyle w:val="affffb"/>
        <w:ind w:firstLine="420"/>
      </w:pPr>
    </w:p>
    <w:p w14:paraId="4D2B8F60" w14:textId="77777777" w:rsidR="00104C83" w:rsidRDefault="00104C83" w:rsidP="007E5458">
      <w:pPr>
        <w:pStyle w:val="affffb"/>
        <w:ind w:firstLine="420"/>
        <w:sectPr w:rsidR="00104C83" w:rsidSect="00AF52E6">
          <w:headerReference w:type="even" r:id="rId39"/>
          <w:headerReference w:type="default" r:id="rId40"/>
          <w:footerReference w:type="even" r:id="rId41"/>
          <w:footerReference w:type="default" r:id="rId42"/>
          <w:pgSz w:w="11906" w:h="16838" w:code="9"/>
          <w:pgMar w:top="567" w:right="1134" w:bottom="1134" w:left="1134" w:header="1418" w:footer="1134" w:gutter="284"/>
          <w:cols w:space="425"/>
          <w:formProt w:val="0"/>
          <w:docGrid w:type="lines" w:linePitch="312"/>
        </w:sectPr>
      </w:pPr>
    </w:p>
    <w:p w14:paraId="032C1D4F" w14:textId="77777777" w:rsidR="007E5458" w:rsidRDefault="007E5458" w:rsidP="00104C83">
      <w:pPr>
        <w:pStyle w:val="af8"/>
        <w:rPr>
          <w:rFonts w:hint="eastAsia"/>
          <w:vanish w:val="0"/>
        </w:rPr>
      </w:pPr>
    </w:p>
    <w:p w14:paraId="357F452D" w14:textId="77777777" w:rsidR="00104C83" w:rsidRDefault="00104C83" w:rsidP="00104C83">
      <w:pPr>
        <w:pStyle w:val="afe"/>
        <w:rPr>
          <w:vanish w:val="0"/>
        </w:rPr>
      </w:pPr>
    </w:p>
    <w:p w14:paraId="0274D4F0" w14:textId="6C575528" w:rsidR="00104C83" w:rsidRDefault="00104C83" w:rsidP="00104C83">
      <w:pPr>
        <w:pStyle w:val="aff3"/>
        <w:spacing w:before="78" w:after="156"/>
      </w:pPr>
      <w:r>
        <w:br/>
      </w:r>
      <w:bookmarkStart w:id="474" w:name="_Toc179528479"/>
      <w:bookmarkStart w:id="475" w:name="_Toc179630000"/>
      <w:bookmarkStart w:id="476" w:name="_Toc181012964"/>
      <w:bookmarkStart w:id="477" w:name="_Toc181278662"/>
      <w:r>
        <w:rPr>
          <w:rFonts w:hint="eastAsia"/>
        </w:rPr>
        <w:t>（资料性）</w:t>
      </w:r>
      <w:r>
        <w:br/>
      </w:r>
      <w:r>
        <w:rPr>
          <w:rFonts w:hint="eastAsia"/>
        </w:rPr>
        <w:t>工艺管理功能</w:t>
      </w:r>
      <w:bookmarkEnd w:id="474"/>
      <w:bookmarkEnd w:id="475"/>
      <w:bookmarkEnd w:id="476"/>
      <w:bookmarkEnd w:id="477"/>
    </w:p>
    <w:p w14:paraId="338F209D" w14:textId="0F37BB3D" w:rsidR="00104C83" w:rsidRPr="00104C83" w:rsidRDefault="00104C83" w:rsidP="00104C83">
      <w:pPr>
        <w:pStyle w:val="affffb"/>
        <w:ind w:firstLine="420"/>
      </w:pPr>
      <w:r w:rsidRPr="00104C83">
        <w:rPr>
          <w:rFonts w:hint="eastAsia"/>
        </w:rPr>
        <w:t>污水处理厂智能化管理系统</w:t>
      </w:r>
      <w:r>
        <w:rPr>
          <w:rFonts w:hint="eastAsia"/>
        </w:rPr>
        <w:t>应用</w:t>
      </w:r>
      <w:r w:rsidRPr="00104C83">
        <w:rPr>
          <w:rFonts w:hint="eastAsia"/>
        </w:rPr>
        <w:t>层</w:t>
      </w:r>
      <w:r>
        <w:rPr>
          <w:rFonts w:hint="eastAsia"/>
        </w:rPr>
        <w:t>的工艺管理功能见表</w:t>
      </w:r>
      <w:r w:rsidRPr="007B47DA">
        <w:rPr>
          <w:rFonts w:ascii="Times New Roman"/>
        </w:rPr>
        <w:t>D.1</w:t>
      </w:r>
      <w:r w:rsidRPr="007B47DA">
        <w:rPr>
          <w:rFonts w:ascii="Times New Roman"/>
        </w:rPr>
        <w:t>。</w:t>
      </w:r>
    </w:p>
    <w:p w14:paraId="71D1F616" w14:textId="1A2336DC" w:rsidR="00104C83" w:rsidRDefault="00C826FA" w:rsidP="009D0F53">
      <w:pPr>
        <w:pStyle w:val="aff"/>
        <w:spacing w:before="156" w:after="156"/>
      </w:pPr>
      <w:r>
        <w:rPr>
          <w:rFonts w:hint="eastAsia"/>
        </w:rPr>
        <w:t>工艺管理功能</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60"/>
        <w:gridCol w:w="7274"/>
      </w:tblGrid>
      <w:tr w:rsidR="00C826FA" w14:paraId="4FAB379C" w14:textId="77777777" w:rsidTr="009D0F53">
        <w:trPr>
          <w:tblHeader/>
          <w:jc w:val="center"/>
        </w:trPr>
        <w:tc>
          <w:tcPr>
            <w:tcW w:w="2060" w:type="dxa"/>
            <w:tcBorders>
              <w:top w:val="single" w:sz="8" w:space="0" w:color="auto"/>
              <w:bottom w:val="single" w:sz="8" w:space="0" w:color="auto"/>
            </w:tcBorders>
            <w:shd w:val="clear" w:color="auto" w:fill="auto"/>
            <w:vAlign w:val="center"/>
          </w:tcPr>
          <w:p w14:paraId="53739C35" w14:textId="1E72B6A9" w:rsidR="00C826FA" w:rsidRDefault="00C826FA" w:rsidP="009D0F53">
            <w:pPr>
              <w:pStyle w:val="afffffffff9"/>
            </w:pPr>
            <w:r>
              <w:rPr>
                <w:rFonts w:ascii="Times New Roman" w:hint="eastAsia"/>
              </w:rPr>
              <w:t>工艺环节</w:t>
            </w:r>
          </w:p>
        </w:tc>
        <w:tc>
          <w:tcPr>
            <w:tcW w:w="7274" w:type="dxa"/>
            <w:tcBorders>
              <w:top w:val="single" w:sz="8" w:space="0" w:color="auto"/>
              <w:bottom w:val="single" w:sz="8" w:space="0" w:color="auto"/>
            </w:tcBorders>
            <w:shd w:val="clear" w:color="auto" w:fill="auto"/>
            <w:vAlign w:val="center"/>
          </w:tcPr>
          <w:p w14:paraId="153C919F" w14:textId="31D64158" w:rsidR="00C826FA" w:rsidRDefault="00C826FA" w:rsidP="009D0F53">
            <w:pPr>
              <w:pStyle w:val="afffffffff9"/>
            </w:pPr>
            <w:r>
              <w:rPr>
                <w:rFonts w:ascii="Times New Roman" w:hint="eastAsia"/>
              </w:rPr>
              <w:t>功能特点</w:t>
            </w:r>
          </w:p>
        </w:tc>
      </w:tr>
      <w:tr w:rsidR="00C826FA" w14:paraId="76EC198E" w14:textId="77777777" w:rsidTr="009D0F53">
        <w:trPr>
          <w:jc w:val="center"/>
        </w:trPr>
        <w:tc>
          <w:tcPr>
            <w:tcW w:w="2060" w:type="dxa"/>
            <w:shd w:val="clear" w:color="auto" w:fill="auto"/>
            <w:vAlign w:val="center"/>
          </w:tcPr>
          <w:p w14:paraId="158A1AD9" w14:textId="1A4D7390" w:rsidR="00C826FA" w:rsidRDefault="00C826FA" w:rsidP="009D0F53">
            <w:pPr>
              <w:pStyle w:val="afffffffff9"/>
            </w:pPr>
            <w:r w:rsidRPr="00942060">
              <w:rPr>
                <w:rFonts w:ascii="Times New Roman"/>
              </w:rPr>
              <w:t>智能加药</w:t>
            </w:r>
          </w:p>
        </w:tc>
        <w:tc>
          <w:tcPr>
            <w:tcW w:w="7274" w:type="dxa"/>
            <w:shd w:val="clear" w:color="auto" w:fill="auto"/>
            <w:vAlign w:val="center"/>
          </w:tcPr>
          <w:p w14:paraId="285714B6" w14:textId="1614548B" w:rsidR="00C826FA" w:rsidRPr="00942060" w:rsidRDefault="00C826FA" w:rsidP="00C826FA">
            <w:pPr>
              <w:pStyle w:val="afffffffff9"/>
              <w:jc w:val="left"/>
              <w:rPr>
                <w:rFonts w:ascii="Times New Roman"/>
              </w:rPr>
            </w:pPr>
            <w:r w:rsidRPr="00942060">
              <w:rPr>
                <w:rFonts w:ascii="Times New Roman"/>
              </w:rPr>
              <w:t>智能加药可</w:t>
            </w:r>
            <w:r>
              <w:rPr>
                <w:rFonts w:ascii="Times New Roman" w:hint="eastAsia"/>
              </w:rPr>
              <w:t>选</w:t>
            </w:r>
            <w:r w:rsidRPr="00942060">
              <w:rPr>
                <w:rFonts w:ascii="Times New Roman"/>
              </w:rPr>
              <w:t>用</w:t>
            </w:r>
            <w:bookmarkStart w:id="478" w:name="OLE_LINK6"/>
            <w:r w:rsidRPr="00942060">
              <w:rPr>
                <w:rFonts w:ascii="Times New Roman"/>
              </w:rPr>
              <w:t>Transformer</w:t>
            </w:r>
            <w:r w:rsidRPr="00942060">
              <w:rPr>
                <w:rFonts w:ascii="Times New Roman"/>
              </w:rPr>
              <w:t>预测算法</w:t>
            </w:r>
            <w:bookmarkEnd w:id="478"/>
            <w:r w:rsidRPr="00942060">
              <w:rPr>
                <w:rFonts w:ascii="Times New Roman"/>
              </w:rPr>
              <w:t>、反向传播（</w:t>
            </w:r>
            <w:r w:rsidRPr="00942060">
              <w:rPr>
                <w:rFonts w:ascii="Times New Roman"/>
              </w:rPr>
              <w:t>BP</w:t>
            </w:r>
            <w:r w:rsidRPr="00942060">
              <w:rPr>
                <w:rFonts w:ascii="Times New Roman"/>
              </w:rPr>
              <w:t>）神经网络等模型算法。</w:t>
            </w:r>
          </w:p>
          <w:p w14:paraId="2FC242D7" w14:textId="77777777" w:rsidR="00C826FA" w:rsidRPr="00942060" w:rsidRDefault="00C826FA" w:rsidP="00C826FA">
            <w:pPr>
              <w:pStyle w:val="afffffffff9"/>
              <w:jc w:val="left"/>
              <w:rPr>
                <w:rFonts w:ascii="Times New Roman"/>
              </w:rPr>
            </w:pPr>
            <w:r>
              <w:rPr>
                <w:rFonts w:ascii="Times New Roman" w:hint="eastAsia"/>
              </w:rPr>
              <w:t>宜采用“</w:t>
            </w:r>
            <w:r w:rsidRPr="00B54A06">
              <w:rPr>
                <w:rFonts w:ascii="Times New Roman"/>
                <w:szCs w:val="21"/>
              </w:rPr>
              <w:t>业务模型</w:t>
            </w:r>
            <w:r w:rsidRPr="00B54A06">
              <w:rPr>
                <w:rFonts w:ascii="Times New Roman"/>
                <w:szCs w:val="21"/>
              </w:rPr>
              <w:t>+</w:t>
            </w:r>
            <w:r w:rsidRPr="00B54A06">
              <w:rPr>
                <w:rFonts w:ascii="Times New Roman"/>
                <w:szCs w:val="21"/>
              </w:rPr>
              <w:t>数值模型</w:t>
            </w:r>
            <w:r>
              <w:rPr>
                <w:rFonts w:ascii="Times New Roman" w:hint="eastAsia"/>
              </w:rPr>
              <w:t>”</w:t>
            </w:r>
            <w:r w:rsidRPr="00B54A06">
              <w:rPr>
                <w:rFonts w:ascii="Times New Roman"/>
                <w:szCs w:val="21"/>
              </w:rPr>
              <w:t>的双模式预判</w:t>
            </w:r>
            <w:r>
              <w:rPr>
                <w:rFonts w:ascii="Times New Roman" w:hint="eastAsia"/>
                <w:szCs w:val="21"/>
              </w:rPr>
              <w:t>，</w:t>
            </w:r>
            <w:r w:rsidRPr="00942060">
              <w:rPr>
                <w:rFonts w:ascii="Times New Roman"/>
              </w:rPr>
              <w:t>建立</w:t>
            </w:r>
            <w:r w:rsidRPr="00942060">
              <w:rPr>
                <w:rFonts w:ascii="Times New Roman" w:hint="eastAsia"/>
              </w:rPr>
              <w:t>“前馈＋反馈”</w:t>
            </w:r>
            <w:r w:rsidRPr="00942060">
              <w:rPr>
                <w:rFonts w:ascii="Times New Roman"/>
              </w:rPr>
              <w:t>药剂投加模型，实时控制药剂的投加。</w:t>
            </w:r>
          </w:p>
          <w:p w14:paraId="6E34B40C" w14:textId="4A8AF8D6" w:rsidR="00C826FA" w:rsidRDefault="00C826FA" w:rsidP="009D0F53">
            <w:pPr>
              <w:pStyle w:val="afffffffff9"/>
              <w:jc w:val="left"/>
            </w:pPr>
            <w:r w:rsidRPr="00942060">
              <w:rPr>
                <w:rFonts w:ascii="Times New Roman"/>
              </w:rPr>
              <w:t>药剂投加装置宜采用变频泵控制，并设置调节阀门、流量计及药剂回流管。</w:t>
            </w:r>
          </w:p>
        </w:tc>
      </w:tr>
      <w:tr w:rsidR="00C826FA" w14:paraId="00E9600A" w14:textId="77777777" w:rsidTr="009D0F53">
        <w:trPr>
          <w:jc w:val="center"/>
        </w:trPr>
        <w:tc>
          <w:tcPr>
            <w:tcW w:w="2060" w:type="dxa"/>
            <w:shd w:val="clear" w:color="auto" w:fill="auto"/>
            <w:vAlign w:val="center"/>
          </w:tcPr>
          <w:p w14:paraId="5A9D5DB0" w14:textId="50791590" w:rsidR="00C826FA" w:rsidRDefault="00C826FA" w:rsidP="009D0F53">
            <w:pPr>
              <w:pStyle w:val="afffffffff9"/>
            </w:pPr>
            <w:r w:rsidRPr="00942060">
              <w:rPr>
                <w:rFonts w:ascii="Times New Roman"/>
              </w:rPr>
              <w:t>智能曝气</w:t>
            </w:r>
          </w:p>
        </w:tc>
        <w:tc>
          <w:tcPr>
            <w:tcW w:w="7274" w:type="dxa"/>
            <w:shd w:val="clear" w:color="auto" w:fill="auto"/>
            <w:vAlign w:val="center"/>
          </w:tcPr>
          <w:p w14:paraId="503D1DC3" w14:textId="4941B839" w:rsidR="00C826FA" w:rsidRPr="00942060" w:rsidRDefault="00C826FA" w:rsidP="00C826FA">
            <w:pPr>
              <w:pStyle w:val="afffffffff9"/>
              <w:jc w:val="left"/>
              <w:rPr>
                <w:rFonts w:ascii="Times New Roman"/>
              </w:rPr>
            </w:pPr>
            <w:r w:rsidRPr="00942060">
              <w:rPr>
                <w:rFonts w:ascii="Times New Roman"/>
              </w:rPr>
              <w:t>智能曝气可</w:t>
            </w:r>
            <w:r>
              <w:rPr>
                <w:rFonts w:ascii="Times New Roman" w:hint="eastAsia"/>
              </w:rPr>
              <w:t>选</w:t>
            </w:r>
            <w:r w:rsidRPr="00942060">
              <w:rPr>
                <w:rFonts w:ascii="Times New Roman"/>
              </w:rPr>
              <w:t>用活性污泥模型、多层神经网络算法、强化学习算法等模型算法。</w:t>
            </w:r>
          </w:p>
          <w:p w14:paraId="53ABA39F" w14:textId="77777777" w:rsidR="00C826FA" w:rsidRPr="00942060" w:rsidRDefault="00C826FA" w:rsidP="00C826FA">
            <w:pPr>
              <w:pStyle w:val="afffffffff9"/>
              <w:jc w:val="left"/>
              <w:rPr>
                <w:rFonts w:ascii="Times New Roman"/>
              </w:rPr>
            </w:pPr>
            <w:r w:rsidRPr="00942060">
              <w:rPr>
                <w:rFonts w:ascii="Times New Roman"/>
              </w:rPr>
              <w:t>根据实际需氧量和曝气效率等因素，自动调节曝气量。</w:t>
            </w:r>
          </w:p>
          <w:p w14:paraId="7AB0E62C" w14:textId="77777777" w:rsidR="00C826FA" w:rsidRPr="00942060" w:rsidRDefault="00C826FA" w:rsidP="00C826FA">
            <w:pPr>
              <w:pStyle w:val="afffffffff9"/>
              <w:jc w:val="left"/>
              <w:rPr>
                <w:rFonts w:ascii="Times New Roman"/>
              </w:rPr>
            </w:pPr>
            <w:r w:rsidRPr="00942060">
              <w:rPr>
                <w:rFonts w:ascii="Times New Roman"/>
              </w:rPr>
              <w:t>根据系统运行效果和出水达标情况动态调整不同区域溶解氧浓度，智能分配各供氧分区的供风量。</w:t>
            </w:r>
          </w:p>
          <w:p w14:paraId="62200193" w14:textId="6F7B16E6" w:rsidR="00C826FA" w:rsidRDefault="00C826FA" w:rsidP="009D0F53">
            <w:pPr>
              <w:pStyle w:val="afffffffff9"/>
              <w:jc w:val="left"/>
            </w:pPr>
            <w:r>
              <w:rPr>
                <w:rFonts w:ascii="Times New Roman" w:hint="eastAsia"/>
              </w:rPr>
              <w:t>宜</w:t>
            </w:r>
            <w:r w:rsidRPr="00942060">
              <w:rPr>
                <w:rFonts w:ascii="Times New Roman"/>
              </w:rPr>
              <w:t>建立</w:t>
            </w:r>
            <w:r w:rsidRPr="00942060">
              <w:rPr>
                <w:rFonts w:ascii="Times New Roman" w:hint="eastAsia"/>
              </w:rPr>
              <w:t>“前馈＋反馈”</w:t>
            </w:r>
            <w:r w:rsidRPr="00942060">
              <w:rPr>
                <w:rFonts w:ascii="Times New Roman"/>
              </w:rPr>
              <w:t>溶解氧控制模型，实现按需供氧。</w:t>
            </w:r>
          </w:p>
        </w:tc>
      </w:tr>
      <w:tr w:rsidR="00C826FA" w14:paraId="17E739C3" w14:textId="77777777" w:rsidTr="009D0F53">
        <w:trPr>
          <w:jc w:val="center"/>
        </w:trPr>
        <w:tc>
          <w:tcPr>
            <w:tcW w:w="2060" w:type="dxa"/>
            <w:shd w:val="clear" w:color="auto" w:fill="auto"/>
            <w:vAlign w:val="center"/>
          </w:tcPr>
          <w:p w14:paraId="141607DF" w14:textId="602A6B91" w:rsidR="00C826FA" w:rsidRDefault="00C826FA" w:rsidP="009D0F53">
            <w:pPr>
              <w:pStyle w:val="afffffffff9"/>
            </w:pPr>
            <w:r w:rsidRPr="00942060">
              <w:rPr>
                <w:rFonts w:ascii="Times New Roman"/>
              </w:rPr>
              <w:t>智能回流</w:t>
            </w:r>
          </w:p>
        </w:tc>
        <w:tc>
          <w:tcPr>
            <w:tcW w:w="7274" w:type="dxa"/>
            <w:shd w:val="clear" w:color="auto" w:fill="auto"/>
            <w:vAlign w:val="center"/>
          </w:tcPr>
          <w:p w14:paraId="566D76D0" w14:textId="34A680E3" w:rsidR="00C826FA" w:rsidRPr="00942060" w:rsidRDefault="00C826FA" w:rsidP="00C826FA">
            <w:pPr>
              <w:pStyle w:val="afffffffff9"/>
              <w:jc w:val="left"/>
              <w:rPr>
                <w:rFonts w:ascii="Times New Roman"/>
              </w:rPr>
            </w:pPr>
            <w:r w:rsidRPr="00942060">
              <w:rPr>
                <w:rFonts w:ascii="Times New Roman"/>
              </w:rPr>
              <w:t>智能回流可</w:t>
            </w:r>
            <w:r>
              <w:rPr>
                <w:rFonts w:ascii="Times New Roman" w:hint="eastAsia"/>
              </w:rPr>
              <w:t>选</w:t>
            </w:r>
            <w:r w:rsidRPr="00942060">
              <w:rPr>
                <w:rFonts w:ascii="Times New Roman"/>
              </w:rPr>
              <w:t>用自适应动态规划算法、</w:t>
            </w:r>
            <w:r w:rsidRPr="00942060">
              <w:rPr>
                <w:rFonts w:ascii="Times New Roman"/>
              </w:rPr>
              <w:t>BP</w:t>
            </w:r>
            <w:r w:rsidRPr="00942060">
              <w:rPr>
                <w:rFonts w:ascii="Times New Roman"/>
              </w:rPr>
              <w:t>神经网络等模型算法。</w:t>
            </w:r>
          </w:p>
          <w:p w14:paraId="4073DAEF" w14:textId="77777777" w:rsidR="00C826FA" w:rsidRPr="00942060" w:rsidRDefault="00C826FA" w:rsidP="00C826FA">
            <w:pPr>
              <w:pStyle w:val="afffffffff9"/>
              <w:jc w:val="left"/>
              <w:rPr>
                <w:rFonts w:ascii="Times New Roman"/>
              </w:rPr>
            </w:pPr>
            <w:r w:rsidRPr="00942060">
              <w:rPr>
                <w:rFonts w:ascii="Times New Roman"/>
              </w:rPr>
              <w:t>根据进水水量、水质等工艺参数，自动调节回流量。</w:t>
            </w:r>
          </w:p>
          <w:p w14:paraId="2C38BE3F" w14:textId="37A2E6B4" w:rsidR="00C826FA" w:rsidRDefault="00C826FA" w:rsidP="009D0F53">
            <w:pPr>
              <w:pStyle w:val="afffffffff9"/>
              <w:jc w:val="left"/>
            </w:pPr>
            <w:r w:rsidRPr="00942060">
              <w:rPr>
                <w:rFonts w:ascii="Times New Roman"/>
              </w:rPr>
              <w:t>根据回流量实时调整回流泵的泵组搭配和频率控制，实现优化控制。</w:t>
            </w:r>
          </w:p>
        </w:tc>
      </w:tr>
      <w:tr w:rsidR="00C826FA" w14:paraId="13331917" w14:textId="77777777" w:rsidTr="009D0F53">
        <w:trPr>
          <w:jc w:val="center"/>
        </w:trPr>
        <w:tc>
          <w:tcPr>
            <w:tcW w:w="2060" w:type="dxa"/>
            <w:shd w:val="clear" w:color="auto" w:fill="auto"/>
            <w:vAlign w:val="center"/>
          </w:tcPr>
          <w:p w14:paraId="1C9FB8E2" w14:textId="7F796619" w:rsidR="00C826FA" w:rsidRDefault="00C826FA" w:rsidP="009D0F53">
            <w:pPr>
              <w:pStyle w:val="afffffffff9"/>
            </w:pPr>
            <w:r w:rsidRPr="00942060">
              <w:rPr>
                <w:rFonts w:ascii="Times New Roman"/>
              </w:rPr>
              <w:t>智能反冲洗</w:t>
            </w:r>
          </w:p>
        </w:tc>
        <w:tc>
          <w:tcPr>
            <w:tcW w:w="7274" w:type="dxa"/>
            <w:shd w:val="clear" w:color="auto" w:fill="auto"/>
            <w:vAlign w:val="center"/>
          </w:tcPr>
          <w:p w14:paraId="6F4EBDB2" w14:textId="01CB2D64" w:rsidR="00C826FA" w:rsidRPr="00942060" w:rsidRDefault="00C826FA" w:rsidP="00C826FA">
            <w:pPr>
              <w:pStyle w:val="afffffffff9"/>
              <w:jc w:val="left"/>
              <w:rPr>
                <w:rFonts w:ascii="Times New Roman"/>
              </w:rPr>
            </w:pPr>
            <w:r w:rsidRPr="00942060">
              <w:rPr>
                <w:rFonts w:ascii="Times New Roman"/>
              </w:rPr>
              <w:t>智能反冲洗可</w:t>
            </w:r>
            <w:r>
              <w:rPr>
                <w:rFonts w:ascii="Times New Roman" w:hint="eastAsia"/>
              </w:rPr>
              <w:t>选</w:t>
            </w:r>
            <w:r w:rsidRPr="00942060">
              <w:rPr>
                <w:rFonts w:ascii="Times New Roman"/>
              </w:rPr>
              <w:t>用强化学习算法等。</w:t>
            </w:r>
          </w:p>
          <w:p w14:paraId="3AD0562B" w14:textId="77777777" w:rsidR="00C826FA" w:rsidRPr="00942060" w:rsidRDefault="00C826FA" w:rsidP="00C826FA">
            <w:pPr>
              <w:pStyle w:val="afffffffff9"/>
              <w:jc w:val="left"/>
              <w:rPr>
                <w:rFonts w:ascii="Times New Roman"/>
              </w:rPr>
            </w:pPr>
            <w:r w:rsidRPr="00942060">
              <w:rPr>
                <w:rFonts w:ascii="Times New Roman"/>
              </w:rPr>
              <w:t>根据</w:t>
            </w:r>
            <w:r w:rsidRPr="00DF08C3">
              <w:rPr>
                <w:rFonts w:ascii="Times New Roman" w:hint="eastAsia"/>
              </w:rPr>
              <w:t>水头损失</w:t>
            </w:r>
            <w:r>
              <w:rPr>
                <w:rFonts w:ascii="Times New Roman" w:hint="eastAsia"/>
              </w:rPr>
              <w:t>、出水水质</w:t>
            </w:r>
            <w:r w:rsidRPr="00DF08C3">
              <w:rPr>
                <w:rFonts w:ascii="Times New Roman" w:hint="eastAsia"/>
              </w:rPr>
              <w:t>等反冲洗参数</w:t>
            </w:r>
            <w:r w:rsidRPr="00942060">
              <w:rPr>
                <w:rFonts w:ascii="Times New Roman"/>
              </w:rPr>
              <w:t>，自动调节反冲洗周期、反冲洗强度和反冲洗时长。</w:t>
            </w:r>
          </w:p>
          <w:p w14:paraId="3684796D" w14:textId="658676E0" w:rsidR="00C826FA" w:rsidRDefault="00C826FA" w:rsidP="009D0F53">
            <w:pPr>
              <w:pStyle w:val="afffffffff9"/>
              <w:jc w:val="left"/>
            </w:pPr>
            <w:r w:rsidRPr="00942060">
              <w:rPr>
                <w:rFonts w:ascii="Times New Roman"/>
              </w:rPr>
              <w:t>反冲洗水泵和鼓风机宜采用变频控制。</w:t>
            </w:r>
          </w:p>
        </w:tc>
      </w:tr>
      <w:tr w:rsidR="00C826FA" w14:paraId="0827C620" w14:textId="77777777" w:rsidTr="009D0F53">
        <w:trPr>
          <w:jc w:val="center"/>
        </w:trPr>
        <w:tc>
          <w:tcPr>
            <w:tcW w:w="2060" w:type="dxa"/>
            <w:shd w:val="clear" w:color="auto" w:fill="auto"/>
            <w:vAlign w:val="center"/>
          </w:tcPr>
          <w:p w14:paraId="2A5631EB" w14:textId="728B659C" w:rsidR="00C826FA" w:rsidRDefault="00C826FA" w:rsidP="009D0F53">
            <w:pPr>
              <w:pStyle w:val="afffffffff9"/>
            </w:pPr>
            <w:r w:rsidRPr="00942060">
              <w:rPr>
                <w:rFonts w:ascii="Times New Roman"/>
              </w:rPr>
              <w:t>智能消毒</w:t>
            </w:r>
          </w:p>
        </w:tc>
        <w:tc>
          <w:tcPr>
            <w:tcW w:w="7274" w:type="dxa"/>
            <w:shd w:val="clear" w:color="auto" w:fill="auto"/>
            <w:vAlign w:val="center"/>
          </w:tcPr>
          <w:p w14:paraId="68C603A3" w14:textId="77777777" w:rsidR="00C826FA" w:rsidRPr="00942060" w:rsidRDefault="00C826FA" w:rsidP="00C826FA">
            <w:pPr>
              <w:pStyle w:val="afffffffff9"/>
              <w:jc w:val="left"/>
              <w:rPr>
                <w:rFonts w:ascii="Times New Roman"/>
              </w:rPr>
            </w:pPr>
            <w:r w:rsidRPr="00942060">
              <w:rPr>
                <w:rFonts w:ascii="Times New Roman"/>
              </w:rPr>
              <w:t>智能消毒可</w:t>
            </w:r>
            <w:r>
              <w:rPr>
                <w:rFonts w:ascii="Times New Roman" w:hint="eastAsia"/>
              </w:rPr>
              <w:t>选用</w:t>
            </w:r>
            <w:r w:rsidRPr="00942060">
              <w:rPr>
                <w:rFonts w:ascii="Times New Roman"/>
              </w:rPr>
              <w:t>神经网络算法、模糊控制算法、模型预测控制算法等模型算法。</w:t>
            </w:r>
          </w:p>
          <w:p w14:paraId="47C5BE71" w14:textId="0F8668B2" w:rsidR="00C826FA" w:rsidRDefault="00C826FA" w:rsidP="009D0F53">
            <w:pPr>
              <w:pStyle w:val="afffffffff9"/>
              <w:jc w:val="left"/>
            </w:pPr>
            <w:r w:rsidRPr="00942060">
              <w:rPr>
                <w:rFonts w:ascii="Times New Roman"/>
              </w:rPr>
              <w:t>根据进出水流量、进水水质（</w:t>
            </w:r>
            <w:r w:rsidRPr="00942060">
              <w:rPr>
                <w:rFonts w:ascii="Times New Roman"/>
              </w:rPr>
              <w:t>pH</w:t>
            </w:r>
            <w:r w:rsidRPr="00942060">
              <w:rPr>
                <w:rFonts w:ascii="Times New Roman"/>
              </w:rPr>
              <w:t>、有机物浓度、氨氮等）、出水水质（游离余氯等），自动调节消毒剂投加量。</w:t>
            </w:r>
          </w:p>
        </w:tc>
      </w:tr>
      <w:tr w:rsidR="00C826FA" w14:paraId="4CA1BE54" w14:textId="77777777" w:rsidTr="009D0F53">
        <w:trPr>
          <w:jc w:val="center"/>
        </w:trPr>
        <w:tc>
          <w:tcPr>
            <w:tcW w:w="2060" w:type="dxa"/>
            <w:shd w:val="clear" w:color="auto" w:fill="auto"/>
            <w:vAlign w:val="center"/>
          </w:tcPr>
          <w:p w14:paraId="78E881A1" w14:textId="326B3E65" w:rsidR="00C826FA" w:rsidRDefault="00C826FA" w:rsidP="009D0F53">
            <w:pPr>
              <w:pStyle w:val="afffffffff9"/>
            </w:pPr>
            <w:r w:rsidRPr="00942060">
              <w:rPr>
                <w:rFonts w:ascii="Times New Roman"/>
              </w:rPr>
              <w:t>智能</w:t>
            </w:r>
            <w:r>
              <w:rPr>
                <w:rFonts w:ascii="Times New Roman" w:hint="eastAsia"/>
              </w:rPr>
              <w:t>污泥</w:t>
            </w:r>
            <w:r w:rsidRPr="00942060">
              <w:rPr>
                <w:rFonts w:ascii="Times New Roman"/>
              </w:rPr>
              <w:t>处理</w:t>
            </w:r>
          </w:p>
        </w:tc>
        <w:tc>
          <w:tcPr>
            <w:tcW w:w="7274" w:type="dxa"/>
            <w:shd w:val="clear" w:color="auto" w:fill="auto"/>
            <w:vAlign w:val="center"/>
          </w:tcPr>
          <w:p w14:paraId="57457857" w14:textId="77777777" w:rsidR="00C826FA" w:rsidRPr="00942060" w:rsidRDefault="00C826FA" w:rsidP="00C826FA">
            <w:pPr>
              <w:pStyle w:val="afffffffff9"/>
              <w:jc w:val="left"/>
              <w:rPr>
                <w:rFonts w:ascii="Times New Roman"/>
              </w:rPr>
            </w:pPr>
            <w:r w:rsidRPr="00942060">
              <w:rPr>
                <w:rFonts w:ascii="Times New Roman"/>
              </w:rPr>
              <w:t>智能污泥处理包括污泥回流、污泥排放和污泥转运等工艺环节控制。</w:t>
            </w:r>
          </w:p>
          <w:p w14:paraId="1F267EAB" w14:textId="27B2E874" w:rsidR="00C826FA" w:rsidRPr="00942060" w:rsidRDefault="00C826FA" w:rsidP="00C826FA">
            <w:pPr>
              <w:pStyle w:val="afffffffff9"/>
              <w:jc w:val="left"/>
              <w:rPr>
                <w:rFonts w:ascii="Times New Roman"/>
              </w:rPr>
            </w:pPr>
            <w:r w:rsidRPr="00942060">
              <w:rPr>
                <w:rFonts w:ascii="Times New Roman"/>
              </w:rPr>
              <w:t>污泥回流和排放可</w:t>
            </w:r>
            <w:r>
              <w:rPr>
                <w:rFonts w:ascii="Times New Roman" w:hint="eastAsia"/>
              </w:rPr>
              <w:t>选</w:t>
            </w:r>
            <w:r w:rsidRPr="00942060">
              <w:rPr>
                <w:rFonts w:ascii="Times New Roman"/>
              </w:rPr>
              <w:t>用扩展卡尔曼滤波、强化学习算法等模型算法，污泥转运可采用遗传算法、影子算法等模型算法。</w:t>
            </w:r>
          </w:p>
          <w:p w14:paraId="22D63087" w14:textId="77777777" w:rsidR="00C826FA" w:rsidRPr="00942060" w:rsidRDefault="00C826FA" w:rsidP="00C826FA">
            <w:pPr>
              <w:pStyle w:val="afffffffff9"/>
              <w:jc w:val="left"/>
              <w:rPr>
                <w:rFonts w:ascii="Times New Roman"/>
              </w:rPr>
            </w:pPr>
            <w:r>
              <w:rPr>
                <w:rFonts w:ascii="Times New Roman" w:hint="eastAsia"/>
              </w:rPr>
              <w:t>宜</w:t>
            </w:r>
            <w:r w:rsidRPr="00942060">
              <w:rPr>
                <w:rFonts w:ascii="Times New Roman"/>
              </w:rPr>
              <w:t>根据生化池活性污泥状况（污泥龄、污泥系统脱氮除磷效果等），自动计算产泥量，调节污泥的外回流量和剩余污泥量。</w:t>
            </w:r>
          </w:p>
          <w:p w14:paraId="0E106CAF" w14:textId="77777777" w:rsidR="00C826FA" w:rsidRPr="00942060" w:rsidRDefault="00C826FA" w:rsidP="00C826FA">
            <w:pPr>
              <w:pStyle w:val="afffffffff9"/>
              <w:jc w:val="left"/>
              <w:rPr>
                <w:rFonts w:ascii="Times New Roman"/>
              </w:rPr>
            </w:pPr>
            <w:r>
              <w:rPr>
                <w:rFonts w:ascii="Times New Roman" w:hint="eastAsia"/>
              </w:rPr>
              <w:t>宜</w:t>
            </w:r>
            <w:r w:rsidRPr="00942060">
              <w:rPr>
                <w:rFonts w:ascii="Times New Roman"/>
              </w:rPr>
              <w:t>根据污泥泥位和污泥浓度，自动控制剩余污泥排放，协调污泥处理班次搭配。</w:t>
            </w:r>
          </w:p>
          <w:p w14:paraId="0AC1ECAF" w14:textId="27262D8C" w:rsidR="00C826FA" w:rsidRDefault="00C826FA" w:rsidP="009D0F53">
            <w:pPr>
              <w:pStyle w:val="afffffffff9"/>
              <w:jc w:val="left"/>
            </w:pPr>
            <w:r>
              <w:rPr>
                <w:rFonts w:ascii="Times New Roman" w:hint="eastAsia"/>
              </w:rPr>
              <w:t>宜</w:t>
            </w:r>
            <w:r w:rsidRPr="00942060">
              <w:rPr>
                <w:rFonts w:ascii="Times New Roman"/>
              </w:rPr>
              <w:t>根据污泥料仓料斗污泥量，预判污泥转运需求，结合污泥转运车辆情况，自动定制污泥转运路径规划。</w:t>
            </w:r>
          </w:p>
        </w:tc>
      </w:tr>
    </w:tbl>
    <w:p w14:paraId="36EB49A5" w14:textId="77777777" w:rsidR="00104C83" w:rsidRPr="007E5458" w:rsidRDefault="00104C83" w:rsidP="007E5458">
      <w:pPr>
        <w:pStyle w:val="affffb"/>
        <w:ind w:firstLine="420"/>
      </w:pPr>
    </w:p>
    <w:p w14:paraId="09AF9723" w14:textId="77777777" w:rsidR="0032272E" w:rsidRDefault="0032272E" w:rsidP="007D00AA">
      <w:pPr>
        <w:pStyle w:val="affffb"/>
        <w:ind w:firstLine="420"/>
        <w:sectPr w:rsidR="0032272E" w:rsidSect="00AF52E6">
          <w:headerReference w:type="even" r:id="rId43"/>
          <w:headerReference w:type="default" r:id="rId44"/>
          <w:footerReference w:type="even" r:id="rId45"/>
          <w:footerReference w:type="default" r:id="rId46"/>
          <w:pgSz w:w="11906" w:h="16838" w:code="9"/>
          <w:pgMar w:top="567" w:right="1134" w:bottom="1134" w:left="1134" w:header="1418" w:footer="1134" w:gutter="284"/>
          <w:cols w:space="425"/>
          <w:formProt w:val="0"/>
          <w:docGrid w:type="lines" w:linePitch="312"/>
        </w:sectPr>
      </w:pPr>
      <w:bookmarkStart w:id="479" w:name="BookMark6"/>
      <w:bookmarkEnd w:id="424"/>
    </w:p>
    <w:p w14:paraId="61C413BC" w14:textId="406EDFB1" w:rsidR="0032272E" w:rsidRDefault="0032272E" w:rsidP="0032272E">
      <w:pPr>
        <w:pStyle w:val="afffff2"/>
        <w:spacing w:before="124" w:after="156"/>
      </w:pPr>
      <w:bookmarkStart w:id="480" w:name="_Toc169772779"/>
      <w:bookmarkStart w:id="481" w:name="_Toc170377344"/>
      <w:bookmarkStart w:id="482" w:name="_Toc170746278"/>
      <w:bookmarkStart w:id="483" w:name="_Toc175993425"/>
      <w:bookmarkStart w:id="484" w:name="_Toc175993553"/>
      <w:bookmarkStart w:id="485" w:name="_Toc177627820"/>
      <w:bookmarkStart w:id="486" w:name="_Toc177627892"/>
      <w:bookmarkStart w:id="487" w:name="_Toc177627927"/>
      <w:bookmarkStart w:id="488" w:name="_Toc177647137"/>
      <w:bookmarkStart w:id="489" w:name="_Toc179528480"/>
      <w:bookmarkStart w:id="490" w:name="_Toc179630001"/>
      <w:bookmarkStart w:id="491" w:name="_Toc181012965"/>
      <w:bookmarkStart w:id="492" w:name="_Toc181278663"/>
      <w:r w:rsidRPr="0032272E">
        <w:rPr>
          <w:rFonts w:hint="eastAsia"/>
          <w:spacing w:val="105"/>
        </w:rPr>
        <w:lastRenderedPageBreak/>
        <w:t>参考文</w:t>
      </w:r>
      <w:r>
        <w:rPr>
          <w:rFonts w:hint="eastAsia"/>
        </w:rPr>
        <w:t>献</w:t>
      </w:r>
      <w:bookmarkEnd w:id="480"/>
      <w:bookmarkEnd w:id="481"/>
      <w:bookmarkEnd w:id="482"/>
      <w:bookmarkEnd w:id="483"/>
      <w:bookmarkEnd w:id="484"/>
      <w:bookmarkEnd w:id="485"/>
      <w:bookmarkEnd w:id="486"/>
      <w:bookmarkEnd w:id="487"/>
      <w:bookmarkEnd w:id="488"/>
      <w:bookmarkEnd w:id="489"/>
      <w:bookmarkEnd w:id="490"/>
      <w:bookmarkEnd w:id="491"/>
      <w:bookmarkEnd w:id="492"/>
    </w:p>
    <w:p w14:paraId="038126FA" w14:textId="4BB23400" w:rsidR="0099795F" w:rsidRDefault="0099795F" w:rsidP="0032272E">
      <w:pPr>
        <w:pStyle w:val="affffb"/>
        <w:numPr>
          <w:ilvl w:val="0"/>
          <w:numId w:val="44"/>
        </w:numPr>
        <w:ind w:firstLineChars="0"/>
        <w:rPr>
          <w:rFonts w:ascii="Times New Roman"/>
        </w:rPr>
      </w:pPr>
      <w:r w:rsidRPr="0099795F">
        <w:rPr>
          <w:rFonts w:ascii="Times New Roman"/>
        </w:rPr>
        <w:t>GB/T 11457—2006</w:t>
      </w:r>
      <w:r>
        <w:rPr>
          <w:rFonts w:ascii="Times New Roman" w:hint="eastAsia"/>
        </w:rPr>
        <w:t xml:space="preserve">  </w:t>
      </w:r>
      <w:r w:rsidR="00AF1F1F">
        <w:rPr>
          <w:rFonts w:ascii="Times New Roman" w:hint="eastAsia"/>
        </w:rPr>
        <w:t>信息技术</w:t>
      </w:r>
      <w:r w:rsidR="00AF1F1F">
        <w:rPr>
          <w:rFonts w:ascii="Times New Roman" w:hint="eastAsia"/>
        </w:rPr>
        <w:t xml:space="preserve">  </w:t>
      </w:r>
      <w:r w:rsidR="00AF1F1F">
        <w:rPr>
          <w:rFonts w:ascii="Times New Roman" w:hint="eastAsia"/>
        </w:rPr>
        <w:t>软件工程术语</w:t>
      </w:r>
    </w:p>
    <w:p w14:paraId="6840E9A8" w14:textId="77777777" w:rsidR="0032272E" w:rsidRPr="0032272E" w:rsidRDefault="0032272E" w:rsidP="0032272E">
      <w:pPr>
        <w:pStyle w:val="affffb"/>
        <w:ind w:firstLine="420"/>
      </w:pPr>
    </w:p>
    <w:p w14:paraId="691EC44F" w14:textId="3D63D3FD" w:rsidR="0032272E" w:rsidRDefault="007E56AD" w:rsidP="007E56AD">
      <w:pPr>
        <w:pStyle w:val="affffb"/>
        <w:ind w:firstLineChars="0" w:firstLine="0"/>
        <w:jc w:val="center"/>
      </w:pPr>
      <w:bookmarkStart w:id="493" w:name="BookMark8"/>
      <w:bookmarkEnd w:id="479"/>
      <w:r>
        <w:drawing>
          <wp:inline distT="0" distB="0" distL="0" distR="0" wp14:anchorId="39C86D99" wp14:editId="1E05D6FB">
            <wp:extent cx="1485900" cy="317500"/>
            <wp:effectExtent l="0" t="0" r="0" b="6350"/>
            <wp:docPr id="963840619" name="图片 1"/>
            <wp:cNvGraphicFramePr/>
            <a:graphic xmlns:a="http://schemas.openxmlformats.org/drawingml/2006/main">
              <a:graphicData uri="http://schemas.openxmlformats.org/drawingml/2006/picture">
                <pic:pic xmlns:pic="http://schemas.openxmlformats.org/drawingml/2006/picture">
                  <pic:nvPicPr>
                    <pic:cNvPr id="963840619" name=""/>
                    <pic:cNvPicPr/>
                  </pic:nvPicPr>
                  <pic:blipFill>
                    <a:blip r:embed="rId4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93"/>
    </w:p>
    <w:sectPr w:rsidR="0032272E" w:rsidSect="00AF52E6">
      <w:headerReference w:type="even" r:id="rId48"/>
      <w:headerReference w:type="default" r:id="rId49"/>
      <w:footerReference w:type="even" r:id="rId50"/>
      <w:footerReference w:type="default" r:id="rId51"/>
      <w:pgSz w:w="11906" w:h="16838" w:code="9"/>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79519" w14:textId="77777777" w:rsidR="005368A1" w:rsidRDefault="005368A1" w:rsidP="00D86DB7">
      <w:r>
        <w:separator/>
      </w:r>
    </w:p>
    <w:p w14:paraId="0A4FCD8E" w14:textId="77777777" w:rsidR="005368A1" w:rsidRDefault="005368A1"/>
    <w:p w14:paraId="328D8299" w14:textId="77777777" w:rsidR="005368A1" w:rsidRDefault="005368A1"/>
  </w:endnote>
  <w:endnote w:type="continuationSeparator" w:id="0">
    <w:p w14:paraId="6EE0BC39" w14:textId="77777777" w:rsidR="005368A1" w:rsidRDefault="005368A1" w:rsidP="00D86DB7">
      <w:r>
        <w:continuationSeparator/>
      </w:r>
    </w:p>
    <w:p w14:paraId="3EA1C753" w14:textId="77777777" w:rsidR="005368A1" w:rsidRDefault="005368A1"/>
    <w:p w14:paraId="5F68954A" w14:textId="77777777" w:rsidR="005368A1" w:rsidRDefault="005368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41C3A" w14:textId="77777777" w:rsidR="005C4E10" w:rsidRDefault="005C4E10">
    <w:pPr>
      <w:pStyle w:val="afffb"/>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001E7" w14:textId="097D6071" w:rsidR="00AF52E6" w:rsidRPr="00AF52E6" w:rsidRDefault="00AF52E6" w:rsidP="00AF52E6">
    <w:pPr>
      <w:pStyle w:val="affff7"/>
    </w:pPr>
    <w:r>
      <w:fldChar w:fldCharType="begin"/>
    </w:r>
    <w:r>
      <w:instrText xml:space="preserve"> PAGE   \* MERGEFORMAT \* MERGEFORMAT </w:instrText>
    </w:r>
    <w:r>
      <w:fldChar w:fldCharType="separate"/>
    </w:r>
    <w:r>
      <w:rPr>
        <w:noProof/>
      </w:rPr>
      <w:t>2</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55CEA" w14:textId="77777777" w:rsidR="00AF52E6" w:rsidRDefault="00AF52E6" w:rsidP="00AF52E6">
    <w:pPr>
      <w:pStyle w:val="affff8"/>
    </w:pPr>
    <w:r>
      <w:fldChar w:fldCharType="begin"/>
    </w:r>
    <w:r>
      <w:instrText>PAGE   \* MERGEFORMAT</w:instrText>
    </w:r>
    <w:r>
      <w:fldChar w:fldCharType="separate"/>
    </w:r>
    <w:r w:rsidRPr="00AB41D5">
      <w:rPr>
        <w:noProof/>
        <w:lang w:val="zh-CN"/>
      </w:rPr>
      <w:t>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1CCE4" w14:textId="36BA302C" w:rsidR="00AF52E6" w:rsidRPr="00AF52E6" w:rsidRDefault="00AF52E6" w:rsidP="00AF52E6">
    <w:pPr>
      <w:pStyle w:val="affff7"/>
    </w:pPr>
    <w:r>
      <w:fldChar w:fldCharType="begin"/>
    </w:r>
    <w:r>
      <w:instrText xml:space="preserve"> PAGE   \* MERGEFORMAT \* MERGEFORMAT </w:instrText>
    </w:r>
    <w:r>
      <w:fldChar w:fldCharType="separate"/>
    </w:r>
    <w:r>
      <w:rPr>
        <w:noProof/>
      </w:rPr>
      <w:t>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2ED88" w14:textId="77777777" w:rsidR="00AF52E6" w:rsidRDefault="00AF52E6" w:rsidP="00AF52E6">
    <w:pPr>
      <w:pStyle w:val="affff8"/>
    </w:pPr>
    <w:r>
      <w:fldChar w:fldCharType="begin"/>
    </w:r>
    <w:r>
      <w:instrText>PAGE   \* MERGEFORMAT</w:instrText>
    </w:r>
    <w:r>
      <w:fldChar w:fldCharType="separate"/>
    </w:r>
    <w:r w:rsidRPr="00AB41D5">
      <w:rPr>
        <w:noProof/>
        <w:lang w:val="zh-CN"/>
      </w:rPr>
      <w:t>1</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CAD66" w14:textId="05F72DA9" w:rsidR="00AF52E6" w:rsidRPr="00AF52E6" w:rsidRDefault="00AF52E6" w:rsidP="00AF52E6">
    <w:pPr>
      <w:pStyle w:val="affff7"/>
    </w:pPr>
    <w:r>
      <w:fldChar w:fldCharType="begin"/>
    </w:r>
    <w:r>
      <w:instrText xml:space="preserve"> PAGE   \* MERGEFORMAT \* MERGEFORMAT </w:instrText>
    </w:r>
    <w:r>
      <w:fldChar w:fldCharType="separate"/>
    </w:r>
    <w:r>
      <w:rPr>
        <w:noProof/>
      </w:rPr>
      <w:t>2</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BCC39" w14:textId="77777777" w:rsidR="00AF52E6" w:rsidRDefault="00AF52E6" w:rsidP="00AF52E6">
    <w:pPr>
      <w:pStyle w:val="affff8"/>
    </w:pPr>
    <w:r>
      <w:fldChar w:fldCharType="begin"/>
    </w:r>
    <w:r>
      <w:instrText>PAGE   \* MERGEFORMAT</w:instrText>
    </w:r>
    <w:r>
      <w:fldChar w:fldCharType="separate"/>
    </w:r>
    <w:r w:rsidRPr="00AB41D5">
      <w:rPr>
        <w:noProof/>
        <w:lang w:val="zh-CN"/>
      </w:rPr>
      <w:t>1</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1985E" w14:textId="1AC35654" w:rsidR="00AF52E6" w:rsidRPr="00AF52E6" w:rsidRDefault="00AF52E6" w:rsidP="00AF52E6">
    <w:pPr>
      <w:pStyle w:val="affff7"/>
    </w:pPr>
    <w:r>
      <w:fldChar w:fldCharType="begin"/>
    </w:r>
    <w:r>
      <w:instrText xml:space="preserve"> PAGE   \* MERGEFORMAT \* MERGEFORMAT </w:instrText>
    </w:r>
    <w:r>
      <w:fldChar w:fldCharType="separate"/>
    </w:r>
    <w:r>
      <w:rPr>
        <w:noProof/>
      </w:rPr>
      <w:t>2</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BDB18" w14:textId="77777777" w:rsidR="00AF52E6" w:rsidRDefault="00AF52E6" w:rsidP="00AF52E6">
    <w:pPr>
      <w:pStyle w:val="affff8"/>
    </w:pPr>
    <w:r>
      <w:fldChar w:fldCharType="begin"/>
    </w:r>
    <w:r>
      <w:instrText>PAGE   \* MERGEFORMAT</w:instrText>
    </w:r>
    <w:r>
      <w:fldChar w:fldCharType="separate"/>
    </w:r>
    <w:r w:rsidRPr="00AB41D5">
      <w:rPr>
        <w:noProof/>
        <w:lang w:val="zh-CN"/>
      </w:rPr>
      <w:t>1</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8BD82" w14:textId="3A7791A7" w:rsidR="00AF52E6" w:rsidRPr="00AF52E6" w:rsidRDefault="00AF52E6" w:rsidP="00AF52E6">
    <w:pPr>
      <w:pStyle w:val="affff7"/>
    </w:pPr>
    <w:r>
      <w:fldChar w:fldCharType="begin"/>
    </w:r>
    <w:r>
      <w:instrText xml:space="preserve"> PAGE   \* MERGEFORMAT \* MERGEFORMAT </w:instrText>
    </w:r>
    <w:r>
      <w:fldChar w:fldCharType="separate"/>
    </w:r>
    <w:r>
      <w:rPr>
        <w:noProof/>
      </w:rPr>
      <w:t>2</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D59F2" w14:textId="77777777" w:rsidR="00AF52E6" w:rsidRDefault="00AF52E6" w:rsidP="00AF52E6">
    <w:pPr>
      <w:pStyle w:val="affff8"/>
    </w:pPr>
    <w:r>
      <w:fldChar w:fldCharType="begin"/>
    </w:r>
    <w:r>
      <w:instrText>PAGE   \* MERGEFORMAT</w:instrText>
    </w:r>
    <w:r>
      <w:fldChar w:fldCharType="separate"/>
    </w:r>
    <w:r w:rsidRPr="00AB41D5">
      <w:rPr>
        <w:noProof/>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39652" w14:textId="77777777" w:rsidR="00AF52E6" w:rsidRDefault="00AF52E6">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B12E" w14:textId="77777777" w:rsidR="005C4E10" w:rsidRPr="00324EDD" w:rsidRDefault="005C4E10"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AC7F0" w14:textId="5AE3FB94" w:rsidR="00AF52E6" w:rsidRPr="00AF52E6" w:rsidRDefault="00AF52E6" w:rsidP="00AF52E6">
    <w:pPr>
      <w:pStyle w:val="a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74F7C" w14:textId="77777777" w:rsidR="005C4E10" w:rsidRDefault="005C4E10" w:rsidP="00AF52E6">
    <w:pPr>
      <w:pStyle w:val="affff8"/>
    </w:pPr>
    <w:r>
      <w:fldChar w:fldCharType="begin"/>
    </w:r>
    <w:r>
      <w:instrText>PAGE   \* MERGEFORMAT</w:instrText>
    </w:r>
    <w:r>
      <w:fldChar w:fldCharType="separate"/>
    </w:r>
    <w:r w:rsidRPr="00AB41D5">
      <w:rPr>
        <w:noProof/>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25D4B" w14:textId="6EB38A16" w:rsidR="00AF52E6" w:rsidRPr="00AF52E6" w:rsidRDefault="00AF52E6" w:rsidP="00AF52E6">
    <w:pPr>
      <w:pStyle w:val="affff7"/>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5E331" w14:textId="77777777" w:rsidR="00AF52E6" w:rsidRDefault="00AF52E6" w:rsidP="00AF52E6">
    <w:pPr>
      <w:pStyle w:val="affff8"/>
    </w:pPr>
    <w:r>
      <w:fldChar w:fldCharType="begin"/>
    </w:r>
    <w:r>
      <w:instrText>PAGE   \* MERGEFORMAT</w:instrText>
    </w:r>
    <w:r>
      <w:fldChar w:fldCharType="separate"/>
    </w:r>
    <w:r w:rsidRPr="00AB41D5">
      <w:rPr>
        <w:noProof/>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98F47" w14:textId="2C8D2B82" w:rsidR="00AF52E6" w:rsidRPr="00AF52E6" w:rsidRDefault="00AF52E6" w:rsidP="00AF52E6">
    <w:pPr>
      <w:pStyle w:val="affff7"/>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A06EF" w14:textId="77777777" w:rsidR="00AF52E6" w:rsidRDefault="00AF52E6" w:rsidP="00AF52E6">
    <w:pPr>
      <w:pStyle w:val="affff8"/>
    </w:pPr>
    <w:r>
      <w:fldChar w:fldCharType="begin"/>
    </w:r>
    <w:r>
      <w:instrText>PAGE   \* MERGEFORMAT</w:instrText>
    </w:r>
    <w:r>
      <w:fldChar w:fldCharType="separate"/>
    </w:r>
    <w:r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4AC13" w14:textId="77777777" w:rsidR="005368A1" w:rsidRDefault="005368A1" w:rsidP="00D86DB7">
      <w:r>
        <w:separator/>
      </w:r>
    </w:p>
  </w:footnote>
  <w:footnote w:type="continuationSeparator" w:id="0">
    <w:p w14:paraId="0A0B24E9" w14:textId="77777777" w:rsidR="005368A1" w:rsidRDefault="005368A1" w:rsidP="00D86DB7">
      <w:r>
        <w:continuationSeparator/>
      </w:r>
    </w:p>
    <w:p w14:paraId="6893B4AA" w14:textId="77777777" w:rsidR="005368A1" w:rsidRDefault="005368A1"/>
    <w:p w14:paraId="0586DC8A" w14:textId="77777777" w:rsidR="005368A1" w:rsidRDefault="005368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65F88" w14:textId="77777777" w:rsidR="00AF52E6" w:rsidRDefault="00AF52E6">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36521" w14:textId="280523E3" w:rsidR="00AF52E6" w:rsidRPr="00AF52E6" w:rsidRDefault="00AF52E6" w:rsidP="00AF52E6">
    <w:pPr>
      <w:pStyle w:val="afffff1"/>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847CB" w14:textId="6CA0FFEE" w:rsidR="00AF52E6" w:rsidRPr="00D84FA1" w:rsidRDefault="00AF52E6" w:rsidP="00AF52E6">
    <w:pPr>
      <w:pStyle w:val="afffff0"/>
      <w:rPr>
        <w:rFonts w:hint="eastAsia"/>
      </w:rPr>
    </w:pPr>
    <w:r>
      <w:fldChar w:fldCharType="begin"/>
    </w:r>
    <w:r>
      <w:instrText xml:space="preserve"> STYLEREF  标准文件_文件编号  \* MERGEFORMAT </w:instrText>
    </w:r>
    <w:r>
      <w:fldChar w:fldCharType="separate"/>
    </w:r>
    <w:r>
      <w:rPr>
        <w:rFonts w:hint="eastAsia"/>
      </w:rPr>
      <w:t>DB 32/T XXXX—XXXX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95220" w14:textId="5ADF0946" w:rsidR="00AF52E6" w:rsidRPr="00AF52E6" w:rsidRDefault="00AF52E6" w:rsidP="00AF52E6">
    <w:pPr>
      <w:pStyle w:val="afffff1"/>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18862" w14:textId="7B804EC9" w:rsidR="00AF52E6" w:rsidRPr="00D84FA1" w:rsidRDefault="00AF52E6" w:rsidP="00AF52E6">
    <w:pPr>
      <w:pStyle w:val="afffff0"/>
      <w:rPr>
        <w:rFonts w:hint="eastAsia"/>
      </w:rPr>
    </w:pPr>
    <w:r>
      <w:fldChar w:fldCharType="begin"/>
    </w:r>
    <w:r>
      <w:instrText xml:space="preserve"> STYLEREF  标准文件_文件编号  \* MERGEFORMAT </w:instrText>
    </w:r>
    <w:r>
      <w:fldChar w:fldCharType="separate"/>
    </w:r>
    <w:r>
      <w:rPr>
        <w:rFonts w:hint="eastAsia"/>
      </w:rPr>
      <w:t>DB 32/T XXXX—XXXX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75DE5" w14:textId="4706BA27" w:rsidR="00AF52E6" w:rsidRPr="00AF52E6" w:rsidRDefault="00AF52E6" w:rsidP="00AF52E6">
    <w:pPr>
      <w:pStyle w:val="afffff1"/>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C0ACC" w14:textId="4E2B716D" w:rsidR="00AF52E6" w:rsidRPr="00D84FA1" w:rsidRDefault="00AF52E6" w:rsidP="00AF52E6">
    <w:pPr>
      <w:pStyle w:val="afffff0"/>
      <w:rPr>
        <w:rFonts w:hint="eastAsia"/>
      </w:rPr>
    </w:pPr>
    <w:r>
      <w:fldChar w:fldCharType="begin"/>
    </w:r>
    <w:r>
      <w:instrText xml:space="preserve"> STYLEREF  标准文件_文件编号  \* MERGEFORMAT </w:instrText>
    </w:r>
    <w:r>
      <w:fldChar w:fldCharType="separate"/>
    </w:r>
    <w:r>
      <w:rPr>
        <w:rFonts w:hint="eastAsia"/>
      </w:rPr>
      <w:t>DB 32/T XXXX—XXXX</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2F028" w14:textId="3AE3B676" w:rsidR="00AF52E6" w:rsidRPr="00AF52E6" w:rsidRDefault="00AF52E6" w:rsidP="00AF52E6">
    <w:pPr>
      <w:pStyle w:val="afffff1"/>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A6FE0" w14:textId="77777777" w:rsidR="00AF52E6" w:rsidRPr="00D84FA1" w:rsidRDefault="00AF52E6" w:rsidP="00AF52E6">
    <w:pPr>
      <w:pStyle w:val="afffff0"/>
      <w:rPr>
        <w:rFonts w:hint="eastAsia"/>
      </w:rPr>
    </w:pPr>
    <w:r>
      <w:fldChar w:fldCharType="begin"/>
    </w:r>
    <w:r>
      <w:instrText xml:space="preserve"> STYLEREF  标准文件_文件编号  \* MERGEFORMAT </w:instrText>
    </w:r>
    <w:r>
      <w:fldChar w:fldCharType="separate"/>
    </w:r>
    <w:r>
      <w:rPr>
        <w:rFonts w:hint="eastAsia"/>
      </w:rPr>
      <w:t>DB 32/T XXXX—XXXX</w:t>
    </w:r>
    <w: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66E3F" w14:textId="4CDE0963" w:rsidR="00AF52E6" w:rsidRPr="00AF52E6" w:rsidRDefault="00AF52E6" w:rsidP="00AF52E6">
    <w:pPr>
      <w:pStyle w:val="afffff1"/>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2B489" w14:textId="0F4188CA" w:rsidR="00AF52E6" w:rsidRPr="00D84FA1" w:rsidRDefault="00AF52E6" w:rsidP="00AF52E6">
    <w:pPr>
      <w:pStyle w:val="afffff0"/>
      <w:rPr>
        <w:rFonts w:hint="eastAsia"/>
      </w:rPr>
    </w:pPr>
    <w:r>
      <w:fldChar w:fldCharType="begin"/>
    </w:r>
    <w:r>
      <w:instrText xml:space="preserve"> STYLEREF  标准文件_文件编号  \* MERGEFORMAT </w:instrText>
    </w:r>
    <w:r>
      <w:fldChar w:fldCharType="separate"/>
    </w:r>
    <w:r>
      <w:rPr>
        <w:rFonts w:hint="eastAsia"/>
      </w:rPr>
      <w:t>DB 32/T XXXX—XXXX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462BF" w14:textId="77777777" w:rsidR="005C4E10" w:rsidRPr="00E70388" w:rsidRDefault="005C4E10"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F00EF" w14:textId="77777777" w:rsidR="005C4E10" w:rsidRPr="00324EDD" w:rsidRDefault="005C4E10"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02AE9" w14:textId="3441F6DB" w:rsidR="005C4E10" w:rsidRPr="00AF52E6" w:rsidRDefault="00AF52E6" w:rsidP="00AF52E6">
    <w:pPr>
      <w:pStyle w:val="afffff1"/>
    </w:pPr>
    <w:r>
      <w:fldChar w:fldCharType="begin"/>
    </w:r>
    <w:r>
      <w:instrText xml:space="preserve"> STYLEREF  标准文件_文件编号 \* MERGEFORMAT </w:instrText>
    </w:r>
    <w:r>
      <w:fldChar w:fldCharType="separate"/>
    </w:r>
    <w:r>
      <w:t>DB 32/T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8884E" w14:textId="0F00DDDF" w:rsidR="005C4E10" w:rsidRPr="00D84FA1" w:rsidRDefault="005C4E10" w:rsidP="00AF52E6">
    <w:pPr>
      <w:pStyle w:val="afffff0"/>
      <w:rPr>
        <w:rFonts w:hint="eastAsia"/>
      </w:rPr>
    </w:pPr>
    <w:r>
      <w:fldChar w:fldCharType="begin"/>
    </w:r>
    <w:r>
      <w:instrText xml:space="preserve"> STYLEREF  标准文件_文件编号  \* MERGEFORMAT </w:instrText>
    </w:r>
    <w:r>
      <w:fldChar w:fldCharType="separate"/>
    </w:r>
    <w:r w:rsidR="00AF52E6">
      <w:rPr>
        <w:rFonts w:hint="eastAsia"/>
      </w:rPr>
      <w:t>DB 32/T XXXX—XXXX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55E49" w14:textId="15F09337" w:rsidR="00AF52E6" w:rsidRPr="00AF52E6" w:rsidRDefault="00AF52E6" w:rsidP="00AF52E6">
    <w:pPr>
      <w:pStyle w:val="afffff1"/>
    </w:pPr>
    <w:r>
      <w:rPr>
        <w:rFonts w:hint="eastAsia"/>
      </w:rPr>
      <w:fldChar w:fldCharType="begin"/>
    </w:r>
    <w:r>
      <w:rPr>
        <w:rFonts w:hint="eastAsia"/>
      </w:rPr>
      <w:instrText xml:space="preserve"> </w:instrText>
    </w:r>
    <w:r>
      <w:instrText>STYLEREF  标准文件_文件编号 \* MERGEFORMAT</w:instrText>
    </w:r>
    <w:r>
      <w:rPr>
        <w:rFonts w:hint="eastAsia"/>
      </w:rPr>
      <w:instrText xml:space="preserve"> </w:instrText>
    </w:r>
    <w:r>
      <w:rPr>
        <w:rFonts w:hint="eastAsia"/>
      </w:rPr>
      <w:fldChar w:fldCharType="separate"/>
    </w:r>
    <w:r>
      <w:rPr>
        <w:rFonts w:hint="eastAsia"/>
      </w:rPr>
      <w:t>DB 32/T XXXX—XXXX</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55152" w14:textId="0A7870D1" w:rsidR="00AF52E6" w:rsidRPr="00D84FA1" w:rsidRDefault="00AF52E6" w:rsidP="00AF52E6">
    <w:pPr>
      <w:pStyle w:val="afffff0"/>
      <w:rPr>
        <w:rFonts w:hint="eastAsia"/>
      </w:rPr>
    </w:pPr>
    <w:r>
      <w:fldChar w:fldCharType="begin"/>
    </w:r>
    <w:r>
      <w:instrText xml:space="preserve"> STYLEREF  标准文件_文件编号  \* MERGEFORMAT </w:instrText>
    </w:r>
    <w:r>
      <w:fldChar w:fldCharType="separate"/>
    </w:r>
    <w:r>
      <w:rPr>
        <w:rFonts w:hint="eastAsia"/>
      </w:rPr>
      <w:t>DB 32/T XXXX—XXXX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B37C8" w14:textId="060C8F81" w:rsidR="00AF52E6" w:rsidRPr="00AF52E6" w:rsidRDefault="00AF52E6" w:rsidP="00AF52E6">
    <w:pPr>
      <w:pStyle w:val="afffff1"/>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DFEC7" w14:textId="4076C271" w:rsidR="00AF52E6" w:rsidRPr="00D84FA1" w:rsidRDefault="00AF52E6" w:rsidP="00AF52E6">
    <w:pPr>
      <w:pStyle w:val="afffff0"/>
      <w:rPr>
        <w:rFonts w:hint="eastAsia"/>
      </w:rPr>
    </w:pPr>
    <w:r>
      <w:fldChar w:fldCharType="begin"/>
    </w:r>
    <w:r>
      <w:instrText xml:space="preserve"> STYLEREF  标准文件_文件编号  \* MERGEFORMAT </w:instrText>
    </w:r>
    <w:r>
      <w:fldChar w:fldCharType="separate"/>
    </w:r>
    <w:r>
      <w:rPr>
        <w:rFonts w:hint="eastAsia"/>
      </w:rPr>
      <w:t>DB 32/T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01A6419"/>
    <w:multiLevelType w:val="multilevel"/>
    <w:tmpl w:val="52B0AC16"/>
    <w:lvl w:ilvl="0">
      <w:start w:val="1"/>
      <w:numFmt w:val="decimal"/>
      <w:suff w:val="nothing"/>
      <w:lvlText w:val="[%1]  "/>
      <w:lvlJc w:val="left"/>
      <w:pPr>
        <w:ind w:left="860" w:hanging="440"/>
      </w:pPr>
      <w:rPr>
        <w:rFonts w:ascii="Times New Roman" w:eastAsia="宋体" w:hAnsi="Times New Roman" w:cs="Times New Roman" w:hint="default"/>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8"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15:restartNumberingAfterBreak="0">
    <w:nsid w:val="66A80C72"/>
    <w:multiLevelType w:val="multilevel"/>
    <w:tmpl w:val="EEDE7E08"/>
    <w:lvl w:ilvl="0">
      <w:start w:val="1"/>
      <w:numFmt w:val="decimal"/>
      <w:suff w:val="nothing"/>
      <w:lvlText w:val="%1"/>
      <w:lvlJc w:val="left"/>
      <w:pPr>
        <w:ind w:left="440" w:hanging="440"/>
      </w:pPr>
      <w:rPr>
        <w:rFonts w:hint="eastAsia"/>
      </w:rPr>
    </w:lvl>
    <w:lvl w:ilvl="1">
      <w:start w:val="1"/>
      <w:numFmt w:val="lowerLetter"/>
      <w:lvlText w:val="%2)"/>
      <w:lvlJc w:val="left"/>
      <w:pPr>
        <w:ind w:left="880" w:hanging="440"/>
      </w:pPr>
      <w:rPr>
        <w:rFonts w:hint="eastAsia"/>
      </w:rPr>
    </w:lvl>
    <w:lvl w:ilvl="2">
      <w:start w:val="1"/>
      <w:numFmt w:val="lowerRoman"/>
      <w:lvlText w:val="%3."/>
      <w:lvlJc w:val="right"/>
      <w:pPr>
        <w:ind w:left="1320" w:hanging="440"/>
      </w:pPr>
      <w:rPr>
        <w:rFonts w:hint="eastAsia"/>
      </w:rPr>
    </w:lvl>
    <w:lvl w:ilvl="3">
      <w:start w:val="1"/>
      <w:numFmt w:val="decimal"/>
      <w:lvlText w:val="%4."/>
      <w:lvlJc w:val="left"/>
      <w:pPr>
        <w:ind w:left="1760" w:hanging="440"/>
      </w:pPr>
      <w:rPr>
        <w:rFonts w:hint="eastAsia"/>
      </w:rPr>
    </w:lvl>
    <w:lvl w:ilvl="4">
      <w:start w:val="1"/>
      <w:numFmt w:val="lowerLetter"/>
      <w:lvlText w:val="%5)"/>
      <w:lvlJc w:val="left"/>
      <w:pPr>
        <w:ind w:left="2200" w:hanging="440"/>
      </w:pPr>
      <w:rPr>
        <w:rFonts w:hint="eastAsia"/>
      </w:rPr>
    </w:lvl>
    <w:lvl w:ilvl="5">
      <w:start w:val="1"/>
      <w:numFmt w:val="lowerRoman"/>
      <w:lvlText w:val="%6."/>
      <w:lvlJc w:val="right"/>
      <w:pPr>
        <w:ind w:left="2640" w:hanging="440"/>
      </w:pPr>
      <w:rPr>
        <w:rFonts w:hint="eastAsia"/>
      </w:rPr>
    </w:lvl>
    <w:lvl w:ilvl="6">
      <w:start w:val="1"/>
      <w:numFmt w:val="decimal"/>
      <w:lvlText w:val="%7."/>
      <w:lvlJc w:val="left"/>
      <w:pPr>
        <w:ind w:left="3080" w:hanging="440"/>
      </w:pPr>
      <w:rPr>
        <w:rFonts w:hint="eastAsia"/>
      </w:rPr>
    </w:lvl>
    <w:lvl w:ilvl="7">
      <w:start w:val="1"/>
      <w:numFmt w:val="lowerLetter"/>
      <w:lvlText w:val="%8)"/>
      <w:lvlJc w:val="left"/>
      <w:pPr>
        <w:ind w:left="3520" w:hanging="440"/>
      </w:pPr>
      <w:rPr>
        <w:rFonts w:hint="eastAsia"/>
      </w:rPr>
    </w:lvl>
    <w:lvl w:ilvl="8">
      <w:start w:val="1"/>
      <w:numFmt w:val="lowerRoman"/>
      <w:lvlText w:val="%9."/>
      <w:lvlJc w:val="right"/>
      <w:pPr>
        <w:ind w:left="3960" w:hanging="440"/>
      </w:pPr>
      <w:rPr>
        <w:rFonts w:hint="eastAsia"/>
      </w:rPr>
    </w:lvl>
  </w:abstractNum>
  <w:abstractNum w:abstractNumId="30"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991253127">
    <w:abstractNumId w:val="0"/>
  </w:num>
  <w:num w:numId="2" w16cid:durableId="198862548">
    <w:abstractNumId w:val="33"/>
  </w:num>
  <w:num w:numId="3" w16cid:durableId="988484932">
    <w:abstractNumId w:val="5"/>
  </w:num>
  <w:num w:numId="4" w16cid:durableId="1818454021">
    <w:abstractNumId w:val="9"/>
  </w:num>
  <w:num w:numId="5" w16cid:durableId="2137674632">
    <w:abstractNumId w:val="28"/>
  </w:num>
  <w:num w:numId="6" w16cid:durableId="784884488">
    <w:abstractNumId w:val="10"/>
  </w:num>
  <w:num w:numId="7" w16cid:durableId="858852302">
    <w:abstractNumId w:val="21"/>
  </w:num>
  <w:num w:numId="8" w16cid:durableId="1595818811">
    <w:abstractNumId w:val="8"/>
  </w:num>
  <w:num w:numId="9" w16cid:durableId="199128235">
    <w:abstractNumId w:val="24"/>
  </w:num>
  <w:num w:numId="10" w16cid:durableId="601230409">
    <w:abstractNumId w:val="26"/>
  </w:num>
  <w:num w:numId="11" w16cid:durableId="1481538125">
    <w:abstractNumId w:val="22"/>
  </w:num>
  <w:num w:numId="12" w16cid:durableId="1286503012">
    <w:abstractNumId w:val="35"/>
  </w:num>
  <w:num w:numId="13" w16cid:durableId="1928995468">
    <w:abstractNumId w:val="19"/>
  </w:num>
  <w:num w:numId="14" w16cid:durableId="1051658655">
    <w:abstractNumId w:val="36"/>
  </w:num>
  <w:num w:numId="15" w16cid:durableId="613750560">
    <w:abstractNumId w:val="1"/>
  </w:num>
  <w:num w:numId="16" w16cid:durableId="2097508984">
    <w:abstractNumId w:val="25"/>
  </w:num>
  <w:num w:numId="17" w16cid:durableId="1875658534">
    <w:abstractNumId w:val="6"/>
  </w:num>
  <w:num w:numId="18" w16cid:durableId="2068187507">
    <w:abstractNumId w:val="15"/>
  </w:num>
  <w:num w:numId="19" w16cid:durableId="1101145679">
    <w:abstractNumId w:val="20"/>
  </w:num>
  <w:num w:numId="20" w16cid:durableId="1136068946">
    <w:abstractNumId w:val="31"/>
  </w:num>
  <w:num w:numId="21" w16cid:durableId="571278864">
    <w:abstractNumId w:val="32"/>
  </w:num>
  <w:num w:numId="22" w16cid:durableId="630063725">
    <w:abstractNumId w:val="12"/>
  </w:num>
  <w:num w:numId="23" w16cid:durableId="284704363">
    <w:abstractNumId w:val="14"/>
  </w:num>
  <w:num w:numId="24" w16cid:durableId="53240505">
    <w:abstractNumId w:val="34"/>
  </w:num>
  <w:num w:numId="25" w16cid:durableId="1138913085">
    <w:abstractNumId w:val="2"/>
  </w:num>
  <w:num w:numId="26" w16cid:durableId="1184132476">
    <w:abstractNumId w:val="4"/>
  </w:num>
  <w:num w:numId="27" w16cid:durableId="1682583702">
    <w:abstractNumId w:val="18"/>
  </w:num>
  <w:num w:numId="28" w16cid:durableId="764112188">
    <w:abstractNumId w:val="16"/>
  </w:num>
  <w:num w:numId="29" w16cid:durableId="1701933664">
    <w:abstractNumId w:val="30"/>
  </w:num>
  <w:num w:numId="30" w16cid:durableId="29035834">
    <w:abstractNumId w:val="11"/>
  </w:num>
  <w:num w:numId="31" w16cid:durableId="310713611">
    <w:abstractNumId w:val="27"/>
  </w:num>
  <w:num w:numId="32" w16cid:durableId="1218008344">
    <w:abstractNumId w:val="23"/>
  </w:num>
  <w:num w:numId="33" w16cid:durableId="11577627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617162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13493960">
    <w:abstractNumId w:val="13"/>
  </w:num>
  <w:num w:numId="36" w16cid:durableId="1520004575">
    <w:abstractNumId w:val="3"/>
  </w:num>
  <w:num w:numId="37" w16cid:durableId="13090936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61312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48730772">
    <w:abstractNumId w:val="33"/>
  </w:num>
  <w:num w:numId="40" w16cid:durableId="1347757421">
    <w:abstractNumId w:val="17"/>
  </w:num>
  <w:num w:numId="41" w16cid:durableId="1266108812">
    <w:abstractNumId w:val="23"/>
  </w:num>
  <w:num w:numId="42" w16cid:durableId="299851286">
    <w:abstractNumId w:val="23"/>
  </w:num>
  <w:num w:numId="43" w16cid:durableId="2114979863">
    <w:abstractNumId w:val="29"/>
  </w:num>
  <w:num w:numId="44" w16cid:durableId="1571692224">
    <w:abstractNumId w:val="7"/>
  </w:num>
  <w:num w:numId="45" w16cid:durableId="1130397289">
    <w:abstractNumId w:val="33"/>
  </w:num>
  <w:num w:numId="46" w16cid:durableId="1824391537">
    <w:abstractNumId w:val="33"/>
  </w:num>
  <w:num w:numId="47" w16cid:durableId="1365787040">
    <w:abstractNumId w:val="33"/>
  </w:num>
  <w:num w:numId="48" w16cid:durableId="604577034">
    <w:abstractNumId w:val="33"/>
  </w:num>
  <w:num w:numId="49" w16cid:durableId="425343039">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C3B"/>
    <w:rsid w:val="0000040A"/>
    <w:rsid w:val="00000A94"/>
    <w:rsid w:val="00001972"/>
    <w:rsid w:val="00001D9A"/>
    <w:rsid w:val="0000317E"/>
    <w:rsid w:val="00007B3A"/>
    <w:rsid w:val="000107E0"/>
    <w:rsid w:val="0001145D"/>
    <w:rsid w:val="00011FDE"/>
    <w:rsid w:val="00012FFD"/>
    <w:rsid w:val="00013B0B"/>
    <w:rsid w:val="00014162"/>
    <w:rsid w:val="00014340"/>
    <w:rsid w:val="00016A9C"/>
    <w:rsid w:val="00020207"/>
    <w:rsid w:val="00021922"/>
    <w:rsid w:val="00022184"/>
    <w:rsid w:val="00022762"/>
    <w:rsid w:val="000238E0"/>
    <w:rsid w:val="000249DB"/>
    <w:rsid w:val="00025513"/>
    <w:rsid w:val="0002595E"/>
    <w:rsid w:val="000303C3"/>
    <w:rsid w:val="000306A7"/>
    <w:rsid w:val="0003120B"/>
    <w:rsid w:val="000331D3"/>
    <w:rsid w:val="000346A5"/>
    <w:rsid w:val="000359C3"/>
    <w:rsid w:val="00035A7D"/>
    <w:rsid w:val="000365ED"/>
    <w:rsid w:val="000417F4"/>
    <w:rsid w:val="0004249A"/>
    <w:rsid w:val="00042CB5"/>
    <w:rsid w:val="00043282"/>
    <w:rsid w:val="00043685"/>
    <w:rsid w:val="00044286"/>
    <w:rsid w:val="00044873"/>
    <w:rsid w:val="00045016"/>
    <w:rsid w:val="00047DD6"/>
    <w:rsid w:val="00047F28"/>
    <w:rsid w:val="000503AA"/>
    <w:rsid w:val="000506A1"/>
    <w:rsid w:val="00050EA0"/>
    <w:rsid w:val="000515DD"/>
    <w:rsid w:val="0005265A"/>
    <w:rsid w:val="00053687"/>
    <w:rsid w:val="000539DD"/>
    <w:rsid w:val="00053BD3"/>
    <w:rsid w:val="000556ED"/>
    <w:rsid w:val="00055FE2"/>
    <w:rsid w:val="0005616F"/>
    <w:rsid w:val="0005745F"/>
    <w:rsid w:val="00060C2E"/>
    <w:rsid w:val="00061033"/>
    <w:rsid w:val="000619E9"/>
    <w:rsid w:val="000622D4"/>
    <w:rsid w:val="0006357D"/>
    <w:rsid w:val="00063F5B"/>
    <w:rsid w:val="00064C71"/>
    <w:rsid w:val="00067B80"/>
    <w:rsid w:val="00067F1E"/>
    <w:rsid w:val="00071CC0"/>
    <w:rsid w:val="00073615"/>
    <w:rsid w:val="00073C8C"/>
    <w:rsid w:val="000753CD"/>
    <w:rsid w:val="00077B64"/>
    <w:rsid w:val="0008078D"/>
    <w:rsid w:val="00080A1C"/>
    <w:rsid w:val="00081049"/>
    <w:rsid w:val="00082317"/>
    <w:rsid w:val="00082405"/>
    <w:rsid w:val="00083497"/>
    <w:rsid w:val="00083AA1"/>
    <w:rsid w:val="00083D2C"/>
    <w:rsid w:val="00083E5A"/>
    <w:rsid w:val="00086AA1"/>
    <w:rsid w:val="00087A77"/>
    <w:rsid w:val="00090CA6"/>
    <w:rsid w:val="00091C81"/>
    <w:rsid w:val="00092B8A"/>
    <w:rsid w:val="00092FB0"/>
    <w:rsid w:val="000934C5"/>
    <w:rsid w:val="0009375C"/>
    <w:rsid w:val="00093D25"/>
    <w:rsid w:val="00093DAB"/>
    <w:rsid w:val="00094ADF"/>
    <w:rsid w:val="00094D73"/>
    <w:rsid w:val="00095137"/>
    <w:rsid w:val="0009689C"/>
    <w:rsid w:val="00096D24"/>
    <w:rsid w:val="00096D63"/>
    <w:rsid w:val="000A0B60"/>
    <w:rsid w:val="000A0EB8"/>
    <w:rsid w:val="000A19FC"/>
    <w:rsid w:val="000A215C"/>
    <w:rsid w:val="000A247D"/>
    <w:rsid w:val="000A296B"/>
    <w:rsid w:val="000A7311"/>
    <w:rsid w:val="000A7426"/>
    <w:rsid w:val="000B060F"/>
    <w:rsid w:val="000B1592"/>
    <w:rsid w:val="000B1FF2"/>
    <w:rsid w:val="000B287E"/>
    <w:rsid w:val="000B380A"/>
    <w:rsid w:val="000B3CDA"/>
    <w:rsid w:val="000B4BEC"/>
    <w:rsid w:val="000B5093"/>
    <w:rsid w:val="000B560E"/>
    <w:rsid w:val="000B58ED"/>
    <w:rsid w:val="000B6A0B"/>
    <w:rsid w:val="000B6F6E"/>
    <w:rsid w:val="000C0F6C"/>
    <w:rsid w:val="000C11DB"/>
    <w:rsid w:val="000C1492"/>
    <w:rsid w:val="000C2FBD"/>
    <w:rsid w:val="000C4B41"/>
    <w:rsid w:val="000C5111"/>
    <w:rsid w:val="000C57D6"/>
    <w:rsid w:val="000C6362"/>
    <w:rsid w:val="000C7666"/>
    <w:rsid w:val="000D0A9C"/>
    <w:rsid w:val="000D1586"/>
    <w:rsid w:val="000D1795"/>
    <w:rsid w:val="000D1EF0"/>
    <w:rsid w:val="000D329A"/>
    <w:rsid w:val="000D4B9C"/>
    <w:rsid w:val="000D4EB6"/>
    <w:rsid w:val="000D4F34"/>
    <w:rsid w:val="000D753B"/>
    <w:rsid w:val="000E1C3A"/>
    <w:rsid w:val="000E307A"/>
    <w:rsid w:val="000E3E9E"/>
    <w:rsid w:val="000E471E"/>
    <w:rsid w:val="000E4C9E"/>
    <w:rsid w:val="000E59E3"/>
    <w:rsid w:val="000E6FD7"/>
    <w:rsid w:val="000F06E1"/>
    <w:rsid w:val="000F0E3C"/>
    <w:rsid w:val="000F19D5"/>
    <w:rsid w:val="000F41D8"/>
    <w:rsid w:val="000F4AEA"/>
    <w:rsid w:val="000F513F"/>
    <w:rsid w:val="000F5566"/>
    <w:rsid w:val="000F633F"/>
    <w:rsid w:val="000F67E9"/>
    <w:rsid w:val="000F6F64"/>
    <w:rsid w:val="000F7337"/>
    <w:rsid w:val="001003D8"/>
    <w:rsid w:val="00104926"/>
    <w:rsid w:val="00104C83"/>
    <w:rsid w:val="00104E5A"/>
    <w:rsid w:val="001056E9"/>
    <w:rsid w:val="0010748A"/>
    <w:rsid w:val="00112392"/>
    <w:rsid w:val="00113B1E"/>
    <w:rsid w:val="001140AE"/>
    <w:rsid w:val="001154F3"/>
    <w:rsid w:val="0011711C"/>
    <w:rsid w:val="0012059C"/>
    <w:rsid w:val="001216DE"/>
    <w:rsid w:val="00124E4F"/>
    <w:rsid w:val="0012576D"/>
    <w:rsid w:val="00126061"/>
    <w:rsid w:val="001260B7"/>
    <w:rsid w:val="001265CB"/>
    <w:rsid w:val="00126627"/>
    <w:rsid w:val="00126E01"/>
    <w:rsid w:val="00131C63"/>
    <w:rsid w:val="001321C6"/>
    <w:rsid w:val="001325C4"/>
    <w:rsid w:val="00133010"/>
    <w:rsid w:val="001338EE"/>
    <w:rsid w:val="00133AAE"/>
    <w:rsid w:val="00133CA1"/>
    <w:rsid w:val="00135323"/>
    <w:rsid w:val="001356C4"/>
    <w:rsid w:val="00141114"/>
    <w:rsid w:val="00142969"/>
    <w:rsid w:val="00143756"/>
    <w:rsid w:val="001446C2"/>
    <w:rsid w:val="001457E7"/>
    <w:rsid w:val="00145D9D"/>
    <w:rsid w:val="00146388"/>
    <w:rsid w:val="00146A67"/>
    <w:rsid w:val="00151127"/>
    <w:rsid w:val="001529E5"/>
    <w:rsid w:val="00153C7E"/>
    <w:rsid w:val="00154AA1"/>
    <w:rsid w:val="0015546E"/>
    <w:rsid w:val="00155E8F"/>
    <w:rsid w:val="00156B25"/>
    <w:rsid w:val="00156E1A"/>
    <w:rsid w:val="00156FB3"/>
    <w:rsid w:val="00157894"/>
    <w:rsid w:val="00157B1B"/>
    <w:rsid w:val="00157B55"/>
    <w:rsid w:val="0016066E"/>
    <w:rsid w:val="001623B3"/>
    <w:rsid w:val="001642FA"/>
    <w:rsid w:val="001649EB"/>
    <w:rsid w:val="00164BAF"/>
    <w:rsid w:val="00164FA8"/>
    <w:rsid w:val="00165065"/>
    <w:rsid w:val="00165434"/>
    <w:rsid w:val="0016580B"/>
    <w:rsid w:val="00165F49"/>
    <w:rsid w:val="00166B88"/>
    <w:rsid w:val="0016770A"/>
    <w:rsid w:val="00170804"/>
    <w:rsid w:val="001708E9"/>
    <w:rsid w:val="0017213D"/>
    <w:rsid w:val="0017340B"/>
    <w:rsid w:val="00173FB1"/>
    <w:rsid w:val="00175922"/>
    <w:rsid w:val="00175E7F"/>
    <w:rsid w:val="00176DFD"/>
    <w:rsid w:val="00176F87"/>
    <w:rsid w:val="00182B33"/>
    <w:rsid w:val="00184DDA"/>
    <w:rsid w:val="001852C9"/>
    <w:rsid w:val="00190087"/>
    <w:rsid w:val="001913C4"/>
    <w:rsid w:val="0019155C"/>
    <w:rsid w:val="0019348F"/>
    <w:rsid w:val="00193A07"/>
    <w:rsid w:val="00194C95"/>
    <w:rsid w:val="00195C34"/>
    <w:rsid w:val="0019661E"/>
    <w:rsid w:val="00196EF5"/>
    <w:rsid w:val="0019716A"/>
    <w:rsid w:val="001A1A53"/>
    <w:rsid w:val="001A234A"/>
    <w:rsid w:val="001A2425"/>
    <w:rsid w:val="001A3DDA"/>
    <w:rsid w:val="001A44F8"/>
    <w:rsid w:val="001A4CF3"/>
    <w:rsid w:val="001B06E8"/>
    <w:rsid w:val="001B13E2"/>
    <w:rsid w:val="001B1CD3"/>
    <w:rsid w:val="001B5A32"/>
    <w:rsid w:val="001B5C81"/>
    <w:rsid w:val="001B71D0"/>
    <w:rsid w:val="001B71EE"/>
    <w:rsid w:val="001C04A8"/>
    <w:rsid w:val="001C065F"/>
    <w:rsid w:val="001C20A4"/>
    <w:rsid w:val="001C2C03"/>
    <w:rsid w:val="001C3314"/>
    <w:rsid w:val="001C3EA3"/>
    <w:rsid w:val="001C42F7"/>
    <w:rsid w:val="001C4439"/>
    <w:rsid w:val="001C49E5"/>
    <w:rsid w:val="001C680C"/>
    <w:rsid w:val="001C7FEA"/>
    <w:rsid w:val="001D0499"/>
    <w:rsid w:val="001D0BBE"/>
    <w:rsid w:val="001D0D0E"/>
    <w:rsid w:val="001D0ED4"/>
    <w:rsid w:val="001D212F"/>
    <w:rsid w:val="001D29D7"/>
    <w:rsid w:val="001D2DE7"/>
    <w:rsid w:val="001D3A4F"/>
    <w:rsid w:val="001D411C"/>
    <w:rsid w:val="001E1B6A"/>
    <w:rsid w:val="001E2484"/>
    <w:rsid w:val="001E3CC4"/>
    <w:rsid w:val="001E4882"/>
    <w:rsid w:val="001E4E17"/>
    <w:rsid w:val="001E73AB"/>
    <w:rsid w:val="001F092D"/>
    <w:rsid w:val="001F0CCC"/>
    <w:rsid w:val="001F143A"/>
    <w:rsid w:val="001F1605"/>
    <w:rsid w:val="001F1E0D"/>
    <w:rsid w:val="001F2508"/>
    <w:rsid w:val="001F308D"/>
    <w:rsid w:val="001F4816"/>
    <w:rsid w:val="001F4EE9"/>
    <w:rsid w:val="001F69B4"/>
    <w:rsid w:val="001F77C7"/>
    <w:rsid w:val="00200183"/>
    <w:rsid w:val="00200333"/>
    <w:rsid w:val="0020107D"/>
    <w:rsid w:val="00202809"/>
    <w:rsid w:val="00202AA4"/>
    <w:rsid w:val="002030B4"/>
    <w:rsid w:val="002031F7"/>
    <w:rsid w:val="00203EFA"/>
    <w:rsid w:val="002040E6"/>
    <w:rsid w:val="002041B3"/>
    <w:rsid w:val="0020527B"/>
    <w:rsid w:val="00205F2C"/>
    <w:rsid w:val="00210B15"/>
    <w:rsid w:val="00211BD1"/>
    <w:rsid w:val="002133ED"/>
    <w:rsid w:val="002142EA"/>
    <w:rsid w:val="002151C7"/>
    <w:rsid w:val="002204BB"/>
    <w:rsid w:val="00221B79"/>
    <w:rsid w:val="00221C6B"/>
    <w:rsid w:val="00224B11"/>
    <w:rsid w:val="002253A1"/>
    <w:rsid w:val="00225CF8"/>
    <w:rsid w:val="00225E4C"/>
    <w:rsid w:val="0022794E"/>
    <w:rsid w:val="00231B61"/>
    <w:rsid w:val="00232809"/>
    <w:rsid w:val="00233172"/>
    <w:rsid w:val="00233D64"/>
    <w:rsid w:val="0023482A"/>
    <w:rsid w:val="00235335"/>
    <w:rsid w:val="002359CB"/>
    <w:rsid w:val="002374A5"/>
    <w:rsid w:val="00237EC5"/>
    <w:rsid w:val="00243540"/>
    <w:rsid w:val="0024497B"/>
    <w:rsid w:val="0024515B"/>
    <w:rsid w:val="00246021"/>
    <w:rsid w:val="0024666E"/>
    <w:rsid w:val="00247BDD"/>
    <w:rsid w:val="00247F52"/>
    <w:rsid w:val="00250B25"/>
    <w:rsid w:val="00250BBE"/>
    <w:rsid w:val="002515C2"/>
    <w:rsid w:val="0025194F"/>
    <w:rsid w:val="00254579"/>
    <w:rsid w:val="002562D1"/>
    <w:rsid w:val="002574D7"/>
    <w:rsid w:val="00257888"/>
    <w:rsid w:val="00260321"/>
    <w:rsid w:val="0026148A"/>
    <w:rsid w:val="00261C3B"/>
    <w:rsid w:val="0026219E"/>
    <w:rsid w:val="00262696"/>
    <w:rsid w:val="00262742"/>
    <w:rsid w:val="00263D25"/>
    <w:rsid w:val="002643C3"/>
    <w:rsid w:val="00264A0C"/>
    <w:rsid w:val="00266EEB"/>
    <w:rsid w:val="00267EF4"/>
    <w:rsid w:val="00270CB8"/>
    <w:rsid w:val="00271CFB"/>
    <w:rsid w:val="002726CF"/>
    <w:rsid w:val="00272B08"/>
    <w:rsid w:val="00275801"/>
    <w:rsid w:val="00277D21"/>
    <w:rsid w:val="0028165B"/>
    <w:rsid w:val="00281939"/>
    <w:rsid w:val="00281BB8"/>
    <w:rsid w:val="00281E9E"/>
    <w:rsid w:val="00282405"/>
    <w:rsid w:val="00283766"/>
    <w:rsid w:val="00283C6E"/>
    <w:rsid w:val="00285170"/>
    <w:rsid w:val="00285361"/>
    <w:rsid w:val="0029047A"/>
    <w:rsid w:val="00291FB2"/>
    <w:rsid w:val="00292D60"/>
    <w:rsid w:val="00293B30"/>
    <w:rsid w:val="00293B4E"/>
    <w:rsid w:val="00294D34"/>
    <w:rsid w:val="00294E3B"/>
    <w:rsid w:val="00296193"/>
    <w:rsid w:val="00296C66"/>
    <w:rsid w:val="00296EBE"/>
    <w:rsid w:val="002974E3"/>
    <w:rsid w:val="002A00FD"/>
    <w:rsid w:val="002A084B"/>
    <w:rsid w:val="002A1260"/>
    <w:rsid w:val="002A1589"/>
    <w:rsid w:val="002A1608"/>
    <w:rsid w:val="002A25DC"/>
    <w:rsid w:val="002A3AAB"/>
    <w:rsid w:val="002A4CEA"/>
    <w:rsid w:val="002A5977"/>
    <w:rsid w:val="002A5A13"/>
    <w:rsid w:val="002A757F"/>
    <w:rsid w:val="002A7F44"/>
    <w:rsid w:val="002B0C40"/>
    <w:rsid w:val="002B0C73"/>
    <w:rsid w:val="002B15F5"/>
    <w:rsid w:val="002B1966"/>
    <w:rsid w:val="002B19A4"/>
    <w:rsid w:val="002B2FED"/>
    <w:rsid w:val="002B34D8"/>
    <w:rsid w:val="002B38E0"/>
    <w:rsid w:val="002B4508"/>
    <w:rsid w:val="002B5779"/>
    <w:rsid w:val="002B5FB0"/>
    <w:rsid w:val="002B7332"/>
    <w:rsid w:val="002B7F51"/>
    <w:rsid w:val="002C09E7"/>
    <w:rsid w:val="002C10EA"/>
    <w:rsid w:val="002C174F"/>
    <w:rsid w:val="002C1E06"/>
    <w:rsid w:val="002C1E1C"/>
    <w:rsid w:val="002C2EAC"/>
    <w:rsid w:val="002C3392"/>
    <w:rsid w:val="002C3C26"/>
    <w:rsid w:val="002C3F07"/>
    <w:rsid w:val="002C5278"/>
    <w:rsid w:val="002C5EBA"/>
    <w:rsid w:val="002C7D82"/>
    <w:rsid w:val="002C7EBB"/>
    <w:rsid w:val="002D06C1"/>
    <w:rsid w:val="002D38F5"/>
    <w:rsid w:val="002D42B5"/>
    <w:rsid w:val="002D4F1A"/>
    <w:rsid w:val="002D4FCE"/>
    <w:rsid w:val="002D5568"/>
    <w:rsid w:val="002D5A1C"/>
    <w:rsid w:val="002D5B33"/>
    <w:rsid w:val="002D6EC6"/>
    <w:rsid w:val="002D79AC"/>
    <w:rsid w:val="002E039D"/>
    <w:rsid w:val="002E2444"/>
    <w:rsid w:val="002E2EE3"/>
    <w:rsid w:val="002E3CB1"/>
    <w:rsid w:val="002E3FAA"/>
    <w:rsid w:val="002E4D5A"/>
    <w:rsid w:val="002E5D3E"/>
    <w:rsid w:val="002E6326"/>
    <w:rsid w:val="002E72ED"/>
    <w:rsid w:val="002F01ED"/>
    <w:rsid w:val="002F30E0"/>
    <w:rsid w:val="002F35E4"/>
    <w:rsid w:val="002F3730"/>
    <w:rsid w:val="002F38E1"/>
    <w:rsid w:val="002F4B74"/>
    <w:rsid w:val="002F4CA0"/>
    <w:rsid w:val="002F51E3"/>
    <w:rsid w:val="002F644F"/>
    <w:rsid w:val="002F7AF6"/>
    <w:rsid w:val="00300DBB"/>
    <w:rsid w:val="00300E63"/>
    <w:rsid w:val="00301FC7"/>
    <w:rsid w:val="00302F5F"/>
    <w:rsid w:val="003034E5"/>
    <w:rsid w:val="003043B8"/>
    <w:rsid w:val="0030441D"/>
    <w:rsid w:val="00306063"/>
    <w:rsid w:val="003067BB"/>
    <w:rsid w:val="00311B9A"/>
    <w:rsid w:val="00312DFB"/>
    <w:rsid w:val="00312F6A"/>
    <w:rsid w:val="00313B85"/>
    <w:rsid w:val="0031512E"/>
    <w:rsid w:val="0031529A"/>
    <w:rsid w:val="00316B69"/>
    <w:rsid w:val="00317988"/>
    <w:rsid w:val="00317A4F"/>
    <w:rsid w:val="003213E0"/>
    <w:rsid w:val="003221B4"/>
    <w:rsid w:val="0032258D"/>
    <w:rsid w:val="0032272E"/>
    <w:rsid w:val="00322E62"/>
    <w:rsid w:val="00324D13"/>
    <w:rsid w:val="00324D2A"/>
    <w:rsid w:val="00324EDD"/>
    <w:rsid w:val="00325A15"/>
    <w:rsid w:val="003262D4"/>
    <w:rsid w:val="00327A6B"/>
    <w:rsid w:val="00331C80"/>
    <w:rsid w:val="003331E4"/>
    <w:rsid w:val="00333EB6"/>
    <w:rsid w:val="00335733"/>
    <w:rsid w:val="00336C64"/>
    <w:rsid w:val="00337162"/>
    <w:rsid w:val="0034194F"/>
    <w:rsid w:val="0034266C"/>
    <w:rsid w:val="003430A7"/>
    <w:rsid w:val="003444D0"/>
    <w:rsid w:val="00344605"/>
    <w:rsid w:val="003447A5"/>
    <w:rsid w:val="003474AA"/>
    <w:rsid w:val="00350808"/>
    <w:rsid w:val="00350D1D"/>
    <w:rsid w:val="003512E1"/>
    <w:rsid w:val="00351491"/>
    <w:rsid w:val="00352C83"/>
    <w:rsid w:val="00356F5C"/>
    <w:rsid w:val="00357F28"/>
    <w:rsid w:val="00360DAE"/>
    <w:rsid w:val="003615D2"/>
    <w:rsid w:val="0036234C"/>
    <w:rsid w:val="00362D1C"/>
    <w:rsid w:val="0036429C"/>
    <w:rsid w:val="003648B4"/>
    <w:rsid w:val="00364A53"/>
    <w:rsid w:val="003654CB"/>
    <w:rsid w:val="00365AA9"/>
    <w:rsid w:val="00365F86"/>
    <w:rsid w:val="00365F87"/>
    <w:rsid w:val="00366E89"/>
    <w:rsid w:val="00370213"/>
    <w:rsid w:val="003705F4"/>
    <w:rsid w:val="00370688"/>
    <w:rsid w:val="00370991"/>
    <w:rsid w:val="00370D58"/>
    <w:rsid w:val="00371316"/>
    <w:rsid w:val="00371F06"/>
    <w:rsid w:val="00373390"/>
    <w:rsid w:val="00373771"/>
    <w:rsid w:val="00376713"/>
    <w:rsid w:val="0038136A"/>
    <w:rsid w:val="00381702"/>
    <w:rsid w:val="00381815"/>
    <w:rsid w:val="003819AF"/>
    <w:rsid w:val="003820E9"/>
    <w:rsid w:val="00382DE7"/>
    <w:rsid w:val="00383A02"/>
    <w:rsid w:val="00384A47"/>
    <w:rsid w:val="00384FFC"/>
    <w:rsid w:val="00386186"/>
    <w:rsid w:val="003872FC"/>
    <w:rsid w:val="00387ADC"/>
    <w:rsid w:val="00390020"/>
    <w:rsid w:val="003903D6"/>
    <w:rsid w:val="00390EE6"/>
    <w:rsid w:val="0039118F"/>
    <w:rsid w:val="00392729"/>
    <w:rsid w:val="00392AD7"/>
    <w:rsid w:val="003938D9"/>
    <w:rsid w:val="00393F1E"/>
    <w:rsid w:val="00394376"/>
    <w:rsid w:val="003943FF"/>
    <w:rsid w:val="00395700"/>
    <w:rsid w:val="003974EB"/>
    <w:rsid w:val="00397CC5"/>
    <w:rsid w:val="003A0F9D"/>
    <w:rsid w:val="003A1582"/>
    <w:rsid w:val="003A34EA"/>
    <w:rsid w:val="003A39FB"/>
    <w:rsid w:val="003A4077"/>
    <w:rsid w:val="003B065A"/>
    <w:rsid w:val="003B09AD"/>
    <w:rsid w:val="003B19DC"/>
    <w:rsid w:val="003B1F18"/>
    <w:rsid w:val="003B5BF0"/>
    <w:rsid w:val="003B60BF"/>
    <w:rsid w:val="003B6BE3"/>
    <w:rsid w:val="003B79AA"/>
    <w:rsid w:val="003C010C"/>
    <w:rsid w:val="003C0A6C"/>
    <w:rsid w:val="003C1429"/>
    <w:rsid w:val="003C14F8"/>
    <w:rsid w:val="003C1CC0"/>
    <w:rsid w:val="003C242C"/>
    <w:rsid w:val="003C3359"/>
    <w:rsid w:val="003C5A43"/>
    <w:rsid w:val="003C7D18"/>
    <w:rsid w:val="003D0519"/>
    <w:rsid w:val="003D07DB"/>
    <w:rsid w:val="003D0955"/>
    <w:rsid w:val="003D0C7A"/>
    <w:rsid w:val="003D0FF6"/>
    <w:rsid w:val="003D262C"/>
    <w:rsid w:val="003D6D61"/>
    <w:rsid w:val="003D70CA"/>
    <w:rsid w:val="003E091D"/>
    <w:rsid w:val="003E1C53"/>
    <w:rsid w:val="003E2A69"/>
    <w:rsid w:val="003E2D49"/>
    <w:rsid w:val="003E2FD4"/>
    <w:rsid w:val="003E486E"/>
    <w:rsid w:val="003E49F6"/>
    <w:rsid w:val="003E660F"/>
    <w:rsid w:val="003E678C"/>
    <w:rsid w:val="003E6A8C"/>
    <w:rsid w:val="003F0841"/>
    <w:rsid w:val="003F2101"/>
    <w:rsid w:val="003F23D3"/>
    <w:rsid w:val="003F3F08"/>
    <w:rsid w:val="003F49F1"/>
    <w:rsid w:val="003F4E80"/>
    <w:rsid w:val="003F6272"/>
    <w:rsid w:val="003F660B"/>
    <w:rsid w:val="00400E72"/>
    <w:rsid w:val="00401400"/>
    <w:rsid w:val="00404869"/>
    <w:rsid w:val="00405884"/>
    <w:rsid w:val="00406E6D"/>
    <w:rsid w:val="00406FC7"/>
    <w:rsid w:val="00407D39"/>
    <w:rsid w:val="00413EDA"/>
    <w:rsid w:val="004146C2"/>
    <w:rsid w:val="0041477A"/>
    <w:rsid w:val="004156F1"/>
    <w:rsid w:val="004167A3"/>
    <w:rsid w:val="00417DAD"/>
    <w:rsid w:val="004213BF"/>
    <w:rsid w:val="0042241F"/>
    <w:rsid w:val="00423836"/>
    <w:rsid w:val="00425218"/>
    <w:rsid w:val="0042577D"/>
    <w:rsid w:val="00425EFE"/>
    <w:rsid w:val="004262A9"/>
    <w:rsid w:val="0043114D"/>
    <w:rsid w:val="004319F4"/>
    <w:rsid w:val="00432DAA"/>
    <w:rsid w:val="00433348"/>
    <w:rsid w:val="00433494"/>
    <w:rsid w:val="00434305"/>
    <w:rsid w:val="004346C6"/>
    <w:rsid w:val="004346E7"/>
    <w:rsid w:val="00435DF7"/>
    <w:rsid w:val="00437776"/>
    <w:rsid w:val="0044083F"/>
    <w:rsid w:val="00441AE7"/>
    <w:rsid w:val="00445515"/>
    <w:rsid w:val="00445574"/>
    <w:rsid w:val="00445FD3"/>
    <w:rsid w:val="004467FB"/>
    <w:rsid w:val="00447677"/>
    <w:rsid w:val="00451525"/>
    <w:rsid w:val="00452D6B"/>
    <w:rsid w:val="00454484"/>
    <w:rsid w:val="00455040"/>
    <w:rsid w:val="0045517B"/>
    <w:rsid w:val="00457973"/>
    <w:rsid w:val="00463B77"/>
    <w:rsid w:val="00463C7B"/>
    <w:rsid w:val="00463FE4"/>
    <w:rsid w:val="004644A6"/>
    <w:rsid w:val="004659BD"/>
    <w:rsid w:val="00467503"/>
    <w:rsid w:val="00470775"/>
    <w:rsid w:val="004738D1"/>
    <w:rsid w:val="004746B1"/>
    <w:rsid w:val="0047583F"/>
    <w:rsid w:val="00475DE8"/>
    <w:rsid w:val="00476899"/>
    <w:rsid w:val="004818E8"/>
    <w:rsid w:val="00481C44"/>
    <w:rsid w:val="00484936"/>
    <w:rsid w:val="00485C6C"/>
    <w:rsid w:val="00485C89"/>
    <w:rsid w:val="00486BE3"/>
    <w:rsid w:val="004905E4"/>
    <w:rsid w:val="00490A89"/>
    <w:rsid w:val="00490AB4"/>
    <w:rsid w:val="00492F02"/>
    <w:rsid w:val="004939AE"/>
    <w:rsid w:val="004A0181"/>
    <w:rsid w:val="004A12DF"/>
    <w:rsid w:val="004A1537"/>
    <w:rsid w:val="004A17E6"/>
    <w:rsid w:val="004A1BA8"/>
    <w:rsid w:val="004A2382"/>
    <w:rsid w:val="004A4B57"/>
    <w:rsid w:val="004A63FA"/>
    <w:rsid w:val="004A770A"/>
    <w:rsid w:val="004B0272"/>
    <w:rsid w:val="004B1E46"/>
    <w:rsid w:val="004B2701"/>
    <w:rsid w:val="004B29A4"/>
    <w:rsid w:val="004B2E1B"/>
    <w:rsid w:val="004B3AA8"/>
    <w:rsid w:val="004B3E93"/>
    <w:rsid w:val="004B5645"/>
    <w:rsid w:val="004B7B4A"/>
    <w:rsid w:val="004B7C44"/>
    <w:rsid w:val="004C1FBC"/>
    <w:rsid w:val="004C2024"/>
    <w:rsid w:val="004C36BE"/>
    <w:rsid w:val="004C3F1D"/>
    <w:rsid w:val="004C458D"/>
    <w:rsid w:val="004C6F71"/>
    <w:rsid w:val="004C7556"/>
    <w:rsid w:val="004C7E8B"/>
    <w:rsid w:val="004C7E9D"/>
    <w:rsid w:val="004C7F67"/>
    <w:rsid w:val="004D076D"/>
    <w:rsid w:val="004D0EF1"/>
    <w:rsid w:val="004D165B"/>
    <w:rsid w:val="004D2253"/>
    <w:rsid w:val="004D3E68"/>
    <w:rsid w:val="004D4406"/>
    <w:rsid w:val="004D7C42"/>
    <w:rsid w:val="004E02E2"/>
    <w:rsid w:val="004E0465"/>
    <w:rsid w:val="004E127B"/>
    <w:rsid w:val="004E1C0A"/>
    <w:rsid w:val="004E2230"/>
    <w:rsid w:val="004E2AF5"/>
    <w:rsid w:val="004E2B06"/>
    <w:rsid w:val="004E30C5"/>
    <w:rsid w:val="004E4AA5"/>
    <w:rsid w:val="004E4AE8"/>
    <w:rsid w:val="004E4AEE"/>
    <w:rsid w:val="004E59E3"/>
    <w:rsid w:val="004E67C0"/>
    <w:rsid w:val="004F20D1"/>
    <w:rsid w:val="004F391A"/>
    <w:rsid w:val="004F3CFB"/>
    <w:rsid w:val="004F4494"/>
    <w:rsid w:val="004F6456"/>
    <w:rsid w:val="004F696E"/>
    <w:rsid w:val="004F6C71"/>
    <w:rsid w:val="00501139"/>
    <w:rsid w:val="00501284"/>
    <w:rsid w:val="00501664"/>
    <w:rsid w:val="0050363E"/>
    <w:rsid w:val="005039BC"/>
    <w:rsid w:val="005043BB"/>
    <w:rsid w:val="00504A3D"/>
    <w:rsid w:val="00505767"/>
    <w:rsid w:val="0050582C"/>
    <w:rsid w:val="00505B56"/>
    <w:rsid w:val="0050696E"/>
    <w:rsid w:val="005073F0"/>
    <w:rsid w:val="005100C3"/>
    <w:rsid w:val="00510A7B"/>
    <w:rsid w:val="00512F6E"/>
    <w:rsid w:val="00513038"/>
    <w:rsid w:val="00513598"/>
    <w:rsid w:val="00514174"/>
    <w:rsid w:val="00515990"/>
    <w:rsid w:val="00516088"/>
    <w:rsid w:val="00516B0B"/>
    <w:rsid w:val="00517174"/>
    <w:rsid w:val="00517C79"/>
    <w:rsid w:val="0052174E"/>
    <w:rsid w:val="00521CDA"/>
    <w:rsid w:val="005220EC"/>
    <w:rsid w:val="00523F95"/>
    <w:rsid w:val="00524D65"/>
    <w:rsid w:val="00525B16"/>
    <w:rsid w:val="00525DC6"/>
    <w:rsid w:val="0052616C"/>
    <w:rsid w:val="00527528"/>
    <w:rsid w:val="00531684"/>
    <w:rsid w:val="00533D04"/>
    <w:rsid w:val="00534804"/>
    <w:rsid w:val="00534BDF"/>
    <w:rsid w:val="005354EA"/>
    <w:rsid w:val="0053585F"/>
    <w:rsid w:val="00535EC4"/>
    <w:rsid w:val="00535ED9"/>
    <w:rsid w:val="0053618C"/>
    <w:rsid w:val="005368A1"/>
    <w:rsid w:val="0053692B"/>
    <w:rsid w:val="005372EC"/>
    <w:rsid w:val="00541853"/>
    <w:rsid w:val="00543AD6"/>
    <w:rsid w:val="00543BDA"/>
    <w:rsid w:val="005441CC"/>
    <w:rsid w:val="005479DA"/>
    <w:rsid w:val="00547BCC"/>
    <w:rsid w:val="0055013B"/>
    <w:rsid w:val="00551302"/>
    <w:rsid w:val="00551CE2"/>
    <w:rsid w:val="00551F6F"/>
    <w:rsid w:val="00555044"/>
    <w:rsid w:val="00555681"/>
    <w:rsid w:val="00555BAA"/>
    <w:rsid w:val="0055793E"/>
    <w:rsid w:val="00561194"/>
    <w:rsid w:val="00561475"/>
    <w:rsid w:val="00561734"/>
    <w:rsid w:val="0056216D"/>
    <w:rsid w:val="0056487B"/>
    <w:rsid w:val="00564FB9"/>
    <w:rsid w:val="00566A97"/>
    <w:rsid w:val="00573D9E"/>
    <w:rsid w:val="005757B2"/>
    <w:rsid w:val="00575D78"/>
    <w:rsid w:val="005775B8"/>
    <w:rsid w:val="005801E3"/>
    <w:rsid w:val="00581802"/>
    <w:rsid w:val="005836A8"/>
    <w:rsid w:val="00583810"/>
    <w:rsid w:val="0058409C"/>
    <w:rsid w:val="00584262"/>
    <w:rsid w:val="00586630"/>
    <w:rsid w:val="00587ADD"/>
    <w:rsid w:val="005917D4"/>
    <w:rsid w:val="00596160"/>
    <w:rsid w:val="005966E2"/>
    <w:rsid w:val="00597007"/>
    <w:rsid w:val="005A0966"/>
    <w:rsid w:val="005A11B7"/>
    <w:rsid w:val="005A2071"/>
    <w:rsid w:val="005A260B"/>
    <w:rsid w:val="005A2778"/>
    <w:rsid w:val="005A4A1B"/>
    <w:rsid w:val="005A5E7C"/>
    <w:rsid w:val="005A7830"/>
    <w:rsid w:val="005A7A48"/>
    <w:rsid w:val="005A7FCE"/>
    <w:rsid w:val="005B0F3F"/>
    <w:rsid w:val="005B14A2"/>
    <w:rsid w:val="005B2E5D"/>
    <w:rsid w:val="005B4903"/>
    <w:rsid w:val="005B51CE"/>
    <w:rsid w:val="005B5885"/>
    <w:rsid w:val="005B5924"/>
    <w:rsid w:val="005B5CD7"/>
    <w:rsid w:val="005B5E98"/>
    <w:rsid w:val="005B6CF6"/>
    <w:rsid w:val="005B6E6E"/>
    <w:rsid w:val="005B7386"/>
    <w:rsid w:val="005B7422"/>
    <w:rsid w:val="005C2811"/>
    <w:rsid w:val="005C29B8"/>
    <w:rsid w:val="005C3436"/>
    <w:rsid w:val="005C3A6E"/>
    <w:rsid w:val="005C3C00"/>
    <w:rsid w:val="005C4E10"/>
    <w:rsid w:val="005C4E77"/>
    <w:rsid w:val="005C5F21"/>
    <w:rsid w:val="005C7156"/>
    <w:rsid w:val="005D0C75"/>
    <w:rsid w:val="005D4171"/>
    <w:rsid w:val="005D4494"/>
    <w:rsid w:val="005D6A95"/>
    <w:rsid w:val="005D6B2C"/>
    <w:rsid w:val="005D6D9C"/>
    <w:rsid w:val="005E03AC"/>
    <w:rsid w:val="005E2335"/>
    <w:rsid w:val="005E34CA"/>
    <w:rsid w:val="005E3C18"/>
    <w:rsid w:val="005E6812"/>
    <w:rsid w:val="005E7881"/>
    <w:rsid w:val="005E78E0"/>
    <w:rsid w:val="005F0D9C"/>
    <w:rsid w:val="005F11F2"/>
    <w:rsid w:val="005F284E"/>
    <w:rsid w:val="005F41C4"/>
    <w:rsid w:val="005F4477"/>
    <w:rsid w:val="005F4712"/>
    <w:rsid w:val="005F6F2F"/>
    <w:rsid w:val="005F7704"/>
    <w:rsid w:val="0060093F"/>
    <w:rsid w:val="006015CE"/>
    <w:rsid w:val="006017E3"/>
    <w:rsid w:val="006026FD"/>
    <w:rsid w:val="006029BE"/>
    <w:rsid w:val="00604784"/>
    <w:rsid w:val="0060567E"/>
    <w:rsid w:val="00606419"/>
    <w:rsid w:val="00607B0B"/>
    <w:rsid w:val="00607D29"/>
    <w:rsid w:val="00612952"/>
    <w:rsid w:val="00612DC6"/>
    <w:rsid w:val="00614CC1"/>
    <w:rsid w:val="00615A9D"/>
    <w:rsid w:val="00616E73"/>
    <w:rsid w:val="00617387"/>
    <w:rsid w:val="006205D6"/>
    <w:rsid w:val="00620732"/>
    <w:rsid w:val="00620809"/>
    <w:rsid w:val="00620A8F"/>
    <w:rsid w:val="00622B02"/>
    <w:rsid w:val="00623BF9"/>
    <w:rsid w:val="006248BA"/>
    <w:rsid w:val="006252D8"/>
    <w:rsid w:val="006259BC"/>
    <w:rsid w:val="0062636B"/>
    <w:rsid w:val="00627861"/>
    <w:rsid w:val="00630B49"/>
    <w:rsid w:val="00632182"/>
    <w:rsid w:val="00632AE0"/>
    <w:rsid w:val="00633981"/>
    <w:rsid w:val="00633C17"/>
    <w:rsid w:val="00634D9E"/>
    <w:rsid w:val="00636E3E"/>
    <w:rsid w:val="006378CC"/>
    <w:rsid w:val="006379F7"/>
    <w:rsid w:val="00637E4D"/>
    <w:rsid w:val="006402AE"/>
    <w:rsid w:val="00640620"/>
    <w:rsid w:val="00641A1F"/>
    <w:rsid w:val="00643CA8"/>
    <w:rsid w:val="00645548"/>
    <w:rsid w:val="00645904"/>
    <w:rsid w:val="0065037E"/>
    <w:rsid w:val="00650C36"/>
    <w:rsid w:val="00651ACB"/>
    <w:rsid w:val="00651C47"/>
    <w:rsid w:val="00652206"/>
    <w:rsid w:val="00652AB2"/>
    <w:rsid w:val="00653830"/>
    <w:rsid w:val="00653FED"/>
    <w:rsid w:val="006540C8"/>
    <w:rsid w:val="00654EC0"/>
    <w:rsid w:val="0065525B"/>
    <w:rsid w:val="00655D4F"/>
    <w:rsid w:val="00656D29"/>
    <w:rsid w:val="006575C8"/>
    <w:rsid w:val="006625C3"/>
    <w:rsid w:val="006640E5"/>
    <w:rsid w:val="00664292"/>
    <w:rsid w:val="006646F1"/>
    <w:rsid w:val="00664929"/>
    <w:rsid w:val="00664F62"/>
    <w:rsid w:val="006655E1"/>
    <w:rsid w:val="00666461"/>
    <w:rsid w:val="006679A6"/>
    <w:rsid w:val="00670DA1"/>
    <w:rsid w:val="00672060"/>
    <w:rsid w:val="00672BEC"/>
    <w:rsid w:val="00672BFD"/>
    <w:rsid w:val="00672D43"/>
    <w:rsid w:val="006747A4"/>
    <w:rsid w:val="00674CB9"/>
    <w:rsid w:val="00676465"/>
    <w:rsid w:val="006770F4"/>
    <w:rsid w:val="00677A84"/>
    <w:rsid w:val="0068026D"/>
    <w:rsid w:val="00680A27"/>
    <w:rsid w:val="006816A4"/>
    <w:rsid w:val="006819B8"/>
    <w:rsid w:val="00682CEA"/>
    <w:rsid w:val="006840A6"/>
    <w:rsid w:val="006850CD"/>
    <w:rsid w:val="00685AAB"/>
    <w:rsid w:val="00693253"/>
    <w:rsid w:val="006938C8"/>
    <w:rsid w:val="006939E2"/>
    <w:rsid w:val="00694D82"/>
    <w:rsid w:val="006A07AA"/>
    <w:rsid w:val="006A25E5"/>
    <w:rsid w:val="006A2B46"/>
    <w:rsid w:val="006A336D"/>
    <w:rsid w:val="006A37B9"/>
    <w:rsid w:val="006A3910"/>
    <w:rsid w:val="006A4C64"/>
    <w:rsid w:val="006A72ED"/>
    <w:rsid w:val="006A7AA1"/>
    <w:rsid w:val="006B2672"/>
    <w:rsid w:val="006B2B5D"/>
    <w:rsid w:val="006B2C46"/>
    <w:rsid w:val="006B54BF"/>
    <w:rsid w:val="006B5F44"/>
    <w:rsid w:val="006B5F90"/>
    <w:rsid w:val="006B62E4"/>
    <w:rsid w:val="006C1BBA"/>
    <w:rsid w:val="006C2079"/>
    <w:rsid w:val="006C35C4"/>
    <w:rsid w:val="006C5568"/>
    <w:rsid w:val="006C5A62"/>
    <w:rsid w:val="006C5D68"/>
    <w:rsid w:val="006C6976"/>
    <w:rsid w:val="006C6DD0"/>
    <w:rsid w:val="006C6FF7"/>
    <w:rsid w:val="006D04EA"/>
    <w:rsid w:val="006D16C4"/>
    <w:rsid w:val="006D3481"/>
    <w:rsid w:val="006D3E96"/>
    <w:rsid w:val="006D4515"/>
    <w:rsid w:val="006D46F6"/>
    <w:rsid w:val="006D4BB1"/>
    <w:rsid w:val="006D5AAF"/>
    <w:rsid w:val="006D6593"/>
    <w:rsid w:val="006E23EA"/>
    <w:rsid w:val="006E5A67"/>
    <w:rsid w:val="006E7F08"/>
    <w:rsid w:val="006F03A8"/>
    <w:rsid w:val="006F061B"/>
    <w:rsid w:val="006F1B11"/>
    <w:rsid w:val="006F2ACA"/>
    <w:rsid w:val="006F2ADC"/>
    <w:rsid w:val="006F2BFE"/>
    <w:rsid w:val="006F31E9"/>
    <w:rsid w:val="006F489D"/>
    <w:rsid w:val="006F6284"/>
    <w:rsid w:val="006F7FD6"/>
    <w:rsid w:val="007002C5"/>
    <w:rsid w:val="00700B6C"/>
    <w:rsid w:val="00701424"/>
    <w:rsid w:val="00704387"/>
    <w:rsid w:val="0070467A"/>
    <w:rsid w:val="00704B1A"/>
    <w:rsid w:val="0070558B"/>
    <w:rsid w:val="00705C39"/>
    <w:rsid w:val="007061E0"/>
    <w:rsid w:val="00707669"/>
    <w:rsid w:val="00711CBA"/>
    <w:rsid w:val="00711FB5"/>
    <w:rsid w:val="00712A01"/>
    <w:rsid w:val="00714F58"/>
    <w:rsid w:val="007178F5"/>
    <w:rsid w:val="00717B2C"/>
    <w:rsid w:val="00721BB6"/>
    <w:rsid w:val="00722796"/>
    <w:rsid w:val="00722FBF"/>
    <w:rsid w:val="00722FC2"/>
    <w:rsid w:val="00724879"/>
    <w:rsid w:val="00724E1B"/>
    <w:rsid w:val="00725949"/>
    <w:rsid w:val="00727FA2"/>
    <w:rsid w:val="00731FC4"/>
    <w:rsid w:val="007322D9"/>
    <w:rsid w:val="00732BC0"/>
    <w:rsid w:val="00732FA1"/>
    <w:rsid w:val="00733013"/>
    <w:rsid w:val="00734838"/>
    <w:rsid w:val="00735148"/>
    <w:rsid w:val="0073720F"/>
    <w:rsid w:val="00737796"/>
    <w:rsid w:val="007411D1"/>
    <w:rsid w:val="0074165C"/>
    <w:rsid w:val="00742C35"/>
    <w:rsid w:val="00742DA9"/>
    <w:rsid w:val="00742F9D"/>
    <w:rsid w:val="007432CA"/>
    <w:rsid w:val="00743400"/>
    <w:rsid w:val="007439EB"/>
    <w:rsid w:val="00743CB4"/>
    <w:rsid w:val="00743F0A"/>
    <w:rsid w:val="007442E7"/>
    <w:rsid w:val="007444E8"/>
    <w:rsid w:val="0074548E"/>
    <w:rsid w:val="00745773"/>
    <w:rsid w:val="00745938"/>
    <w:rsid w:val="00746800"/>
    <w:rsid w:val="00746B05"/>
    <w:rsid w:val="007501A8"/>
    <w:rsid w:val="00750D61"/>
    <w:rsid w:val="00750EE1"/>
    <w:rsid w:val="007521D5"/>
    <w:rsid w:val="00752B4D"/>
    <w:rsid w:val="00752FDC"/>
    <w:rsid w:val="00753321"/>
    <w:rsid w:val="0075529D"/>
    <w:rsid w:val="00755402"/>
    <w:rsid w:val="00755D5D"/>
    <w:rsid w:val="00756B26"/>
    <w:rsid w:val="00756EDF"/>
    <w:rsid w:val="007600E3"/>
    <w:rsid w:val="00761D88"/>
    <w:rsid w:val="00765C43"/>
    <w:rsid w:val="00765E26"/>
    <w:rsid w:val="00765EFB"/>
    <w:rsid w:val="007671CA"/>
    <w:rsid w:val="00767C61"/>
    <w:rsid w:val="0077008A"/>
    <w:rsid w:val="0077116B"/>
    <w:rsid w:val="00771D0C"/>
    <w:rsid w:val="00773C1F"/>
    <w:rsid w:val="00774DA4"/>
    <w:rsid w:val="00776599"/>
    <w:rsid w:val="00776C4A"/>
    <w:rsid w:val="007776D5"/>
    <w:rsid w:val="00777F3C"/>
    <w:rsid w:val="00780686"/>
    <w:rsid w:val="0078114B"/>
    <w:rsid w:val="00781DD2"/>
    <w:rsid w:val="00783ECF"/>
    <w:rsid w:val="0078413A"/>
    <w:rsid w:val="00787E7A"/>
    <w:rsid w:val="00793554"/>
    <w:rsid w:val="00794BD5"/>
    <w:rsid w:val="00795010"/>
    <w:rsid w:val="007959E8"/>
    <w:rsid w:val="00795E9C"/>
    <w:rsid w:val="007A0521"/>
    <w:rsid w:val="007A1BBD"/>
    <w:rsid w:val="007A2E12"/>
    <w:rsid w:val="007A3475"/>
    <w:rsid w:val="007A41C8"/>
    <w:rsid w:val="007A5030"/>
    <w:rsid w:val="007A54CE"/>
    <w:rsid w:val="007A5FCB"/>
    <w:rsid w:val="007A6FD9"/>
    <w:rsid w:val="007A7FFA"/>
    <w:rsid w:val="007B0363"/>
    <w:rsid w:val="007B04EB"/>
    <w:rsid w:val="007B0D4F"/>
    <w:rsid w:val="007B47DA"/>
    <w:rsid w:val="007B4A2A"/>
    <w:rsid w:val="007B5A3D"/>
    <w:rsid w:val="007B5B95"/>
    <w:rsid w:val="007B5CAC"/>
    <w:rsid w:val="007B6025"/>
    <w:rsid w:val="007B6439"/>
    <w:rsid w:val="007B68EA"/>
    <w:rsid w:val="007B7453"/>
    <w:rsid w:val="007C08D1"/>
    <w:rsid w:val="007C1E8B"/>
    <w:rsid w:val="007C2D89"/>
    <w:rsid w:val="007C396E"/>
    <w:rsid w:val="007C4593"/>
    <w:rsid w:val="007C5309"/>
    <w:rsid w:val="007C5C00"/>
    <w:rsid w:val="007C6069"/>
    <w:rsid w:val="007D00AA"/>
    <w:rsid w:val="007D06C4"/>
    <w:rsid w:val="007D1352"/>
    <w:rsid w:val="007D2508"/>
    <w:rsid w:val="007D346A"/>
    <w:rsid w:val="007D55CE"/>
    <w:rsid w:val="007D5AED"/>
    <w:rsid w:val="007D6518"/>
    <w:rsid w:val="007D76BD"/>
    <w:rsid w:val="007E0BF1"/>
    <w:rsid w:val="007E5458"/>
    <w:rsid w:val="007E56AD"/>
    <w:rsid w:val="007F0AC8"/>
    <w:rsid w:val="007F0ED8"/>
    <w:rsid w:val="007F0F63"/>
    <w:rsid w:val="007F2B34"/>
    <w:rsid w:val="007F4CBC"/>
    <w:rsid w:val="007F4E92"/>
    <w:rsid w:val="007F7497"/>
    <w:rsid w:val="007F75CE"/>
    <w:rsid w:val="0080120F"/>
    <w:rsid w:val="008012E6"/>
    <w:rsid w:val="008013A4"/>
    <w:rsid w:val="008017FD"/>
    <w:rsid w:val="008027CE"/>
    <w:rsid w:val="00802F42"/>
    <w:rsid w:val="00803045"/>
    <w:rsid w:val="00803908"/>
    <w:rsid w:val="0080405B"/>
    <w:rsid w:val="00804383"/>
    <w:rsid w:val="00804BB7"/>
    <w:rsid w:val="00804D41"/>
    <w:rsid w:val="00810257"/>
    <w:rsid w:val="008104F5"/>
    <w:rsid w:val="00811072"/>
    <w:rsid w:val="00811077"/>
    <w:rsid w:val="00811369"/>
    <w:rsid w:val="008120BF"/>
    <w:rsid w:val="00815419"/>
    <w:rsid w:val="008163C8"/>
    <w:rsid w:val="008164A1"/>
    <w:rsid w:val="00817325"/>
    <w:rsid w:val="00817BDE"/>
    <w:rsid w:val="00817C0C"/>
    <w:rsid w:val="008201CC"/>
    <w:rsid w:val="008209E6"/>
    <w:rsid w:val="00823303"/>
    <w:rsid w:val="008233B2"/>
    <w:rsid w:val="00823A9F"/>
    <w:rsid w:val="00823C85"/>
    <w:rsid w:val="00825138"/>
    <w:rsid w:val="008269DD"/>
    <w:rsid w:val="008302FB"/>
    <w:rsid w:val="008303AE"/>
    <w:rsid w:val="00830621"/>
    <w:rsid w:val="00831663"/>
    <w:rsid w:val="00832C2F"/>
    <w:rsid w:val="0083348C"/>
    <w:rsid w:val="00833D45"/>
    <w:rsid w:val="008373D3"/>
    <w:rsid w:val="00840617"/>
    <w:rsid w:val="00840A51"/>
    <w:rsid w:val="00840F84"/>
    <w:rsid w:val="00842A47"/>
    <w:rsid w:val="00843C13"/>
    <w:rsid w:val="0084411B"/>
    <w:rsid w:val="0084457F"/>
    <w:rsid w:val="008454F8"/>
    <w:rsid w:val="00847774"/>
    <w:rsid w:val="0085173A"/>
    <w:rsid w:val="00852913"/>
    <w:rsid w:val="00856316"/>
    <w:rsid w:val="00856F83"/>
    <w:rsid w:val="008603CE"/>
    <w:rsid w:val="00861CF5"/>
    <w:rsid w:val="008620FC"/>
    <w:rsid w:val="00862565"/>
    <w:rsid w:val="008627A5"/>
    <w:rsid w:val="00862AE8"/>
    <w:rsid w:val="00863E05"/>
    <w:rsid w:val="00865ACA"/>
    <w:rsid w:val="00865B2A"/>
    <w:rsid w:val="00865D28"/>
    <w:rsid w:val="00865F85"/>
    <w:rsid w:val="00866B7F"/>
    <w:rsid w:val="00867C10"/>
    <w:rsid w:val="00867F77"/>
    <w:rsid w:val="00870439"/>
    <w:rsid w:val="00870DA1"/>
    <w:rsid w:val="0087404E"/>
    <w:rsid w:val="00876AC1"/>
    <w:rsid w:val="00877A06"/>
    <w:rsid w:val="00880A8E"/>
    <w:rsid w:val="0088390A"/>
    <w:rsid w:val="00883F93"/>
    <w:rsid w:val="00884DB3"/>
    <w:rsid w:val="008857C2"/>
    <w:rsid w:val="00885A9D"/>
    <w:rsid w:val="008864F6"/>
    <w:rsid w:val="008871D0"/>
    <w:rsid w:val="00887E1D"/>
    <w:rsid w:val="0089049D"/>
    <w:rsid w:val="00891571"/>
    <w:rsid w:val="00892893"/>
    <w:rsid w:val="008928C9"/>
    <w:rsid w:val="008928D0"/>
    <w:rsid w:val="008930CB"/>
    <w:rsid w:val="008938DC"/>
    <w:rsid w:val="00893FD1"/>
    <w:rsid w:val="00894836"/>
    <w:rsid w:val="0089491A"/>
    <w:rsid w:val="00894E7D"/>
    <w:rsid w:val="00894F3B"/>
    <w:rsid w:val="00895172"/>
    <w:rsid w:val="00895680"/>
    <w:rsid w:val="00896914"/>
    <w:rsid w:val="00896DFF"/>
    <w:rsid w:val="0089762C"/>
    <w:rsid w:val="008A1893"/>
    <w:rsid w:val="008A3215"/>
    <w:rsid w:val="008A57E6"/>
    <w:rsid w:val="008A6F81"/>
    <w:rsid w:val="008A75F3"/>
    <w:rsid w:val="008A769A"/>
    <w:rsid w:val="008B0C9C"/>
    <w:rsid w:val="008B166D"/>
    <w:rsid w:val="008B17F4"/>
    <w:rsid w:val="008B3615"/>
    <w:rsid w:val="008B49CB"/>
    <w:rsid w:val="008B4AC4"/>
    <w:rsid w:val="008B50C8"/>
    <w:rsid w:val="008B5281"/>
    <w:rsid w:val="008B5767"/>
    <w:rsid w:val="008B7E05"/>
    <w:rsid w:val="008B7EE8"/>
    <w:rsid w:val="008C0032"/>
    <w:rsid w:val="008C1797"/>
    <w:rsid w:val="008C219C"/>
    <w:rsid w:val="008C241F"/>
    <w:rsid w:val="008C475E"/>
    <w:rsid w:val="008C4B4C"/>
    <w:rsid w:val="008C619A"/>
    <w:rsid w:val="008C717A"/>
    <w:rsid w:val="008D0CE8"/>
    <w:rsid w:val="008D2D1D"/>
    <w:rsid w:val="008D453D"/>
    <w:rsid w:val="008D4931"/>
    <w:rsid w:val="008D53AD"/>
    <w:rsid w:val="008D562B"/>
    <w:rsid w:val="008D5733"/>
    <w:rsid w:val="008D60AD"/>
    <w:rsid w:val="008D622B"/>
    <w:rsid w:val="008D666C"/>
    <w:rsid w:val="008D6AC5"/>
    <w:rsid w:val="008D7B54"/>
    <w:rsid w:val="008E0C9D"/>
    <w:rsid w:val="008E1648"/>
    <w:rsid w:val="008E1B3E"/>
    <w:rsid w:val="008E2319"/>
    <w:rsid w:val="008E4BB6"/>
    <w:rsid w:val="008E5518"/>
    <w:rsid w:val="008E66F5"/>
    <w:rsid w:val="008E6A84"/>
    <w:rsid w:val="008F0CDC"/>
    <w:rsid w:val="008F17A3"/>
    <w:rsid w:val="008F1ED3"/>
    <w:rsid w:val="008F23A5"/>
    <w:rsid w:val="008F314B"/>
    <w:rsid w:val="008F4414"/>
    <w:rsid w:val="008F4C29"/>
    <w:rsid w:val="008F5C2C"/>
    <w:rsid w:val="008F70BD"/>
    <w:rsid w:val="008F788F"/>
    <w:rsid w:val="008F7DEF"/>
    <w:rsid w:val="008F7EA2"/>
    <w:rsid w:val="0090214E"/>
    <w:rsid w:val="00902722"/>
    <w:rsid w:val="009027BC"/>
    <w:rsid w:val="00902B5A"/>
    <w:rsid w:val="00904394"/>
    <w:rsid w:val="0090520E"/>
    <w:rsid w:val="009062E6"/>
    <w:rsid w:val="0090769E"/>
    <w:rsid w:val="00911BE5"/>
    <w:rsid w:val="0091272E"/>
    <w:rsid w:val="00913CA9"/>
    <w:rsid w:val="009145AE"/>
    <w:rsid w:val="009146CE"/>
    <w:rsid w:val="00914CA7"/>
    <w:rsid w:val="00915C3E"/>
    <w:rsid w:val="009161A8"/>
    <w:rsid w:val="00917201"/>
    <w:rsid w:val="00922A3B"/>
    <w:rsid w:val="0092351B"/>
    <w:rsid w:val="009245F5"/>
    <w:rsid w:val="009249EC"/>
    <w:rsid w:val="00925FE7"/>
    <w:rsid w:val="00926491"/>
    <w:rsid w:val="0092682D"/>
    <w:rsid w:val="00926D4E"/>
    <w:rsid w:val="009273B3"/>
    <w:rsid w:val="009305B5"/>
    <w:rsid w:val="00933DEA"/>
    <w:rsid w:val="00934A6A"/>
    <w:rsid w:val="00935CC5"/>
    <w:rsid w:val="00937241"/>
    <w:rsid w:val="009401AF"/>
    <w:rsid w:val="00940962"/>
    <w:rsid w:val="00941E11"/>
    <w:rsid w:val="00942060"/>
    <w:rsid w:val="009420A9"/>
    <w:rsid w:val="009429D5"/>
    <w:rsid w:val="00942BF1"/>
    <w:rsid w:val="009430FB"/>
    <w:rsid w:val="00945180"/>
    <w:rsid w:val="00945428"/>
    <w:rsid w:val="0094607B"/>
    <w:rsid w:val="009477FE"/>
    <w:rsid w:val="009531D7"/>
    <w:rsid w:val="00953604"/>
    <w:rsid w:val="0095496B"/>
    <w:rsid w:val="00957E27"/>
    <w:rsid w:val="0096085B"/>
    <w:rsid w:val="00960CD5"/>
    <w:rsid w:val="009610DC"/>
    <w:rsid w:val="00961490"/>
    <w:rsid w:val="00961FB9"/>
    <w:rsid w:val="0096381A"/>
    <w:rsid w:val="00963B8A"/>
    <w:rsid w:val="0096562D"/>
    <w:rsid w:val="00965E04"/>
    <w:rsid w:val="00967443"/>
    <w:rsid w:val="009674AD"/>
    <w:rsid w:val="00967F2A"/>
    <w:rsid w:val="009703C2"/>
    <w:rsid w:val="00970CDC"/>
    <w:rsid w:val="009728F8"/>
    <w:rsid w:val="00972DAD"/>
    <w:rsid w:val="00973401"/>
    <w:rsid w:val="00975D0C"/>
    <w:rsid w:val="00977010"/>
    <w:rsid w:val="00977D02"/>
    <w:rsid w:val="009809BB"/>
    <w:rsid w:val="0098364B"/>
    <w:rsid w:val="00984AA9"/>
    <w:rsid w:val="0098583A"/>
    <w:rsid w:val="00985C99"/>
    <w:rsid w:val="009860A8"/>
    <w:rsid w:val="009910B2"/>
    <w:rsid w:val="009911AF"/>
    <w:rsid w:val="00991875"/>
    <w:rsid w:val="00991F92"/>
    <w:rsid w:val="00992977"/>
    <w:rsid w:val="00992985"/>
    <w:rsid w:val="00993889"/>
    <w:rsid w:val="0099551B"/>
    <w:rsid w:val="00997740"/>
    <w:rsid w:val="0099795F"/>
    <w:rsid w:val="00997BF1"/>
    <w:rsid w:val="009A089C"/>
    <w:rsid w:val="009A118E"/>
    <w:rsid w:val="009A201F"/>
    <w:rsid w:val="009A21CD"/>
    <w:rsid w:val="009A278C"/>
    <w:rsid w:val="009A2BC2"/>
    <w:rsid w:val="009A2BF7"/>
    <w:rsid w:val="009A3327"/>
    <w:rsid w:val="009A42C1"/>
    <w:rsid w:val="009A5429"/>
    <w:rsid w:val="009A72AD"/>
    <w:rsid w:val="009B09E0"/>
    <w:rsid w:val="009B0BC5"/>
    <w:rsid w:val="009B1247"/>
    <w:rsid w:val="009B217A"/>
    <w:rsid w:val="009B4A88"/>
    <w:rsid w:val="009B6029"/>
    <w:rsid w:val="009B6971"/>
    <w:rsid w:val="009C27F1"/>
    <w:rsid w:val="009C3152"/>
    <w:rsid w:val="009C4CFA"/>
    <w:rsid w:val="009C5070"/>
    <w:rsid w:val="009C59D5"/>
    <w:rsid w:val="009C76EB"/>
    <w:rsid w:val="009D0602"/>
    <w:rsid w:val="009D0F53"/>
    <w:rsid w:val="009D112C"/>
    <w:rsid w:val="009D1A6C"/>
    <w:rsid w:val="009D3D04"/>
    <w:rsid w:val="009D47FA"/>
    <w:rsid w:val="009D4C5B"/>
    <w:rsid w:val="009D50D2"/>
    <w:rsid w:val="009D6BCA"/>
    <w:rsid w:val="009E0600"/>
    <w:rsid w:val="009E0802"/>
    <w:rsid w:val="009E0F62"/>
    <w:rsid w:val="009E4810"/>
    <w:rsid w:val="009E4A58"/>
    <w:rsid w:val="009E4BE2"/>
    <w:rsid w:val="009E5A2D"/>
    <w:rsid w:val="009E5AB2"/>
    <w:rsid w:val="009E6219"/>
    <w:rsid w:val="009F03B3"/>
    <w:rsid w:val="009F31C2"/>
    <w:rsid w:val="009F57CB"/>
    <w:rsid w:val="00A0081D"/>
    <w:rsid w:val="00A0096C"/>
    <w:rsid w:val="00A01757"/>
    <w:rsid w:val="00A028C0"/>
    <w:rsid w:val="00A02BAE"/>
    <w:rsid w:val="00A03187"/>
    <w:rsid w:val="00A03E04"/>
    <w:rsid w:val="00A06A6B"/>
    <w:rsid w:val="00A07E47"/>
    <w:rsid w:val="00A102E9"/>
    <w:rsid w:val="00A10D47"/>
    <w:rsid w:val="00A11FE7"/>
    <w:rsid w:val="00A129D0"/>
    <w:rsid w:val="00A12C33"/>
    <w:rsid w:val="00A138BA"/>
    <w:rsid w:val="00A14C8E"/>
    <w:rsid w:val="00A153D9"/>
    <w:rsid w:val="00A154F4"/>
    <w:rsid w:val="00A15F09"/>
    <w:rsid w:val="00A169B6"/>
    <w:rsid w:val="00A16CA6"/>
    <w:rsid w:val="00A203AF"/>
    <w:rsid w:val="00A20E49"/>
    <w:rsid w:val="00A2271D"/>
    <w:rsid w:val="00A237D5"/>
    <w:rsid w:val="00A2413A"/>
    <w:rsid w:val="00A27CB3"/>
    <w:rsid w:val="00A30EFC"/>
    <w:rsid w:val="00A31984"/>
    <w:rsid w:val="00A32A66"/>
    <w:rsid w:val="00A32D73"/>
    <w:rsid w:val="00A3367B"/>
    <w:rsid w:val="00A33B5F"/>
    <w:rsid w:val="00A343D5"/>
    <w:rsid w:val="00A3597D"/>
    <w:rsid w:val="00A36DD1"/>
    <w:rsid w:val="00A37BF2"/>
    <w:rsid w:val="00A4006C"/>
    <w:rsid w:val="00A40091"/>
    <w:rsid w:val="00A4030F"/>
    <w:rsid w:val="00A415F8"/>
    <w:rsid w:val="00A41C79"/>
    <w:rsid w:val="00A41CB5"/>
    <w:rsid w:val="00A41EAB"/>
    <w:rsid w:val="00A42CDF"/>
    <w:rsid w:val="00A43AF5"/>
    <w:rsid w:val="00A4452E"/>
    <w:rsid w:val="00A4472C"/>
    <w:rsid w:val="00A449CA"/>
    <w:rsid w:val="00A44E69"/>
    <w:rsid w:val="00A4661E"/>
    <w:rsid w:val="00A557FD"/>
    <w:rsid w:val="00A55BD6"/>
    <w:rsid w:val="00A55D50"/>
    <w:rsid w:val="00A56CBC"/>
    <w:rsid w:val="00A57142"/>
    <w:rsid w:val="00A61739"/>
    <w:rsid w:val="00A6233C"/>
    <w:rsid w:val="00A63814"/>
    <w:rsid w:val="00A6469B"/>
    <w:rsid w:val="00A648CD"/>
    <w:rsid w:val="00A6537A"/>
    <w:rsid w:val="00A65DA7"/>
    <w:rsid w:val="00A67866"/>
    <w:rsid w:val="00A70B07"/>
    <w:rsid w:val="00A723F8"/>
    <w:rsid w:val="00A761AD"/>
    <w:rsid w:val="00A761CD"/>
    <w:rsid w:val="00A762A2"/>
    <w:rsid w:val="00A77CCB"/>
    <w:rsid w:val="00A826D9"/>
    <w:rsid w:val="00A83D8D"/>
    <w:rsid w:val="00A83E50"/>
    <w:rsid w:val="00A8446B"/>
    <w:rsid w:val="00A8473F"/>
    <w:rsid w:val="00A862D6"/>
    <w:rsid w:val="00A8715E"/>
    <w:rsid w:val="00A9101F"/>
    <w:rsid w:val="00A920EE"/>
    <w:rsid w:val="00A921C9"/>
    <w:rsid w:val="00A9295B"/>
    <w:rsid w:val="00A93B09"/>
    <w:rsid w:val="00A94227"/>
    <w:rsid w:val="00A94247"/>
    <w:rsid w:val="00A952D7"/>
    <w:rsid w:val="00A963F7"/>
    <w:rsid w:val="00A96AD8"/>
    <w:rsid w:val="00A97878"/>
    <w:rsid w:val="00AA052C"/>
    <w:rsid w:val="00AA0897"/>
    <w:rsid w:val="00AA1E45"/>
    <w:rsid w:val="00AA24BC"/>
    <w:rsid w:val="00AA38C2"/>
    <w:rsid w:val="00AA4286"/>
    <w:rsid w:val="00AA4462"/>
    <w:rsid w:val="00AA456B"/>
    <w:rsid w:val="00AA4ADA"/>
    <w:rsid w:val="00AA57F5"/>
    <w:rsid w:val="00AA672E"/>
    <w:rsid w:val="00AA6EC9"/>
    <w:rsid w:val="00AA7936"/>
    <w:rsid w:val="00AB0332"/>
    <w:rsid w:val="00AB0C3E"/>
    <w:rsid w:val="00AB270A"/>
    <w:rsid w:val="00AB33CC"/>
    <w:rsid w:val="00AB41D5"/>
    <w:rsid w:val="00AB47FE"/>
    <w:rsid w:val="00AB49B0"/>
    <w:rsid w:val="00AB4ADD"/>
    <w:rsid w:val="00AB4C05"/>
    <w:rsid w:val="00AB6309"/>
    <w:rsid w:val="00AB6B13"/>
    <w:rsid w:val="00AB6C5F"/>
    <w:rsid w:val="00AB7129"/>
    <w:rsid w:val="00AB7604"/>
    <w:rsid w:val="00AB7B71"/>
    <w:rsid w:val="00AC27A6"/>
    <w:rsid w:val="00AC30F7"/>
    <w:rsid w:val="00AC3A5A"/>
    <w:rsid w:val="00AC4D95"/>
    <w:rsid w:val="00AC5664"/>
    <w:rsid w:val="00AC5DF4"/>
    <w:rsid w:val="00AD0442"/>
    <w:rsid w:val="00AD0AEF"/>
    <w:rsid w:val="00AD11B7"/>
    <w:rsid w:val="00AD1A94"/>
    <w:rsid w:val="00AD1C05"/>
    <w:rsid w:val="00AD2D1E"/>
    <w:rsid w:val="00AD2DAC"/>
    <w:rsid w:val="00AD4126"/>
    <w:rsid w:val="00AD421C"/>
    <w:rsid w:val="00AD44FA"/>
    <w:rsid w:val="00AD5DD1"/>
    <w:rsid w:val="00AE070A"/>
    <w:rsid w:val="00AE101C"/>
    <w:rsid w:val="00AE1034"/>
    <w:rsid w:val="00AE307D"/>
    <w:rsid w:val="00AE36D5"/>
    <w:rsid w:val="00AE37E5"/>
    <w:rsid w:val="00AE5C95"/>
    <w:rsid w:val="00AE5EB4"/>
    <w:rsid w:val="00AF0C18"/>
    <w:rsid w:val="00AF1F1F"/>
    <w:rsid w:val="00AF47C5"/>
    <w:rsid w:val="00AF52E6"/>
    <w:rsid w:val="00AF5398"/>
    <w:rsid w:val="00B028EF"/>
    <w:rsid w:val="00B049AF"/>
    <w:rsid w:val="00B07242"/>
    <w:rsid w:val="00B103D8"/>
    <w:rsid w:val="00B10534"/>
    <w:rsid w:val="00B113DB"/>
    <w:rsid w:val="00B115F2"/>
    <w:rsid w:val="00B11D8A"/>
    <w:rsid w:val="00B12981"/>
    <w:rsid w:val="00B12C4C"/>
    <w:rsid w:val="00B147DD"/>
    <w:rsid w:val="00B156FD"/>
    <w:rsid w:val="00B161D8"/>
    <w:rsid w:val="00B17521"/>
    <w:rsid w:val="00B17C49"/>
    <w:rsid w:val="00B20749"/>
    <w:rsid w:val="00B21347"/>
    <w:rsid w:val="00B21F61"/>
    <w:rsid w:val="00B236A3"/>
    <w:rsid w:val="00B261F1"/>
    <w:rsid w:val="00B265BC"/>
    <w:rsid w:val="00B2797D"/>
    <w:rsid w:val="00B3180D"/>
    <w:rsid w:val="00B31FB1"/>
    <w:rsid w:val="00B33952"/>
    <w:rsid w:val="00B33C5E"/>
    <w:rsid w:val="00B342F4"/>
    <w:rsid w:val="00B34369"/>
    <w:rsid w:val="00B343FC"/>
    <w:rsid w:val="00B34DC2"/>
    <w:rsid w:val="00B3667D"/>
    <w:rsid w:val="00B36730"/>
    <w:rsid w:val="00B369BE"/>
    <w:rsid w:val="00B37489"/>
    <w:rsid w:val="00B378E5"/>
    <w:rsid w:val="00B415F5"/>
    <w:rsid w:val="00B4346D"/>
    <w:rsid w:val="00B440F4"/>
    <w:rsid w:val="00B447A5"/>
    <w:rsid w:val="00B44AB7"/>
    <w:rsid w:val="00B45421"/>
    <w:rsid w:val="00B4654C"/>
    <w:rsid w:val="00B47293"/>
    <w:rsid w:val="00B50E50"/>
    <w:rsid w:val="00B52120"/>
    <w:rsid w:val="00B523A8"/>
    <w:rsid w:val="00B54ABC"/>
    <w:rsid w:val="00B54DDE"/>
    <w:rsid w:val="00B56251"/>
    <w:rsid w:val="00B56591"/>
    <w:rsid w:val="00B56FBE"/>
    <w:rsid w:val="00B60ACF"/>
    <w:rsid w:val="00B60D90"/>
    <w:rsid w:val="00B62B58"/>
    <w:rsid w:val="00B64B31"/>
    <w:rsid w:val="00B64FDD"/>
    <w:rsid w:val="00B65149"/>
    <w:rsid w:val="00B66567"/>
    <w:rsid w:val="00B66F52"/>
    <w:rsid w:val="00B66FE5"/>
    <w:rsid w:val="00B70D61"/>
    <w:rsid w:val="00B72880"/>
    <w:rsid w:val="00B739E2"/>
    <w:rsid w:val="00B758BF"/>
    <w:rsid w:val="00B764AE"/>
    <w:rsid w:val="00B77EC8"/>
    <w:rsid w:val="00B827A6"/>
    <w:rsid w:val="00B82A5B"/>
    <w:rsid w:val="00B831CE"/>
    <w:rsid w:val="00B86677"/>
    <w:rsid w:val="00B87131"/>
    <w:rsid w:val="00B939B1"/>
    <w:rsid w:val="00B962DD"/>
    <w:rsid w:val="00B96CE6"/>
    <w:rsid w:val="00B96D40"/>
    <w:rsid w:val="00B97386"/>
    <w:rsid w:val="00BA0D89"/>
    <w:rsid w:val="00BA15AE"/>
    <w:rsid w:val="00BA263B"/>
    <w:rsid w:val="00BA42B2"/>
    <w:rsid w:val="00BA58D4"/>
    <w:rsid w:val="00BA5B9E"/>
    <w:rsid w:val="00BA7C9A"/>
    <w:rsid w:val="00BB392C"/>
    <w:rsid w:val="00BB5F8F"/>
    <w:rsid w:val="00BB657A"/>
    <w:rsid w:val="00BC0829"/>
    <w:rsid w:val="00BC16E6"/>
    <w:rsid w:val="00BC1A4E"/>
    <w:rsid w:val="00BC298B"/>
    <w:rsid w:val="00BC45DD"/>
    <w:rsid w:val="00BC5DC7"/>
    <w:rsid w:val="00BC6B8B"/>
    <w:rsid w:val="00BC73D8"/>
    <w:rsid w:val="00BD2364"/>
    <w:rsid w:val="00BD52D7"/>
    <w:rsid w:val="00BD5AD2"/>
    <w:rsid w:val="00BD640C"/>
    <w:rsid w:val="00BE1933"/>
    <w:rsid w:val="00BE22F3"/>
    <w:rsid w:val="00BE237F"/>
    <w:rsid w:val="00BE5326"/>
    <w:rsid w:val="00BE5B52"/>
    <w:rsid w:val="00BE5F4D"/>
    <w:rsid w:val="00BE7B8D"/>
    <w:rsid w:val="00BF0993"/>
    <w:rsid w:val="00BF10A9"/>
    <w:rsid w:val="00BF1703"/>
    <w:rsid w:val="00BF19D6"/>
    <w:rsid w:val="00BF231C"/>
    <w:rsid w:val="00BF51E5"/>
    <w:rsid w:val="00BF74A6"/>
    <w:rsid w:val="00C013AD"/>
    <w:rsid w:val="00C02092"/>
    <w:rsid w:val="00C0281D"/>
    <w:rsid w:val="00C04904"/>
    <w:rsid w:val="00C056B3"/>
    <w:rsid w:val="00C103E5"/>
    <w:rsid w:val="00C1262D"/>
    <w:rsid w:val="00C13319"/>
    <w:rsid w:val="00C13EE9"/>
    <w:rsid w:val="00C14E18"/>
    <w:rsid w:val="00C1652C"/>
    <w:rsid w:val="00C1674E"/>
    <w:rsid w:val="00C16BA1"/>
    <w:rsid w:val="00C21442"/>
    <w:rsid w:val="00C21540"/>
    <w:rsid w:val="00C21906"/>
    <w:rsid w:val="00C21BFA"/>
    <w:rsid w:val="00C22148"/>
    <w:rsid w:val="00C22C5A"/>
    <w:rsid w:val="00C22C6C"/>
    <w:rsid w:val="00C24C8D"/>
    <w:rsid w:val="00C24E7F"/>
    <w:rsid w:val="00C25A50"/>
    <w:rsid w:val="00C25FE2"/>
    <w:rsid w:val="00C26B53"/>
    <w:rsid w:val="00C279B2"/>
    <w:rsid w:val="00C30B03"/>
    <w:rsid w:val="00C30BAD"/>
    <w:rsid w:val="00C33E50"/>
    <w:rsid w:val="00C34440"/>
    <w:rsid w:val="00C3470B"/>
    <w:rsid w:val="00C34C20"/>
    <w:rsid w:val="00C355FA"/>
    <w:rsid w:val="00C35A3E"/>
    <w:rsid w:val="00C368B2"/>
    <w:rsid w:val="00C36B97"/>
    <w:rsid w:val="00C36F19"/>
    <w:rsid w:val="00C36FB5"/>
    <w:rsid w:val="00C37CA9"/>
    <w:rsid w:val="00C42130"/>
    <w:rsid w:val="00C423A4"/>
    <w:rsid w:val="00C44BF5"/>
    <w:rsid w:val="00C46CFF"/>
    <w:rsid w:val="00C521D6"/>
    <w:rsid w:val="00C52963"/>
    <w:rsid w:val="00C53610"/>
    <w:rsid w:val="00C545F9"/>
    <w:rsid w:val="00C55232"/>
    <w:rsid w:val="00C553A4"/>
    <w:rsid w:val="00C55A06"/>
    <w:rsid w:val="00C55D03"/>
    <w:rsid w:val="00C56F70"/>
    <w:rsid w:val="00C601BC"/>
    <w:rsid w:val="00C61E27"/>
    <w:rsid w:val="00C6329F"/>
    <w:rsid w:val="00C63340"/>
    <w:rsid w:val="00C6438B"/>
    <w:rsid w:val="00C643F9"/>
    <w:rsid w:val="00C64E95"/>
    <w:rsid w:val="00C6613D"/>
    <w:rsid w:val="00C667E2"/>
    <w:rsid w:val="00C672A7"/>
    <w:rsid w:val="00C676DA"/>
    <w:rsid w:val="00C67F75"/>
    <w:rsid w:val="00C71290"/>
    <w:rsid w:val="00C71372"/>
    <w:rsid w:val="00C72410"/>
    <w:rsid w:val="00C7287F"/>
    <w:rsid w:val="00C740DD"/>
    <w:rsid w:val="00C80961"/>
    <w:rsid w:val="00C80CB8"/>
    <w:rsid w:val="00C8114B"/>
    <w:rsid w:val="00C819F8"/>
    <w:rsid w:val="00C82096"/>
    <w:rsid w:val="00C8248C"/>
    <w:rsid w:val="00C826FA"/>
    <w:rsid w:val="00C8314C"/>
    <w:rsid w:val="00C84E33"/>
    <w:rsid w:val="00C84FEB"/>
    <w:rsid w:val="00C86D6F"/>
    <w:rsid w:val="00C87CD3"/>
    <w:rsid w:val="00C905FC"/>
    <w:rsid w:val="00C92D03"/>
    <w:rsid w:val="00C9319C"/>
    <w:rsid w:val="00C93347"/>
    <w:rsid w:val="00C9435D"/>
    <w:rsid w:val="00C94490"/>
    <w:rsid w:val="00C94DF2"/>
    <w:rsid w:val="00C9550D"/>
    <w:rsid w:val="00C96741"/>
    <w:rsid w:val="00C975A1"/>
    <w:rsid w:val="00CA19A9"/>
    <w:rsid w:val="00CA2D1B"/>
    <w:rsid w:val="00CA375D"/>
    <w:rsid w:val="00CA3936"/>
    <w:rsid w:val="00CA579A"/>
    <w:rsid w:val="00CA649E"/>
    <w:rsid w:val="00CA662A"/>
    <w:rsid w:val="00CA7AFD"/>
    <w:rsid w:val="00CA7C3C"/>
    <w:rsid w:val="00CB0189"/>
    <w:rsid w:val="00CB0BA2"/>
    <w:rsid w:val="00CB1A42"/>
    <w:rsid w:val="00CB1B0C"/>
    <w:rsid w:val="00CB1D28"/>
    <w:rsid w:val="00CB1F58"/>
    <w:rsid w:val="00CB2C0B"/>
    <w:rsid w:val="00CB517D"/>
    <w:rsid w:val="00CC012F"/>
    <w:rsid w:val="00CC038D"/>
    <w:rsid w:val="00CC08DB"/>
    <w:rsid w:val="00CC0CE9"/>
    <w:rsid w:val="00CC179F"/>
    <w:rsid w:val="00CC39FF"/>
    <w:rsid w:val="00CC3C2F"/>
    <w:rsid w:val="00CC4AC8"/>
    <w:rsid w:val="00CC5233"/>
    <w:rsid w:val="00CC5905"/>
    <w:rsid w:val="00CC5DE6"/>
    <w:rsid w:val="00CC6E4E"/>
    <w:rsid w:val="00CC6E7B"/>
    <w:rsid w:val="00CC6FE8"/>
    <w:rsid w:val="00CC7202"/>
    <w:rsid w:val="00CD05F9"/>
    <w:rsid w:val="00CD1544"/>
    <w:rsid w:val="00CD2808"/>
    <w:rsid w:val="00CD28BF"/>
    <w:rsid w:val="00CD4092"/>
    <w:rsid w:val="00CD4A20"/>
    <w:rsid w:val="00CD50A1"/>
    <w:rsid w:val="00CD519E"/>
    <w:rsid w:val="00CE0C4F"/>
    <w:rsid w:val="00CE0E11"/>
    <w:rsid w:val="00CE11BD"/>
    <w:rsid w:val="00CE30EA"/>
    <w:rsid w:val="00CE33FD"/>
    <w:rsid w:val="00CE4C16"/>
    <w:rsid w:val="00CE728F"/>
    <w:rsid w:val="00CF048A"/>
    <w:rsid w:val="00CF155A"/>
    <w:rsid w:val="00CF2947"/>
    <w:rsid w:val="00CF2CED"/>
    <w:rsid w:val="00CF3C08"/>
    <w:rsid w:val="00CF686F"/>
    <w:rsid w:val="00CF6E60"/>
    <w:rsid w:val="00CF7A37"/>
    <w:rsid w:val="00CF7BCA"/>
    <w:rsid w:val="00D003EC"/>
    <w:rsid w:val="00D005A9"/>
    <w:rsid w:val="00D008FD"/>
    <w:rsid w:val="00D01317"/>
    <w:rsid w:val="00D02054"/>
    <w:rsid w:val="00D0321C"/>
    <w:rsid w:val="00D035EC"/>
    <w:rsid w:val="00D03A34"/>
    <w:rsid w:val="00D04AB0"/>
    <w:rsid w:val="00D04FEE"/>
    <w:rsid w:val="00D06AB1"/>
    <w:rsid w:val="00D072ED"/>
    <w:rsid w:val="00D07A16"/>
    <w:rsid w:val="00D1067E"/>
    <w:rsid w:val="00D10F50"/>
    <w:rsid w:val="00D11272"/>
    <w:rsid w:val="00D12482"/>
    <w:rsid w:val="00D126F5"/>
    <w:rsid w:val="00D1489E"/>
    <w:rsid w:val="00D14C28"/>
    <w:rsid w:val="00D1506F"/>
    <w:rsid w:val="00D20737"/>
    <w:rsid w:val="00D21E81"/>
    <w:rsid w:val="00D223DE"/>
    <w:rsid w:val="00D25E37"/>
    <w:rsid w:val="00D2661A"/>
    <w:rsid w:val="00D27582"/>
    <w:rsid w:val="00D2790C"/>
    <w:rsid w:val="00D27EC4"/>
    <w:rsid w:val="00D306A7"/>
    <w:rsid w:val="00D32719"/>
    <w:rsid w:val="00D33333"/>
    <w:rsid w:val="00D33457"/>
    <w:rsid w:val="00D352A2"/>
    <w:rsid w:val="00D36D70"/>
    <w:rsid w:val="00D4079A"/>
    <w:rsid w:val="00D41271"/>
    <w:rsid w:val="00D4162B"/>
    <w:rsid w:val="00D439D7"/>
    <w:rsid w:val="00D4514F"/>
    <w:rsid w:val="00D451E2"/>
    <w:rsid w:val="00D45E89"/>
    <w:rsid w:val="00D45E8D"/>
    <w:rsid w:val="00D466AE"/>
    <w:rsid w:val="00D4734F"/>
    <w:rsid w:val="00D47701"/>
    <w:rsid w:val="00D518C8"/>
    <w:rsid w:val="00D51BF3"/>
    <w:rsid w:val="00D523F7"/>
    <w:rsid w:val="00D5352D"/>
    <w:rsid w:val="00D55545"/>
    <w:rsid w:val="00D60086"/>
    <w:rsid w:val="00D609B5"/>
    <w:rsid w:val="00D64B78"/>
    <w:rsid w:val="00D65B8C"/>
    <w:rsid w:val="00D65F0D"/>
    <w:rsid w:val="00D66846"/>
    <w:rsid w:val="00D675FB"/>
    <w:rsid w:val="00D67A60"/>
    <w:rsid w:val="00D718B8"/>
    <w:rsid w:val="00D71F25"/>
    <w:rsid w:val="00D72A9C"/>
    <w:rsid w:val="00D72B96"/>
    <w:rsid w:val="00D72E6F"/>
    <w:rsid w:val="00D72FEA"/>
    <w:rsid w:val="00D77031"/>
    <w:rsid w:val="00D828D6"/>
    <w:rsid w:val="00D844CA"/>
    <w:rsid w:val="00D84941"/>
    <w:rsid w:val="00D84FA1"/>
    <w:rsid w:val="00D851F0"/>
    <w:rsid w:val="00D86DB7"/>
    <w:rsid w:val="00D878BC"/>
    <w:rsid w:val="00D9038B"/>
    <w:rsid w:val="00D90BB8"/>
    <w:rsid w:val="00D926D0"/>
    <w:rsid w:val="00D93030"/>
    <w:rsid w:val="00D943EF"/>
    <w:rsid w:val="00D94401"/>
    <w:rsid w:val="00D950E1"/>
    <w:rsid w:val="00D952A6"/>
    <w:rsid w:val="00D957CF"/>
    <w:rsid w:val="00D9584A"/>
    <w:rsid w:val="00D9709A"/>
    <w:rsid w:val="00D97F99"/>
    <w:rsid w:val="00DA1538"/>
    <w:rsid w:val="00DA1E08"/>
    <w:rsid w:val="00DA24F8"/>
    <w:rsid w:val="00DA28E8"/>
    <w:rsid w:val="00DA38D3"/>
    <w:rsid w:val="00DA3932"/>
    <w:rsid w:val="00DA3AFC"/>
    <w:rsid w:val="00DA64F8"/>
    <w:rsid w:val="00DA6C15"/>
    <w:rsid w:val="00DA6FD3"/>
    <w:rsid w:val="00DB0258"/>
    <w:rsid w:val="00DB11F1"/>
    <w:rsid w:val="00DB133B"/>
    <w:rsid w:val="00DB28F2"/>
    <w:rsid w:val="00DB38EE"/>
    <w:rsid w:val="00DB48B6"/>
    <w:rsid w:val="00DB498B"/>
    <w:rsid w:val="00DB4A97"/>
    <w:rsid w:val="00DB66CA"/>
    <w:rsid w:val="00DB6BCA"/>
    <w:rsid w:val="00DB73F7"/>
    <w:rsid w:val="00DC0032"/>
    <w:rsid w:val="00DC0321"/>
    <w:rsid w:val="00DC2384"/>
    <w:rsid w:val="00DC3067"/>
    <w:rsid w:val="00DC3312"/>
    <w:rsid w:val="00DC370B"/>
    <w:rsid w:val="00DC5440"/>
    <w:rsid w:val="00DC5B90"/>
    <w:rsid w:val="00DC66B9"/>
    <w:rsid w:val="00DD00FF"/>
    <w:rsid w:val="00DD0619"/>
    <w:rsid w:val="00DD07FB"/>
    <w:rsid w:val="00DD22B3"/>
    <w:rsid w:val="00DD2471"/>
    <w:rsid w:val="00DD25C6"/>
    <w:rsid w:val="00DD4FE5"/>
    <w:rsid w:val="00DD54B0"/>
    <w:rsid w:val="00DD57EE"/>
    <w:rsid w:val="00DD6BCC"/>
    <w:rsid w:val="00DE0A4B"/>
    <w:rsid w:val="00DE2410"/>
    <w:rsid w:val="00DE2939"/>
    <w:rsid w:val="00DE64B5"/>
    <w:rsid w:val="00DE6E81"/>
    <w:rsid w:val="00DE703F"/>
    <w:rsid w:val="00DE7595"/>
    <w:rsid w:val="00DF08C3"/>
    <w:rsid w:val="00DF1961"/>
    <w:rsid w:val="00DF44DE"/>
    <w:rsid w:val="00DF5F11"/>
    <w:rsid w:val="00DF68B9"/>
    <w:rsid w:val="00DF79D7"/>
    <w:rsid w:val="00E01138"/>
    <w:rsid w:val="00E0280A"/>
    <w:rsid w:val="00E029CF"/>
    <w:rsid w:val="00E02DFB"/>
    <w:rsid w:val="00E030F9"/>
    <w:rsid w:val="00E0311A"/>
    <w:rsid w:val="00E03138"/>
    <w:rsid w:val="00E03CF1"/>
    <w:rsid w:val="00E04357"/>
    <w:rsid w:val="00E049A1"/>
    <w:rsid w:val="00E05BF2"/>
    <w:rsid w:val="00E06404"/>
    <w:rsid w:val="00E07C35"/>
    <w:rsid w:val="00E11A85"/>
    <w:rsid w:val="00E12054"/>
    <w:rsid w:val="00E12495"/>
    <w:rsid w:val="00E15CCD"/>
    <w:rsid w:val="00E15FC3"/>
    <w:rsid w:val="00E17A57"/>
    <w:rsid w:val="00E202EF"/>
    <w:rsid w:val="00E210B5"/>
    <w:rsid w:val="00E22062"/>
    <w:rsid w:val="00E2334B"/>
    <w:rsid w:val="00E236FC"/>
    <w:rsid w:val="00E23A3F"/>
    <w:rsid w:val="00E23D99"/>
    <w:rsid w:val="00E242F0"/>
    <w:rsid w:val="00E2552F"/>
    <w:rsid w:val="00E3137A"/>
    <w:rsid w:val="00E32CCF"/>
    <w:rsid w:val="00E34A98"/>
    <w:rsid w:val="00E35D1E"/>
    <w:rsid w:val="00E35FA9"/>
    <w:rsid w:val="00E364F9"/>
    <w:rsid w:val="00E365FA"/>
    <w:rsid w:val="00E36789"/>
    <w:rsid w:val="00E3696E"/>
    <w:rsid w:val="00E36CBE"/>
    <w:rsid w:val="00E375CB"/>
    <w:rsid w:val="00E42927"/>
    <w:rsid w:val="00E44A83"/>
    <w:rsid w:val="00E502C1"/>
    <w:rsid w:val="00E502DD"/>
    <w:rsid w:val="00E503EE"/>
    <w:rsid w:val="00E50D3A"/>
    <w:rsid w:val="00E50F02"/>
    <w:rsid w:val="00E50F99"/>
    <w:rsid w:val="00E51387"/>
    <w:rsid w:val="00E51A14"/>
    <w:rsid w:val="00E51D47"/>
    <w:rsid w:val="00E51E68"/>
    <w:rsid w:val="00E52EFD"/>
    <w:rsid w:val="00E5408A"/>
    <w:rsid w:val="00E54365"/>
    <w:rsid w:val="00E56800"/>
    <w:rsid w:val="00E56E95"/>
    <w:rsid w:val="00E60C63"/>
    <w:rsid w:val="00E62FF9"/>
    <w:rsid w:val="00E635D6"/>
    <w:rsid w:val="00E639BC"/>
    <w:rsid w:val="00E664CC"/>
    <w:rsid w:val="00E66BB1"/>
    <w:rsid w:val="00E70388"/>
    <w:rsid w:val="00E70F92"/>
    <w:rsid w:val="00E73346"/>
    <w:rsid w:val="00E73491"/>
    <w:rsid w:val="00E7399F"/>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5F0"/>
    <w:rsid w:val="00E969D5"/>
    <w:rsid w:val="00EA0E0A"/>
    <w:rsid w:val="00EA2E5C"/>
    <w:rsid w:val="00EA2E7F"/>
    <w:rsid w:val="00EA5347"/>
    <w:rsid w:val="00EA58D1"/>
    <w:rsid w:val="00EA61BC"/>
    <w:rsid w:val="00EA681A"/>
    <w:rsid w:val="00EA7158"/>
    <w:rsid w:val="00EA735B"/>
    <w:rsid w:val="00EB135F"/>
    <w:rsid w:val="00EB17DE"/>
    <w:rsid w:val="00EB1E69"/>
    <w:rsid w:val="00EB2086"/>
    <w:rsid w:val="00EB2255"/>
    <w:rsid w:val="00EB29AC"/>
    <w:rsid w:val="00EB5082"/>
    <w:rsid w:val="00EB555E"/>
    <w:rsid w:val="00EB5EDF"/>
    <w:rsid w:val="00EB60FE"/>
    <w:rsid w:val="00EB74DB"/>
    <w:rsid w:val="00EC08D0"/>
    <w:rsid w:val="00EC25F1"/>
    <w:rsid w:val="00EC5359"/>
    <w:rsid w:val="00EC562A"/>
    <w:rsid w:val="00EC5EC9"/>
    <w:rsid w:val="00ED067A"/>
    <w:rsid w:val="00ED0B10"/>
    <w:rsid w:val="00ED2B50"/>
    <w:rsid w:val="00ED404A"/>
    <w:rsid w:val="00ED52D0"/>
    <w:rsid w:val="00ED554C"/>
    <w:rsid w:val="00ED6151"/>
    <w:rsid w:val="00ED6368"/>
    <w:rsid w:val="00ED6C1D"/>
    <w:rsid w:val="00ED71C0"/>
    <w:rsid w:val="00EE0350"/>
    <w:rsid w:val="00EE0719"/>
    <w:rsid w:val="00EE0E80"/>
    <w:rsid w:val="00EE24EA"/>
    <w:rsid w:val="00EE54A6"/>
    <w:rsid w:val="00EE54A7"/>
    <w:rsid w:val="00EE5F27"/>
    <w:rsid w:val="00EE613F"/>
    <w:rsid w:val="00EE7295"/>
    <w:rsid w:val="00EE7869"/>
    <w:rsid w:val="00EF054A"/>
    <w:rsid w:val="00EF08C6"/>
    <w:rsid w:val="00EF174B"/>
    <w:rsid w:val="00EF2612"/>
    <w:rsid w:val="00EF2739"/>
    <w:rsid w:val="00EF3235"/>
    <w:rsid w:val="00EF363A"/>
    <w:rsid w:val="00EF635B"/>
    <w:rsid w:val="00EF7E72"/>
    <w:rsid w:val="00F02BD9"/>
    <w:rsid w:val="00F06D37"/>
    <w:rsid w:val="00F07B9D"/>
    <w:rsid w:val="00F07D37"/>
    <w:rsid w:val="00F11586"/>
    <w:rsid w:val="00F1183B"/>
    <w:rsid w:val="00F11C9F"/>
    <w:rsid w:val="00F12263"/>
    <w:rsid w:val="00F1409D"/>
    <w:rsid w:val="00F14214"/>
    <w:rsid w:val="00F157A9"/>
    <w:rsid w:val="00F15D8F"/>
    <w:rsid w:val="00F16422"/>
    <w:rsid w:val="00F237CA"/>
    <w:rsid w:val="00F25BB6"/>
    <w:rsid w:val="00F26494"/>
    <w:rsid w:val="00F26B7E"/>
    <w:rsid w:val="00F27A3B"/>
    <w:rsid w:val="00F31955"/>
    <w:rsid w:val="00F33817"/>
    <w:rsid w:val="00F34BC2"/>
    <w:rsid w:val="00F365B8"/>
    <w:rsid w:val="00F36B6C"/>
    <w:rsid w:val="00F40552"/>
    <w:rsid w:val="00F41084"/>
    <w:rsid w:val="00F420D5"/>
    <w:rsid w:val="00F43ECE"/>
    <w:rsid w:val="00F451EA"/>
    <w:rsid w:val="00F45447"/>
    <w:rsid w:val="00F456C6"/>
    <w:rsid w:val="00F4577B"/>
    <w:rsid w:val="00F46496"/>
    <w:rsid w:val="00F474D0"/>
    <w:rsid w:val="00F50179"/>
    <w:rsid w:val="00F510B7"/>
    <w:rsid w:val="00F515EE"/>
    <w:rsid w:val="00F51A94"/>
    <w:rsid w:val="00F52B64"/>
    <w:rsid w:val="00F53288"/>
    <w:rsid w:val="00F56511"/>
    <w:rsid w:val="00F57BDC"/>
    <w:rsid w:val="00F60830"/>
    <w:rsid w:val="00F6194E"/>
    <w:rsid w:val="00F623AC"/>
    <w:rsid w:val="00F6412A"/>
    <w:rsid w:val="00F64390"/>
    <w:rsid w:val="00F64E1C"/>
    <w:rsid w:val="00F65893"/>
    <w:rsid w:val="00F66A4A"/>
    <w:rsid w:val="00F71E22"/>
    <w:rsid w:val="00F72142"/>
    <w:rsid w:val="00F7243C"/>
    <w:rsid w:val="00F727D6"/>
    <w:rsid w:val="00F72AE7"/>
    <w:rsid w:val="00F72BE3"/>
    <w:rsid w:val="00F72BFA"/>
    <w:rsid w:val="00F75F6F"/>
    <w:rsid w:val="00F7674A"/>
    <w:rsid w:val="00F779D6"/>
    <w:rsid w:val="00F81141"/>
    <w:rsid w:val="00F833BA"/>
    <w:rsid w:val="00F84FD0"/>
    <w:rsid w:val="00F859A8"/>
    <w:rsid w:val="00F86D54"/>
    <w:rsid w:val="00F86D87"/>
    <w:rsid w:val="00F86F2E"/>
    <w:rsid w:val="00F872E8"/>
    <w:rsid w:val="00F9008B"/>
    <w:rsid w:val="00F9108B"/>
    <w:rsid w:val="00F91349"/>
    <w:rsid w:val="00F93A8A"/>
    <w:rsid w:val="00F95248"/>
    <w:rsid w:val="00F956A9"/>
    <w:rsid w:val="00F963ED"/>
    <w:rsid w:val="00F966CF"/>
    <w:rsid w:val="00F96CAE"/>
    <w:rsid w:val="00F97C99"/>
    <w:rsid w:val="00FA1D39"/>
    <w:rsid w:val="00FA4DAC"/>
    <w:rsid w:val="00FA662D"/>
    <w:rsid w:val="00FA73B1"/>
    <w:rsid w:val="00FB0CB9"/>
    <w:rsid w:val="00FB231D"/>
    <w:rsid w:val="00FB2DE0"/>
    <w:rsid w:val="00FB45F1"/>
    <w:rsid w:val="00FB47F7"/>
    <w:rsid w:val="00FB4A72"/>
    <w:rsid w:val="00FB534D"/>
    <w:rsid w:val="00FB54E8"/>
    <w:rsid w:val="00FB5F5C"/>
    <w:rsid w:val="00FB7054"/>
    <w:rsid w:val="00FC0382"/>
    <w:rsid w:val="00FC17B7"/>
    <w:rsid w:val="00FC28C9"/>
    <w:rsid w:val="00FC2CB7"/>
    <w:rsid w:val="00FC2D66"/>
    <w:rsid w:val="00FC4090"/>
    <w:rsid w:val="00FC4395"/>
    <w:rsid w:val="00FC55B4"/>
    <w:rsid w:val="00FC7A21"/>
    <w:rsid w:val="00FD00E6"/>
    <w:rsid w:val="00FD09A1"/>
    <w:rsid w:val="00FD0A1A"/>
    <w:rsid w:val="00FD20D1"/>
    <w:rsid w:val="00FD2A7C"/>
    <w:rsid w:val="00FD3142"/>
    <w:rsid w:val="00FD4546"/>
    <w:rsid w:val="00FD59EB"/>
    <w:rsid w:val="00FD5E54"/>
    <w:rsid w:val="00FD7299"/>
    <w:rsid w:val="00FD766A"/>
    <w:rsid w:val="00FE0930"/>
    <w:rsid w:val="00FE0F9B"/>
    <w:rsid w:val="00FE1FBE"/>
    <w:rsid w:val="00FE3901"/>
    <w:rsid w:val="00FE39D3"/>
    <w:rsid w:val="00FE3DBC"/>
    <w:rsid w:val="00FE4BCE"/>
    <w:rsid w:val="00FE54AE"/>
    <w:rsid w:val="00FE576A"/>
    <w:rsid w:val="00FE7E79"/>
    <w:rsid w:val="00FF2958"/>
    <w:rsid w:val="00FF3B44"/>
    <w:rsid w:val="00FF3E7D"/>
    <w:rsid w:val="00FF4C90"/>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8D233"/>
  <w15:docId w15:val="{53467827-183A-401C-8ED3-E89B18948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324D2A"/>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qFormat/>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qFormat/>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qFormat/>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qFormat/>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qFormat/>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qFormat/>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qFormat/>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TOC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EB1E69"/>
    <w:pPr>
      <w:spacing w:line="300" w:lineRule="exact"/>
      <w:ind w:left="420"/>
    </w:pPr>
    <w:rPr>
      <w:rFonts w:ascii="宋体"/>
    </w:rPr>
  </w:style>
  <w:style w:type="paragraph" w:styleId="TOC4">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EB1E69"/>
    <w:pPr>
      <w:ind w:left="839"/>
    </w:pPr>
    <w:rPr>
      <w:rFonts w:ascii="宋体"/>
    </w:rPr>
  </w:style>
  <w:style w:type="paragraph" w:styleId="TOC6">
    <w:name w:val="toc 6"/>
    <w:basedOn w:val="afff5"/>
    <w:next w:val="afff5"/>
    <w:autoRedefine/>
    <w:uiPriority w:val="39"/>
    <w:unhideWhenUsed/>
    <w:rsid w:val="00EB1E69"/>
    <w:pPr>
      <w:spacing w:line="300" w:lineRule="exact"/>
      <w:ind w:left="1049"/>
    </w:pPr>
    <w:rPr>
      <w:rFonts w:ascii="宋体"/>
    </w:rPr>
  </w:style>
  <w:style w:type="paragraph" w:styleId="TOC7">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link w:val="Char0"/>
    <w:qFormat/>
    <w:rsid w:val="007F2B34"/>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b"/>
    <w:qFormat/>
    <w:rsid w:val="007F2B34"/>
    <w:rPr>
      <w:rFonts w:ascii="宋体" w:hAnsi="Times New Roman"/>
      <w:noProof/>
      <w:sz w:val="21"/>
    </w:rPr>
  </w:style>
  <w:style w:type="character" w:styleId="afffffffffffc">
    <w:name w:val="annotation reference"/>
    <w:basedOn w:val="afff6"/>
    <w:uiPriority w:val="99"/>
    <w:semiHidden/>
    <w:unhideWhenUsed/>
    <w:rsid w:val="002C10EA"/>
    <w:rPr>
      <w:sz w:val="21"/>
      <w:szCs w:val="21"/>
    </w:rPr>
  </w:style>
  <w:style w:type="paragraph" w:styleId="afffffffffffd">
    <w:name w:val="annotation text"/>
    <w:basedOn w:val="afff5"/>
    <w:link w:val="afffffffffffe"/>
    <w:uiPriority w:val="99"/>
    <w:semiHidden/>
    <w:unhideWhenUsed/>
    <w:rsid w:val="002C10EA"/>
    <w:pPr>
      <w:jc w:val="left"/>
    </w:pPr>
  </w:style>
  <w:style w:type="character" w:customStyle="1" w:styleId="afffffffffffe">
    <w:name w:val="批注文字 字符"/>
    <w:basedOn w:val="afff6"/>
    <w:link w:val="afffffffffffd"/>
    <w:uiPriority w:val="99"/>
    <w:semiHidden/>
    <w:rsid w:val="002C10EA"/>
    <w:rPr>
      <w:kern w:val="2"/>
      <w:sz w:val="21"/>
      <w:szCs w:val="21"/>
    </w:rPr>
  </w:style>
  <w:style w:type="paragraph" w:styleId="affffffffffff">
    <w:name w:val="annotation subject"/>
    <w:basedOn w:val="afffffffffffd"/>
    <w:next w:val="afffffffffffd"/>
    <w:link w:val="affffffffffff0"/>
    <w:uiPriority w:val="99"/>
    <w:semiHidden/>
    <w:unhideWhenUsed/>
    <w:rsid w:val="002C10EA"/>
    <w:rPr>
      <w:b/>
      <w:bCs/>
    </w:rPr>
  </w:style>
  <w:style w:type="character" w:customStyle="1" w:styleId="affffffffffff0">
    <w:name w:val="批注主题 字符"/>
    <w:basedOn w:val="afffffffffffe"/>
    <w:link w:val="affffffffffff"/>
    <w:uiPriority w:val="99"/>
    <w:semiHidden/>
    <w:rsid w:val="002C10EA"/>
    <w:rPr>
      <w:b/>
      <w:bCs/>
      <w:kern w:val="2"/>
      <w:sz w:val="21"/>
      <w:szCs w:val="21"/>
    </w:rPr>
  </w:style>
  <w:style w:type="paragraph" w:styleId="affffffffffff1">
    <w:name w:val="Revision"/>
    <w:hidden/>
    <w:uiPriority w:val="99"/>
    <w:semiHidden/>
    <w:rsid w:val="00371F06"/>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package" Target="embeddings/Microsoft_Visio___1.vsdx"/><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image" Target="media/image4.jpg"/><Relationship Id="rId50" Type="http://schemas.openxmlformats.org/officeDocument/2006/relationships/footer" Target="footer1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3.emf"/><Relationship Id="rId33" Type="http://schemas.openxmlformats.org/officeDocument/2006/relationships/footer" Target="footer10.xml"/><Relationship Id="rId38" Type="http://schemas.openxmlformats.org/officeDocument/2006/relationships/footer" Target="footer13.xml"/><Relationship Id="rId46"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8.xml"/><Relationship Id="rId41" Type="http://schemas.openxmlformats.org/officeDocument/2006/relationships/footer" Target="footer14.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package" Target="embeddings/Microsoft_Visio___.vsdx"/><Relationship Id="rId32" Type="http://schemas.openxmlformats.org/officeDocument/2006/relationships/header" Target="header11.xml"/><Relationship Id="rId37" Type="http://schemas.openxmlformats.org/officeDocument/2006/relationships/footer" Target="footer12.xml"/><Relationship Id="rId40" Type="http://schemas.openxmlformats.org/officeDocument/2006/relationships/header" Target="header15.xml"/><Relationship Id="rId45" Type="http://schemas.openxmlformats.org/officeDocument/2006/relationships/footer" Target="footer16.xml"/><Relationship Id="rId53"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emf"/><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19.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0.xml"/><Relationship Id="rId44" Type="http://schemas.openxmlformats.org/officeDocument/2006/relationships/header" Target="header17.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header" Target="header18.xml"/><Relationship Id="rId8" Type="http://schemas.openxmlformats.org/officeDocument/2006/relationships/image" Target="media/image1.tiff"/><Relationship Id="rId51" Type="http://schemas.openxmlformats.org/officeDocument/2006/relationships/footer" Target="footer19.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AD943D0D8134712B46664995751B9F4"/>
        <w:category>
          <w:name w:val="常规"/>
          <w:gallery w:val="placeholder"/>
        </w:category>
        <w:types>
          <w:type w:val="bbPlcHdr"/>
        </w:types>
        <w:behaviors>
          <w:behavior w:val="content"/>
        </w:behaviors>
        <w:guid w:val="{7FD0C988-BFC9-43EF-B026-FAA587AEF0A3}"/>
      </w:docPartPr>
      <w:docPartBody>
        <w:p w:rsidR="006C5071" w:rsidRDefault="0043561F">
          <w:pPr>
            <w:pStyle w:val="BAD943D0D8134712B46664995751B9F4"/>
            <w:rPr>
              <w:rFonts w:hint="eastAsia"/>
            </w:rPr>
          </w:pPr>
          <w:r w:rsidRPr="00751A05">
            <w:rPr>
              <w:rStyle w:val="a3"/>
              <w:rFonts w:hint="eastAsia"/>
            </w:rPr>
            <w:t>单击或点击此处输入文字。</w:t>
          </w:r>
        </w:p>
      </w:docPartBody>
    </w:docPart>
    <w:docPart>
      <w:docPartPr>
        <w:name w:val="4213841F274C423F8F4751A5A5DB17FB"/>
        <w:category>
          <w:name w:val="常规"/>
          <w:gallery w:val="placeholder"/>
        </w:category>
        <w:types>
          <w:type w:val="bbPlcHdr"/>
        </w:types>
        <w:behaviors>
          <w:behavior w:val="content"/>
        </w:behaviors>
        <w:guid w:val="{BF17B6D8-293C-421F-879C-9B5BFD3056F1}"/>
      </w:docPartPr>
      <w:docPartBody>
        <w:p w:rsidR="006C5071" w:rsidRDefault="0043561F">
          <w:pPr>
            <w:pStyle w:val="4213841F274C423F8F4751A5A5DB17FB"/>
            <w:rPr>
              <w:rFonts w:hint="eastAsia"/>
            </w:rPr>
          </w:pPr>
          <w:r w:rsidRPr="00FB6243">
            <w:rPr>
              <w:rStyle w:val="a3"/>
              <w:rFonts w:hint="eastAsia"/>
            </w:rPr>
            <w:t>选择一项。</w:t>
          </w:r>
        </w:p>
      </w:docPartBody>
    </w:docPart>
    <w:docPart>
      <w:docPartPr>
        <w:name w:val="CDE765A9433B43CF821DE004851387A1"/>
        <w:category>
          <w:name w:val="常规"/>
          <w:gallery w:val="placeholder"/>
        </w:category>
        <w:types>
          <w:type w:val="bbPlcHdr"/>
        </w:types>
        <w:behaviors>
          <w:behavior w:val="content"/>
        </w:behaviors>
        <w:guid w:val="{E8D860BB-CDD9-486B-8E03-D325F5767DE1}"/>
      </w:docPartPr>
      <w:docPartBody>
        <w:p w:rsidR="006C5071" w:rsidRDefault="0043561F">
          <w:pPr>
            <w:pStyle w:val="CDE765A9433B43CF821DE004851387A1"/>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revisionView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707"/>
    <w:rsid w:val="00047DD6"/>
    <w:rsid w:val="000C1EEB"/>
    <w:rsid w:val="0012576D"/>
    <w:rsid w:val="00172889"/>
    <w:rsid w:val="001927CA"/>
    <w:rsid w:val="001A44F8"/>
    <w:rsid w:val="001C065F"/>
    <w:rsid w:val="002448CB"/>
    <w:rsid w:val="00271CFB"/>
    <w:rsid w:val="002A0FF4"/>
    <w:rsid w:val="002B38E0"/>
    <w:rsid w:val="002C2EAC"/>
    <w:rsid w:val="002F01ED"/>
    <w:rsid w:val="003127EA"/>
    <w:rsid w:val="00350DAE"/>
    <w:rsid w:val="00356DB9"/>
    <w:rsid w:val="003934C9"/>
    <w:rsid w:val="00413EDA"/>
    <w:rsid w:val="00423B8D"/>
    <w:rsid w:val="0043561F"/>
    <w:rsid w:val="0044419E"/>
    <w:rsid w:val="00464ABD"/>
    <w:rsid w:val="00490641"/>
    <w:rsid w:val="004B7C44"/>
    <w:rsid w:val="004F23B7"/>
    <w:rsid w:val="004F3F51"/>
    <w:rsid w:val="00577AC3"/>
    <w:rsid w:val="00583630"/>
    <w:rsid w:val="005B2E5D"/>
    <w:rsid w:val="005B5E98"/>
    <w:rsid w:val="005D58F4"/>
    <w:rsid w:val="0060567E"/>
    <w:rsid w:val="00626C2D"/>
    <w:rsid w:val="00655BCD"/>
    <w:rsid w:val="006679A6"/>
    <w:rsid w:val="00696AD4"/>
    <w:rsid w:val="006A2663"/>
    <w:rsid w:val="006A48A5"/>
    <w:rsid w:val="006C5071"/>
    <w:rsid w:val="00700B6C"/>
    <w:rsid w:val="00717C3F"/>
    <w:rsid w:val="00723AFA"/>
    <w:rsid w:val="007411D1"/>
    <w:rsid w:val="00770E37"/>
    <w:rsid w:val="00782F54"/>
    <w:rsid w:val="007F0AC8"/>
    <w:rsid w:val="00803908"/>
    <w:rsid w:val="0082323D"/>
    <w:rsid w:val="00827447"/>
    <w:rsid w:val="00866B7F"/>
    <w:rsid w:val="0089375F"/>
    <w:rsid w:val="008C12CE"/>
    <w:rsid w:val="008C2A29"/>
    <w:rsid w:val="008D64A8"/>
    <w:rsid w:val="00925FE7"/>
    <w:rsid w:val="00997305"/>
    <w:rsid w:val="009F57CB"/>
    <w:rsid w:val="00AB54FC"/>
    <w:rsid w:val="00B122A8"/>
    <w:rsid w:val="00B80AF6"/>
    <w:rsid w:val="00BD02DC"/>
    <w:rsid w:val="00BE5326"/>
    <w:rsid w:val="00BF19D6"/>
    <w:rsid w:val="00C11DBF"/>
    <w:rsid w:val="00C30DCA"/>
    <w:rsid w:val="00C37CA9"/>
    <w:rsid w:val="00C676DA"/>
    <w:rsid w:val="00C80D8F"/>
    <w:rsid w:val="00C96107"/>
    <w:rsid w:val="00CC5905"/>
    <w:rsid w:val="00CF7A25"/>
    <w:rsid w:val="00D23AA7"/>
    <w:rsid w:val="00D2790C"/>
    <w:rsid w:val="00D632F8"/>
    <w:rsid w:val="00DF109B"/>
    <w:rsid w:val="00E01065"/>
    <w:rsid w:val="00E049A1"/>
    <w:rsid w:val="00E15E38"/>
    <w:rsid w:val="00E42FAC"/>
    <w:rsid w:val="00E670DC"/>
    <w:rsid w:val="00ED0B10"/>
    <w:rsid w:val="00ED52D0"/>
    <w:rsid w:val="00ED5DBF"/>
    <w:rsid w:val="00ED6151"/>
    <w:rsid w:val="00EF2640"/>
    <w:rsid w:val="00EF2707"/>
    <w:rsid w:val="00F20D66"/>
    <w:rsid w:val="00F510B7"/>
    <w:rsid w:val="00FA23FB"/>
    <w:rsid w:val="00FB25AD"/>
    <w:rsid w:val="00FB4DF8"/>
    <w:rsid w:val="00FF0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AD943D0D8134712B46664995751B9F4">
    <w:name w:val="BAD943D0D8134712B46664995751B9F4"/>
    <w:pPr>
      <w:widowControl w:val="0"/>
      <w:jc w:val="both"/>
    </w:pPr>
  </w:style>
  <w:style w:type="paragraph" w:customStyle="1" w:styleId="4213841F274C423F8F4751A5A5DB17FB">
    <w:name w:val="4213841F274C423F8F4751A5A5DB17FB"/>
    <w:pPr>
      <w:widowControl w:val="0"/>
      <w:jc w:val="both"/>
    </w:pPr>
  </w:style>
  <w:style w:type="paragraph" w:customStyle="1" w:styleId="CDE765A9433B43CF821DE004851387A1">
    <w:name w:val="CDE765A9433B43CF821DE004851387A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F4510-D44B-441E-B992-DF42D4F3C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6</TotalTime>
  <Pages>21</Pages>
  <Words>1978</Words>
  <Characters>11280</Characters>
  <Application>Microsoft Office Word</Application>
  <DocSecurity>0</DocSecurity>
  <Lines>94</Lines>
  <Paragraphs>26</Paragraphs>
  <ScaleCrop>false</ScaleCrop>
  <Company>PCMI</Company>
  <LinksUpToDate>false</LinksUpToDate>
  <CharactersWithSpaces>13232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dh</dc:creator>
  <cp:keywords/>
  <dc:description>&lt;config cover="true" show_menu="true" version="1.0.0" doctype="SDKXY"&gt;_x000d_
&lt;/config&gt;</dc:description>
  <cp:lastModifiedBy>Zhu qiaolian</cp:lastModifiedBy>
  <cp:revision>2</cp:revision>
  <cp:lastPrinted>2024-09-26T08:18:00Z</cp:lastPrinted>
  <dcterms:created xsi:type="dcterms:W3CDTF">2024-11-04T02:15:00Z</dcterms:created>
  <dcterms:modified xsi:type="dcterms:W3CDTF">2024-11-04T02:15:00Z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