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95A2D1" w14:textId="77777777" w:rsidR="00E714C0" w:rsidRDefault="00947957" w:rsidP="0038034D">
      <w:pPr>
        <w:spacing w:line="560" w:lineRule="exact"/>
        <w:jc w:val="center"/>
        <w:rPr>
          <w:rFonts w:ascii="方正小标宋_GBK" w:eastAsia="方正小标宋_GBK" w:hAnsi="方正小标宋_GBK" w:cs="方正小标宋_GBK"/>
          <w:sz w:val="44"/>
          <w:szCs w:val="44"/>
        </w:rPr>
      </w:pPr>
      <w:r>
        <w:rPr>
          <w:rFonts w:ascii="方正小标宋_GBK" w:eastAsia="方正小标宋_GBK" w:hAnsi="方正小标宋_GBK" w:cs="方正小标宋_GBK" w:hint="eastAsia"/>
          <w:sz w:val="44"/>
          <w:szCs w:val="44"/>
        </w:rPr>
        <w:t>江苏省地方标准《</w:t>
      </w:r>
      <w:bookmarkStart w:id="0" w:name="_Hlk154673324"/>
      <w:r>
        <w:rPr>
          <w:rFonts w:ascii="方正小标宋_GBK" w:eastAsia="方正小标宋_GBK" w:hAnsi="方正小标宋_GBK" w:cs="方正小标宋_GBK" w:hint="eastAsia"/>
          <w:sz w:val="44"/>
          <w:szCs w:val="44"/>
        </w:rPr>
        <w:t>农业农村大数据平台数据共享技术规范</w:t>
      </w:r>
      <w:bookmarkEnd w:id="0"/>
      <w:r>
        <w:rPr>
          <w:rFonts w:ascii="方正小标宋_GBK" w:eastAsia="方正小标宋_GBK" w:hAnsi="方正小标宋_GBK" w:cs="方正小标宋_GBK" w:hint="eastAsia"/>
          <w:sz w:val="44"/>
          <w:szCs w:val="44"/>
        </w:rPr>
        <w:t>》编制说明</w:t>
      </w:r>
    </w:p>
    <w:p w14:paraId="5493EDB6" w14:textId="77777777" w:rsidR="00E714C0" w:rsidRDefault="00E714C0">
      <w:pPr>
        <w:spacing w:line="560" w:lineRule="exact"/>
        <w:rPr>
          <w:rFonts w:ascii="方正仿宋简体" w:eastAsia="方正仿宋简体" w:hAnsi="方正仿宋简体" w:cs="方正仿宋简体"/>
          <w:sz w:val="28"/>
          <w:szCs w:val="28"/>
        </w:rPr>
      </w:pPr>
    </w:p>
    <w:p w14:paraId="4A134B63" w14:textId="77777777" w:rsidR="00E714C0" w:rsidRDefault="00947957">
      <w:pPr>
        <w:spacing w:line="580" w:lineRule="exact"/>
        <w:ind w:firstLineChars="200" w:firstLine="640"/>
        <w:outlineLvl w:val="0"/>
        <w:rPr>
          <w:rFonts w:ascii="黑体" w:eastAsia="黑体" w:hAnsi="黑体" w:cs="黑体"/>
          <w:sz w:val="32"/>
          <w:szCs w:val="32"/>
        </w:rPr>
      </w:pPr>
      <w:bookmarkStart w:id="1" w:name="_Toc154147653"/>
      <w:bookmarkStart w:id="2" w:name="_Toc85035221"/>
      <w:bookmarkStart w:id="3" w:name="_Toc85035068"/>
      <w:r>
        <w:rPr>
          <w:rFonts w:ascii="黑体" w:eastAsia="黑体" w:hAnsi="黑体" w:cs="黑体" w:hint="eastAsia"/>
          <w:sz w:val="32"/>
          <w:szCs w:val="32"/>
        </w:rPr>
        <w:t>一、目的意义</w:t>
      </w:r>
    </w:p>
    <w:p w14:paraId="614000DC" w14:textId="23709381" w:rsidR="00E714C0" w:rsidRDefault="00947957">
      <w:pPr>
        <w:widowControl/>
        <w:autoSpaceDE w:val="0"/>
        <w:autoSpaceDN w:val="0"/>
        <w:snapToGrid w:val="0"/>
        <w:spacing w:line="360" w:lineRule="auto"/>
        <w:ind w:firstLineChars="200" w:firstLine="560"/>
        <w:rPr>
          <w:rFonts w:ascii="宋体" w:eastAsia="宋体" w:hAnsi="宋体" w:cs="方正仿宋简体"/>
          <w:kern w:val="0"/>
          <w:sz w:val="28"/>
          <w:szCs w:val="28"/>
        </w:rPr>
      </w:pPr>
      <w:r>
        <w:rPr>
          <w:rFonts w:ascii="宋体" w:eastAsia="宋体" w:hAnsi="宋体" w:cs="方正仿宋简体" w:hint="eastAsia"/>
          <w:kern w:val="0"/>
          <w:sz w:val="28"/>
          <w:szCs w:val="28"/>
        </w:rPr>
        <w:t>随着互联网、5G 、物联网、人工智能、深度学习的广泛应用，信息化发展爆发出了蓬勃的生命力。目前，信息化作为一种重要的技术手段，已经深入到我国各个行业领域，并且产生了海量数据</w:t>
      </w:r>
      <w:r w:rsidR="00E83ECE">
        <w:rPr>
          <w:rFonts w:ascii="宋体" w:eastAsia="宋体" w:hAnsi="宋体" w:cs="方正仿宋简体" w:hint="eastAsia"/>
          <w:kern w:val="0"/>
          <w:sz w:val="28"/>
          <w:szCs w:val="28"/>
        </w:rPr>
        <w:t>。</w:t>
      </w:r>
      <w:r>
        <w:rPr>
          <w:rFonts w:ascii="宋体" w:eastAsia="宋体" w:hAnsi="宋体" w:cs="方正仿宋简体" w:hint="eastAsia"/>
          <w:kern w:val="0"/>
          <w:sz w:val="28"/>
          <w:szCs w:val="28"/>
        </w:rPr>
        <w:t>农业农村信息化在我国农业体系建设、农村经济发展、农民生活应用等方向占据重要地位，农业农村数据量呈现</w:t>
      </w:r>
      <w:proofErr w:type="gramStart"/>
      <w:r>
        <w:rPr>
          <w:rFonts w:ascii="宋体" w:eastAsia="宋体" w:hAnsi="宋体" w:cs="方正仿宋简体" w:hint="eastAsia"/>
          <w:kern w:val="0"/>
          <w:sz w:val="28"/>
          <w:szCs w:val="28"/>
        </w:rPr>
        <w:t>指数级</w:t>
      </w:r>
      <w:proofErr w:type="gramEnd"/>
      <w:r>
        <w:rPr>
          <w:rFonts w:ascii="宋体" w:eastAsia="宋体" w:hAnsi="宋体" w:cs="方正仿宋简体" w:hint="eastAsia"/>
          <w:kern w:val="0"/>
          <w:sz w:val="28"/>
          <w:szCs w:val="28"/>
        </w:rPr>
        <w:t>增长，</w:t>
      </w:r>
      <w:r w:rsidR="00E83ECE">
        <w:rPr>
          <w:rFonts w:ascii="宋体" w:eastAsia="宋体" w:hAnsi="宋体" w:cs="方正仿宋简体" w:hint="eastAsia"/>
          <w:kern w:val="0"/>
          <w:sz w:val="28"/>
          <w:szCs w:val="28"/>
        </w:rPr>
        <w:t>我厅</w:t>
      </w:r>
      <w:r>
        <w:rPr>
          <w:rFonts w:ascii="宋体" w:eastAsia="宋体" w:hAnsi="宋体" w:cs="方正仿宋简体" w:hint="eastAsia"/>
          <w:kern w:val="0"/>
          <w:sz w:val="28"/>
          <w:szCs w:val="28"/>
        </w:rPr>
        <w:t>为有效管理</w:t>
      </w:r>
      <w:r w:rsidR="00E83ECE">
        <w:rPr>
          <w:rFonts w:ascii="宋体" w:eastAsia="宋体" w:hAnsi="宋体" w:cs="方正仿宋简体" w:hint="eastAsia"/>
          <w:kern w:val="0"/>
          <w:sz w:val="28"/>
          <w:szCs w:val="28"/>
        </w:rPr>
        <w:t>利用好海量涉农数据，大力开展农业农村大数据云平台建设，构建适合全</w:t>
      </w:r>
      <w:r>
        <w:rPr>
          <w:rFonts w:ascii="宋体" w:eastAsia="宋体" w:hAnsi="宋体" w:cs="方正仿宋简体" w:hint="eastAsia"/>
          <w:kern w:val="0"/>
          <w:sz w:val="28"/>
          <w:szCs w:val="28"/>
        </w:rPr>
        <w:t>省农业农村发展的数据管理体系架构，向生产管理提供决策服务。大数据建设过程中，通过整合多源、异构、海量农业农村大数据，推动涉农数据资源的开放共享和开发应用。</w:t>
      </w:r>
    </w:p>
    <w:p w14:paraId="30D791E2" w14:textId="6B7B42FD" w:rsidR="001B2B8C" w:rsidRPr="001B2B8C" w:rsidRDefault="001B2B8C">
      <w:pPr>
        <w:widowControl/>
        <w:autoSpaceDE w:val="0"/>
        <w:autoSpaceDN w:val="0"/>
        <w:snapToGrid w:val="0"/>
        <w:spacing w:line="360" w:lineRule="auto"/>
        <w:ind w:firstLineChars="200" w:firstLine="560"/>
        <w:rPr>
          <w:rFonts w:ascii="宋体" w:eastAsia="宋体" w:hAnsi="宋体" w:cs="方正仿宋简体"/>
          <w:kern w:val="0"/>
          <w:sz w:val="28"/>
          <w:szCs w:val="28"/>
        </w:rPr>
      </w:pPr>
      <w:r>
        <w:rPr>
          <w:rFonts w:ascii="宋体" w:eastAsia="宋体" w:hAnsi="宋体" w:cs="方正仿宋简体" w:hint="eastAsia"/>
          <w:kern w:val="0"/>
          <w:sz w:val="28"/>
          <w:szCs w:val="28"/>
        </w:rPr>
        <w:t>2019年以来，江苏省互联网农业发展中心</w:t>
      </w:r>
      <w:r w:rsidR="00AB5DA6">
        <w:rPr>
          <w:rFonts w:ascii="宋体" w:eastAsia="宋体" w:hAnsi="宋体" w:cs="方正仿宋简体" w:hint="eastAsia"/>
          <w:kern w:val="0"/>
          <w:sz w:val="28"/>
          <w:szCs w:val="28"/>
        </w:rPr>
        <w:t>谋划建设江苏省农业农村大数据云平台（“苏农云”），</w:t>
      </w:r>
      <w:r w:rsidR="00AB5DA6" w:rsidRPr="00AB5DA6">
        <w:rPr>
          <w:rFonts w:ascii="宋体" w:eastAsia="宋体" w:hAnsi="宋体" w:cs="方正仿宋简体" w:hint="eastAsia"/>
          <w:kern w:val="0"/>
          <w:sz w:val="28"/>
          <w:szCs w:val="28"/>
        </w:rPr>
        <w:t>加快推动涉农信息资源的整合、汇聚。经过3年多的努力，“苏农云”于2023年6月正式建成上线，构建了全省农业农村“智慧大脑”、涉农数据资源“共享中枢”、行业管理决策“指挥中心”。依托数据源头治理和集中汇聚，全面打破</w:t>
      </w:r>
      <w:r w:rsidR="00AB5DA6">
        <w:rPr>
          <w:rFonts w:ascii="宋体" w:eastAsia="宋体" w:hAnsi="宋体" w:cs="方正仿宋简体" w:hint="eastAsia"/>
          <w:kern w:val="0"/>
          <w:sz w:val="28"/>
          <w:szCs w:val="28"/>
        </w:rPr>
        <w:t>农业农村</w:t>
      </w:r>
      <w:r w:rsidR="00AB5DA6" w:rsidRPr="00AB5DA6">
        <w:rPr>
          <w:rFonts w:ascii="宋体" w:eastAsia="宋体" w:hAnsi="宋体" w:cs="方正仿宋简体" w:hint="eastAsia"/>
          <w:kern w:val="0"/>
          <w:sz w:val="28"/>
          <w:szCs w:val="28"/>
        </w:rPr>
        <w:t>应用系统数据壁垒，形成数据库1</w:t>
      </w:r>
      <w:r w:rsidR="008F1C2D">
        <w:rPr>
          <w:rFonts w:ascii="宋体" w:eastAsia="宋体" w:hAnsi="宋体" w:cs="方正仿宋简体" w:hint="eastAsia"/>
          <w:kern w:val="0"/>
          <w:sz w:val="28"/>
          <w:szCs w:val="28"/>
        </w:rPr>
        <w:t>16</w:t>
      </w:r>
      <w:r w:rsidR="00AB5DA6" w:rsidRPr="00AB5DA6">
        <w:rPr>
          <w:rFonts w:ascii="宋体" w:eastAsia="宋体" w:hAnsi="宋体" w:cs="方正仿宋简体" w:hint="eastAsia"/>
          <w:kern w:val="0"/>
          <w:sz w:val="28"/>
          <w:szCs w:val="28"/>
        </w:rPr>
        <w:t>个，汇聚数据量超24亿条。在数据</w:t>
      </w:r>
      <w:r w:rsidR="00AB5DA6">
        <w:rPr>
          <w:rFonts w:ascii="宋体" w:eastAsia="宋体" w:hAnsi="宋体" w:cs="方正仿宋简体" w:hint="eastAsia"/>
          <w:kern w:val="0"/>
          <w:sz w:val="28"/>
          <w:szCs w:val="28"/>
        </w:rPr>
        <w:t>共享</w:t>
      </w:r>
      <w:r w:rsidR="00AB5DA6" w:rsidRPr="00AB5DA6">
        <w:rPr>
          <w:rFonts w:ascii="宋体" w:eastAsia="宋体" w:hAnsi="宋体" w:cs="方正仿宋简体" w:hint="eastAsia"/>
          <w:kern w:val="0"/>
          <w:sz w:val="28"/>
          <w:szCs w:val="28"/>
        </w:rPr>
        <w:t>过程中，积极探索</w:t>
      </w:r>
      <w:r w:rsidR="00AB5DA6">
        <w:rPr>
          <w:rFonts w:ascii="宋体" w:eastAsia="宋体" w:hAnsi="宋体" w:cs="方正仿宋简体" w:hint="eastAsia"/>
          <w:kern w:val="0"/>
          <w:sz w:val="28"/>
          <w:szCs w:val="28"/>
        </w:rPr>
        <w:t>农业农村数据共享</w:t>
      </w:r>
      <w:r w:rsidR="00AB5DA6" w:rsidRPr="00AB5DA6">
        <w:rPr>
          <w:rFonts w:ascii="宋体" w:eastAsia="宋体" w:hAnsi="宋体" w:cs="方正仿宋简体" w:hint="eastAsia"/>
          <w:kern w:val="0"/>
          <w:sz w:val="28"/>
          <w:szCs w:val="28"/>
        </w:rPr>
        <w:t>方式，形成农业</w:t>
      </w:r>
      <w:r w:rsidR="00707B86">
        <w:rPr>
          <w:rFonts w:ascii="宋体" w:eastAsia="宋体" w:hAnsi="宋体" w:cs="方正仿宋简体" w:hint="eastAsia"/>
          <w:kern w:val="0"/>
          <w:sz w:val="28"/>
          <w:szCs w:val="28"/>
        </w:rPr>
        <w:t>农村大数据平台数据共享技术规范</w:t>
      </w:r>
      <w:r w:rsidR="00AB5DA6" w:rsidRPr="00AB5DA6">
        <w:rPr>
          <w:rFonts w:ascii="宋体" w:eastAsia="宋体" w:hAnsi="宋体" w:cs="方正仿宋简体" w:hint="eastAsia"/>
          <w:kern w:val="0"/>
          <w:sz w:val="28"/>
          <w:szCs w:val="28"/>
        </w:rPr>
        <w:t>雏形，</w:t>
      </w:r>
      <w:r w:rsidR="00707B86">
        <w:rPr>
          <w:rFonts w:ascii="宋体" w:eastAsia="宋体" w:hAnsi="宋体" w:cs="方正仿宋简体" w:hint="eastAsia"/>
          <w:kern w:val="0"/>
          <w:sz w:val="28"/>
          <w:szCs w:val="28"/>
        </w:rPr>
        <w:t>逐步</w:t>
      </w:r>
      <w:r w:rsidR="00707B86" w:rsidRPr="00707B86">
        <w:rPr>
          <w:rFonts w:ascii="宋体" w:eastAsia="宋体" w:hAnsi="宋体" w:cs="方正仿宋简体" w:hint="eastAsia"/>
          <w:kern w:val="0"/>
          <w:sz w:val="28"/>
          <w:szCs w:val="28"/>
        </w:rPr>
        <w:t>保障全省涉农数据资源的有序流动。</w:t>
      </w:r>
    </w:p>
    <w:p w14:paraId="6F6DE756" w14:textId="77777777" w:rsidR="00E714C0" w:rsidRDefault="00947957" w:rsidP="00E83ECE">
      <w:pPr>
        <w:widowControl/>
        <w:autoSpaceDE w:val="0"/>
        <w:autoSpaceDN w:val="0"/>
        <w:snapToGrid w:val="0"/>
        <w:spacing w:line="360" w:lineRule="auto"/>
        <w:ind w:firstLineChars="200" w:firstLine="560"/>
        <w:rPr>
          <w:rFonts w:ascii="宋体" w:eastAsia="宋体" w:hAnsi="宋体" w:cs="方正仿宋简体"/>
          <w:kern w:val="0"/>
          <w:sz w:val="28"/>
          <w:szCs w:val="28"/>
        </w:rPr>
      </w:pPr>
      <w:r>
        <w:rPr>
          <w:rFonts w:ascii="宋体" w:eastAsia="宋体" w:hAnsi="宋体" w:cs="方正仿宋简体" w:hint="eastAsia"/>
          <w:kern w:val="0"/>
          <w:sz w:val="28"/>
          <w:szCs w:val="28"/>
        </w:rPr>
        <w:t>但是，目前由于缺乏统一的数据共享标准的指导，各地农业农村部门包括身份认证机制、访问控制机制、数据加密机制等农业农村大数据共享机制各不相同，导致信息共享平台在整合各个系统的数据访</w:t>
      </w:r>
      <w:r>
        <w:rPr>
          <w:rFonts w:ascii="宋体" w:eastAsia="宋体" w:hAnsi="宋体" w:cs="方正仿宋简体" w:hint="eastAsia"/>
          <w:kern w:val="0"/>
          <w:sz w:val="28"/>
          <w:szCs w:val="28"/>
        </w:rPr>
        <w:lastRenderedPageBreak/>
        <w:t>问时面临困难，使得数据采集、数据获取、数据交换中发生迟滞和偏差。因此，需要建立农业农村大数据数据共享标准，对资源目录管理、共享数据发布、共享数据需求、共享数据获取与使用、共享数据变更、共享数据评估和反馈等提出技术要求和规范，在不同级别、不同部门的平台之间实现数据共享规范化、智能化、高效化，同时带动产生数据共享模式。</w:t>
      </w:r>
      <w:r w:rsidR="00E83ECE">
        <w:rPr>
          <w:rFonts w:ascii="宋体" w:eastAsia="宋体" w:hAnsi="宋体" w:cs="方正仿宋简体" w:hint="eastAsia"/>
          <w:kern w:val="0"/>
          <w:sz w:val="28"/>
          <w:szCs w:val="28"/>
        </w:rPr>
        <w:t>具体体现在两个</w:t>
      </w:r>
      <w:r>
        <w:rPr>
          <w:rFonts w:ascii="宋体" w:eastAsia="宋体" w:hAnsi="宋体" w:cs="方正仿宋简体" w:hint="eastAsia"/>
          <w:kern w:val="0"/>
          <w:sz w:val="28"/>
          <w:szCs w:val="28"/>
        </w:rPr>
        <w:t>方面：</w:t>
      </w:r>
      <w:r w:rsidR="00E83ECE" w:rsidRPr="00E83ECE">
        <w:rPr>
          <w:rFonts w:ascii="宋体" w:eastAsia="宋体" w:hAnsi="宋体" w:cs="方正仿宋简体" w:hint="eastAsia"/>
          <w:b/>
          <w:kern w:val="0"/>
          <w:sz w:val="28"/>
          <w:szCs w:val="28"/>
        </w:rPr>
        <w:t>一是</w:t>
      </w:r>
      <w:r w:rsidRPr="00E83ECE">
        <w:rPr>
          <w:rFonts w:ascii="宋体" w:eastAsia="宋体" w:hAnsi="宋体" w:cs="方正仿宋简体" w:hint="eastAsia"/>
          <w:b/>
          <w:kern w:val="0"/>
          <w:sz w:val="28"/>
          <w:szCs w:val="28"/>
        </w:rPr>
        <w:t>推进我省农业农村信息化快速发展</w:t>
      </w:r>
      <w:r w:rsidR="00E83ECE">
        <w:rPr>
          <w:rFonts w:ascii="宋体" w:eastAsia="宋体" w:hAnsi="宋体" w:cs="方正仿宋简体" w:hint="eastAsia"/>
          <w:kern w:val="0"/>
          <w:sz w:val="28"/>
          <w:szCs w:val="28"/>
        </w:rPr>
        <w:t>。</w:t>
      </w:r>
      <w:r w:rsidR="00273334">
        <w:rPr>
          <w:rFonts w:ascii="宋体" w:eastAsia="宋体" w:hAnsi="宋体" w:cs="方正仿宋简体" w:hint="eastAsia"/>
          <w:kern w:val="0"/>
          <w:sz w:val="28"/>
          <w:szCs w:val="28"/>
        </w:rPr>
        <w:t>近年来</w:t>
      </w:r>
      <w:r>
        <w:rPr>
          <w:rFonts w:ascii="宋体" w:eastAsia="宋体" w:hAnsi="宋体" w:cs="方正仿宋简体" w:hint="eastAsia"/>
          <w:kern w:val="0"/>
          <w:sz w:val="28"/>
          <w:szCs w:val="28"/>
        </w:rPr>
        <w:t>，我省在农业农村信息化方面不断探索，取得了一定成果，但产生的各类数据有独立存在、互不相通等的问题。通过编制农业农村大数据共享标准，对来自农业农村行业应用系统、农业产业服务系统、物联网、互联网等各类数据的共享进行规范，打通数据壁垒、系统屏障，为数据共享、深度挖掘、分析应用奠定基础，为逐步完善江苏省农业农村大数据标准规范体系添砖加瓦。</w:t>
      </w:r>
      <w:r w:rsidR="00E83ECE" w:rsidRPr="00E83ECE">
        <w:rPr>
          <w:rFonts w:ascii="宋体" w:eastAsia="宋体" w:hAnsi="宋体" w:cs="方正仿宋简体" w:hint="eastAsia"/>
          <w:b/>
          <w:kern w:val="0"/>
          <w:sz w:val="28"/>
          <w:szCs w:val="28"/>
        </w:rPr>
        <w:t>二是</w:t>
      </w:r>
      <w:r w:rsidRPr="00E83ECE">
        <w:rPr>
          <w:rFonts w:ascii="宋体" w:eastAsia="宋体" w:hAnsi="宋体" w:cs="方正仿宋简体" w:hint="eastAsia"/>
          <w:b/>
          <w:kern w:val="0"/>
          <w:sz w:val="28"/>
          <w:szCs w:val="28"/>
        </w:rPr>
        <w:t>推进我省农业农村信息化可持续发展</w:t>
      </w:r>
      <w:r w:rsidR="00E83ECE">
        <w:rPr>
          <w:rFonts w:ascii="宋体" w:eastAsia="宋体" w:hAnsi="宋体" w:cs="方正仿宋简体" w:hint="eastAsia"/>
          <w:b/>
          <w:kern w:val="0"/>
          <w:sz w:val="28"/>
          <w:szCs w:val="28"/>
        </w:rPr>
        <w:t>。</w:t>
      </w:r>
      <w:r>
        <w:rPr>
          <w:rFonts w:ascii="宋体" w:eastAsia="宋体" w:hAnsi="宋体" w:cs="方正仿宋简体" w:hint="eastAsia"/>
          <w:kern w:val="0"/>
          <w:sz w:val="28"/>
          <w:szCs w:val="28"/>
        </w:rPr>
        <w:t>通过农业农村大数据标准的制定和应用，对各渠道所得农业农村大数据进行整合集成、数据共享交换，有利于农业农村大数据资源的充分利用。针对分散、多源、异构的农业非空间数据，加快构建涵盖目录导航、查询检索与共享交换等共享标准体系，推进农业农村大数据资源的统一集成、统一管理、统一共享和统一服务。</w:t>
      </w:r>
    </w:p>
    <w:bookmarkEnd w:id="1"/>
    <w:bookmarkEnd w:id="2"/>
    <w:bookmarkEnd w:id="3"/>
    <w:p w14:paraId="6650D244" w14:textId="77777777" w:rsidR="00E714C0" w:rsidRDefault="00947957">
      <w:pPr>
        <w:spacing w:line="580" w:lineRule="exact"/>
        <w:ind w:firstLineChars="200" w:firstLine="640"/>
        <w:outlineLvl w:val="0"/>
        <w:rPr>
          <w:rFonts w:ascii="黑体" w:eastAsia="黑体" w:hAnsi="黑体" w:cs="黑体"/>
          <w:sz w:val="32"/>
          <w:szCs w:val="32"/>
        </w:rPr>
      </w:pPr>
      <w:r>
        <w:rPr>
          <w:rFonts w:ascii="黑体" w:eastAsia="黑体" w:hAnsi="黑体" w:cs="黑体" w:hint="eastAsia"/>
          <w:sz w:val="32"/>
          <w:szCs w:val="32"/>
        </w:rPr>
        <w:t>二、任务来源</w:t>
      </w:r>
    </w:p>
    <w:p w14:paraId="459F56A4" w14:textId="059B1433" w:rsidR="00E714C0" w:rsidRDefault="00947957">
      <w:pPr>
        <w:snapToGrid w:val="0"/>
        <w:spacing w:line="360" w:lineRule="auto"/>
        <w:ind w:firstLineChars="224" w:firstLine="627"/>
        <w:rPr>
          <w:rFonts w:ascii="方正仿宋简体" w:eastAsia="方正仿宋简体" w:hAnsi="方正仿宋简体" w:cs="方正仿宋简体"/>
          <w:sz w:val="28"/>
          <w:szCs w:val="28"/>
        </w:rPr>
      </w:pPr>
      <w:r>
        <w:rPr>
          <w:rFonts w:ascii="宋体" w:eastAsia="宋体" w:hAnsi="宋体" w:cs="方正仿宋简体" w:hint="eastAsia"/>
          <w:sz w:val="28"/>
          <w:szCs w:val="28"/>
        </w:rPr>
        <w:t>本标准是20</w:t>
      </w:r>
      <w:r>
        <w:rPr>
          <w:rFonts w:ascii="宋体" w:eastAsia="宋体" w:hAnsi="宋体" w:cs="方正仿宋简体"/>
          <w:sz w:val="28"/>
          <w:szCs w:val="28"/>
        </w:rPr>
        <w:t>22</w:t>
      </w:r>
      <w:r>
        <w:rPr>
          <w:rFonts w:ascii="宋体" w:eastAsia="宋体" w:hAnsi="宋体" w:cs="方正仿宋简体" w:hint="eastAsia"/>
          <w:sz w:val="28"/>
          <w:szCs w:val="28"/>
        </w:rPr>
        <w:t>年由江苏省农业农村厅提出，经江苏省市场监督管理局批准立项</w:t>
      </w:r>
      <w:r w:rsidR="00527B00">
        <w:rPr>
          <w:rFonts w:ascii="宋体" w:eastAsia="宋体" w:hAnsi="宋体" w:cs="方正仿宋简体" w:hint="eastAsia"/>
          <w:sz w:val="28"/>
          <w:szCs w:val="28"/>
        </w:rPr>
        <w:t>，</w:t>
      </w:r>
      <w:r w:rsidR="00527B00" w:rsidRPr="00074D80">
        <w:rPr>
          <w:rFonts w:ascii="宋体" w:eastAsia="宋体" w:hAnsi="宋体" w:cs="方正仿宋简体" w:hint="eastAsia"/>
          <w:sz w:val="28"/>
          <w:szCs w:val="28"/>
        </w:rPr>
        <w:t>江苏省农业农村厅</w:t>
      </w:r>
      <w:r w:rsidR="00527B00" w:rsidRPr="00060827">
        <w:rPr>
          <w:rFonts w:ascii="宋体" w:eastAsia="宋体" w:hAnsi="宋体" w:cs="方正仿宋简体" w:hint="eastAsia"/>
          <w:sz w:val="28"/>
          <w:szCs w:val="28"/>
        </w:rPr>
        <w:t>归口</w:t>
      </w:r>
      <w:r w:rsidR="00527B00">
        <w:rPr>
          <w:rFonts w:ascii="宋体" w:eastAsia="宋体" w:hAnsi="宋体" w:cs="方正仿宋简体" w:hint="eastAsia"/>
          <w:sz w:val="28"/>
          <w:szCs w:val="28"/>
        </w:rPr>
        <w:t>管理的农业地方标准制</w:t>
      </w:r>
      <w:r w:rsidR="00527B00" w:rsidRPr="00B7413B">
        <w:rPr>
          <w:rFonts w:ascii="宋体" w:eastAsia="宋体" w:hAnsi="宋体" w:cs="方正仿宋简体" w:hint="eastAsia"/>
          <w:sz w:val="28"/>
          <w:szCs w:val="28"/>
        </w:rPr>
        <w:t>定任务</w:t>
      </w:r>
      <w:r>
        <w:rPr>
          <w:rFonts w:ascii="宋体" w:eastAsia="宋体" w:hAnsi="宋体" w:cs="方正仿宋简体" w:hint="eastAsia"/>
          <w:sz w:val="28"/>
          <w:szCs w:val="28"/>
        </w:rPr>
        <w:t>。项目下达文件：《省市场监管局关于下达 2022 年度江苏省地方标准项目计划的通知》；文件号：苏</w:t>
      </w:r>
      <w:proofErr w:type="gramStart"/>
      <w:r>
        <w:rPr>
          <w:rFonts w:ascii="宋体" w:eastAsia="宋体" w:hAnsi="宋体" w:cs="方正仿宋简体" w:hint="eastAsia"/>
          <w:sz w:val="28"/>
          <w:szCs w:val="28"/>
        </w:rPr>
        <w:t>市监标</w:t>
      </w:r>
      <w:proofErr w:type="gramEnd"/>
      <w:r>
        <w:rPr>
          <w:rFonts w:ascii="宋体" w:eastAsia="宋体" w:hAnsi="宋体" w:cs="方正仿宋简体" w:hint="eastAsia"/>
          <w:sz w:val="28"/>
          <w:szCs w:val="28"/>
        </w:rPr>
        <w:t>〔2022〕192 号；项目计划编号：</w:t>
      </w:r>
      <w:r>
        <w:rPr>
          <w:rFonts w:ascii="宋体" w:eastAsia="宋体" w:hAnsi="宋体" w:cs="方正仿宋简体"/>
          <w:sz w:val="28"/>
          <w:szCs w:val="28"/>
        </w:rPr>
        <w:t>NJDCX-201909060101</w:t>
      </w:r>
      <w:r>
        <w:rPr>
          <w:rFonts w:ascii="宋体" w:eastAsia="宋体" w:hAnsi="宋体" w:cs="方正仿宋简体" w:hint="eastAsia"/>
          <w:sz w:val="28"/>
          <w:szCs w:val="28"/>
        </w:rPr>
        <w:t>；项目名称：农业农村大数据平台数据共享技术规范；项目性质：江苏省地方标准制定。</w:t>
      </w:r>
    </w:p>
    <w:p w14:paraId="0CCBA68D" w14:textId="77777777" w:rsidR="00E714C0" w:rsidRDefault="00947957">
      <w:pPr>
        <w:spacing w:line="580" w:lineRule="exact"/>
        <w:ind w:firstLineChars="200" w:firstLine="640"/>
        <w:outlineLvl w:val="0"/>
        <w:rPr>
          <w:rFonts w:ascii="黑体" w:eastAsia="黑体" w:hAnsi="黑体" w:cs="黑体"/>
          <w:sz w:val="32"/>
          <w:szCs w:val="32"/>
        </w:rPr>
      </w:pPr>
      <w:r>
        <w:rPr>
          <w:rFonts w:ascii="黑体" w:eastAsia="黑体" w:hAnsi="黑体" w:cs="黑体" w:hint="eastAsia"/>
          <w:sz w:val="32"/>
          <w:szCs w:val="32"/>
        </w:rPr>
        <w:lastRenderedPageBreak/>
        <w:t>三、编制过程</w:t>
      </w:r>
    </w:p>
    <w:p w14:paraId="7BC121F2" w14:textId="77777777" w:rsidR="00E714C0" w:rsidRDefault="00947957">
      <w:pPr>
        <w:snapToGrid w:val="0"/>
        <w:spacing w:line="360" w:lineRule="auto"/>
        <w:ind w:firstLineChars="200" w:firstLine="562"/>
        <w:outlineLvl w:val="1"/>
        <w:rPr>
          <w:rFonts w:ascii="宋体" w:eastAsia="宋体" w:hAnsi="宋体" w:cs="Times New Roman"/>
          <w:b/>
          <w:sz w:val="28"/>
          <w:szCs w:val="28"/>
        </w:rPr>
      </w:pPr>
      <w:r>
        <w:rPr>
          <w:rFonts w:ascii="宋体" w:eastAsia="宋体" w:hAnsi="宋体" w:cs="Times New Roman" w:hint="eastAsia"/>
          <w:b/>
          <w:sz w:val="28"/>
          <w:szCs w:val="28"/>
        </w:rPr>
        <w:t>1.</w:t>
      </w:r>
      <w:proofErr w:type="gramStart"/>
      <w:r>
        <w:rPr>
          <w:rFonts w:ascii="宋体" w:eastAsia="宋体" w:hAnsi="宋体" w:cs="Times New Roman" w:hint="eastAsia"/>
          <w:b/>
          <w:sz w:val="28"/>
          <w:szCs w:val="28"/>
        </w:rPr>
        <w:t>预研究</w:t>
      </w:r>
      <w:proofErr w:type="gramEnd"/>
      <w:r>
        <w:rPr>
          <w:rFonts w:ascii="宋体" w:eastAsia="宋体" w:hAnsi="宋体" w:cs="Times New Roman" w:hint="eastAsia"/>
          <w:b/>
          <w:sz w:val="28"/>
          <w:szCs w:val="28"/>
        </w:rPr>
        <w:t>阶段</w:t>
      </w:r>
    </w:p>
    <w:p w14:paraId="3B403FFE" w14:textId="4EBBF389" w:rsidR="00E714C0" w:rsidRDefault="00947957">
      <w:pPr>
        <w:widowControl/>
        <w:autoSpaceDE w:val="0"/>
        <w:autoSpaceDN w:val="0"/>
        <w:snapToGrid w:val="0"/>
        <w:spacing w:line="360" w:lineRule="auto"/>
        <w:ind w:firstLineChars="200" w:firstLine="560"/>
        <w:rPr>
          <w:rFonts w:ascii="宋体" w:eastAsia="宋体" w:hAnsi="宋体" w:cs="方正仿宋简体"/>
          <w:kern w:val="0"/>
          <w:sz w:val="28"/>
          <w:szCs w:val="28"/>
        </w:rPr>
      </w:pPr>
      <w:r>
        <w:rPr>
          <w:rFonts w:ascii="宋体" w:eastAsia="宋体" w:hAnsi="宋体" w:cs="方正仿宋简体" w:hint="eastAsia"/>
          <w:kern w:val="0"/>
          <w:sz w:val="28"/>
          <w:szCs w:val="28"/>
        </w:rPr>
        <w:t>201</w:t>
      </w:r>
      <w:r>
        <w:rPr>
          <w:rFonts w:ascii="宋体" w:eastAsia="宋体" w:hAnsi="宋体" w:cs="方正仿宋简体"/>
          <w:kern w:val="0"/>
          <w:sz w:val="28"/>
          <w:szCs w:val="28"/>
        </w:rPr>
        <w:t>9</w:t>
      </w:r>
      <w:r>
        <w:rPr>
          <w:rFonts w:ascii="宋体" w:eastAsia="宋体" w:hAnsi="宋体" w:cs="方正仿宋简体" w:hint="eastAsia"/>
          <w:kern w:val="0"/>
          <w:sz w:val="28"/>
          <w:szCs w:val="28"/>
        </w:rPr>
        <w:t>年以来，省互联网农业发展中心加快构建江苏省农业农村大数据平台，通过对信息资源的整合、汇聚，形成基础信息资源数据库、主题信息资源数据库和业务信息资源数据库等，并按照其共享、开放和服务等特征，编目形成共享目录和开放目录。在为平台使用者提供规范的数据资源共享服务时，研究形成了一定的农业农村数据共享标准规范成果。</w:t>
      </w:r>
    </w:p>
    <w:p w14:paraId="2AE3CF83" w14:textId="77777777" w:rsidR="00E714C0" w:rsidRDefault="00947957">
      <w:pPr>
        <w:widowControl/>
        <w:autoSpaceDE w:val="0"/>
        <w:autoSpaceDN w:val="0"/>
        <w:snapToGrid w:val="0"/>
        <w:spacing w:line="360" w:lineRule="auto"/>
        <w:ind w:firstLineChars="200" w:firstLine="560"/>
        <w:rPr>
          <w:rFonts w:ascii="宋体" w:eastAsia="宋体" w:hAnsi="宋体" w:cs="方正仿宋简体"/>
          <w:kern w:val="0"/>
          <w:sz w:val="28"/>
          <w:szCs w:val="28"/>
        </w:rPr>
      </w:pPr>
      <w:r>
        <w:rPr>
          <w:rFonts w:ascii="宋体" w:eastAsia="宋体" w:hAnsi="宋体" w:cs="方正仿宋简体" w:hint="eastAsia"/>
          <w:kern w:val="0"/>
          <w:sz w:val="28"/>
          <w:szCs w:val="28"/>
        </w:rPr>
        <w:t>20</w:t>
      </w:r>
      <w:r>
        <w:rPr>
          <w:rFonts w:ascii="宋体" w:eastAsia="宋体" w:hAnsi="宋体" w:cs="方正仿宋简体"/>
          <w:kern w:val="0"/>
          <w:sz w:val="28"/>
          <w:szCs w:val="28"/>
        </w:rPr>
        <w:t>22</w:t>
      </w:r>
      <w:r>
        <w:rPr>
          <w:rFonts w:ascii="宋体" w:eastAsia="宋体" w:hAnsi="宋体" w:cs="方正仿宋简体" w:hint="eastAsia"/>
          <w:kern w:val="0"/>
          <w:sz w:val="28"/>
          <w:szCs w:val="28"/>
        </w:rPr>
        <w:t>年，由江苏省互联网农业发展中心牵头向江苏省市场监督管理局提出了有关地标的立项申请，并获</w:t>
      </w:r>
      <w:proofErr w:type="gramStart"/>
      <w:r>
        <w:rPr>
          <w:rFonts w:ascii="宋体" w:eastAsia="宋体" w:hAnsi="宋体" w:cs="方正仿宋简体" w:hint="eastAsia"/>
          <w:kern w:val="0"/>
          <w:sz w:val="28"/>
          <w:szCs w:val="28"/>
        </w:rPr>
        <w:t>批成为</w:t>
      </w:r>
      <w:proofErr w:type="gramEnd"/>
      <w:r>
        <w:rPr>
          <w:rFonts w:ascii="宋体" w:eastAsia="宋体" w:hAnsi="宋体" w:cs="方正仿宋简体" w:hint="eastAsia"/>
          <w:kern w:val="0"/>
          <w:sz w:val="28"/>
          <w:szCs w:val="28"/>
        </w:rPr>
        <w:t>20</w:t>
      </w:r>
      <w:r>
        <w:rPr>
          <w:rFonts w:ascii="宋体" w:eastAsia="宋体" w:hAnsi="宋体" w:cs="方正仿宋简体"/>
          <w:kern w:val="0"/>
          <w:sz w:val="28"/>
          <w:szCs w:val="28"/>
        </w:rPr>
        <w:t>22</w:t>
      </w:r>
      <w:r>
        <w:rPr>
          <w:rFonts w:ascii="宋体" w:eastAsia="宋体" w:hAnsi="宋体" w:cs="方正仿宋简体" w:hint="eastAsia"/>
          <w:kern w:val="0"/>
          <w:sz w:val="28"/>
          <w:szCs w:val="28"/>
        </w:rPr>
        <w:t>年立项标准。</w:t>
      </w:r>
    </w:p>
    <w:p w14:paraId="6E5FF59C" w14:textId="61475A35" w:rsidR="00527B00" w:rsidRDefault="00947957" w:rsidP="00527B00">
      <w:pPr>
        <w:snapToGrid w:val="0"/>
        <w:spacing w:line="360" w:lineRule="auto"/>
        <w:ind w:firstLineChars="200" w:firstLine="562"/>
        <w:outlineLvl w:val="1"/>
        <w:rPr>
          <w:rFonts w:ascii="宋体" w:eastAsia="宋体" w:hAnsi="宋体" w:cs="Times New Roman"/>
          <w:b/>
          <w:sz w:val="28"/>
          <w:szCs w:val="28"/>
        </w:rPr>
      </w:pPr>
      <w:r>
        <w:rPr>
          <w:rFonts w:ascii="宋体" w:eastAsia="宋体" w:hAnsi="宋体" w:cs="Times New Roman" w:hint="eastAsia"/>
          <w:b/>
          <w:sz w:val="28"/>
          <w:szCs w:val="28"/>
        </w:rPr>
        <w:t>2.起草阶段</w:t>
      </w:r>
    </w:p>
    <w:p w14:paraId="28C654C5" w14:textId="4F96A1BB" w:rsidR="00527B00" w:rsidRDefault="00527B00">
      <w:pPr>
        <w:snapToGrid w:val="0"/>
        <w:spacing w:line="360" w:lineRule="auto"/>
        <w:ind w:firstLineChars="200" w:firstLine="560"/>
        <w:outlineLvl w:val="1"/>
        <w:rPr>
          <w:rFonts w:ascii="宋体" w:eastAsia="宋体" w:hAnsi="宋体" w:cs="方正仿宋简体"/>
          <w:kern w:val="0"/>
          <w:sz w:val="28"/>
          <w:szCs w:val="28"/>
        </w:rPr>
      </w:pPr>
      <w:r w:rsidRPr="0038034D">
        <w:rPr>
          <w:rFonts w:asciiTheme="minorEastAsia" w:hAnsiTheme="minorEastAsia" w:cs="Times New Roman"/>
          <w:bCs/>
          <w:sz w:val="28"/>
          <w:szCs w:val="28"/>
        </w:rPr>
        <w:t>1</w:t>
      </w:r>
      <w:r w:rsidR="00BD0864">
        <w:rPr>
          <w:rFonts w:asciiTheme="minorEastAsia" w:hAnsiTheme="minorEastAsia" w:cs="Times New Roman" w:hint="eastAsia"/>
          <w:bCs/>
          <w:sz w:val="28"/>
          <w:szCs w:val="28"/>
        </w:rPr>
        <w:t>）</w:t>
      </w:r>
      <w:r w:rsidRPr="0038034D">
        <w:rPr>
          <w:rFonts w:asciiTheme="minorEastAsia" w:hAnsiTheme="minorEastAsia" w:cs="方正仿宋简体" w:hint="eastAsia"/>
          <w:bCs/>
          <w:kern w:val="0"/>
          <w:sz w:val="28"/>
          <w:szCs w:val="28"/>
        </w:rPr>
        <w:t>主</w:t>
      </w:r>
      <w:r w:rsidRPr="00527B00">
        <w:rPr>
          <w:rFonts w:ascii="宋体" w:eastAsia="宋体" w:hAnsi="宋体" w:cs="方正仿宋简体" w:hint="eastAsia"/>
          <w:bCs/>
          <w:kern w:val="0"/>
          <w:sz w:val="28"/>
          <w:szCs w:val="28"/>
        </w:rPr>
        <w:t>要</w:t>
      </w:r>
      <w:r>
        <w:rPr>
          <w:rFonts w:ascii="宋体" w:eastAsia="宋体" w:hAnsi="宋体" w:cs="方正仿宋简体" w:hint="eastAsia"/>
          <w:kern w:val="0"/>
          <w:sz w:val="28"/>
          <w:szCs w:val="28"/>
        </w:rPr>
        <w:t>起草单位和起草人</w:t>
      </w:r>
    </w:p>
    <w:p w14:paraId="32A69B7E" w14:textId="25F61113" w:rsidR="00527B00" w:rsidRPr="0038034D" w:rsidRDefault="00527B00" w:rsidP="00527B00">
      <w:pPr>
        <w:snapToGrid w:val="0"/>
        <w:spacing w:line="360" w:lineRule="auto"/>
        <w:ind w:firstLineChars="200" w:firstLine="560"/>
        <w:outlineLvl w:val="1"/>
        <w:rPr>
          <w:rFonts w:ascii="宋体" w:eastAsia="宋体" w:hAnsi="宋体" w:cs="Times New Roman"/>
          <w:bCs/>
          <w:sz w:val="28"/>
          <w:szCs w:val="28"/>
        </w:rPr>
      </w:pPr>
      <w:r w:rsidRPr="0038034D">
        <w:rPr>
          <w:rFonts w:ascii="宋体" w:eastAsia="宋体" w:hAnsi="宋体" w:cs="Times New Roman" w:hint="eastAsia"/>
          <w:bCs/>
          <w:sz w:val="28"/>
          <w:szCs w:val="28"/>
        </w:rPr>
        <w:t>本标准</w:t>
      </w:r>
      <w:r w:rsidR="00BD0864">
        <w:rPr>
          <w:rFonts w:ascii="宋体" w:eastAsia="宋体" w:hAnsi="宋体" w:cs="Times New Roman" w:hint="eastAsia"/>
          <w:bCs/>
          <w:sz w:val="28"/>
          <w:szCs w:val="28"/>
        </w:rPr>
        <w:t>由</w:t>
      </w:r>
      <w:r w:rsidRPr="0038034D">
        <w:rPr>
          <w:rFonts w:ascii="宋体" w:eastAsia="宋体" w:hAnsi="宋体" w:cs="Times New Roman" w:hint="eastAsia"/>
          <w:bCs/>
          <w:sz w:val="28"/>
          <w:szCs w:val="28"/>
        </w:rPr>
        <w:t>江苏省互联网农业发展中心、中国农业大学、北京中农信达信息技术有限公司、北京佳格天地科技有限公司、农芯（南京）智慧农业研究院有限公司、江苏省智慧农业研究会</w:t>
      </w:r>
      <w:r w:rsidR="00BD0864">
        <w:rPr>
          <w:rFonts w:ascii="宋体" w:eastAsia="宋体" w:hAnsi="宋体" w:cs="Times New Roman" w:hint="eastAsia"/>
          <w:bCs/>
          <w:sz w:val="28"/>
          <w:szCs w:val="28"/>
        </w:rPr>
        <w:t>单位起草</w:t>
      </w:r>
      <w:r w:rsidRPr="0038034D">
        <w:rPr>
          <w:rFonts w:ascii="宋体" w:eastAsia="宋体" w:hAnsi="宋体" w:cs="Times New Roman" w:hint="eastAsia"/>
          <w:bCs/>
          <w:sz w:val="28"/>
          <w:szCs w:val="28"/>
        </w:rPr>
        <w:t>。</w:t>
      </w:r>
    </w:p>
    <w:p w14:paraId="0FE5F0BD" w14:textId="74D66B04" w:rsidR="00527B00" w:rsidRDefault="00527B00" w:rsidP="00527B00">
      <w:pPr>
        <w:snapToGrid w:val="0"/>
        <w:spacing w:line="360" w:lineRule="auto"/>
        <w:ind w:firstLineChars="200" w:firstLine="560"/>
        <w:outlineLvl w:val="1"/>
        <w:rPr>
          <w:rFonts w:ascii="宋体" w:eastAsia="宋体" w:hAnsi="宋体" w:cs="Times New Roman"/>
          <w:bCs/>
          <w:sz w:val="28"/>
          <w:szCs w:val="28"/>
        </w:rPr>
      </w:pPr>
      <w:r w:rsidRPr="0038034D">
        <w:rPr>
          <w:rFonts w:ascii="宋体" w:eastAsia="宋体" w:hAnsi="宋体" w:cs="Times New Roman" w:hint="eastAsia"/>
          <w:bCs/>
          <w:sz w:val="28"/>
          <w:szCs w:val="28"/>
        </w:rPr>
        <w:t>主要起草人</w:t>
      </w:r>
      <w:r w:rsidR="00BD0864">
        <w:rPr>
          <w:rFonts w:ascii="宋体" w:eastAsia="宋体" w:hAnsi="宋体" w:cs="Times New Roman" w:hint="eastAsia"/>
          <w:bCs/>
          <w:sz w:val="28"/>
          <w:szCs w:val="28"/>
        </w:rPr>
        <w:t>包括</w:t>
      </w:r>
      <w:r w:rsidRPr="0038034D">
        <w:rPr>
          <w:rFonts w:ascii="宋体" w:eastAsia="宋体" w:hAnsi="宋体" w:cs="Times New Roman" w:hint="eastAsia"/>
          <w:bCs/>
          <w:sz w:val="28"/>
          <w:szCs w:val="28"/>
        </w:rPr>
        <w:t>吴昊、尚芬芬、魏祥帅、黄慧宇、李道亮、刘烨、顾竹、陈天恩、徐茂、赵然、王聪、杨李君、刘鹏、王绪琪、张帅、张强、吴众望、彭欣、杨锐、袁泽宸、陈雯、魏晓华、王振智、李震、王坦、张盼、田梦玲、甄华、鲍新宇、杨文治、刘雪、苏傲。</w:t>
      </w:r>
    </w:p>
    <w:p w14:paraId="0BA293E7" w14:textId="3E2DDD0A" w:rsidR="00527B00" w:rsidRPr="0038034D" w:rsidRDefault="00527B00" w:rsidP="00527B00">
      <w:pPr>
        <w:snapToGrid w:val="0"/>
        <w:spacing w:line="360" w:lineRule="auto"/>
        <w:ind w:firstLineChars="200" w:firstLine="560"/>
        <w:outlineLvl w:val="1"/>
        <w:rPr>
          <w:rFonts w:ascii="宋体" w:eastAsia="宋体" w:hAnsi="宋体" w:cs="Times New Roman"/>
          <w:bCs/>
          <w:sz w:val="28"/>
          <w:szCs w:val="28"/>
        </w:rPr>
      </w:pPr>
      <w:r>
        <w:rPr>
          <w:rFonts w:ascii="宋体" w:eastAsia="宋体" w:hAnsi="宋体" w:cs="Times New Roman" w:hint="eastAsia"/>
          <w:bCs/>
          <w:sz w:val="28"/>
          <w:szCs w:val="28"/>
        </w:rPr>
        <w:t>2</w:t>
      </w:r>
      <w:r w:rsidR="00BD0864">
        <w:rPr>
          <w:rFonts w:ascii="宋体" w:eastAsia="宋体" w:hAnsi="宋体" w:cs="方正仿宋简体" w:hint="eastAsia"/>
          <w:sz w:val="28"/>
          <w:szCs w:val="28"/>
        </w:rPr>
        <w:t>）</w:t>
      </w:r>
      <w:r>
        <w:rPr>
          <w:rFonts w:ascii="宋体" w:eastAsia="宋体" w:hAnsi="宋体" w:cs="方正仿宋简体" w:hint="eastAsia"/>
          <w:sz w:val="28"/>
          <w:szCs w:val="28"/>
        </w:rPr>
        <w:t>本阶段</w:t>
      </w:r>
      <w:r>
        <w:rPr>
          <w:rFonts w:ascii="Times New Roman" w:hAnsi="Times New Roman" w:cs="Times New Roman"/>
          <w:sz w:val="28"/>
          <w:szCs w:val="28"/>
        </w:rPr>
        <w:t>调查研究过程及关键问题</w:t>
      </w:r>
      <w:r>
        <w:rPr>
          <w:rFonts w:ascii="Times New Roman" w:hAnsi="Times New Roman" w:cs="Times New Roman" w:hint="eastAsia"/>
          <w:sz w:val="28"/>
          <w:szCs w:val="28"/>
        </w:rPr>
        <w:t>研究</w:t>
      </w:r>
      <w:r>
        <w:rPr>
          <w:rFonts w:ascii="Times New Roman" w:hAnsi="Times New Roman" w:cs="Times New Roman"/>
          <w:sz w:val="28"/>
          <w:szCs w:val="28"/>
        </w:rPr>
        <w:t>情况</w:t>
      </w:r>
    </w:p>
    <w:p w14:paraId="138F3E26" w14:textId="77777777" w:rsidR="00E714C0" w:rsidRDefault="00947957">
      <w:pPr>
        <w:snapToGrid w:val="0"/>
        <w:spacing w:line="360" w:lineRule="auto"/>
        <w:ind w:firstLineChars="200" w:firstLine="560"/>
        <w:rPr>
          <w:rFonts w:ascii="宋体" w:eastAsia="宋体" w:hAnsi="宋体" w:cs="方正仿宋简体"/>
          <w:sz w:val="28"/>
          <w:szCs w:val="28"/>
        </w:rPr>
      </w:pPr>
      <w:r>
        <w:rPr>
          <w:rFonts w:ascii="宋体" w:eastAsia="宋体" w:hAnsi="宋体" w:cs="方正仿宋简体" w:hint="eastAsia"/>
          <w:sz w:val="28"/>
          <w:szCs w:val="28"/>
        </w:rPr>
        <w:t>20</w:t>
      </w:r>
      <w:r>
        <w:rPr>
          <w:rFonts w:ascii="宋体" w:eastAsia="宋体" w:hAnsi="宋体" w:cs="方正仿宋简体"/>
          <w:sz w:val="28"/>
          <w:szCs w:val="28"/>
        </w:rPr>
        <w:t>22</w:t>
      </w:r>
      <w:r>
        <w:rPr>
          <w:rFonts w:ascii="宋体" w:eastAsia="宋体" w:hAnsi="宋体" w:cs="方正仿宋简体" w:hint="eastAsia"/>
          <w:sz w:val="28"/>
          <w:szCs w:val="28"/>
        </w:rPr>
        <w:t>年中旬开始，标准编制工作组进一步收集整理了国内外相关标准规范及文献资料，研究了现有相关标准规范的适用范围及技术要求，结合江苏省农业农村大数据平台运行机制，确定了本标准的框架。</w:t>
      </w:r>
    </w:p>
    <w:p w14:paraId="794FEBA7" w14:textId="77777777" w:rsidR="00E714C0" w:rsidRDefault="00947957">
      <w:pPr>
        <w:snapToGrid w:val="0"/>
        <w:spacing w:line="360" w:lineRule="auto"/>
        <w:ind w:firstLineChars="200" w:firstLine="560"/>
        <w:rPr>
          <w:rFonts w:ascii="宋体" w:eastAsia="宋体" w:hAnsi="宋体" w:cs="方正仿宋简体"/>
          <w:sz w:val="28"/>
          <w:szCs w:val="28"/>
        </w:rPr>
      </w:pPr>
      <w:r>
        <w:rPr>
          <w:rFonts w:ascii="宋体" w:eastAsia="宋体" w:hAnsi="宋体" w:cs="方正仿宋简体" w:hint="eastAsia"/>
          <w:sz w:val="28"/>
          <w:szCs w:val="28"/>
        </w:rPr>
        <w:t>2</w:t>
      </w:r>
      <w:r>
        <w:rPr>
          <w:rFonts w:ascii="宋体" w:eastAsia="宋体" w:hAnsi="宋体" w:cs="方正仿宋简体"/>
          <w:sz w:val="28"/>
          <w:szCs w:val="28"/>
        </w:rPr>
        <w:t>022</w:t>
      </w:r>
      <w:r>
        <w:rPr>
          <w:rFonts w:ascii="宋体" w:eastAsia="宋体" w:hAnsi="宋体" w:cs="方正仿宋简体" w:hint="eastAsia"/>
          <w:sz w:val="28"/>
          <w:szCs w:val="28"/>
        </w:rPr>
        <w:t>年中旬至年底，标准编制工作组根据</w:t>
      </w:r>
      <w:r>
        <w:rPr>
          <w:rFonts w:ascii="宋体" w:hAnsi="宋体" w:cs="Courier New" w:hint="eastAsia"/>
          <w:sz w:val="28"/>
          <w:szCs w:val="28"/>
        </w:rPr>
        <w:t>《“十四五”全国农</w:t>
      </w:r>
      <w:r>
        <w:rPr>
          <w:rFonts w:ascii="宋体" w:hAnsi="宋体" w:cs="Courier New" w:hint="eastAsia"/>
          <w:sz w:val="28"/>
          <w:szCs w:val="28"/>
        </w:rPr>
        <w:lastRenderedPageBreak/>
        <w:t>业农村信息化发展规划》相关要求，</w:t>
      </w:r>
      <w:r w:rsidR="00E83ECE">
        <w:rPr>
          <w:rFonts w:ascii="宋体" w:eastAsia="宋体" w:hAnsi="宋体" w:cs="方正仿宋简体" w:hint="eastAsia"/>
          <w:sz w:val="28"/>
          <w:szCs w:val="28"/>
        </w:rPr>
        <w:t>结合江苏省农业农村大数据平台推广运行期间各级部门的</w:t>
      </w:r>
      <w:r>
        <w:rPr>
          <w:rFonts w:ascii="宋体" w:eastAsia="宋体" w:hAnsi="宋体" w:cs="方正仿宋简体" w:hint="eastAsia"/>
          <w:sz w:val="28"/>
          <w:szCs w:val="28"/>
        </w:rPr>
        <w:t>实际需求，编制形成《农业农村大数据平台数据共享技术规范（初稿）》”，并向</w:t>
      </w:r>
      <w:r w:rsidR="00E83ECE">
        <w:rPr>
          <w:rFonts w:ascii="宋体" w:eastAsia="宋体" w:hAnsi="宋体" w:cs="方正仿宋简体" w:hint="eastAsia"/>
          <w:sz w:val="28"/>
          <w:szCs w:val="28"/>
        </w:rPr>
        <w:t>省农业农村厅有关处室单位和技术公司</w:t>
      </w:r>
      <w:r>
        <w:rPr>
          <w:rFonts w:ascii="宋体" w:eastAsia="宋体" w:hAnsi="宋体" w:cs="方正仿宋简体" w:hint="eastAsia"/>
          <w:sz w:val="28"/>
          <w:szCs w:val="28"/>
        </w:rPr>
        <w:t>进行了第一轮的意见征询。</w:t>
      </w:r>
    </w:p>
    <w:p w14:paraId="0A1065B0" w14:textId="77777777" w:rsidR="00E714C0" w:rsidRDefault="00947957">
      <w:pPr>
        <w:snapToGrid w:val="0"/>
        <w:spacing w:line="360" w:lineRule="auto"/>
        <w:ind w:firstLineChars="200" w:firstLine="560"/>
        <w:rPr>
          <w:rFonts w:ascii="宋体" w:eastAsia="宋体" w:hAnsi="宋体" w:cs="方正仿宋简体"/>
          <w:kern w:val="0"/>
          <w:sz w:val="28"/>
          <w:szCs w:val="28"/>
        </w:rPr>
      </w:pPr>
      <w:r>
        <w:rPr>
          <w:rFonts w:ascii="宋体" w:eastAsia="宋体" w:hAnsi="宋体" w:cs="方正仿宋简体" w:hint="eastAsia"/>
          <w:sz w:val="28"/>
          <w:szCs w:val="28"/>
        </w:rPr>
        <w:t>2</w:t>
      </w:r>
      <w:r>
        <w:rPr>
          <w:rFonts w:ascii="宋体" w:eastAsia="宋体" w:hAnsi="宋体" w:cs="方正仿宋简体"/>
          <w:sz w:val="28"/>
          <w:szCs w:val="28"/>
        </w:rPr>
        <w:t>023</w:t>
      </w:r>
      <w:r>
        <w:rPr>
          <w:rFonts w:ascii="宋体" w:eastAsia="宋体" w:hAnsi="宋体" w:cs="方正仿宋简体" w:hint="eastAsia"/>
          <w:sz w:val="28"/>
          <w:szCs w:val="28"/>
        </w:rPr>
        <w:t>年1月至7月，标准编制工作组根据江苏省农业农村大数据平台共享服务应用情况，以及</w:t>
      </w:r>
      <w:r w:rsidR="00E83ECE">
        <w:rPr>
          <w:rFonts w:ascii="宋体" w:eastAsia="宋体" w:hAnsi="宋体" w:cs="方正仿宋简体" w:hint="eastAsia"/>
          <w:sz w:val="28"/>
          <w:szCs w:val="28"/>
        </w:rPr>
        <w:t>征求</w:t>
      </w:r>
      <w:r>
        <w:rPr>
          <w:rFonts w:ascii="宋体" w:eastAsia="宋体" w:hAnsi="宋体" w:cs="方正仿宋简体" w:hint="eastAsia"/>
          <w:kern w:val="0"/>
          <w:sz w:val="28"/>
          <w:szCs w:val="28"/>
        </w:rPr>
        <w:t>意见</w:t>
      </w:r>
      <w:r w:rsidR="00E83ECE">
        <w:rPr>
          <w:rFonts w:ascii="宋体" w:eastAsia="宋体" w:hAnsi="宋体" w:cs="方正仿宋简体" w:hint="eastAsia"/>
          <w:kern w:val="0"/>
          <w:sz w:val="28"/>
          <w:szCs w:val="28"/>
        </w:rPr>
        <w:t>反馈情况</w:t>
      </w:r>
      <w:r>
        <w:rPr>
          <w:rFonts w:ascii="宋体" w:eastAsia="宋体" w:hAnsi="宋体" w:cs="方正仿宋简体" w:hint="eastAsia"/>
          <w:kern w:val="0"/>
          <w:sz w:val="28"/>
          <w:szCs w:val="28"/>
        </w:rPr>
        <w:t>，进一步对标准规范初稿进行了修改完善，形成《</w:t>
      </w:r>
      <w:r>
        <w:rPr>
          <w:rFonts w:ascii="宋体" w:eastAsia="宋体" w:hAnsi="宋体" w:cs="方正仿宋简体" w:hint="eastAsia"/>
          <w:sz w:val="28"/>
          <w:szCs w:val="28"/>
        </w:rPr>
        <w:t>农业农村大数据平台数据共享技术规范</w:t>
      </w:r>
      <w:r>
        <w:rPr>
          <w:rFonts w:ascii="宋体" w:eastAsia="宋体" w:hAnsi="宋体" w:cs="方正仿宋简体" w:hint="eastAsia"/>
          <w:kern w:val="0"/>
          <w:sz w:val="28"/>
          <w:szCs w:val="28"/>
        </w:rPr>
        <w:t>（修改稿）》。</w:t>
      </w:r>
    </w:p>
    <w:p w14:paraId="3219BE1F" w14:textId="77777777" w:rsidR="00E714C0" w:rsidRDefault="00947957">
      <w:pPr>
        <w:snapToGrid w:val="0"/>
        <w:spacing w:line="360" w:lineRule="auto"/>
        <w:ind w:firstLineChars="200" w:firstLine="560"/>
        <w:rPr>
          <w:rFonts w:ascii="宋体" w:eastAsia="宋体" w:hAnsi="宋体" w:cs="方正仿宋简体"/>
          <w:kern w:val="0"/>
          <w:sz w:val="28"/>
          <w:szCs w:val="28"/>
        </w:rPr>
      </w:pPr>
      <w:r>
        <w:rPr>
          <w:rFonts w:ascii="宋体" w:eastAsia="宋体" w:hAnsi="宋体" w:cs="方正仿宋简体"/>
          <w:kern w:val="0"/>
          <w:sz w:val="28"/>
          <w:szCs w:val="28"/>
        </w:rPr>
        <w:t>2023</w:t>
      </w:r>
      <w:r>
        <w:rPr>
          <w:rFonts w:ascii="宋体" w:eastAsia="宋体" w:hAnsi="宋体" w:cs="方正仿宋简体" w:hint="eastAsia"/>
          <w:kern w:val="0"/>
          <w:sz w:val="28"/>
          <w:szCs w:val="28"/>
        </w:rPr>
        <w:t>年8月至1</w:t>
      </w:r>
      <w:r>
        <w:rPr>
          <w:rFonts w:ascii="宋体" w:eastAsia="宋体" w:hAnsi="宋体" w:cs="方正仿宋简体"/>
          <w:kern w:val="0"/>
          <w:sz w:val="28"/>
          <w:szCs w:val="28"/>
        </w:rPr>
        <w:t>2</w:t>
      </w:r>
      <w:r>
        <w:rPr>
          <w:rFonts w:ascii="宋体" w:eastAsia="宋体" w:hAnsi="宋体" w:cs="方正仿宋简体" w:hint="eastAsia"/>
          <w:kern w:val="0"/>
          <w:sz w:val="28"/>
          <w:szCs w:val="28"/>
        </w:rPr>
        <w:t>月，为进一步提高修改稿的规范性，</w:t>
      </w:r>
      <w:r>
        <w:rPr>
          <w:rFonts w:ascii="宋体" w:eastAsia="宋体" w:hAnsi="宋体" w:cs="方正仿宋简体" w:hint="eastAsia"/>
          <w:sz w:val="28"/>
          <w:szCs w:val="28"/>
        </w:rPr>
        <w:t>标准编制工作组邀请相关领域专家，</w:t>
      </w:r>
      <w:r>
        <w:rPr>
          <w:rFonts w:ascii="宋体" w:eastAsia="宋体" w:hAnsi="宋体" w:cs="方正仿宋简体" w:hint="eastAsia"/>
          <w:kern w:val="0"/>
          <w:sz w:val="28"/>
          <w:szCs w:val="28"/>
        </w:rPr>
        <w:t>对《</w:t>
      </w:r>
      <w:r>
        <w:rPr>
          <w:rFonts w:ascii="宋体" w:eastAsia="宋体" w:hAnsi="宋体" w:cs="方正仿宋简体" w:hint="eastAsia"/>
          <w:sz w:val="28"/>
          <w:szCs w:val="28"/>
        </w:rPr>
        <w:t>农业农村大数据平台数据共享技术规范</w:t>
      </w:r>
      <w:r>
        <w:rPr>
          <w:rFonts w:ascii="宋体" w:eastAsia="宋体" w:hAnsi="宋体" w:cs="方正仿宋简体" w:hint="eastAsia"/>
          <w:kern w:val="0"/>
          <w:sz w:val="28"/>
          <w:szCs w:val="28"/>
        </w:rPr>
        <w:t>（修改稿）》进行了评审，随后根据评审意见进一步修改完善，形成《</w:t>
      </w:r>
      <w:r>
        <w:rPr>
          <w:rFonts w:ascii="宋体" w:eastAsia="宋体" w:hAnsi="宋体" w:cs="方正仿宋简体" w:hint="eastAsia"/>
          <w:sz w:val="28"/>
          <w:szCs w:val="28"/>
        </w:rPr>
        <w:t>农业农村大数据平台数据共享技术规范</w:t>
      </w:r>
      <w:r>
        <w:rPr>
          <w:rFonts w:ascii="宋体" w:eastAsia="宋体" w:hAnsi="宋体" w:cs="方正仿宋简体" w:hint="eastAsia"/>
          <w:kern w:val="0"/>
          <w:sz w:val="28"/>
          <w:szCs w:val="28"/>
        </w:rPr>
        <w:t>（征求意见稿）》。</w:t>
      </w:r>
    </w:p>
    <w:p w14:paraId="209F730C" w14:textId="77777777" w:rsidR="00E714C0" w:rsidRDefault="00947957">
      <w:pPr>
        <w:snapToGrid w:val="0"/>
        <w:spacing w:line="360" w:lineRule="auto"/>
        <w:ind w:firstLineChars="200" w:firstLine="562"/>
        <w:outlineLvl w:val="1"/>
        <w:rPr>
          <w:rFonts w:ascii="宋体" w:eastAsia="宋体" w:hAnsi="宋体" w:cs="Times New Roman"/>
          <w:b/>
          <w:sz w:val="28"/>
          <w:szCs w:val="28"/>
        </w:rPr>
      </w:pPr>
      <w:r>
        <w:rPr>
          <w:rFonts w:ascii="宋体" w:eastAsia="宋体" w:hAnsi="宋体" w:cs="Times New Roman" w:hint="eastAsia"/>
          <w:b/>
          <w:sz w:val="28"/>
          <w:szCs w:val="28"/>
        </w:rPr>
        <w:t>3.征求意见阶段</w:t>
      </w:r>
    </w:p>
    <w:p w14:paraId="200D4749" w14:textId="463ECFB2" w:rsidR="00E714C0" w:rsidRDefault="00947957" w:rsidP="0038034D">
      <w:pPr>
        <w:widowControl/>
        <w:autoSpaceDE w:val="0"/>
        <w:autoSpaceDN w:val="0"/>
        <w:snapToGrid w:val="0"/>
        <w:spacing w:line="360" w:lineRule="auto"/>
        <w:ind w:leftChars="50" w:left="105" w:firstLineChars="150" w:firstLine="420"/>
        <w:rPr>
          <w:rFonts w:ascii="宋体" w:eastAsia="宋体" w:hAnsi="宋体" w:cs="方正仿宋简体"/>
          <w:kern w:val="0"/>
          <w:sz w:val="28"/>
          <w:szCs w:val="28"/>
        </w:rPr>
      </w:pPr>
      <w:r>
        <w:rPr>
          <w:rFonts w:ascii="宋体" w:eastAsia="宋体" w:hAnsi="宋体" w:cs="方正仿宋简体" w:hint="eastAsia"/>
          <w:kern w:val="0"/>
          <w:sz w:val="28"/>
          <w:szCs w:val="28"/>
        </w:rPr>
        <w:t>20</w:t>
      </w:r>
      <w:r>
        <w:rPr>
          <w:rFonts w:ascii="宋体" w:eastAsia="宋体" w:hAnsi="宋体" w:cs="方正仿宋简体"/>
          <w:kern w:val="0"/>
          <w:sz w:val="28"/>
          <w:szCs w:val="28"/>
        </w:rPr>
        <w:t>24</w:t>
      </w:r>
      <w:r>
        <w:rPr>
          <w:rFonts w:ascii="宋体" w:eastAsia="宋体" w:hAnsi="宋体" w:cs="方正仿宋简体" w:hint="eastAsia"/>
          <w:kern w:val="0"/>
          <w:sz w:val="28"/>
          <w:szCs w:val="28"/>
        </w:rPr>
        <w:t>年3月，</w:t>
      </w:r>
      <w:r w:rsidR="00527B00" w:rsidRPr="00527B00">
        <w:rPr>
          <w:rFonts w:ascii="宋体" w:eastAsia="宋体" w:hAnsi="宋体" w:cs="方正仿宋简体" w:hint="eastAsia"/>
          <w:kern w:val="0"/>
          <w:sz w:val="28"/>
          <w:szCs w:val="28"/>
        </w:rPr>
        <w:t>从省内各级农业农村主管部门、科研院所、</w:t>
      </w:r>
      <w:r w:rsidR="00527B00">
        <w:rPr>
          <w:rFonts w:ascii="宋体" w:eastAsia="宋体" w:hAnsi="宋体" w:cs="方正仿宋简体" w:hint="eastAsia"/>
          <w:kern w:val="0"/>
          <w:sz w:val="28"/>
          <w:szCs w:val="28"/>
        </w:rPr>
        <w:t>农业农村大数据</w:t>
      </w:r>
      <w:r w:rsidR="00527B00" w:rsidRPr="00527B00">
        <w:rPr>
          <w:rFonts w:ascii="宋体" w:eastAsia="宋体" w:hAnsi="宋体" w:cs="方正仿宋简体" w:hint="eastAsia"/>
          <w:kern w:val="0"/>
          <w:sz w:val="28"/>
          <w:szCs w:val="28"/>
        </w:rPr>
        <w:t>企业等</w:t>
      </w:r>
      <w:r w:rsidR="00527B00">
        <w:rPr>
          <w:rFonts w:ascii="宋体" w:eastAsia="宋体" w:hAnsi="宋体" w:cs="方正仿宋简体" w:hint="eastAsia"/>
          <w:kern w:val="0"/>
          <w:sz w:val="28"/>
          <w:szCs w:val="28"/>
        </w:rPr>
        <w:t>大数据平台建设、使用、管理类型</w:t>
      </w:r>
      <w:r w:rsidR="00527B00" w:rsidRPr="00527B00">
        <w:rPr>
          <w:rFonts w:ascii="宋体" w:eastAsia="宋体" w:hAnsi="宋体" w:cs="方正仿宋简体" w:hint="eastAsia"/>
          <w:kern w:val="0"/>
          <w:sz w:val="28"/>
          <w:szCs w:val="28"/>
        </w:rPr>
        <w:t>角度出发，从平级和基层单位选择征求意见单位，</w:t>
      </w:r>
      <w:r>
        <w:rPr>
          <w:rFonts w:ascii="宋体" w:eastAsia="宋体" w:hAnsi="宋体" w:cs="方正仿宋简体" w:hint="eastAsia"/>
          <w:kern w:val="0"/>
          <w:sz w:val="28"/>
          <w:szCs w:val="28"/>
        </w:rPr>
        <w:t>发送“征求意见稿”的单位数32个，收到“征求意见稿”后回函的单位数13个，收到“征求意见稿”后回函并有建议或意见的单位数12个。征集到意见37条，汇总意见后形成了《标准征求意见稿意见汇总处理表》。</w:t>
      </w:r>
    </w:p>
    <w:p w14:paraId="387490A4" w14:textId="6D86D51D" w:rsidR="00E714C0" w:rsidRDefault="00947957">
      <w:pPr>
        <w:widowControl/>
        <w:autoSpaceDE w:val="0"/>
        <w:autoSpaceDN w:val="0"/>
        <w:snapToGrid w:val="0"/>
        <w:spacing w:line="360" w:lineRule="auto"/>
        <w:ind w:firstLineChars="200" w:firstLine="560"/>
        <w:rPr>
          <w:rFonts w:ascii="宋体" w:eastAsia="宋体" w:hAnsi="宋体" w:cs="方正仿宋简体"/>
          <w:kern w:val="0"/>
          <w:sz w:val="28"/>
          <w:szCs w:val="28"/>
        </w:rPr>
      </w:pPr>
      <w:r>
        <w:rPr>
          <w:rFonts w:ascii="宋体" w:eastAsia="宋体" w:hAnsi="宋体" w:cs="方正仿宋简体" w:hint="eastAsia"/>
          <w:kern w:val="0"/>
          <w:sz w:val="28"/>
          <w:szCs w:val="28"/>
        </w:rPr>
        <w:t>20</w:t>
      </w:r>
      <w:r>
        <w:rPr>
          <w:rFonts w:ascii="宋体" w:eastAsia="宋体" w:hAnsi="宋体" w:cs="方正仿宋简体"/>
          <w:kern w:val="0"/>
          <w:sz w:val="28"/>
          <w:szCs w:val="28"/>
        </w:rPr>
        <w:t>24</w:t>
      </w:r>
      <w:r>
        <w:rPr>
          <w:rFonts w:ascii="宋体" w:eastAsia="宋体" w:hAnsi="宋体" w:cs="方正仿宋简体" w:hint="eastAsia"/>
          <w:kern w:val="0"/>
          <w:sz w:val="28"/>
          <w:szCs w:val="28"/>
        </w:rPr>
        <w:t>年</w:t>
      </w:r>
      <w:r>
        <w:rPr>
          <w:rFonts w:ascii="宋体" w:eastAsia="宋体" w:hAnsi="宋体" w:cs="方正仿宋简体"/>
          <w:kern w:val="0"/>
          <w:sz w:val="28"/>
          <w:szCs w:val="28"/>
        </w:rPr>
        <w:t>4</w:t>
      </w:r>
      <w:r>
        <w:rPr>
          <w:rFonts w:ascii="宋体" w:eastAsia="宋体" w:hAnsi="宋体" w:cs="方正仿宋简体" w:hint="eastAsia"/>
          <w:kern w:val="0"/>
          <w:sz w:val="28"/>
          <w:szCs w:val="28"/>
        </w:rPr>
        <w:t>月，根据征求到的意见对标准进行修改，其中同意采纳33条，占89.20%；部分采纳2条，占5.40%；未采纳2条，占5.40%，形成了标准送审稿，提交了管理部门等待召开标准审查会议。</w:t>
      </w:r>
    </w:p>
    <w:p w14:paraId="421EF469" w14:textId="77777777" w:rsidR="004D651F" w:rsidRPr="009879C4" w:rsidRDefault="004D651F" w:rsidP="004D651F">
      <w:pPr>
        <w:snapToGrid w:val="0"/>
        <w:spacing w:line="360" w:lineRule="auto"/>
        <w:ind w:firstLineChars="200" w:firstLine="562"/>
        <w:outlineLvl w:val="1"/>
        <w:rPr>
          <w:rFonts w:ascii="宋体" w:eastAsia="宋体" w:hAnsi="宋体" w:cs="Times New Roman"/>
          <w:b/>
          <w:sz w:val="28"/>
          <w:szCs w:val="28"/>
        </w:rPr>
      </w:pPr>
      <w:r>
        <w:rPr>
          <w:rFonts w:ascii="宋体" w:eastAsia="宋体" w:hAnsi="宋体" w:cs="Times New Roman" w:hint="eastAsia"/>
          <w:b/>
          <w:sz w:val="28"/>
          <w:szCs w:val="28"/>
        </w:rPr>
        <w:t>4.审查阶段</w:t>
      </w:r>
    </w:p>
    <w:p w14:paraId="38933FAE" w14:textId="3E0B3DF3" w:rsidR="004D651F" w:rsidRPr="008F1C2D" w:rsidRDefault="004D651F" w:rsidP="004D651F">
      <w:pPr>
        <w:widowControl/>
        <w:autoSpaceDE w:val="0"/>
        <w:autoSpaceDN w:val="0"/>
        <w:snapToGrid w:val="0"/>
        <w:spacing w:line="360" w:lineRule="auto"/>
        <w:ind w:firstLineChars="200" w:firstLine="560"/>
        <w:rPr>
          <w:rFonts w:ascii="宋体" w:eastAsia="宋体" w:hAnsi="宋体" w:cs="方正仿宋简体"/>
          <w:kern w:val="0"/>
          <w:sz w:val="28"/>
          <w:szCs w:val="28"/>
        </w:rPr>
      </w:pPr>
      <w:r w:rsidRPr="00383B6D">
        <w:rPr>
          <w:rFonts w:ascii="宋体" w:eastAsia="宋体" w:hAnsi="宋体" w:cs="方正仿宋简体" w:hint="eastAsia"/>
          <w:kern w:val="0"/>
          <w:sz w:val="28"/>
          <w:szCs w:val="28"/>
        </w:rPr>
        <w:t>202</w:t>
      </w:r>
      <w:r>
        <w:rPr>
          <w:rFonts w:ascii="宋体" w:eastAsia="宋体" w:hAnsi="宋体" w:cs="方正仿宋简体" w:hint="eastAsia"/>
          <w:kern w:val="0"/>
          <w:sz w:val="28"/>
          <w:szCs w:val="28"/>
        </w:rPr>
        <w:t>4</w:t>
      </w:r>
      <w:r w:rsidRPr="00383B6D">
        <w:rPr>
          <w:rFonts w:ascii="宋体" w:eastAsia="宋体" w:hAnsi="宋体" w:cs="方正仿宋简体" w:hint="eastAsia"/>
          <w:kern w:val="0"/>
          <w:sz w:val="28"/>
          <w:szCs w:val="28"/>
        </w:rPr>
        <w:t>年</w:t>
      </w:r>
      <w:r>
        <w:rPr>
          <w:rFonts w:ascii="宋体" w:eastAsia="宋体" w:hAnsi="宋体" w:cs="方正仿宋简体" w:hint="eastAsia"/>
          <w:kern w:val="0"/>
          <w:sz w:val="28"/>
          <w:szCs w:val="28"/>
        </w:rPr>
        <w:t>10</w:t>
      </w:r>
      <w:r w:rsidRPr="00383B6D">
        <w:rPr>
          <w:rFonts w:ascii="宋体" w:eastAsia="宋体" w:hAnsi="宋体" w:cs="方正仿宋简体" w:hint="eastAsia"/>
          <w:kern w:val="0"/>
          <w:sz w:val="28"/>
          <w:szCs w:val="28"/>
        </w:rPr>
        <w:t>月</w:t>
      </w:r>
      <w:r>
        <w:rPr>
          <w:rFonts w:ascii="宋体" w:eastAsia="宋体" w:hAnsi="宋体" w:cs="方正仿宋简体" w:hint="eastAsia"/>
          <w:kern w:val="0"/>
          <w:sz w:val="28"/>
          <w:szCs w:val="28"/>
        </w:rPr>
        <w:t>28</w:t>
      </w:r>
      <w:r w:rsidRPr="00383B6D">
        <w:rPr>
          <w:rFonts w:ascii="宋体" w:eastAsia="宋体" w:hAnsi="宋体" w:cs="方正仿宋简体" w:hint="eastAsia"/>
          <w:kern w:val="0"/>
          <w:sz w:val="28"/>
          <w:szCs w:val="28"/>
        </w:rPr>
        <w:t>日，江苏省</w:t>
      </w:r>
      <w:r w:rsidR="00A27DE7">
        <w:rPr>
          <w:rFonts w:ascii="宋体" w:eastAsia="宋体" w:hAnsi="宋体" w:cs="方正仿宋简体" w:hint="eastAsia"/>
          <w:kern w:val="0"/>
          <w:sz w:val="28"/>
          <w:szCs w:val="28"/>
        </w:rPr>
        <w:t>互联网</w:t>
      </w:r>
      <w:r w:rsidRPr="00383B6D">
        <w:rPr>
          <w:rFonts w:ascii="宋体" w:eastAsia="宋体" w:hAnsi="宋体" w:cs="方正仿宋简体" w:hint="eastAsia"/>
          <w:kern w:val="0"/>
          <w:sz w:val="28"/>
          <w:szCs w:val="28"/>
        </w:rPr>
        <w:t>农业发展中心</w:t>
      </w:r>
      <w:r>
        <w:rPr>
          <w:rFonts w:ascii="宋体" w:eastAsia="宋体" w:hAnsi="宋体" w:cs="方正仿宋简体" w:hint="eastAsia"/>
          <w:kern w:val="0"/>
          <w:sz w:val="28"/>
          <w:szCs w:val="28"/>
        </w:rPr>
        <w:t>在南京市南湖路97号</w:t>
      </w:r>
      <w:proofErr w:type="gramStart"/>
      <w:r>
        <w:rPr>
          <w:rFonts w:ascii="宋体" w:eastAsia="宋体" w:hAnsi="宋体" w:cs="方正仿宋简体" w:hint="eastAsia"/>
          <w:kern w:val="0"/>
          <w:sz w:val="28"/>
          <w:szCs w:val="28"/>
        </w:rPr>
        <w:t>2号楼六楼</w:t>
      </w:r>
      <w:proofErr w:type="gramEnd"/>
      <w:r>
        <w:rPr>
          <w:rFonts w:ascii="宋体" w:eastAsia="宋体" w:hAnsi="宋体" w:cs="方正仿宋简体" w:hint="eastAsia"/>
          <w:kern w:val="0"/>
          <w:sz w:val="28"/>
          <w:szCs w:val="28"/>
        </w:rPr>
        <w:t>会议室</w:t>
      </w:r>
      <w:r w:rsidRPr="00383B6D">
        <w:rPr>
          <w:rFonts w:ascii="宋体" w:eastAsia="宋体" w:hAnsi="宋体" w:cs="方正仿宋简体" w:hint="eastAsia"/>
          <w:kern w:val="0"/>
          <w:sz w:val="28"/>
          <w:szCs w:val="28"/>
        </w:rPr>
        <w:t>组织召开了</w:t>
      </w:r>
      <w:r>
        <w:rPr>
          <w:rFonts w:ascii="宋体" w:eastAsia="宋体" w:hAnsi="宋体" w:cs="方正仿宋简体" w:hint="eastAsia"/>
          <w:kern w:val="0"/>
          <w:sz w:val="28"/>
          <w:szCs w:val="28"/>
        </w:rPr>
        <w:t>地方</w:t>
      </w:r>
      <w:r w:rsidRPr="00383B6D">
        <w:rPr>
          <w:rFonts w:ascii="宋体" w:eastAsia="宋体" w:hAnsi="宋体" w:cs="方正仿宋简体" w:hint="eastAsia"/>
          <w:kern w:val="0"/>
          <w:sz w:val="28"/>
          <w:szCs w:val="28"/>
        </w:rPr>
        <w:t>标准《</w:t>
      </w:r>
      <w:r w:rsidR="00D044C2" w:rsidRPr="00D044C2">
        <w:rPr>
          <w:rFonts w:ascii="宋体" w:eastAsia="宋体" w:hAnsi="宋体" w:cs="方正仿宋简体" w:hint="eastAsia"/>
          <w:kern w:val="0"/>
          <w:sz w:val="28"/>
          <w:szCs w:val="28"/>
        </w:rPr>
        <w:t>农业农村大数据平台数据</w:t>
      </w:r>
      <w:r w:rsidR="00D044C2" w:rsidRPr="00D044C2">
        <w:rPr>
          <w:rFonts w:ascii="宋体" w:eastAsia="宋体" w:hAnsi="宋体" w:cs="方正仿宋简体" w:hint="eastAsia"/>
          <w:kern w:val="0"/>
          <w:sz w:val="28"/>
          <w:szCs w:val="28"/>
        </w:rPr>
        <w:lastRenderedPageBreak/>
        <w:t>共享</w:t>
      </w:r>
      <w:r w:rsidR="00D044C2" w:rsidRPr="008F1C2D">
        <w:rPr>
          <w:rFonts w:ascii="宋体" w:eastAsia="宋体" w:hAnsi="宋体" w:cs="方正仿宋简体" w:hint="eastAsia"/>
          <w:kern w:val="0"/>
          <w:sz w:val="28"/>
          <w:szCs w:val="28"/>
        </w:rPr>
        <w:t>技术规范</w:t>
      </w:r>
      <w:r w:rsidRPr="008F1C2D">
        <w:rPr>
          <w:rFonts w:ascii="宋体" w:eastAsia="宋体" w:hAnsi="宋体" w:cs="方正仿宋简体" w:hint="eastAsia"/>
          <w:kern w:val="0"/>
          <w:sz w:val="28"/>
          <w:szCs w:val="28"/>
        </w:rPr>
        <w:t>（送审稿）》的专家审查会。会上，7名标准审查专家提出了</w:t>
      </w:r>
      <w:r w:rsidR="008F1C2D" w:rsidRPr="0038034D">
        <w:rPr>
          <w:rFonts w:ascii="宋体" w:eastAsia="宋体" w:hAnsi="宋体" w:cs="方正仿宋简体"/>
          <w:kern w:val="0"/>
          <w:sz w:val="28"/>
          <w:szCs w:val="28"/>
        </w:rPr>
        <w:t>36</w:t>
      </w:r>
      <w:r w:rsidRPr="008F1C2D">
        <w:rPr>
          <w:rFonts w:ascii="宋体" w:eastAsia="宋体" w:hAnsi="宋体" w:cs="方正仿宋简体" w:hint="eastAsia"/>
          <w:kern w:val="0"/>
          <w:sz w:val="28"/>
          <w:szCs w:val="28"/>
        </w:rPr>
        <w:t>条完善性修改意见。7名专家一致同意本标准通过审查，建议按照审查意见修改后报批。</w:t>
      </w:r>
    </w:p>
    <w:p w14:paraId="03FEC065" w14:textId="77777777" w:rsidR="004D651F" w:rsidRPr="008F1C2D" w:rsidRDefault="004D651F" w:rsidP="004D651F">
      <w:pPr>
        <w:snapToGrid w:val="0"/>
        <w:spacing w:line="360" w:lineRule="auto"/>
        <w:ind w:firstLineChars="200" w:firstLine="562"/>
        <w:outlineLvl w:val="1"/>
        <w:rPr>
          <w:rFonts w:ascii="宋体" w:eastAsia="宋体" w:hAnsi="宋体" w:cs="Times New Roman"/>
          <w:b/>
          <w:sz w:val="28"/>
          <w:szCs w:val="28"/>
        </w:rPr>
      </w:pPr>
      <w:r w:rsidRPr="008F1C2D">
        <w:rPr>
          <w:rFonts w:ascii="宋体" w:eastAsia="宋体" w:hAnsi="宋体" w:cs="Times New Roman" w:hint="eastAsia"/>
          <w:b/>
          <w:sz w:val="28"/>
          <w:szCs w:val="28"/>
        </w:rPr>
        <w:t>5.提交报送阶段</w:t>
      </w:r>
    </w:p>
    <w:p w14:paraId="6B560626" w14:textId="1A42D4C7" w:rsidR="004D651F" w:rsidRPr="00657A53" w:rsidRDefault="004D651F" w:rsidP="004D651F">
      <w:pPr>
        <w:widowControl/>
        <w:autoSpaceDE w:val="0"/>
        <w:autoSpaceDN w:val="0"/>
        <w:snapToGrid w:val="0"/>
        <w:spacing w:line="360" w:lineRule="auto"/>
        <w:ind w:firstLineChars="200" w:firstLine="560"/>
        <w:rPr>
          <w:rFonts w:ascii="宋体" w:eastAsia="宋体" w:hAnsi="宋体" w:cs="方正仿宋简体"/>
          <w:color w:val="FF0000"/>
          <w:kern w:val="0"/>
          <w:sz w:val="28"/>
          <w:szCs w:val="28"/>
        </w:rPr>
      </w:pPr>
      <w:r w:rsidRPr="008F1C2D">
        <w:rPr>
          <w:rFonts w:ascii="宋体" w:eastAsia="宋体" w:hAnsi="宋体" w:cs="方正仿宋简体" w:hint="eastAsia"/>
          <w:kern w:val="0"/>
          <w:sz w:val="28"/>
          <w:szCs w:val="28"/>
        </w:rPr>
        <w:t>审查会后，</w:t>
      </w:r>
      <w:proofErr w:type="gramStart"/>
      <w:r w:rsidRPr="008F1C2D">
        <w:rPr>
          <w:rFonts w:ascii="宋体" w:eastAsia="宋体" w:hAnsi="宋体" w:cs="方正仿宋简体" w:hint="eastAsia"/>
          <w:kern w:val="0"/>
          <w:sz w:val="28"/>
          <w:szCs w:val="28"/>
        </w:rPr>
        <w:t>制标团队</w:t>
      </w:r>
      <w:proofErr w:type="gramEnd"/>
      <w:r w:rsidRPr="008F1C2D">
        <w:rPr>
          <w:rFonts w:ascii="宋体" w:eastAsia="宋体" w:hAnsi="宋体" w:cs="方正仿宋简体" w:hint="eastAsia"/>
          <w:kern w:val="0"/>
          <w:sz w:val="28"/>
          <w:szCs w:val="28"/>
        </w:rPr>
        <w:t>针对会议提出的</w:t>
      </w:r>
      <w:r w:rsidR="008F1C2D">
        <w:rPr>
          <w:rFonts w:ascii="宋体" w:eastAsia="宋体" w:hAnsi="宋体" w:cs="方正仿宋简体" w:hint="eastAsia"/>
          <w:kern w:val="0"/>
          <w:sz w:val="28"/>
          <w:szCs w:val="28"/>
        </w:rPr>
        <w:t>36</w:t>
      </w:r>
      <w:r w:rsidRPr="008F1C2D">
        <w:rPr>
          <w:rFonts w:ascii="宋体" w:eastAsia="宋体" w:hAnsi="宋体" w:cs="方正仿宋简体" w:hint="eastAsia"/>
          <w:kern w:val="0"/>
          <w:sz w:val="28"/>
          <w:szCs w:val="28"/>
        </w:rPr>
        <w:t>条修改意见逐条认真分析、处理。</w:t>
      </w:r>
      <w:r w:rsidR="008F1C2D" w:rsidRPr="0038034D">
        <w:rPr>
          <w:rFonts w:ascii="宋体" w:eastAsia="宋体" w:hAnsi="宋体" w:cs="方正仿宋简体"/>
          <w:kern w:val="0"/>
          <w:sz w:val="28"/>
          <w:szCs w:val="28"/>
        </w:rPr>
        <w:t>36</w:t>
      </w:r>
      <w:r w:rsidRPr="008F1C2D">
        <w:rPr>
          <w:rFonts w:ascii="宋体" w:eastAsia="宋体" w:hAnsi="宋体" w:cs="方正仿宋简体" w:hint="eastAsia"/>
          <w:kern w:val="0"/>
          <w:sz w:val="28"/>
          <w:szCs w:val="28"/>
        </w:rPr>
        <w:t>条意见全部采纳并</w:t>
      </w:r>
      <w:r w:rsidRPr="00985A53">
        <w:rPr>
          <w:rFonts w:ascii="宋体" w:eastAsia="宋体" w:hAnsi="宋体" w:cs="方正仿宋简体" w:hint="eastAsia"/>
          <w:kern w:val="0"/>
          <w:sz w:val="28"/>
          <w:szCs w:val="28"/>
        </w:rPr>
        <w:t>修改完善后，形成《</w:t>
      </w:r>
      <w:r w:rsidR="00C86663" w:rsidRPr="00D044C2">
        <w:rPr>
          <w:rFonts w:ascii="宋体" w:eastAsia="宋体" w:hAnsi="宋体" w:cs="方正仿宋简体" w:hint="eastAsia"/>
          <w:kern w:val="0"/>
          <w:sz w:val="28"/>
          <w:szCs w:val="28"/>
        </w:rPr>
        <w:t>农业农村大数据平台数据共享技术规范</w:t>
      </w:r>
      <w:r w:rsidRPr="00985A53">
        <w:rPr>
          <w:rFonts w:ascii="宋体" w:eastAsia="宋体" w:hAnsi="宋体" w:cs="方正仿宋简体" w:hint="eastAsia"/>
          <w:kern w:val="0"/>
          <w:sz w:val="28"/>
          <w:szCs w:val="28"/>
        </w:rPr>
        <w:t>(报批稿)》</w:t>
      </w:r>
      <w:r w:rsidRPr="00340D0D">
        <w:rPr>
          <w:rFonts w:ascii="宋体" w:eastAsia="宋体" w:hAnsi="宋体" w:cs="方正仿宋简体" w:hint="eastAsia"/>
          <w:kern w:val="0"/>
          <w:sz w:val="28"/>
          <w:szCs w:val="28"/>
        </w:rPr>
        <w:t>及编制说明，按照省市场监管局标准化管理处的要求提交报批材料，完成标准报送程序。</w:t>
      </w:r>
    </w:p>
    <w:p w14:paraId="6ADDA43D" w14:textId="77777777" w:rsidR="00E714C0" w:rsidRDefault="00947957">
      <w:pPr>
        <w:spacing w:line="580" w:lineRule="exact"/>
        <w:ind w:firstLineChars="200" w:firstLine="640"/>
        <w:outlineLvl w:val="0"/>
        <w:rPr>
          <w:rFonts w:ascii="黑体" w:eastAsia="黑体" w:hAnsi="黑体" w:cs="黑体"/>
          <w:sz w:val="32"/>
          <w:szCs w:val="32"/>
        </w:rPr>
      </w:pPr>
      <w:r>
        <w:rPr>
          <w:rFonts w:ascii="黑体" w:eastAsia="黑体" w:hAnsi="黑体" w:cs="黑体" w:hint="eastAsia"/>
          <w:sz w:val="32"/>
          <w:szCs w:val="32"/>
        </w:rPr>
        <w:t>四、主要内容技术指标确立</w:t>
      </w:r>
    </w:p>
    <w:p w14:paraId="53F2AEFF" w14:textId="52714154" w:rsidR="00E714C0" w:rsidRDefault="00947957">
      <w:pPr>
        <w:snapToGrid w:val="0"/>
        <w:spacing w:line="360" w:lineRule="auto"/>
        <w:ind w:firstLineChars="200" w:firstLine="562"/>
        <w:rPr>
          <w:rFonts w:ascii="宋体" w:eastAsia="宋体" w:hAnsi="宋体" w:cs="Times New Roman"/>
          <w:b/>
          <w:sz w:val="28"/>
          <w:szCs w:val="28"/>
        </w:rPr>
      </w:pPr>
      <w:r>
        <w:rPr>
          <w:rFonts w:ascii="宋体" w:eastAsia="宋体" w:hAnsi="宋体" w:cs="Times New Roman" w:hint="eastAsia"/>
          <w:b/>
          <w:sz w:val="28"/>
          <w:szCs w:val="28"/>
        </w:rPr>
        <w:t>1</w:t>
      </w:r>
      <w:r w:rsidR="00BD0864">
        <w:rPr>
          <w:rFonts w:ascii="宋体" w:eastAsia="宋体" w:hAnsi="宋体" w:cs="Times New Roman" w:hint="eastAsia"/>
          <w:b/>
          <w:sz w:val="28"/>
          <w:szCs w:val="28"/>
        </w:rPr>
        <w:t>.</w:t>
      </w:r>
      <w:r>
        <w:rPr>
          <w:rFonts w:ascii="宋体" w:eastAsia="宋体" w:hAnsi="宋体" w:cs="Times New Roman" w:hint="eastAsia"/>
          <w:b/>
          <w:sz w:val="28"/>
          <w:szCs w:val="28"/>
        </w:rPr>
        <w:t>范围</w:t>
      </w:r>
    </w:p>
    <w:p w14:paraId="203049C6" w14:textId="77777777" w:rsidR="00E714C0" w:rsidRDefault="00947957">
      <w:pPr>
        <w:widowControl/>
        <w:autoSpaceDE w:val="0"/>
        <w:autoSpaceDN w:val="0"/>
        <w:snapToGrid w:val="0"/>
        <w:spacing w:line="360" w:lineRule="auto"/>
        <w:ind w:firstLineChars="200" w:firstLine="560"/>
        <w:rPr>
          <w:rFonts w:ascii="宋体" w:eastAsia="宋体" w:hAnsi="宋体" w:cs="方正仿宋简体"/>
          <w:kern w:val="0"/>
          <w:sz w:val="28"/>
          <w:szCs w:val="28"/>
        </w:rPr>
      </w:pPr>
      <w:r>
        <w:rPr>
          <w:rFonts w:ascii="宋体" w:eastAsia="宋体" w:hAnsi="宋体" w:cs="方正仿宋简体" w:hint="eastAsia"/>
          <w:sz w:val="28"/>
          <w:szCs w:val="28"/>
        </w:rPr>
        <w:t>标准编制工作组</w:t>
      </w:r>
      <w:r>
        <w:rPr>
          <w:rFonts w:ascii="宋体" w:eastAsia="宋体" w:hAnsi="宋体" w:cs="方正仿宋简体" w:hint="eastAsia"/>
          <w:kern w:val="0"/>
          <w:sz w:val="28"/>
          <w:szCs w:val="28"/>
        </w:rPr>
        <w:t>参照已有及正在编制中数据共享交换技术规范等相关标准规范，根据各级农业农村部门的实际需求，经多次研讨，确定了本标准的范围是：规定江苏省农业农村大数据平台数据共享的体系架构、功能架构、业务架构、资源提供方式、资源使用方式和通用要求。通过本标准，为各级农业农村部门整合数据资源、提供数据资源、共享使用数据资源等提供参考依据。</w:t>
      </w:r>
    </w:p>
    <w:p w14:paraId="778B024C" w14:textId="4092C1FF" w:rsidR="00E714C0" w:rsidRDefault="00947957">
      <w:pPr>
        <w:snapToGrid w:val="0"/>
        <w:spacing w:line="360" w:lineRule="auto"/>
        <w:ind w:firstLineChars="200" w:firstLine="562"/>
        <w:rPr>
          <w:rFonts w:ascii="宋体" w:eastAsia="宋体" w:hAnsi="宋体" w:cs="Times New Roman"/>
          <w:b/>
          <w:sz w:val="28"/>
          <w:szCs w:val="28"/>
        </w:rPr>
      </w:pPr>
      <w:r>
        <w:rPr>
          <w:rFonts w:ascii="宋体" w:eastAsia="宋体" w:hAnsi="宋体" w:cs="Times New Roman" w:hint="eastAsia"/>
          <w:b/>
          <w:sz w:val="28"/>
          <w:szCs w:val="28"/>
        </w:rPr>
        <w:t>2</w:t>
      </w:r>
      <w:r w:rsidR="00BD0864">
        <w:rPr>
          <w:rFonts w:ascii="宋体" w:eastAsia="宋体" w:hAnsi="宋体" w:cs="Times New Roman" w:hint="eastAsia"/>
          <w:b/>
          <w:sz w:val="28"/>
          <w:szCs w:val="28"/>
        </w:rPr>
        <w:t>.</w:t>
      </w:r>
      <w:r>
        <w:rPr>
          <w:rFonts w:ascii="宋体" w:eastAsia="宋体" w:hAnsi="宋体" w:cs="Times New Roman" w:hint="eastAsia"/>
          <w:b/>
          <w:sz w:val="28"/>
          <w:szCs w:val="28"/>
        </w:rPr>
        <w:t>规范性引用情况</w:t>
      </w:r>
    </w:p>
    <w:p w14:paraId="2AE427DB" w14:textId="77777777" w:rsidR="00E714C0" w:rsidRDefault="00947957">
      <w:pPr>
        <w:widowControl/>
        <w:autoSpaceDE w:val="0"/>
        <w:autoSpaceDN w:val="0"/>
        <w:snapToGrid w:val="0"/>
        <w:spacing w:line="360" w:lineRule="auto"/>
        <w:ind w:firstLineChars="200" w:firstLine="560"/>
        <w:rPr>
          <w:rFonts w:ascii="宋体" w:eastAsia="宋体" w:hAnsi="宋体" w:cs="方正仿宋简体"/>
          <w:kern w:val="0"/>
          <w:sz w:val="28"/>
          <w:szCs w:val="28"/>
        </w:rPr>
      </w:pPr>
      <w:r>
        <w:rPr>
          <w:rFonts w:ascii="宋体" w:eastAsia="宋体" w:hAnsi="宋体" w:cs="方正仿宋简体" w:hint="eastAsia"/>
          <w:kern w:val="0"/>
          <w:sz w:val="28"/>
          <w:szCs w:val="28"/>
        </w:rPr>
        <w:t>本标准在具体编制过程中引用了与信息技术相关的</w:t>
      </w:r>
      <w:r>
        <w:rPr>
          <w:rFonts w:ascii="宋体" w:eastAsia="宋体" w:hAnsi="宋体" w:cs="方正仿宋简体"/>
          <w:kern w:val="0"/>
          <w:sz w:val="28"/>
          <w:szCs w:val="28"/>
        </w:rPr>
        <w:t>2</w:t>
      </w:r>
      <w:r>
        <w:rPr>
          <w:rFonts w:ascii="宋体" w:eastAsia="宋体" w:hAnsi="宋体" w:cs="方正仿宋简体" w:hint="eastAsia"/>
          <w:kern w:val="0"/>
          <w:sz w:val="28"/>
          <w:szCs w:val="28"/>
        </w:rPr>
        <w:t>个国家标准、与1个行业标准，分别是《信息安全技术 网络安全等级保护基本要求》（</w:t>
      </w:r>
      <w:r>
        <w:rPr>
          <w:rFonts w:ascii="宋体" w:eastAsia="宋体" w:hAnsi="宋体" w:cs="方正仿宋简体"/>
          <w:kern w:val="0"/>
          <w:sz w:val="28"/>
          <w:szCs w:val="28"/>
        </w:rPr>
        <w:t>GB/T 22239</w:t>
      </w:r>
      <w:r>
        <w:rPr>
          <w:rFonts w:ascii="宋体" w:eastAsia="宋体" w:hAnsi="宋体" w:cs="方正仿宋简体" w:hint="eastAsia"/>
          <w:kern w:val="0"/>
          <w:sz w:val="28"/>
          <w:szCs w:val="28"/>
        </w:rPr>
        <w:t>）、《信息技术 大数据 数据资源规划》（</w:t>
      </w:r>
      <w:r>
        <w:rPr>
          <w:rFonts w:ascii="宋体" w:eastAsia="宋体" w:hAnsi="宋体" w:cs="方正仿宋简体"/>
          <w:kern w:val="0"/>
          <w:sz w:val="28"/>
          <w:szCs w:val="28"/>
        </w:rPr>
        <w:t>GB/T 42450-2023</w:t>
      </w:r>
      <w:r>
        <w:rPr>
          <w:rFonts w:ascii="宋体" w:eastAsia="宋体" w:hAnsi="宋体" w:cs="方正仿宋简体" w:hint="eastAsia"/>
          <w:kern w:val="0"/>
          <w:sz w:val="28"/>
          <w:szCs w:val="28"/>
        </w:rPr>
        <w:t>）、《农业数据共享技术规范》（</w:t>
      </w:r>
      <w:r>
        <w:rPr>
          <w:rFonts w:ascii="宋体" w:eastAsia="宋体" w:hAnsi="宋体" w:cs="方正仿宋简体"/>
          <w:kern w:val="0"/>
          <w:sz w:val="28"/>
          <w:szCs w:val="28"/>
        </w:rPr>
        <w:t>NY/T 3501-2019</w:t>
      </w:r>
      <w:r>
        <w:rPr>
          <w:rFonts w:ascii="宋体" w:eastAsia="宋体" w:hAnsi="宋体" w:cs="方正仿宋简体" w:hint="eastAsia"/>
          <w:kern w:val="0"/>
          <w:sz w:val="28"/>
          <w:szCs w:val="28"/>
        </w:rPr>
        <w:t>）。</w:t>
      </w:r>
    </w:p>
    <w:p w14:paraId="0DD9B4FC" w14:textId="34ABECC1" w:rsidR="00E714C0" w:rsidRDefault="00947957">
      <w:pPr>
        <w:snapToGrid w:val="0"/>
        <w:spacing w:line="360" w:lineRule="auto"/>
        <w:ind w:firstLineChars="200" w:firstLine="562"/>
        <w:rPr>
          <w:rFonts w:ascii="宋体" w:eastAsia="宋体" w:hAnsi="宋体" w:cs="Times New Roman"/>
          <w:b/>
          <w:sz w:val="28"/>
          <w:szCs w:val="28"/>
        </w:rPr>
      </w:pPr>
      <w:r>
        <w:rPr>
          <w:rFonts w:ascii="宋体" w:eastAsia="宋体" w:hAnsi="宋体" w:cs="Times New Roman" w:hint="eastAsia"/>
          <w:b/>
          <w:sz w:val="28"/>
          <w:szCs w:val="28"/>
        </w:rPr>
        <w:t>3</w:t>
      </w:r>
      <w:r w:rsidR="00BD0864">
        <w:rPr>
          <w:rFonts w:ascii="宋体" w:eastAsia="宋体" w:hAnsi="宋体" w:cs="Times New Roman" w:hint="eastAsia"/>
          <w:b/>
          <w:sz w:val="28"/>
          <w:szCs w:val="28"/>
        </w:rPr>
        <w:t>.</w:t>
      </w:r>
      <w:r>
        <w:rPr>
          <w:rFonts w:ascii="宋体" w:eastAsia="宋体" w:hAnsi="宋体" w:cs="Times New Roman" w:hint="eastAsia"/>
          <w:b/>
          <w:sz w:val="28"/>
          <w:szCs w:val="28"/>
        </w:rPr>
        <w:t>术语和定义</w:t>
      </w:r>
    </w:p>
    <w:p w14:paraId="7400D267" w14:textId="77777777" w:rsidR="00E714C0" w:rsidRDefault="00947957">
      <w:pPr>
        <w:widowControl/>
        <w:autoSpaceDE w:val="0"/>
        <w:autoSpaceDN w:val="0"/>
        <w:snapToGrid w:val="0"/>
        <w:spacing w:line="360" w:lineRule="auto"/>
        <w:ind w:firstLineChars="200" w:firstLine="560"/>
        <w:rPr>
          <w:rFonts w:ascii="宋体" w:eastAsia="宋体" w:hAnsi="宋体" w:cs="方正仿宋简体"/>
          <w:kern w:val="0"/>
          <w:sz w:val="28"/>
          <w:szCs w:val="28"/>
        </w:rPr>
      </w:pPr>
      <w:r>
        <w:rPr>
          <w:rFonts w:ascii="宋体" w:eastAsia="宋体" w:hAnsi="宋体" w:cs="方正仿宋简体" w:hint="eastAsia"/>
          <w:kern w:val="0"/>
          <w:sz w:val="28"/>
          <w:szCs w:val="28"/>
        </w:rPr>
        <w:t>本标准给出了与农业农村数据相关的农业农村大数据、农业农村大数据平台、数据资源目录、无条件共享数据、有条件共享数据5个术语定义。</w:t>
      </w:r>
    </w:p>
    <w:p w14:paraId="5E94B5B9" w14:textId="2B02386C" w:rsidR="00E714C0" w:rsidRDefault="00947957">
      <w:pPr>
        <w:snapToGrid w:val="0"/>
        <w:spacing w:line="360" w:lineRule="auto"/>
        <w:ind w:firstLineChars="200" w:firstLine="562"/>
        <w:rPr>
          <w:rFonts w:ascii="宋体" w:eastAsia="宋体" w:hAnsi="宋体" w:cs="Times New Roman"/>
          <w:b/>
          <w:sz w:val="28"/>
          <w:szCs w:val="28"/>
        </w:rPr>
      </w:pPr>
      <w:r>
        <w:rPr>
          <w:rFonts w:ascii="宋体" w:eastAsia="宋体" w:hAnsi="宋体" w:cs="Times New Roman" w:hint="eastAsia"/>
          <w:b/>
          <w:sz w:val="28"/>
          <w:szCs w:val="28"/>
        </w:rPr>
        <w:lastRenderedPageBreak/>
        <w:t>4</w:t>
      </w:r>
      <w:r w:rsidR="00BD0864">
        <w:rPr>
          <w:rFonts w:ascii="宋体" w:eastAsia="宋体" w:hAnsi="宋体" w:cs="Times New Roman" w:hint="eastAsia"/>
          <w:b/>
          <w:sz w:val="28"/>
          <w:szCs w:val="28"/>
        </w:rPr>
        <w:t>.</w:t>
      </w:r>
      <w:r>
        <w:rPr>
          <w:rFonts w:ascii="宋体" w:eastAsia="宋体" w:hAnsi="宋体" w:cs="Times New Roman" w:hint="eastAsia"/>
          <w:b/>
          <w:sz w:val="28"/>
          <w:szCs w:val="28"/>
        </w:rPr>
        <w:t>数据资源提供方式分类</w:t>
      </w:r>
    </w:p>
    <w:p w14:paraId="0A0C613D" w14:textId="77777777" w:rsidR="00E714C0" w:rsidRDefault="00947957">
      <w:pPr>
        <w:widowControl/>
        <w:autoSpaceDE w:val="0"/>
        <w:autoSpaceDN w:val="0"/>
        <w:snapToGrid w:val="0"/>
        <w:spacing w:line="360" w:lineRule="auto"/>
        <w:ind w:firstLineChars="200" w:firstLine="560"/>
        <w:rPr>
          <w:rFonts w:ascii="宋体" w:eastAsia="宋体" w:hAnsi="宋体" w:cs="方正仿宋简体"/>
          <w:kern w:val="0"/>
          <w:sz w:val="28"/>
          <w:szCs w:val="28"/>
        </w:rPr>
      </w:pPr>
      <w:r>
        <w:rPr>
          <w:rFonts w:ascii="宋体" w:eastAsia="宋体" w:hAnsi="宋体" w:cs="方正仿宋简体" w:hint="eastAsia"/>
          <w:kern w:val="0"/>
          <w:sz w:val="28"/>
          <w:szCs w:val="28"/>
        </w:rPr>
        <w:t>根据实际全省涉农数据资源对接整合需求，综合考虑可实现性和便捷性，将数据资源提供方式分为三大类：数据文件方式，适用于对数据传输速度和实时性无特殊要求的情况；数据接口方式，适用于对数据传输速度和实时性有较高要求的情况；交换库方式，适用于对数</w:t>
      </w:r>
      <w:proofErr w:type="gramStart"/>
      <w:r>
        <w:rPr>
          <w:rFonts w:ascii="宋体" w:eastAsia="宋体" w:hAnsi="宋体" w:cs="方正仿宋简体" w:hint="eastAsia"/>
          <w:kern w:val="0"/>
          <w:sz w:val="28"/>
          <w:szCs w:val="28"/>
        </w:rPr>
        <w:t>据实时</w:t>
      </w:r>
      <w:proofErr w:type="gramEnd"/>
      <w:r>
        <w:rPr>
          <w:rFonts w:ascii="宋体" w:eastAsia="宋体" w:hAnsi="宋体" w:cs="方正仿宋简体" w:hint="eastAsia"/>
          <w:kern w:val="0"/>
          <w:sz w:val="28"/>
          <w:szCs w:val="28"/>
        </w:rPr>
        <w:t>性较低、数据指标较高和数据量大且关联性较高的情况。</w:t>
      </w:r>
    </w:p>
    <w:p w14:paraId="17FB0B46" w14:textId="48BC0DFE" w:rsidR="00E714C0" w:rsidRDefault="00947957">
      <w:pPr>
        <w:snapToGrid w:val="0"/>
        <w:spacing w:line="360" w:lineRule="auto"/>
        <w:ind w:firstLineChars="200" w:firstLine="562"/>
        <w:rPr>
          <w:rFonts w:ascii="宋体" w:eastAsia="宋体" w:hAnsi="宋体" w:cs="Times New Roman"/>
          <w:b/>
          <w:sz w:val="28"/>
          <w:szCs w:val="28"/>
        </w:rPr>
      </w:pPr>
      <w:r>
        <w:rPr>
          <w:rFonts w:ascii="宋体" w:eastAsia="宋体" w:hAnsi="宋体" w:cs="Times New Roman" w:hint="eastAsia"/>
          <w:b/>
          <w:sz w:val="28"/>
          <w:szCs w:val="28"/>
        </w:rPr>
        <w:t>5</w:t>
      </w:r>
      <w:r w:rsidR="00BD0864">
        <w:rPr>
          <w:rFonts w:ascii="宋体" w:eastAsia="宋体" w:hAnsi="宋体" w:cs="Times New Roman" w:hint="eastAsia"/>
          <w:b/>
          <w:sz w:val="28"/>
          <w:szCs w:val="28"/>
        </w:rPr>
        <w:t>.</w:t>
      </w:r>
      <w:r>
        <w:rPr>
          <w:rFonts w:ascii="宋体" w:eastAsia="宋体" w:hAnsi="宋体" w:cs="Times New Roman" w:hint="eastAsia"/>
          <w:b/>
          <w:sz w:val="28"/>
          <w:szCs w:val="28"/>
        </w:rPr>
        <w:t>数据资源使用方式分类</w:t>
      </w:r>
    </w:p>
    <w:p w14:paraId="14EC330E" w14:textId="77777777" w:rsidR="00E714C0" w:rsidRDefault="00947957">
      <w:pPr>
        <w:widowControl/>
        <w:autoSpaceDE w:val="0"/>
        <w:autoSpaceDN w:val="0"/>
        <w:snapToGrid w:val="0"/>
        <w:spacing w:line="360" w:lineRule="auto"/>
        <w:ind w:firstLine="420"/>
        <w:rPr>
          <w:rFonts w:ascii="宋体" w:eastAsia="宋体" w:hAnsi="宋体" w:cs="方正仿宋简体"/>
          <w:kern w:val="0"/>
          <w:sz w:val="28"/>
          <w:szCs w:val="28"/>
        </w:rPr>
      </w:pPr>
      <w:r>
        <w:rPr>
          <w:rFonts w:ascii="宋体" w:eastAsia="宋体" w:hAnsi="宋体" w:cs="方正仿宋简体" w:hint="eastAsia"/>
          <w:kern w:val="0"/>
          <w:sz w:val="28"/>
          <w:szCs w:val="28"/>
        </w:rPr>
        <w:t>从实际数据应用需求出发，将数据资源使用方式分为两大类：数据文件订阅方式，适用于周期性获取、按需获取等情况；数据接口服务方式，适用于数据需要实时获取、周期性获取等情况。</w:t>
      </w:r>
    </w:p>
    <w:p w14:paraId="446F6385" w14:textId="588E080F" w:rsidR="00E714C0" w:rsidRDefault="00947957">
      <w:pPr>
        <w:snapToGrid w:val="0"/>
        <w:spacing w:line="360" w:lineRule="auto"/>
        <w:ind w:firstLineChars="200" w:firstLine="562"/>
        <w:rPr>
          <w:rFonts w:ascii="宋体" w:eastAsia="宋体" w:hAnsi="宋体" w:cs="Times New Roman"/>
          <w:b/>
          <w:sz w:val="28"/>
          <w:szCs w:val="28"/>
        </w:rPr>
      </w:pPr>
      <w:r>
        <w:rPr>
          <w:rFonts w:ascii="宋体" w:eastAsia="宋体" w:hAnsi="宋体" w:cs="Times New Roman" w:hint="eastAsia"/>
          <w:b/>
          <w:sz w:val="28"/>
          <w:szCs w:val="28"/>
        </w:rPr>
        <w:t>6</w:t>
      </w:r>
      <w:r w:rsidR="00BD0864">
        <w:rPr>
          <w:rFonts w:ascii="宋体" w:eastAsia="宋体" w:hAnsi="宋体" w:cs="Times New Roman" w:hint="eastAsia"/>
          <w:b/>
          <w:sz w:val="28"/>
          <w:szCs w:val="28"/>
        </w:rPr>
        <w:t>.</w:t>
      </w:r>
      <w:r>
        <w:rPr>
          <w:rFonts w:ascii="宋体" w:eastAsia="宋体" w:hAnsi="宋体" w:cs="Times New Roman" w:hint="eastAsia"/>
          <w:b/>
          <w:sz w:val="28"/>
          <w:szCs w:val="28"/>
        </w:rPr>
        <w:t>通用要求确立</w:t>
      </w:r>
    </w:p>
    <w:p w14:paraId="0049D171" w14:textId="77777777" w:rsidR="00E714C0" w:rsidRDefault="008927B5">
      <w:pPr>
        <w:widowControl/>
        <w:autoSpaceDE w:val="0"/>
        <w:autoSpaceDN w:val="0"/>
        <w:snapToGrid w:val="0"/>
        <w:spacing w:line="360" w:lineRule="auto"/>
        <w:ind w:firstLine="420"/>
        <w:rPr>
          <w:rFonts w:ascii="宋体" w:eastAsia="宋体" w:hAnsi="宋体" w:cs="方正仿宋简体"/>
          <w:kern w:val="0"/>
          <w:sz w:val="28"/>
          <w:szCs w:val="28"/>
        </w:rPr>
      </w:pPr>
      <w:r>
        <w:rPr>
          <w:rFonts w:ascii="宋体" w:eastAsia="宋体" w:hAnsi="宋体" w:cs="方正仿宋简体" w:hint="eastAsia"/>
          <w:kern w:val="0"/>
          <w:sz w:val="28"/>
          <w:szCs w:val="28"/>
        </w:rPr>
        <w:t>为</w:t>
      </w:r>
      <w:r w:rsidR="00947957">
        <w:rPr>
          <w:rFonts w:ascii="宋体" w:eastAsia="宋体" w:hAnsi="宋体" w:cs="方正仿宋简体" w:hint="eastAsia"/>
          <w:kern w:val="0"/>
          <w:sz w:val="28"/>
          <w:szCs w:val="28"/>
        </w:rPr>
        <w:t>满足农业农村数据共享服务的有效性、及时性、规范性等要求，对数据共享相关方和技术平台分别提出管理要求和技术要求。在数据共享相关方方面，对资源提供方和资源使用方提出管理要求；在技术平台方面，即大数据平台，对平台提出资源目录管理、需求响应、共享数据变更、日志管理、数据安全、账号管理等技术要求。</w:t>
      </w:r>
    </w:p>
    <w:p w14:paraId="2AF493A6" w14:textId="77777777" w:rsidR="00E714C0" w:rsidRDefault="00947957">
      <w:pPr>
        <w:spacing w:line="580" w:lineRule="exact"/>
        <w:ind w:firstLineChars="200" w:firstLine="640"/>
        <w:outlineLvl w:val="0"/>
        <w:rPr>
          <w:rFonts w:ascii="黑体" w:eastAsia="黑体" w:hAnsi="黑体" w:cs="黑体"/>
          <w:sz w:val="32"/>
          <w:szCs w:val="32"/>
        </w:rPr>
      </w:pPr>
      <w:r>
        <w:rPr>
          <w:rFonts w:ascii="黑体" w:eastAsia="黑体" w:hAnsi="黑体" w:cs="黑体" w:hint="eastAsia"/>
          <w:sz w:val="32"/>
          <w:szCs w:val="32"/>
        </w:rPr>
        <w:t>五、与相关法律法规和国家标准的关系</w:t>
      </w:r>
    </w:p>
    <w:p w14:paraId="03D1189B" w14:textId="77777777" w:rsidR="00E714C0" w:rsidRDefault="00947957">
      <w:pPr>
        <w:snapToGrid w:val="0"/>
        <w:spacing w:line="360" w:lineRule="auto"/>
        <w:ind w:firstLineChars="200" w:firstLine="562"/>
        <w:rPr>
          <w:rFonts w:ascii="楷体" w:eastAsia="楷体" w:hAnsi="楷体" w:cs="黑体"/>
          <w:b/>
          <w:sz w:val="28"/>
          <w:szCs w:val="28"/>
        </w:rPr>
      </w:pPr>
      <w:r>
        <w:rPr>
          <w:rFonts w:ascii="楷体" w:eastAsia="楷体" w:hAnsi="楷体" w:cs="黑体" w:hint="eastAsia"/>
          <w:b/>
          <w:sz w:val="28"/>
          <w:szCs w:val="28"/>
        </w:rPr>
        <w:t>1、与现行法律法规的协调性</w:t>
      </w:r>
    </w:p>
    <w:p w14:paraId="07A9B73F" w14:textId="77777777" w:rsidR="00E714C0" w:rsidRDefault="00947957">
      <w:pPr>
        <w:widowControl/>
        <w:autoSpaceDE w:val="0"/>
        <w:autoSpaceDN w:val="0"/>
        <w:snapToGrid w:val="0"/>
        <w:spacing w:line="360" w:lineRule="auto"/>
        <w:ind w:firstLineChars="200" w:firstLine="560"/>
        <w:rPr>
          <w:rFonts w:ascii="宋体" w:eastAsia="宋体" w:hAnsi="宋体" w:cs="方正仿宋简体"/>
          <w:kern w:val="0"/>
          <w:sz w:val="28"/>
          <w:szCs w:val="28"/>
        </w:rPr>
      </w:pPr>
      <w:r>
        <w:rPr>
          <w:rFonts w:ascii="宋体" w:eastAsia="宋体" w:hAnsi="宋体" w:cs="方正仿宋简体" w:hint="eastAsia"/>
          <w:kern w:val="0"/>
          <w:sz w:val="28"/>
          <w:szCs w:val="28"/>
        </w:rPr>
        <w:t>本标准不存在与有关现行法律法规的冲突或矛盾。</w:t>
      </w:r>
    </w:p>
    <w:p w14:paraId="14E7A390" w14:textId="77777777" w:rsidR="00E714C0" w:rsidRDefault="00947957">
      <w:pPr>
        <w:snapToGrid w:val="0"/>
        <w:spacing w:line="360" w:lineRule="auto"/>
        <w:ind w:firstLineChars="200" w:firstLine="562"/>
        <w:rPr>
          <w:rFonts w:ascii="楷体" w:eastAsia="楷体" w:hAnsi="楷体" w:cs="黑体"/>
          <w:b/>
          <w:sz w:val="28"/>
          <w:szCs w:val="28"/>
        </w:rPr>
      </w:pPr>
      <w:r>
        <w:rPr>
          <w:rFonts w:ascii="楷体" w:eastAsia="楷体" w:hAnsi="楷体" w:cs="黑体" w:hint="eastAsia"/>
          <w:b/>
          <w:sz w:val="28"/>
          <w:szCs w:val="28"/>
        </w:rPr>
        <w:t>2、与相关国家标准的关系</w:t>
      </w:r>
    </w:p>
    <w:p w14:paraId="157A7D38" w14:textId="77777777" w:rsidR="00E714C0" w:rsidRDefault="00947957" w:rsidP="000423AC">
      <w:pPr>
        <w:widowControl/>
        <w:autoSpaceDE w:val="0"/>
        <w:autoSpaceDN w:val="0"/>
        <w:snapToGrid w:val="0"/>
        <w:spacing w:line="540" w:lineRule="exact"/>
        <w:ind w:firstLineChars="200" w:firstLine="560"/>
        <w:rPr>
          <w:rFonts w:ascii="宋体" w:eastAsia="宋体" w:hAnsi="宋体" w:cs="方正仿宋简体"/>
          <w:kern w:val="0"/>
          <w:sz w:val="28"/>
          <w:szCs w:val="28"/>
        </w:rPr>
      </w:pPr>
      <w:r>
        <w:rPr>
          <w:rFonts w:ascii="宋体" w:eastAsia="宋体" w:hAnsi="宋体" w:cs="方正仿宋简体" w:hint="eastAsia"/>
          <w:kern w:val="0"/>
          <w:sz w:val="28"/>
          <w:szCs w:val="28"/>
        </w:rPr>
        <w:t>本标准在编制过程中参考或引用过《信息安全技术 网络安全等级保护基本要求》（</w:t>
      </w:r>
      <w:r>
        <w:rPr>
          <w:rFonts w:ascii="宋体" w:eastAsia="宋体" w:hAnsi="宋体" w:cs="方正仿宋简体"/>
          <w:kern w:val="0"/>
          <w:sz w:val="28"/>
          <w:szCs w:val="28"/>
        </w:rPr>
        <w:t>GB/T 22239</w:t>
      </w:r>
      <w:r>
        <w:rPr>
          <w:rFonts w:ascii="宋体" w:eastAsia="宋体" w:hAnsi="宋体" w:cs="方正仿宋简体" w:hint="eastAsia"/>
          <w:kern w:val="0"/>
          <w:sz w:val="28"/>
          <w:szCs w:val="28"/>
        </w:rPr>
        <w:t>）、《信息技术 大数据 数据资源规划》（</w:t>
      </w:r>
      <w:r>
        <w:rPr>
          <w:rFonts w:ascii="宋体" w:eastAsia="宋体" w:hAnsi="宋体" w:cs="方正仿宋简体"/>
          <w:kern w:val="0"/>
          <w:sz w:val="28"/>
          <w:szCs w:val="28"/>
        </w:rPr>
        <w:t>GB/T 42450-2023</w:t>
      </w:r>
      <w:r>
        <w:rPr>
          <w:rFonts w:ascii="宋体" w:eastAsia="宋体" w:hAnsi="宋体" w:cs="方正仿宋简体" w:hint="eastAsia"/>
          <w:kern w:val="0"/>
          <w:sz w:val="28"/>
          <w:szCs w:val="28"/>
        </w:rPr>
        <w:t>）、《信息技术 大数据存储与处理系统功能要求》（</w:t>
      </w:r>
      <w:r>
        <w:rPr>
          <w:rFonts w:ascii="宋体" w:eastAsia="宋体" w:hAnsi="宋体" w:cs="方正仿宋简体"/>
          <w:kern w:val="0"/>
          <w:sz w:val="28"/>
          <w:szCs w:val="28"/>
        </w:rPr>
        <w:t>GB/T 37722-2019</w:t>
      </w:r>
      <w:r>
        <w:rPr>
          <w:rFonts w:ascii="宋体" w:eastAsia="宋体" w:hAnsi="宋体" w:cs="方正仿宋简体" w:hint="eastAsia"/>
          <w:kern w:val="0"/>
          <w:sz w:val="28"/>
          <w:szCs w:val="28"/>
        </w:rPr>
        <w:t>）、《信息技术 大数据 大数据系统基本要求》（</w:t>
      </w:r>
      <w:r>
        <w:rPr>
          <w:rFonts w:ascii="宋体" w:eastAsia="宋体" w:hAnsi="宋体" w:cs="方正仿宋简体"/>
          <w:kern w:val="0"/>
          <w:sz w:val="28"/>
          <w:szCs w:val="28"/>
        </w:rPr>
        <w:t>GB/T 38673-2020</w:t>
      </w:r>
      <w:r>
        <w:rPr>
          <w:rFonts w:ascii="宋体" w:eastAsia="宋体" w:hAnsi="宋体" w:cs="方正仿宋简体" w:hint="eastAsia"/>
          <w:kern w:val="0"/>
          <w:sz w:val="28"/>
          <w:szCs w:val="28"/>
        </w:rPr>
        <w:t>）、《时空大数据技术规范》（</w:t>
      </w:r>
      <w:r>
        <w:rPr>
          <w:rFonts w:ascii="宋体" w:eastAsia="宋体" w:hAnsi="宋体" w:cs="方正仿宋简体"/>
          <w:kern w:val="0"/>
          <w:sz w:val="28"/>
          <w:szCs w:val="28"/>
        </w:rPr>
        <w:t>GB/T 42528-2023</w:t>
      </w:r>
      <w:r>
        <w:rPr>
          <w:rFonts w:ascii="宋体" w:eastAsia="宋体" w:hAnsi="宋体" w:cs="方正仿宋简体" w:hint="eastAsia"/>
          <w:kern w:val="0"/>
          <w:sz w:val="28"/>
          <w:szCs w:val="28"/>
        </w:rPr>
        <w:t>）、</w:t>
      </w:r>
      <w:r>
        <w:rPr>
          <w:rFonts w:ascii="宋体" w:eastAsia="宋体" w:hAnsi="宋体" w:cs="方正仿宋简体" w:hint="eastAsia"/>
          <w:kern w:val="0"/>
          <w:sz w:val="28"/>
          <w:szCs w:val="28"/>
        </w:rPr>
        <w:lastRenderedPageBreak/>
        <w:t>《农业物联网应用服务》（GB</w:t>
      </w:r>
      <w:r>
        <w:rPr>
          <w:rFonts w:ascii="宋体" w:eastAsia="宋体" w:hAnsi="宋体" w:cs="方正仿宋简体"/>
          <w:kern w:val="0"/>
          <w:sz w:val="28"/>
          <w:szCs w:val="28"/>
        </w:rPr>
        <w:t>/</w:t>
      </w:r>
      <w:r>
        <w:rPr>
          <w:rFonts w:ascii="宋体" w:eastAsia="宋体" w:hAnsi="宋体" w:cs="方正仿宋简体" w:hint="eastAsia"/>
          <w:kern w:val="0"/>
          <w:sz w:val="28"/>
          <w:szCs w:val="28"/>
        </w:rPr>
        <w:t>T</w:t>
      </w:r>
      <w:r>
        <w:rPr>
          <w:rFonts w:ascii="宋体" w:eastAsia="宋体" w:hAnsi="宋体" w:cs="方正仿宋简体"/>
          <w:kern w:val="0"/>
          <w:sz w:val="28"/>
          <w:szCs w:val="28"/>
        </w:rPr>
        <w:t xml:space="preserve"> </w:t>
      </w:r>
      <w:r>
        <w:rPr>
          <w:rFonts w:ascii="宋体" w:eastAsia="宋体" w:hAnsi="宋体" w:cs="方正仿宋简体" w:hint="eastAsia"/>
          <w:kern w:val="0"/>
          <w:sz w:val="28"/>
          <w:szCs w:val="28"/>
        </w:rPr>
        <w:t>41187）和农业农村数据资源实际情况以及共享需求进行编制，在编制过程中充分考虑了与现行相关标准之间在技术指标方面的一致性或协调性。在术语定义方面，尽可能的引用已有名词的表述。具体的技术指标高于国家标准相关技术要求。</w:t>
      </w:r>
    </w:p>
    <w:p w14:paraId="17227FC6" w14:textId="77777777" w:rsidR="00E714C0" w:rsidRDefault="00947957" w:rsidP="000423AC">
      <w:pPr>
        <w:spacing w:line="540" w:lineRule="exact"/>
        <w:ind w:firstLineChars="200" w:firstLine="640"/>
        <w:outlineLvl w:val="0"/>
        <w:rPr>
          <w:rFonts w:ascii="黑体" w:eastAsia="黑体" w:hAnsi="黑体" w:cs="黑体"/>
          <w:sz w:val="32"/>
          <w:szCs w:val="32"/>
        </w:rPr>
      </w:pPr>
      <w:r>
        <w:rPr>
          <w:rFonts w:ascii="黑体" w:eastAsia="黑体" w:hAnsi="黑体" w:cs="黑体" w:hint="eastAsia"/>
          <w:sz w:val="32"/>
          <w:szCs w:val="32"/>
        </w:rPr>
        <w:t>六、实施推广建议</w:t>
      </w:r>
    </w:p>
    <w:p w14:paraId="218C8BC6" w14:textId="77777777" w:rsidR="00E714C0" w:rsidRDefault="00947957" w:rsidP="000423AC">
      <w:pPr>
        <w:snapToGrid w:val="0"/>
        <w:spacing w:line="540" w:lineRule="exact"/>
        <w:ind w:firstLineChars="200" w:firstLine="562"/>
        <w:rPr>
          <w:rFonts w:ascii="宋体" w:eastAsia="宋体" w:hAnsi="宋体" w:cs="Times New Roman"/>
          <w:b/>
          <w:sz w:val="28"/>
          <w:szCs w:val="28"/>
        </w:rPr>
      </w:pPr>
      <w:r>
        <w:rPr>
          <w:rFonts w:ascii="宋体" w:eastAsia="宋体" w:hAnsi="宋体" w:cs="Times New Roman" w:hint="eastAsia"/>
          <w:b/>
          <w:sz w:val="28"/>
          <w:szCs w:val="28"/>
        </w:rPr>
        <w:t>1、实施地域</w:t>
      </w:r>
    </w:p>
    <w:p w14:paraId="27DAF14A" w14:textId="77777777" w:rsidR="00E714C0" w:rsidRDefault="00947957" w:rsidP="000423AC">
      <w:pPr>
        <w:widowControl/>
        <w:autoSpaceDE w:val="0"/>
        <w:autoSpaceDN w:val="0"/>
        <w:snapToGrid w:val="0"/>
        <w:spacing w:line="540" w:lineRule="exact"/>
        <w:ind w:firstLineChars="200" w:firstLine="560"/>
        <w:rPr>
          <w:rFonts w:ascii="宋体" w:eastAsia="宋体" w:hAnsi="宋体" w:cs="方正仿宋简体"/>
          <w:kern w:val="0"/>
          <w:sz w:val="28"/>
          <w:szCs w:val="28"/>
        </w:rPr>
      </w:pPr>
      <w:r>
        <w:rPr>
          <w:rFonts w:ascii="宋体" w:eastAsia="宋体" w:hAnsi="宋体" w:cs="方正仿宋简体"/>
          <w:kern w:val="0"/>
          <w:sz w:val="28"/>
          <w:szCs w:val="28"/>
        </w:rPr>
        <w:t>江苏省全省范围。</w:t>
      </w:r>
    </w:p>
    <w:p w14:paraId="15676CDE" w14:textId="77777777" w:rsidR="00E714C0" w:rsidRDefault="00947957" w:rsidP="000423AC">
      <w:pPr>
        <w:snapToGrid w:val="0"/>
        <w:spacing w:line="540" w:lineRule="exact"/>
        <w:ind w:firstLineChars="200" w:firstLine="562"/>
        <w:rPr>
          <w:rFonts w:ascii="宋体" w:eastAsia="宋体" w:hAnsi="宋体" w:cs="Times New Roman"/>
          <w:b/>
          <w:sz w:val="28"/>
          <w:szCs w:val="28"/>
        </w:rPr>
      </w:pPr>
      <w:r>
        <w:rPr>
          <w:rFonts w:ascii="宋体" w:eastAsia="宋体" w:hAnsi="宋体" w:cs="Times New Roman" w:hint="eastAsia"/>
          <w:b/>
          <w:sz w:val="28"/>
          <w:szCs w:val="28"/>
        </w:rPr>
        <w:t>2、实施领域</w:t>
      </w:r>
    </w:p>
    <w:p w14:paraId="3BC830FA" w14:textId="77777777" w:rsidR="00E714C0" w:rsidRDefault="00947957" w:rsidP="000423AC">
      <w:pPr>
        <w:widowControl/>
        <w:autoSpaceDE w:val="0"/>
        <w:autoSpaceDN w:val="0"/>
        <w:snapToGrid w:val="0"/>
        <w:spacing w:line="540" w:lineRule="exact"/>
        <w:ind w:firstLineChars="200" w:firstLine="560"/>
        <w:rPr>
          <w:rFonts w:ascii="宋体" w:eastAsia="宋体" w:hAnsi="宋体" w:cs="方正仿宋简体"/>
          <w:kern w:val="0"/>
          <w:sz w:val="28"/>
          <w:szCs w:val="28"/>
        </w:rPr>
      </w:pPr>
      <w:r>
        <w:rPr>
          <w:rFonts w:ascii="宋体" w:eastAsia="宋体" w:hAnsi="宋体" w:cs="方正仿宋简体"/>
          <w:kern w:val="0"/>
          <w:sz w:val="28"/>
          <w:szCs w:val="28"/>
        </w:rPr>
        <w:t>农业农村领域。</w:t>
      </w:r>
    </w:p>
    <w:p w14:paraId="0A0BC6BB" w14:textId="77777777" w:rsidR="00E714C0" w:rsidRDefault="00947957" w:rsidP="000423AC">
      <w:pPr>
        <w:snapToGrid w:val="0"/>
        <w:spacing w:line="540" w:lineRule="exact"/>
        <w:ind w:firstLineChars="200" w:firstLine="562"/>
        <w:rPr>
          <w:rFonts w:ascii="宋体" w:eastAsia="宋体" w:hAnsi="宋体" w:cs="Times New Roman"/>
          <w:b/>
          <w:sz w:val="28"/>
          <w:szCs w:val="28"/>
        </w:rPr>
      </w:pPr>
      <w:r>
        <w:rPr>
          <w:rFonts w:ascii="宋体" w:eastAsia="宋体" w:hAnsi="宋体" w:cs="Times New Roman" w:hint="eastAsia"/>
          <w:b/>
          <w:sz w:val="28"/>
          <w:szCs w:val="28"/>
        </w:rPr>
        <w:t>3、实施宣贯计划</w:t>
      </w:r>
    </w:p>
    <w:p w14:paraId="00D3BA98" w14:textId="77777777" w:rsidR="00E714C0" w:rsidRDefault="00947957" w:rsidP="000423AC">
      <w:pPr>
        <w:widowControl/>
        <w:autoSpaceDE w:val="0"/>
        <w:autoSpaceDN w:val="0"/>
        <w:snapToGrid w:val="0"/>
        <w:spacing w:line="540" w:lineRule="exact"/>
        <w:ind w:firstLineChars="200" w:firstLine="560"/>
        <w:rPr>
          <w:rFonts w:ascii="宋体" w:eastAsia="宋体" w:hAnsi="宋体" w:cs="方正仿宋简体"/>
          <w:kern w:val="0"/>
          <w:sz w:val="28"/>
          <w:szCs w:val="28"/>
        </w:rPr>
      </w:pPr>
      <w:r>
        <w:rPr>
          <w:rFonts w:ascii="宋体" w:eastAsia="宋体" w:hAnsi="宋体" w:cs="方正仿宋简体" w:hint="eastAsia"/>
          <w:kern w:val="0"/>
          <w:sz w:val="28"/>
          <w:szCs w:val="28"/>
        </w:rPr>
        <w:t>标准发布后，标准编制工作组织一支专业的团队，负责对该标准进行宣传、讲解以及使用指导。团队将致力于确保标准使用者能够准确理解并贯彻实施该标准，通过各种渠道如培训课程、研讨会、在线教程等形式，向使用者提供全面的支持，确保使用者能够充分利用该项标准，提高农业农村数据共享服务技术水平。同时积极收集使用者的反馈信息，对标准进行持续改进，以适应不断变化的市场需求和技术发展。</w:t>
      </w:r>
    </w:p>
    <w:p w14:paraId="55AA17B5" w14:textId="77777777" w:rsidR="00E714C0" w:rsidRDefault="00947957" w:rsidP="000423AC">
      <w:pPr>
        <w:spacing w:line="540" w:lineRule="exact"/>
        <w:ind w:firstLineChars="200" w:firstLine="640"/>
        <w:outlineLvl w:val="0"/>
        <w:rPr>
          <w:rFonts w:ascii="黑体" w:eastAsia="黑体" w:hAnsi="黑体" w:cs="黑体"/>
          <w:sz w:val="32"/>
          <w:szCs w:val="32"/>
        </w:rPr>
      </w:pPr>
      <w:r>
        <w:rPr>
          <w:rFonts w:ascii="黑体" w:eastAsia="黑体" w:hAnsi="黑体" w:cs="黑体" w:hint="eastAsia"/>
          <w:sz w:val="32"/>
          <w:szCs w:val="32"/>
        </w:rPr>
        <w:t>七、重大分歧意见的处理经过和依据</w:t>
      </w:r>
    </w:p>
    <w:p w14:paraId="795C6753" w14:textId="77777777" w:rsidR="00E714C0" w:rsidRDefault="00947957" w:rsidP="000423AC">
      <w:pPr>
        <w:pStyle w:val="ab"/>
        <w:kinsoku w:val="0"/>
        <w:overflowPunct w:val="0"/>
        <w:spacing w:before="0" w:line="540" w:lineRule="exact"/>
        <w:rPr>
          <w:sz w:val="28"/>
          <w:szCs w:val="20"/>
        </w:rPr>
      </w:pPr>
      <w:r>
        <w:rPr>
          <w:rFonts w:hint="eastAsia"/>
          <w:sz w:val="28"/>
          <w:szCs w:val="20"/>
        </w:rPr>
        <w:t>无重大分歧。</w:t>
      </w:r>
    </w:p>
    <w:p w14:paraId="68F4C805" w14:textId="77777777" w:rsidR="00E714C0" w:rsidRDefault="00947957" w:rsidP="000423AC">
      <w:pPr>
        <w:spacing w:line="540" w:lineRule="exact"/>
        <w:ind w:firstLineChars="200" w:firstLine="640"/>
        <w:outlineLvl w:val="0"/>
        <w:rPr>
          <w:rFonts w:ascii="黑体" w:eastAsia="黑体" w:hAnsi="黑体" w:cs="黑体"/>
          <w:sz w:val="32"/>
          <w:szCs w:val="32"/>
        </w:rPr>
      </w:pPr>
      <w:r>
        <w:rPr>
          <w:rFonts w:ascii="黑体" w:eastAsia="黑体" w:hAnsi="黑体" w:cs="黑体" w:hint="eastAsia"/>
          <w:sz w:val="32"/>
          <w:szCs w:val="32"/>
        </w:rPr>
        <w:t>八、与现行相关法律、法规、规章及相关标准的协调性</w:t>
      </w:r>
    </w:p>
    <w:p w14:paraId="11AA652D" w14:textId="77777777" w:rsidR="00E714C0" w:rsidRDefault="00947957" w:rsidP="000423AC">
      <w:pPr>
        <w:pStyle w:val="ab"/>
        <w:kinsoku w:val="0"/>
        <w:overflowPunct w:val="0"/>
        <w:spacing w:line="540" w:lineRule="exact"/>
        <w:rPr>
          <w:sz w:val="28"/>
          <w:szCs w:val="20"/>
        </w:rPr>
      </w:pPr>
      <w:r>
        <w:rPr>
          <w:rFonts w:hint="eastAsia"/>
          <w:sz w:val="28"/>
          <w:szCs w:val="20"/>
        </w:rPr>
        <w:t>本标准与我国有关的现行法律、法规和相关标准协调一致。</w:t>
      </w:r>
    </w:p>
    <w:p w14:paraId="50F81E67" w14:textId="77777777" w:rsidR="00E714C0" w:rsidRDefault="00947957" w:rsidP="000423AC">
      <w:pPr>
        <w:spacing w:line="540" w:lineRule="exact"/>
        <w:ind w:firstLineChars="200" w:firstLine="640"/>
        <w:outlineLvl w:val="0"/>
        <w:rPr>
          <w:rFonts w:ascii="黑体" w:eastAsia="黑体" w:hAnsi="黑体" w:cs="黑体"/>
          <w:sz w:val="32"/>
          <w:szCs w:val="32"/>
        </w:rPr>
      </w:pPr>
      <w:r>
        <w:rPr>
          <w:rFonts w:ascii="黑体" w:eastAsia="黑体" w:hAnsi="黑体" w:cs="黑体" w:hint="eastAsia"/>
          <w:sz w:val="32"/>
          <w:szCs w:val="32"/>
        </w:rPr>
        <w:t>九、专利和知识产权说明</w:t>
      </w:r>
    </w:p>
    <w:p w14:paraId="59B331F4" w14:textId="77777777" w:rsidR="00E714C0" w:rsidRDefault="00947957" w:rsidP="000423AC">
      <w:pPr>
        <w:pStyle w:val="ab"/>
        <w:kinsoku w:val="0"/>
        <w:overflowPunct w:val="0"/>
        <w:spacing w:line="540" w:lineRule="exact"/>
        <w:rPr>
          <w:sz w:val="28"/>
          <w:szCs w:val="20"/>
        </w:rPr>
      </w:pPr>
      <w:r>
        <w:rPr>
          <w:rFonts w:hint="eastAsia"/>
          <w:sz w:val="28"/>
          <w:szCs w:val="20"/>
        </w:rPr>
        <w:t>本文件的内容不涉及相关专利。</w:t>
      </w:r>
    </w:p>
    <w:p w14:paraId="4A9043FE" w14:textId="77777777" w:rsidR="00E714C0" w:rsidRDefault="00947957" w:rsidP="000423AC">
      <w:pPr>
        <w:spacing w:line="540" w:lineRule="exact"/>
        <w:ind w:firstLineChars="200" w:firstLine="640"/>
        <w:outlineLvl w:val="0"/>
        <w:rPr>
          <w:rFonts w:ascii="黑体" w:eastAsia="黑体" w:hAnsi="黑体" w:cs="黑体"/>
          <w:sz w:val="32"/>
          <w:szCs w:val="32"/>
        </w:rPr>
      </w:pPr>
      <w:r>
        <w:rPr>
          <w:rFonts w:ascii="黑体" w:eastAsia="黑体" w:hAnsi="黑体" w:cs="黑体" w:hint="eastAsia"/>
          <w:sz w:val="32"/>
          <w:szCs w:val="32"/>
        </w:rPr>
        <w:t>十、替代或废止现行相关标准的建议</w:t>
      </w:r>
    </w:p>
    <w:p w14:paraId="1B8D45C3" w14:textId="77777777" w:rsidR="00E714C0" w:rsidRDefault="00947957" w:rsidP="000423AC">
      <w:pPr>
        <w:pStyle w:val="ab"/>
        <w:kinsoku w:val="0"/>
        <w:overflowPunct w:val="0"/>
        <w:spacing w:line="540" w:lineRule="exact"/>
        <w:rPr>
          <w:sz w:val="28"/>
          <w:szCs w:val="20"/>
        </w:rPr>
      </w:pPr>
      <w:r>
        <w:rPr>
          <w:rFonts w:hint="eastAsia"/>
          <w:sz w:val="28"/>
          <w:szCs w:val="20"/>
        </w:rPr>
        <w:t>无。</w:t>
      </w:r>
    </w:p>
    <w:sectPr w:rsidR="00E714C0">
      <w:footerReference w:type="first" r:id="rId8"/>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BE6914" w14:textId="77777777" w:rsidR="00CF4D44" w:rsidRDefault="00CF4D44">
      <w:r>
        <w:separator/>
      </w:r>
    </w:p>
  </w:endnote>
  <w:endnote w:type="continuationSeparator" w:id="0">
    <w:p w14:paraId="677EC0F7" w14:textId="77777777" w:rsidR="00CF4D44" w:rsidRDefault="00CF4D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NewRomanPSMT">
    <w:altName w:val="Times New Roman"/>
    <w:charset w:val="00"/>
    <w:family w:val="roman"/>
    <w:pitch w:val="default"/>
  </w:font>
  <w:font w:name="方正小标宋_GBK">
    <w:panose1 w:val="03000509000000000000"/>
    <w:charset w:val="86"/>
    <w:family w:val="script"/>
    <w:pitch w:val="fixed"/>
    <w:sig w:usb0="00000001" w:usb1="080E0000" w:usb2="00000010" w:usb3="00000000" w:csb0="00040000" w:csb1="00000000"/>
  </w:font>
  <w:font w:name="方正仿宋简体">
    <w:altName w:val="微软雅黑"/>
    <w:charset w:val="00"/>
    <w:family w:val="auto"/>
    <w:pitch w:val="default"/>
  </w:font>
  <w:font w:name="Courier New">
    <w:panose1 w:val="02070309020205020404"/>
    <w:charset w:val="00"/>
    <w:family w:val="modern"/>
    <w:pitch w:val="fixed"/>
    <w:sig w:usb0="E0002E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13286644"/>
    </w:sdtPr>
    <w:sdtContent>
      <w:p w14:paraId="2109151D" w14:textId="77777777" w:rsidR="00E714C0" w:rsidRDefault="00947957">
        <w:pPr>
          <w:pStyle w:val="af"/>
          <w:jc w:val="center"/>
        </w:pPr>
        <w:r>
          <w:fldChar w:fldCharType="begin"/>
        </w:r>
        <w:r>
          <w:instrText>PAGE   \* MERGEFORMAT</w:instrText>
        </w:r>
        <w:r>
          <w:fldChar w:fldCharType="separate"/>
        </w:r>
        <w:r>
          <w:rPr>
            <w:lang w:val="zh-CN"/>
          </w:rPr>
          <w:t>I</w:t>
        </w:r>
        <w:r>
          <w:rPr>
            <w:lang w:val="zh-C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8450F3" w14:textId="77777777" w:rsidR="00CF4D44" w:rsidRDefault="00CF4D44">
      <w:r>
        <w:separator/>
      </w:r>
    </w:p>
  </w:footnote>
  <w:footnote w:type="continuationSeparator" w:id="0">
    <w:p w14:paraId="75B63E88" w14:textId="77777777" w:rsidR="00CF4D44" w:rsidRDefault="00CF4D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C91163"/>
    <w:multiLevelType w:val="multilevel"/>
    <w:tmpl w:val="1FC91163"/>
    <w:lvl w:ilvl="0">
      <w:start w:val="1"/>
      <w:numFmt w:val="decimal"/>
      <w:pStyle w:val="a"/>
      <w:suff w:val="nothing"/>
      <w:lvlText w:val="%1　"/>
      <w:lvlJc w:val="left"/>
      <w:pPr>
        <w:ind w:left="0" w:firstLine="0"/>
      </w:pPr>
      <w:rPr>
        <w:rFonts w:ascii="黑体" w:eastAsia="黑体" w:hAnsi="Times New Roman" w:hint="eastAsia"/>
        <w:b w:val="0"/>
        <w:i w:val="0"/>
        <w:sz w:val="21"/>
        <w:szCs w:val="21"/>
      </w:rPr>
    </w:lvl>
    <w:lvl w:ilvl="1">
      <w:start w:val="1"/>
      <w:numFmt w:val="decimal"/>
      <w:pStyle w:val="a0"/>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1"/>
      <w:suff w:val="nothing"/>
      <w:lvlText w:val="%1.%2.%3　"/>
      <w:lvlJc w:val="left"/>
      <w:pPr>
        <w:ind w:left="0" w:firstLine="0"/>
      </w:pPr>
      <w:rPr>
        <w:rFonts w:ascii="黑体" w:eastAsia="黑体" w:hAnsi="Times New Roman" w:hint="eastAsia"/>
        <w:b w:val="0"/>
        <w:i w:val="0"/>
        <w:sz w:val="21"/>
      </w:rPr>
    </w:lvl>
    <w:lvl w:ilvl="3">
      <w:start w:val="1"/>
      <w:numFmt w:val="decimal"/>
      <w:pStyle w:val="a2"/>
      <w:suff w:val="nothing"/>
      <w:lvlText w:val="%1.%2.%3.%4　"/>
      <w:lvlJc w:val="left"/>
      <w:pPr>
        <w:ind w:left="0" w:firstLine="0"/>
      </w:pPr>
      <w:rPr>
        <w:rFonts w:ascii="黑体" w:eastAsia="黑体" w:hAnsi="Times New Roman" w:hint="eastAsia"/>
        <w:b w:val="0"/>
        <w:i w:val="0"/>
        <w:sz w:val="21"/>
      </w:rPr>
    </w:lvl>
    <w:lvl w:ilvl="4">
      <w:start w:val="1"/>
      <w:numFmt w:val="decimal"/>
      <w:pStyle w:val="a3"/>
      <w:suff w:val="nothing"/>
      <w:lvlText w:val="%1.%2.%3.%4.%5　"/>
      <w:lvlJc w:val="left"/>
      <w:pPr>
        <w:ind w:left="0" w:firstLine="0"/>
      </w:pPr>
      <w:rPr>
        <w:rFonts w:ascii="黑体" w:eastAsia="黑体" w:hAnsi="Times New Roman" w:hint="eastAsia"/>
        <w:b w:val="0"/>
        <w:i w:val="0"/>
        <w:sz w:val="21"/>
      </w:rPr>
    </w:lvl>
    <w:lvl w:ilvl="5">
      <w:start w:val="1"/>
      <w:numFmt w:val="decimal"/>
      <w:pStyle w:val="a4"/>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16cid:durableId="12929770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trackRevisions/>
  <w:defaultTabStop w:val="420"/>
  <w:drawingGridHorizontalSpacing w:val="105"/>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DBiNGQ1MWFlYzcxMTkwOWM4ZGNmNWFjMDEyZTdlYTEifQ=="/>
    <w:docVar w:name="KSO_WPS_MARK_KEY" w:val="42b5acd3-250b-4991-9f4d-a88c40f85826"/>
  </w:docVars>
  <w:rsids>
    <w:rsidRoot w:val="00F50DD8"/>
    <w:rsid w:val="000128E1"/>
    <w:rsid w:val="000139B2"/>
    <w:rsid w:val="00017A00"/>
    <w:rsid w:val="00020394"/>
    <w:rsid w:val="00030742"/>
    <w:rsid w:val="00031CC4"/>
    <w:rsid w:val="000423AC"/>
    <w:rsid w:val="00042F27"/>
    <w:rsid w:val="000465F8"/>
    <w:rsid w:val="000530E2"/>
    <w:rsid w:val="000644EE"/>
    <w:rsid w:val="00066A85"/>
    <w:rsid w:val="000673DD"/>
    <w:rsid w:val="000755E3"/>
    <w:rsid w:val="000778D1"/>
    <w:rsid w:val="0008190C"/>
    <w:rsid w:val="00093D12"/>
    <w:rsid w:val="000A2A89"/>
    <w:rsid w:val="000B0DB7"/>
    <w:rsid w:val="000B3291"/>
    <w:rsid w:val="000B4A3C"/>
    <w:rsid w:val="000C37C0"/>
    <w:rsid w:val="000D2EBD"/>
    <w:rsid w:val="000F0BFD"/>
    <w:rsid w:val="000F1601"/>
    <w:rsid w:val="000F3D5F"/>
    <w:rsid w:val="000F6FE6"/>
    <w:rsid w:val="001047A2"/>
    <w:rsid w:val="00107200"/>
    <w:rsid w:val="001300DB"/>
    <w:rsid w:val="00133961"/>
    <w:rsid w:val="00133E9C"/>
    <w:rsid w:val="00144343"/>
    <w:rsid w:val="00171E24"/>
    <w:rsid w:val="00172432"/>
    <w:rsid w:val="0018003D"/>
    <w:rsid w:val="0018177F"/>
    <w:rsid w:val="001A0F60"/>
    <w:rsid w:val="001A1188"/>
    <w:rsid w:val="001B17F3"/>
    <w:rsid w:val="001B1980"/>
    <w:rsid w:val="001B206E"/>
    <w:rsid w:val="001B2B8C"/>
    <w:rsid w:val="001C5A8E"/>
    <w:rsid w:val="001D3ECF"/>
    <w:rsid w:val="001D4261"/>
    <w:rsid w:val="001D43D5"/>
    <w:rsid w:val="001E2F43"/>
    <w:rsid w:val="001E389D"/>
    <w:rsid w:val="001E68C9"/>
    <w:rsid w:val="001E70BF"/>
    <w:rsid w:val="0020201C"/>
    <w:rsid w:val="00212F92"/>
    <w:rsid w:val="00215D23"/>
    <w:rsid w:val="00230028"/>
    <w:rsid w:val="0023140D"/>
    <w:rsid w:val="00235953"/>
    <w:rsid w:val="00242E4A"/>
    <w:rsid w:val="0024443B"/>
    <w:rsid w:val="00254014"/>
    <w:rsid w:val="00273334"/>
    <w:rsid w:val="00283817"/>
    <w:rsid w:val="00290E80"/>
    <w:rsid w:val="002B1C86"/>
    <w:rsid w:val="002B3964"/>
    <w:rsid w:val="002C5980"/>
    <w:rsid w:val="002D7BA4"/>
    <w:rsid w:val="002E324A"/>
    <w:rsid w:val="002F5C40"/>
    <w:rsid w:val="003028D8"/>
    <w:rsid w:val="003147FA"/>
    <w:rsid w:val="00317CE3"/>
    <w:rsid w:val="003267B5"/>
    <w:rsid w:val="0032790F"/>
    <w:rsid w:val="00331BC4"/>
    <w:rsid w:val="00333B03"/>
    <w:rsid w:val="00342648"/>
    <w:rsid w:val="0035562D"/>
    <w:rsid w:val="00357337"/>
    <w:rsid w:val="00357BCD"/>
    <w:rsid w:val="00363559"/>
    <w:rsid w:val="003737CA"/>
    <w:rsid w:val="00376084"/>
    <w:rsid w:val="0038034D"/>
    <w:rsid w:val="00382BBE"/>
    <w:rsid w:val="00385BB5"/>
    <w:rsid w:val="00386B27"/>
    <w:rsid w:val="00394B30"/>
    <w:rsid w:val="003A3EBC"/>
    <w:rsid w:val="003A72CB"/>
    <w:rsid w:val="003C7B99"/>
    <w:rsid w:val="003D2BB6"/>
    <w:rsid w:val="003F53B6"/>
    <w:rsid w:val="003F5449"/>
    <w:rsid w:val="00401CB8"/>
    <w:rsid w:val="00404D22"/>
    <w:rsid w:val="0041085C"/>
    <w:rsid w:val="00426DA9"/>
    <w:rsid w:val="004270FC"/>
    <w:rsid w:val="0043401D"/>
    <w:rsid w:val="00437D3C"/>
    <w:rsid w:val="00443CA3"/>
    <w:rsid w:val="00460B52"/>
    <w:rsid w:val="00462E49"/>
    <w:rsid w:val="00487F90"/>
    <w:rsid w:val="00491BE9"/>
    <w:rsid w:val="004B0F6B"/>
    <w:rsid w:val="004B4F40"/>
    <w:rsid w:val="004C0313"/>
    <w:rsid w:val="004C3D64"/>
    <w:rsid w:val="004D188A"/>
    <w:rsid w:val="004D29A4"/>
    <w:rsid w:val="004D651F"/>
    <w:rsid w:val="0050546E"/>
    <w:rsid w:val="005057C5"/>
    <w:rsid w:val="00511F01"/>
    <w:rsid w:val="00515642"/>
    <w:rsid w:val="0052044E"/>
    <w:rsid w:val="00526705"/>
    <w:rsid w:val="00526930"/>
    <w:rsid w:val="00527B00"/>
    <w:rsid w:val="00540A86"/>
    <w:rsid w:val="00566108"/>
    <w:rsid w:val="00583346"/>
    <w:rsid w:val="00585F86"/>
    <w:rsid w:val="005A0A19"/>
    <w:rsid w:val="005A1E89"/>
    <w:rsid w:val="005B20D0"/>
    <w:rsid w:val="005B309F"/>
    <w:rsid w:val="005B3A99"/>
    <w:rsid w:val="005C7549"/>
    <w:rsid w:val="005E072F"/>
    <w:rsid w:val="005F4D9F"/>
    <w:rsid w:val="00602744"/>
    <w:rsid w:val="00603BF9"/>
    <w:rsid w:val="006042C2"/>
    <w:rsid w:val="006131CC"/>
    <w:rsid w:val="00617D7F"/>
    <w:rsid w:val="00625742"/>
    <w:rsid w:val="006477B4"/>
    <w:rsid w:val="00647EA8"/>
    <w:rsid w:val="00655946"/>
    <w:rsid w:val="00657A53"/>
    <w:rsid w:val="00683509"/>
    <w:rsid w:val="0068688C"/>
    <w:rsid w:val="00692D64"/>
    <w:rsid w:val="0069306C"/>
    <w:rsid w:val="00693901"/>
    <w:rsid w:val="006A20E6"/>
    <w:rsid w:val="006A3BE4"/>
    <w:rsid w:val="006B3365"/>
    <w:rsid w:val="006D12B9"/>
    <w:rsid w:val="006D1EED"/>
    <w:rsid w:val="006D5D09"/>
    <w:rsid w:val="006F4D3D"/>
    <w:rsid w:val="006F53F4"/>
    <w:rsid w:val="00701178"/>
    <w:rsid w:val="0070244A"/>
    <w:rsid w:val="007063F0"/>
    <w:rsid w:val="00707B86"/>
    <w:rsid w:val="00707E6C"/>
    <w:rsid w:val="00711004"/>
    <w:rsid w:val="00714500"/>
    <w:rsid w:val="00720928"/>
    <w:rsid w:val="00720A24"/>
    <w:rsid w:val="007229B4"/>
    <w:rsid w:val="00735087"/>
    <w:rsid w:val="00737475"/>
    <w:rsid w:val="00741B34"/>
    <w:rsid w:val="0075033A"/>
    <w:rsid w:val="00751D56"/>
    <w:rsid w:val="00753142"/>
    <w:rsid w:val="0075563A"/>
    <w:rsid w:val="007604CF"/>
    <w:rsid w:val="00775907"/>
    <w:rsid w:val="00785C7B"/>
    <w:rsid w:val="00795B16"/>
    <w:rsid w:val="007A0A0D"/>
    <w:rsid w:val="007B0C25"/>
    <w:rsid w:val="007B239D"/>
    <w:rsid w:val="007C2D4C"/>
    <w:rsid w:val="007D2046"/>
    <w:rsid w:val="007D3765"/>
    <w:rsid w:val="007D69BE"/>
    <w:rsid w:val="007E3560"/>
    <w:rsid w:val="007F3279"/>
    <w:rsid w:val="0080452E"/>
    <w:rsid w:val="008052B6"/>
    <w:rsid w:val="0081374E"/>
    <w:rsid w:val="00813CF6"/>
    <w:rsid w:val="008300B2"/>
    <w:rsid w:val="0083213C"/>
    <w:rsid w:val="00832EF6"/>
    <w:rsid w:val="00853A0A"/>
    <w:rsid w:val="008569FA"/>
    <w:rsid w:val="008613E5"/>
    <w:rsid w:val="0086389F"/>
    <w:rsid w:val="008658FD"/>
    <w:rsid w:val="00872AE7"/>
    <w:rsid w:val="0087513A"/>
    <w:rsid w:val="00881585"/>
    <w:rsid w:val="00884DD1"/>
    <w:rsid w:val="008927B5"/>
    <w:rsid w:val="0089361E"/>
    <w:rsid w:val="008A44CB"/>
    <w:rsid w:val="008A52D4"/>
    <w:rsid w:val="008C016C"/>
    <w:rsid w:val="008C3BE2"/>
    <w:rsid w:val="008C4BC0"/>
    <w:rsid w:val="008C554B"/>
    <w:rsid w:val="008C584D"/>
    <w:rsid w:val="008C5CDD"/>
    <w:rsid w:val="008C71D5"/>
    <w:rsid w:val="008C7F7D"/>
    <w:rsid w:val="008D56B3"/>
    <w:rsid w:val="008E2EAE"/>
    <w:rsid w:val="008F1C2D"/>
    <w:rsid w:val="008F6AA5"/>
    <w:rsid w:val="00901898"/>
    <w:rsid w:val="009041A8"/>
    <w:rsid w:val="00913338"/>
    <w:rsid w:val="00931641"/>
    <w:rsid w:val="00933735"/>
    <w:rsid w:val="0093383C"/>
    <w:rsid w:val="00936A06"/>
    <w:rsid w:val="009466DA"/>
    <w:rsid w:val="00947957"/>
    <w:rsid w:val="0095364B"/>
    <w:rsid w:val="00953E07"/>
    <w:rsid w:val="00963D83"/>
    <w:rsid w:val="00967459"/>
    <w:rsid w:val="00980D1D"/>
    <w:rsid w:val="009851F4"/>
    <w:rsid w:val="009874F6"/>
    <w:rsid w:val="00996967"/>
    <w:rsid w:val="00997652"/>
    <w:rsid w:val="009A1FFC"/>
    <w:rsid w:val="009A5155"/>
    <w:rsid w:val="009B1B3E"/>
    <w:rsid w:val="009C041E"/>
    <w:rsid w:val="009D05A1"/>
    <w:rsid w:val="009D380E"/>
    <w:rsid w:val="009D63B3"/>
    <w:rsid w:val="009D77DB"/>
    <w:rsid w:val="009F2B36"/>
    <w:rsid w:val="009F36BC"/>
    <w:rsid w:val="00A06716"/>
    <w:rsid w:val="00A12F2D"/>
    <w:rsid w:val="00A25FED"/>
    <w:rsid w:val="00A276B5"/>
    <w:rsid w:val="00A27DE7"/>
    <w:rsid w:val="00A44ABA"/>
    <w:rsid w:val="00A506D6"/>
    <w:rsid w:val="00A55681"/>
    <w:rsid w:val="00A57F60"/>
    <w:rsid w:val="00A6297E"/>
    <w:rsid w:val="00A65F5B"/>
    <w:rsid w:val="00A71FE2"/>
    <w:rsid w:val="00A74316"/>
    <w:rsid w:val="00A74C89"/>
    <w:rsid w:val="00AB4203"/>
    <w:rsid w:val="00AB4CDE"/>
    <w:rsid w:val="00AB5DA6"/>
    <w:rsid w:val="00AB7552"/>
    <w:rsid w:val="00AC23AB"/>
    <w:rsid w:val="00AC39CA"/>
    <w:rsid w:val="00AD2061"/>
    <w:rsid w:val="00B05BA8"/>
    <w:rsid w:val="00B31AB1"/>
    <w:rsid w:val="00B33B59"/>
    <w:rsid w:val="00B35058"/>
    <w:rsid w:val="00B37E2C"/>
    <w:rsid w:val="00B44A46"/>
    <w:rsid w:val="00B45BCD"/>
    <w:rsid w:val="00B51DDC"/>
    <w:rsid w:val="00B57F62"/>
    <w:rsid w:val="00B60E3D"/>
    <w:rsid w:val="00B61722"/>
    <w:rsid w:val="00B63229"/>
    <w:rsid w:val="00B7240E"/>
    <w:rsid w:val="00B8475C"/>
    <w:rsid w:val="00B84B3A"/>
    <w:rsid w:val="00B91FBE"/>
    <w:rsid w:val="00BA0247"/>
    <w:rsid w:val="00BA1634"/>
    <w:rsid w:val="00BB7E58"/>
    <w:rsid w:val="00BC108F"/>
    <w:rsid w:val="00BC7D01"/>
    <w:rsid w:val="00BD0864"/>
    <w:rsid w:val="00BD6F60"/>
    <w:rsid w:val="00BE1386"/>
    <w:rsid w:val="00BE1618"/>
    <w:rsid w:val="00BE4D7E"/>
    <w:rsid w:val="00BE6CF2"/>
    <w:rsid w:val="00C03515"/>
    <w:rsid w:val="00C03A44"/>
    <w:rsid w:val="00C03B90"/>
    <w:rsid w:val="00C05975"/>
    <w:rsid w:val="00C1187D"/>
    <w:rsid w:val="00C21816"/>
    <w:rsid w:val="00C23E6D"/>
    <w:rsid w:val="00C35358"/>
    <w:rsid w:val="00C46C75"/>
    <w:rsid w:val="00C479ED"/>
    <w:rsid w:val="00C52112"/>
    <w:rsid w:val="00C62B44"/>
    <w:rsid w:val="00C645A7"/>
    <w:rsid w:val="00C7047A"/>
    <w:rsid w:val="00C844DB"/>
    <w:rsid w:val="00C86663"/>
    <w:rsid w:val="00C86C25"/>
    <w:rsid w:val="00C93C7B"/>
    <w:rsid w:val="00CB259F"/>
    <w:rsid w:val="00CB36CB"/>
    <w:rsid w:val="00CB4E41"/>
    <w:rsid w:val="00CB779A"/>
    <w:rsid w:val="00CB7C87"/>
    <w:rsid w:val="00CC0755"/>
    <w:rsid w:val="00CF0E98"/>
    <w:rsid w:val="00CF4D44"/>
    <w:rsid w:val="00CF68F7"/>
    <w:rsid w:val="00CF7C04"/>
    <w:rsid w:val="00D044C2"/>
    <w:rsid w:val="00D13C62"/>
    <w:rsid w:val="00D209A4"/>
    <w:rsid w:val="00D238E2"/>
    <w:rsid w:val="00D31608"/>
    <w:rsid w:val="00D3229A"/>
    <w:rsid w:val="00D3565C"/>
    <w:rsid w:val="00D45368"/>
    <w:rsid w:val="00D465EB"/>
    <w:rsid w:val="00D57218"/>
    <w:rsid w:val="00D6009C"/>
    <w:rsid w:val="00D83917"/>
    <w:rsid w:val="00D84DE4"/>
    <w:rsid w:val="00D864F2"/>
    <w:rsid w:val="00D872DA"/>
    <w:rsid w:val="00D949FF"/>
    <w:rsid w:val="00D96877"/>
    <w:rsid w:val="00DB41A5"/>
    <w:rsid w:val="00DB57AF"/>
    <w:rsid w:val="00DC1FC8"/>
    <w:rsid w:val="00DC2C29"/>
    <w:rsid w:val="00DC67A1"/>
    <w:rsid w:val="00DC697A"/>
    <w:rsid w:val="00DD0194"/>
    <w:rsid w:val="00DD19D5"/>
    <w:rsid w:val="00DD5F5B"/>
    <w:rsid w:val="00DF1790"/>
    <w:rsid w:val="00DF6D2D"/>
    <w:rsid w:val="00DF783F"/>
    <w:rsid w:val="00E025CE"/>
    <w:rsid w:val="00E11E2C"/>
    <w:rsid w:val="00E14094"/>
    <w:rsid w:val="00E300DB"/>
    <w:rsid w:val="00E427F5"/>
    <w:rsid w:val="00E42817"/>
    <w:rsid w:val="00E53878"/>
    <w:rsid w:val="00E619CE"/>
    <w:rsid w:val="00E637AA"/>
    <w:rsid w:val="00E714C0"/>
    <w:rsid w:val="00E73194"/>
    <w:rsid w:val="00E77D61"/>
    <w:rsid w:val="00E83ECE"/>
    <w:rsid w:val="00E91991"/>
    <w:rsid w:val="00E92D7F"/>
    <w:rsid w:val="00EA4492"/>
    <w:rsid w:val="00EE12AB"/>
    <w:rsid w:val="00EF1A76"/>
    <w:rsid w:val="00EF1EE7"/>
    <w:rsid w:val="00F055F6"/>
    <w:rsid w:val="00F05DB6"/>
    <w:rsid w:val="00F15939"/>
    <w:rsid w:val="00F160F1"/>
    <w:rsid w:val="00F16C39"/>
    <w:rsid w:val="00F22D87"/>
    <w:rsid w:val="00F30670"/>
    <w:rsid w:val="00F31832"/>
    <w:rsid w:val="00F4268A"/>
    <w:rsid w:val="00F43FC1"/>
    <w:rsid w:val="00F47678"/>
    <w:rsid w:val="00F50DD8"/>
    <w:rsid w:val="00F50DE4"/>
    <w:rsid w:val="00F70EEB"/>
    <w:rsid w:val="00F75E51"/>
    <w:rsid w:val="00F8372F"/>
    <w:rsid w:val="00F9088D"/>
    <w:rsid w:val="00F92B57"/>
    <w:rsid w:val="00F93C05"/>
    <w:rsid w:val="00FA69BC"/>
    <w:rsid w:val="00FA753F"/>
    <w:rsid w:val="00FB495B"/>
    <w:rsid w:val="00FC4BA1"/>
    <w:rsid w:val="00FC6C5B"/>
    <w:rsid w:val="00FC7D9C"/>
    <w:rsid w:val="00FD06A9"/>
    <w:rsid w:val="00FD7CD7"/>
    <w:rsid w:val="00FE6382"/>
    <w:rsid w:val="00FF3D28"/>
    <w:rsid w:val="00FF45B6"/>
    <w:rsid w:val="00FF6960"/>
    <w:rsid w:val="00FF7BE4"/>
    <w:rsid w:val="00FF7FAF"/>
    <w:rsid w:val="02350AAE"/>
    <w:rsid w:val="032325B2"/>
    <w:rsid w:val="03A23DA2"/>
    <w:rsid w:val="03D62B67"/>
    <w:rsid w:val="03FC0FD7"/>
    <w:rsid w:val="056C1D8D"/>
    <w:rsid w:val="064A47E3"/>
    <w:rsid w:val="06944CEE"/>
    <w:rsid w:val="077C47D2"/>
    <w:rsid w:val="08C34FFA"/>
    <w:rsid w:val="098F5A96"/>
    <w:rsid w:val="09AD1E95"/>
    <w:rsid w:val="09B66F46"/>
    <w:rsid w:val="0A4159F2"/>
    <w:rsid w:val="0A5F395E"/>
    <w:rsid w:val="0B2C7222"/>
    <w:rsid w:val="0BBA1112"/>
    <w:rsid w:val="0C7C250A"/>
    <w:rsid w:val="0E2B6B39"/>
    <w:rsid w:val="0E7101FB"/>
    <w:rsid w:val="0F462BE0"/>
    <w:rsid w:val="0F60034C"/>
    <w:rsid w:val="10110504"/>
    <w:rsid w:val="106F5BC5"/>
    <w:rsid w:val="11D76DEA"/>
    <w:rsid w:val="12A439BB"/>
    <w:rsid w:val="1300548B"/>
    <w:rsid w:val="13CC321D"/>
    <w:rsid w:val="15B07609"/>
    <w:rsid w:val="1666420B"/>
    <w:rsid w:val="17907F1A"/>
    <w:rsid w:val="17AE7834"/>
    <w:rsid w:val="18300159"/>
    <w:rsid w:val="1A8E2800"/>
    <w:rsid w:val="1B0A4E48"/>
    <w:rsid w:val="1B1C1936"/>
    <w:rsid w:val="1B7C7FF4"/>
    <w:rsid w:val="1C1F15B0"/>
    <w:rsid w:val="1C300323"/>
    <w:rsid w:val="1C356EBF"/>
    <w:rsid w:val="1C6F2C46"/>
    <w:rsid w:val="1C8E2E19"/>
    <w:rsid w:val="1D57420D"/>
    <w:rsid w:val="1D861A70"/>
    <w:rsid w:val="1E3037B5"/>
    <w:rsid w:val="1E68607D"/>
    <w:rsid w:val="1F5A5B51"/>
    <w:rsid w:val="1F9850FD"/>
    <w:rsid w:val="20374429"/>
    <w:rsid w:val="203C1AB1"/>
    <w:rsid w:val="206D4540"/>
    <w:rsid w:val="20BD748D"/>
    <w:rsid w:val="213818A9"/>
    <w:rsid w:val="21715713"/>
    <w:rsid w:val="228B3959"/>
    <w:rsid w:val="23611FC0"/>
    <w:rsid w:val="23771C09"/>
    <w:rsid w:val="23810E09"/>
    <w:rsid w:val="23924EAB"/>
    <w:rsid w:val="23D61219"/>
    <w:rsid w:val="24C77752"/>
    <w:rsid w:val="254A1256"/>
    <w:rsid w:val="269826CF"/>
    <w:rsid w:val="296F6BD6"/>
    <w:rsid w:val="29CF066F"/>
    <w:rsid w:val="2B6853F4"/>
    <w:rsid w:val="2C401E42"/>
    <w:rsid w:val="2C763182"/>
    <w:rsid w:val="2CCF1A19"/>
    <w:rsid w:val="2D690014"/>
    <w:rsid w:val="2D7F0555"/>
    <w:rsid w:val="2E153FB5"/>
    <w:rsid w:val="2F1625B7"/>
    <w:rsid w:val="2F241650"/>
    <w:rsid w:val="2F5B3257"/>
    <w:rsid w:val="2FF23FD6"/>
    <w:rsid w:val="30A64C1D"/>
    <w:rsid w:val="30EB5869"/>
    <w:rsid w:val="31146433"/>
    <w:rsid w:val="321C2BD2"/>
    <w:rsid w:val="337C30D3"/>
    <w:rsid w:val="338C2B50"/>
    <w:rsid w:val="33BB2C44"/>
    <w:rsid w:val="33F02D38"/>
    <w:rsid w:val="34040C11"/>
    <w:rsid w:val="35316EFA"/>
    <w:rsid w:val="35DE2B48"/>
    <w:rsid w:val="365F78BB"/>
    <w:rsid w:val="3745621B"/>
    <w:rsid w:val="38300062"/>
    <w:rsid w:val="38CF3644"/>
    <w:rsid w:val="38D33A57"/>
    <w:rsid w:val="38F00F55"/>
    <w:rsid w:val="39281AB0"/>
    <w:rsid w:val="393831B4"/>
    <w:rsid w:val="39A12659"/>
    <w:rsid w:val="39C02639"/>
    <w:rsid w:val="39C3314D"/>
    <w:rsid w:val="39F21AEE"/>
    <w:rsid w:val="3B632976"/>
    <w:rsid w:val="3B960554"/>
    <w:rsid w:val="3E5A0A97"/>
    <w:rsid w:val="3F325605"/>
    <w:rsid w:val="3FC962FB"/>
    <w:rsid w:val="408836C4"/>
    <w:rsid w:val="41344485"/>
    <w:rsid w:val="42267A79"/>
    <w:rsid w:val="42B82BCD"/>
    <w:rsid w:val="43645460"/>
    <w:rsid w:val="43C74E2D"/>
    <w:rsid w:val="43C80D64"/>
    <w:rsid w:val="45116409"/>
    <w:rsid w:val="45E91FBD"/>
    <w:rsid w:val="46116E9C"/>
    <w:rsid w:val="461E52CF"/>
    <w:rsid w:val="46FB789F"/>
    <w:rsid w:val="474A0457"/>
    <w:rsid w:val="478A594C"/>
    <w:rsid w:val="47AC604D"/>
    <w:rsid w:val="47BB04D0"/>
    <w:rsid w:val="48C018EA"/>
    <w:rsid w:val="495E4A65"/>
    <w:rsid w:val="49680F5F"/>
    <w:rsid w:val="497662DC"/>
    <w:rsid w:val="4A1F75EE"/>
    <w:rsid w:val="4A413C88"/>
    <w:rsid w:val="4A860F54"/>
    <w:rsid w:val="4B577AA5"/>
    <w:rsid w:val="4D660027"/>
    <w:rsid w:val="4D8D7236"/>
    <w:rsid w:val="4E2C4919"/>
    <w:rsid w:val="4E751CB4"/>
    <w:rsid w:val="4FFC1F33"/>
    <w:rsid w:val="517A085C"/>
    <w:rsid w:val="5262025F"/>
    <w:rsid w:val="5283074C"/>
    <w:rsid w:val="534E0B31"/>
    <w:rsid w:val="54DC3E28"/>
    <w:rsid w:val="557B20A3"/>
    <w:rsid w:val="56BE0A27"/>
    <w:rsid w:val="56EC6F61"/>
    <w:rsid w:val="57003923"/>
    <w:rsid w:val="57D15C83"/>
    <w:rsid w:val="57F250CF"/>
    <w:rsid w:val="580811A7"/>
    <w:rsid w:val="58C9147A"/>
    <w:rsid w:val="58D534F3"/>
    <w:rsid w:val="596C553A"/>
    <w:rsid w:val="59975EDC"/>
    <w:rsid w:val="599B101E"/>
    <w:rsid w:val="5B18539A"/>
    <w:rsid w:val="5BA72759"/>
    <w:rsid w:val="5D552683"/>
    <w:rsid w:val="5F8224B9"/>
    <w:rsid w:val="5FB67E51"/>
    <w:rsid w:val="5FE11742"/>
    <w:rsid w:val="601022CA"/>
    <w:rsid w:val="607338B8"/>
    <w:rsid w:val="608A0BA5"/>
    <w:rsid w:val="60B37021"/>
    <w:rsid w:val="6152641D"/>
    <w:rsid w:val="61BB0E4B"/>
    <w:rsid w:val="62A41D9A"/>
    <w:rsid w:val="632319DD"/>
    <w:rsid w:val="638C5C2C"/>
    <w:rsid w:val="63B7113B"/>
    <w:rsid w:val="63C208C9"/>
    <w:rsid w:val="64835583"/>
    <w:rsid w:val="64A475F4"/>
    <w:rsid w:val="65C003FB"/>
    <w:rsid w:val="665D3BC1"/>
    <w:rsid w:val="66A40B6D"/>
    <w:rsid w:val="67150FC1"/>
    <w:rsid w:val="6737502A"/>
    <w:rsid w:val="67760121"/>
    <w:rsid w:val="67A1697C"/>
    <w:rsid w:val="686F7E1F"/>
    <w:rsid w:val="69CE00EC"/>
    <w:rsid w:val="6A023891"/>
    <w:rsid w:val="6B857E99"/>
    <w:rsid w:val="6B9D7CFE"/>
    <w:rsid w:val="6BC03963"/>
    <w:rsid w:val="6BC821FD"/>
    <w:rsid w:val="6C0F485D"/>
    <w:rsid w:val="6CDA1EDF"/>
    <w:rsid w:val="6E583186"/>
    <w:rsid w:val="6ED72343"/>
    <w:rsid w:val="6ED9337C"/>
    <w:rsid w:val="6F8A0174"/>
    <w:rsid w:val="6FA67B66"/>
    <w:rsid w:val="6FC95F34"/>
    <w:rsid w:val="70227111"/>
    <w:rsid w:val="708914F1"/>
    <w:rsid w:val="71F24CBD"/>
    <w:rsid w:val="72506103"/>
    <w:rsid w:val="728A59B2"/>
    <w:rsid w:val="73201568"/>
    <w:rsid w:val="755E402F"/>
    <w:rsid w:val="75D81060"/>
    <w:rsid w:val="75F876B8"/>
    <w:rsid w:val="76330D0E"/>
    <w:rsid w:val="763723CF"/>
    <w:rsid w:val="76707888"/>
    <w:rsid w:val="76D24ABD"/>
    <w:rsid w:val="77862835"/>
    <w:rsid w:val="782E0311"/>
    <w:rsid w:val="784472FB"/>
    <w:rsid w:val="787E0AE7"/>
    <w:rsid w:val="78EE670A"/>
    <w:rsid w:val="7A0859DA"/>
    <w:rsid w:val="7A436A1D"/>
    <w:rsid w:val="7A950F6D"/>
    <w:rsid w:val="7ADC583D"/>
    <w:rsid w:val="7B1301CF"/>
    <w:rsid w:val="7BAD6046"/>
    <w:rsid w:val="7BC778DD"/>
    <w:rsid w:val="7CA71EB8"/>
    <w:rsid w:val="7CC824C5"/>
    <w:rsid w:val="7CEA1D0B"/>
    <w:rsid w:val="7D752620"/>
    <w:rsid w:val="7E5F1690"/>
    <w:rsid w:val="7E643E92"/>
    <w:rsid w:val="7F801A6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870606"/>
  <w15:docId w15:val="{4803CABB-B4A9-4BAE-8D0E-726E54F29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5">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5"/>
    <w:next w:val="a5"/>
    <w:link w:val="10"/>
    <w:autoRedefine/>
    <w:uiPriority w:val="9"/>
    <w:qFormat/>
    <w:pPr>
      <w:keepNext/>
      <w:keepLines/>
      <w:spacing w:before="340" w:after="330" w:line="578" w:lineRule="auto"/>
      <w:outlineLvl w:val="0"/>
    </w:pPr>
    <w:rPr>
      <w:b/>
      <w:bCs/>
      <w:kern w:val="44"/>
      <w:sz w:val="44"/>
      <w:szCs w:val="44"/>
    </w:rPr>
  </w:style>
  <w:style w:type="paragraph" w:styleId="3">
    <w:name w:val="heading 3"/>
    <w:basedOn w:val="a5"/>
    <w:next w:val="a5"/>
    <w:link w:val="30"/>
    <w:autoRedefine/>
    <w:uiPriority w:val="9"/>
    <w:semiHidden/>
    <w:unhideWhenUsed/>
    <w:qFormat/>
    <w:pPr>
      <w:keepNext/>
      <w:keepLines/>
      <w:spacing w:before="260" w:after="260" w:line="416" w:lineRule="auto"/>
      <w:outlineLvl w:val="2"/>
    </w:pPr>
    <w:rPr>
      <w:b/>
      <w:bCs/>
      <w:sz w:val="32"/>
      <w:szCs w:val="3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annotation text"/>
    <w:basedOn w:val="a5"/>
    <w:link w:val="aa"/>
    <w:autoRedefine/>
    <w:uiPriority w:val="99"/>
    <w:semiHidden/>
    <w:unhideWhenUsed/>
    <w:qFormat/>
    <w:pPr>
      <w:jc w:val="left"/>
    </w:pPr>
  </w:style>
  <w:style w:type="paragraph" w:styleId="ab">
    <w:name w:val="Body Text"/>
    <w:basedOn w:val="a5"/>
    <w:link w:val="ac"/>
    <w:autoRedefine/>
    <w:uiPriority w:val="1"/>
    <w:qFormat/>
    <w:pPr>
      <w:autoSpaceDE w:val="0"/>
      <w:autoSpaceDN w:val="0"/>
      <w:adjustRightInd w:val="0"/>
      <w:spacing w:before="46"/>
      <w:ind w:left="120" w:firstLine="419"/>
      <w:jc w:val="left"/>
    </w:pPr>
    <w:rPr>
      <w:rFonts w:ascii="宋体" w:eastAsia="宋体" w:hAnsi="Times New Roman" w:cs="Times New Roman"/>
      <w:kern w:val="0"/>
      <w:szCs w:val="21"/>
      <w:lang w:val="zh-CN"/>
    </w:rPr>
  </w:style>
  <w:style w:type="paragraph" w:styleId="TOC3">
    <w:name w:val="toc 3"/>
    <w:basedOn w:val="a5"/>
    <w:next w:val="a5"/>
    <w:autoRedefine/>
    <w:uiPriority w:val="39"/>
    <w:semiHidden/>
    <w:unhideWhenUsed/>
    <w:qFormat/>
    <w:pPr>
      <w:widowControl/>
      <w:spacing w:after="100" w:line="276" w:lineRule="auto"/>
      <w:ind w:left="440"/>
      <w:jc w:val="left"/>
    </w:pPr>
    <w:rPr>
      <w:kern w:val="0"/>
      <w:sz w:val="22"/>
    </w:rPr>
  </w:style>
  <w:style w:type="paragraph" w:styleId="ad">
    <w:name w:val="Balloon Text"/>
    <w:basedOn w:val="a5"/>
    <w:link w:val="ae"/>
    <w:autoRedefine/>
    <w:uiPriority w:val="99"/>
    <w:semiHidden/>
    <w:unhideWhenUsed/>
    <w:qFormat/>
    <w:rPr>
      <w:sz w:val="18"/>
      <w:szCs w:val="18"/>
    </w:rPr>
  </w:style>
  <w:style w:type="paragraph" w:styleId="af">
    <w:name w:val="footer"/>
    <w:basedOn w:val="a5"/>
    <w:link w:val="af0"/>
    <w:autoRedefine/>
    <w:uiPriority w:val="99"/>
    <w:unhideWhenUsed/>
    <w:qFormat/>
    <w:pPr>
      <w:tabs>
        <w:tab w:val="center" w:pos="4153"/>
        <w:tab w:val="right" w:pos="8306"/>
      </w:tabs>
      <w:snapToGrid w:val="0"/>
      <w:jc w:val="left"/>
    </w:pPr>
    <w:rPr>
      <w:sz w:val="18"/>
      <w:szCs w:val="18"/>
    </w:rPr>
  </w:style>
  <w:style w:type="paragraph" w:styleId="af1">
    <w:name w:val="header"/>
    <w:basedOn w:val="a5"/>
    <w:link w:val="af2"/>
    <w:autoRedefine/>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5"/>
    <w:next w:val="a5"/>
    <w:autoRedefine/>
    <w:uiPriority w:val="39"/>
    <w:unhideWhenUsed/>
    <w:qFormat/>
  </w:style>
  <w:style w:type="paragraph" w:styleId="TOC2">
    <w:name w:val="toc 2"/>
    <w:basedOn w:val="a5"/>
    <w:next w:val="a5"/>
    <w:autoRedefine/>
    <w:uiPriority w:val="39"/>
    <w:semiHidden/>
    <w:unhideWhenUsed/>
    <w:qFormat/>
    <w:pPr>
      <w:widowControl/>
      <w:spacing w:after="100" w:line="276" w:lineRule="auto"/>
      <w:ind w:left="220"/>
      <w:jc w:val="left"/>
    </w:pPr>
    <w:rPr>
      <w:kern w:val="0"/>
      <w:sz w:val="22"/>
    </w:rPr>
  </w:style>
  <w:style w:type="paragraph" w:styleId="af3">
    <w:name w:val="annotation subject"/>
    <w:basedOn w:val="a9"/>
    <w:next w:val="a9"/>
    <w:link w:val="af4"/>
    <w:autoRedefine/>
    <w:uiPriority w:val="99"/>
    <w:semiHidden/>
    <w:unhideWhenUsed/>
    <w:qFormat/>
    <w:rPr>
      <w:b/>
      <w:bCs/>
    </w:rPr>
  </w:style>
  <w:style w:type="table" w:styleId="af5">
    <w:name w:val="Table Grid"/>
    <w:basedOn w:val="a7"/>
    <w:uiPriority w:val="59"/>
    <w:unhideWhenUse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6">
    <w:name w:val="Hyperlink"/>
    <w:basedOn w:val="a6"/>
    <w:uiPriority w:val="99"/>
    <w:unhideWhenUsed/>
    <w:qFormat/>
    <w:rPr>
      <w:color w:val="0000FF" w:themeColor="hyperlink"/>
      <w:u w:val="single"/>
    </w:rPr>
  </w:style>
  <w:style w:type="character" w:styleId="af7">
    <w:name w:val="annotation reference"/>
    <w:basedOn w:val="a6"/>
    <w:uiPriority w:val="99"/>
    <w:semiHidden/>
    <w:unhideWhenUsed/>
    <w:qFormat/>
    <w:rPr>
      <w:sz w:val="21"/>
      <w:szCs w:val="21"/>
    </w:rPr>
  </w:style>
  <w:style w:type="paragraph" w:styleId="af8">
    <w:name w:val="List Paragraph"/>
    <w:basedOn w:val="a5"/>
    <w:uiPriority w:val="34"/>
    <w:qFormat/>
    <w:pPr>
      <w:ind w:firstLineChars="200" w:firstLine="420"/>
    </w:pPr>
  </w:style>
  <w:style w:type="character" w:customStyle="1" w:styleId="af2">
    <w:name w:val="页眉 字符"/>
    <w:basedOn w:val="a6"/>
    <w:link w:val="af1"/>
    <w:uiPriority w:val="99"/>
    <w:qFormat/>
    <w:rPr>
      <w:sz w:val="18"/>
      <w:szCs w:val="18"/>
    </w:rPr>
  </w:style>
  <w:style w:type="character" w:customStyle="1" w:styleId="af0">
    <w:name w:val="页脚 字符"/>
    <w:basedOn w:val="a6"/>
    <w:link w:val="af"/>
    <w:uiPriority w:val="99"/>
    <w:qFormat/>
    <w:rPr>
      <w:sz w:val="18"/>
      <w:szCs w:val="18"/>
    </w:rPr>
  </w:style>
  <w:style w:type="paragraph" w:customStyle="1" w:styleId="11">
    <w:name w:val="修订1"/>
    <w:autoRedefine/>
    <w:hidden/>
    <w:uiPriority w:val="99"/>
    <w:semiHidden/>
    <w:qFormat/>
    <w:rPr>
      <w:rFonts w:asciiTheme="minorHAnsi" w:eastAsiaTheme="minorEastAsia" w:hAnsiTheme="minorHAnsi" w:cstheme="minorBidi"/>
      <w:kern w:val="2"/>
      <w:sz w:val="21"/>
      <w:szCs w:val="22"/>
    </w:rPr>
  </w:style>
  <w:style w:type="character" w:customStyle="1" w:styleId="ae">
    <w:name w:val="批注框文本 字符"/>
    <w:basedOn w:val="a6"/>
    <w:link w:val="ad"/>
    <w:autoRedefine/>
    <w:uiPriority w:val="99"/>
    <w:semiHidden/>
    <w:qFormat/>
    <w:rPr>
      <w:kern w:val="2"/>
      <w:sz w:val="18"/>
      <w:szCs w:val="18"/>
    </w:rPr>
  </w:style>
  <w:style w:type="paragraph" w:customStyle="1" w:styleId="a0">
    <w:name w:val="一级条标题"/>
    <w:next w:val="a5"/>
    <w:autoRedefine/>
    <w:qFormat/>
    <w:pPr>
      <w:numPr>
        <w:ilvl w:val="1"/>
        <w:numId w:val="1"/>
      </w:numPr>
      <w:spacing w:beforeLines="50" w:afterLines="50"/>
      <w:outlineLvl w:val="2"/>
    </w:pPr>
    <w:rPr>
      <w:rFonts w:ascii="黑体" w:eastAsia="黑体"/>
      <w:sz w:val="21"/>
      <w:szCs w:val="21"/>
    </w:rPr>
  </w:style>
  <w:style w:type="paragraph" w:customStyle="1" w:styleId="a">
    <w:name w:val="章标题"/>
    <w:next w:val="a5"/>
    <w:autoRedefine/>
    <w:qFormat/>
    <w:pPr>
      <w:numPr>
        <w:numId w:val="1"/>
      </w:numPr>
      <w:spacing w:beforeLines="100" w:afterLines="100"/>
      <w:jc w:val="both"/>
      <w:outlineLvl w:val="1"/>
    </w:pPr>
    <w:rPr>
      <w:rFonts w:ascii="黑体" w:eastAsia="黑体"/>
      <w:sz w:val="21"/>
    </w:rPr>
  </w:style>
  <w:style w:type="paragraph" w:customStyle="1" w:styleId="a1">
    <w:name w:val="二级条标题"/>
    <w:basedOn w:val="a0"/>
    <w:next w:val="a5"/>
    <w:autoRedefine/>
    <w:qFormat/>
    <w:pPr>
      <w:numPr>
        <w:ilvl w:val="2"/>
      </w:numPr>
      <w:spacing w:before="50" w:after="50"/>
      <w:outlineLvl w:val="3"/>
    </w:pPr>
  </w:style>
  <w:style w:type="paragraph" w:customStyle="1" w:styleId="a2">
    <w:name w:val="三级条标题"/>
    <w:basedOn w:val="a1"/>
    <w:next w:val="a5"/>
    <w:autoRedefine/>
    <w:qFormat/>
    <w:pPr>
      <w:numPr>
        <w:ilvl w:val="3"/>
      </w:numPr>
      <w:outlineLvl w:val="4"/>
    </w:pPr>
  </w:style>
  <w:style w:type="paragraph" w:customStyle="1" w:styleId="a3">
    <w:name w:val="四级条标题"/>
    <w:basedOn w:val="a2"/>
    <w:next w:val="a5"/>
    <w:autoRedefine/>
    <w:qFormat/>
    <w:pPr>
      <w:numPr>
        <w:ilvl w:val="4"/>
      </w:numPr>
      <w:outlineLvl w:val="5"/>
    </w:pPr>
  </w:style>
  <w:style w:type="paragraph" w:customStyle="1" w:styleId="a4">
    <w:name w:val="五级条标题"/>
    <w:basedOn w:val="a3"/>
    <w:next w:val="a5"/>
    <w:autoRedefine/>
    <w:qFormat/>
    <w:pPr>
      <w:numPr>
        <w:ilvl w:val="5"/>
      </w:numPr>
      <w:outlineLvl w:val="6"/>
    </w:pPr>
  </w:style>
  <w:style w:type="character" w:customStyle="1" w:styleId="10">
    <w:name w:val="标题 1 字符"/>
    <w:basedOn w:val="a6"/>
    <w:link w:val="1"/>
    <w:autoRedefine/>
    <w:uiPriority w:val="9"/>
    <w:qFormat/>
    <w:rPr>
      <w:b/>
      <w:bCs/>
      <w:kern w:val="44"/>
      <w:sz w:val="44"/>
      <w:szCs w:val="44"/>
    </w:rPr>
  </w:style>
  <w:style w:type="character" w:customStyle="1" w:styleId="30">
    <w:name w:val="标题 3 字符"/>
    <w:basedOn w:val="a6"/>
    <w:link w:val="3"/>
    <w:autoRedefine/>
    <w:uiPriority w:val="9"/>
    <w:semiHidden/>
    <w:qFormat/>
    <w:rPr>
      <w:b/>
      <w:bCs/>
      <w:kern w:val="2"/>
      <w:sz w:val="32"/>
      <w:szCs w:val="32"/>
    </w:rPr>
  </w:style>
  <w:style w:type="paragraph" w:customStyle="1" w:styleId="TOC10">
    <w:name w:val="TOC 标题1"/>
    <w:basedOn w:val="1"/>
    <w:next w:val="a5"/>
    <w:autoRedefine/>
    <w:uiPriority w:val="39"/>
    <w:semiHidden/>
    <w:unhideWhenUsed/>
    <w:qFormat/>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aa">
    <w:name w:val="批注文字 字符"/>
    <w:basedOn w:val="a6"/>
    <w:link w:val="a9"/>
    <w:autoRedefine/>
    <w:uiPriority w:val="99"/>
    <w:semiHidden/>
    <w:qFormat/>
    <w:rPr>
      <w:kern w:val="2"/>
      <w:sz w:val="21"/>
      <w:szCs w:val="22"/>
    </w:rPr>
  </w:style>
  <w:style w:type="character" w:customStyle="1" w:styleId="af4">
    <w:name w:val="批注主题 字符"/>
    <w:basedOn w:val="aa"/>
    <w:link w:val="af3"/>
    <w:autoRedefine/>
    <w:uiPriority w:val="99"/>
    <w:semiHidden/>
    <w:qFormat/>
    <w:rPr>
      <w:b/>
      <w:bCs/>
      <w:kern w:val="2"/>
      <w:sz w:val="21"/>
      <w:szCs w:val="22"/>
    </w:rPr>
  </w:style>
  <w:style w:type="character" w:customStyle="1" w:styleId="fontstyle01">
    <w:name w:val="fontstyle01"/>
    <w:basedOn w:val="a6"/>
    <w:autoRedefine/>
    <w:qFormat/>
    <w:rPr>
      <w:rFonts w:ascii="宋体" w:eastAsia="宋体" w:hAnsi="宋体" w:hint="eastAsia"/>
      <w:color w:val="000000"/>
      <w:sz w:val="24"/>
      <w:szCs w:val="24"/>
    </w:rPr>
  </w:style>
  <w:style w:type="character" w:customStyle="1" w:styleId="fontstyle21">
    <w:name w:val="fontstyle21"/>
    <w:basedOn w:val="a6"/>
    <w:autoRedefine/>
    <w:qFormat/>
    <w:rPr>
      <w:rFonts w:ascii="TimesNewRomanPSMT" w:hAnsi="TimesNewRomanPSMT" w:hint="default"/>
      <w:color w:val="000000"/>
      <w:sz w:val="18"/>
      <w:szCs w:val="18"/>
    </w:rPr>
  </w:style>
  <w:style w:type="paragraph" w:customStyle="1" w:styleId="2">
    <w:name w:val="修订2"/>
    <w:autoRedefine/>
    <w:hidden/>
    <w:uiPriority w:val="99"/>
    <w:semiHidden/>
    <w:qFormat/>
    <w:rPr>
      <w:rFonts w:asciiTheme="minorHAnsi" w:eastAsiaTheme="minorEastAsia" w:hAnsiTheme="minorHAnsi" w:cstheme="minorBidi"/>
      <w:kern w:val="2"/>
      <w:sz w:val="21"/>
      <w:szCs w:val="22"/>
    </w:rPr>
  </w:style>
  <w:style w:type="character" w:customStyle="1" w:styleId="ac">
    <w:name w:val="正文文本 字符"/>
    <w:basedOn w:val="a6"/>
    <w:link w:val="ab"/>
    <w:autoRedefine/>
    <w:uiPriority w:val="1"/>
    <w:qFormat/>
    <w:rPr>
      <w:rFonts w:ascii="宋体"/>
      <w:sz w:val="21"/>
      <w:szCs w:val="21"/>
      <w:lang w:val="zh-CN" w:eastAsia="zh-CN"/>
    </w:rPr>
  </w:style>
  <w:style w:type="paragraph" w:styleId="af9">
    <w:name w:val="Revision"/>
    <w:hidden/>
    <w:uiPriority w:val="99"/>
    <w:semiHidden/>
    <w:rsid w:val="001B206E"/>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C5AA5F-7AEF-4EF7-895C-054EE1C35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653</Words>
  <Characters>3724</Characters>
  <Application>Microsoft Office Word</Application>
  <DocSecurity>0</DocSecurity>
  <Lines>31</Lines>
  <Paragraphs>8</Paragraphs>
  <ScaleCrop>false</ScaleCrop>
  <Company/>
  <LinksUpToDate>false</LinksUpToDate>
  <CharactersWithSpaces>4369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hyh</dc:creator>
  <cp:lastModifiedBy>hhy</cp:lastModifiedBy>
  <cp:revision>7</cp:revision>
  <cp:lastPrinted>2024-11-13T01:23:00Z</cp:lastPrinted>
  <dcterms:created xsi:type="dcterms:W3CDTF">2024-11-11T01:32:00Z</dcterms:created>
  <dcterms:modified xsi:type="dcterms:W3CDTF">2024-11-13T01:34:00Z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95F365B859744923B4CA6C22303F9A4F_13</vt:lpwstr>
  </property>
</Properties>
</file>