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B906D">
      <w:pPr>
        <w:keepNext w:val="0"/>
        <w:keepLines w:val="0"/>
        <w:pageBreakBefore w:val="0"/>
        <w:widowControl w:val="0"/>
        <w:tabs>
          <w:tab w:val="left" w:pos="142"/>
        </w:tabs>
        <w:kinsoku/>
        <w:wordWrap/>
        <w:overflowPunct/>
        <w:topLinePunct w:val="0"/>
        <w:autoSpaceDE/>
        <w:autoSpaceDN/>
        <w:bidi w:val="0"/>
        <w:adjustRightInd/>
        <w:snapToGrid/>
        <w:spacing w:line="700" w:lineRule="exact"/>
        <w:jc w:val="center"/>
        <w:textAlignment w:val="auto"/>
        <w:rPr>
          <w:rFonts w:hint="eastAsia" w:ascii="方正小标宋_GBK" w:hAnsi="方正小标宋_GBK" w:eastAsia="方正小标宋_GBK" w:cs="方正小标宋_GBK"/>
          <w:b w:val="0"/>
          <w:bCs w:val="0"/>
          <w:kern w:val="0"/>
          <w:sz w:val="36"/>
          <w:szCs w:val="36"/>
        </w:rPr>
      </w:pPr>
      <w:bookmarkStart w:id="0" w:name="_Toc11329"/>
      <w:bookmarkStart w:id="1" w:name="_Toc503879133"/>
      <w:bookmarkStart w:id="2" w:name="_Toc497320503"/>
      <w:bookmarkStart w:id="3" w:name="_Toc497320548"/>
      <w:bookmarkStart w:id="4" w:name="_Toc499887069"/>
      <w:bookmarkStart w:id="5" w:name="_Toc499887187"/>
      <w:bookmarkStart w:id="6" w:name="_Toc499886949"/>
      <w:bookmarkStart w:id="7" w:name="BKCKWX"/>
      <w:bookmarkStart w:id="8" w:name="_Toc491085764"/>
      <w:bookmarkStart w:id="9" w:name="_Toc503879178"/>
      <w:bookmarkStart w:id="10" w:name="_Toc491625315"/>
      <w:bookmarkStart w:id="11" w:name="_Toc495411681"/>
      <w:r>
        <w:rPr>
          <w:rFonts w:hint="eastAsia" w:ascii="方正小标宋_GBK" w:hAnsi="方正小标宋_GBK" w:eastAsia="方正小标宋_GBK" w:cs="方正小标宋_GBK"/>
          <w:b w:val="0"/>
          <w:bCs w:val="0"/>
          <w:kern w:val="0"/>
          <w:sz w:val="36"/>
          <w:szCs w:val="36"/>
        </w:rPr>
        <w:t>江苏省地方标准</w:t>
      </w:r>
    </w:p>
    <w:p w14:paraId="031A538E">
      <w:pPr>
        <w:keepNext w:val="0"/>
        <w:keepLines w:val="0"/>
        <w:pageBreakBefore w:val="0"/>
        <w:widowControl w:val="0"/>
        <w:tabs>
          <w:tab w:val="left" w:pos="142"/>
        </w:tabs>
        <w:kinsoku/>
        <w:wordWrap/>
        <w:overflowPunct/>
        <w:topLinePunct w:val="0"/>
        <w:autoSpaceDE/>
        <w:autoSpaceDN/>
        <w:bidi w:val="0"/>
        <w:adjustRightInd/>
        <w:snapToGrid/>
        <w:spacing w:line="700" w:lineRule="exact"/>
        <w:jc w:val="center"/>
        <w:textAlignment w:val="auto"/>
        <w:rPr>
          <w:rFonts w:ascii="宋体"/>
          <w:b w:val="0"/>
          <w:bCs w:val="0"/>
          <w:kern w:val="0"/>
          <w:sz w:val="36"/>
          <w:szCs w:val="36"/>
        </w:rPr>
      </w:pPr>
      <w:r>
        <w:rPr>
          <w:rFonts w:hint="eastAsia" w:ascii="宋体"/>
          <w:b w:val="0"/>
          <w:bCs w:val="0"/>
          <w:kern w:val="0"/>
          <w:sz w:val="36"/>
          <w:szCs w:val="36"/>
        </w:rPr>
        <w:t>《</w:t>
      </w:r>
      <w:r>
        <w:rPr>
          <w:rFonts w:hint="eastAsia" w:ascii="宋体"/>
          <w:b w:val="0"/>
          <w:bCs w:val="0"/>
          <w:kern w:val="0"/>
          <w:sz w:val="36"/>
          <w:szCs w:val="36"/>
          <w:lang w:val="en-US" w:eastAsia="zh-CN"/>
        </w:rPr>
        <w:t>作物</w:t>
      </w:r>
      <w:r>
        <w:rPr>
          <w:rFonts w:hint="eastAsia" w:ascii="宋体"/>
          <w:b w:val="0"/>
          <w:bCs w:val="0"/>
          <w:kern w:val="0"/>
          <w:sz w:val="36"/>
          <w:szCs w:val="36"/>
        </w:rPr>
        <w:t>全生物降解地膜覆盖栽培技术规程》</w:t>
      </w:r>
    </w:p>
    <w:p w14:paraId="2A48663A">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ascii="宋体"/>
          <w:b/>
          <w:bCs/>
          <w:kern w:val="0"/>
          <w:sz w:val="32"/>
          <w:szCs w:val="20"/>
        </w:rPr>
      </w:pPr>
      <w:r>
        <w:rPr>
          <w:rFonts w:hint="eastAsia" w:ascii="方正小标宋_GBK" w:hAnsi="方正小标宋_GBK" w:eastAsia="方正小标宋_GBK" w:cs="方正小标宋_GBK"/>
          <w:b w:val="0"/>
          <w:bCs w:val="0"/>
          <w:kern w:val="0"/>
          <w:sz w:val="36"/>
          <w:szCs w:val="36"/>
        </w:rPr>
        <w:t>编  制  说  明</w:t>
      </w:r>
    </w:p>
    <w:p w14:paraId="346E329C">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黑体_GBK" w:hAnsi="方正黑体_GBK" w:eastAsia="方正黑体_GBK" w:cs="方正黑体_GBK"/>
          <w:sz w:val="24"/>
          <w:szCs w:val="24"/>
          <w:lang w:val="en-US" w:eastAsia="zh-CN"/>
        </w:rPr>
      </w:pPr>
      <w:r>
        <w:rPr>
          <w:rFonts w:hint="eastAsia" w:ascii="方正黑体_GBK" w:hAnsi="方正黑体_GBK" w:eastAsia="方正黑体_GBK" w:cs="方正黑体_GBK"/>
          <w:sz w:val="24"/>
          <w:szCs w:val="24"/>
        </w:rPr>
        <w:t>一、</w:t>
      </w:r>
      <w:r>
        <w:rPr>
          <w:rFonts w:hint="eastAsia" w:ascii="方正黑体_GBK" w:hAnsi="方正黑体_GBK" w:eastAsia="方正黑体_GBK" w:cs="方正黑体_GBK"/>
          <w:sz w:val="24"/>
          <w:szCs w:val="24"/>
          <w:lang w:val="en-US" w:eastAsia="zh-CN"/>
        </w:rPr>
        <w:t>目的意义</w:t>
      </w:r>
    </w:p>
    <w:p w14:paraId="088A0D9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sz w:val="24"/>
          <w:szCs w:val="21"/>
        </w:rPr>
      </w:pPr>
      <w:r>
        <w:rPr>
          <w:rFonts w:hint="eastAsia" w:ascii="Times New Roman" w:hAnsi="Times New Roman"/>
          <w:sz w:val="24"/>
          <w:szCs w:val="21"/>
        </w:rPr>
        <w:t>农膜</w:t>
      </w:r>
      <w:r>
        <w:rPr>
          <w:rFonts w:hint="eastAsia" w:ascii="Times New Roman" w:hAnsi="Times New Roman"/>
          <w:sz w:val="24"/>
          <w:szCs w:val="21"/>
          <w:lang w:val="en-US" w:eastAsia="zh-CN"/>
        </w:rPr>
        <w:t>作为</w:t>
      </w:r>
      <w:r>
        <w:rPr>
          <w:rFonts w:hint="eastAsia" w:ascii="Times New Roman" w:hAnsi="Times New Roman"/>
          <w:sz w:val="24"/>
          <w:szCs w:val="21"/>
        </w:rPr>
        <w:t>一种</w:t>
      </w:r>
      <w:r>
        <w:rPr>
          <w:rFonts w:hint="eastAsia" w:ascii="Times New Roman" w:hAnsi="Times New Roman"/>
          <w:sz w:val="24"/>
          <w:szCs w:val="21"/>
          <w:lang w:val="en-US" w:eastAsia="zh-CN"/>
        </w:rPr>
        <w:t>重要的</w:t>
      </w:r>
      <w:r>
        <w:rPr>
          <w:rFonts w:hint="eastAsia" w:ascii="Times New Roman" w:hAnsi="Times New Roman"/>
          <w:sz w:val="24"/>
          <w:szCs w:val="21"/>
        </w:rPr>
        <w:t>农业生产资料，</w:t>
      </w:r>
      <w:r>
        <w:rPr>
          <w:rFonts w:hint="eastAsia" w:ascii="Times New Roman" w:hAnsi="Times New Roman"/>
          <w:sz w:val="24"/>
          <w:szCs w:val="21"/>
          <w:lang w:val="en-US" w:eastAsia="zh-CN"/>
        </w:rPr>
        <w:t>具有</w:t>
      </w:r>
      <w:r>
        <w:rPr>
          <w:rFonts w:hint="eastAsia" w:ascii="Times New Roman" w:hAnsi="Times New Roman"/>
          <w:sz w:val="24"/>
          <w:szCs w:val="21"/>
        </w:rPr>
        <w:t>防虫、防草、</w:t>
      </w:r>
      <w:r>
        <w:rPr>
          <w:rFonts w:hint="eastAsia" w:ascii="Times New Roman" w:hAnsi="Times New Roman"/>
          <w:sz w:val="24"/>
          <w:szCs w:val="21"/>
          <w:lang w:val="en-US" w:eastAsia="zh-CN"/>
        </w:rPr>
        <w:t>保墒</w:t>
      </w:r>
      <w:r>
        <w:rPr>
          <w:rFonts w:hint="eastAsia" w:ascii="Times New Roman" w:hAnsi="Times New Roman"/>
          <w:sz w:val="24"/>
          <w:szCs w:val="21"/>
        </w:rPr>
        <w:t>、保温等作用，</w:t>
      </w:r>
      <w:r>
        <w:rPr>
          <w:rFonts w:hint="eastAsia" w:ascii="Times New Roman" w:hAnsi="Times New Roman"/>
          <w:sz w:val="24"/>
          <w:szCs w:val="21"/>
          <w:lang w:val="en-US" w:eastAsia="zh-CN"/>
        </w:rPr>
        <w:t>可</w:t>
      </w:r>
      <w:r>
        <w:rPr>
          <w:rFonts w:hint="eastAsia" w:ascii="Times New Roman" w:hAnsi="Times New Roman"/>
          <w:sz w:val="24"/>
          <w:szCs w:val="21"/>
        </w:rPr>
        <w:t>有效提高农作物生产</w:t>
      </w:r>
      <w:r>
        <w:rPr>
          <w:rFonts w:hint="eastAsia" w:ascii="Times New Roman" w:hAnsi="Times New Roman"/>
          <w:sz w:val="24"/>
          <w:szCs w:val="21"/>
          <w:lang w:val="en-US" w:eastAsia="zh-CN"/>
        </w:rPr>
        <w:t>效</w:t>
      </w:r>
      <w:r>
        <w:rPr>
          <w:rFonts w:hint="eastAsia" w:ascii="Times New Roman" w:hAnsi="Times New Roman"/>
          <w:sz w:val="24"/>
          <w:szCs w:val="21"/>
        </w:rPr>
        <w:t>率，在农业生产方面</w:t>
      </w:r>
      <w:r>
        <w:rPr>
          <w:rFonts w:hint="eastAsia" w:ascii="Times New Roman" w:hAnsi="Times New Roman"/>
          <w:sz w:val="24"/>
          <w:szCs w:val="21"/>
          <w:lang w:val="en-US" w:eastAsia="zh-CN"/>
        </w:rPr>
        <w:t>发挥着</w:t>
      </w:r>
      <w:r>
        <w:rPr>
          <w:rFonts w:hint="eastAsia" w:ascii="Times New Roman" w:hAnsi="Times New Roman"/>
          <w:sz w:val="24"/>
          <w:szCs w:val="21"/>
        </w:rPr>
        <w:t>巨大贡献。据不完全统计，我国年使用薄膜总量超过250万吨，其中地膜约147万吨，占全球的75%，地膜覆盖面积近2.76亿亩，约占耕的13.2%</w:t>
      </w:r>
      <w:r>
        <w:rPr>
          <w:rFonts w:hint="eastAsia" w:ascii="Times New Roman" w:hAnsi="Times New Roman"/>
          <w:sz w:val="24"/>
          <w:szCs w:val="21"/>
          <w:lang w:eastAsia="zh-CN"/>
        </w:rPr>
        <w:t>。</w:t>
      </w:r>
      <w:r>
        <w:rPr>
          <w:rFonts w:hint="eastAsia" w:ascii="Times New Roman" w:hAnsi="Times New Roman"/>
          <w:sz w:val="24"/>
          <w:szCs w:val="21"/>
        </w:rPr>
        <w:t>由于目前农业生产使用的薄膜为PE薄膜，结构十分稳定，地膜的大量使用和缺乏有效的回收导致“白色污染”，已经成为农业生产的一项新的污染问题。</w:t>
      </w:r>
      <w:r>
        <w:rPr>
          <w:rFonts w:hint="eastAsia" w:ascii="Times New Roman" w:hAnsi="Times New Roman"/>
          <w:sz w:val="24"/>
          <w:szCs w:val="21"/>
          <w:lang w:val="en-US" w:eastAsia="zh-CN"/>
        </w:rPr>
        <w:t>江苏省作为农业大省，</w:t>
      </w:r>
      <w:r>
        <w:rPr>
          <w:rFonts w:hint="eastAsia" w:ascii="Times New Roman" w:hAnsi="Times New Roman"/>
          <w:sz w:val="24"/>
          <w:szCs w:val="21"/>
        </w:rPr>
        <w:t>年均使用</w:t>
      </w:r>
      <w:r>
        <w:rPr>
          <w:rFonts w:hint="eastAsia" w:ascii="Times New Roman" w:hAnsi="Times New Roman"/>
          <w:sz w:val="24"/>
          <w:szCs w:val="21"/>
          <w:lang w:val="en-US" w:eastAsia="zh-CN"/>
        </w:rPr>
        <w:t>农膜</w:t>
      </w:r>
      <w:r>
        <w:rPr>
          <w:rFonts w:hint="eastAsia" w:ascii="Times New Roman" w:hAnsi="Times New Roman"/>
          <w:sz w:val="24"/>
          <w:szCs w:val="21"/>
        </w:rPr>
        <w:t>量约 11 万吨</w:t>
      </w:r>
      <w:r>
        <w:rPr>
          <w:rFonts w:hint="eastAsia" w:ascii="Times New Roman" w:hAnsi="Times New Roman"/>
          <w:sz w:val="24"/>
          <w:szCs w:val="21"/>
          <w:lang w:eastAsia="zh-CN"/>
        </w:rPr>
        <w:t>，</w:t>
      </w:r>
      <w:r>
        <w:rPr>
          <w:rFonts w:hint="eastAsia" w:ascii="Times New Roman" w:hAnsi="Times New Roman"/>
          <w:sz w:val="24"/>
          <w:szCs w:val="21"/>
        </w:rPr>
        <w:t>其中地膜使用量占比约 40%，处于全国中等水平</w:t>
      </w:r>
      <w:r>
        <w:rPr>
          <w:rFonts w:hint="eastAsia" w:ascii="Times New Roman" w:hAnsi="Times New Roman"/>
          <w:sz w:val="24"/>
          <w:szCs w:val="21"/>
          <w:lang w:eastAsia="zh-CN"/>
        </w:rPr>
        <w:t>。我</w:t>
      </w:r>
      <w:r>
        <w:rPr>
          <w:rFonts w:hint="eastAsia" w:ascii="Times New Roman" w:hAnsi="Times New Roman"/>
          <w:sz w:val="24"/>
          <w:szCs w:val="21"/>
          <w:lang w:val="en-US" w:eastAsia="zh-CN"/>
        </w:rPr>
        <w:t>省</w:t>
      </w:r>
      <w:r>
        <w:rPr>
          <w:rFonts w:hint="eastAsia" w:ascii="Times New Roman" w:hAnsi="Times New Roman"/>
          <w:sz w:val="24"/>
          <w:szCs w:val="21"/>
        </w:rPr>
        <w:t>地膜覆盖</w:t>
      </w:r>
      <w:r>
        <w:rPr>
          <w:rFonts w:hint="eastAsia" w:ascii="Times New Roman" w:hAnsi="Times New Roman"/>
          <w:sz w:val="24"/>
          <w:szCs w:val="21"/>
          <w:lang w:val="en-US" w:eastAsia="zh-CN"/>
        </w:rPr>
        <w:t>总体</w:t>
      </w:r>
      <w:r>
        <w:rPr>
          <w:rFonts w:hint="eastAsia" w:ascii="Times New Roman" w:hAnsi="Times New Roman"/>
          <w:sz w:val="24"/>
          <w:szCs w:val="21"/>
        </w:rPr>
        <w:t>呈现出“两多一少”的特点：一是地膜覆盖作物种类多，主要以蔬菜、特粮特经作物为主，花卉、水果等为辅，涉及了番茄、辣椒、绿色叶菜、花生、玉米等50多种作物；二是地膜应用茬口多，地膜覆盖技术几乎贯穿全年农业生产，包括露地蔬菜、花生，设施蔬菜秋延后、冬春、越冬以及玉米-大蒜等间套种茬口，类型极为丰富；三是地膜覆盖规模化面积少，江苏土地资源紧缺，覆膜作物及茬口类型多样，小农户占比较大，为农膜回收推进、新型技术推广等工作增加不少难度。</w:t>
      </w:r>
    </w:p>
    <w:p w14:paraId="470F0C2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sz w:val="24"/>
          <w:szCs w:val="21"/>
        </w:rPr>
      </w:pPr>
      <w:r>
        <w:rPr>
          <w:rFonts w:hint="eastAsia" w:ascii="Times New Roman" w:hAnsi="Times New Roman"/>
          <w:sz w:val="24"/>
          <w:szCs w:val="21"/>
        </w:rPr>
        <w:t>为应对农膜污染，近年来中央和各级政府出台了一系列政策文件。2017年农业农村部印发《农膜回收行动方案》明确要求到2020年农膜回收率达80%以上</w:t>
      </w:r>
      <w:r>
        <w:rPr>
          <w:rFonts w:hint="eastAsia" w:ascii="Times New Roman" w:hAnsi="Times New Roman"/>
          <w:sz w:val="24"/>
          <w:szCs w:val="21"/>
          <w:lang w:val="en-US" w:eastAsia="zh-CN"/>
        </w:rPr>
        <w:t>。</w:t>
      </w:r>
      <w:r>
        <w:rPr>
          <w:rFonts w:hint="eastAsia" w:ascii="Times New Roman" w:hAnsi="Times New Roman"/>
          <w:sz w:val="24"/>
          <w:szCs w:val="21"/>
        </w:rPr>
        <w:t>2019年，农业农村部、国家发展改革委、工业和信息化部、财政部、生态环境部、国家市场监督管理总局</w:t>
      </w:r>
      <w:r>
        <w:rPr>
          <w:rFonts w:hint="eastAsia" w:ascii="Times New Roman" w:hAnsi="Times New Roman"/>
          <w:sz w:val="24"/>
          <w:szCs w:val="21"/>
          <w:lang w:val="en-US" w:eastAsia="zh-CN"/>
        </w:rPr>
        <w:t>联合</w:t>
      </w:r>
      <w:r>
        <w:rPr>
          <w:rFonts w:hint="eastAsia" w:ascii="Times New Roman" w:hAnsi="Times New Roman"/>
          <w:sz w:val="24"/>
          <w:szCs w:val="21"/>
        </w:rPr>
        <w:t>发布《加快推进农用地膜污染防治的意见》</w:t>
      </w:r>
      <w:r>
        <w:rPr>
          <w:rFonts w:hint="eastAsia" w:ascii="Times New Roman" w:hAnsi="Times New Roman"/>
          <w:sz w:val="24"/>
          <w:szCs w:val="21"/>
          <w:lang w:eastAsia="zh-CN"/>
        </w:rPr>
        <w:t>，</w:t>
      </w:r>
      <w:r>
        <w:rPr>
          <w:rFonts w:hint="eastAsia" w:ascii="Times New Roman" w:hAnsi="Times New Roman"/>
          <w:sz w:val="24"/>
          <w:szCs w:val="21"/>
        </w:rPr>
        <w:t>要求到2025年，农膜基本实现全回收，全国地膜覆盖实现零增长</w:t>
      </w:r>
      <w:r>
        <w:rPr>
          <w:rFonts w:hint="eastAsia" w:ascii="Times New Roman" w:hAnsi="Times New Roman"/>
          <w:sz w:val="24"/>
          <w:szCs w:val="21"/>
          <w:lang w:eastAsia="zh-CN"/>
        </w:rPr>
        <w:t>，</w:t>
      </w:r>
      <w:r>
        <w:rPr>
          <w:rFonts w:hint="eastAsia" w:ascii="Times New Roman" w:hAnsi="Times New Roman"/>
          <w:sz w:val="24"/>
          <w:szCs w:val="21"/>
        </w:rPr>
        <w:t>地膜残留量实现负增长，农田白色污染得到有效防控。2020年印发了《农用薄膜管理办法》，按照全链条监督管理的思路，要求构建覆盖农用薄膜生产、销售、使用、回收等环节的监管体系；政策的制定和落实，促进农</w:t>
      </w:r>
      <w:r>
        <w:rPr>
          <w:rFonts w:hint="eastAsia" w:ascii="Times New Roman" w:hAnsi="Times New Roman"/>
          <w:sz w:val="24"/>
          <w:szCs w:val="21"/>
          <w:lang w:val="en-US" w:eastAsia="zh-CN"/>
        </w:rPr>
        <w:t>膜</w:t>
      </w:r>
      <w:r>
        <w:rPr>
          <w:rFonts w:hint="eastAsia" w:ascii="Times New Roman" w:hAnsi="Times New Roman"/>
          <w:sz w:val="24"/>
          <w:szCs w:val="21"/>
        </w:rPr>
        <w:t>减量和替代使用、残膜回收等多种方式治理农膜污染，农膜污染治理取得了良好成效，农田“白色污染”加剧的趋势得到有效遏制，废旧农膜回收利用体系初步建立。但</w:t>
      </w:r>
      <w:r>
        <w:rPr>
          <w:rFonts w:hint="eastAsia" w:ascii="Times New Roman" w:hAnsi="Times New Roman"/>
          <w:sz w:val="24"/>
          <w:szCs w:val="21"/>
          <w:lang w:val="en-US" w:eastAsia="zh-CN"/>
        </w:rPr>
        <w:t>生产中</w:t>
      </w:r>
      <w:r>
        <w:rPr>
          <w:rFonts w:hint="eastAsia" w:ascii="Times New Roman" w:hAnsi="Times New Roman"/>
          <w:sz w:val="24"/>
          <w:szCs w:val="21"/>
        </w:rPr>
        <w:t>还存在源头监管不严、部分农户回收积极性不高、回收再利用成本高等问题，农田“白色污染”治理的长效机制还有待完善。江苏省政府办公厅发布《关于加强废旧农膜回收利用工作的实施意见》（苏政办发2018（60）号）文件，全面开展农业生产农膜污染治理工作。从实践效果来看，农膜污染治理的难点是地膜污染，关键是地膜应用面广量大、回收难。</w:t>
      </w:r>
    </w:p>
    <w:p w14:paraId="4DC0BE9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Times New Roman" w:hAnsi="Times New Roman"/>
          <w:color w:val="auto"/>
          <w:sz w:val="24"/>
          <w:szCs w:val="21"/>
        </w:rPr>
      </w:pPr>
      <w:r>
        <w:rPr>
          <w:rFonts w:hint="eastAsia" w:ascii="Times New Roman" w:hAnsi="Times New Roman"/>
          <w:sz w:val="24"/>
          <w:szCs w:val="21"/>
        </w:rPr>
        <w:t>2015年以来，农业农村部开展了全国不同典型类型区生物降解地膜试验评价，将全生物降解地膜列入重点研究项</w:t>
      </w:r>
      <w:r>
        <w:rPr>
          <w:rFonts w:hint="eastAsia" w:ascii="Times New Roman" w:hAnsi="Times New Roman"/>
          <w:sz w:val="24"/>
          <w:szCs w:val="21"/>
          <w:lang w:val="en-US" w:eastAsia="zh-CN"/>
        </w:rPr>
        <w:t>目，我省从2020年起连续4年承担了相关任务；2022年农业农村部启动地膜科学使用回收试点工作，我省从2023年起也承担了相应的试点工作，每年推广全生物降解地膜10万亩</w:t>
      </w:r>
      <w:r>
        <w:rPr>
          <w:rFonts w:hint="eastAsia" w:ascii="Times New Roman" w:hAnsi="Times New Roman"/>
          <w:sz w:val="24"/>
          <w:szCs w:val="21"/>
        </w:rPr>
        <w:t>。2019年</w:t>
      </w:r>
      <w:r>
        <w:rPr>
          <w:rFonts w:hint="eastAsia" w:ascii="Times New Roman" w:hAnsi="Times New Roman"/>
          <w:sz w:val="24"/>
          <w:szCs w:val="21"/>
          <w:lang w:val="en-US" w:eastAsia="zh-CN"/>
        </w:rPr>
        <w:t>起</w:t>
      </w:r>
      <w:r>
        <w:rPr>
          <w:rFonts w:hint="eastAsia" w:ascii="Times New Roman" w:hAnsi="Times New Roman"/>
          <w:sz w:val="24"/>
          <w:szCs w:val="21"/>
          <w:lang w:eastAsia="zh-CN"/>
        </w:rPr>
        <w:t>，</w:t>
      </w:r>
      <w:r>
        <w:rPr>
          <w:rFonts w:hint="eastAsia" w:ascii="Times New Roman" w:hAnsi="Times New Roman"/>
          <w:sz w:val="24"/>
          <w:szCs w:val="21"/>
        </w:rPr>
        <w:t>江苏省</w:t>
      </w:r>
      <w:r>
        <w:rPr>
          <w:rFonts w:hint="eastAsia" w:ascii="Times New Roman" w:hAnsi="Times New Roman"/>
          <w:sz w:val="24"/>
          <w:szCs w:val="21"/>
          <w:lang w:val="en-US" w:eastAsia="zh-CN"/>
        </w:rPr>
        <w:t>财政设立专项资金</w:t>
      </w:r>
      <w:r>
        <w:rPr>
          <w:rFonts w:hint="eastAsia" w:ascii="Times New Roman" w:hAnsi="Times New Roman"/>
          <w:sz w:val="24"/>
          <w:szCs w:val="21"/>
        </w:rPr>
        <w:t>连续</w:t>
      </w:r>
      <w:r>
        <w:rPr>
          <w:rFonts w:hint="eastAsia" w:ascii="Times New Roman" w:hAnsi="Times New Roman"/>
          <w:sz w:val="24"/>
          <w:szCs w:val="21"/>
          <w:lang w:val="en-US" w:eastAsia="zh-CN"/>
        </w:rPr>
        <w:t>5年</w:t>
      </w:r>
      <w:r>
        <w:rPr>
          <w:rFonts w:hint="eastAsia" w:ascii="Times New Roman" w:hAnsi="Times New Roman"/>
          <w:sz w:val="24"/>
          <w:szCs w:val="21"/>
        </w:rPr>
        <w:t>实施</w:t>
      </w:r>
      <w:r>
        <w:rPr>
          <w:rFonts w:hint="eastAsia" w:ascii="Times New Roman" w:hAnsi="Times New Roman"/>
          <w:sz w:val="24"/>
          <w:szCs w:val="21"/>
          <w:lang w:eastAsia="zh-CN"/>
        </w:rPr>
        <w:t>“</w:t>
      </w:r>
      <w:r>
        <w:rPr>
          <w:rFonts w:hint="eastAsia" w:ascii="Times New Roman" w:hAnsi="Times New Roman"/>
          <w:sz w:val="24"/>
          <w:szCs w:val="21"/>
        </w:rPr>
        <w:t>地膜减量替代技术试验</w:t>
      </w:r>
      <w:r>
        <w:rPr>
          <w:rFonts w:hint="eastAsia" w:ascii="Times New Roman" w:hAnsi="Times New Roman"/>
          <w:sz w:val="24"/>
          <w:szCs w:val="21"/>
          <w:lang w:eastAsia="zh-CN"/>
        </w:rPr>
        <w:t>”、“</w:t>
      </w:r>
      <w:r>
        <w:rPr>
          <w:rFonts w:hint="eastAsia" w:ascii="Times New Roman" w:hAnsi="Times New Roman"/>
          <w:sz w:val="24"/>
          <w:szCs w:val="21"/>
        </w:rPr>
        <w:t>地膜减量替代技术示范推广</w:t>
      </w:r>
      <w:r>
        <w:rPr>
          <w:rFonts w:hint="eastAsia" w:ascii="Times New Roman" w:hAnsi="Times New Roman"/>
          <w:sz w:val="24"/>
          <w:szCs w:val="21"/>
          <w:lang w:eastAsia="zh-CN"/>
        </w:rPr>
        <w:t>”</w:t>
      </w:r>
      <w:r>
        <w:rPr>
          <w:rFonts w:hint="eastAsia" w:ascii="Times New Roman" w:hAnsi="Times New Roman"/>
          <w:sz w:val="24"/>
          <w:szCs w:val="21"/>
          <w:lang w:val="en-US" w:eastAsia="zh-CN"/>
        </w:rPr>
        <w:t>等项目</w:t>
      </w:r>
      <w:r>
        <w:rPr>
          <w:rFonts w:hint="eastAsia" w:ascii="Times New Roman" w:hAnsi="Times New Roman"/>
          <w:sz w:val="24"/>
          <w:szCs w:val="21"/>
        </w:rPr>
        <w:t>，</w:t>
      </w:r>
      <w:r>
        <w:rPr>
          <w:rFonts w:hint="eastAsia" w:ascii="Times New Roman" w:hAnsi="Times New Roman"/>
          <w:sz w:val="24"/>
          <w:szCs w:val="21"/>
          <w:lang w:val="en-US" w:eastAsia="zh-CN"/>
        </w:rPr>
        <w:t>全省各市也依托市级、县级财政开展</w:t>
      </w:r>
      <w:r>
        <w:rPr>
          <w:rFonts w:hint="eastAsia" w:ascii="Times New Roman" w:hAnsi="Times New Roman"/>
          <w:sz w:val="24"/>
          <w:szCs w:val="21"/>
        </w:rPr>
        <w:t>地膜减量替代技术</w:t>
      </w:r>
      <w:r>
        <w:rPr>
          <w:rFonts w:hint="eastAsia" w:ascii="Times New Roman" w:hAnsi="Times New Roman"/>
          <w:sz w:val="24"/>
          <w:szCs w:val="21"/>
          <w:lang w:val="en-US" w:eastAsia="zh-CN"/>
        </w:rPr>
        <w:t>试验示范工作，据不完全统计，近年全省</w:t>
      </w:r>
      <w:r>
        <w:rPr>
          <w:rFonts w:hint="eastAsia" w:ascii="Times New Roman" w:hAnsi="Times New Roman"/>
          <w:sz w:val="24"/>
          <w:szCs w:val="21"/>
        </w:rPr>
        <w:t>开展全生物降解膜在蔬菜及特色粮经作物中的试验示范</w:t>
      </w:r>
      <w:r>
        <w:rPr>
          <w:rFonts w:hint="eastAsia" w:ascii="Times New Roman" w:hAnsi="Times New Roman"/>
          <w:sz w:val="24"/>
          <w:szCs w:val="21"/>
          <w:lang w:val="en-US" w:eastAsia="zh-CN"/>
        </w:rPr>
        <w:t>数达100多个，试验示范点累计超过400个</w:t>
      </w:r>
      <w:r>
        <w:rPr>
          <w:rFonts w:hint="eastAsia" w:ascii="Times New Roman" w:hAnsi="Times New Roman"/>
          <w:sz w:val="24"/>
          <w:szCs w:val="21"/>
        </w:rPr>
        <w:t>。全生物降解地膜表现</w:t>
      </w:r>
      <w:r>
        <w:rPr>
          <w:rFonts w:hint="eastAsia" w:ascii="Times New Roman" w:hAnsi="Times New Roman"/>
          <w:color w:val="auto"/>
          <w:sz w:val="24"/>
          <w:szCs w:val="21"/>
        </w:rPr>
        <w:t>出自然降解、对环境无害等优势，在</w:t>
      </w:r>
      <w:r>
        <w:rPr>
          <w:rFonts w:hint="eastAsia" w:ascii="Times New Roman" w:hAnsi="Times New Roman"/>
          <w:color w:val="auto"/>
          <w:sz w:val="24"/>
          <w:szCs w:val="21"/>
          <w:lang w:val="en-US" w:eastAsia="zh-CN"/>
        </w:rPr>
        <w:t>薯芋类、</w:t>
      </w:r>
      <w:r>
        <w:rPr>
          <w:rFonts w:hint="eastAsia" w:ascii="Times New Roman" w:hAnsi="Times New Roman"/>
          <w:color w:val="auto"/>
          <w:sz w:val="24"/>
          <w:szCs w:val="21"/>
        </w:rPr>
        <w:t>茄果类、瓜类蔬菜上应用效果较好</w:t>
      </w:r>
      <w:r>
        <w:rPr>
          <w:rFonts w:hint="eastAsia" w:ascii="Times New Roman" w:hAnsi="Times New Roman"/>
          <w:color w:val="auto"/>
          <w:sz w:val="24"/>
          <w:szCs w:val="21"/>
          <w:lang w:eastAsia="zh-CN"/>
        </w:rPr>
        <w:t>，</w:t>
      </w:r>
      <w:r>
        <w:rPr>
          <w:rFonts w:hint="eastAsia" w:ascii="Times New Roman" w:hAnsi="Times New Roman"/>
          <w:color w:val="auto"/>
          <w:sz w:val="24"/>
          <w:szCs w:val="21"/>
        </w:rPr>
        <w:t>但是由于降解地膜品种多样、质量良莠不齐，生产者也缺乏科学指导和盲目引进使用，暴露出地膜材质不合适、地膜提前裂解、大棚栽培难降解等诸多问题，导致</w:t>
      </w:r>
      <w:r>
        <w:rPr>
          <w:rFonts w:hint="eastAsia" w:ascii="Times New Roman" w:hAnsi="Times New Roman"/>
          <w:color w:val="auto"/>
          <w:sz w:val="24"/>
          <w:szCs w:val="21"/>
          <w:lang w:val="en-US" w:eastAsia="zh-CN"/>
        </w:rPr>
        <w:t>作物</w:t>
      </w:r>
      <w:r>
        <w:rPr>
          <w:rFonts w:hint="eastAsia" w:ascii="Times New Roman" w:hAnsi="Times New Roman"/>
          <w:color w:val="auto"/>
          <w:sz w:val="24"/>
          <w:szCs w:val="21"/>
        </w:rPr>
        <w:t>减产、用工增多、成本提高，严重打击了生产者对降解地膜的使用信心，阻碍了全生物降解地膜在生产上的推广应用。因此急需开展相关标准制定工作，为生产者提供一个可参考、易操作、规范化的</w:t>
      </w:r>
      <w:r>
        <w:rPr>
          <w:rFonts w:hint="eastAsia" w:ascii="Times New Roman" w:hAnsi="Times New Roman"/>
          <w:color w:val="auto"/>
          <w:sz w:val="24"/>
          <w:szCs w:val="21"/>
          <w:lang w:val="en-US" w:eastAsia="zh-CN"/>
        </w:rPr>
        <w:t>作物</w:t>
      </w:r>
      <w:r>
        <w:rPr>
          <w:rFonts w:hint="eastAsia" w:ascii="Times New Roman" w:hAnsi="Times New Roman"/>
          <w:color w:val="auto"/>
          <w:sz w:val="24"/>
          <w:szCs w:val="21"/>
        </w:rPr>
        <w:t>全生物降解地膜覆盖栽培技术方案，加快推进江苏省</w:t>
      </w:r>
      <w:r>
        <w:rPr>
          <w:rFonts w:hint="eastAsia" w:ascii="Times New Roman" w:hAnsi="Times New Roman"/>
          <w:color w:val="auto"/>
          <w:sz w:val="24"/>
          <w:szCs w:val="21"/>
          <w:lang w:val="en-US" w:eastAsia="zh-CN"/>
        </w:rPr>
        <w:t>农业产业</w:t>
      </w:r>
      <w:r>
        <w:rPr>
          <w:rFonts w:hint="eastAsia" w:ascii="Times New Roman" w:hAnsi="Times New Roman"/>
          <w:color w:val="auto"/>
          <w:sz w:val="24"/>
          <w:szCs w:val="21"/>
        </w:rPr>
        <w:t>高质量发展。</w:t>
      </w:r>
    </w:p>
    <w:p w14:paraId="721084A8">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二、任务来源</w:t>
      </w:r>
    </w:p>
    <w:p w14:paraId="3DAD482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cs="Times New Roman"/>
          <w:color w:val="auto"/>
          <w:sz w:val="24"/>
          <w:szCs w:val="21"/>
          <w:lang w:eastAsia="zh-CN"/>
        </w:rPr>
      </w:pPr>
      <w:r>
        <w:rPr>
          <w:rFonts w:hint="eastAsia" w:ascii="Times New Roman" w:hAnsi="Times New Roman" w:cs="Times New Roman"/>
          <w:sz w:val="24"/>
          <w:szCs w:val="22"/>
          <w:lang w:eastAsia="zh-CN"/>
        </w:rPr>
        <w:t>根据江苏省市场监督管理局《关于下达2024年度江苏省地方标准制修订计划的通知》（苏市监标〔2024〕143号），标准制定计划表中《</w:t>
      </w:r>
      <w:r>
        <w:rPr>
          <w:rFonts w:hint="eastAsia" w:ascii="Times New Roman" w:hAnsi="Times New Roman" w:cs="Times New Roman"/>
          <w:sz w:val="24"/>
          <w:szCs w:val="22"/>
          <w:lang w:val="en-US" w:eastAsia="zh-CN"/>
        </w:rPr>
        <w:t>作物全生物降解</w:t>
      </w:r>
      <w:r>
        <w:rPr>
          <w:rFonts w:hint="eastAsia" w:ascii="Times New Roman" w:hAnsi="Times New Roman" w:cs="Times New Roman"/>
          <w:color w:val="auto"/>
          <w:sz w:val="24"/>
          <w:szCs w:val="21"/>
          <w:lang w:val="en-US" w:eastAsia="zh-CN"/>
        </w:rPr>
        <w:t>地膜覆盖栽培技术规程</w:t>
      </w:r>
      <w:r>
        <w:rPr>
          <w:rFonts w:hint="eastAsia" w:ascii="Times New Roman" w:hAnsi="Times New Roman" w:cs="Times New Roman"/>
          <w:color w:val="auto"/>
          <w:sz w:val="24"/>
          <w:szCs w:val="21"/>
          <w:lang w:eastAsia="zh-CN"/>
        </w:rPr>
        <w:t>》（序号</w:t>
      </w:r>
      <w:r>
        <w:rPr>
          <w:rFonts w:hint="eastAsia" w:ascii="Times New Roman" w:hAnsi="Times New Roman" w:cs="Times New Roman"/>
          <w:color w:val="auto"/>
          <w:sz w:val="24"/>
          <w:szCs w:val="21"/>
          <w:lang w:val="en-US" w:eastAsia="zh-CN"/>
        </w:rPr>
        <w:t>180</w:t>
      </w:r>
      <w:r>
        <w:rPr>
          <w:rFonts w:hint="eastAsia" w:ascii="Times New Roman" w:hAnsi="Times New Roman" w:cs="Times New Roman"/>
          <w:color w:val="auto"/>
          <w:sz w:val="24"/>
          <w:szCs w:val="21"/>
          <w:lang w:eastAsia="zh-CN"/>
        </w:rPr>
        <w:t>）由江苏省农业技术推广总站等单位负责编制。</w:t>
      </w:r>
    </w:p>
    <w:p w14:paraId="786F61EC">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rPr>
        <w:t>三、编制过程</w:t>
      </w:r>
    </w:p>
    <w:p w14:paraId="353688A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方正楷体_GBK" w:cs="Times New Roman"/>
          <w:sz w:val="24"/>
          <w:lang w:val="en-US" w:eastAsia="zh-CN"/>
        </w:rPr>
      </w:pPr>
      <w:r>
        <w:rPr>
          <w:rFonts w:hint="eastAsia" w:ascii="Times New Roman" w:hAnsi="Times New Roman" w:eastAsia="方正楷体_GBK" w:cs="Times New Roman"/>
          <w:sz w:val="24"/>
          <w:lang w:val="en-US" w:eastAsia="zh-CN"/>
        </w:rPr>
        <w:t>1、制定标准编制草案</w:t>
      </w:r>
    </w:p>
    <w:p w14:paraId="7D8FF2C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eastAsia="zh-CN"/>
        </w:rPr>
      </w:pPr>
      <w:r>
        <w:rPr>
          <w:rFonts w:hint="eastAsia" w:ascii="Times New Roman" w:hAnsi="Times New Roman"/>
          <w:sz w:val="24"/>
          <w:lang w:val="en-US" w:eastAsia="zh-CN"/>
        </w:rPr>
        <w:t>在标准的起草阶段</w:t>
      </w:r>
      <w:r>
        <w:rPr>
          <w:rFonts w:ascii="Times New Roman" w:hAnsi="Times New Roman"/>
          <w:sz w:val="24"/>
        </w:rPr>
        <w:t>，</w:t>
      </w:r>
      <w:r>
        <w:rPr>
          <w:rFonts w:hint="eastAsia" w:ascii="Times New Roman" w:hAnsi="Times New Roman"/>
          <w:sz w:val="24"/>
        </w:rPr>
        <w:t>标准制定小组成员</w:t>
      </w:r>
      <w:r>
        <w:rPr>
          <w:rFonts w:hint="eastAsia" w:ascii="Times New Roman" w:hAnsi="Times New Roman"/>
          <w:sz w:val="24"/>
          <w:lang w:val="en-US" w:eastAsia="zh-CN"/>
        </w:rPr>
        <w:t>查询相关标准情况，并</w:t>
      </w:r>
      <w:r>
        <w:rPr>
          <w:rFonts w:hint="eastAsia" w:ascii="Times New Roman" w:hAnsi="Times New Roman"/>
          <w:sz w:val="24"/>
        </w:rPr>
        <w:t>讨论制定了标准编制草案，明确任务分工和工作进度计划</w:t>
      </w:r>
      <w:r>
        <w:rPr>
          <w:rFonts w:hint="eastAsia" w:ascii="Times New Roman" w:hAnsi="Times New Roman"/>
          <w:sz w:val="24"/>
          <w:lang w:eastAsia="zh-CN"/>
        </w:rPr>
        <w:t>。</w:t>
      </w:r>
    </w:p>
    <w:p w14:paraId="257B03B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方正楷体_GBK" w:cs="Times New Roman"/>
          <w:sz w:val="24"/>
          <w:lang w:val="en-US" w:eastAsia="zh-CN"/>
        </w:rPr>
      </w:pPr>
      <w:r>
        <w:rPr>
          <w:rFonts w:hint="eastAsia" w:ascii="Times New Roman" w:hAnsi="Times New Roman" w:eastAsia="方正楷体_GBK" w:cs="Times New Roman"/>
          <w:sz w:val="24"/>
          <w:lang w:val="en-US" w:eastAsia="zh-CN"/>
        </w:rPr>
        <w:t>2、制定标准编制征求意见稿</w:t>
      </w:r>
    </w:p>
    <w:p w14:paraId="0DE2523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sz w:val="24"/>
        </w:rPr>
      </w:pPr>
      <w:r>
        <w:rPr>
          <w:rFonts w:ascii="Times New Roman" w:hAnsi="Times New Roman"/>
          <w:sz w:val="24"/>
        </w:rPr>
        <w:t>依据</w:t>
      </w:r>
      <w:r>
        <w:rPr>
          <w:rFonts w:hint="eastAsia" w:ascii="Times New Roman" w:hAnsi="Times New Roman"/>
          <w:sz w:val="24"/>
        </w:rPr>
        <w:t>2</w:t>
      </w:r>
      <w:r>
        <w:rPr>
          <w:rFonts w:ascii="Times New Roman" w:hAnsi="Times New Roman"/>
          <w:sz w:val="24"/>
        </w:rPr>
        <w:t>019</w:t>
      </w:r>
      <w:r>
        <w:rPr>
          <w:rFonts w:hint="eastAsia" w:ascii="Times New Roman" w:hAnsi="Times New Roman"/>
          <w:sz w:val="24"/>
        </w:rPr>
        <w:t>～</w:t>
      </w:r>
      <w:r>
        <w:rPr>
          <w:rFonts w:ascii="Times New Roman" w:hAnsi="Times New Roman"/>
          <w:sz w:val="24"/>
        </w:rPr>
        <w:t>2023</w:t>
      </w:r>
      <w:r>
        <w:rPr>
          <w:rFonts w:hint="eastAsia" w:ascii="Times New Roman" w:hAnsi="Times New Roman"/>
          <w:sz w:val="24"/>
        </w:rPr>
        <w:t>年</w:t>
      </w:r>
      <w:r>
        <w:rPr>
          <w:rFonts w:ascii="Times New Roman" w:hAnsi="Times New Roman"/>
          <w:sz w:val="24"/>
        </w:rPr>
        <w:t>江苏省</w:t>
      </w:r>
      <w:r>
        <w:rPr>
          <w:rFonts w:hint="eastAsia" w:ascii="Times New Roman" w:hAnsi="Times New Roman"/>
          <w:sz w:val="24"/>
          <w:lang w:val="en-US" w:eastAsia="zh-CN"/>
        </w:rPr>
        <w:t>作物</w:t>
      </w:r>
      <w:r>
        <w:rPr>
          <w:rFonts w:hint="eastAsia" w:ascii="Times New Roman" w:hAnsi="Times New Roman"/>
          <w:sz w:val="24"/>
        </w:rPr>
        <w:t>全生物降解地膜覆盖栽培</w:t>
      </w:r>
      <w:r>
        <w:rPr>
          <w:rFonts w:ascii="Times New Roman" w:hAnsi="Times New Roman"/>
          <w:sz w:val="24"/>
        </w:rPr>
        <w:t>技术体系</w:t>
      </w:r>
      <w:r>
        <w:rPr>
          <w:rFonts w:hint="eastAsia" w:ascii="Times New Roman" w:hAnsi="Times New Roman"/>
          <w:sz w:val="24"/>
        </w:rPr>
        <w:t>试验数据和示范经验</w:t>
      </w:r>
      <w:r>
        <w:rPr>
          <w:rFonts w:ascii="Times New Roman" w:hAnsi="Times New Roman"/>
          <w:sz w:val="24"/>
        </w:rPr>
        <w:t>，结合</w:t>
      </w:r>
      <w:r>
        <w:rPr>
          <w:rFonts w:hint="eastAsia" w:ascii="Times New Roman" w:hAnsi="Times New Roman"/>
          <w:sz w:val="24"/>
          <w:lang w:val="en-US" w:eastAsia="zh-CN"/>
        </w:rPr>
        <w:t>项目组每年召开2-3次技术交流总结会讨论结果，以及项目组在省级刊物上发表16篇文章内容，同时查阅</w:t>
      </w:r>
      <w:r>
        <w:rPr>
          <w:rFonts w:ascii="Times New Roman" w:hAnsi="Times New Roman"/>
          <w:sz w:val="24"/>
        </w:rPr>
        <w:t>参考了大量文献资料，按</w:t>
      </w:r>
      <w:r>
        <w:rPr>
          <w:rFonts w:hint="eastAsia" w:ascii="Times New Roman" w:hAnsi="Times New Roman"/>
          <w:sz w:val="24"/>
        </w:rPr>
        <w:t>GB/T1.1-2020《标准化工作导则 第一部分：标准化文件的结构和起草规则》</w:t>
      </w:r>
      <w:r>
        <w:rPr>
          <w:rFonts w:ascii="Times New Roman" w:hAnsi="Times New Roman"/>
          <w:sz w:val="24"/>
        </w:rPr>
        <w:t>的要求</w:t>
      </w:r>
      <w:r>
        <w:rPr>
          <w:rFonts w:hint="eastAsia" w:ascii="Times New Roman" w:hAnsi="Times New Roman"/>
          <w:sz w:val="24"/>
          <w:lang w:eastAsia="zh-CN"/>
        </w:rPr>
        <w:t>，</w:t>
      </w:r>
      <w:r>
        <w:rPr>
          <w:rFonts w:ascii="Times New Roman" w:hAnsi="Times New Roman"/>
          <w:sz w:val="24"/>
        </w:rPr>
        <w:t>起草</w:t>
      </w:r>
      <w:r>
        <w:rPr>
          <w:rFonts w:hint="eastAsia" w:ascii="Times New Roman" w:hAnsi="Times New Roman"/>
          <w:sz w:val="24"/>
        </w:rPr>
        <w:t>完成</w:t>
      </w:r>
      <w:r>
        <w:rPr>
          <w:rFonts w:ascii="Times New Roman" w:hAnsi="Times New Roman"/>
          <w:sz w:val="24"/>
        </w:rPr>
        <w:t>了</w:t>
      </w:r>
      <w:r>
        <w:rPr>
          <w:rFonts w:hint="eastAsia" w:ascii="Times New Roman" w:hAnsi="Times New Roman"/>
          <w:sz w:val="24"/>
          <w:lang w:val="en-US" w:eastAsia="zh-CN"/>
        </w:rPr>
        <w:t>征求意见稿。</w:t>
      </w:r>
    </w:p>
    <w:p w14:paraId="60DCBEE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方正楷体_GBK" w:cs="Times New Roman"/>
          <w:sz w:val="24"/>
          <w:lang w:val="en-US" w:eastAsia="zh-CN"/>
        </w:rPr>
      </w:pPr>
      <w:r>
        <w:rPr>
          <w:rFonts w:hint="eastAsia" w:ascii="Times New Roman" w:hAnsi="Times New Roman" w:eastAsia="方正楷体_GBK" w:cs="Times New Roman"/>
          <w:sz w:val="24"/>
          <w:lang w:val="en-US" w:eastAsia="zh-CN"/>
        </w:rPr>
        <w:t>2、初审</w:t>
      </w:r>
    </w:p>
    <w:p w14:paraId="696C752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Times New Roman" w:hAnsi="Times New Roman"/>
          <w:sz w:val="24"/>
        </w:rPr>
      </w:pPr>
      <w:r>
        <w:rPr>
          <w:rFonts w:hint="eastAsia" w:ascii="Times New Roman" w:hAnsi="Times New Roman"/>
          <w:sz w:val="24"/>
          <w:lang w:val="en-US" w:eastAsia="zh-CN"/>
        </w:rPr>
        <w:t>开展研讨活动5次，</w:t>
      </w:r>
      <w:r>
        <w:rPr>
          <w:rFonts w:ascii="Times New Roman" w:hAnsi="Times New Roman"/>
          <w:sz w:val="24"/>
        </w:rPr>
        <w:t>分</w:t>
      </w:r>
      <w:r>
        <w:rPr>
          <w:rFonts w:ascii="Times New Roman" w:hAnsi="Times New Roman" w:cs="Times New Roman"/>
          <w:sz w:val="24"/>
        </w:rPr>
        <w:t>别送</w:t>
      </w:r>
      <w:r>
        <w:rPr>
          <w:rFonts w:hint="eastAsia" w:ascii="Times New Roman" w:hAnsi="Times New Roman" w:cs="Times New Roman"/>
          <w:sz w:val="24"/>
          <w:lang w:val="en-US" w:eastAsia="zh-CN"/>
        </w:rPr>
        <w:t>部省市区各级研究院所及推广单位专家和主体代表进行审查修改，共收到来自12个单位12位专家的63条修改意见，其中采纳41条，部分采纳9条，未采纳13条</w:t>
      </w:r>
      <w:r>
        <w:rPr>
          <w:rFonts w:hint="eastAsia" w:ascii="Times New Roman" w:hAnsi="Times New Roman"/>
          <w:sz w:val="24"/>
        </w:rPr>
        <w:t>。根据专家意见</w:t>
      </w:r>
      <w:r>
        <w:rPr>
          <w:rFonts w:ascii="Times New Roman" w:hAnsi="Times New Roman"/>
          <w:sz w:val="24"/>
        </w:rPr>
        <w:t>，</w:t>
      </w:r>
      <w:r>
        <w:rPr>
          <w:rFonts w:hint="eastAsia" w:ascii="Times New Roman" w:hAnsi="Times New Roman"/>
          <w:sz w:val="24"/>
        </w:rPr>
        <w:t>对全生物降解地膜规格</w:t>
      </w:r>
      <w:r>
        <w:rPr>
          <w:rFonts w:ascii="Times New Roman" w:hAnsi="Times New Roman"/>
          <w:sz w:val="24"/>
        </w:rPr>
        <w:t>参数和田间管理措施等进行了重点修改</w:t>
      </w:r>
      <w:r>
        <w:rPr>
          <w:rFonts w:hint="eastAsia" w:ascii="Times New Roman" w:hAnsi="Times New Roman"/>
          <w:sz w:val="24"/>
          <w:lang w:eastAsia="zh-CN"/>
        </w:rPr>
        <w:t>，</w:t>
      </w:r>
      <w:r>
        <w:rPr>
          <w:rFonts w:hint="eastAsia" w:ascii="Times New Roman" w:hAnsi="Times New Roman"/>
          <w:sz w:val="24"/>
          <w:lang w:val="en-US" w:eastAsia="zh-CN"/>
        </w:rPr>
        <w:t>形成审查文件</w:t>
      </w:r>
      <w:r>
        <w:rPr>
          <w:rFonts w:ascii="Times New Roman" w:hAnsi="Times New Roman"/>
          <w:sz w:val="24"/>
        </w:rPr>
        <w:t>。</w:t>
      </w:r>
    </w:p>
    <w:p w14:paraId="6444606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方正楷体_GBK" w:cs="Times New Roman"/>
          <w:sz w:val="24"/>
          <w:lang w:val="en-US" w:eastAsia="zh-CN"/>
        </w:rPr>
      </w:pPr>
      <w:r>
        <w:rPr>
          <w:rFonts w:hint="eastAsia" w:eastAsia="方正楷体_GBK" w:cs="Times New Roman"/>
          <w:sz w:val="24"/>
          <w:lang w:val="en-US" w:eastAsia="zh-CN"/>
        </w:rPr>
        <w:t>3、</w:t>
      </w:r>
      <w:r>
        <w:rPr>
          <w:rFonts w:hint="eastAsia" w:ascii="Times New Roman" w:hAnsi="Times New Roman" w:eastAsia="方正楷体_GBK" w:cs="Times New Roman"/>
          <w:sz w:val="24"/>
          <w:lang w:val="en-US" w:eastAsia="zh-CN"/>
        </w:rPr>
        <w:t>终审</w:t>
      </w:r>
    </w:p>
    <w:p w14:paraId="072B7A9D">
      <w:pPr>
        <w:keepNext w:val="0"/>
        <w:keepLines w:val="0"/>
        <w:pageBreakBefore w:val="0"/>
        <w:widowControl w:val="0"/>
        <w:numPr>
          <w:ilvl w:val="0"/>
          <w:numId w:val="0"/>
        </w:numPr>
        <w:kinsoku/>
        <w:wordWrap/>
        <w:overflowPunct/>
        <w:topLinePunct w:val="0"/>
        <w:autoSpaceDE/>
        <w:autoSpaceDN/>
        <w:bidi w:val="0"/>
        <w:adjustRightInd w:val="0"/>
        <w:snapToGrid w:val="0"/>
        <w:spacing w:line="440" w:lineRule="exact"/>
        <w:ind w:firstLine="480" w:firstLineChars="200"/>
        <w:textAlignment w:val="auto"/>
        <w:rPr>
          <w:rFonts w:hint="default" w:ascii="Times New Roman" w:hAnsi="Times New Roman"/>
          <w:sz w:val="24"/>
          <w:lang w:val="en-US" w:eastAsia="zh-CN"/>
        </w:rPr>
      </w:pPr>
      <w:r>
        <w:rPr>
          <w:rFonts w:hint="eastAsia" w:ascii="Times New Roman" w:hAnsi="Times New Roman"/>
          <w:sz w:val="24"/>
          <w:lang w:val="en-US" w:eastAsia="zh-CN"/>
        </w:rPr>
        <w:t>邀请5</w:t>
      </w:r>
      <w:r>
        <w:rPr>
          <w:rFonts w:hint="eastAsia" w:ascii="Times New Roman" w:hAnsi="Times New Roman" w:cs="Times New Roman"/>
          <w:sz w:val="24"/>
          <w:lang w:val="en-US" w:eastAsia="zh-CN"/>
        </w:rPr>
        <w:t>个单位，5位专家召开审查会，最终收到27条意见，采纳27条，根据专家意见对技术规程和编制说明进行修改，形成最终文件。</w:t>
      </w:r>
    </w:p>
    <w:p w14:paraId="28C66975">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val="en-US" w:eastAsia="zh-CN"/>
        </w:rPr>
        <w:t>四、</w:t>
      </w:r>
      <w:r>
        <w:rPr>
          <w:rFonts w:hint="eastAsia" w:ascii="方正黑体_GBK" w:hAnsi="方正黑体_GBK" w:eastAsia="方正黑体_GBK" w:cs="方正黑体_GBK"/>
          <w:sz w:val="24"/>
          <w:szCs w:val="24"/>
        </w:rPr>
        <w:t>主要内容</w:t>
      </w:r>
      <w:r>
        <w:rPr>
          <w:rFonts w:hint="eastAsia" w:ascii="方正黑体_GBK" w:hAnsi="方正黑体_GBK" w:eastAsia="方正黑体_GBK" w:cs="方正黑体_GBK"/>
          <w:sz w:val="24"/>
          <w:szCs w:val="24"/>
          <w:lang w:val="en-US" w:eastAsia="zh-CN"/>
        </w:rPr>
        <w:t>技术指标确立</w:t>
      </w:r>
    </w:p>
    <w:p w14:paraId="7EA3C603">
      <w:pPr>
        <w:keepNext w:val="0"/>
        <w:keepLines w:val="0"/>
        <w:pageBreakBefore w:val="0"/>
        <w:widowControl w:val="0"/>
        <w:tabs>
          <w:tab w:val="left" w:pos="540"/>
          <w:tab w:val="left" w:pos="900"/>
          <w:tab w:val="left" w:pos="1080"/>
          <w:tab w:val="left" w:pos="1260"/>
        </w:tabs>
        <w:kinsoku/>
        <w:wordWrap/>
        <w:overflowPunct/>
        <w:topLinePunct w:val="0"/>
        <w:autoSpaceDE w:val="0"/>
        <w:autoSpaceDN w:val="0"/>
        <w:bidi w:val="0"/>
        <w:adjustRightInd w:val="0"/>
        <w:snapToGrid w:val="0"/>
        <w:spacing w:line="440" w:lineRule="exact"/>
        <w:ind w:firstLine="480" w:firstLineChars="200"/>
        <w:textAlignment w:val="auto"/>
        <w:rPr>
          <w:rFonts w:hAnsi="宋体"/>
          <w:sz w:val="24"/>
          <w:szCs w:val="21"/>
        </w:rPr>
      </w:pPr>
      <w:r>
        <w:rPr>
          <w:rFonts w:hAnsi="宋体"/>
          <w:sz w:val="24"/>
          <w:szCs w:val="21"/>
        </w:rPr>
        <w:t>本标准确定的原则是切合实际、措施具体、操作简便、科学规范、技术先进、逻辑严谨和文字简明。主要技术指标来源于标准起草人员工作积累以及国内外文献，并经提炼论证，具有科学性、实用性和指导性。同时，对本标准中涉及的关键技术进行了试验验证，明确了</w:t>
      </w:r>
      <w:r>
        <w:rPr>
          <w:rFonts w:hint="eastAsia" w:hAnsi="宋体"/>
          <w:sz w:val="24"/>
          <w:szCs w:val="21"/>
        </w:rPr>
        <w:t>全生物降解膜降解</w:t>
      </w:r>
      <w:r>
        <w:rPr>
          <w:rFonts w:hint="eastAsia" w:hAnsi="宋体"/>
          <w:sz w:val="24"/>
          <w:szCs w:val="21"/>
          <w:lang w:eastAsia="zh-CN"/>
        </w:rPr>
        <w:t>的</w:t>
      </w:r>
      <w:r>
        <w:rPr>
          <w:rFonts w:hint="eastAsia" w:hAnsi="宋体"/>
          <w:sz w:val="24"/>
          <w:szCs w:val="21"/>
          <w:lang w:val="en-US" w:eastAsia="zh-CN"/>
        </w:rPr>
        <w:t>性能</w:t>
      </w:r>
      <w:r>
        <w:rPr>
          <w:rFonts w:hint="eastAsia" w:hAnsi="宋体"/>
          <w:sz w:val="24"/>
          <w:szCs w:val="21"/>
        </w:rPr>
        <w:t>和</w:t>
      </w:r>
      <w:r>
        <w:rPr>
          <w:rFonts w:hint="eastAsia" w:hAnsi="宋体"/>
          <w:sz w:val="24"/>
          <w:szCs w:val="21"/>
          <w:lang w:val="en-US" w:eastAsia="zh-CN"/>
        </w:rPr>
        <w:t>节本增收</w:t>
      </w:r>
      <w:r>
        <w:rPr>
          <w:rFonts w:hAnsi="宋体"/>
          <w:sz w:val="24"/>
          <w:szCs w:val="21"/>
        </w:rPr>
        <w:t>作用效果。</w:t>
      </w:r>
    </w:p>
    <w:p w14:paraId="737AA404">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楷体_GBK" w:hAnsi="方正楷体_GBK" w:eastAsia="方正楷体_GBK" w:cs="方正楷体_GBK"/>
          <w:sz w:val="24"/>
          <w:szCs w:val="21"/>
        </w:rPr>
      </w:pPr>
      <w:r>
        <w:rPr>
          <w:rFonts w:hint="eastAsia" w:ascii="方正楷体_GBK" w:hAnsi="方正楷体_GBK" w:eastAsia="方正楷体_GBK" w:cs="方正楷体_GBK"/>
          <w:sz w:val="24"/>
          <w:szCs w:val="21"/>
        </w:rPr>
        <w:t>（一）主要试验或验证的分析</w:t>
      </w:r>
    </w:p>
    <w:p w14:paraId="40B381C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本项目从2</w:t>
      </w:r>
      <w:r>
        <w:rPr>
          <w:rFonts w:ascii="Times New Roman" w:hAnsi="Times New Roman" w:eastAsia="宋体"/>
          <w:sz w:val="24"/>
        </w:rPr>
        <w:t>019</w:t>
      </w:r>
      <w:r>
        <w:rPr>
          <w:rFonts w:hint="eastAsia" w:ascii="Times New Roman" w:hAnsi="Times New Roman" w:eastAsia="宋体"/>
          <w:sz w:val="24"/>
        </w:rPr>
        <w:t>年开始开展了</w:t>
      </w:r>
      <w:r>
        <w:rPr>
          <w:rFonts w:hint="eastAsia" w:ascii="Times New Roman" w:hAnsi="Times New Roman" w:eastAsia="宋体"/>
          <w:sz w:val="24"/>
          <w:lang w:val="en-US" w:eastAsia="zh-CN"/>
        </w:rPr>
        <w:t>多种作物</w:t>
      </w:r>
      <w:r>
        <w:rPr>
          <w:rFonts w:hint="eastAsia" w:ascii="Times New Roman" w:hAnsi="Times New Roman" w:eastAsia="宋体"/>
          <w:sz w:val="24"/>
        </w:rPr>
        <w:t>全生物降解地膜覆盖栽培试验，比较了聚己二酸/对苯二甲酸丁二酯（PBAT）、聚乳酸（PLA）等材质的黑色降解地膜在芋头</w:t>
      </w:r>
      <w:r>
        <w:rPr>
          <w:rFonts w:hint="eastAsia" w:ascii="Times New Roman" w:hAnsi="Times New Roman" w:eastAsia="宋体"/>
          <w:sz w:val="24"/>
          <w:lang w:eastAsia="zh-CN"/>
        </w:rPr>
        <w:t>、</w:t>
      </w:r>
      <w:r>
        <w:rPr>
          <w:rFonts w:hint="eastAsia" w:ascii="Times New Roman" w:hAnsi="Times New Roman" w:eastAsia="宋体"/>
          <w:sz w:val="24"/>
          <w:lang w:val="en-US" w:eastAsia="zh-CN"/>
        </w:rPr>
        <w:t>番茄、黄瓜、松花菜等多种作物</w:t>
      </w:r>
      <w:r>
        <w:rPr>
          <w:rFonts w:hint="eastAsia" w:ascii="Times New Roman" w:hAnsi="Times New Roman" w:eastAsia="宋体"/>
          <w:sz w:val="24"/>
        </w:rPr>
        <w:t>生产上的应用效果。</w:t>
      </w:r>
    </w:p>
    <w:p w14:paraId="59AB432C">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default" w:ascii="Times New Roman" w:hAnsi="Times New Roman" w:eastAsia="宋体"/>
          <w:sz w:val="24"/>
          <w:lang w:val="en-US" w:eastAsia="zh-CN"/>
        </w:rPr>
      </w:pPr>
      <w:r>
        <w:rPr>
          <w:rFonts w:hint="eastAsia" w:ascii="Times New Roman" w:hAnsi="Times New Roman" w:eastAsia="宋体"/>
          <w:b/>
          <w:bCs/>
          <w:sz w:val="24"/>
          <w:lang w:val="en-US" w:eastAsia="zh-CN"/>
        </w:rPr>
        <w:t>1芋头</w:t>
      </w:r>
      <w:r>
        <w:rPr>
          <w:rFonts w:hint="eastAsia" w:ascii="Times New Roman" w:hAnsi="Times New Roman" w:eastAsia="宋体"/>
          <w:b/>
          <w:bCs/>
          <w:sz w:val="24"/>
        </w:rPr>
        <w:t>全生物降解地膜覆盖栽培试验</w:t>
      </w:r>
    </w:p>
    <w:p w14:paraId="632A209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pPr>
      <w:r>
        <w:rPr>
          <w:rFonts w:ascii="Times New Roman" w:hAnsi="Times New Roman" w:eastAsia="宋体"/>
          <w:sz w:val="24"/>
        </w:rPr>
        <w:t>1</w:t>
      </w:r>
      <w:r>
        <w:rPr>
          <w:rFonts w:hint="eastAsia" w:ascii="Times New Roman" w:hAnsi="Times New Roman" w:eastAsia="宋体"/>
          <w:sz w:val="24"/>
          <w:lang w:eastAsia="zh-CN"/>
        </w:rPr>
        <w:t>.</w:t>
      </w:r>
      <w:r>
        <w:rPr>
          <w:rFonts w:hint="eastAsia" w:ascii="Times New Roman" w:hAnsi="Times New Roman" w:eastAsia="宋体"/>
          <w:sz w:val="24"/>
          <w:lang w:val="en-US" w:eastAsia="zh-CN"/>
        </w:rPr>
        <w:t>1</w:t>
      </w:r>
      <w:r>
        <w:rPr>
          <w:rFonts w:hint="eastAsia" w:ascii="Times New Roman" w:hAnsi="Times New Roman" w:eastAsia="宋体"/>
          <w:sz w:val="24"/>
        </w:rPr>
        <w:t>通过全生物降解地膜对芋头产量的研究显示，覆盖全生物降解地膜表现出明显增产效果：露地栽培中，覆盖PLA降解地膜较PE地膜增产约</w:t>
      </w:r>
      <w:r>
        <w:rPr>
          <w:rFonts w:ascii="Times New Roman" w:hAnsi="Times New Roman" w:eastAsia="宋体"/>
          <w:sz w:val="24"/>
        </w:rPr>
        <w:t>22</w:t>
      </w:r>
      <w:r>
        <w:rPr>
          <w:rFonts w:hint="eastAsia" w:ascii="Times New Roman" w:hAnsi="Times New Roman" w:eastAsia="宋体"/>
          <w:sz w:val="24"/>
        </w:rPr>
        <w:t>%，其次是PBAT降解地膜，增产1</w:t>
      </w:r>
      <w:r>
        <w:rPr>
          <w:rFonts w:ascii="Times New Roman" w:hAnsi="Times New Roman" w:eastAsia="宋体"/>
          <w:sz w:val="24"/>
        </w:rPr>
        <w:t>3%</w:t>
      </w:r>
      <w:r>
        <w:rPr>
          <w:rFonts w:hint="eastAsia" w:ascii="Times New Roman" w:hAnsi="Times New Roman" w:eastAsia="宋体"/>
          <w:sz w:val="24"/>
        </w:rPr>
        <w:t>左右；设施栽培条件下，覆盖PLA降解地膜较PE地膜增产约8</w:t>
      </w:r>
      <w:r>
        <w:rPr>
          <w:rFonts w:ascii="Times New Roman" w:hAnsi="Times New Roman" w:eastAsia="宋体"/>
          <w:sz w:val="24"/>
        </w:rPr>
        <w:t>%</w:t>
      </w:r>
      <w:r>
        <w:rPr>
          <w:rFonts w:hint="eastAsia" w:ascii="Times New Roman" w:hAnsi="Times New Roman" w:eastAsia="宋体"/>
          <w:sz w:val="24"/>
        </w:rPr>
        <w:t>，其次是PBAT降解地膜，增产</w:t>
      </w:r>
      <w:r>
        <w:rPr>
          <w:rFonts w:ascii="Times New Roman" w:hAnsi="Times New Roman" w:eastAsia="宋体"/>
          <w:sz w:val="24"/>
        </w:rPr>
        <w:t>2%</w:t>
      </w:r>
      <w:r>
        <w:rPr>
          <w:rFonts w:hint="eastAsia" w:ascii="Times New Roman" w:hAnsi="Times New Roman" w:eastAsia="宋体"/>
          <w:sz w:val="24"/>
        </w:rPr>
        <w:t>左右。</w:t>
      </w:r>
      <w:r>
        <w:rPr>
          <w:rFonts w:ascii="Times New Roman" w:hAnsi="Times New Roman" w:eastAsia="宋体"/>
          <w:sz w:val="24"/>
        </w:rPr>
        <w:t>分</w:t>
      </w:r>
      <w:r>
        <w:rPr>
          <w:rFonts w:hint="eastAsia" w:ascii="Times New Roman" w:hAnsi="Times New Roman" w:eastAsia="宋体"/>
          <w:sz w:val="24"/>
        </w:rPr>
        <w:t>析产量构成可知，覆盖全生物降解地膜的生长密度略高于PE地膜，而且单个子孙芋质量较大，单</w:t>
      </w:r>
      <w:bookmarkStart w:id="12" w:name="_GoBack"/>
      <w:bookmarkEnd w:id="12"/>
      <w:r>
        <w:rPr>
          <w:rFonts w:hint="eastAsia" w:ascii="Times New Roman" w:hAnsi="Times New Roman" w:eastAsia="宋体"/>
          <w:sz w:val="24"/>
        </w:rPr>
        <w:t>株子孙芋重量较多。表明覆盖全生物降解地膜有利于芋头营养生产和养分积累，提高单株生产能力，具有较好的增产效果。</w:t>
      </w:r>
    </w:p>
    <w:p w14:paraId="00B23705">
      <w:pPr>
        <w:adjustRightInd w:val="0"/>
        <w:snapToGrid w:val="0"/>
        <w:jc w:val="center"/>
        <w:rPr>
          <w:b/>
        </w:rPr>
      </w:pPr>
      <w:r>
        <w:rPr>
          <w:rFonts w:hint="eastAsia"/>
          <w:b/>
        </w:rPr>
        <w:t>表</w:t>
      </w:r>
      <w:r>
        <w:rPr>
          <w:b/>
        </w:rPr>
        <w:t>2</w:t>
      </w:r>
      <w:r>
        <w:rPr>
          <w:rFonts w:hint="eastAsia"/>
          <w:b/>
        </w:rPr>
        <w:t xml:space="preserve"> 覆盖不同地膜的芋头产量统计结果</w:t>
      </w:r>
    </w:p>
    <w:tbl>
      <w:tblPr>
        <w:tblStyle w:val="6"/>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1390"/>
        <w:gridCol w:w="1276"/>
        <w:gridCol w:w="1276"/>
        <w:gridCol w:w="1276"/>
        <w:gridCol w:w="1128"/>
        <w:gridCol w:w="1559"/>
        <w:gridCol w:w="993"/>
      </w:tblGrid>
      <w:tr w14:paraId="69AA1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7" w:hRule="atLeast"/>
          <w:jc w:val="center"/>
        </w:trPr>
        <w:tc>
          <w:tcPr>
            <w:tcW w:w="595" w:type="dxa"/>
            <w:noWrap/>
            <w:vAlign w:val="center"/>
          </w:tcPr>
          <w:p w14:paraId="7AD1AEFC">
            <w:pPr>
              <w:widowControl/>
              <w:jc w:val="center"/>
              <w:rPr>
                <w:b/>
                <w:color w:val="000000"/>
                <w:kern w:val="0"/>
                <w:sz w:val="16"/>
                <w:szCs w:val="18"/>
              </w:rPr>
            </w:pPr>
            <w:r>
              <w:rPr>
                <w:rFonts w:hint="eastAsia"/>
                <w:b/>
                <w:color w:val="000000"/>
                <w:kern w:val="0"/>
                <w:sz w:val="16"/>
                <w:szCs w:val="18"/>
              </w:rPr>
              <w:t>栽培方式</w:t>
            </w:r>
          </w:p>
        </w:tc>
        <w:tc>
          <w:tcPr>
            <w:tcW w:w="1390" w:type="dxa"/>
            <w:noWrap w:val="0"/>
            <w:vAlign w:val="center"/>
          </w:tcPr>
          <w:p w14:paraId="51972B34">
            <w:pPr>
              <w:widowControl/>
              <w:jc w:val="center"/>
              <w:rPr>
                <w:b/>
                <w:color w:val="000000"/>
                <w:kern w:val="0"/>
                <w:sz w:val="16"/>
                <w:szCs w:val="18"/>
              </w:rPr>
            </w:pPr>
            <w:r>
              <w:rPr>
                <w:rFonts w:hint="eastAsia"/>
                <w:b/>
                <w:color w:val="000000"/>
                <w:kern w:val="0"/>
                <w:sz w:val="16"/>
                <w:szCs w:val="18"/>
              </w:rPr>
              <w:t>地膜类型</w:t>
            </w:r>
          </w:p>
        </w:tc>
        <w:tc>
          <w:tcPr>
            <w:tcW w:w="1276" w:type="dxa"/>
            <w:noWrap w:val="0"/>
            <w:vAlign w:val="center"/>
          </w:tcPr>
          <w:p w14:paraId="73B4EA22">
            <w:pPr>
              <w:widowControl/>
              <w:jc w:val="center"/>
              <w:rPr>
                <w:b/>
                <w:color w:val="000000"/>
                <w:kern w:val="0"/>
                <w:sz w:val="16"/>
                <w:szCs w:val="18"/>
              </w:rPr>
            </w:pPr>
            <w:r>
              <w:rPr>
                <w:rFonts w:hint="eastAsia"/>
                <w:b/>
                <w:color w:val="000000"/>
                <w:kern w:val="0"/>
                <w:sz w:val="16"/>
                <w:szCs w:val="18"/>
              </w:rPr>
              <w:t>密度/株</w:t>
            </w:r>
          </w:p>
          <w:p w14:paraId="21A4F1C9">
            <w:pPr>
              <w:widowControl/>
              <w:jc w:val="center"/>
              <w:rPr>
                <w:b/>
                <w:color w:val="000000"/>
                <w:kern w:val="0"/>
                <w:sz w:val="16"/>
                <w:szCs w:val="18"/>
              </w:rPr>
            </w:pPr>
            <w:r>
              <w:rPr>
                <w:rFonts w:hint="eastAsia"/>
                <w:b/>
                <w:color w:val="000000"/>
                <w:kern w:val="0"/>
                <w:sz w:val="16"/>
                <w:szCs w:val="18"/>
              </w:rPr>
              <w:t>·（667 m</w:t>
            </w:r>
            <w:r>
              <w:rPr>
                <w:b/>
                <w:color w:val="000000"/>
                <w:kern w:val="0"/>
                <w:sz w:val="16"/>
                <w:szCs w:val="18"/>
                <w:vertAlign w:val="superscript"/>
              </w:rPr>
              <w:t>2</w:t>
            </w:r>
            <w:r>
              <w:rPr>
                <w:rFonts w:hint="eastAsia"/>
                <w:b/>
                <w:color w:val="000000"/>
                <w:kern w:val="0"/>
                <w:sz w:val="16"/>
                <w:szCs w:val="18"/>
              </w:rPr>
              <w:t>）</w:t>
            </w:r>
            <w:r>
              <w:rPr>
                <w:b/>
                <w:color w:val="000000"/>
                <w:kern w:val="0"/>
                <w:sz w:val="16"/>
                <w:szCs w:val="18"/>
                <w:vertAlign w:val="superscript"/>
              </w:rPr>
              <w:t>-1</w:t>
            </w:r>
          </w:p>
        </w:tc>
        <w:tc>
          <w:tcPr>
            <w:tcW w:w="1276" w:type="dxa"/>
            <w:noWrap w:val="0"/>
            <w:vAlign w:val="center"/>
          </w:tcPr>
          <w:p w14:paraId="7449D0C5">
            <w:pPr>
              <w:widowControl/>
              <w:jc w:val="center"/>
              <w:rPr>
                <w:b/>
                <w:color w:val="000000"/>
                <w:kern w:val="0"/>
                <w:sz w:val="16"/>
                <w:szCs w:val="18"/>
              </w:rPr>
            </w:pPr>
            <w:r>
              <w:rPr>
                <w:rFonts w:hint="eastAsia"/>
                <w:b/>
                <w:color w:val="000000"/>
                <w:kern w:val="0"/>
                <w:sz w:val="16"/>
                <w:szCs w:val="18"/>
              </w:rPr>
              <w:t>单个子孙芋质量/g</w:t>
            </w:r>
          </w:p>
        </w:tc>
        <w:tc>
          <w:tcPr>
            <w:tcW w:w="1276" w:type="dxa"/>
            <w:noWrap w:val="0"/>
            <w:vAlign w:val="center"/>
          </w:tcPr>
          <w:p w14:paraId="505F776F">
            <w:pPr>
              <w:widowControl/>
              <w:jc w:val="center"/>
              <w:rPr>
                <w:b/>
                <w:color w:val="000000"/>
                <w:kern w:val="0"/>
                <w:sz w:val="16"/>
                <w:szCs w:val="18"/>
              </w:rPr>
            </w:pPr>
            <w:r>
              <w:rPr>
                <w:rFonts w:hint="eastAsia"/>
                <w:b/>
                <w:color w:val="000000"/>
                <w:kern w:val="0"/>
                <w:sz w:val="16"/>
                <w:szCs w:val="18"/>
              </w:rPr>
              <w:t>单株子孙芋数/个</w:t>
            </w:r>
          </w:p>
        </w:tc>
        <w:tc>
          <w:tcPr>
            <w:tcW w:w="1128" w:type="dxa"/>
            <w:noWrap w:val="0"/>
            <w:vAlign w:val="center"/>
          </w:tcPr>
          <w:p w14:paraId="60B71EE8">
            <w:pPr>
              <w:widowControl/>
              <w:jc w:val="center"/>
              <w:rPr>
                <w:b/>
                <w:color w:val="000000"/>
                <w:kern w:val="0"/>
                <w:sz w:val="16"/>
                <w:szCs w:val="18"/>
              </w:rPr>
            </w:pPr>
            <w:r>
              <w:rPr>
                <w:rFonts w:hint="eastAsia"/>
                <w:b/>
                <w:color w:val="000000"/>
                <w:kern w:val="0"/>
                <w:sz w:val="16"/>
                <w:szCs w:val="18"/>
              </w:rPr>
              <w:t>单株子孙芋产量/g</w:t>
            </w:r>
          </w:p>
        </w:tc>
        <w:tc>
          <w:tcPr>
            <w:tcW w:w="1559" w:type="dxa"/>
            <w:noWrap w:val="0"/>
            <w:vAlign w:val="center"/>
          </w:tcPr>
          <w:p w14:paraId="46328A68">
            <w:pPr>
              <w:widowControl/>
              <w:jc w:val="center"/>
              <w:rPr>
                <w:b/>
                <w:color w:val="000000"/>
                <w:kern w:val="0"/>
                <w:sz w:val="16"/>
                <w:szCs w:val="18"/>
              </w:rPr>
            </w:pPr>
            <w:r>
              <w:rPr>
                <w:rFonts w:hint="eastAsia"/>
                <w:b/>
                <w:color w:val="000000"/>
                <w:kern w:val="0"/>
                <w:sz w:val="16"/>
                <w:szCs w:val="18"/>
              </w:rPr>
              <w:t>折合产量/</w:t>
            </w:r>
          </w:p>
          <w:p w14:paraId="1CCAC670">
            <w:pPr>
              <w:widowControl/>
              <w:jc w:val="center"/>
              <w:rPr>
                <w:b/>
                <w:color w:val="000000"/>
                <w:kern w:val="0"/>
                <w:sz w:val="16"/>
                <w:szCs w:val="18"/>
              </w:rPr>
            </w:pPr>
            <w:r>
              <w:rPr>
                <w:rFonts w:hint="eastAsia"/>
                <w:b/>
                <w:color w:val="000000"/>
                <w:kern w:val="0"/>
                <w:sz w:val="16"/>
                <w:szCs w:val="18"/>
              </w:rPr>
              <w:t>kg·（667 m</w:t>
            </w:r>
            <w:r>
              <w:rPr>
                <w:rFonts w:hint="eastAsia"/>
                <w:b/>
                <w:color w:val="000000"/>
                <w:kern w:val="0"/>
                <w:sz w:val="16"/>
                <w:szCs w:val="18"/>
                <w:vertAlign w:val="superscript"/>
              </w:rPr>
              <w:t>2</w:t>
            </w:r>
            <w:r>
              <w:rPr>
                <w:rFonts w:hint="eastAsia"/>
                <w:b/>
                <w:color w:val="000000"/>
                <w:kern w:val="0"/>
                <w:sz w:val="16"/>
                <w:szCs w:val="18"/>
              </w:rPr>
              <w:t>）</w:t>
            </w:r>
            <w:r>
              <w:rPr>
                <w:rFonts w:hint="eastAsia"/>
                <w:b/>
                <w:color w:val="000000"/>
                <w:kern w:val="0"/>
                <w:sz w:val="16"/>
                <w:szCs w:val="18"/>
                <w:vertAlign w:val="superscript"/>
              </w:rPr>
              <w:t>-1</w:t>
            </w:r>
          </w:p>
        </w:tc>
        <w:tc>
          <w:tcPr>
            <w:tcW w:w="993" w:type="dxa"/>
            <w:noWrap w:val="0"/>
            <w:vAlign w:val="center"/>
          </w:tcPr>
          <w:p w14:paraId="74D5910B">
            <w:pPr>
              <w:widowControl/>
              <w:jc w:val="center"/>
              <w:rPr>
                <w:b/>
                <w:color w:val="000000"/>
                <w:kern w:val="0"/>
                <w:sz w:val="16"/>
                <w:szCs w:val="18"/>
              </w:rPr>
            </w:pPr>
            <w:r>
              <w:rPr>
                <w:rFonts w:hint="eastAsia"/>
                <w:b/>
                <w:color w:val="000000"/>
                <w:kern w:val="0"/>
                <w:sz w:val="16"/>
                <w:szCs w:val="18"/>
              </w:rPr>
              <w:t>产量较PE地膜</w:t>
            </w:r>
            <w:r>
              <w:rPr>
                <w:b/>
                <w:color w:val="000000"/>
                <w:kern w:val="0"/>
                <w:sz w:val="16"/>
                <w:szCs w:val="18"/>
              </w:rPr>
              <w:t>±</w:t>
            </w:r>
            <w:r>
              <w:rPr>
                <w:rFonts w:hint="eastAsia"/>
                <w:b/>
                <w:color w:val="000000"/>
                <w:kern w:val="0"/>
                <w:sz w:val="16"/>
                <w:szCs w:val="18"/>
              </w:rPr>
              <w:t>%</w:t>
            </w:r>
          </w:p>
        </w:tc>
      </w:tr>
      <w:tr w14:paraId="4E98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5" w:type="dxa"/>
            <w:vMerge w:val="restart"/>
            <w:noWrap/>
            <w:vAlign w:val="center"/>
          </w:tcPr>
          <w:p w14:paraId="5D487B6D">
            <w:pPr>
              <w:widowControl/>
              <w:jc w:val="center"/>
              <w:rPr>
                <w:color w:val="000000"/>
                <w:kern w:val="0"/>
                <w:sz w:val="16"/>
                <w:szCs w:val="18"/>
              </w:rPr>
            </w:pPr>
            <w:r>
              <w:rPr>
                <w:rFonts w:hint="eastAsia"/>
                <w:color w:val="000000"/>
                <w:kern w:val="0"/>
                <w:sz w:val="16"/>
                <w:szCs w:val="18"/>
              </w:rPr>
              <w:t>露地栽培</w:t>
            </w:r>
          </w:p>
        </w:tc>
        <w:tc>
          <w:tcPr>
            <w:tcW w:w="1390" w:type="dxa"/>
            <w:noWrap w:val="0"/>
            <w:vAlign w:val="center"/>
          </w:tcPr>
          <w:p w14:paraId="46774D4C">
            <w:pPr>
              <w:widowControl/>
              <w:jc w:val="center"/>
              <w:rPr>
                <w:color w:val="000000"/>
                <w:kern w:val="0"/>
                <w:sz w:val="16"/>
                <w:szCs w:val="18"/>
              </w:rPr>
            </w:pPr>
            <w:r>
              <w:rPr>
                <w:color w:val="000000"/>
                <w:kern w:val="0"/>
                <w:sz w:val="16"/>
                <w:szCs w:val="18"/>
              </w:rPr>
              <w:t>PLA降解地膜</w:t>
            </w:r>
          </w:p>
        </w:tc>
        <w:tc>
          <w:tcPr>
            <w:tcW w:w="1276" w:type="dxa"/>
            <w:noWrap/>
            <w:vAlign w:val="center"/>
          </w:tcPr>
          <w:p w14:paraId="2A2BA7E9">
            <w:pPr>
              <w:widowControl/>
              <w:jc w:val="center"/>
              <w:rPr>
                <w:color w:val="000000"/>
                <w:kern w:val="0"/>
                <w:sz w:val="16"/>
                <w:szCs w:val="18"/>
              </w:rPr>
            </w:pPr>
            <w:r>
              <w:rPr>
                <w:rFonts w:hint="eastAsia"/>
                <w:color w:val="000000"/>
                <w:kern w:val="0"/>
                <w:sz w:val="16"/>
                <w:szCs w:val="18"/>
              </w:rPr>
              <w:t>2729</w:t>
            </w:r>
          </w:p>
        </w:tc>
        <w:tc>
          <w:tcPr>
            <w:tcW w:w="1276" w:type="dxa"/>
            <w:noWrap w:val="0"/>
            <w:vAlign w:val="center"/>
          </w:tcPr>
          <w:p w14:paraId="24984D12">
            <w:pPr>
              <w:jc w:val="center"/>
              <w:rPr>
                <w:color w:val="000000"/>
                <w:kern w:val="0"/>
                <w:sz w:val="16"/>
                <w:szCs w:val="18"/>
              </w:rPr>
            </w:pPr>
            <w:r>
              <w:rPr>
                <w:rFonts w:hint="eastAsia"/>
                <w:color w:val="000000"/>
                <w:kern w:val="0"/>
                <w:sz w:val="16"/>
                <w:szCs w:val="18"/>
              </w:rPr>
              <w:t>55.96</w:t>
            </w:r>
          </w:p>
        </w:tc>
        <w:tc>
          <w:tcPr>
            <w:tcW w:w="1276" w:type="dxa"/>
            <w:noWrap/>
            <w:vAlign w:val="center"/>
          </w:tcPr>
          <w:p w14:paraId="5F93DC8B">
            <w:pPr>
              <w:widowControl/>
              <w:jc w:val="center"/>
              <w:rPr>
                <w:color w:val="000000"/>
                <w:kern w:val="0"/>
                <w:sz w:val="16"/>
                <w:szCs w:val="18"/>
              </w:rPr>
            </w:pPr>
            <w:r>
              <w:rPr>
                <w:rFonts w:hint="eastAsia"/>
                <w:color w:val="000000"/>
                <w:kern w:val="0"/>
                <w:sz w:val="16"/>
                <w:szCs w:val="18"/>
              </w:rPr>
              <w:t>9.9</w:t>
            </w:r>
          </w:p>
        </w:tc>
        <w:tc>
          <w:tcPr>
            <w:tcW w:w="1128" w:type="dxa"/>
            <w:noWrap w:val="0"/>
            <w:vAlign w:val="center"/>
          </w:tcPr>
          <w:p w14:paraId="6BDB1FCA">
            <w:pPr>
              <w:jc w:val="center"/>
              <w:rPr>
                <w:color w:val="000000"/>
                <w:kern w:val="0"/>
                <w:sz w:val="16"/>
                <w:szCs w:val="18"/>
              </w:rPr>
            </w:pPr>
            <w:r>
              <w:rPr>
                <w:rFonts w:hint="eastAsia"/>
                <w:color w:val="000000"/>
                <w:kern w:val="0"/>
                <w:sz w:val="16"/>
                <w:szCs w:val="18"/>
              </w:rPr>
              <w:t>553.79</w:t>
            </w:r>
          </w:p>
        </w:tc>
        <w:tc>
          <w:tcPr>
            <w:tcW w:w="1559" w:type="dxa"/>
            <w:noWrap/>
            <w:vAlign w:val="center"/>
          </w:tcPr>
          <w:p w14:paraId="4D950C3A">
            <w:pPr>
              <w:jc w:val="center"/>
              <w:rPr>
                <w:color w:val="000000"/>
                <w:kern w:val="0"/>
                <w:sz w:val="16"/>
                <w:szCs w:val="18"/>
              </w:rPr>
            </w:pPr>
            <w:r>
              <w:rPr>
                <w:rFonts w:hint="eastAsia"/>
                <w:color w:val="000000"/>
                <w:kern w:val="0"/>
                <w:sz w:val="16"/>
                <w:szCs w:val="18"/>
              </w:rPr>
              <w:t>1757.07</w:t>
            </w:r>
          </w:p>
        </w:tc>
        <w:tc>
          <w:tcPr>
            <w:tcW w:w="993" w:type="dxa"/>
            <w:noWrap w:val="0"/>
            <w:vAlign w:val="top"/>
          </w:tcPr>
          <w:p w14:paraId="4830536C">
            <w:pPr>
              <w:widowControl/>
              <w:jc w:val="center"/>
              <w:rPr>
                <w:color w:val="000000"/>
                <w:kern w:val="0"/>
                <w:sz w:val="16"/>
                <w:szCs w:val="18"/>
              </w:rPr>
            </w:pPr>
            <w:r>
              <w:rPr>
                <w:rFonts w:hint="eastAsia"/>
                <w:color w:val="000000"/>
                <w:kern w:val="0"/>
                <w:sz w:val="16"/>
                <w:szCs w:val="18"/>
              </w:rPr>
              <w:t>+2</w:t>
            </w:r>
            <w:r>
              <w:rPr>
                <w:color w:val="000000"/>
                <w:kern w:val="0"/>
                <w:sz w:val="16"/>
                <w:szCs w:val="18"/>
              </w:rPr>
              <w:t>2</w:t>
            </w:r>
            <w:r>
              <w:rPr>
                <w:rFonts w:hint="eastAsia"/>
                <w:color w:val="000000"/>
                <w:kern w:val="0"/>
                <w:sz w:val="16"/>
                <w:szCs w:val="18"/>
              </w:rPr>
              <w:t>.5</w:t>
            </w:r>
          </w:p>
        </w:tc>
      </w:tr>
      <w:tr w14:paraId="6D15A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5" w:type="dxa"/>
            <w:vMerge w:val="continue"/>
            <w:noWrap/>
            <w:vAlign w:val="center"/>
          </w:tcPr>
          <w:p w14:paraId="4EC91517">
            <w:pPr>
              <w:widowControl/>
              <w:jc w:val="center"/>
              <w:rPr>
                <w:color w:val="000000"/>
                <w:kern w:val="0"/>
                <w:sz w:val="16"/>
                <w:szCs w:val="18"/>
              </w:rPr>
            </w:pPr>
          </w:p>
        </w:tc>
        <w:tc>
          <w:tcPr>
            <w:tcW w:w="1390" w:type="dxa"/>
            <w:noWrap w:val="0"/>
            <w:vAlign w:val="center"/>
          </w:tcPr>
          <w:p w14:paraId="2615079F">
            <w:pPr>
              <w:widowControl/>
              <w:jc w:val="center"/>
              <w:rPr>
                <w:color w:val="000000"/>
                <w:kern w:val="0"/>
                <w:sz w:val="16"/>
                <w:szCs w:val="18"/>
              </w:rPr>
            </w:pPr>
            <w:r>
              <w:rPr>
                <w:color w:val="000000"/>
                <w:kern w:val="0"/>
                <w:sz w:val="16"/>
                <w:szCs w:val="18"/>
              </w:rPr>
              <w:t>PBAT降解地膜</w:t>
            </w:r>
          </w:p>
        </w:tc>
        <w:tc>
          <w:tcPr>
            <w:tcW w:w="1276" w:type="dxa"/>
            <w:noWrap/>
            <w:vAlign w:val="center"/>
          </w:tcPr>
          <w:p w14:paraId="23825FEE">
            <w:pPr>
              <w:widowControl/>
              <w:jc w:val="center"/>
              <w:rPr>
                <w:color w:val="000000"/>
                <w:kern w:val="0"/>
                <w:sz w:val="16"/>
                <w:szCs w:val="18"/>
              </w:rPr>
            </w:pPr>
            <w:r>
              <w:rPr>
                <w:rFonts w:hint="eastAsia"/>
                <w:color w:val="000000"/>
                <w:kern w:val="0"/>
                <w:sz w:val="16"/>
                <w:szCs w:val="18"/>
              </w:rPr>
              <w:t>2611</w:t>
            </w:r>
          </w:p>
        </w:tc>
        <w:tc>
          <w:tcPr>
            <w:tcW w:w="1276" w:type="dxa"/>
            <w:noWrap w:val="0"/>
            <w:vAlign w:val="center"/>
          </w:tcPr>
          <w:p w14:paraId="7E4BE85B">
            <w:pPr>
              <w:widowControl/>
              <w:jc w:val="center"/>
              <w:rPr>
                <w:color w:val="000000"/>
                <w:kern w:val="0"/>
                <w:sz w:val="16"/>
                <w:szCs w:val="18"/>
              </w:rPr>
            </w:pPr>
            <w:r>
              <w:rPr>
                <w:rFonts w:hint="eastAsia"/>
                <w:color w:val="000000"/>
                <w:kern w:val="0"/>
                <w:sz w:val="16"/>
                <w:szCs w:val="18"/>
              </w:rPr>
              <w:t>56.21</w:t>
            </w:r>
          </w:p>
        </w:tc>
        <w:tc>
          <w:tcPr>
            <w:tcW w:w="1276" w:type="dxa"/>
            <w:noWrap/>
            <w:vAlign w:val="center"/>
          </w:tcPr>
          <w:p w14:paraId="64B6A471">
            <w:pPr>
              <w:widowControl/>
              <w:jc w:val="center"/>
              <w:rPr>
                <w:color w:val="000000"/>
                <w:kern w:val="0"/>
                <w:sz w:val="16"/>
                <w:szCs w:val="18"/>
              </w:rPr>
            </w:pPr>
            <w:r>
              <w:rPr>
                <w:rFonts w:hint="eastAsia"/>
                <w:color w:val="000000"/>
                <w:kern w:val="0"/>
                <w:sz w:val="16"/>
                <w:szCs w:val="18"/>
              </w:rPr>
              <w:t>10.2</w:t>
            </w:r>
          </w:p>
        </w:tc>
        <w:tc>
          <w:tcPr>
            <w:tcW w:w="1128" w:type="dxa"/>
            <w:noWrap w:val="0"/>
            <w:vAlign w:val="center"/>
          </w:tcPr>
          <w:p w14:paraId="3811FBAA">
            <w:pPr>
              <w:widowControl/>
              <w:jc w:val="center"/>
              <w:rPr>
                <w:color w:val="000000"/>
                <w:kern w:val="0"/>
                <w:sz w:val="16"/>
                <w:szCs w:val="18"/>
              </w:rPr>
            </w:pPr>
            <w:r>
              <w:rPr>
                <w:rFonts w:hint="eastAsia"/>
                <w:color w:val="000000"/>
                <w:kern w:val="0"/>
                <w:sz w:val="16"/>
                <w:szCs w:val="18"/>
              </w:rPr>
              <w:t>568.52</w:t>
            </w:r>
          </w:p>
        </w:tc>
        <w:tc>
          <w:tcPr>
            <w:tcW w:w="1559" w:type="dxa"/>
            <w:noWrap/>
            <w:vAlign w:val="center"/>
          </w:tcPr>
          <w:p w14:paraId="4F8ADF8E">
            <w:pPr>
              <w:widowControl/>
              <w:jc w:val="center"/>
              <w:rPr>
                <w:color w:val="000000"/>
                <w:kern w:val="0"/>
                <w:sz w:val="16"/>
                <w:szCs w:val="18"/>
              </w:rPr>
            </w:pPr>
            <w:r>
              <w:rPr>
                <w:rFonts w:hint="eastAsia"/>
                <w:color w:val="000000"/>
                <w:kern w:val="0"/>
                <w:sz w:val="16"/>
                <w:szCs w:val="18"/>
              </w:rPr>
              <w:t>1628.65</w:t>
            </w:r>
          </w:p>
        </w:tc>
        <w:tc>
          <w:tcPr>
            <w:tcW w:w="993" w:type="dxa"/>
            <w:noWrap w:val="0"/>
            <w:vAlign w:val="top"/>
          </w:tcPr>
          <w:p w14:paraId="61B2A074">
            <w:pPr>
              <w:widowControl/>
              <w:jc w:val="center"/>
              <w:rPr>
                <w:color w:val="000000"/>
                <w:kern w:val="0"/>
                <w:sz w:val="16"/>
                <w:szCs w:val="18"/>
              </w:rPr>
            </w:pPr>
            <w:r>
              <w:rPr>
                <w:rFonts w:hint="eastAsia"/>
                <w:color w:val="000000"/>
                <w:kern w:val="0"/>
                <w:sz w:val="16"/>
                <w:szCs w:val="18"/>
              </w:rPr>
              <w:t>+1</w:t>
            </w:r>
            <w:r>
              <w:rPr>
                <w:color w:val="000000"/>
                <w:kern w:val="0"/>
                <w:sz w:val="16"/>
                <w:szCs w:val="18"/>
              </w:rPr>
              <w:t>3</w:t>
            </w:r>
            <w:r>
              <w:rPr>
                <w:rFonts w:hint="eastAsia"/>
                <w:color w:val="000000"/>
                <w:kern w:val="0"/>
                <w:sz w:val="16"/>
                <w:szCs w:val="18"/>
              </w:rPr>
              <w:t>.</w:t>
            </w:r>
            <w:r>
              <w:rPr>
                <w:color w:val="000000"/>
                <w:kern w:val="0"/>
                <w:sz w:val="16"/>
                <w:szCs w:val="18"/>
              </w:rPr>
              <w:t>5</w:t>
            </w:r>
          </w:p>
        </w:tc>
      </w:tr>
      <w:tr w14:paraId="4B8BC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5" w:type="dxa"/>
            <w:vMerge w:val="continue"/>
            <w:noWrap/>
            <w:vAlign w:val="center"/>
          </w:tcPr>
          <w:p w14:paraId="205B5A73">
            <w:pPr>
              <w:widowControl/>
              <w:jc w:val="center"/>
              <w:rPr>
                <w:color w:val="000000"/>
                <w:kern w:val="0"/>
                <w:sz w:val="16"/>
                <w:szCs w:val="18"/>
              </w:rPr>
            </w:pPr>
          </w:p>
        </w:tc>
        <w:tc>
          <w:tcPr>
            <w:tcW w:w="1390" w:type="dxa"/>
            <w:noWrap w:val="0"/>
            <w:vAlign w:val="center"/>
          </w:tcPr>
          <w:p w14:paraId="2FB6552E">
            <w:pPr>
              <w:widowControl/>
              <w:jc w:val="center"/>
              <w:rPr>
                <w:color w:val="000000"/>
                <w:kern w:val="0"/>
                <w:sz w:val="16"/>
                <w:szCs w:val="18"/>
              </w:rPr>
            </w:pPr>
            <w:r>
              <w:rPr>
                <w:rFonts w:hint="eastAsia"/>
                <w:color w:val="000000"/>
                <w:kern w:val="0"/>
                <w:sz w:val="16"/>
                <w:szCs w:val="18"/>
              </w:rPr>
              <w:t>PE地膜</w:t>
            </w:r>
          </w:p>
        </w:tc>
        <w:tc>
          <w:tcPr>
            <w:tcW w:w="1276" w:type="dxa"/>
            <w:noWrap/>
            <w:vAlign w:val="center"/>
          </w:tcPr>
          <w:p w14:paraId="529834CE">
            <w:pPr>
              <w:widowControl/>
              <w:jc w:val="center"/>
              <w:rPr>
                <w:color w:val="000000"/>
                <w:kern w:val="0"/>
                <w:sz w:val="16"/>
                <w:szCs w:val="18"/>
              </w:rPr>
            </w:pPr>
            <w:r>
              <w:rPr>
                <w:rFonts w:hint="eastAsia"/>
                <w:color w:val="000000"/>
                <w:kern w:val="0"/>
                <w:sz w:val="16"/>
                <w:szCs w:val="18"/>
              </w:rPr>
              <w:t>2577</w:t>
            </w:r>
          </w:p>
        </w:tc>
        <w:tc>
          <w:tcPr>
            <w:tcW w:w="1276" w:type="dxa"/>
            <w:noWrap w:val="0"/>
            <w:vAlign w:val="center"/>
          </w:tcPr>
          <w:p w14:paraId="3CB6F124">
            <w:pPr>
              <w:jc w:val="center"/>
              <w:rPr>
                <w:color w:val="000000"/>
                <w:kern w:val="0"/>
                <w:sz w:val="16"/>
                <w:szCs w:val="18"/>
              </w:rPr>
            </w:pPr>
            <w:r>
              <w:rPr>
                <w:color w:val="000000"/>
                <w:kern w:val="0"/>
                <w:sz w:val="16"/>
                <w:szCs w:val="18"/>
              </w:rPr>
              <w:t>53</w:t>
            </w:r>
            <w:r>
              <w:rPr>
                <w:rFonts w:hint="eastAsia"/>
                <w:color w:val="000000"/>
                <w:kern w:val="0"/>
                <w:sz w:val="16"/>
                <w:szCs w:val="18"/>
              </w:rPr>
              <w:t>.33</w:t>
            </w:r>
          </w:p>
        </w:tc>
        <w:tc>
          <w:tcPr>
            <w:tcW w:w="1276" w:type="dxa"/>
            <w:noWrap/>
            <w:vAlign w:val="center"/>
          </w:tcPr>
          <w:p w14:paraId="054F7239">
            <w:pPr>
              <w:widowControl/>
              <w:jc w:val="center"/>
              <w:rPr>
                <w:color w:val="000000"/>
                <w:kern w:val="0"/>
                <w:sz w:val="16"/>
                <w:szCs w:val="18"/>
              </w:rPr>
            </w:pPr>
            <w:r>
              <w:rPr>
                <w:rFonts w:hint="eastAsia"/>
                <w:color w:val="000000"/>
                <w:kern w:val="0"/>
                <w:sz w:val="16"/>
                <w:szCs w:val="18"/>
              </w:rPr>
              <w:t>10.4</w:t>
            </w:r>
          </w:p>
        </w:tc>
        <w:tc>
          <w:tcPr>
            <w:tcW w:w="1128" w:type="dxa"/>
            <w:noWrap w:val="0"/>
            <w:vAlign w:val="center"/>
          </w:tcPr>
          <w:p w14:paraId="78F77F0C">
            <w:pPr>
              <w:jc w:val="center"/>
              <w:rPr>
                <w:color w:val="000000"/>
                <w:kern w:val="0"/>
                <w:sz w:val="16"/>
                <w:szCs w:val="18"/>
              </w:rPr>
            </w:pPr>
            <w:r>
              <w:rPr>
                <w:rFonts w:hint="eastAsia"/>
                <w:color w:val="000000"/>
                <w:kern w:val="0"/>
                <w:sz w:val="16"/>
                <w:szCs w:val="18"/>
              </w:rPr>
              <w:t>5</w:t>
            </w:r>
            <w:r>
              <w:rPr>
                <w:color w:val="000000"/>
                <w:kern w:val="0"/>
                <w:sz w:val="16"/>
                <w:szCs w:val="18"/>
              </w:rPr>
              <w:t>54</w:t>
            </w:r>
            <w:r>
              <w:rPr>
                <w:rFonts w:hint="eastAsia"/>
                <w:color w:val="000000"/>
                <w:kern w:val="0"/>
                <w:sz w:val="16"/>
                <w:szCs w:val="18"/>
              </w:rPr>
              <w:t>.6</w:t>
            </w:r>
            <w:r>
              <w:rPr>
                <w:color w:val="000000"/>
                <w:kern w:val="0"/>
                <w:sz w:val="16"/>
                <w:szCs w:val="18"/>
              </w:rPr>
              <w:t>3</w:t>
            </w:r>
          </w:p>
        </w:tc>
        <w:tc>
          <w:tcPr>
            <w:tcW w:w="1559" w:type="dxa"/>
            <w:noWrap/>
            <w:vAlign w:val="center"/>
          </w:tcPr>
          <w:p w14:paraId="04F267F7">
            <w:pPr>
              <w:jc w:val="center"/>
              <w:rPr>
                <w:color w:val="000000"/>
                <w:kern w:val="0"/>
                <w:sz w:val="16"/>
                <w:szCs w:val="18"/>
              </w:rPr>
            </w:pPr>
            <w:r>
              <w:rPr>
                <w:color w:val="000000"/>
                <w:kern w:val="0"/>
                <w:sz w:val="16"/>
                <w:szCs w:val="18"/>
              </w:rPr>
              <w:t>1434.83</w:t>
            </w:r>
          </w:p>
        </w:tc>
        <w:tc>
          <w:tcPr>
            <w:tcW w:w="993" w:type="dxa"/>
            <w:noWrap w:val="0"/>
            <w:vAlign w:val="top"/>
          </w:tcPr>
          <w:p w14:paraId="2FA3CBFA">
            <w:pPr>
              <w:widowControl/>
              <w:jc w:val="center"/>
              <w:rPr>
                <w:color w:val="000000"/>
                <w:kern w:val="0"/>
                <w:sz w:val="16"/>
                <w:szCs w:val="18"/>
              </w:rPr>
            </w:pPr>
            <w:r>
              <w:rPr>
                <w:rFonts w:hint="eastAsia"/>
                <w:color w:val="000000"/>
                <w:kern w:val="0"/>
                <w:sz w:val="16"/>
                <w:szCs w:val="18"/>
              </w:rPr>
              <w:t>—</w:t>
            </w:r>
          </w:p>
        </w:tc>
      </w:tr>
      <w:tr w14:paraId="4EF8A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5" w:type="dxa"/>
            <w:vMerge w:val="restart"/>
            <w:noWrap/>
            <w:vAlign w:val="center"/>
          </w:tcPr>
          <w:p w14:paraId="0F3F306C">
            <w:pPr>
              <w:widowControl/>
              <w:jc w:val="center"/>
              <w:rPr>
                <w:color w:val="000000"/>
                <w:kern w:val="0"/>
                <w:sz w:val="16"/>
                <w:szCs w:val="18"/>
              </w:rPr>
            </w:pPr>
            <w:r>
              <w:rPr>
                <w:rFonts w:hint="eastAsia"/>
                <w:color w:val="000000"/>
                <w:kern w:val="0"/>
                <w:sz w:val="16"/>
                <w:szCs w:val="18"/>
              </w:rPr>
              <w:t>设施栽培</w:t>
            </w:r>
          </w:p>
        </w:tc>
        <w:tc>
          <w:tcPr>
            <w:tcW w:w="1390" w:type="dxa"/>
            <w:noWrap w:val="0"/>
            <w:vAlign w:val="center"/>
          </w:tcPr>
          <w:p w14:paraId="30D41C28">
            <w:pPr>
              <w:widowControl/>
              <w:jc w:val="center"/>
              <w:rPr>
                <w:color w:val="000000"/>
                <w:kern w:val="0"/>
                <w:sz w:val="16"/>
                <w:szCs w:val="18"/>
              </w:rPr>
            </w:pPr>
            <w:r>
              <w:rPr>
                <w:color w:val="000000"/>
                <w:kern w:val="0"/>
                <w:sz w:val="16"/>
                <w:szCs w:val="18"/>
              </w:rPr>
              <w:t>PLA降解地膜</w:t>
            </w:r>
          </w:p>
        </w:tc>
        <w:tc>
          <w:tcPr>
            <w:tcW w:w="1276" w:type="dxa"/>
            <w:noWrap/>
            <w:vAlign w:val="center"/>
          </w:tcPr>
          <w:p w14:paraId="42E3533B">
            <w:pPr>
              <w:widowControl/>
              <w:jc w:val="center"/>
              <w:rPr>
                <w:color w:val="000000"/>
                <w:kern w:val="0"/>
                <w:sz w:val="16"/>
                <w:szCs w:val="18"/>
              </w:rPr>
            </w:pPr>
            <w:r>
              <w:rPr>
                <w:color w:val="000000"/>
                <w:kern w:val="0"/>
                <w:sz w:val="16"/>
                <w:szCs w:val="18"/>
              </w:rPr>
              <w:t>2309</w:t>
            </w:r>
          </w:p>
        </w:tc>
        <w:tc>
          <w:tcPr>
            <w:tcW w:w="1276" w:type="dxa"/>
            <w:noWrap w:val="0"/>
            <w:vAlign w:val="center"/>
          </w:tcPr>
          <w:p w14:paraId="24D0EFB8">
            <w:pPr>
              <w:widowControl/>
              <w:jc w:val="center"/>
              <w:rPr>
                <w:color w:val="000000"/>
                <w:kern w:val="0"/>
                <w:sz w:val="16"/>
                <w:szCs w:val="18"/>
              </w:rPr>
            </w:pPr>
            <w:r>
              <w:rPr>
                <w:color w:val="000000"/>
                <w:kern w:val="0"/>
                <w:sz w:val="16"/>
                <w:szCs w:val="18"/>
              </w:rPr>
              <w:t>49.82</w:t>
            </w:r>
          </w:p>
        </w:tc>
        <w:tc>
          <w:tcPr>
            <w:tcW w:w="1276" w:type="dxa"/>
            <w:noWrap/>
            <w:vAlign w:val="center"/>
          </w:tcPr>
          <w:p w14:paraId="78068D6A">
            <w:pPr>
              <w:widowControl/>
              <w:jc w:val="center"/>
              <w:rPr>
                <w:color w:val="000000"/>
                <w:kern w:val="0"/>
                <w:sz w:val="16"/>
                <w:szCs w:val="18"/>
              </w:rPr>
            </w:pPr>
            <w:r>
              <w:rPr>
                <w:color w:val="000000"/>
                <w:kern w:val="0"/>
                <w:sz w:val="16"/>
                <w:szCs w:val="18"/>
              </w:rPr>
              <w:t>12.9</w:t>
            </w:r>
          </w:p>
        </w:tc>
        <w:tc>
          <w:tcPr>
            <w:tcW w:w="1128" w:type="dxa"/>
            <w:noWrap w:val="0"/>
            <w:vAlign w:val="center"/>
          </w:tcPr>
          <w:p w14:paraId="3F50CC6B">
            <w:pPr>
              <w:widowControl/>
              <w:jc w:val="center"/>
              <w:rPr>
                <w:color w:val="000000"/>
                <w:kern w:val="0"/>
                <w:sz w:val="16"/>
                <w:szCs w:val="18"/>
              </w:rPr>
            </w:pPr>
            <w:r>
              <w:rPr>
                <w:rFonts w:hint="eastAsia"/>
                <w:color w:val="000000"/>
                <w:kern w:val="0"/>
                <w:sz w:val="16"/>
                <w:szCs w:val="18"/>
              </w:rPr>
              <w:t>6</w:t>
            </w:r>
            <w:r>
              <w:rPr>
                <w:color w:val="000000"/>
                <w:kern w:val="0"/>
                <w:sz w:val="16"/>
                <w:szCs w:val="18"/>
              </w:rPr>
              <w:t>42.70</w:t>
            </w:r>
          </w:p>
        </w:tc>
        <w:tc>
          <w:tcPr>
            <w:tcW w:w="1559" w:type="dxa"/>
            <w:noWrap/>
            <w:vAlign w:val="center"/>
          </w:tcPr>
          <w:p w14:paraId="17C6289F">
            <w:pPr>
              <w:widowControl/>
              <w:jc w:val="center"/>
              <w:rPr>
                <w:color w:val="000000"/>
                <w:kern w:val="0"/>
                <w:sz w:val="16"/>
                <w:szCs w:val="18"/>
              </w:rPr>
            </w:pPr>
            <w:r>
              <w:rPr>
                <w:color w:val="000000"/>
                <w:kern w:val="0"/>
                <w:sz w:val="16"/>
                <w:szCs w:val="18"/>
              </w:rPr>
              <w:t>1481.42</w:t>
            </w:r>
          </w:p>
        </w:tc>
        <w:tc>
          <w:tcPr>
            <w:tcW w:w="993" w:type="dxa"/>
            <w:noWrap w:val="0"/>
            <w:vAlign w:val="bottom"/>
          </w:tcPr>
          <w:p w14:paraId="7D821F60">
            <w:pPr>
              <w:widowControl/>
              <w:jc w:val="center"/>
              <w:rPr>
                <w:color w:val="000000"/>
                <w:kern w:val="0"/>
                <w:sz w:val="16"/>
                <w:szCs w:val="18"/>
              </w:rPr>
            </w:pPr>
            <w:r>
              <w:rPr>
                <w:color w:val="000000"/>
                <w:kern w:val="0"/>
                <w:sz w:val="16"/>
                <w:szCs w:val="18"/>
              </w:rPr>
              <w:t>+</w:t>
            </w:r>
            <w:r>
              <w:rPr>
                <w:rFonts w:hint="eastAsia"/>
                <w:color w:val="000000"/>
                <w:kern w:val="0"/>
                <w:sz w:val="16"/>
                <w:szCs w:val="18"/>
              </w:rPr>
              <w:t>8.4</w:t>
            </w:r>
          </w:p>
        </w:tc>
      </w:tr>
      <w:tr w14:paraId="7EA45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5" w:type="dxa"/>
            <w:vMerge w:val="continue"/>
            <w:noWrap/>
            <w:vAlign w:val="center"/>
          </w:tcPr>
          <w:p w14:paraId="738C5C19">
            <w:pPr>
              <w:widowControl/>
              <w:jc w:val="center"/>
              <w:rPr>
                <w:color w:val="000000"/>
                <w:kern w:val="0"/>
                <w:sz w:val="16"/>
                <w:szCs w:val="18"/>
              </w:rPr>
            </w:pPr>
          </w:p>
        </w:tc>
        <w:tc>
          <w:tcPr>
            <w:tcW w:w="1390" w:type="dxa"/>
            <w:noWrap w:val="0"/>
            <w:vAlign w:val="center"/>
          </w:tcPr>
          <w:p w14:paraId="2C30B7BC">
            <w:pPr>
              <w:widowControl/>
              <w:jc w:val="center"/>
              <w:rPr>
                <w:color w:val="000000"/>
                <w:kern w:val="0"/>
                <w:sz w:val="16"/>
                <w:szCs w:val="18"/>
              </w:rPr>
            </w:pPr>
            <w:r>
              <w:rPr>
                <w:color w:val="000000"/>
                <w:kern w:val="0"/>
                <w:sz w:val="16"/>
                <w:szCs w:val="18"/>
              </w:rPr>
              <w:t>PBAT降解地膜</w:t>
            </w:r>
          </w:p>
        </w:tc>
        <w:tc>
          <w:tcPr>
            <w:tcW w:w="1276" w:type="dxa"/>
            <w:noWrap/>
            <w:vAlign w:val="center"/>
          </w:tcPr>
          <w:p w14:paraId="597D9A5A">
            <w:pPr>
              <w:widowControl/>
              <w:jc w:val="center"/>
              <w:rPr>
                <w:color w:val="000000"/>
                <w:kern w:val="0"/>
                <w:sz w:val="16"/>
                <w:szCs w:val="18"/>
              </w:rPr>
            </w:pPr>
            <w:r>
              <w:rPr>
                <w:color w:val="000000"/>
                <w:kern w:val="0"/>
                <w:sz w:val="16"/>
                <w:szCs w:val="18"/>
              </w:rPr>
              <w:t>2223</w:t>
            </w:r>
          </w:p>
        </w:tc>
        <w:tc>
          <w:tcPr>
            <w:tcW w:w="1276" w:type="dxa"/>
            <w:noWrap w:val="0"/>
            <w:vAlign w:val="center"/>
          </w:tcPr>
          <w:p w14:paraId="2E1F4A1D">
            <w:pPr>
              <w:widowControl/>
              <w:jc w:val="center"/>
              <w:rPr>
                <w:color w:val="000000"/>
                <w:kern w:val="0"/>
                <w:sz w:val="16"/>
                <w:szCs w:val="18"/>
              </w:rPr>
            </w:pPr>
            <w:r>
              <w:rPr>
                <w:color w:val="000000"/>
                <w:kern w:val="0"/>
                <w:sz w:val="16"/>
                <w:szCs w:val="18"/>
              </w:rPr>
              <w:t>47.41</w:t>
            </w:r>
          </w:p>
        </w:tc>
        <w:tc>
          <w:tcPr>
            <w:tcW w:w="1276" w:type="dxa"/>
            <w:noWrap/>
            <w:vAlign w:val="center"/>
          </w:tcPr>
          <w:p w14:paraId="6D126A34">
            <w:pPr>
              <w:widowControl/>
              <w:jc w:val="center"/>
              <w:rPr>
                <w:color w:val="000000"/>
                <w:kern w:val="0"/>
                <w:sz w:val="16"/>
                <w:szCs w:val="18"/>
              </w:rPr>
            </w:pPr>
            <w:r>
              <w:rPr>
                <w:color w:val="000000"/>
                <w:kern w:val="0"/>
                <w:sz w:val="16"/>
                <w:szCs w:val="18"/>
              </w:rPr>
              <w:t>13.0</w:t>
            </w:r>
          </w:p>
        </w:tc>
        <w:tc>
          <w:tcPr>
            <w:tcW w:w="1128" w:type="dxa"/>
            <w:noWrap w:val="0"/>
            <w:vAlign w:val="center"/>
          </w:tcPr>
          <w:p w14:paraId="7325B00C">
            <w:pPr>
              <w:widowControl/>
              <w:jc w:val="center"/>
              <w:rPr>
                <w:color w:val="000000"/>
                <w:kern w:val="0"/>
                <w:sz w:val="16"/>
                <w:szCs w:val="18"/>
              </w:rPr>
            </w:pPr>
            <w:r>
              <w:rPr>
                <w:rFonts w:hint="eastAsia"/>
                <w:color w:val="000000"/>
                <w:kern w:val="0"/>
                <w:sz w:val="16"/>
                <w:szCs w:val="18"/>
              </w:rPr>
              <w:t>6</w:t>
            </w:r>
            <w:r>
              <w:rPr>
                <w:color w:val="000000"/>
                <w:kern w:val="0"/>
                <w:sz w:val="16"/>
                <w:szCs w:val="18"/>
              </w:rPr>
              <w:t>28.58</w:t>
            </w:r>
          </w:p>
        </w:tc>
        <w:tc>
          <w:tcPr>
            <w:tcW w:w="1559" w:type="dxa"/>
            <w:noWrap/>
            <w:vAlign w:val="center"/>
          </w:tcPr>
          <w:p w14:paraId="26A29FD5">
            <w:pPr>
              <w:widowControl/>
              <w:jc w:val="center"/>
              <w:rPr>
                <w:color w:val="000000"/>
                <w:kern w:val="0"/>
                <w:sz w:val="16"/>
                <w:szCs w:val="18"/>
              </w:rPr>
            </w:pPr>
            <w:r>
              <w:rPr>
                <w:color w:val="000000"/>
                <w:kern w:val="0"/>
                <w:sz w:val="16"/>
                <w:szCs w:val="18"/>
              </w:rPr>
              <w:t>1397.33</w:t>
            </w:r>
          </w:p>
        </w:tc>
        <w:tc>
          <w:tcPr>
            <w:tcW w:w="993" w:type="dxa"/>
            <w:noWrap w:val="0"/>
            <w:vAlign w:val="bottom"/>
          </w:tcPr>
          <w:p w14:paraId="6230DF93">
            <w:pPr>
              <w:widowControl/>
              <w:jc w:val="center"/>
              <w:rPr>
                <w:color w:val="000000"/>
                <w:kern w:val="0"/>
                <w:sz w:val="16"/>
                <w:szCs w:val="18"/>
              </w:rPr>
            </w:pPr>
            <w:r>
              <w:rPr>
                <w:color w:val="000000"/>
                <w:kern w:val="0"/>
                <w:sz w:val="16"/>
                <w:szCs w:val="18"/>
              </w:rPr>
              <w:t>+2.3</w:t>
            </w:r>
          </w:p>
        </w:tc>
      </w:tr>
      <w:tr w14:paraId="3D07D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595" w:type="dxa"/>
            <w:vMerge w:val="continue"/>
            <w:noWrap/>
            <w:vAlign w:val="center"/>
          </w:tcPr>
          <w:p w14:paraId="23AFDBF3">
            <w:pPr>
              <w:widowControl/>
              <w:jc w:val="center"/>
              <w:rPr>
                <w:color w:val="000000"/>
                <w:kern w:val="0"/>
                <w:sz w:val="16"/>
                <w:szCs w:val="18"/>
              </w:rPr>
            </w:pPr>
          </w:p>
        </w:tc>
        <w:tc>
          <w:tcPr>
            <w:tcW w:w="1390" w:type="dxa"/>
            <w:noWrap w:val="0"/>
            <w:vAlign w:val="center"/>
          </w:tcPr>
          <w:p w14:paraId="4A3CA1C4">
            <w:pPr>
              <w:widowControl/>
              <w:jc w:val="center"/>
              <w:rPr>
                <w:color w:val="000000"/>
                <w:kern w:val="0"/>
                <w:sz w:val="16"/>
                <w:szCs w:val="18"/>
              </w:rPr>
            </w:pPr>
            <w:r>
              <w:rPr>
                <w:rFonts w:hint="eastAsia"/>
                <w:color w:val="000000"/>
                <w:kern w:val="0"/>
                <w:sz w:val="16"/>
                <w:szCs w:val="18"/>
              </w:rPr>
              <w:t>PE地膜</w:t>
            </w:r>
          </w:p>
        </w:tc>
        <w:tc>
          <w:tcPr>
            <w:tcW w:w="1276" w:type="dxa"/>
            <w:noWrap/>
            <w:vAlign w:val="center"/>
          </w:tcPr>
          <w:p w14:paraId="386A9674">
            <w:pPr>
              <w:widowControl/>
              <w:jc w:val="center"/>
              <w:rPr>
                <w:color w:val="000000"/>
                <w:kern w:val="0"/>
                <w:sz w:val="16"/>
                <w:szCs w:val="18"/>
              </w:rPr>
            </w:pPr>
            <w:r>
              <w:rPr>
                <w:color w:val="000000"/>
                <w:kern w:val="0"/>
                <w:sz w:val="16"/>
                <w:szCs w:val="18"/>
              </w:rPr>
              <w:t>2305</w:t>
            </w:r>
          </w:p>
        </w:tc>
        <w:tc>
          <w:tcPr>
            <w:tcW w:w="1276" w:type="dxa"/>
            <w:noWrap w:val="0"/>
            <w:vAlign w:val="center"/>
          </w:tcPr>
          <w:p w14:paraId="41EFDD35">
            <w:pPr>
              <w:jc w:val="center"/>
              <w:rPr>
                <w:color w:val="000000"/>
                <w:kern w:val="0"/>
                <w:sz w:val="16"/>
                <w:szCs w:val="18"/>
              </w:rPr>
            </w:pPr>
            <w:r>
              <w:rPr>
                <w:color w:val="000000"/>
                <w:kern w:val="0"/>
                <w:sz w:val="16"/>
                <w:szCs w:val="18"/>
              </w:rPr>
              <w:t>42.04</w:t>
            </w:r>
          </w:p>
        </w:tc>
        <w:tc>
          <w:tcPr>
            <w:tcW w:w="1276" w:type="dxa"/>
            <w:noWrap/>
            <w:vAlign w:val="center"/>
          </w:tcPr>
          <w:p w14:paraId="0A63905D">
            <w:pPr>
              <w:widowControl/>
              <w:jc w:val="center"/>
              <w:rPr>
                <w:color w:val="000000"/>
                <w:kern w:val="0"/>
                <w:sz w:val="16"/>
                <w:szCs w:val="18"/>
              </w:rPr>
            </w:pPr>
            <w:r>
              <w:rPr>
                <w:color w:val="000000"/>
                <w:kern w:val="0"/>
                <w:sz w:val="16"/>
                <w:szCs w:val="18"/>
              </w:rPr>
              <w:t>14.1</w:t>
            </w:r>
          </w:p>
        </w:tc>
        <w:tc>
          <w:tcPr>
            <w:tcW w:w="1128" w:type="dxa"/>
            <w:noWrap w:val="0"/>
            <w:vAlign w:val="center"/>
          </w:tcPr>
          <w:p w14:paraId="1BEE5DAA">
            <w:pPr>
              <w:widowControl/>
              <w:jc w:val="center"/>
              <w:rPr>
                <w:color w:val="000000"/>
                <w:kern w:val="0"/>
                <w:sz w:val="16"/>
                <w:szCs w:val="18"/>
              </w:rPr>
            </w:pPr>
            <w:r>
              <w:rPr>
                <w:color w:val="000000"/>
                <w:kern w:val="0"/>
                <w:sz w:val="16"/>
                <w:szCs w:val="18"/>
              </w:rPr>
              <w:t>592.81</w:t>
            </w:r>
          </w:p>
        </w:tc>
        <w:tc>
          <w:tcPr>
            <w:tcW w:w="1559" w:type="dxa"/>
            <w:noWrap/>
            <w:vAlign w:val="center"/>
          </w:tcPr>
          <w:p w14:paraId="552FD3AC">
            <w:pPr>
              <w:widowControl/>
              <w:jc w:val="center"/>
              <w:rPr>
                <w:color w:val="000000"/>
                <w:kern w:val="0"/>
                <w:sz w:val="16"/>
                <w:szCs w:val="18"/>
              </w:rPr>
            </w:pPr>
            <w:r>
              <w:rPr>
                <w:color w:val="000000"/>
                <w:kern w:val="0"/>
                <w:sz w:val="16"/>
                <w:szCs w:val="18"/>
              </w:rPr>
              <w:t>1366.42</w:t>
            </w:r>
          </w:p>
        </w:tc>
        <w:tc>
          <w:tcPr>
            <w:tcW w:w="993" w:type="dxa"/>
            <w:noWrap w:val="0"/>
            <w:vAlign w:val="center"/>
          </w:tcPr>
          <w:p w14:paraId="73EC106E">
            <w:pPr>
              <w:widowControl/>
              <w:jc w:val="center"/>
              <w:rPr>
                <w:color w:val="000000"/>
                <w:kern w:val="0"/>
                <w:sz w:val="16"/>
                <w:szCs w:val="18"/>
              </w:rPr>
            </w:pPr>
            <w:r>
              <w:rPr>
                <w:rFonts w:hint="eastAsia"/>
                <w:color w:val="000000"/>
                <w:kern w:val="0"/>
                <w:sz w:val="16"/>
                <w:szCs w:val="18"/>
              </w:rPr>
              <w:t>—</w:t>
            </w:r>
          </w:p>
        </w:tc>
      </w:tr>
    </w:tbl>
    <w:p w14:paraId="5EEA99C4">
      <w:pPr>
        <w:adjustRightInd w:val="0"/>
        <w:snapToGrid w:val="0"/>
        <w:spacing w:line="360" w:lineRule="auto"/>
        <w:ind w:firstLine="420" w:firstLineChars="200"/>
      </w:pPr>
    </w:p>
    <w:p w14:paraId="5F97291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rPr>
      </w:pPr>
      <w:r>
        <w:rPr>
          <w:rFonts w:hint="eastAsia" w:ascii="Times New Roman" w:hAnsi="Times New Roman" w:eastAsia="宋体"/>
          <w:sz w:val="24"/>
          <w:lang w:val="en-US" w:eastAsia="zh-CN"/>
        </w:rPr>
        <w:t>1.2</w:t>
      </w:r>
      <w:r>
        <w:rPr>
          <w:rFonts w:hint="eastAsia" w:ascii="Times New Roman" w:hAnsi="Times New Roman" w:eastAsia="宋体"/>
          <w:sz w:val="24"/>
        </w:rPr>
        <w:t>通过全生物降解地膜对芋头植株长势的研究显示，覆盖全生物降解地膜的芋头长势与PE地膜基本持平：覆盖PLA和PBAT降解地膜的芋头株高、叶长、叶宽等生长势数据与PE地膜无明显差异，出苗期较PE地膜晚1-4天，但覆盖PLA和PBAT降解地膜的出苗率较PE地膜提高3%～12%。表明覆盖全生物降解地膜具有与 PE 地膜同等的促进芋头种苗发育和营养体生长效果。</w:t>
      </w:r>
    </w:p>
    <w:p w14:paraId="4044C8BD">
      <w:pPr>
        <w:adjustRightInd w:val="0"/>
        <w:snapToGrid w:val="0"/>
        <w:jc w:val="center"/>
        <w:rPr>
          <w:b/>
        </w:rPr>
      </w:pPr>
      <w:r>
        <w:rPr>
          <w:rFonts w:hint="eastAsia"/>
          <w:b/>
        </w:rPr>
        <w:t>表</w:t>
      </w:r>
      <w:r>
        <w:rPr>
          <w:b/>
        </w:rPr>
        <w:t>3</w:t>
      </w:r>
      <w:r>
        <w:rPr>
          <w:rFonts w:hint="eastAsia"/>
          <w:b/>
        </w:rPr>
        <w:t xml:space="preserve"> 覆盖不同地膜的芋头长势统计结果</w:t>
      </w:r>
    </w:p>
    <w:tbl>
      <w:tblPr>
        <w:tblStyle w:val="6"/>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701"/>
        <w:gridCol w:w="1338"/>
        <w:gridCol w:w="1134"/>
        <w:gridCol w:w="1134"/>
        <w:gridCol w:w="1134"/>
        <w:gridCol w:w="1051"/>
        <w:gridCol w:w="1075"/>
      </w:tblGrid>
      <w:tr w14:paraId="3F56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567" w:type="dxa"/>
            <w:noWrap w:val="0"/>
            <w:vAlign w:val="center"/>
          </w:tcPr>
          <w:p w14:paraId="30EE39E6">
            <w:pPr>
              <w:widowControl/>
              <w:jc w:val="center"/>
              <w:rPr>
                <w:b/>
                <w:color w:val="000000"/>
                <w:kern w:val="0"/>
                <w:sz w:val="16"/>
                <w:szCs w:val="18"/>
              </w:rPr>
            </w:pPr>
            <w:r>
              <w:rPr>
                <w:rFonts w:hint="eastAsia"/>
                <w:b/>
                <w:color w:val="000000"/>
                <w:kern w:val="0"/>
                <w:sz w:val="16"/>
                <w:szCs w:val="18"/>
              </w:rPr>
              <w:t>年份</w:t>
            </w:r>
          </w:p>
        </w:tc>
        <w:tc>
          <w:tcPr>
            <w:tcW w:w="1701" w:type="dxa"/>
            <w:noWrap w:val="0"/>
            <w:vAlign w:val="center"/>
          </w:tcPr>
          <w:p w14:paraId="2111C974">
            <w:pPr>
              <w:widowControl/>
              <w:jc w:val="center"/>
              <w:rPr>
                <w:b/>
                <w:color w:val="000000"/>
                <w:kern w:val="0"/>
                <w:sz w:val="16"/>
                <w:szCs w:val="18"/>
              </w:rPr>
            </w:pPr>
            <w:r>
              <w:rPr>
                <w:rFonts w:hint="eastAsia"/>
                <w:b/>
                <w:color w:val="000000"/>
                <w:kern w:val="0"/>
                <w:sz w:val="16"/>
                <w:szCs w:val="18"/>
              </w:rPr>
              <w:t>地膜类型</w:t>
            </w:r>
          </w:p>
        </w:tc>
        <w:tc>
          <w:tcPr>
            <w:tcW w:w="1338" w:type="dxa"/>
            <w:noWrap w:val="0"/>
            <w:vAlign w:val="center"/>
          </w:tcPr>
          <w:p w14:paraId="6DFE395C">
            <w:pPr>
              <w:widowControl/>
              <w:jc w:val="center"/>
              <w:rPr>
                <w:b/>
                <w:color w:val="000000"/>
                <w:kern w:val="0"/>
                <w:sz w:val="16"/>
                <w:szCs w:val="18"/>
              </w:rPr>
            </w:pPr>
            <w:r>
              <w:rPr>
                <w:rFonts w:hint="eastAsia"/>
                <w:b/>
                <w:color w:val="000000"/>
                <w:kern w:val="0"/>
                <w:sz w:val="16"/>
                <w:szCs w:val="18"/>
              </w:rPr>
              <w:t>出苗期/月-日</w:t>
            </w:r>
          </w:p>
        </w:tc>
        <w:tc>
          <w:tcPr>
            <w:tcW w:w="1134" w:type="dxa"/>
            <w:noWrap w:val="0"/>
            <w:vAlign w:val="center"/>
          </w:tcPr>
          <w:p w14:paraId="443DA6C0">
            <w:pPr>
              <w:widowControl/>
              <w:jc w:val="center"/>
              <w:rPr>
                <w:b/>
                <w:color w:val="000000"/>
                <w:kern w:val="0"/>
                <w:sz w:val="16"/>
                <w:szCs w:val="18"/>
              </w:rPr>
            </w:pPr>
            <w:r>
              <w:rPr>
                <w:rFonts w:hint="eastAsia"/>
                <w:b/>
                <w:color w:val="000000"/>
                <w:kern w:val="0"/>
                <w:sz w:val="16"/>
                <w:szCs w:val="18"/>
              </w:rPr>
              <w:t>出苗率/%</w:t>
            </w:r>
          </w:p>
        </w:tc>
        <w:tc>
          <w:tcPr>
            <w:tcW w:w="1134" w:type="dxa"/>
            <w:noWrap/>
            <w:vAlign w:val="center"/>
          </w:tcPr>
          <w:p w14:paraId="76EABAF9">
            <w:pPr>
              <w:widowControl/>
              <w:jc w:val="center"/>
              <w:rPr>
                <w:b/>
                <w:color w:val="000000"/>
                <w:kern w:val="0"/>
                <w:sz w:val="16"/>
                <w:szCs w:val="18"/>
              </w:rPr>
            </w:pPr>
            <w:r>
              <w:rPr>
                <w:rFonts w:hint="eastAsia"/>
                <w:b/>
                <w:color w:val="000000"/>
                <w:kern w:val="0"/>
                <w:sz w:val="16"/>
                <w:szCs w:val="18"/>
              </w:rPr>
              <w:t>株高/cm</w:t>
            </w:r>
          </w:p>
        </w:tc>
        <w:tc>
          <w:tcPr>
            <w:tcW w:w="1134" w:type="dxa"/>
            <w:noWrap w:val="0"/>
            <w:vAlign w:val="center"/>
          </w:tcPr>
          <w:p w14:paraId="710076D6">
            <w:pPr>
              <w:widowControl/>
              <w:jc w:val="center"/>
              <w:rPr>
                <w:b/>
                <w:color w:val="000000"/>
                <w:kern w:val="0"/>
                <w:sz w:val="16"/>
                <w:szCs w:val="18"/>
              </w:rPr>
            </w:pPr>
            <w:r>
              <w:rPr>
                <w:rFonts w:hint="eastAsia"/>
                <w:b/>
                <w:color w:val="000000"/>
                <w:kern w:val="0"/>
                <w:sz w:val="16"/>
                <w:szCs w:val="18"/>
              </w:rPr>
              <w:t>叶鞘长/cm</w:t>
            </w:r>
          </w:p>
        </w:tc>
        <w:tc>
          <w:tcPr>
            <w:tcW w:w="1051" w:type="dxa"/>
            <w:noWrap w:val="0"/>
            <w:vAlign w:val="center"/>
          </w:tcPr>
          <w:p w14:paraId="246A73EA">
            <w:pPr>
              <w:widowControl/>
              <w:jc w:val="center"/>
              <w:rPr>
                <w:b/>
                <w:color w:val="000000"/>
                <w:kern w:val="0"/>
                <w:sz w:val="16"/>
                <w:szCs w:val="18"/>
              </w:rPr>
            </w:pPr>
            <w:r>
              <w:rPr>
                <w:rFonts w:hint="eastAsia"/>
                <w:b/>
                <w:color w:val="000000"/>
                <w:kern w:val="0"/>
                <w:sz w:val="16"/>
                <w:szCs w:val="18"/>
              </w:rPr>
              <w:t>叶长/cm</w:t>
            </w:r>
          </w:p>
        </w:tc>
        <w:tc>
          <w:tcPr>
            <w:tcW w:w="1075" w:type="dxa"/>
            <w:noWrap/>
            <w:vAlign w:val="center"/>
          </w:tcPr>
          <w:p w14:paraId="13714968">
            <w:pPr>
              <w:widowControl/>
              <w:jc w:val="center"/>
              <w:rPr>
                <w:b/>
                <w:color w:val="000000"/>
                <w:kern w:val="0"/>
                <w:sz w:val="16"/>
                <w:szCs w:val="18"/>
              </w:rPr>
            </w:pPr>
            <w:r>
              <w:rPr>
                <w:rFonts w:hint="eastAsia"/>
                <w:b/>
                <w:color w:val="000000"/>
                <w:kern w:val="0"/>
                <w:sz w:val="16"/>
                <w:szCs w:val="18"/>
              </w:rPr>
              <w:t>叶宽/cm</w:t>
            </w:r>
          </w:p>
        </w:tc>
      </w:tr>
      <w:tr w14:paraId="63F3D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67" w:type="dxa"/>
            <w:vMerge w:val="restart"/>
            <w:noWrap w:val="0"/>
            <w:vAlign w:val="center"/>
          </w:tcPr>
          <w:p w14:paraId="5BDDE0DF">
            <w:pPr>
              <w:widowControl/>
              <w:jc w:val="center"/>
              <w:rPr>
                <w:color w:val="000000"/>
                <w:kern w:val="0"/>
                <w:sz w:val="16"/>
                <w:szCs w:val="18"/>
              </w:rPr>
            </w:pPr>
            <w:r>
              <w:rPr>
                <w:rFonts w:hint="eastAsia"/>
                <w:color w:val="000000"/>
                <w:kern w:val="0"/>
                <w:sz w:val="16"/>
                <w:szCs w:val="18"/>
              </w:rPr>
              <w:t>2019</w:t>
            </w:r>
          </w:p>
        </w:tc>
        <w:tc>
          <w:tcPr>
            <w:tcW w:w="1701" w:type="dxa"/>
            <w:noWrap w:val="0"/>
            <w:vAlign w:val="center"/>
          </w:tcPr>
          <w:p w14:paraId="7FC5F2F0">
            <w:pPr>
              <w:widowControl/>
              <w:jc w:val="center"/>
              <w:rPr>
                <w:color w:val="000000"/>
                <w:kern w:val="0"/>
                <w:sz w:val="16"/>
                <w:szCs w:val="18"/>
              </w:rPr>
            </w:pPr>
            <w:r>
              <w:rPr>
                <w:color w:val="000000"/>
                <w:kern w:val="0"/>
                <w:sz w:val="16"/>
                <w:szCs w:val="18"/>
              </w:rPr>
              <w:t>PLA降解地膜</w:t>
            </w:r>
          </w:p>
        </w:tc>
        <w:tc>
          <w:tcPr>
            <w:tcW w:w="1338" w:type="dxa"/>
            <w:noWrap w:val="0"/>
            <w:vAlign w:val="center"/>
          </w:tcPr>
          <w:p w14:paraId="77832491">
            <w:pPr>
              <w:widowControl/>
              <w:jc w:val="center"/>
              <w:rPr>
                <w:color w:val="000000"/>
                <w:kern w:val="0"/>
                <w:sz w:val="16"/>
                <w:szCs w:val="18"/>
              </w:rPr>
            </w:pPr>
            <w:r>
              <w:rPr>
                <w:rFonts w:hint="eastAsia"/>
                <w:color w:val="000000"/>
                <w:kern w:val="0"/>
                <w:sz w:val="16"/>
                <w:szCs w:val="18"/>
              </w:rPr>
              <w:t>05-08</w:t>
            </w:r>
          </w:p>
        </w:tc>
        <w:tc>
          <w:tcPr>
            <w:tcW w:w="1134" w:type="dxa"/>
            <w:noWrap/>
            <w:vAlign w:val="center"/>
          </w:tcPr>
          <w:p w14:paraId="1845E32E">
            <w:pPr>
              <w:widowControl/>
              <w:jc w:val="center"/>
              <w:rPr>
                <w:color w:val="000000"/>
                <w:kern w:val="0"/>
                <w:sz w:val="16"/>
                <w:szCs w:val="18"/>
              </w:rPr>
            </w:pPr>
            <w:r>
              <w:rPr>
                <w:rFonts w:hint="eastAsia"/>
                <w:color w:val="000000"/>
                <w:kern w:val="0"/>
                <w:sz w:val="16"/>
                <w:szCs w:val="18"/>
              </w:rPr>
              <w:t>87.50</w:t>
            </w:r>
          </w:p>
        </w:tc>
        <w:tc>
          <w:tcPr>
            <w:tcW w:w="1134" w:type="dxa"/>
            <w:noWrap/>
            <w:vAlign w:val="center"/>
          </w:tcPr>
          <w:p w14:paraId="6EAC0E20">
            <w:pPr>
              <w:jc w:val="center"/>
              <w:rPr>
                <w:color w:val="000000"/>
                <w:kern w:val="0"/>
                <w:sz w:val="16"/>
                <w:szCs w:val="18"/>
              </w:rPr>
            </w:pPr>
            <w:r>
              <w:rPr>
                <w:rFonts w:hint="eastAsia"/>
                <w:color w:val="000000"/>
                <w:kern w:val="0"/>
                <w:sz w:val="16"/>
                <w:szCs w:val="18"/>
              </w:rPr>
              <w:t>107.00</w:t>
            </w:r>
          </w:p>
        </w:tc>
        <w:tc>
          <w:tcPr>
            <w:tcW w:w="1134" w:type="dxa"/>
            <w:noWrap w:val="0"/>
            <w:vAlign w:val="center"/>
          </w:tcPr>
          <w:p w14:paraId="6A1711BE">
            <w:pPr>
              <w:jc w:val="center"/>
              <w:rPr>
                <w:color w:val="000000"/>
                <w:kern w:val="0"/>
                <w:sz w:val="16"/>
                <w:szCs w:val="18"/>
              </w:rPr>
            </w:pPr>
            <w:r>
              <w:rPr>
                <w:rFonts w:hint="eastAsia"/>
                <w:color w:val="000000"/>
                <w:kern w:val="0"/>
                <w:sz w:val="16"/>
                <w:szCs w:val="18"/>
              </w:rPr>
              <w:t>55.00</w:t>
            </w:r>
          </w:p>
        </w:tc>
        <w:tc>
          <w:tcPr>
            <w:tcW w:w="1051" w:type="dxa"/>
            <w:noWrap w:val="0"/>
            <w:vAlign w:val="center"/>
          </w:tcPr>
          <w:p w14:paraId="29B6E9F7">
            <w:pPr>
              <w:jc w:val="center"/>
              <w:rPr>
                <w:color w:val="000000"/>
                <w:kern w:val="0"/>
                <w:sz w:val="16"/>
                <w:szCs w:val="18"/>
              </w:rPr>
            </w:pPr>
            <w:r>
              <w:rPr>
                <w:rFonts w:hint="eastAsia"/>
                <w:color w:val="000000"/>
                <w:kern w:val="0"/>
                <w:sz w:val="16"/>
                <w:szCs w:val="18"/>
              </w:rPr>
              <w:t>52.33</w:t>
            </w:r>
          </w:p>
        </w:tc>
        <w:tc>
          <w:tcPr>
            <w:tcW w:w="1075" w:type="dxa"/>
            <w:noWrap/>
            <w:vAlign w:val="center"/>
          </w:tcPr>
          <w:p w14:paraId="6E4883C6">
            <w:pPr>
              <w:jc w:val="center"/>
              <w:rPr>
                <w:color w:val="000000"/>
                <w:kern w:val="0"/>
                <w:sz w:val="16"/>
                <w:szCs w:val="18"/>
              </w:rPr>
            </w:pPr>
            <w:r>
              <w:rPr>
                <w:rFonts w:hint="eastAsia"/>
                <w:color w:val="000000"/>
                <w:kern w:val="0"/>
                <w:sz w:val="16"/>
                <w:szCs w:val="18"/>
              </w:rPr>
              <w:t>46.33</w:t>
            </w:r>
          </w:p>
        </w:tc>
      </w:tr>
      <w:tr w14:paraId="63966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67" w:type="dxa"/>
            <w:vMerge w:val="continue"/>
            <w:noWrap w:val="0"/>
            <w:vAlign w:val="center"/>
          </w:tcPr>
          <w:p w14:paraId="5136A600">
            <w:pPr>
              <w:widowControl/>
              <w:jc w:val="center"/>
              <w:rPr>
                <w:color w:val="000000"/>
                <w:kern w:val="0"/>
                <w:sz w:val="16"/>
                <w:szCs w:val="18"/>
              </w:rPr>
            </w:pPr>
          </w:p>
        </w:tc>
        <w:tc>
          <w:tcPr>
            <w:tcW w:w="1701" w:type="dxa"/>
            <w:noWrap w:val="0"/>
            <w:vAlign w:val="center"/>
          </w:tcPr>
          <w:p w14:paraId="3805BDD1">
            <w:pPr>
              <w:widowControl/>
              <w:jc w:val="center"/>
              <w:rPr>
                <w:color w:val="000000"/>
                <w:kern w:val="0"/>
                <w:sz w:val="16"/>
                <w:szCs w:val="18"/>
              </w:rPr>
            </w:pPr>
            <w:r>
              <w:rPr>
                <w:color w:val="000000"/>
                <w:kern w:val="0"/>
                <w:sz w:val="16"/>
                <w:szCs w:val="18"/>
              </w:rPr>
              <w:t>PBAT降解地膜</w:t>
            </w:r>
          </w:p>
        </w:tc>
        <w:tc>
          <w:tcPr>
            <w:tcW w:w="1338" w:type="dxa"/>
            <w:noWrap w:val="0"/>
            <w:vAlign w:val="center"/>
          </w:tcPr>
          <w:p w14:paraId="3A795562">
            <w:pPr>
              <w:widowControl/>
              <w:jc w:val="center"/>
              <w:rPr>
                <w:color w:val="000000"/>
                <w:kern w:val="0"/>
                <w:sz w:val="16"/>
                <w:szCs w:val="18"/>
              </w:rPr>
            </w:pPr>
            <w:r>
              <w:rPr>
                <w:rFonts w:hint="eastAsia"/>
                <w:color w:val="000000"/>
                <w:kern w:val="0"/>
                <w:sz w:val="16"/>
                <w:szCs w:val="18"/>
              </w:rPr>
              <w:t>05-06</w:t>
            </w:r>
          </w:p>
        </w:tc>
        <w:tc>
          <w:tcPr>
            <w:tcW w:w="1134" w:type="dxa"/>
            <w:noWrap/>
            <w:vAlign w:val="center"/>
          </w:tcPr>
          <w:p w14:paraId="0EB8615A">
            <w:pPr>
              <w:widowControl/>
              <w:jc w:val="center"/>
              <w:rPr>
                <w:color w:val="000000"/>
                <w:kern w:val="0"/>
                <w:sz w:val="16"/>
                <w:szCs w:val="18"/>
              </w:rPr>
            </w:pPr>
            <w:r>
              <w:rPr>
                <w:rFonts w:hint="eastAsia"/>
                <w:color w:val="000000"/>
                <w:kern w:val="0"/>
                <w:sz w:val="16"/>
                <w:szCs w:val="18"/>
              </w:rPr>
              <w:t>78.70</w:t>
            </w:r>
          </w:p>
        </w:tc>
        <w:tc>
          <w:tcPr>
            <w:tcW w:w="1134" w:type="dxa"/>
            <w:noWrap/>
            <w:vAlign w:val="center"/>
          </w:tcPr>
          <w:p w14:paraId="060220C4">
            <w:pPr>
              <w:widowControl/>
              <w:jc w:val="center"/>
              <w:rPr>
                <w:color w:val="000000"/>
                <w:kern w:val="0"/>
                <w:sz w:val="16"/>
                <w:szCs w:val="18"/>
              </w:rPr>
            </w:pPr>
            <w:r>
              <w:rPr>
                <w:rFonts w:hint="eastAsia"/>
                <w:color w:val="000000"/>
                <w:kern w:val="0"/>
                <w:sz w:val="16"/>
                <w:szCs w:val="18"/>
              </w:rPr>
              <w:t>111.33</w:t>
            </w:r>
          </w:p>
        </w:tc>
        <w:tc>
          <w:tcPr>
            <w:tcW w:w="1134" w:type="dxa"/>
            <w:noWrap w:val="0"/>
            <w:vAlign w:val="center"/>
          </w:tcPr>
          <w:p w14:paraId="7CFD968D">
            <w:pPr>
              <w:widowControl/>
              <w:jc w:val="center"/>
              <w:rPr>
                <w:color w:val="000000"/>
                <w:kern w:val="0"/>
                <w:sz w:val="16"/>
                <w:szCs w:val="18"/>
              </w:rPr>
            </w:pPr>
            <w:r>
              <w:rPr>
                <w:rFonts w:hint="eastAsia"/>
                <w:color w:val="000000"/>
                <w:kern w:val="0"/>
                <w:sz w:val="16"/>
                <w:szCs w:val="18"/>
              </w:rPr>
              <w:t>58.33</w:t>
            </w:r>
          </w:p>
        </w:tc>
        <w:tc>
          <w:tcPr>
            <w:tcW w:w="1051" w:type="dxa"/>
            <w:noWrap w:val="0"/>
            <w:vAlign w:val="center"/>
          </w:tcPr>
          <w:p w14:paraId="4069753C">
            <w:pPr>
              <w:widowControl/>
              <w:jc w:val="center"/>
              <w:rPr>
                <w:color w:val="000000"/>
                <w:kern w:val="0"/>
                <w:sz w:val="16"/>
                <w:szCs w:val="18"/>
              </w:rPr>
            </w:pPr>
            <w:r>
              <w:rPr>
                <w:rFonts w:hint="eastAsia"/>
                <w:color w:val="000000"/>
                <w:kern w:val="0"/>
                <w:sz w:val="16"/>
                <w:szCs w:val="18"/>
              </w:rPr>
              <w:t>53.67</w:t>
            </w:r>
          </w:p>
        </w:tc>
        <w:tc>
          <w:tcPr>
            <w:tcW w:w="1075" w:type="dxa"/>
            <w:noWrap/>
            <w:vAlign w:val="center"/>
          </w:tcPr>
          <w:p w14:paraId="3FEB919D">
            <w:pPr>
              <w:widowControl/>
              <w:jc w:val="center"/>
              <w:rPr>
                <w:color w:val="000000"/>
                <w:kern w:val="0"/>
                <w:sz w:val="16"/>
                <w:szCs w:val="18"/>
              </w:rPr>
            </w:pPr>
            <w:r>
              <w:rPr>
                <w:rFonts w:hint="eastAsia"/>
                <w:color w:val="000000"/>
                <w:kern w:val="0"/>
                <w:sz w:val="16"/>
                <w:szCs w:val="18"/>
              </w:rPr>
              <w:t>48.00</w:t>
            </w:r>
          </w:p>
        </w:tc>
      </w:tr>
      <w:tr w14:paraId="3840F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67" w:type="dxa"/>
            <w:vMerge w:val="continue"/>
            <w:noWrap w:val="0"/>
            <w:vAlign w:val="center"/>
          </w:tcPr>
          <w:p w14:paraId="30A5CF59">
            <w:pPr>
              <w:widowControl/>
              <w:jc w:val="center"/>
              <w:rPr>
                <w:color w:val="000000"/>
                <w:kern w:val="0"/>
                <w:sz w:val="16"/>
                <w:szCs w:val="18"/>
              </w:rPr>
            </w:pPr>
          </w:p>
        </w:tc>
        <w:tc>
          <w:tcPr>
            <w:tcW w:w="1701" w:type="dxa"/>
            <w:noWrap w:val="0"/>
            <w:vAlign w:val="center"/>
          </w:tcPr>
          <w:p w14:paraId="042E3E7A">
            <w:pPr>
              <w:widowControl/>
              <w:jc w:val="center"/>
              <w:rPr>
                <w:color w:val="000000"/>
                <w:kern w:val="0"/>
                <w:sz w:val="16"/>
                <w:szCs w:val="18"/>
              </w:rPr>
            </w:pPr>
            <w:r>
              <w:rPr>
                <w:rFonts w:hint="eastAsia"/>
                <w:color w:val="000000"/>
                <w:kern w:val="0"/>
                <w:sz w:val="16"/>
                <w:szCs w:val="18"/>
              </w:rPr>
              <w:t>PE地膜</w:t>
            </w:r>
          </w:p>
        </w:tc>
        <w:tc>
          <w:tcPr>
            <w:tcW w:w="1338" w:type="dxa"/>
            <w:noWrap w:val="0"/>
            <w:vAlign w:val="center"/>
          </w:tcPr>
          <w:p w14:paraId="59E55B8F">
            <w:pPr>
              <w:widowControl/>
              <w:jc w:val="center"/>
              <w:rPr>
                <w:color w:val="000000"/>
                <w:kern w:val="0"/>
                <w:sz w:val="16"/>
                <w:szCs w:val="18"/>
              </w:rPr>
            </w:pPr>
            <w:r>
              <w:rPr>
                <w:rFonts w:hint="eastAsia"/>
                <w:color w:val="000000"/>
                <w:kern w:val="0"/>
                <w:sz w:val="16"/>
                <w:szCs w:val="18"/>
              </w:rPr>
              <w:t>05-04</w:t>
            </w:r>
          </w:p>
        </w:tc>
        <w:tc>
          <w:tcPr>
            <w:tcW w:w="1134" w:type="dxa"/>
            <w:noWrap/>
            <w:vAlign w:val="center"/>
          </w:tcPr>
          <w:p w14:paraId="6139196A">
            <w:pPr>
              <w:widowControl/>
              <w:jc w:val="center"/>
              <w:rPr>
                <w:color w:val="000000"/>
                <w:kern w:val="0"/>
                <w:sz w:val="16"/>
                <w:szCs w:val="18"/>
              </w:rPr>
            </w:pPr>
            <w:r>
              <w:rPr>
                <w:rFonts w:hint="eastAsia"/>
                <w:color w:val="000000"/>
                <w:kern w:val="0"/>
                <w:sz w:val="16"/>
                <w:szCs w:val="18"/>
              </w:rPr>
              <w:t>75.46</w:t>
            </w:r>
          </w:p>
        </w:tc>
        <w:tc>
          <w:tcPr>
            <w:tcW w:w="1134" w:type="dxa"/>
            <w:noWrap/>
            <w:vAlign w:val="center"/>
          </w:tcPr>
          <w:p w14:paraId="390222BE">
            <w:pPr>
              <w:jc w:val="center"/>
              <w:rPr>
                <w:color w:val="000000"/>
                <w:kern w:val="0"/>
                <w:sz w:val="16"/>
                <w:szCs w:val="18"/>
              </w:rPr>
            </w:pPr>
            <w:r>
              <w:rPr>
                <w:rFonts w:hint="eastAsia"/>
                <w:color w:val="000000"/>
                <w:kern w:val="0"/>
                <w:sz w:val="16"/>
                <w:szCs w:val="18"/>
              </w:rPr>
              <w:t>106.00</w:t>
            </w:r>
          </w:p>
        </w:tc>
        <w:tc>
          <w:tcPr>
            <w:tcW w:w="1134" w:type="dxa"/>
            <w:noWrap w:val="0"/>
            <w:vAlign w:val="center"/>
          </w:tcPr>
          <w:p w14:paraId="56F67827">
            <w:pPr>
              <w:jc w:val="center"/>
              <w:rPr>
                <w:color w:val="000000"/>
                <w:kern w:val="0"/>
                <w:sz w:val="16"/>
                <w:szCs w:val="18"/>
              </w:rPr>
            </w:pPr>
            <w:r>
              <w:rPr>
                <w:rFonts w:hint="eastAsia"/>
                <w:color w:val="000000"/>
                <w:kern w:val="0"/>
                <w:sz w:val="16"/>
                <w:szCs w:val="18"/>
              </w:rPr>
              <w:t>53.67</w:t>
            </w:r>
          </w:p>
        </w:tc>
        <w:tc>
          <w:tcPr>
            <w:tcW w:w="1051" w:type="dxa"/>
            <w:noWrap w:val="0"/>
            <w:vAlign w:val="center"/>
          </w:tcPr>
          <w:p w14:paraId="5D3D1351">
            <w:pPr>
              <w:jc w:val="center"/>
              <w:rPr>
                <w:color w:val="000000"/>
                <w:kern w:val="0"/>
                <w:sz w:val="16"/>
                <w:szCs w:val="18"/>
              </w:rPr>
            </w:pPr>
            <w:r>
              <w:rPr>
                <w:rFonts w:hint="eastAsia"/>
                <w:color w:val="000000"/>
                <w:kern w:val="0"/>
                <w:sz w:val="16"/>
                <w:szCs w:val="18"/>
              </w:rPr>
              <w:t>55.33</w:t>
            </w:r>
          </w:p>
        </w:tc>
        <w:tc>
          <w:tcPr>
            <w:tcW w:w="1075" w:type="dxa"/>
            <w:noWrap/>
            <w:vAlign w:val="center"/>
          </w:tcPr>
          <w:p w14:paraId="1E3CFE0E">
            <w:pPr>
              <w:jc w:val="center"/>
              <w:rPr>
                <w:color w:val="000000"/>
                <w:kern w:val="0"/>
                <w:sz w:val="16"/>
                <w:szCs w:val="18"/>
              </w:rPr>
            </w:pPr>
            <w:r>
              <w:rPr>
                <w:rFonts w:hint="eastAsia"/>
                <w:color w:val="000000"/>
                <w:kern w:val="0"/>
                <w:sz w:val="16"/>
                <w:szCs w:val="18"/>
              </w:rPr>
              <w:t>48.67</w:t>
            </w:r>
          </w:p>
        </w:tc>
      </w:tr>
      <w:tr w14:paraId="4E70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567" w:type="dxa"/>
            <w:vMerge w:val="restart"/>
            <w:noWrap w:val="0"/>
            <w:vAlign w:val="center"/>
          </w:tcPr>
          <w:p w14:paraId="78CF91A2">
            <w:pPr>
              <w:widowControl/>
              <w:jc w:val="center"/>
              <w:rPr>
                <w:color w:val="000000"/>
                <w:kern w:val="0"/>
                <w:sz w:val="16"/>
                <w:szCs w:val="18"/>
              </w:rPr>
            </w:pPr>
            <w:r>
              <w:rPr>
                <w:rFonts w:hint="eastAsia"/>
                <w:color w:val="000000"/>
                <w:kern w:val="0"/>
                <w:sz w:val="16"/>
                <w:szCs w:val="18"/>
              </w:rPr>
              <w:t>2020</w:t>
            </w:r>
          </w:p>
        </w:tc>
        <w:tc>
          <w:tcPr>
            <w:tcW w:w="1701" w:type="dxa"/>
            <w:noWrap w:val="0"/>
            <w:vAlign w:val="center"/>
          </w:tcPr>
          <w:p w14:paraId="26D25E5F">
            <w:pPr>
              <w:widowControl/>
              <w:jc w:val="center"/>
              <w:rPr>
                <w:color w:val="000000"/>
                <w:kern w:val="0"/>
                <w:sz w:val="16"/>
                <w:szCs w:val="18"/>
              </w:rPr>
            </w:pPr>
            <w:r>
              <w:rPr>
                <w:color w:val="000000"/>
                <w:kern w:val="0"/>
                <w:sz w:val="16"/>
                <w:szCs w:val="18"/>
              </w:rPr>
              <w:t>PLA降解地膜</w:t>
            </w:r>
          </w:p>
        </w:tc>
        <w:tc>
          <w:tcPr>
            <w:tcW w:w="1338" w:type="dxa"/>
            <w:noWrap w:val="0"/>
            <w:vAlign w:val="center"/>
          </w:tcPr>
          <w:p w14:paraId="361709A4">
            <w:pPr>
              <w:widowControl/>
              <w:jc w:val="center"/>
              <w:rPr>
                <w:color w:val="000000"/>
                <w:kern w:val="0"/>
                <w:sz w:val="16"/>
                <w:szCs w:val="18"/>
              </w:rPr>
            </w:pPr>
            <w:r>
              <w:rPr>
                <w:rFonts w:hint="eastAsia"/>
                <w:color w:val="000000"/>
                <w:kern w:val="0"/>
                <w:sz w:val="16"/>
                <w:szCs w:val="18"/>
              </w:rPr>
              <w:t>05-07</w:t>
            </w:r>
          </w:p>
        </w:tc>
        <w:tc>
          <w:tcPr>
            <w:tcW w:w="1134" w:type="dxa"/>
            <w:noWrap/>
            <w:vAlign w:val="center"/>
          </w:tcPr>
          <w:p w14:paraId="57F756BA">
            <w:pPr>
              <w:widowControl/>
              <w:jc w:val="center"/>
              <w:rPr>
                <w:color w:val="000000"/>
                <w:kern w:val="0"/>
                <w:sz w:val="16"/>
                <w:szCs w:val="18"/>
              </w:rPr>
            </w:pPr>
            <w:r>
              <w:rPr>
                <w:rFonts w:hint="eastAsia"/>
                <w:color w:val="000000"/>
                <w:kern w:val="0"/>
                <w:sz w:val="16"/>
                <w:szCs w:val="18"/>
              </w:rPr>
              <w:t>88.71</w:t>
            </w:r>
          </w:p>
        </w:tc>
        <w:tc>
          <w:tcPr>
            <w:tcW w:w="1134" w:type="dxa"/>
            <w:noWrap/>
            <w:vAlign w:val="center"/>
          </w:tcPr>
          <w:p w14:paraId="690D23EA">
            <w:pPr>
              <w:widowControl/>
              <w:jc w:val="center"/>
              <w:rPr>
                <w:color w:val="000000"/>
                <w:kern w:val="0"/>
                <w:sz w:val="16"/>
                <w:szCs w:val="18"/>
              </w:rPr>
            </w:pPr>
            <w:r>
              <w:rPr>
                <w:rFonts w:hint="eastAsia"/>
                <w:color w:val="000000"/>
                <w:kern w:val="0"/>
                <w:sz w:val="16"/>
                <w:szCs w:val="18"/>
              </w:rPr>
              <w:t>101.3</w:t>
            </w:r>
            <w:r>
              <w:rPr>
                <w:color w:val="000000"/>
                <w:kern w:val="0"/>
                <w:sz w:val="16"/>
                <w:szCs w:val="18"/>
              </w:rPr>
              <w:t>3</w:t>
            </w:r>
          </w:p>
        </w:tc>
        <w:tc>
          <w:tcPr>
            <w:tcW w:w="1134" w:type="dxa"/>
            <w:noWrap w:val="0"/>
            <w:vAlign w:val="center"/>
          </w:tcPr>
          <w:p w14:paraId="5781532D">
            <w:pPr>
              <w:widowControl/>
              <w:jc w:val="center"/>
              <w:rPr>
                <w:color w:val="000000"/>
                <w:kern w:val="0"/>
                <w:sz w:val="16"/>
                <w:szCs w:val="18"/>
              </w:rPr>
            </w:pPr>
            <w:r>
              <w:rPr>
                <w:rFonts w:hint="eastAsia"/>
                <w:color w:val="000000"/>
                <w:kern w:val="0"/>
                <w:sz w:val="16"/>
                <w:szCs w:val="18"/>
              </w:rPr>
              <w:t>53.17</w:t>
            </w:r>
          </w:p>
        </w:tc>
        <w:tc>
          <w:tcPr>
            <w:tcW w:w="1051" w:type="dxa"/>
            <w:noWrap w:val="0"/>
            <w:vAlign w:val="center"/>
          </w:tcPr>
          <w:p w14:paraId="64AC0FCB">
            <w:pPr>
              <w:widowControl/>
              <w:jc w:val="center"/>
              <w:rPr>
                <w:color w:val="000000"/>
                <w:kern w:val="0"/>
                <w:sz w:val="16"/>
                <w:szCs w:val="18"/>
              </w:rPr>
            </w:pPr>
            <w:r>
              <w:rPr>
                <w:rFonts w:hint="eastAsia"/>
                <w:color w:val="000000"/>
                <w:kern w:val="0"/>
                <w:sz w:val="16"/>
                <w:szCs w:val="18"/>
              </w:rPr>
              <w:t>46.67</w:t>
            </w:r>
          </w:p>
        </w:tc>
        <w:tc>
          <w:tcPr>
            <w:tcW w:w="1075" w:type="dxa"/>
            <w:noWrap/>
            <w:vAlign w:val="center"/>
          </w:tcPr>
          <w:p w14:paraId="2BB0057E">
            <w:pPr>
              <w:widowControl/>
              <w:jc w:val="center"/>
              <w:rPr>
                <w:color w:val="000000"/>
                <w:kern w:val="0"/>
                <w:sz w:val="16"/>
                <w:szCs w:val="18"/>
              </w:rPr>
            </w:pPr>
            <w:r>
              <w:rPr>
                <w:rFonts w:hint="eastAsia"/>
                <w:color w:val="000000"/>
                <w:kern w:val="0"/>
                <w:sz w:val="16"/>
                <w:szCs w:val="18"/>
              </w:rPr>
              <w:t>39.00</w:t>
            </w:r>
          </w:p>
        </w:tc>
      </w:tr>
      <w:tr w14:paraId="16AFB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67" w:type="dxa"/>
            <w:vMerge w:val="continue"/>
            <w:noWrap w:val="0"/>
            <w:vAlign w:val="top"/>
          </w:tcPr>
          <w:p w14:paraId="0C9C59CC">
            <w:pPr>
              <w:widowControl/>
              <w:jc w:val="center"/>
              <w:rPr>
                <w:color w:val="000000"/>
                <w:kern w:val="0"/>
                <w:sz w:val="16"/>
                <w:szCs w:val="18"/>
              </w:rPr>
            </w:pPr>
          </w:p>
        </w:tc>
        <w:tc>
          <w:tcPr>
            <w:tcW w:w="1701" w:type="dxa"/>
            <w:noWrap w:val="0"/>
            <w:vAlign w:val="center"/>
          </w:tcPr>
          <w:p w14:paraId="230B757B">
            <w:pPr>
              <w:widowControl/>
              <w:jc w:val="center"/>
              <w:rPr>
                <w:color w:val="000000"/>
                <w:kern w:val="0"/>
                <w:sz w:val="16"/>
                <w:szCs w:val="18"/>
              </w:rPr>
            </w:pPr>
            <w:r>
              <w:rPr>
                <w:color w:val="000000"/>
                <w:kern w:val="0"/>
                <w:sz w:val="16"/>
                <w:szCs w:val="18"/>
              </w:rPr>
              <w:t>PBAT降解地膜</w:t>
            </w:r>
          </w:p>
        </w:tc>
        <w:tc>
          <w:tcPr>
            <w:tcW w:w="1338" w:type="dxa"/>
            <w:noWrap w:val="0"/>
            <w:vAlign w:val="center"/>
          </w:tcPr>
          <w:p w14:paraId="662A9B92">
            <w:pPr>
              <w:widowControl/>
              <w:jc w:val="center"/>
              <w:rPr>
                <w:color w:val="000000"/>
                <w:kern w:val="0"/>
                <w:sz w:val="16"/>
                <w:szCs w:val="18"/>
              </w:rPr>
            </w:pPr>
            <w:r>
              <w:rPr>
                <w:rFonts w:hint="eastAsia"/>
                <w:color w:val="000000"/>
                <w:kern w:val="0"/>
                <w:sz w:val="16"/>
                <w:szCs w:val="18"/>
              </w:rPr>
              <w:t>05-04</w:t>
            </w:r>
          </w:p>
        </w:tc>
        <w:tc>
          <w:tcPr>
            <w:tcW w:w="1134" w:type="dxa"/>
            <w:noWrap/>
            <w:vAlign w:val="center"/>
          </w:tcPr>
          <w:p w14:paraId="6D776F73">
            <w:pPr>
              <w:widowControl/>
              <w:jc w:val="center"/>
              <w:rPr>
                <w:color w:val="000000"/>
                <w:kern w:val="0"/>
                <w:sz w:val="16"/>
                <w:szCs w:val="18"/>
              </w:rPr>
            </w:pPr>
            <w:r>
              <w:rPr>
                <w:rFonts w:hint="eastAsia"/>
                <w:color w:val="000000"/>
                <w:kern w:val="0"/>
                <w:sz w:val="16"/>
                <w:szCs w:val="18"/>
              </w:rPr>
              <w:t>96.77</w:t>
            </w:r>
          </w:p>
        </w:tc>
        <w:tc>
          <w:tcPr>
            <w:tcW w:w="1134" w:type="dxa"/>
            <w:noWrap/>
            <w:vAlign w:val="center"/>
          </w:tcPr>
          <w:p w14:paraId="2048C876">
            <w:pPr>
              <w:widowControl/>
              <w:jc w:val="center"/>
              <w:rPr>
                <w:color w:val="000000"/>
                <w:kern w:val="0"/>
                <w:sz w:val="16"/>
                <w:szCs w:val="18"/>
              </w:rPr>
            </w:pPr>
            <w:r>
              <w:rPr>
                <w:rFonts w:hint="eastAsia"/>
                <w:color w:val="000000"/>
                <w:kern w:val="0"/>
                <w:sz w:val="16"/>
                <w:szCs w:val="18"/>
              </w:rPr>
              <w:t>106.</w:t>
            </w:r>
            <w:r>
              <w:rPr>
                <w:color w:val="000000"/>
                <w:kern w:val="0"/>
                <w:sz w:val="16"/>
                <w:szCs w:val="18"/>
              </w:rPr>
              <w:t>3</w:t>
            </w:r>
            <w:r>
              <w:rPr>
                <w:rFonts w:hint="eastAsia"/>
                <w:color w:val="000000"/>
                <w:kern w:val="0"/>
                <w:sz w:val="16"/>
                <w:szCs w:val="18"/>
              </w:rPr>
              <w:t>3</w:t>
            </w:r>
          </w:p>
        </w:tc>
        <w:tc>
          <w:tcPr>
            <w:tcW w:w="1134" w:type="dxa"/>
            <w:noWrap w:val="0"/>
            <w:vAlign w:val="center"/>
          </w:tcPr>
          <w:p w14:paraId="74EF46A2">
            <w:pPr>
              <w:widowControl/>
              <w:jc w:val="center"/>
              <w:rPr>
                <w:color w:val="000000"/>
                <w:kern w:val="0"/>
                <w:sz w:val="16"/>
                <w:szCs w:val="18"/>
              </w:rPr>
            </w:pPr>
            <w:r>
              <w:rPr>
                <w:rFonts w:hint="eastAsia"/>
                <w:color w:val="000000"/>
                <w:kern w:val="0"/>
                <w:sz w:val="16"/>
                <w:szCs w:val="18"/>
              </w:rPr>
              <w:t>58.33</w:t>
            </w:r>
          </w:p>
        </w:tc>
        <w:tc>
          <w:tcPr>
            <w:tcW w:w="1051" w:type="dxa"/>
            <w:noWrap w:val="0"/>
            <w:vAlign w:val="center"/>
          </w:tcPr>
          <w:p w14:paraId="3E090378">
            <w:pPr>
              <w:widowControl/>
              <w:jc w:val="center"/>
              <w:rPr>
                <w:color w:val="000000"/>
                <w:kern w:val="0"/>
                <w:sz w:val="16"/>
                <w:szCs w:val="18"/>
              </w:rPr>
            </w:pPr>
            <w:r>
              <w:rPr>
                <w:rFonts w:hint="eastAsia"/>
                <w:color w:val="000000"/>
                <w:kern w:val="0"/>
                <w:sz w:val="16"/>
                <w:szCs w:val="18"/>
              </w:rPr>
              <w:t>45.83</w:t>
            </w:r>
          </w:p>
        </w:tc>
        <w:tc>
          <w:tcPr>
            <w:tcW w:w="1075" w:type="dxa"/>
            <w:noWrap/>
            <w:vAlign w:val="center"/>
          </w:tcPr>
          <w:p w14:paraId="603CA214">
            <w:pPr>
              <w:widowControl/>
              <w:jc w:val="center"/>
              <w:rPr>
                <w:color w:val="000000"/>
                <w:kern w:val="0"/>
                <w:sz w:val="16"/>
                <w:szCs w:val="18"/>
              </w:rPr>
            </w:pPr>
            <w:r>
              <w:rPr>
                <w:rFonts w:hint="eastAsia"/>
                <w:color w:val="000000"/>
                <w:kern w:val="0"/>
                <w:sz w:val="16"/>
                <w:szCs w:val="18"/>
              </w:rPr>
              <w:t>39.17</w:t>
            </w:r>
          </w:p>
        </w:tc>
      </w:tr>
      <w:tr w14:paraId="70E89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567" w:type="dxa"/>
            <w:vMerge w:val="continue"/>
            <w:noWrap w:val="0"/>
            <w:vAlign w:val="top"/>
          </w:tcPr>
          <w:p w14:paraId="4AC730F1">
            <w:pPr>
              <w:widowControl/>
              <w:jc w:val="center"/>
              <w:rPr>
                <w:color w:val="000000"/>
                <w:kern w:val="0"/>
                <w:sz w:val="16"/>
                <w:szCs w:val="18"/>
              </w:rPr>
            </w:pPr>
          </w:p>
        </w:tc>
        <w:tc>
          <w:tcPr>
            <w:tcW w:w="1701" w:type="dxa"/>
            <w:noWrap w:val="0"/>
            <w:vAlign w:val="center"/>
          </w:tcPr>
          <w:p w14:paraId="264D222E">
            <w:pPr>
              <w:widowControl/>
              <w:jc w:val="center"/>
              <w:rPr>
                <w:color w:val="000000"/>
                <w:kern w:val="0"/>
                <w:sz w:val="16"/>
                <w:szCs w:val="18"/>
              </w:rPr>
            </w:pPr>
            <w:r>
              <w:rPr>
                <w:rFonts w:hint="eastAsia"/>
                <w:color w:val="000000"/>
                <w:kern w:val="0"/>
                <w:sz w:val="16"/>
                <w:szCs w:val="18"/>
              </w:rPr>
              <w:t>PE地膜</w:t>
            </w:r>
          </w:p>
        </w:tc>
        <w:tc>
          <w:tcPr>
            <w:tcW w:w="1338" w:type="dxa"/>
            <w:noWrap w:val="0"/>
            <w:vAlign w:val="center"/>
          </w:tcPr>
          <w:p w14:paraId="35564947">
            <w:pPr>
              <w:widowControl/>
              <w:jc w:val="center"/>
              <w:rPr>
                <w:color w:val="000000"/>
                <w:kern w:val="0"/>
                <w:sz w:val="16"/>
                <w:szCs w:val="18"/>
              </w:rPr>
            </w:pPr>
            <w:r>
              <w:rPr>
                <w:rFonts w:hint="eastAsia"/>
                <w:color w:val="000000"/>
                <w:kern w:val="0"/>
                <w:sz w:val="16"/>
                <w:szCs w:val="18"/>
              </w:rPr>
              <w:t>05-03</w:t>
            </w:r>
          </w:p>
        </w:tc>
        <w:tc>
          <w:tcPr>
            <w:tcW w:w="1134" w:type="dxa"/>
            <w:noWrap/>
            <w:vAlign w:val="center"/>
          </w:tcPr>
          <w:p w14:paraId="6BD19E92">
            <w:pPr>
              <w:widowControl/>
              <w:jc w:val="center"/>
              <w:rPr>
                <w:color w:val="000000"/>
                <w:kern w:val="0"/>
                <w:sz w:val="16"/>
                <w:szCs w:val="18"/>
              </w:rPr>
            </w:pPr>
            <w:r>
              <w:rPr>
                <w:rFonts w:hint="eastAsia"/>
                <w:color w:val="000000"/>
                <w:kern w:val="0"/>
                <w:sz w:val="16"/>
                <w:szCs w:val="18"/>
              </w:rPr>
              <w:t>86.02</w:t>
            </w:r>
          </w:p>
        </w:tc>
        <w:tc>
          <w:tcPr>
            <w:tcW w:w="1134" w:type="dxa"/>
            <w:noWrap/>
            <w:vAlign w:val="center"/>
          </w:tcPr>
          <w:p w14:paraId="39029E15">
            <w:pPr>
              <w:widowControl/>
              <w:jc w:val="center"/>
              <w:rPr>
                <w:color w:val="000000"/>
                <w:kern w:val="0"/>
                <w:sz w:val="16"/>
                <w:szCs w:val="18"/>
              </w:rPr>
            </w:pPr>
            <w:r>
              <w:rPr>
                <w:rFonts w:hint="eastAsia"/>
                <w:color w:val="000000"/>
                <w:kern w:val="0"/>
                <w:sz w:val="16"/>
                <w:szCs w:val="18"/>
              </w:rPr>
              <w:t>106.</w:t>
            </w:r>
            <w:r>
              <w:rPr>
                <w:color w:val="000000"/>
                <w:kern w:val="0"/>
                <w:sz w:val="16"/>
                <w:szCs w:val="18"/>
              </w:rPr>
              <w:t>8</w:t>
            </w:r>
            <w:r>
              <w:rPr>
                <w:rFonts w:hint="eastAsia"/>
                <w:color w:val="000000"/>
                <w:kern w:val="0"/>
                <w:sz w:val="16"/>
                <w:szCs w:val="18"/>
              </w:rPr>
              <w:t>3</w:t>
            </w:r>
          </w:p>
        </w:tc>
        <w:tc>
          <w:tcPr>
            <w:tcW w:w="1134" w:type="dxa"/>
            <w:noWrap w:val="0"/>
            <w:vAlign w:val="center"/>
          </w:tcPr>
          <w:p w14:paraId="51DC75D2">
            <w:pPr>
              <w:widowControl/>
              <w:jc w:val="center"/>
              <w:rPr>
                <w:color w:val="000000"/>
                <w:kern w:val="0"/>
                <w:sz w:val="16"/>
                <w:szCs w:val="18"/>
              </w:rPr>
            </w:pPr>
            <w:r>
              <w:rPr>
                <w:rFonts w:hint="eastAsia"/>
                <w:color w:val="000000"/>
                <w:kern w:val="0"/>
                <w:sz w:val="16"/>
                <w:szCs w:val="18"/>
              </w:rPr>
              <w:t>59.33</w:t>
            </w:r>
          </w:p>
        </w:tc>
        <w:tc>
          <w:tcPr>
            <w:tcW w:w="1051" w:type="dxa"/>
            <w:noWrap w:val="0"/>
            <w:vAlign w:val="center"/>
          </w:tcPr>
          <w:p w14:paraId="4B836CB4">
            <w:pPr>
              <w:widowControl/>
              <w:jc w:val="center"/>
              <w:rPr>
                <w:color w:val="000000"/>
                <w:kern w:val="0"/>
                <w:sz w:val="16"/>
                <w:szCs w:val="18"/>
              </w:rPr>
            </w:pPr>
            <w:r>
              <w:rPr>
                <w:rFonts w:hint="eastAsia"/>
                <w:color w:val="000000"/>
                <w:kern w:val="0"/>
                <w:sz w:val="16"/>
                <w:szCs w:val="18"/>
              </w:rPr>
              <w:t>44.50</w:t>
            </w:r>
          </w:p>
        </w:tc>
        <w:tc>
          <w:tcPr>
            <w:tcW w:w="1075" w:type="dxa"/>
            <w:noWrap/>
            <w:vAlign w:val="center"/>
          </w:tcPr>
          <w:p w14:paraId="517AF79F">
            <w:pPr>
              <w:widowControl/>
              <w:jc w:val="center"/>
              <w:rPr>
                <w:color w:val="000000"/>
                <w:kern w:val="0"/>
                <w:sz w:val="16"/>
                <w:szCs w:val="18"/>
              </w:rPr>
            </w:pPr>
            <w:r>
              <w:rPr>
                <w:rFonts w:hint="eastAsia"/>
                <w:color w:val="000000"/>
                <w:kern w:val="0"/>
                <w:sz w:val="16"/>
                <w:szCs w:val="18"/>
              </w:rPr>
              <w:t>37.67</w:t>
            </w:r>
          </w:p>
        </w:tc>
      </w:tr>
    </w:tbl>
    <w:p w14:paraId="0339388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p>
    <w:p w14:paraId="2C0F4A0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lang w:val="en-US" w:eastAsia="zh-CN"/>
        </w:rPr>
        <w:t>1.3</w:t>
      </w:r>
      <w:r>
        <w:rPr>
          <w:rFonts w:hint="eastAsia" w:ascii="Times New Roman" w:hAnsi="Times New Roman" w:eastAsia="宋体"/>
          <w:sz w:val="24"/>
        </w:rPr>
        <w:t>开展全生物降解地膜对土壤温度的影响研究，对芋头覆膜处理的表层土壤温度和土层10cm土壤温度进行连续记录，结果显示覆盖全生物降解地膜的土壤温度变幅与PE地膜类似：覆盖PLA和PBAT降解地膜的膜下表层土壤温度日变化幅度较小，分别为20.3℃～20.7℃（2019年）和15.6℃～15.9℃（2020年）；10cm土层深度下，覆盖全生物降解地膜和PE地膜的温度日变化幅度无明显差异，分别为7.2～7.7℃（2019年）和7.6～8.0℃（2020年）。表明覆盖全生物降解地膜具有与PE地膜相同的稳定地温效果，可保证田间表层土壤温度相对稳定。</w:t>
      </w:r>
    </w:p>
    <w:p w14:paraId="26910F2D">
      <w:pPr>
        <w:pStyle w:val="2"/>
        <w:rPr>
          <w:rFonts w:hint="eastAsia"/>
        </w:rPr>
      </w:pPr>
    </w:p>
    <w:p w14:paraId="3F4B2702">
      <w:pPr>
        <w:adjustRightInd w:val="0"/>
        <w:snapToGrid w:val="0"/>
        <w:jc w:val="center"/>
        <w:rPr>
          <w:b/>
        </w:rPr>
      </w:pPr>
      <w:r>
        <w:rPr>
          <w:rFonts w:hint="eastAsia"/>
          <w:b/>
        </w:rPr>
        <w:t>表</w:t>
      </w:r>
      <w:r>
        <w:rPr>
          <w:b/>
        </w:rPr>
        <w:t>4</w:t>
      </w:r>
      <w:r>
        <w:rPr>
          <w:rFonts w:hint="eastAsia"/>
          <w:b/>
        </w:rPr>
        <w:t>覆盖不同地膜的土壤温度结果</w:t>
      </w:r>
    </w:p>
    <w:tbl>
      <w:tblPr>
        <w:tblStyle w:val="6"/>
        <w:tblW w:w="95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550"/>
        <w:gridCol w:w="877"/>
        <w:gridCol w:w="877"/>
        <w:gridCol w:w="877"/>
        <w:gridCol w:w="877"/>
        <w:gridCol w:w="877"/>
        <w:gridCol w:w="877"/>
        <w:gridCol w:w="877"/>
        <w:gridCol w:w="877"/>
      </w:tblGrid>
      <w:tr w14:paraId="233D8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88" w:type="dxa"/>
            <w:vMerge w:val="restart"/>
            <w:noWrap/>
            <w:vAlign w:val="center"/>
          </w:tcPr>
          <w:p w14:paraId="5FA9025B">
            <w:pPr>
              <w:widowControl/>
              <w:jc w:val="center"/>
              <w:rPr>
                <w:b/>
                <w:color w:val="000000"/>
                <w:kern w:val="0"/>
                <w:sz w:val="16"/>
                <w:szCs w:val="18"/>
              </w:rPr>
            </w:pPr>
            <w:r>
              <w:rPr>
                <w:rFonts w:hint="eastAsia"/>
                <w:b/>
                <w:color w:val="000000"/>
                <w:kern w:val="0"/>
                <w:sz w:val="16"/>
                <w:szCs w:val="18"/>
              </w:rPr>
              <w:t>年份</w:t>
            </w:r>
          </w:p>
        </w:tc>
        <w:tc>
          <w:tcPr>
            <w:tcW w:w="1550" w:type="dxa"/>
            <w:vMerge w:val="restart"/>
            <w:noWrap w:val="0"/>
            <w:vAlign w:val="center"/>
          </w:tcPr>
          <w:p w14:paraId="4C6CFA33">
            <w:pPr>
              <w:widowControl/>
              <w:jc w:val="center"/>
              <w:rPr>
                <w:b/>
                <w:color w:val="000000"/>
                <w:kern w:val="0"/>
                <w:sz w:val="16"/>
                <w:szCs w:val="18"/>
              </w:rPr>
            </w:pPr>
            <w:r>
              <w:rPr>
                <w:rFonts w:hint="eastAsia"/>
                <w:b/>
                <w:color w:val="000000"/>
                <w:kern w:val="0"/>
                <w:sz w:val="16"/>
                <w:szCs w:val="18"/>
              </w:rPr>
              <w:t>地膜类型</w:t>
            </w:r>
          </w:p>
        </w:tc>
        <w:tc>
          <w:tcPr>
            <w:tcW w:w="3508" w:type="dxa"/>
            <w:gridSpan w:val="4"/>
            <w:noWrap/>
            <w:vAlign w:val="center"/>
          </w:tcPr>
          <w:p w14:paraId="3B4C2E9F">
            <w:pPr>
              <w:widowControl/>
              <w:jc w:val="center"/>
              <w:rPr>
                <w:b/>
                <w:color w:val="000000"/>
                <w:kern w:val="0"/>
                <w:sz w:val="16"/>
                <w:szCs w:val="18"/>
              </w:rPr>
            </w:pPr>
            <w:r>
              <w:rPr>
                <w:rFonts w:hint="eastAsia"/>
                <w:b/>
                <w:color w:val="000000"/>
                <w:kern w:val="0"/>
                <w:sz w:val="16"/>
                <w:szCs w:val="18"/>
              </w:rPr>
              <w:t>膜下</w:t>
            </w:r>
            <w:r>
              <w:rPr>
                <w:b/>
                <w:color w:val="000000"/>
                <w:kern w:val="0"/>
                <w:sz w:val="16"/>
                <w:szCs w:val="18"/>
              </w:rPr>
              <w:t>表层0cm土壤温度</w:t>
            </w:r>
            <w:r>
              <w:rPr>
                <w:rFonts w:hint="eastAsia"/>
                <w:b/>
                <w:color w:val="000000"/>
                <w:kern w:val="0"/>
                <w:sz w:val="16"/>
                <w:szCs w:val="18"/>
              </w:rPr>
              <w:t>/</w:t>
            </w:r>
            <w:r>
              <w:rPr>
                <w:b/>
                <w:color w:val="000000"/>
                <w:kern w:val="0"/>
                <w:sz w:val="16"/>
                <w:szCs w:val="18"/>
              </w:rPr>
              <w:t>℃</w:t>
            </w:r>
          </w:p>
        </w:tc>
        <w:tc>
          <w:tcPr>
            <w:tcW w:w="3508" w:type="dxa"/>
            <w:gridSpan w:val="4"/>
            <w:noWrap/>
            <w:vAlign w:val="center"/>
          </w:tcPr>
          <w:p w14:paraId="33F032B9">
            <w:pPr>
              <w:widowControl/>
              <w:jc w:val="center"/>
              <w:rPr>
                <w:b/>
                <w:color w:val="000000"/>
                <w:kern w:val="0"/>
                <w:sz w:val="16"/>
                <w:szCs w:val="18"/>
              </w:rPr>
            </w:pPr>
            <w:r>
              <w:rPr>
                <w:rFonts w:hint="eastAsia"/>
                <w:b/>
                <w:color w:val="000000"/>
                <w:kern w:val="0"/>
                <w:sz w:val="16"/>
                <w:szCs w:val="18"/>
              </w:rPr>
              <w:t>膜下</w:t>
            </w:r>
            <w:r>
              <w:rPr>
                <w:b/>
                <w:color w:val="000000"/>
                <w:kern w:val="0"/>
                <w:sz w:val="16"/>
                <w:szCs w:val="18"/>
              </w:rPr>
              <w:t>土层10cm土壤温度</w:t>
            </w:r>
            <w:r>
              <w:rPr>
                <w:rFonts w:hint="eastAsia"/>
                <w:b/>
                <w:color w:val="000000"/>
                <w:kern w:val="0"/>
                <w:sz w:val="16"/>
                <w:szCs w:val="18"/>
              </w:rPr>
              <w:t>（</w:t>
            </w:r>
            <w:r>
              <w:rPr>
                <w:b/>
                <w:color w:val="000000"/>
                <w:kern w:val="0"/>
                <w:sz w:val="16"/>
                <w:szCs w:val="18"/>
              </w:rPr>
              <w:t>℃</w:t>
            </w:r>
            <w:r>
              <w:rPr>
                <w:rFonts w:hint="eastAsia"/>
                <w:b/>
                <w:color w:val="000000"/>
                <w:kern w:val="0"/>
                <w:sz w:val="16"/>
                <w:szCs w:val="18"/>
              </w:rPr>
              <w:t>）</w:t>
            </w:r>
          </w:p>
        </w:tc>
      </w:tr>
      <w:tr w14:paraId="5E9B3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88" w:type="dxa"/>
            <w:vMerge w:val="continue"/>
            <w:noWrap w:val="0"/>
            <w:vAlign w:val="center"/>
          </w:tcPr>
          <w:p w14:paraId="72053963">
            <w:pPr>
              <w:widowControl/>
              <w:jc w:val="center"/>
              <w:rPr>
                <w:b/>
                <w:color w:val="000000"/>
                <w:kern w:val="0"/>
                <w:sz w:val="16"/>
                <w:szCs w:val="18"/>
              </w:rPr>
            </w:pPr>
          </w:p>
        </w:tc>
        <w:tc>
          <w:tcPr>
            <w:tcW w:w="1550" w:type="dxa"/>
            <w:vMerge w:val="continue"/>
            <w:noWrap w:val="0"/>
            <w:vAlign w:val="center"/>
          </w:tcPr>
          <w:p w14:paraId="3AAE182E">
            <w:pPr>
              <w:widowControl/>
              <w:jc w:val="center"/>
              <w:rPr>
                <w:b/>
                <w:color w:val="000000"/>
                <w:kern w:val="0"/>
                <w:sz w:val="16"/>
                <w:szCs w:val="18"/>
              </w:rPr>
            </w:pPr>
          </w:p>
        </w:tc>
        <w:tc>
          <w:tcPr>
            <w:tcW w:w="877" w:type="dxa"/>
            <w:noWrap/>
            <w:vAlign w:val="center"/>
          </w:tcPr>
          <w:p w14:paraId="4099E963">
            <w:pPr>
              <w:widowControl/>
              <w:jc w:val="center"/>
              <w:rPr>
                <w:b/>
                <w:color w:val="000000"/>
                <w:kern w:val="0"/>
                <w:sz w:val="16"/>
                <w:szCs w:val="18"/>
              </w:rPr>
            </w:pPr>
            <w:r>
              <w:rPr>
                <w:b/>
                <w:color w:val="000000"/>
                <w:kern w:val="0"/>
                <w:sz w:val="16"/>
                <w:szCs w:val="18"/>
              </w:rPr>
              <w:t>日最高温度</w:t>
            </w:r>
          </w:p>
        </w:tc>
        <w:tc>
          <w:tcPr>
            <w:tcW w:w="877" w:type="dxa"/>
            <w:noWrap/>
            <w:vAlign w:val="center"/>
          </w:tcPr>
          <w:p w14:paraId="2090BD94">
            <w:pPr>
              <w:widowControl/>
              <w:jc w:val="center"/>
              <w:rPr>
                <w:b/>
                <w:color w:val="000000"/>
                <w:kern w:val="0"/>
                <w:sz w:val="16"/>
                <w:szCs w:val="18"/>
              </w:rPr>
            </w:pPr>
            <w:r>
              <w:rPr>
                <w:b/>
                <w:color w:val="000000"/>
                <w:kern w:val="0"/>
                <w:sz w:val="16"/>
                <w:szCs w:val="18"/>
              </w:rPr>
              <w:t>日最低温度</w:t>
            </w:r>
          </w:p>
        </w:tc>
        <w:tc>
          <w:tcPr>
            <w:tcW w:w="877" w:type="dxa"/>
            <w:noWrap/>
            <w:vAlign w:val="center"/>
          </w:tcPr>
          <w:p w14:paraId="23AC01CA">
            <w:pPr>
              <w:widowControl/>
              <w:jc w:val="center"/>
              <w:rPr>
                <w:b/>
                <w:color w:val="000000"/>
                <w:kern w:val="0"/>
                <w:sz w:val="16"/>
                <w:szCs w:val="18"/>
              </w:rPr>
            </w:pPr>
            <w:r>
              <w:rPr>
                <w:b/>
                <w:color w:val="000000"/>
                <w:kern w:val="0"/>
                <w:sz w:val="16"/>
                <w:szCs w:val="18"/>
              </w:rPr>
              <w:t>日极差温度</w:t>
            </w:r>
          </w:p>
        </w:tc>
        <w:tc>
          <w:tcPr>
            <w:tcW w:w="877" w:type="dxa"/>
            <w:noWrap/>
            <w:vAlign w:val="center"/>
          </w:tcPr>
          <w:p w14:paraId="44FCC70C">
            <w:pPr>
              <w:widowControl/>
              <w:jc w:val="center"/>
              <w:rPr>
                <w:b/>
                <w:color w:val="000000"/>
                <w:kern w:val="0"/>
                <w:sz w:val="16"/>
                <w:szCs w:val="18"/>
              </w:rPr>
            </w:pPr>
            <w:r>
              <w:rPr>
                <w:b/>
                <w:color w:val="000000"/>
                <w:kern w:val="0"/>
                <w:sz w:val="16"/>
                <w:szCs w:val="18"/>
              </w:rPr>
              <w:t>平均温度</w:t>
            </w:r>
          </w:p>
        </w:tc>
        <w:tc>
          <w:tcPr>
            <w:tcW w:w="877" w:type="dxa"/>
            <w:noWrap/>
            <w:vAlign w:val="center"/>
          </w:tcPr>
          <w:p w14:paraId="3C23353F">
            <w:pPr>
              <w:widowControl/>
              <w:jc w:val="center"/>
              <w:rPr>
                <w:b/>
                <w:color w:val="000000"/>
                <w:kern w:val="0"/>
                <w:sz w:val="16"/>
                <w:szCs w:val="18"/>
              </w:rPr>
            </w:pPr>
            <w:r>
              <w:rPr>
                <w:b/>
                <w:color w:val="000000"/>
                <w:kern w:val="0"/>
                <w:sz w:val="16"/>
                <w:szCs w:val="18"/>
              </w:rPr>
              <w:t>日最高温度</w:t>
            </w:r>
          </w:p>
        </w:tc>
        <w:tc>
          <w:tcPr>
            <w:tcW w:w="877" w:type="dxa"/>
            <w:noWrap/>
            <w:vAlign w:val="center"/>
          </w:tcPr>
          <w:p w14:paraId="7D750E90">
            <w:pPr>
              <w:widowControl/>
              <w:jc w:val="center"/>
              <w:rPr>
                <w:b/>
                <w:color w:val="000000"/>
                <w:kern w:val="0"/>
                <w:sz w:val="16"/>
                <w:szCs w:val="18"/>
              </w:rPr>
            </w:pPr>
            <w:r>
              <w:rPr>
                <w:b/>
                <w:color w:val="000000"/>
                <w:kern w:val="0"/>
                <w:sz w:val="16"/>
                <w:szCs w:val="18"/>
              </w:rPr>
              <w:t>日最低温度</w:t>
            </w:r>
          </w:p>
        </w:tc>
        <w:tc>
          <w:tcPr>
            <w:tcW w:w="877" w:type="dxa"/>
            <w:noWrap/>
            <w:vAlign w:val="center"/>
          </w:tcPr>
          <w:p w14:paraId="739B1C82">
            <w:pPr>
              <w:widowControl/>
              <w:jc w:val="center"/>
              <w:rPr>
                <w:b/>
                <w:color w:val="000000"/>
                <w:kern w:val="0"/>
                <w:sz w:val="16"/>
                <w:szCs w:val="18"/>
              </w:rPr>
            </w:pPr>
            <w:r>
              <w:rPr>
                <w:b/>
                <w:color w:val="000000"/>
                <w:kern w:val="0"/>
                <w:sz w:val="16"/>
                <w:szCs w:val="18"/>
              </w:rPr>
              <w:t>日极差温度</w:t>
            </w:r>
          </w:p>
        </w:tc>
        <w:tc>
          <w:tcPr>
            <w:tcW w:w="877" w:type="dxa"/>
            <w:noWrap/>
            <w:vAlign w:val="center"/>
          </w:tcPr>
          <w:p w14:paraId="484329E4">
            <w:pPr>
              <w:widowControl/>
              <w:jc w:val="center"/>
              <w:rPr>
                <w:b/>
                <w:color w:val="000000"/>
                <w:kern w:val="0"/>
                <w:sz w:val="16"/>
                <w:szCs w:val="18"/>
              </w:rPr>
            </w:pPr>
            <w:r>
              <w:rPr>
                <w:b/>
                <w:color w:val="000000"/>
                <w:kern w:val="0"/>
                <w:sz w:val="16"/>
                <w:szCs w:val="18"/>
              </w:rPr>
              <w:t>平均温度</w:t>
            </w:r>
          </w:p>
        </w:tc>
      </w:tr>
      <w:tr w14:paraId="6BF4F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88" w:type="dxa"/>
            <w:vMerge w:val="restart"/>
            <w:noWrap/>
            <w:vAlign w:val="center"/>
          </w:tcPr>
          <w:p w14:paraId="45B2E228">
            <w:pPr>
              <w:widowControl/>
              <w:jc w:val="center"/>
              <w:rPr>
                <w:color w:val="000000"/>
                <w:kern w:val="0"/>
                <w:sz w:val="16"/>
                <w:szCs w:val="18"/>
              </w:rPr>
            </w:pPr>
            <w:r>
              <w:rPr>
                <w:rFonts w:hint="eastAsia"/>
                <w:color w:val="000000"/>
                <w:kern w:val="0"/>
                <w:sz w:val="16"/>
                <w:szCs w:val="18"/>
              </w:rPr>
              <w:t>2</w:t>
            </w:r>
            <w:r>
              <w:rPr>
                <w:color w:val="000000"/>
                <w:kern w:val="0"/>
                <w:sz w:val="16"/>
                <w:szCs w:val="18"/>
              </w:rPr>
              <w:t>019</w:t>
            </w:r>
          </w:p>
        </w:tc>
        <w:tc>
          <w:tcPr>
            <w:tcW w:w="1550" w:type="dxa"/>
            <w:noWrap w:val="0"/>
            <w:vAlign w:val="center"/>
          </w:tcPr>
          <w:p w14:paraId="73C9CA19">
            <w:pPr>
              <w:widowControl/>
              <w:jc w:val="center"/>
              <w:rPr>
                <w:color w:val="000000"/>
                <w:kern w:val="0"/>
                <w:sz w:val="16"/>
                <w:szCs w:val="18"/>
              </w:rPr>
            </w:pPr>
            <w:r>
              <w:rPr>
                <w:color w:val="000000"/>
                <w:kern w:val="0"/>
                <w:sz w:val="16"/>
                <w:szCs w:val="18"/>
              </w:rPr>
              <w:t>PLA降解地膜</w:t>
            </w:r>
          </w:p>
        </w:tc>
        <w:tc>
          <w:tcPr>
            <w:tcW w:w="877" w:type="dxa"/>
            <w:noWrap/>
            <w:vAlign w:val="center"/>
          </w:tcPr>
          <w:p w14:paraId="0C6D9740">
            <w:pPr>
              <w:widowControl/>
              <w:jc w:val="center"/>
              <w:rPr>
                <w:color w:val="000000"/>
                <w:kern w:val="0"/>
                <w:sz w:val="16"/>
                <w:szCs w:val="18"/>
              </w:rPr>
            </w:pPr>
            <w:r>
              <w:rPr>
                <w:color w:val="000000"/>
                <w:kern w:val="0"/>
                <w:sz w:val="16"/>
                <w:szCs w:val="18"/>
              </w:rPr>
              <w:t xml:space="preserve">37.8 </w:t>
            </w:r>
          </w:p>
        </w:tc>
        <w:tc>
          <w:tcPr>
            <w:tcW w:w="877" w:type="dxa"/>
            <w:noWrap/>
            <w:vAlign w:val="center"/>
          </w:tcPr>
          <w:p w14:paraId="6ED6B083">
            <w:pPr>
              <w:jc w:val="center"/>
              <w:rPr>
                <w:color w:val="000000"/>
                <w:kern w:val="0"/>
                <w:sz w:val="16"/>
                <w:szCs w:val="18"/>
              </w:rPr>
            </w:pPr>
            <w:r>
              <w:rPr>
                <w:color w:val="000000"/>
                <w:kern w:val="0"/>
                <w:sz w:val="16"/>
                <w:szCs w:val="18"/>
              </w:rPr>
              <w:t xml:space="preserve">17.5 </w:t>
            </w:r>
          </w:p>
        </w:tc>
        <w:tc>
          <w:tcPr>
            <w:tcW w:w="877" w:type="dxa"/>
            <w:noWrap/>
            <w:vAlign w:val="center"/>
          </w:tcPr>
          <w:p w14:paraId="61C198E4">
            <w:pPr>
              <w:widowControl/>
              <w:jc w:val="center"/>
              <w:rPr>
                <w:rFonts w:eastAsia="等线"/>
                <w:color w:val="000000"/>
                <w:sz w:val="16"/>
                <w:szCs w:val="16"/>
              </w:rPr>
            </w:pPr>
            <w:r>
              <w:rPr>
                <w:rFonts w:eastAsia="等线"/>
                <w:color w:val="000000"/>
                <w:sz w:val="16"/>
                <w:szCs w:val="16"/>
              </w:rPr>
              <w:t>20.3</w:t>
            </w:r>
          </w:p>
        </w:tc>
        <w:tc>
          <w:tcPr>
            <w:tcW w:w="877" w:type="dxa"/>
            <w:noWrap/>
            <w:vAlign w:val="center"/>
          </w:tcPr>
          <w:p w14:paraId="7FB754E1">
            <w:pPr>
              <w:jc w:val="center"/>
              <w:rPr>
                <w:color w:val="000000"/>
                <w:kern w:val="0"/>
                <w:sz w:val="16"/>
                <w:szCs w:val="18"/>
              </w:rPr>
            </w:pPr>
            <w:r>
              <w:rPr>
                <w:color w:val="000000"/>
                <w:kern w:val="0"/>
                <w:sz w:val="16"/>
                <w:szCs w:val="18"/>
              </w:rPr>
              <w:t xml:space="preserve">24.4 </w:t>
            </w:r>
          </w:p>
        </w:tc>
        <w:tc>
          <w:tcPr>
            <w:tcW w:w="877" w:type="dxa"/>
            <w:noWrap/>
            <w:vAlign w:val="center"/>
          </w:tcPr>
          <w:p w14:paraId="1B8B5383">
            <w:pPr>
              <w:jc w:val="center"/>
              <w:rPr>
                <w:color w:val="000000"/>
                <w:kern w:val="0"/>
                <w:sz w:val="16"/>
                <w:szCs w:val="18"/>
              </w:rPr>
            </w:pPr>
            <w:r>
              <w:rPr>
                <w:color w:val="000000"/>
                <w:kern w:val="0"/>
                <w:sz w:val="16"/>
                <w:szCs w:val="18"/>
              </w:rPr>
              <w:t xml:space="preserve">25.4 </w:t>
            </w:r>
          </w:p>
        </w:tc>
        <w:tc>
          <w:tcPr>
            <w:tcW w:w="877" w:type="dxa"/>
            <w:noWrap/>
            <w:vAlign w:val="center"/>
          </w:tcPr>
          <w:p w14:paraId="7E1264DC">
            <w:pPr>
              <w:jc w:val="center"/>
              <w:rPr>
                <w:color w:val="000000"/>
                <w:kern w:val="0"/>
                <w:sz w:val="16"/>
                <w:szCs w:val="18"/>
              </w:rPr>
            </w:pPr>
            <w:r>
              <w:rPr>
                <w:color w:val="000000"/>
                <w:kern w:val="0"/>
                <w:sz w:val="16"/>
                <w:szCs w:val="18"/>
              </w:rPr>
              <w:t xml:space="preserve">18.0 </w:t>
            </w:r>
          </w:p>
        </w:tc>
        <w:tc>
          <w:tcPr>
            <w:tcW w:w="877" w:type="dxa"/>
            <w:noWrap/>
            <w:vAlign w:val="center"/>
          </w:tcPr>
          <w:p w14:paraId="6BFDD5D2">
            <w:pPr>
              <w:widowControl/>
              <w:jc w:val="center"/>
              <w:rPr>
                <w:rFonts w:eastAsia="等线"/>
                <w:color w:val="000000"/>
                <w:sz w:val="16"/>
                <w:szCs w:val="16"/>
              </w:rPr>
            </w:pPr>
            <w:r>
              <w:rPr>
                <w:rFonts w:eastAsia="等线"/>
                <w:color w:val="000000"/>
                <w:sz w:val="16"/>
                <w:szCs w:val="16"/>
              </w:rPr>
              <w:t>7.4</w:t>
            </w:r>
          </w:p>
        </w:tc>
        <w:tc>
          <w:tcPr>
            <w:tcW w:w="877" w:type="dxa"/>
            <w:noWrap/>
            <w:vAlign w:val="center"/>
          </w:tcPr>
          <w:p w14:paraId="6688AFDA">
            <w:pPr>
              <w:jc w:val="center"/>
              <w:rPr>
                <w:color w:val="000000"/>
                <w:kern w:val="0"/>
                <w:sz w:val="16"/>
                <w:szCs w:val="18"/>
              </w:rPr>
            </w:pPr>
            <w:r>
              <w:rPr>
                <w:color w:val="000000"/>
                <w:kern w:val="0"/>
                <w:sz w:val="16"/>
                <w:szCs w:val="18"/>
              </w:rPr>
              <w:t xml:space="preserve">22.4 </w:t>
            </w:r>
          </w:p>
        </w:tc>
      </w:tr>
      <w:tr w14:paraId="6945A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88" w:type="dxa"/>
            <w:vMerge w:val="continue"/>
            <w:noWrap/>
            <w:vAlign w:val="center"/>
          </w:tcPr>
          <w:p w14:paraId="15CD09E0">
            <w:pPr>
              <w:widowControl/>
              <w:jc w:val="center"/>
              <w:rPr>
                <w:color w:val="000000"/>
                <w:kern w:val="0"/>
                <w:sz w:val="16"/>
                <w:szCs w:val="18"/>
              </w:rPr>
            </w:pPr>
          </w:p>
        </w:tc>
        <w:tc>
          <w:tcPr>
            <w:tcW w:w="1550" w:type="dxa"/>
            <w:noWrap w:val="0"/>
            <w:vAlign w:val="center"/>
          </w:tcPr>
          <w:p w14:paraId="0FA43879">
            <w:pPr>
              <w:widowControl/>
              <w:jc w:val="center"/>
              <w:rPr>
                <w:color w:val="000000"/>
                <w:kern w:val="0"/>
                <w:sz w:val="16"/>
                <w:szCs w:val="18"/>
              </w:rPr>
            </w:pPr>
            <w:r>
              <w:rPr>
                <w:color w:val="000000"/>
                <w:kern w:val="0"/>
                <w:sz w:val="16"/>
                <w:szCs w:val="18"/>
              </w:rPr>
              <w:t>PBAT降解地膜</w:t>
            </w:r>
          </w:p>
        </w:tc>
        <w:tc>
          <w:tcPr>
            <w:tcW w:w="877" w:type="dxa"/>
            <w:noWrap/>
            <w:vAlign w:val="center"/>
          </w:tcPr>
          <w:p w14:paraId="46AF4A67">
            <w:pPr>
              <w:widowControl/>
              <w:jc w:val="center"/>
              <w:rPr>
                <w:color w:val="000000"/>
                <w:kern w:val="0"/>
                <w:sz w:val="16"/>
                <w:szCs w:val="18"/>
              </w:rPr>
            </w:pPr>
            <w:r>
              <w:rPr>
                <w:color w:val="000000"/>
                <w:kern w:val="0"/>
                <w:sz w:val="16"/>
                <w:szCs w:val="18"/>
              </w:rPr>
              <w:t xml:space="preserve">38.7 </w:t>
            </w:r>
          </w:p>
        </w:tc>
        <w:tc>
          <w:tcPr>
            <w:tcW w:w="877" w:type="dxa"/>
            <w:noWrap/>
            <w:vAlign w:val="center"/>
          </w:tcPr>
          <w:p w14:paraId="215F991E">
            <w:pPr>
              <w:widowControl/>
              <w:jc w:val="center"/>
              <w:rPr>
                <w:color w:val="000000"/>
                <w:kern w:val="0"/>
                <w:sz w:val="16"/>
                <w:szCs w:val="18"/>
              </w:rPr>
            </w:pPr>
            <w:r>
              <w:rPr>
                <w:color w:val="000000"/>
                <w:kern w:val="0"/>
                <w:sz w:val="16"/>
                <w:szCs w:val="18"/>
              </w:rPr>
              <w:t xml:space="preserve">18.0 </w:t>
            </w:r>
          </w:p>
        </w:tc>
        <w:tc>
          <w:tcPr>
            <w:tcW w:w="877" w:type="dxa"/>
            <w:noWrap/>
            <w:vAlign w:val="center"/>
          </w:tcPr>
          <w:p w14:paraId="1D28133B">
            <w:pPr>
              <w:jc w:val="center"/>
              <w:rPr>
                <w:rFonts w:eastAsia="等线"/>
                <w:color w:val="000000"/>
                <w:sz w:val="16"/>
                <w:szCs w:val="16"/>
              </w:rPr>
            </w:pPr>
            <w:r>
              <w:rPr>
                <w:rFonts w:eastAsia="等线"/>
                <w:color w:val="000000"/>
                <w:sz w:val="16"/>
                <w:szCs w:val="16"/>
              </w:rPr>
              <w:t>20.7</w:t>
            </w:r>
          </w:p>
        </w:tc>
        <w:tc>
          <w:tcPr>
            <w:tcW w:w="877" w:type="dxa"/>
            <w:noWrap/>
            <w:vAlign w:val="center"/>
          </w:tcPr>
          <w:p w14:paraId="72061C84">
            <w:pPr>
              <w:widowControl/>
              <w:jc w:val="center"/>
              <w:rPr>
                <w:color w:val="000000"/>
                <w:kern w:val="0"/>
                <w:sz w:val="16"/>
                <w:szCs w:val="18"/>
              </w:rPr>
            </w:pPr>
            <w:r>
              <w:rPr>
                <w:color w:val="000000"/>
                <w:kern w:val="0"/>
                <w:sz w:val="16"/>
                <w:szCs w:val="18"/>
              </w:rPr>
              <w:t xml:space="preserve">25.1 </w:t>
            </w:r>
          </w:p>
        </w:tc>
        <w:tc>
          <w:tcPr>
            <w:tcW w:w="877" w:type="dxa"/>
            <w:noWrap/>
            <w:vAlign w:val="center"/>
          </w:tcPr>
          <w:p w14:paraId="42BC5C47">
            <w:pPr>
              <w:widowControl/>
              <w:jc w:val="center"/>
              <w:rPr>
                <w:color w:val="000000"/>
                <w:kern w:val="0"/>
                <w:sz w:val="16"/>
                <w:szCs w:val="18"/>
              </w:rPr>
            </w:pPr>
            <w:r>
              <w:rPr>
                <w:color w:val="000000"/>
                <w:kern w:val="0"/>
                <w:sz w:val="16"/>
                <w:szCs w:val="18"/>
              </w:rPr>
              <w:t xml:space="preserve">24.6 </w:t>
            </w:r>
          </w:p>
        </w:tc>
        <w:tc>
          <w:tcPr>
            <w:tcW w:w="877" w:type="dxa"/>
            <w:noWrap/>
            <w:vAlign w:val="center"/>
          </w:tcPr>
          <w:p w14:paraId="6187FE9E">
            <w:pPr>
              <w:widowControl/>
              <w:jc w:val="center"/>
              <w:rPr>
                <w:color w:val="000000"/>
                <w:kern w:val="0"/>
                <w:sz w:val="16"/>
                <w:szCs w:val="18"/>
              </w:rPr>
            </w:pPr>
            <w:r>
              <w:rPr>
                <w:color w:val="000000"/>
                <w:kern w:val="0"/>
                <w:sz w:val="16"/>
                <w:szCs w:val="18"/>
              </w:rPr>
              <w:t xml:space="preserve">17.4 </w:t>
            </w:r>
          </w:p>
        </w:tc>
        <w:tc>
          <w:tcPr>
            <w:tcW w:w="877" w:type="dxa"/>
            <w:noWrap/>
            <w:vAlign w:val="center"/>
          </w:tcPr>
          <w:p w14:paraId="50BB395F">
            <w:pPr>
              <w:jc w:val="center"/>
              <w:rPr>
                <w:rFonts w:eastAsia="等线"/>
                <w:color w:val="000000"/>
                <w:sz w:val="16"/>
                <w:szCs w:val="16"/>
              </w:rPr>
            </w:pPr>
            <w:r>
              <w:rPr>
                <w:rFonts w:eastAsia="等线"/>
                <w:color w:val="000000"/>
                <w:sz w:val="16"/>
                <w:szCs w:val="16"/>
              </w:rPr>
              <w:t>7.2</w:t>
            </w:r>
          </w:p>
        </w:tc>
        <w:tc>
          <w:tcPr>
            <w:tcW w:w="877" w:type="dxa"/>
            <w:noWrap/>
            <w:vAlign w:val="center"/>
          </w:tcPr>
          <w:p w14:paraId="1A3F37FF">
            <w:pPr>
              <w:widowControl/>
              <w:jc w:val="center"/>
              <w:rPr>
                <w:color w:val="000000"/>
                <w:kern w:val="0"/>
                <w:sz w:val="16"/>
                <w:szCs w:val="18"/>
              </w:rPr>
            </w:pPr>
            <w:r>
              <w:rPr>
                <w:color w:val="000000"/>
                <w:kern w:val="0"/>
                <w:sz w:val="16"/>
                <w:szCs w:val="18"/>
              </w:rPr>
              <w:t xml:space="preserve">22.5 </w:t>
            </w:r>
          </w:p>
        </w:tc>
      </w:tr>
      <w:tr w14:paraId="4885D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88" w:type="dxa"/>
            <w:vMerge w:val="continue"/>
            <w:noWrap/>
            <w:vAlign w:val="center"/>
          </w:tcPr>
          <w:p w14:paraId="071CB958">
            <w:pPr>
              <w:widowControl/>
              <w:jc w:val="center"/>
              <w:rPr>
                <w:color w:val="000000"/>
                <w:kern w:val="0"/>
                <w:sz w:val="16"/>
                <w:szCs w:val="18"/>
              </w:rPr>
            </w:pPr>
          </w:p>
        </w:tc>
        <w:tc>
          <w:tcPr>
            <w:tcW w:w="1550" w:type="dxa"/>
            <w:noWrap w:val="0"/>
            <w:vAlign w:val="center"/>
          </w:tcPr>
          <w:p w14:paraId="156B996F">
            <w:pPr>
              <w:widowControl/>
              <w:jc w:val="center"/>
              <w:rPr>
                <w:color w:val="000000"/>
                <w:kern w:val="0"/>
                <w:sz w:val="16"/>
                <w:szCs w:val="18"/>
              </w:rPr>
            </w:pPr>
            <w:r>
              <w:rPr>
                <w:color w:val="000000"/>
                <w:kern w:val="0"/>
                <w:sz w:val="16"/>
                <w:szCs w:val="18"/>
              </w:rPr>
              <w:t>PE地膜</w:t>
            </w:r>
          </w:p>
        </w:tc>
        <w:tc>
          <w:tcPr>
            <w:tcW w:w="877" w:type="dxa"/>
            <w:noWrap/>
            <w:vAlign w:val="center"/>
          </w:tcPr>
          <w:p w14:paraId="2C19639B">
            <w:pPr>
              <w:widowControl/>
              <w:jc w:val="center"/>
              <w:rPr>
                <w:color w:val="000000"/>
                <w:kern w:val="0"/>
                <w:sz w:val="16"/>
                <w:szCs w:val="18"/>
              </w:rPr>
            </w:pPr>
            <w:r>
              <w:rPr>
                <w:color w:val="000000"/>
                <w:kern w:val="0"/>
                <w:sz w:val="16"/>
                <w:szCs w:val="18"/>
              </w:rPr>
              <w:t xml:space="preserve">39.7 </w:t>
            </w:r>
          </w:p>
        </w:tc>
        <w:tc>
          <w:tcPr>
            <w:tcW w:w="877" w:type="dxa"/>
            <w:noWrap/>
            <w:vAlign w:val="center"/>
          </w:tcPr>
          <w:p w14:paraId="0BBB460E">
            <w:pPr>
              <w:widowControl/>
              <w:jc w:val="center"/>
              <w:rPr>
                <w:color w:val="000000"/>
                <w:kern w:val="0"/>
                <w:sz w:val="16"/>
                <w:szCs w:val="18"/>
              </w:rPr>
            </w:pPr>
            <w:r>
              <w:rPr>
                <w:color w:val="000000"/>
                <w:kern w:val="0"/>
                <w:sz w:val="16"/>
                <w:szCs w:val="18"/>
              </w:rPr>
              <w:t xml:space="preserve">18.0 </w:t>
            </w:r>
          </w:p>
        </w:tc>
        <w:tc>
          <w:tcPr>
            <w:tcW w:w="877" w:type="dxa"/>
            <w:noWrap/>
            <w:vAlign w:val="center"/>
          </w:tcPr>
          <w:p w14:paraId="4A86D2A2">
            <w:pPr>
              <w:jc w:val="center"/>
              <w:rPr>
                <w:rFonts w:eastAsia="等线"/>
                <w:color w:val="000000"/>
                <w:sz w:val="16"/>
                <w:szCs w:val="16"/>
              </w:rPr>
            </w:pPr>
            <w:r>
              <w:rPr>
                <w:rFonts w:eastAsia="等线"/>
                <w:color w:val="000000"/>
                <w:sz w:val="16"/>
                <w:szCs w:val="16"/>
              </w:rPr>
              <w:t>21.7</w:t>
            </w:r>
          </w:p>
        </w:tc>
        <w:tc>
          <w:tcPr>
            <w:tcW w:w="877" w:type="dxa"/>
            <w:noWrap/>
            <w:vAlign w:val="center"/>
          </w:tcPr>
          <w:p w14:paraId="73F7CA3F">
            <w:pPr>
              <w:widowControl/>
              <w:jc w:val="center"/>
              <w:rPr>
                <w:color w:val="000000"/>
                <w:kern w:val="0"/>
                <w:sz w:val="16"/>
                <w:szCs w:val="18"/>
              </w:rPr>
            </w:pPr>
            <w:r>
              <w:rPr>
                <w:color w:val="000000"/>
                <w:kern w:val="0"/>
                <w:sz w:val="16"/>
                <w:szCs w:val="18"/>
              </w:rPr>
              <w:t xml:space="preserve">24.2 </w:t>
            </w:r>
          </w:p>
        </w:tc>
        <w:tc>
          <w:tcPr>
            <w:tcW w:w="877" w:type="dxa"/>
            <w:noWrap/>
            <w:vAlign w:val="center"/>
          </w:tcPr>
          <w:p w14:paraId="4A59E5A9">
            <w:pPr>
              <w:widowControl/>
              <w:jc w:val="center"/>
              <w:rPr>
                <w:color w:val="000000"/>
                <w:kern w:val="0"/>
                <w:sz w:val="16"/>
                <w:szCs w:val="18"/>
              </w:rPr>
            </w:pPr>
            <w:r>
              <w:rPr>
                <w:color w:val="000000"/>
                <w:kern w:val="0"/>
                <w:sz w:val="16"/>
                <w:szCs w:val="18"/>
              </w:rPr>
              <w:t xml:space="preserve">25.3 </w:t>
            </w:r>
          </w:p>
        </w:tc>
        <w:tc>
          <w:tcPr>
            <w:tcW w:w="877" w:type="dxa"/>
            <w:noWrap/>
            <w:vAlign w:val="center"/>
          </w:tcPr>
          <w:p w14:paraId="5AC6F629">
            <w:pPr>
              <w:widowControl/>
              <w:jc w:val="center"/>
              <w:rPr>
                <w:color w:val="000000"/>
                <w:kern w:val="0"/>
                <w:sz w:val="16"/>
                <w:szCs w:val="18"/>
              </w:rPr>
            </w:pPr>
            <w:r>
              <w:rPr>
                <w:color w:val="000000"/>
                <w:kern w:val="0"/>
                <w:sz w:val="16"/>
                <w:szCs w:val="18"/>
              </w:rPr>
              <w:t xml:space="preserve">17.6 </w:t>
            </w:r>
          </w:p>
        </w:tc>
        <w:tc>
          <w:tcPr>
            <w:tcW w:w="877" w:type="dxa"/>
            <w:noWrap/>
            <w:vAlign w:val="center"/>
          </w:tcPr>
          <w:p w14:paraId="6609210C">
            <w:pPr>
              <w:jc w:val="center"/>
              <w:rPr>
                <w:rFonts w:eastAsia="等线"/>
                <w:color w:val="000000"/>
                <w:sz w:val="16"/>
                <w:szCs w:val="16"/>
              </w:rPr>
            </w:pPr>
            <w:r>
              <w:rPr>
                <w:rFonts w:eastAsia="等线"/>
                <w:color w:val="000000"/>
                <w:sz w:val="16"/>
                <w:szCs w:val="16"/>
              </w:rPr>
              <w:t>7.7</w:t>
            </w:r>
          </w:p>
        </w:tc>
        <w:tc>
          <w:tcPr>
            <w:tcW w:w="877" w:type="dxa"/>
            <w:noWrap/>
            <w:vAlign w:val="center"/>
          </w:tcPr>
          <w:p w14:paraId="7D89D550">
            <w:pPr>
              <w:widowControl/>
              <w:jc w:val="center"/>
              <w:rPr>
                <w:color w:val="000000"/>
                <w:kern w:val="0"/>
                <w:sz w:val="16"/>
                <w:szCs w:val="18"/>
              </w:rPr>
            </w:pPr>
            <w:r>
              <w:rPr>
                <w:color w:val="000000"/>
                <w:kern w:val="0"/>
                <w:sz w:val="16"/>
                <w:szCs w:val="18"/>
              </w:rPr>
              <w:t xml:space="preserve">22.3 </w:t>
            </w:r>
          </w:p>
        </w:tc>
      </w:tr>
      <w:tr w14:paraId="2C2C1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88" w:type="dxa"/>
            <w:vMerge w:val="restart"/>
            <w:noWrap/>
            <w:vAlign w:val="center"/>
          </w:tcPr>
          <w:p w14:paraId="05724040">
            <w:pPr>
              <w:widowControl/>
              <w:jc w:val="center"/>
              <w:rPr>
                <w:color w:val="000000"/>
                <w:kern w:val="0"/>
                <w:sz w:val="16"/>
                <w:szCs w:val="18"/>
              </w:rPr>
            </w:pPr>
            <w:r>
              <w:rPr>
                <w:rFonts w:hint="eastAsia"/>
                <w:color w:val="000000"/>
                <w:kern w:val="0"/>
                <w:sz w:val="16"/>
                <w:szCs w:val="18"/>
              </w:rPr>
              <w:t>2</w:t>
            </w:r>
            <w:r>
              <w:rPr>
                <w:color w:val="000000"/>
                <w:kern w:val="0"/>
                <w:sz w:val="16"/>
                <w:szCs w:val="18"/>
              </w:rPr>
              <w:t>020</w:t>
            </w:r>
          </w:p>
        </w:tc>
        <w:tc>
          <w:tcPr>
            <w:tcW w:w="1550" w:type="dxa"/>
            <w:noWrap w:val="0"/>
            <w:vAlign w:val="center"/>
          </w:tcPr>
          <w:p w14:paraId="71E999DA">
            <w:pPr>
              <w:widowControl/>
              <w:jc w:val="center"/>
              <w:rPr>
                <w:color w:val="000000"/>
                <w:kern w:val="0"/>
                <w:sz w:val="16"/>
                <w:szCs w:val="18"/>
              </w:rPr>
            </w:pPr>
            <w:r>
              <w:rPr>
                <w:color w:val="000000"/>
                <w:kern w:val="0"/>
                <w:sz w:val="16"/>
                <w:szCs w:val="18"/>
              </w:rPr>
              <w:t>PLA降解地膜</w:t>
            </w:r>
          </w:p>
        </w:tc>
        <w:tc>
          <w:tcPr>
            <w:tcW w:w="877" w:type="dxa"/>
            <w:noWrap/>
            <w:vAlign w:val="center"/>
          </w:tcPr>
          <w:p w14:paraId="40267AD8">
            <w:pPr>
              <w:widowControl/>
              <w:jc w:val="center"/>
              <w:rPr>
                <w:color w:val="000000"/>
                <w:kern w:val="0"/>
                <w:sz w:val="16"/>
                <w:szCs w:val="18"/>
              </w:rPr>
            </w:pPr>
            <w:r>
              <w:rPr>
                <w:rFonts w:hint="eastAsia"/>
                <w:color w:val="000000"/>
                <w:kern w:val="0"/>
                <w:sz w:val="16"/>
                <w:szCs w:val="18"/>
              </w:rPr>
              <w:t>3</w:t>
            </w:r>
            <w:r>
              <w:rPr>
                <w:color w:val="000000"/>
                <w:kern w:val="0"/>
                <w:sz w:val="16"/>
                <w:szCs w:val="18"/>
              </w:rPr>
              <w:t>4</w:t>
            </w:r>
            <w:r>
              <w:rPr>
                <w:rFonts w:hint="eastAsia"/>
                <w:color w:val="000000"/>
                <w:kern w:val="0"/>
                <w:sz w:val="16"/>
                <w:szCs w:val="18"/>
              </w:rPr>
              <w:t>.4</w:t>
            </w:r>
          </w:p>
        </w:tc>
        <w:tc>
          <w:tcPr>
            <w:tcW w:w="877" w:type="dxa"/>
            <w:noWrap/>
            <w:vAlign w:val="center"/>
          </w:tcPr>
          <w:p w14:paraId="6A321095">
            <w:pPr>
              <w:jc w:val="center"/>
              <w:rPr>
                <w:color w:val="000000"/>
                <w:kern w:val="0"/>
                <w:sz w:val="16"/>
                <w:szCs w:val="18"/>
              </w:rPr>
            </w:pPr>
            <w:r>
              <w:rPr>
                <w:rFonts w:hint="eastAsia"/>
                <w:color w:val="000000"/>
                <w:kern w:val="0"/>
                <w:sz w:val="16"/>
                <w:szCs w:val="18"/>
              </w:rPr>
              <w:t>18.8</w:t>
            </w:r>
          </w:p>
        </w:tc>
        <w:tc>
          <w:tcPr>
            <w:tcW w:w="877" w:type="dxa"/>
            <w:noWrap/>
            <w:vAlign w:val="center"/>
          </w:tcPr>
          <w:p w14:paraId="4AE59432">
            <w:pPr>
              <w:jc w:val="center"/>
              <w:rPr>
                <w:color w:val="000000"/>
                <w:kern w:val="0"/>
                <w:sz w:val="16"/>
                <w:szCs w:val="18"/>
              </w:rPr>
            </w:pPr>
            <w:r>
              <w:rPr>
                <w:rFonts w:hint="eastAsia"/>
                <w:color w:val="000000"/>
                <w:kern w:val="0"/>
                <w:sz w:val="16"/>
                <w:szCs w:val="18"/>
              </w:rPr>
              <w:t>1</w:t>
            </w:r>
            <w:r>
              <w:rPr>
                <w:color w:val="000000"/>
                <w:kern w:val="0"/>
                <w:sz w:val="16"/>
                <w:szCs w:val="18"/>
              </w:rPr>
              <w:t>5</w:t>
            </w:r>
            <w:r>
              <w:rPr>
                <w:rFonts w:hint="eastAsia"/>
                <w:color w:val="000000"/>
                <w:kern w:val="0"/>
                <w:sz w:val="16"/>
                <w:szCs w:val="18"/>
              </w:rPr>
              <w:t>.6</w:t>
            </w:r>
          </w:p>
        </w:tc>
        <w:tc>
          <w:tcPr>
            <w:tcW w:w="877" w:type="dxa"/>
            <w:noWrap/>
            <w:vAlign w:val="center"/>
          </w:tcPr>
          <w:p w14:paraId="1295E47D">
            <w:pPr>
              <w:jc w:val="center"/>
              <w:rPr>
                <w:color w:val="000000"/>
                <w:kern w:val="0"/>
                <w:sz w:val="16"/>
                <w:szCs w:val="18"/>
              </w:rPr>
            </w:pPr>
            <w:r>
              <w:rPr>
                <w:rFonts w:hint="eastAsia"/>
                <w:color w:val="000000"/>
                <w:kern w:val="0"/>
                <w:sz w:val="16"/>
                <w:szCs w:val="18"/>
              </w:rPr>
              <w:t xml:space="preserve">25.8 </w:t>
            </w:r>
          </w:p>
        </w:tc>
        <w:tc>
          <w:tcPr>
            <w:tcW w:w="877" w:type="dxa"/>
            <w:noWrap/>
            <w:vAlign w:val="center"/>
          </w:tcPr>
          <w:p w14:paraId="68884B8C">
            <w:pPr>
              <w:widowControl/>
              <w:jc w:val="center"/>
              <w:rPr>
                <w:color w:val="000000"/>
                <w:kern w:val="0"/>
                <w:sz w:val="16"/>
                <w:szCs w:val="18"/>
              </w:rPr>
            </w:pPr>
            <w:r>
              <w:rPr>
                <w:rFonts w:hint="eastAsia"/>
                <w:color w:val="000000"/>
                <w:kern w:val="0"/>
                <w:sz w:val="16"/>
                <w:szCs w:val="18"/>
              </w:rPr>
              <w:t>27.1</w:t>
            </w:r>
          </w:p>
        </w:tc>
        <w:tc>
          <w:tcPr>
            <w:tcW w:w="877" w:type="dxa"/>
            <w:noWrap/>
            <w:vAlign w:val="center"/>
          </w:tcPr>
          <w:p w14:paraId="48DB29D4">
            <w:pPr>
              <w:jc w:val="center"/>
              <w:rPr>
                <w:color w:val="000000"/>
                <w:kern w:val="0"/>
                <w:sz w:val="16"/>
                <w:szCs w:val="18"/>
              </w:rPr>
            </w:pPr>
            <w:r>
              <w:rPr>
                <w:rFonts w:hint="eastAsia"/>
                <w:color w:val="000000"/>
                <w:kern w:val="0"/>
                <w:sz w:val="16"/>
                <w:szCs w:val="18"/>
              </w:rPr>
              <w:t>19.4</w:t>
            </w:r>
          </w:p>
        </w:tc>
        <w:tc>
          <w:tcPr>
            <w:tcW w:w="877" w:type="dxa"/>
            <w:noWrap/>
            <w:vAlign w:val="center"/>
          </w:tcPr>
          <w:p w14:paraId="171AC448">
            <w:pPr>
              <w:jc w:val="center"/>
              <w:rPr>
                <w:color w:val="000000"/>
                <w:kern w:val="0"/>
                <w:sz w:val="16"/>
                <w:szCs w:val="18"/>
              </w:rPr>
            </w:pPr>
            <w:r>
              <w:rPr>
                <w:rFonts w:hint="eastAsia"/>
                <w:color w:val="000000"/>
                <w:kern w:val="0"/>
                <w:sz w:val="16"/>
                <w:szCs w:val="18"/>
              </w:rPr>
              <w:t>7.7</w:t>
            </w:r>
          </w:p>
        </w:tc>
        <w:tc>
          <w:tcPr>
            <w:tcW w:w="877" w:type="dxa"/>
            <w:noWrap/>
            <w:vAlign w:val="center"/>
          </w:tcPr>
          <w:p w14:paraId="3DDFA6B4">
            <w:pPr>
              <w:jc w:val="center"/>
              <w:rPr>
                <w:color w:val="000000"/>
                <w:kern w:val="0"/>
                <w:sz w:val="16"/>
                <w:szCs w:val="18"/>
              </w:rPr>
            </w:pPr>
            <w:r>
              <w:rPr>
                <w:rFonts w:hint="eastAsia"/>
                <w:color w:val="000000"/>
                <w:kern w:val="0"/>
                <w:sz w:val="16"/>
                <w:szCs w:val="18"/>
              </w:rPr>
              <w:t xml:space="preserve">24.5 </w:t>
            </w:r>
          </w:p>
        </w:tc>
      </w:tr>
      <w:tr w14:paraId="1E16A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88" w:type="dxa"/>
            <w:vMerge w:val="continue"/>
            <w:noWrap/>
            <w:vAlign w:val="center"/>
          </w:tcPr>
          <w:p w14:paraId="01FAC3EC">
            <w:pPr>
              <w:widowControl/>
              <w:jc w:val="center"/>
              <w:rPr>
                <w:color w:val="000000"/>
                <w:kern w:val="0"/>
                <w:sz w:val="16"/>
                <w:szCs w:val="18"/>
              </w:rPr>
            </w:pPr>
          </w:p>
        </w:tc>
        <w:tc>
          <w:tcPr>
            <w:tcW w:w="1550" w:type="dxa"/>
            <w:noWrap w:val="0"/>
            <w:vAlign w:val="center"/>
          </w:tcPr>
          <w:p w14:paraId="652C2678">
            <w:pPr>
              <w:widowControl/>
              <w:jc w:val="center"/>
              <w:rPr>
                <w:color w:val="000000"/>
                <w:kern w:val="0"/>
                <w:sz w:val="16"/>
                <w:szCs w:val="18"/>
              </w:rPr>
            </w:pPr>
            <w:r>
              <w:rPr>
                <w:color w:val="000000"/>
                <w:kern w:val="0"/>
                <w:sz w:val="16"/>
                <w:szCs w:val="18"/>
              </w:rPr>
              <w:t>PBAT降解地膜</w:t>
            </w:r>
          </w:p>
        </w:tc>
        <w:tc>
          <w:tcPr>
            <w:tcW w:w="877" w:type="dxa"/>
            <w:noWrap/>
            <w:vAlign w:val="center"/>
          </w:tcPr>
          <w:p w14:paraId="062D61AD">
            <w:pPr>
              <w:widowControl/>
              <w:jc w:val="center"/>
              <w:rPr>
                <w:color w:val="000000"/>
                <w:kern w:val="0"/>
                <w:sz w:val="16"/>
                <w:szCs w:val="18"/>
              </w:rPr>
            </w:pPr>
            <w:r>
              <w:rPr>
                <w:rFonts w:hint="eastAsia"/>
                <w:color w:val="000000"/>
                <w:kern w:val="0"/>
                <w:sz w:val="16"/>
                <w:szCs w:val="18"/>
              </w:rPr>
              <w:t>3</w:t>
            </w:r>
            <w:r>
              <w:rPr>
                <w:color w:val="000000"/>
                <w:kern w:val="0"/>
                <w:sz w:val="16"/>
                <w:szCs w:val="18"/>
              </w:rPr>
              <w:t>4</w:t>
            </w:r>
            <w:r>
              <w:rPr>
                <w:rFonts w:hint="eastAsia"/>
                <w:color w:val="000000"/>
                <w:kern w:val="0"/>
                <w:sz w:val="16"/>
                <w:szCs w:val="18"/>
              </w:rPr>
              <w:t>.6</w:t>
            </w:r>
          </w:p>
        </w:tc>
        <w:tc>
          <w:tcPr>
            <w:tcW w:w="877" w:type="dxa"/>
            <w:noWrap/>
            <w:vAlign w:val="center"/>
          </w:tcPr>
          <w:p w14:paraId="6EA9AE4B">
            <w:pPr>
              <w:jc w:val="center"/>
              <w:rPr>
                <w:color w:val="000000"/>
                <w:kern w:val="0"/>
                <w:sz w:val="16"/>
                <w:szCs w:val="18"/>
              </w:rPr>
            </w:pPr>
            <w:r>
              <w:rPr>
                <w:rFonts w:hint="eastAsia"/>
                <w:color w:val="000000"/>
                <w:kern w:val="0"/>
                <w:sz w:val="16"/>
                <w:szCs w:val="18"/>
              </w:rPr>
              <w:t>18.7</w:t>
            </w:r>
          </w:p>
        </w:tc>
        <w:tc>
          <w:tcPr>
            <w:tcW w:w="877" w:type="dxa"/>
            <w:noWrap/>
            <w:vAlign w:val="center"/>
          </w:tcPr>
          <w:p w14:paraId="3DFDA60B">
            <w:pPr>
              <w:jc w:val="center"/>
              <w:rPr>
                <w:color w:val="000000"/>
                <w:kern w:val="0"/>
                <w:sz w:val="16"/>
                <w:szCs w:val="18"/>
              </w:rPr>
            </w:pPr>
            <w:r>
              <w:rPr>
                <w:rFonts w:hint="eastAsia"/>
                <w:color w:val="000000"/>
                <w:kern w:val="0"/>
                <w:sz w:val="16"/>
                <w:szCs w:val="18"/>
              </w:rPr>
              <w:t>1</w:t>
            </w:r>
            <w:r>
              <w:rPr>
                <w:color w:val="000000"/>
                <w:kern w:val="0"/>
                <w:sz w:val="16"/>
                <w:szCs w:val="18"/>
              </w:rPr>
              <w:t>5</w:t>
            </w:r>
            <w:r>
              <w:rPr>
                <w:rFonts w:hint="eastAsia"/>
                <w:color w:val="000000"/>
                <w:kern w:val="0"/>
                <w:sz w:val="16"/>
                <w:szCs w:val="18"/>
              </w:rPr>
              <w:t>.9</w:t>
            </w:r>
          </w:p>
        </w:tc>
        <w:tc>
          <w:tcPr>
            <w:tcW w:w="877" w:type="dxa"/>
            <w:noWrap/>
            <w:vAlign w:val="center"/>
          </w:tcPr>
          <w:p w14:paraId="1B76C41B">
            <w:pPr>
              <w:jc w:val="center"/>
              <w:rPr>
                <w:color w:val="000000"/>
                <w:kern w:val="0"/>
                <w:sz w:val="16"/>
                <w:szCs w:val="18"/>
              </w:rPr>
            </w:pPr>
            <w:r>
              <w:rPr>
                <w:rFonts w:hint="eastAsia"/>
                <w:color w:val="000000"/>
                <w:kern w:val="0"/>
                <w:sz w:val="16"/>
                <w:szCs w:val="18"/>
              </w:rPr>
              <w:t xml:space="preserve">25.1 </w:t>
            </w:r>
          </w:p>
        </w:tc>
        <w:tc>
          <w:tcPr>
            <w:tcW w:w="877" w:type="dxa"/>
            <w:noWrap/>
            <w:vAlign w:val="center"/>
          </w:tcPr>
          <w:p w14:paraId="5F8ADAD4">
            <w:pPr>
              <w:widowControl/>
              <w:jc w:val="center"/>
              <w:rPr>
                <w:color w:val="000000"/>
                <w:kern w:val="0"/>
                <w:sz w:val="16"/>
                <w:szCs w:val="18"/>
              </w:rPr>
            </w:pPr>
            <w:r>
              <w:rPr>
                <w:rFonts w:hint="eastAsia"/>
                <w:color w:val="000000"/>
                <w:kern w:val="0"/>
                <w:sz w:val="16"/>
                <w:szCs w:val="18"/>
              </w:rPr>
              <w:t>26.8</w:t>
            </w:r>
          </w:p>
        </w:tc>
        <w:tc>
          <w:tcPr>
            <w:tcW w:w="877" w:type="dxa"/>
            <w:noWrap/>
            <w:vAlign w:val="center"/>
          </w:tcPr>
          <w:p w14:paraId="0A6273B8">
            <w:pPr>
              <w:jc w:val="center"/>
              <w:rPr>
                <w:color w:val="000000"/>
                <w:kern w:val="0"/>
                <w:sz w:val="16"/>
                <w:szCs w:val="18"/>
              </w:rPr>
            </w:pPr>
            <w:r>
              <w:rPr>
                <w:rFonts w:hint="eastAsia"/>
                <w:color w:val="000000"/>
                <w:kern w:val="0"/>
                <w:sz w:val="16"/>
                <w:szCs w:val="18"/>
              </w:rPr>
              <w:t>19.2</w:t>
            </w:r>
          </w:p>
        </w:tc>
        <w:tc>
          <w:tcPr>
            <w:tcW w:w="877" w:type="dxa"/>
            <w:noWrap/>
            <w:vAlign w:val="center"/>
          </w:tcPr>
          <w:p w14:paraId="20887ACF">
            <w:pPr>
              <w:jc w:val="center"/>
              <w:rPr>
                <w:color w:val="000000"/>
                <w:kern w:val="0"/>
                <w:sz w:val="16"/>
                <w:szCs w:val="18"/>
              </w:rPr>
            </w:pPr>
            <w:r>
              <w:rPr>
                <w:rFonts w:hint="eastAsia"/>
                <w:color w:val="000000"/>
                <w:kern w:val="0"/>
                <w:sz w:val="16"/>
                <w:szCs w:val="18"/>
              </w:rPr>
              <w:t>7.6</w:t>
            </w:r>
          </w:p>
        </w:tc>
        <w:tc>
          <w:tcPr>
            <w:tcW w:w="877" w:type="dxa"/>
            <w:noWrap/>
            <w:vAlign w:val="center"/>
          </w:tcPr>
          <w:p w14:paraId="13757E67">
            <w:pPr>
              <w:jc w:val="center"/>
              <w:rPr>
                <w:color w:val="000000"/>
                <w:kern w:val="0"/>
                <w:sz w:val="16"/>
                <w:szCs w:val="18"/>
              </w:rPr>
            </w:pPr>
            <w:r>
              <w:rPr>
                <w:rFonts w:hint="eastAsia"/>
                <w:color w:val="000000"/>
                <w:kern w:val="0"/>
                <w:sz w:val="16"/>
                <w:szCs w:val="18"/>
              </w:rPr>
              <w:t xml:space="preserve">24.2 </w:t>
            </w:r>
          </w:p>
        </w:tc>
      </w:tr>
      <w:tr w14:paraId="7FB50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988" w:type="dxa"/>
            <w:vMerge w:val="continue"/>
            <w:noWrap/>
            <w:vAlign w:val="center"/>
          </w:tcPr>
          <w:p w14:paraId="438E019B">
            <w:pPr>
              <w:widowControl/>
              <w:jc w:val="center"/>
              <w:rPr>
                <w:color w:val="000000"/>
                <w:kern w:val="0"/>
                <w:sz w:val="16"/>
                <w:szCs w:val="18"/>
              </w:rPr>
            </w:pPr>
          </w:p>
        </w:tc>
        <w:tc>
          <w:tcPr>
            <w:tcW w:w="1550" w:type="dxa"/>
            <w:noWrap w:val="0"/>
            <w:vAlign w:val="center"/>
          </w:tcPr>
          <w:p w14:paraId="1B28662F">
            <w:pPr>
              <w:widowControl/>
              <w:jc w:val="center"/>
              <w:rPr>
                <w:color w:val="000000"/>
                <w:kern w:val="0"/>
                <w:sz w:val="16"/>
                <w:szCs w:val="18"/>
              </w:rPr>
            </w:pPr>
            <w:r>
              <w:rPr>
                <w:color w:val="000000"/>
                <w:kern w:val="0"/>
                <w:sz w:val="16"/>
                <w:szCs w:val="18"/>
              </w:rPr>
              <w:t>PE地膜</w:t>
            </w:r>
          </w:p>
        </w:tc>
        <w:tc>
          <w:tcPr>
            <w:tcW w:w="877" w:type="dxa"/>
            <w:noWrap/>
            <w:vAlign w:val="center"/>
          </w:tcPr>
          <w:p w14:paraId="0357592A">
            <w:pPr>
              <w:widowControl/>
              <w:jc w:val="center"/>
              <w:rPr>
                <w:color w:val="000000"/>
                <w:kern w:val="0"/>
                <w:sz w:val="16"/>
                <w:szCs w:val="18"/>
              </w:rPr>
            </w:pPr>
            <w:r>
              <w:rPr>
                <w:rFonts w:hint="eastAsia"/>
                <w:color w:val="000000"/>
                <w:kern w:val="0"/>
                <w:sz w:val="16"/>
                <w:szCs w:val="18"/>
              </w:rPr>
              <w:t>3</w:t>
            </w:r>
            <w:r>
              <w:rPr>
                <w:color w:val="000000"/>
                <w:kern w:val="0"/>
                <w:sz w:val="16"/>
                <w:szCs w:val="18"/>
              </w:rPr>
              <w:t>8</w:t>
            </w:r>
            <w:r>
              <w:rPr>
                <w:rFonts w:hint="eastAsia"/>
                <w:color w:val="000000"/>
                <w:kern w:val="0"/>
                <w:sz w:val="16"/>
                <w:szCs w:val="18"/>
              </w:rPr>
              <w:t>.5</w:t>
            </w:r>
          </w:p>
        </w:tc>
        <w:tc>
          <w:tcPr>
            <w:tcW w:w="877" w:type="dxa"/>
            <w:noWrap/>
            <w:vAlign w:val="center"/>
          </w:tcPr>
          <w:p w14:paraId="069F2BA4">
            <w:pPr>
              <w:jc w:val="center"/>
              <w:rPr>
                <w:color w:val="000000"/>
                <w:kern w:val="0"/>
                <w:sz w:val="16"/>
                <w:szCs w:val="18"/>
              </w:rPr>
            </w:pPr>
            <w:r>
              <w:rPr>
                <w:rFonts w:hint="eastAsia"/>
                <w:color w:val="000000"/>
                <w:kern w:val="0"/>
                <w:sz w:val="16"/>
                <w:szCs w:val="18"/>
              </w:rPr>
              <w:t>20</w:t>
            </w:r>
            <w:r>
              <w:rPr>
                <w:color w:val="000000"/>
                <w:kern w:val="0"/>
                <w:sz w:val="16"/>
                <w:szCs w:val="18"/>
              </w:rPr>
              <w:t>.0</w:t>
            </w:r>
          </w:p>
        </w:tc>
        <w:tc>
          <w:tcPr>
            <w:tcW w:w="877" w:type="dxa"/>
            <w:noWrap/>
            <w:vAlign w:val="center"/>
          </w:tcPr>
          <w:p w14:paraId="1B39A0E1">
            <w:pPr>
              <w:jc w:val="center"/>
              <w:rPr>
                <w:color w:val="000000"/>
                <w:kern w:val="0"/>
                <w:sz w:val="16"/>
                <w:szCs w:val="18"/>
              </w:rPr>
            </w:pPr>
            <w:r>
              <w:rPr>
                <w:rFonts w:hint="eastAsia"/>
                <w:color w:val="000000"/>
                <w:kern w:val="0"/>
                <w:sz w:val="16"/>
                <w:szCs w:val="18"/>
              </w:rPr>
              <w:t>1</w:t>
            </w:r>
            <w:r>
              <w:rPr>
                <w:color w:val="000000"/>
                <w:kern w:val="0"/>
                <w:sz w:val="16"/>
                <w:szCs w:val="18"/>
              </w:rPr>
              <w:t>8</w:t>
            </w:r>
            <w:r>
              <w:rPr>
                <w:rFonts w:hint="eastAsia"/>
                <w:color w:val="000000"/>
                <w:kern w:val="0"/>
                <w:sz w:val="16"/>
                <w:szCs w:val="18"/>
              </w:rPr>
              <w:t>.5</w:t>
            </w:r>
          </w:p>
        </w:tc>
        <w:tc>
          <w:tcPr>
            <w:tcW w:w="877" w:type="dxa"/>
            <w:noWrap/>
            <w:vAlign w:val="center"/>
          </w:tcPr>
          <w:p w14:paraId="2F18E659">
            <w:pPr>
              <w:jc w:val="center"/>
              <w:rPr>
                <w:color w:val="000000"/>
                <w:kern w:val="0"/>
                <w:sz w:val="16"/>
                <w:szCs w:val="18"/>
              </w:rPr>
            </w:pPr>
            <w:r>
              <w:rPr>
                <w:rFonts w:hint="eastAsia"/>
                <w:color w:val="000000"/>
                <w:kern w:val="0"/>
                <w:sz w:val="16"/>
                <w:szCs w:val="18"/>
              </w:rPr>
              <w:t xml:space="preserve">25.9 </w:t>
            </w:r>
          </w:p>
        </w:tc>
        <w:tc>
          <w:tcPr>
            <w:tcW w:w="877" w:type="dxa"/>
            <w:noWrap/>
            <w:vAlign w:val="center"/>
          </w:tcPr>
          <w:p w14:paraId="72290A5B">
            <w:pPr>
              <w:widowControl/>
              <w:jc w:val="center"/>
              <w:rPr>
                <w:color w:val="000000"/>
                <w:kern w:val="0"/>
                <w:sz w:val="16"/>
                <w:szCs w:val="18"/>
              </w:rPr>
            </w:pPr>
            <w:r>
              <w:rPr>
                <w:color w:val="000000"/>
                <w:kern w:val="0"/>
                <w:sz w:val="16"/>
                <w:szCs w:val="18"/>
              </w:rPr>
              <w:t>27</w:t>
            </w:r>
            <w:r>
              <w:rPr>
                <w:rFonts w:hint="eastAsia"/>
                <w:color w:val="000000"/>
                <w:kern w:val="0"/>
                <w:sz w:val="16"/>
                <w:szCs w:val="18"/>
              </w:rPr>
              <w:t>.7</w:t>
            </w:r>
          </w:p>
        </w:tc>
        <w:tc>
          <w:tcPr>
            <w:tcW w:w="877" w:type="dxa"/>
            <w:noWrap/>
            <w:vAlign w:val="center"/>
          </w:tcPr>
          <w:p w14:paraId="6BB97DA8">
            <w:pPr>
              <w:jc w:val="center"/>
              <w:rPr>
                <w:color w:val="000000"/>
                <w:kern w:val="0"/>
                <w:sz w:val="16"/>
                <w:szCs w:val="18"/>
              </w:rPr>
            </w:pPr>
            <w:r>
              <w:rPr>
                <w:rFonts w:hint="eastAsia"/>
                <w:color w:val="000000"/>
                <w:kern w:val="0"/>
                <w:sz w:val="16"/>
                <w:szCs w:val="18"/>
              </w:rPr>
              <w:t>19.7</w:t>
            </w:r>
          </w:p>
        </w:tc>
        <w:tc>
          <w:tcPr>
            <w:tcW w:w="877" w:type="dxa"/>
            <w:noWrap/>
            <w:vAlign w:val="center"/>
          </w:tcPr>
          <w:p w14:paraId="52E7597D">
            <w:pPr>
              <w:jc w:val="center"/>
              <w:rPr>
                <w:color w:val="000000"/>
                <w:kern w:val="0"/>
                <w:sz w:val="16"/>
                <w:szCs w:val="18"/>
              </w:rPr>
            </w:pPr>
            <w:r>
              <w:rPr>
                <w:color w:val="000000"/>
                <w:kern w:val="0"/>
                <w:sz w:val="16"/>
                <w:szCs w:val="18"/>
              </w:rPr>
              <w:t>8.0</w:t>
            </w:r>
          </w:p>
        </w:tc>
        <w:tc>
          <w:tcPr>
            <w:tcW w:w="877" w:type="dxa"/>
            <w:noWrap/>
            <w:vAlign w:val="center"/>
          </w:tcPr>
          <w:p w14:paraId="65364873">
            <w:pPr>
              <w:jc w:val="center"/>
              <w:rPr>
                <w:color w:val="000000"/>
                <w:kern w:val="0"/>
                <w:sz w:val="16"/>
                <w:szCs w:val="18"/>
              </w:rPr>
            </w:pPr>
            <w:r>
              <w:rPr>
                <w:rFonts w:hint="eastAsia"/>
                <w:color w:val="000000"/>
                <w:kern w:val="0"/>
                <w:sz w:val="16"/>
                <w:szCs w:val="18"/>
              </w:rPr>
              <w:t>2</w:t>
            </w:r>
            <w:r>
              <w:rPr>
                <w:color w:val="000000"/>
                <w:kern w:val="0"/>
                <w:sz w:val="16"/>
                <w:szCs w:val="18"/>
              </w:rPr>
              <w:t>4</w:t>
            </w:r>
            <w:r>
              <w:rPr>
                <w:rFonts w:hint="eastAsia"/>
                <w:color w:val="000000"/>
                <w:kern w:val="0"/>
                <w:sz w:val="16"/>
                <w:szCs w:val="18"/>
              </w:rPr>
              <w:t>.</w:t>
            </w:r>
            <w:r>
              <w:rPr>
                <w:color w:val="000000"/>
                <w:kern w:val="0"/>
                <w:sz w:val="16"/>
                <w:szCs w:val="18"/>
              </w:rPr>
              <w:t>7</w:t>
            </w:r>
            <w:r>
              <w:rPr>
                <w:rFonts w:hint="eastAsia"/>
                <w:color w:val="000000"/>
                <w:kern w:val="0"/>
                <w:sz w:val="16"/>
                <w:szCs w:val="18"/>
              </w:rPr>
              <w:t xml:space="preserve"> </w:t>
            </w:r>
          </w:p>
        </w:tc>
      </w:tr>
    </w:tbl>
    <w:p w14:paraId="66F6694C">
      <w:pPr>
        <w:adjustRightInd w:val="0"/>
        <w:snapToGrid w:val="0"/>
        <w:spacing w:line="360" w:lineRule="auto"/>
        <w:ind w:firstLine="420" w:firstLineChars="200"/>
      </w:pPr>
    </w:p>
    <w:p w14:paraId="7A16636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lang w:val="en-US" w:eastAsia="zh-CN"/>
        </w:rPr>
        <w:t>1.4</w:t>
      </w:r>
      <w:r>
        <w:rPr>
          <w:rFonts w:hint="eastAsia" w:ascii="Times New Roman" w:hAnsi="Times New Roman" w:eastAsia="宋体"/>
          <w:sz w:val="24"/>
        </w:rPr>
        <w:t>通过全生物降解地膜的田间控草效果研究，发现覆盖全生物降解地膜的控草效果略逊于PE地膜：覆盖降解地膜的田间杂草数量较多，主要为空心莲子草、猪殃殃等后发杂草，而对打碗花、心叶黄花稔等阔叶杂草的防控效果较好，而且行间杂草数量仅在降解地膜进入大裂期后开始增多，在芋头苗期和发棵期的控草效果与PE地膜无明显差异。因此，覆盖全生物降解地膜对芋头早期生长和阔叶杂草的防草效果与 PE 地膜相当，但对于后发杂草的控制效果略差。</w:t>
      </w:r>
    </w:p>
    <w:p w14:paraId="2BF007EF">
      <w:pPr>
        <w:adjustRightInd w:val="0"/>
        <w:snapToGrid w:val="0"/>
        <w:jc w:val="center"/>
        <w:rPr>
          <w:b/>
        </w:rPr>
      </w:pPr>
    </w:p>
    <w:p w14:paraId="654D351E">
      <w:pPr>
        <w:adjustRightInd w:val="0"/>
        <w:snapToGrid w:val="0"/>
        <w:jc w:val="center"/>
        <w:rPr>
          <w:b/>
        </w:rPr>
      </w:pPr>
      <w:r>
        <w:rPr>
          <w:rFonts w:hint="eastAsia"/>
          <w:b/>
        </w:rPr>
        <w:t>表</w:t>
      </w:r>
      <w:r>
        <w:rPr>
          <w:b/>
        </w:rPr>
        <w:t>5</w:t>
      </w:r>
      <w:r>
        <w:rPr>
          <w:rFonts w:hint="eastAsia"/>
          <w:b/>
        </w:rPr>
        <w:t xml:space="preserve"> 覆盖不同地膜的控草效果</w:t>
      </w:r>
    </w:p>
    <w:tbl>
      <w:tblPr>
        <w:tblStyle w:val="6"/>
        <w:tblW w:w="7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980"/>
        <w:gridCol w:w="1146"/>
        <w:gridCol w:w="1134"/>
        <w:gridCol w:w="993"/>
        <w:gridCol w:w="839"/>
        <w:gridCol w:w="980"/>
      </w:tblGrid>
      <w:tr w14:paraId="27DCC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838" w:type="dxa"/>
            <w:vMerge w:val="restart"/>
            <w:noWrap/>
            <w:vAlign w:val="center"/>
          </w:tcPr>
          <w:p w14:paraId="198E48BE">
            <w:pPr>
              <w:widowControl/>
              <w:jc w:val="center"/>
              <w:rPr>
                <w:b/>
                <w:color w:val="000000"/>
                <w:kern w:val="0"/>
                <w:sz w:val="16"/>
                <w:szCs w:val="18"/>
              </w:rPr>
            </w:pPr>
            <w:r>
              <w:rPr>
                <w:rFonts w:hint="eastAsia"/>
                <w:b/>
                <w:color w:val="000000"/>
                <w:kern w:val="0"/>
                <w:sz w:val="16"/>
                <w:szCs w:val="18"/>
              </w:rPr>
              <w:t>地膜类型</w:t>
            </w:r>
          </w:p>
        </w:tc>
        <w:tc>
          <w:tcPr>
            <w:tcW w:w="5092" w:type="dxa"/>
            <w:gridSpan w:val="5"/>
            <w:noWrap/>
            <w:vAlign w:val="center"/>
          </w:tcPr>
          <w:p w14:paraId="6CF509A8">
            <w:pPr>
              <w:widowControl/>
              <w:jc w:val="center"/>
              <w:rPr>
                <w:b/>
                <w:color w:val="000000"/>
                <w:kern w:val="0"/>
                <w:sz w:val="16"/>
                <w:szCs w:val="18"/>
              </w:rPr>
            </w:pPr>
            <w:r>
              <w:rPr>
                <w:b/>
                <w:color w:val="000000"/>
                <w:kern w:val="0"/>
                <w:sz w:val="16"/>
                <w:szCs w:val="18"/>
              </w:rPr>
              <w:t>杂草种类及数量</w:t>
            </w:r>
            <w:r>
              <w:rPr>
                <w:rFonts w:hint="eastAsia"/>
                <w:b/>
                <w:color w:val="000000"/>
                <w:kern w:val="0"/>
                <w:sz w:val="16"/>
                <w:szCs w:val="18"/>
              </w:rPr>
              <w:t>/</w:t>
            </w:r>
            <w:r>
              <w:rPr>
                <w:b/>
                <w:color w:val="000000"/>
                <w:kern w:val="0"/>
                <w:sz w:val="16"/>
                <w:szCs w:val="18"/>
              </w:rPr>
              <w:t>棵</w:t>
            </w:r>
            <w:r>
              <w:rPr>
                <w:rFonts w:hint="eastAsia"/>
                <w:b/>
                <w:color w:val="000000"/>
                <w:kern w:val="0"/>
                <w:sz w:val="16"/>
                <w:szCs w:val="18"/>
              </w:rPr>
              <w:t>·</w:t>
            </w:r>
            <w:r>
              <w:rPr>
                <w:b/>
                <w:color w:val="000000"/>
                <w:kern w:val="0"/>
                <w:sz w:val="16"/>
                <w:szCs w:val="18"/>
              </w:rPr>
              <w:t>m</w:t>
            </w:r>
            <w:r>
              <w:rPr>
                <w:b/>
                <w:color w:val="000000"/>
                <w:kern w:val="0"/>
                <w:sz w:val="16"/>
                <w:szCs w:val="18"/>
                <w:vertAlign w:val="superscript"/>
              </w:rPr>
              <w:t>-2</w:t>
            </w:r>
          </w:p>
        </w:tc>
        <w:tc>
          <w:tcPr>
            <w:tcW w:w="980" w:type="dxa"/>
            <w:vMerge w:val="restart"/>
            <w:noWrap/>
            <w:vAlign w:val="center"/>
          </w:tcPr>
          <w:p w14:paraId="3AD51443">
            <w:pPr>
              <w:widowControl/>
              <w:jc w:val="center"/>
              <w:rPr>
                <w:b/>
                <w:color w:val="000000"/>
                <w:kern w:val="0"/>
                <w:sz w:val="16"/>
                <w:szCs w:val="18"/>
              </w:rPr>
            </w:pPr>
            <w:r>
              <w:rPr>
                <w:b/>
                <w:color w:val="000000"/>
                <w:kern w:val="0"/>
                <w:sz w:val="16"/>
                <w:szCs w:val="18"/>
              </w:rPr>
              <w:t>较</w:t>
            </w:r>
            <w:r>
              <w:rPr>
                <w:rFonts w:hint="eastAsia"/>
                <w:b/>
                <w:color w:val="000000"/>
                <w:kern w:val="0"/>
                <w:sz w:val="16"/>
                <w:szCs w:val="18"/>
              </w:rPr>
              <w:t>PE地膜</w:t>
            </w:r>
            <w:r>
              <w:rPr>
                <w:b/>
                <w:color w:val="000000"/>
                <w:kern w:val="0"/>
                <w:sz w:val="16"/>
                <w:szCs w:val="18"/>
              </w:rPr>
              <w:t>±%</w:t>
            </w:r>
          </w:p>
        </w:tc>
      </w:tr>
      <w:tr w14:paraId="7285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838" w:type="dxa"/>
            <w:vMerge w:val="continue"/>
            <w:noWrap/>
            <w:vAlign w:val="center"/>
          </w:tcPr>
          <w:p w14:paraId="318293F0">
            <w:pPr>
              <w:widowControl/>
              <w:jc w:val="center"/>
              <w:rPr>
                <w:b/>
                <w:color w:val="000000"/>
                <w:kern w:val="0"/>
                <w:sz w:val="16"/>
                <w:szCs w:val="18"/>
              </w:rPr>
            </w:pPr>
          </w:p>
        </w:tc>
        <w:tc>
          <w:tcPr>
            <w:tcW w:w="980" w:type="dxa"/>
            <w:noWrap/>
            <w:vAlign w:val="center"/>
          </w:tcPr>
          <w:p w14:paraId="07B5F81D">
            <w:pPr>
              <w:widowControl/>
              <w:jc w:val="center"/>
              <w:rPr>
                <w:b/>
                <w:color w:val="000000"/>
                <w:kern w:val="0"/>
                <w:sz w:val="16"/>
                <w:szCs w:val="18"/>
              </w:rPr>
            </w:pPr>
            <w:r>
              <w:rPr>
                <w:rFonts w:hint="eastAsia"/>
                <w:b/>
                <w:color w:val="000000"/>
                <w:kern w:val="0"/>
                <w:sz w:val="16"/>
                <w:szCs w:val="18"/>
              </w:rPr>
              <w:t>打碗花</w:t>
            </w:r>
          </w:p>
        </w:tc>
        <w:tc>
          <w:tcPr>
            <w:tcW w:w="1146" w:type="dxa"/>
            <w:noWrap/>
            <w:vAlign w:val="center"/>
          </w:tcPr>
          <w:p w14:paraId="5DC00865">
            <w:pPr>
              <w:widowControl/>
              <w:jc w:val="center"/>
              <w:rPr>
                <w:b/>
                <w:color w:val="000000"/>
                <w:kern w:val="0"/>
                <w:sz w:val="16"/>
                <w:szCs w:val="18"/>
              </w:rPr>
            </w:pPr>
            <w:r>
              <w:rPr>
                <w:rFonts w:hint="eastAsia"/>
                <w:b/>
                <w:color w:val="000000"/>
                <w:kern w:val="0"/>
                <w:sz w:val="16"/>
                <w:szCs w:val="18"/>
              </w:rPr>
              <w:t>心叶黄花稔</w:t>
            </w:r>
          </w:p>
        </w:tc>
        <w:tc>
          <w:tcPr>
            <w:tcW w:w="1134" w:type="dxa"/>
            <w:noWrap/>
            <w:vAlign w:val="center"/>
          </w:tcPr>
          <w:p w14:paraId="0E956245">
            <w:pPr>
              <w:widowControl/>
              <w:jc w:val="center"/>
              <w:rPr>
                <w:b/>
                <w:color w:val="000000"/>
                <w:kern w:val="0"/>
                <w:sz w:val="16"/>
                <w:szCs w:val="18"/>
              </w:rPr>
            </w:pPr>
            <w:r>
              <w:rPr>
                <w:rFonts w:hint="eastAsia"/>
                <w:b/>
                <w:color w:val="000000"/>
                <w:kern w:val="0"/>
                <w:sz w:val="16"/>
                <w:szCs w:val="18"/>
              </w:rPr>
              <w:t>空心莲子草</w:t>
            </w:r>
          </w:p>
        </w:tc>
        <w:tc>
          <w:tcPr>
            <w:tcW w:w="993" w:type="dxa"/>
            <w:noWrap/>
            <w:vAlign w:val="center"/>
          </w:tcPr>
          <w:p w14:paraId="65A1343F">
            <w:pPr>
              <w:widowControl/>
              <w:jc w:val="center"/>
              <w:rPr>
                <w:b/>
                <w:color w:val="000000"/>
                <w:kern w:val="0"/>
                <w:sz w:val="16"/>
                <w:szCs w:val="18"/>
              </w:rPr>
            </w:pPr>
            <w:r>
              <w:rPr>
                <w:rFonts w:hint="eastAsia"/>
                <w:b/>
                <w:color w:val="000000"/>
                <w:kern w:val="0"/>
                <w:sz w:val="16"/>
                <w:szCs w:val="18"/>
              </w:rPr>
              <w:t>猪殃殃</w:t>
            </w:r>
          </w:p>
        </w:tc>
        <w:tc>
          <w:tcPr>
            <w:tcW w:w="839" w:type="dxa"/>
            <w:noWrap/>
            <w:vAlign w:val="center"/>
          </w:tcPr>
          <w:p w14:paraId="01C23479">
            <w:pPr>
              <w:widowControl/>
              <w:jc w:val="center"/>
              <w:rPr>
                <w:b/>
                <w:color w:val="000000"/>
                <w:kern w:val="0"/>
                <w:sz w:val="16"/>
                <w:szCs w:val="18"/>
              </w:rPr>
            </w:pPr>
            <w:r>
              <w:rPr>
                <w:b/>
                <w:color w:val="000000"/>
                <w:kern w:val="0"/>
                <w:sz w:val="16"/>
                <w:szCs w:val="18"/>
              </w:rPr>
              <w:t>合计</w:t>
            </w:r>
          </w:p>
        </w:tc>
        <w:tc>
          <w:tcPr>
            <w:tcW w:w="980" w:type="dxa"/>
            <w:vMerge w:val="continue"/>
            <w:noWrap/>
            <w:vAlign w:val="center"/>
          </w:tcPr>
          <w:p w14:paraId="1729A235">
            <w:pPr>
              <w:widowControl/>
              <w:jc w:val="center"/>
              <w:rPr>
                <w:color w:val="000000"/>
                <w:kern w:val="0"/>
                <w:sz w:val="16"/>
                <w:szCs w:val="18"/>
              </w:rPr>
            </w:pPr>
          </w:p>
        </w:tc>
      </w:tr>
      <w:tr w14:paraId="39292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838" w:type="dxa"/>
            <w:noWrap/>
            <w:vAlign w:val="center"/>
          </w:tcPr>
          <w:p w14:paraId="3C878AC2">
            <w:pPr>
              <w:widowControl/>
              <w:jc w:val="center"/>
              <w:rPr>
                <w:color w:val="000000"/>
                <w:kern w:val="0"/>
                <w:sz w:val="16"/>
                <w:szCs w:val="18"/>
              </w:rPr>
            </w:pPr>
            <w:r>
              <w:rPr>
                <w:color w:val="000000"/>
                <w:kern w:val="0"/>
                <w:sz w:val="16"/>
                <w:szCs w:val="18"/>
              </w:rPr>
              <w:t>PLA降解地膜</w:t>
            </w:r>
          </w:p>
        </w:tc>
        <w:tc>
          <w:tcPr>
            <w:tcW w:w="980" w:type="dxa"/>
            <w:noWrap/>
            <w:vAlign w:val="center"/>
          </w:tcPr>
          <w:p w14:paraId="79EE7881">
            <w:pPr>
              <w:widowControl/>
              <w:jc w:val="center"/>
              <w:rPr>
                <w:color w:val="000000"/>
                <w:kern w:val="0"/>
                <w:sz w:val="16"/>
                <w:szCs w:val="18"/>
              </w:rPr>
            </w:pPr>
            <w:r>
              <w:rPr>
                <w:color w:val="000000"/>
                <w:kern w:val="0"/>
                <w:sz w:val="16"/>
                <w:szCs w:val="18"/>
              </w:rPr>
              <w:t xml:space="preserve">4.0 </w:t>
            </w:r>
          </w:p>
        </w:tc>
        <w:tc>
          <w:tcPr>
            <w:tcW w:w="1146" w:type="dxa"/>
            <w:noWrap/>
            <w:vAlign w:val="center"/>
          </w:tcPr>
          <w:p w14:paraId="51BBB7F1">
            <w:pPr>
              <w:widowControl/>
              <w:jc w:val="center"/>
              <w:rPr>
                <w:color w:val="000000"/>
                <w:kern w:val="0"/>
                <w:sz w:val="16"/>
                <w:szCs w:val="18"/>
              </w:rPr>
            </w:pPr>
            <w:r>
              <w:rPr>
                <w:color w:val="000000"/>
                <w:kern w:val="0"/>
                <w:sz w:val="16"/>
                <w:szCs w:val="18"/>
              </w:rPr>
              <w:t xml:space="preserve">2.0 </w:t>
            </w:r>
          </w:p>
        </w:tc>
        <w:tc>
          <w:tcPr>
            <w:tcW w:w="1134" w:type="dxa"/>
            <w:noWrap/>
            <w:vAlign w:val="center"/>
          </w:tcPr>
          <w:p w14:paraId="30D586AB">
            <w:pPr>
              <w:widowControl/>
              <w:jc w:val="center"/>
              <w:rPr>
                <w:color w:val="000000"/>
                <w:kern w:val="0"/>
                <w:sz w:val="16"/>
                <w:szCs w:val="18"/>
              </w:rPr>
            </w:pPr>
            <w:r>
              <w:rPr>
                <w:color w:val="000000"/>
                <w:kern w:val="0"/>
                <w:sz w:val="16"/>
                <w:szCs w:val="18"/>
              </w:rPr>
              <w:t xml:space="preserve">9.3 </w:t>
            </w:r>
          </w:p>
        </w:tc>
        <w:tc>
          <w:tcPr>
            <w:tcW w:w="993" w:type="dxa"/>
            <w:noWrap/>
            <w:vAlign w:val="center"/>
          </w:tcPr>
          <w:p w14:paraId="66CF626E">
            <w:pPr>
              <w:widowControl/>
              <w:jc w:val="center"/>
              <w:rPr>
                <w:color w:val="000000"/>
                <w:kern w:val="0"/>
                <w:sz w:val="16"/>
                <w:szCs w:val="18"/>
              </w:rPr>
            </w:pPr>
            <w:r>
              <w:rPr>
                <w:color w:val="000000"/>
                <w:kern w:val="0"/>
                <w:sz w:val="16"/>
                <w:szCs w:val="18"/>
              </w:rPr>
              <w:t xml:space="preserve">21.3 </w:t>
            </w:r>
          </w:p>
        </w:tc>
        <w:tc>
          <w:tcPr>
            <w:tcW w:w="839" w:type="dxa"/>
            <w:noWrap/>
            <w:vAlign w:val="center"/>
          </w:tcPr>
          <w:p w14:paraId="16F87595">
            <w:pPr>
              <w:widowControl/>
              <w:jc w:val="center"/>
              <w:rPr>
                <w:color w:val="000000"/>
                <w:kern w:val="0"/>
                <w:sz w:val="16"/>
                <w:szCs w:val="18"/>
              </w:rPr>
            </w:pPr>
            <w:r>
              <w:rPr>
                <w:color w:val="000000"/>
                <w:kern w:val="0"/>
                <w:sz w:val="16"/>
                <w:szCs w:val="18"/>
              </w:rPr>
              <w:t xml:space="preserve">36.7 </w:t>
            </w:r>
          </w:p>
        </w:tc>
        <w:tc>
          <w:tcPr>
            <w:tcW w:w="980" w:type="dxa"/>
            <w:noWrap/>
            <w:vAlign w:val="center"/>
          </w:tcPr>
          <w:p w14:paraId="2511C181">
            <w:pPr>
              <w:widowControl/>
              <w:jc w:val="center"/>
              <w:rPr>
                <w:color w:val="000000"/>
                <w:kern w:val="0"/>
                <w:sz w:val="16"/>
                <w:szCs w:val="18"/>
              </w:rPr>
            </w:pPr>
            <w:r>
              <w:rPr>
                <w:color w:val="000000"/>
                <w:kern w:val="0"/>
                <w:sz w:val="16"/>
                <w:szCs w:val="18"/>
              </w:rPr>
              <w:t xml:space="preserve">+96.4 </w:t>
            </w:r>
          </w:p>
        </w:tc>
      </w:tr>
      <w:tr w14:paraId="0D249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838" w:type="dxa"/>
            <w:noWrap/>
            <w:vAlign w:val="center"/>
          </w:tcPr>
          <w:p w14:paraId="0D4CAA83">
            <w:pPr>
              <w:widowControl/>
              <w:jc w:val="center"/>
              <w:rPr>
                <w:color w:val="000000"/>
                <w:kern w:val="0"/>
                <w:sz w:val="16"/>
                <w:szCs w:val="18"/>
              </w:rPr>
            </w:pPr>
            <w:r>
              <w:rPr>
                <w:color w:val="000000"/>
                <w:kern w:val="0"/>
                <w:sz w:val="16"/>
                <w:szCs w:val="18"/>
              </w:rPr>
              <w:t>PBAT降解地膜</w:t>
            </w:r>
          </w:p>
        </w:tc>
        <w:tc>
          <w:tcPr>
            <w:tcW w:w="980" w:type="dxa"/>
            <w:noWrap/>
            <w:vAlign w:val="center"/>
          </w:tcPr>
          <w:p w14:paraId="4FE14B1E">
            <w:pPr>
              <w:widowControl/>
              <w:jc w:val="center"/>
              <w:rPr>
                <w:color w:val="000000"/>
                <w:kern w:val="0"/>
                <w:sz w:val="16"/>
                <w:szCs w:val="18"/>
              </w:rPr>
            </w:pPr>
            <w:r>
              <w:rPr>
                <w:color w:val="000000"/>
                <w:kern w:val="0"/>
                <w:sz w:val="16"/>
                <w:szCs w:val="18"/>
              </w:rPr>
              <w:t xml:space="preserve">5.3 </w:t>
            </w:r>
          </w:p>
        </w:tc>
        <w:tc>
          <w:tcPr>
            <w:tcW w:w="1146" w:type="dxa"/>
            <w:noWrap/>
            <w:vAlign w:val="center"/>
          </w:tcPr>
          <w:p w14:paraId="0676179E">
            <w:pPr>
              <w:widowControl/>
              <w:jc w:val="center"/>
              <w:rPr>
                <w:color w:val="000000"/>
                <w:kern w:val="0"/>
                <w:sz w:val="16"/>
                <w:szCs w:val="18"/>
              </w:rPr>
            </w:pPr>
            <w:r>
              <w:rPr>
                <w:color w:val="000000"/>
                <w:kern w:val="0"/>
                <w:sz w:val="16"/>
                <w:szCs w:val="18"/>
              </w:rPr>
              <w:t xml:space="preserve">0.0 </w:t>
            </w:r>
          </w:p>
        </w:tc>
        <w:tc>
          <w:tcPr>
            <w:tcW w:w="1134" w:type="dxa"/>
            <w:noWrap/>
            <w:vAlign w:val="center"/>
          </w:tcPr>
          <w:p w14:paraId="61820C57">
            <w:pPr>
              <w:widowControl/>
              <w:jc w:val="center"/>
              <w:rPr>
                <w:color w:val="000000"/>
                <w:kern w:val="0"/>
                <w:sz w:val="16"/>
                <w:szCs w:val="18"/>
              </w:rPr>
            </w:pPr>
            <w:r>
              <w:rPr>
                <w:color w:val="000000"/>
                <w:kern w:val="0"/>
                <w:sz w:val="16"/>
                <w:szCs w:val="18"/>
              </w:rPr>
              <w:t xml:space="preserve">9.3 </w:t>
            </w:r>
          </w:p>
        </w:tc>
        <w:tc>
          <w:tcPr>
            <w:tcW w:w="993" w:type="dxa"/>
            <w:noWrap/>
            <w:vAlign w:val="center"/>
          </w:tcPr>
          <w:p w14:paraId="06E49A51">
            <w:pPr>
              <w:widowControl/>
              <w:jc w:val="center"/>
              <w:rPr>
                <w:color w:val="000000"/>
                <w:kern w:val="0"/>
                <w:sz w:val="16"/>
                <w:szCs w:val="18"/>
              </w:rPr>
            </w:pPr>
            <w:r>
              <w:rPr>
                <w:color w:val="000000"/>
                <w:kern w:val="0"/>
                <w:sz w:val="16"/>
                <w:szCs w:val="18"/>
              </w:rPr>
              <w:t xml:space="preserve">18.7 </w:t>
            </w:r>
          </w:p>
        </w:tc>
        <w:tc>
          <w:tcPr>
            <w:tcW w:w="839" w:type="dxa"/>
            <w:noWrap/>
            <w:vAlign w:val="center"/>
          </w:tcPr>
          <w:p w14:paraId="17162313">
            <w:pPr>
              <w:widowControl/>
              <w:jc w:val="center"/>
              <w:rPr>
                <w:color w:val="000000"/>
                <w:kern w:val="0"/>
                <w:sz w:val="16"/>
                <w:szCs w:val="18"/>
              </w:rPr>
            </w:pPr>
            <w:r>
              <w:rPr>
                <w:color w:val="000000"/>
                <w:kern w:val="0"/>
                <w:sz w:val="16"/>
                <w:szCs w:val="18"/>
              </w:rPr>
              <w:t xml:space="preserve">33.3 </w:t>
            </w:r>
          </w:p>
        </w:tc>
        <w:tc>
          <w:tcPr>
            <w:tcW w:w="980" w:type="dxa"/>
            <w:noWrap/>
            <w:vAlign w:val="center"/>
          </w:tcPr>
          <w:p w14:paraId="0BA74A57">
            <w:pPr>
              <w:widowControl/>
              <w:jc w:val="center"/>
              <w:rPr>
                <w:color w:val="000000"/>
                <w:kern w:val="0"/>
                <w:sz w:val="16"/>
                <w:szCs w:val="18"/>
              </w:rPr>
            </w:pPr>
            <w:r>
              <w:rPr>
                <w:color w:val="000000"/>
                <w:kern w:val="0"/>
                <w:sz w:val="16"/>
                <w:szCs w:val="18"/>
              </w:rPr>
              <w:t xml:space="preserve">+78.6 </w:t>
            </w:r>
          </w:p>
        </w:tc>
      </w:tr>
      <w:tr w14:paraId="26622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838" w:type="dxa"/>
            <w:noWrap/>
            <w:vAlign w:val="center"/>
          </w:tcPr>
          <w:p w14:paraId="59E284AB">
            <w:pPr>
              <w:widowControl/>
              <w:jc w:val="center"/>
              <w:rPr>
                <w:color w:val="000000"/>
                <w:kern w:val="0"/>
                <w:sz w:val="16"/>
                <w:szCs w:val="18"/>
              </w:rPr>
            </w:pPr>
            <w:r>
              <w:rPr>
                <w:rFonts w:hint="eastAsia"/>
                <w:color w:val="000000"/>
                <w:kern w:val="0"/>
                <w:sz w:val="16"/>
                <w:szCs w:val="18"/>
              </w:rPr>
              <w:t>PE地膜</w:t>
            </w:r>
          </w:p>
        </w:tc>
        <w:tc>
          <w:tcPr>
            <w:tcW w:w="980" w:type="dxa"/>
            <w:noWrap/>
            <w:vAlign w:val="center"/>
          </w:tcPr>
          <w:p w14:paraId="100B48D2">
            <w:pPr>
              <w:widowControl/>
              <w:jc w:val="center"/>
              <w:rPr>
                <w:color w:val="000000"/>
                <w:kern w:val="0"/>
                <w:sz w:val="16"/>
                <w:szCs w:val="18"/>
              </w:rPr>
            </w:pPr>
            <w:r>
              <w:rPr>
                <w:color w:val="000000"/>
                <w:kern w:val="0"/>
                <w:sz w:val="16"/>
                <w:szCs w:val="18"/>
              </w:rPr>
              <w:t xml:space="preserve">0.0 </w:t>
            </w:r>
          </w:p>
        </w:tc>
        <w:tc>
          <w:tcPr>
            <w:tcW w:w="1146" w:type="dxa"/>
            <w:noWrap/>
            <w:vAlign w:val="center"/>
          </w:tcPr>
          <w:p w14:paraId="58BA62D6">
            <w:pPr>
              <w:widowControl/>
              <w:jc w:val="center"/>
              <w:rPr>
                <w:color w:val="000000"/>
                <w:kern w:val="0"/>
                <w:sz w:val="16"/>
                <w:szCs w:val="18"/>
              </w:rPr>
            </w:pPr>
            <w:r>
              <w:rPr>
                <w:color w:val="000000"/>
                <w:kern w:val="0"/>
                <w:sz w:val="16"/>
                <w:szCs w:val="18"/>
              </w:rPr>
              <w:t xml:space="preserve">0.0 </w:t>
            </w:r>
          </w:p>
        </w:tc>
        <w:tc>
          <w:tcPr>
            <w:tcW w:w="1134" w:type="dxa"/>
            <w:noWrap/>
            <w:vAlign w:val="center"/>
          </w:tcPr>
          <w:p w14:paraId="43D09806">
            <w:pPr>
              <w:widowControl/>
              <w:jc w:val="center"/>
              <w:rPr>
                <w:color w:val="000000"/>
                <w:kern w:val="0"/>
                <w:sz w:val="16"/>
                <w:szCs w:val="18"/>
              </w:rPr>
            </w:pPr>
            <w:r>
              <w:rPr>
                <w:color w:val="000000"/>
                <w:kern w:val="0"/>
                <w:sz w:val="16"/>
                <w:szCs w:val="18"/>
              </w:rPr>
              <w:t xml:space="preserve">6.7 </w:t>
            </w:r>
          </w:p>
        </w:tc>
        <w:tc>
          <w:tcPr>
            <w:tcW w:w="993" w:type="dxa"/>
            <w:noWrap/>
            <w:vAlign w:val="center"/>
          </w:tcPr>
          <w:p w14:paraId="11CE4165">
            <w:pPr>
              <w:widowControl/>
              <w:jc w:val="center"/>
              <w:rPr>
                <w:color w:val="000000"/>
                <w:kern w:val="0"/>
                <w:sz w:val="16"/>
                <w:szCs w:val="18"/>
              </w:rPr>
            </w:pPr>
            <w:r>
              <w:rPr>
                <w:color w:val="000000"/>
                <w:kern w:val="0"/>
                <w:sz w:val="16"/>
                <w:szCs w:val="18"/>
              </w:rPr>
              <w:t xml:space="preserve">12.0 </w:t>
            </w:r>
          </w:p>
        </w:tc>
        <w:tc>
          <w:tcPr>
            <w:tcW w:w="839" w:type="dxa"/>
            <w:noWrap/>
            <w:vAlign w:val="center"/>
          </w:tcPr>
          <w:p w14:paraId="7ABC284F">
            <w:pPr>
              <w:widowControl/>
              <w:jc w:val="center"/>
              <w:rPr>
                <w:color w:val="000000"/>
                <w:kern w:val="0"/>
                <w:sz w:val="16"/>
                <w:szCs w:val="18"/>
              </w:rPr>
            </w:pPr>
            <w:r>
              <w:rPr>
                <w:color w:val="000000"/>
                <w:kern w:val="0"/>
                <w:sz w:val="16"/>
                <w:szCs w:val="18"/>
              </w:rPr>
              <w:t xml:space="preserve">18.7 </w:t>
            </w:r>
          </w:p>
        </w:tc>
        <w:tc>
          <w:tcPr>
            <w:tcW w:w="980" w:type="dxa"/>
            <w:noWrap/>
            <w:vAlign w:val="center"/>
          </w:tcPr>
          <w:p w14:paraId="41DE7CA1">
            <w:pPr>
              <w:widowControl/>
              <w:jc w:val="center"/>
              <w:rPr>
                <w:color w:val="000000"/>
                <w:kern w:val="0"/>
                <w:sz w:val="16"/>
                <w:szCs w:val="18"/>
              </w:rPr>
            </w:pPr>
            <w:r>
              <w:rPr>
                <w:color w:val="000000"/>
                <w:kern w:val="0"/>
                <w:sz w:val="16"/>
                <w:szCs w:val="18"/>
              </w:rPr>
              <w:t>—</w:t>
            </w:r>
          </w:p>
        </w:tc>
      </w:tr>
    </w:tbl>
    <w:p w14:paraId="7C6940AB">
      <w:pPr>
        <w:adjustRightInd w:val="0"/>
        <w:snapToGrid w:val="0"/>
        <w:spacing w:line="360" w:lineRule="auto"/>
        <w:ind w:firstLine="420" w:firstLineChars="200"/>
      </w:pPr>
    </w:p>
    <w:p w14:paraId="2C7613F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lang w:val="en-US" w:eastAsia="zh-CN"/>
        </w:rPr>
        <w:t>1.5</w:t>
      </w:r>
      <w:r>
        <w:rPr>
          <w:rFonts w:hint="eastAsia" w:ascii="Times New Roman" w:hAnsi="Times New Roman" w:eastAsia="宋体"/>
          <w:sz w:val="24"/>
        </w:rPr>
        <w:t>对全生物降解地膜田间裂解时间进行研究，结果显示，露地栽培中PLA降解地膜最先裂解，一般在覆膜后35天左右出现裂缝，开裂期、大裂期和碎裂期分别为覆膜后50天、60天和80天左右，PBAT降解地膜开裂时间较PLA降解地膜晚7～15天；在大棚栽培中，PLA和PBAT降解地膜的裂解期无明显差异，一般在覆膜后60天左右开始出现裂缝，开裂期、大裂期分别为覆膜后85天和120天左右，在芋头成熟期进入碎裂期，表明设施栽培条件下的地膜裂解速度较露地栽培放缓，可能与大棚内土壤湿度和光照强度等因素有关。由于芋头生产需要在球茎膨大前（6月上中旬）揭开地膜进行壅土追肥，而PLA降解黑地膜一般在6月上旬进入大裂期，可以满足芋头生产农艺措施要求。因此PLA降解地膜更适宜于芋头露地生产，而大棚芋头栽培需要选择裂解周期较短的全生物降解地膜。</w:t>
      </w:r>
    </w:p>
    <w:p w14:paraId="2E47D53A">
      <w:pPr>
        <w:adjustRightInd w:val="0"/>
        <w:snapToGrid w:val="0"/>
        <w:jc w:val="center"/>
        <w:rPr>
          <w:b/>
        </w:rPr>
      </w:pPr>
      <w:r>
        <w:rPr>
          <w:rFonts w:hint="eastAsia"/>
          <w:b/>
        </w:rPr>
        <w:t>表</w:t>
      </w:r>
      <w:r>
        <w:rPr>
          <w:b/>
        </w:rPr>
        <w:t>6</w:t>
      </w:r>
      <w:r>
        <w:rPr>
          <w:rFonts w:hint="eastAsia"/>
          <w:b/>
        </w:rPr>
        <w:t>不同地膜的裂解时间情况统计</w:t>
      </w:r>
    </w:p>
    <w:tbl>
      <w:tblPr>
        <w:tblStyle w:val="6"/>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1308"/>
        <w:gridCol w:w="1128"/>
        <w:gridCol w:w="1276"/>
        <w:gridCol w:w="1276"/>
        <w:gridCol w:w="1275"/>
        <w:gridCol w:w="1276"/>
      </w:tblGrid>
      <w:tr w14:paraId="707F2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103" w:type="dxa"/>
            <w:noWrap/>
            <w:vAlign w:val="center"/>
          </w:tcPr>
          <w:p w14:paraId="4213F0B6">
            <w:pPr>
              <w:widowControl/>
              <w:jc w:val="center"/>
              <w:rPr>
                <w:b/>
                <w:color w:val="000000"/>
                <w:kern w:val="0"/>
                <w:sz w:val="16"/>
                <w:szCs w:val="18"/>
              </w:rPr>
            </w:pPr>
            <w:r>
              <w:rPr>
                <w:rFonts w:hint="eastAsia"/>
                <w:b/>
                <w:color w:val="000000"/>
                <w:kern w:val="0"/>
                <w:sz w:val="16"/>
                <w:szCs w:val="18"/>
              </w:rPr>
              <w:t>栽培方式</w:t>
            </w:r>
          </w:p>
        </w:tc>
        <w:tc>
          <w:tcPr>
            <w:tcW w:w="1308" w:type="dxa"/>
            <w:noWrap/>
            <w:vAlign w:val="center"/>
          </w:tcPr>
          <w:p w14:paraId="4BCA4513">
            <w:pPr>
              <w:widowControl/>
              <w:jc w:val="center"/>
              <w:rPr>
                <w:b/>
                <w:color w:val="000000"/>
                <w:kern w:val="0"/>
                <w:sz w:val="16"/>
                <w:szCs w:val="18"/>
              </w:rPr>
            </w:pPr>
            <w:r>
              <w:rPr>
                <w:rFonts w:hint="eastAsia"/>
                <w:b/>
                <w:color w:val="000000"/>
                <w:kern w:val="0"/>
                <w:sz w:val="16"/>
                <w:szCs w:val="18"/>
              </w:rPr>
              <w:t>地膜类型</w:t>
            </w:r>
          </w:p>
        </w:tc>
        <w:tc>
          <w:tcPr>
            <w:tcW w:w="1128" w:type="dxa"/>
            <w:noWrap w:val="0"/>
            <w:vAlign w:val="center"/>
          </w:tcPr>
          <w:p w14:paraId="0D3C4D89">
            <w:pPr>
              <w:widowControl/>
              <w:jc w:val="center"/>
              <w:rPr>
                <w:b/>
                <w:color w:val="000000"/>
                <w:kern w:val="0"/>
                <w:sz w:val="16"/>
                <w:szCs w:val="18"/>
              </w:rPr>
            </w:pPr>
            <w:r>
              <w:rPr>
                <w:rFonts w:hint="eastAsia"/>
                <w:b/>
                <w:color w:val="000000"/>
                <w:kern w:val="0"/>
                <w:sz w:val="16"/>
                <w:szCs w:val="18"/>
              </w:rPr>
              <w:t>覆膜期/月-日</w:t>
            </w:r>
          </w:p>
        </w:tc>
        <w:tc>
          <w:tcPr>
            <w:tcW w:w="1276" w:type="dxa"/>
            <w:noWrap w:val="0"/>
            <w:vAlign w:val="center"/>
          </w:tcPr>
          <w:p w14:paraId="21349CB1">
            <w:pPr>
              <w:widowControl/>
              <w:jc w:val="center"/>
              <w:rPr>
                <w:b/>
                <w:color w:val="000000"/>
                <w:kern w:val="0"/>
                <w:sz w:val="16"/>
                <w:szCs w:val="18"/>
              </w:rPr>
            </w:pPr>
            <w:r>
              <w:rPr>
                <w:rFonts w:hint="eastAsia"/>
                <w:b/>
                <w:color w:val="000000"/>
                <w:kern w:val="0"/>
                <w:sz w:val="16"/>
                <w:szCs w:val="18"/>
              </w:rPr>
              <w:t>起始期/月-日</w:t>
            </w:r>
          </w:p>
        </w:tc>
        <w:tc>
          <w:tcPr>
            <w:tcW w:w="1276" w:type="dxa"/>
            <w:noWrap w:val="0"/>
            <w:vAlign w:val="center"/>
          </w:tcPr>
          <w:p w14:paraId="6F6E96BA">
            <w:pPr>
              <w:widowControl/>
              <w:jc w:val="center"/>
              <w:rPr>
                <w:b/>
                <w:color w:val="000000"/>
                <w:kern w:val="0"/>
                <w:sz w:val="16"/>
                <w:szCs w:val="18"/>
              </w:rPr>
            </w:pPr>
            <w:r>
              <w:rPr>
                <w:rFonts w:hint="eastAsia"/>
                <w:b/>
                <w:color w:val="000000"/>
                <w:kern w:val="0"/>
                <w:sz w:val="16"/>
                <w:szCs w:val="18"/>
              </w:rPr>
              <w:t>开裂期/月-日</w:t>
            </w:r>
          </w:p>
        </w:tc>
        <w:tc>
          <w:tcPr>
            <w:tcW w:w="1275" w:type="dxa"/>
            <w:noWrap w:val="0"/>
            <w:vAlign w:val="center"/>
          </w:tcPr>
          <w:p w14:paraId="5CE9BC36">
            <w:pPr>
              <w:widowControl/>
              <w:jc w:val="center"/>
              <w:rPr>
                <w:b/>
                <w:color w:val="000000"/>
                <w:kern w:val="0"/>
                <w:sz w:val="16"/>
                <w:szCs w:val="18"/>
              </w:rPr>
            </w:pPr>
            <w:r>
              <w:rPr>
                <w:rFonts w:hint="eastAsia"/>
                <w:b/>
                <w:color w:val="000000"/>
                <w:kern w:val="0"/>
                <w:sz w:val="16"/>
                <w:szCs w:val="18"/>
              </w:rPr>
              <w:t>大裂期/月-日</w:t>
            </w:r>
          </w:p>
        </w:tc>
        <w:tc>
          <w:tcPr>
            <w:tcW w:w="1276" w:type="dxa"/>
            <w:noWrap w:val="0"/>
            <w:vAlign w:val="center"/>
          </w:tcPr>
          <w:p w14:paraId="7F4A0D89">
            <w:pPr>
              <w:widowControl/>
              <w:jc w:val="center"/>
              <w:rPr>
                <w:b/>
                <w:color w:val="000000"/>
                <w:kern w:val="0"/>
                <w:sz w:val="16"/>
                <w:szCs w:val="18"/>
              </w:rPr>
            </w:pPr>
            <w:r>
              <w:rPr>
                <w:rFonts w:hint="eastAsia"/>
                <w:b/>
                <w:color w:val="000000"/>
                <w:kern w:val="0"/>
                <w:sz w:val="16"/>
                <w:szCs w:val="18"/>
              </w:rPr>
              <w:t>碎裂期/月-日</w:t>
            </w:r>
          </w:p>
        </w:tc>
      </w:tr>
      <w:tr w14:paraId="32D61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3" w:type="dxa"/>
            <w:vMerge w:val="restart"/>
            <w:noWrap/>
            <w:vAlign w:val="center"/>
          </w:tcPr>
          <w:p w14:paraId="52CABF9A">
            <w:pPr>
              <w:widowControl/>
              <w:jc w:val="center"/>
              <w:rPr>
                <w:color w:val="000000"/>
                <w:kern w:val="0"/>
                <w:sz w:val="16"/>
                <w:szCs w:val="18"/>
              </w:rPr>
            </w:pPr>
            <w:r>
              <w:rPr>
                <w:rFonts w:hint="eastAsia"/>
                <w:color w:val="000000"/>
                <w:kern w:val="0"/>
                <w:sz w:val="16"/>
                <w:szCs w:val="18"/>
              </w:rPr>
              <w:t>露地栽培</w:t>
            </w:r>
          </w:p>
        </w:tc>
        <w:tc>
          <w:tcPr>
            <w:tcW w:w="1308" w:type="dxa"/>
            <w:noWrap/>
            <w:vAlign w:val="center"/>
          </w:tcPr>
          <w:p w14:paraId="0939600D">
            <w:pPr>
              <w:widowControl/>
              <w:jc w:val="center"/>
              <w:rPr>
                <w:color w:val="000000"/>
                <w:kern w:val="0"/>
                <w:sz w:val="16"/>
                <w:szCs w:val="18"/>
              </w:rPr>
            </w:pPr>
            <w:r>
              <w:rPr>
                <w:color w:val="000000"/>
                <w:kern w:val="0"/>
                <w:sz w:val="16"/>
                <w:szCs w:val="18"/>
              </w:rPr>
              <w:t>PLA降解地膜</w:t>
            </w:r>
          </w:p>
        </w:tc>
        <w:tc>
          <w:tcPr>
            <w:tcW w:w="1128" w:type="dxa"/>
            <w:noWrap w:val="0"/>
            <w:vAlign w:val="center"/>
          </w:tcPr>
          <w:p w14:paraId="02BE73D8">
            <w:pPr>
              <w:widowControl/>
              <w:jc w:val="center"/>
              <w:rPr>
                <w:color w:val="000000"/>
                <w:kern w:val="0"/>
                <w:sz w:val="16"/>
                <w:szCs w:val="18"/>
              </w:rPr>
            </w:pPr>
            <w:r>
              <w:rPr>
                <w:color w:val="000000"/>
                <w:kern w:val="0"/>
                <w:sz w:val="16"/>
                <w:szCs w:val="18"/>
              </w:rPr>
              <w:t>03-25</w:t>
            </w:r>
          </w:p>
        </w:tc>
        <w:tc>
          <w:tcPr>
            <w:tcW w:w="1276" w:type="dxa"/>
            <w:noWrap w:val="0"/>
            <w:vAlign w:val="center"/>
          </w:tcPr>
          <w:p w14:paraId="4D4E6ABD">
            <w:pPr>
              <w:widowControl/>
              <w:jc w:val="center"/>
              <w:rPr>
                <w:color w:val="000000"/>
                <w:kern w:val="0"/>
                <w:sz w:val="16"/>
                <w:szCs w:val="18"/>
              </w:rPr>
            </w:pPr>
            <w:r>
              <w:rPr>
                <w:rFonts w:hint="eastAsia"/>
                <w:color w:val="000000"/>
                <w:kern w:val="0"/>
                <w:sz w:val="16"/>
                <w:szCs w:val="18"/>
              </w:rPr>
              <w:t>05-05</w:t>
            </w:r>
          </w:p>
        </w:tc>
        <w:tc>
          <w:tcPr>
            <w:tcW w:w="1276" w:type="dxa"/>
            <w:noWrap w:val="0"/>
            <w:vAlign w:val="center"/>
          </w:tcPr>
          <w:p w14:paraId="28DD3E9D">
            <w:pPr>
              <w:widowControl/>
              <w:jc w:val="center"/>
              <w:rPr>
                <w:color w:val="000000"/>
                <w:kern w:val="0"/>
                <w:sz w:val="16"/>
                <w:szCs w:val="18"/>
              </w:rPr>
            </w:pPr>
            <w:r>
              <w:rPr>
                <w:rFonts w:hint="eastAsia"/>
                <w:color w:val="000000"/>
                <w:kern w:val="0"/>
                <w:sz w:val="16"/>
                <w:szCs w:val="18"/>
              </w:rPr>
              <w:t>05-17</w:t>
            </w:r>
          </w:p>
        </w:tc>
        <w:tc>
          <w:tcPr>
            <w:tcW w:w="1275" w:type="dxa"/>
            <w:noWrap w:val="0"/>
            <w:vAlign w:val="center"/>
          </w:tcPr>
          <w:p w14:paraId="5C76D55C">
            <w:pPr>
              <w:widowControl/>
              <w:jc w:val="center"/>
              <w:rPr>
                <w:color w:val="000000"/>
                <w:kern w:val="0"/>
                <w:sz w:val="16"/>
                <w:szCs w:val="18"/>
              </w:rPr>
            </w:pPr>
            <w:r>
              <w:rPr>
                <w:rFonts w:hint="eastAsia"/>
                <w:color w:val="000000"/>
                <w:kern w:val="0"/>
                <w:sz w:val="16"/>
                <w:szCs w:val="18"/>
              </w:rPr>
              <w:t>05-2</w:t>
            </w:r>
            <w:r>
              <w:rPr>
                <w:color w:val="000000"/>
                <w:kern w:val="0"/>
                <w:sz w:val="16"/>
                <w:szCs w:val="18"/>
              </w:rPr>
              <w:t>8</w:t>
            </w:r>
          </w:p>
        </w:tc>
        <w:tc>
          <w:tcPr>
            <w:tcW w:w="1276" w:type="dxa"/>
            <w:noWrap w:val="0"/>
            <w:vAlign w:val="center"/>
          </w:tcPr>
          <w:p w14:paraId="07742AD1">
            <w:pPr>
              <w:widowControl/>
              <w:jc w:val="center"/>
              <w:rPr>
                <w:color w:val="000000"/>
                <w:kern w:val="0"/>
                <w:sz w:val="16"/>
                <w:szCs w:val="18"/>
              </w:rPr>
            </w:pPr>
            <w:r>
              <w:rPr>
                <w:rFonts w:hint="eastAsia"/>
                <w:color w:val="000000"/>
                <w:kern w:val="0"/>
                <w:sz w:val="16"/>
                <w:szCs w:val="18"/>
              </w:rPr>
              <w:t>06-1</w:t>
            </w:r>
            <w:r>
              <w:rPr>
                <w:color w:val="000000"/>
                <w:kern w:val="0"/>
                <w:sz w:val="16"/>
                <w:szCs w:val="18"/>
              </w:rPr>
              <w:t>4</w:t>
            </w:r>
          </w:p>
        </w:tc>
      </w:tr>
      <w:tr w14:paraId="6D44E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3" w:type="dxa"/>
            <w:vMerge w:val="continue"/>
            <w:noWrap/>
            <w:vAlign w:val="center"/>
          </w:tcPr>
          <w:p w14:paraId="3F041E34">
            <w:pPr>
              <w:widowControl/>
              <w:jc w:val="center"/>
              <w:rPr>
                <w:color w:val="000000"/>
                <w:kern w:val="0"/>
                <w:sz w:val="16"/>
                <w:szCs w:val="18"/>
              </w:rPr>
            </w:pPr>
          </w:p>
        </w:tc>
        <w:tc>
          <w:tcPr>
            <w:tcW w:w="1308" w:type="dxa"/>
            <w:noWrap/>
            <w:vAlign w:val="center"/>
          </w:tcPr>
          <w:p w14:paraId="1C5042BA">
            <w:pPr>
              <w:widowControl/>
              <w:jc w:val="center"/>
              <w:rPr>
                <w:color w:val="000000"/>
                <w:kern w:val="0"/>
                <w:sz w:val="16"/>
                <w:szCs w:val="18"/>
              </w:rPr>
            </w:pPr>
            <w:r>
              <w:rPr>
                <w:color w:val="000000"/>
                <w:kern w:val="0"/>
                <w:sz w:val="16"/>
                <w:szCs w:val="18"/>
              </w:rPr>
              <w:t>PBAT降解地膜</w:t>
            </w:r>
          </w:p>
        </w:tc>
        <w:tc>
          <w:tcPr>
            <w:tcW w:w="1128" w:type="dxa"/>
            <w:noWrap w:val="0"/>
            <w:vAlign w:val="center"/>
          </w:tcPr>
          <w:p w14:paraId="13A90075">
            <w:pPr>
              <w:widowControl/>
              <w:jc w:val="center"/>
              <w:rPr>
                <w:color w:val="000000"/>
                <w:kern w:val="0"/>
                <w:sz w:val="16"/>
                <w:szCs w:val="18"/>
              </w:rPr>
            </w:pPr>
            <w:r>
              <w:rPr>
                <w:rFonts w:hint="eastAsia"/>
                <w:color w:val="000000"/>
                <w:kern w:val="0"/>
                <w:sz w:val="16"/>
                <w:szCs w:val="18"/>
              </w:rPr>
              <w:t>0</w:t>
            </w:r>
            <w:r>
              <w:rPr>
                <w:color w:val="000000"/>
                <w:kern w:val="0"/>
                <w:sz w:val="16"/>
                <w:szCs w:val="18"/>
              </w:rPr>
              <w:t>3-25</w:t>
            </w:r>
          </w:p>
        </w:tc>
        <w:tc>
          <w:tcPr>
            <w:tcW w:w="1276" w:type="dxa"/>
            <w:noWrap w:val="0"/>
            <w:vAlign w:val="center"/>
          </w:tcPr>
          <w:p w14:paraId="2CE006D3">
            <w:pPr>
              <w:widowControl/>
              <w:jc w:val="center"/>
              <w:rPr>
                <w:color w:val="000000"/>
                <w:kern w:val="0"/>
                <w:sz w:val="16"/>
                <w:szCs w:val="18"/>
              </w:rPr>
            </w:pPr>
            <w:r>
              <w:rPr>
                <w:rFonts w:hint="eastAsia"/>
                <w:color w:val="000000"/>
                <w:kern w:val="0"/>
                <w:sz w:val="16"/>
                <w:szCs w:val="18"/>
              </w:rPr>
              <w:t>05-</w:t>
            </w:r>
            <w:r>
              <w:rPr>
                <w:color w:val="000000"/>
                <w:kern w:val="0"/>
                <w:sz w:val="16"/>
                <w:szCs w:val="18"/>
              </w:rPr>
              <w:t>12</w:t>
            </w:r>
          </w:p>
        </w:tc>
        <w:tc>
          <w:tcPr>
            <w:tcW w:w="1276" w:type="dxa"/>
            <w:noWrap w:val="0"/>
            <w:vAlign w:val="center"/>
          </w:tcPr>
          <w:p w14:paraId="59C53E56">
            <w:pPr>
              <w:widowControl/>
              <w:jc w:val="center"/>
              <w:rPr>
                <w:color w:val="000000"/>
                <w:kern w:val="0"/>
                <w:sz w:val="16"/>
                <w:szCs w:val="18"/>
              </w:rPr>
            </w:pPr>
            <w:r>
              <w:rPr>
                <w:rFonts w:hint="eastAsia"/>
                <w:color w:val="000000"/>
                <w:kern w:val="0"/>
                <w:sz w:val="16"/>
                <w:szCs w:val="18"/>
              </w:rPr>
              <w:t>0</w:t>
            </w:r>
            <w:r>
              <w:rPr>
                <w:color w:val="000000"/>
                <w:kern w:val="0"/>
                <w:sz w:val="16"/>
                <w:szCs w:val="18"/>
              </w:rPr>
              <w:t>5</w:t>
            </w:r>
            <w:r>
              <w:rPr>
                <w:rFonts w:hint="eastAsia"/>
                <w:color w:val="000000"/>
                <w:kern w:val="0"/>
                <w:sz w:val="16"/>
                <w:szCs w:val="18"/>
              </w:rPr>
              <w:t>-</w:t>
            </w:r>
            <w:r>
              <w:rPr>
                <w:color w:val="000000"/>
                <w:kern w:val="0"/>
                <w:sz w:val="16"/>
                <w:szCs w:val="18"/>
              </w:rPr>
              <w:t>28</w:t>
            </w:r>
          </w:p>
        </w:tc>
        <w:tc>
          <w:tcPr>
            <w:tcW w:w="1275" w:type="dxa"/>
            <w:noWrap w:val="0"/>
            <w:vAlign w:val="center"/>
          </w:tcPr>
          <w:p w14:paraId="6BC2D33A">
            <w:pPr>
              <w:widowControl/>
              <w:jc w:val="center"/>
              <w:rPr>
                <w:color w:val="000000"/>
                <w:kern w:val="0"/>
                <w:sz w:val="16"/>
                <w:szCs w:val="18"/>
              </w:rPr>
            </w:pPr>
            <w:r>
              <w:rPr>
                <w:rFonts w:hint="eastAsia"/>
                <w:color w:val="000000"/>
                <w:kern w:val="0"/>
                <w:sz w:val="16"/>
                <w:szCs w:val="18"/>
              </w:rPr>
              <w:t>06-1</w:t>
            </w:r>
            <w:r>
              <w:rPr>
                <w:color w:val="000000"/>
                <w:kern w:val="0"/>
                <w:sz w:val="16"/>
                <w:szCs w:val="18"/>
              </w:rPr>
              <w:t>4</w:t>
            </w:r>
          </w:p>
        </w:tc>
        <w:tc>
          <w:tcPr>
            <w:tcW w:w="1276" w:type="dxa"/>
            <w:noWrap w:val="0"/>
            <w:vAlign w:val="center"/>
          </w:tcPr>
          <w:p w14:paraId="42643E67">
            <w:pPr>
              <w:widowControl/>
              <w:jc w:val="center"/>
              <w:rPr>
                <w:color w:val="000000"/>
                <w:kern w:val="0"/>
                <w:sz w:val="16"/>
                <w:szCs w:val="18"/>
              </w:rPr>
            </w:pPr>
            <w:r>
              <w:rPr>
                <w:rFonts w:hint="eastAsia"/>
                <w:color w:val="000000"/>
                <w:kern w:val="0"/>
                <w:sz w:val="16"/>
                <w:szCs w:val="18"/>
              </w:rPr>
              <w:t>06-2</w:t>
            </w:r>
            <w:r>
              <w:rPr>
                <w:color w:val="000000"/>
                <w:kern w:val="0"/>
                <w:sz w:val="16"/>
                <w:szCs w:val="18"/>
              </w:rPr>
              <w:t>5</w:t>
            </w:r>
          </w:p>
        </w:tc>
      </w:tr>
      <w:tr w14:paraId="7DD11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3" w:type="dxa"/>
            <w:vMerge w:val="continue"/>
            <w:noWrap/>
            <w:vAlign w:val="center"/>
          </w:tcPr>
          <w:p w14:paraId="07E7F2ED">
            <w:pPr>
              <w:widowControl/>
              <w:jc w:val="center"/>
              <w:rPr>
                <w:color w:val="000000"/>
                <w:kern w:val="0"/>
                <w:sz w:val="16"/>
                <w:szCs w:val="18"/>
              </w:rPr>
            </w:pPr>
          </w:p>
        </w:tc>
        <w:tc>
          <w:tcPr>
            <w:tcW w:w="1308" w:type="dxa"/>
            <w:noWrap/>
            <w:vAlign w:val="center"/>
          </w:tcPr>
          <w:p w14:paraId="71A430D9">
            <w:pPr>
              <w:widowControl/>
              <w:jc w:val="center"/>
              <w:rPr>
                <w:color w:val="000000"/>
                <w:kern w:val="0"/>
                <w:sz w:val="16"/>
                <w:szCs w:val="18"/>
              </w:rPr>
            </w:pPr>
            <w:r>
              <w:rPr>
                <w:rFonts w:hint="eastAsia"/>
                <w:color w:val="000000"/>
                <w:kern w:val="0"/>
                <w:sz w:val="16"/>
                <w:szCs w:val="18"/>
              </w:rPr>
              <w:t>PE地膜</w:t>
            </w:r>
          </w:p>
        </w:tc>
        <w:tc>
          <w:tcPr>
            <w:tcW w:w="1128" w:type="dxa"/>
            <w:noWrap w:val="0"/>
            <w:vAlign w:val="center"/>
          </w:tcPr>
          <w:p w14:paraId="21EB62E0">
            <w:pPr>
              <w:widowControl/>
              <w:jc w:val="center"/>
              <w:rPr>
                <w:color w:val="000000"/>
                <w:kern w:val="0"/>
                <w:sz w:val="16"/>
                <w:szCs w:val="18"/>
              </w:rPr>
            </w:pPr>
            <w:r>
              <w:rPr>
                <w:rFonts w:hint="eastAsia"/>
                <w:color w:val="000000"/>
                <w:kern w:val="0"/>
                <w:sz w:val="16"/>
                <w:szCs w:val="18"/>
              </w:rPr>
              <w:t>0</w:t>
            </w:r>
            <w:r>
              <w:rPr>
                <w:color w:val="000000"/>
                <w:kern w:val="0"/>
                <w:sz w:val="16"/>
                <w:szCs w:val="18"/>
              </w:rPr>
              <w:t>3-25</w:t>
            </w:r>
          </w:p>
        </w:tc>
        <w:tc>
          <w:tcPr>
            <w:tcW w:w="1276" w:type="dxa"/>
            <w:noWrap w:val="0"/>
            <w:vAlign w:val="top"/>
          </w:tcPr>
          <w:p w14:paraId="1388C4C6">
            <w:pPr>
              <w:jc w:val="center"/>
            </w:pPr>
            <w:r>
              <w:rPr>
                <w:color w:val="000000"/>
                <w:kern w:val="0"/>
                <w:sz w:val="16"/>
                <w:szCs w:val="18"/>
              </w:rPr>
              <w:t>—</w:t>
            </w:r>
          </w:p>
        </w:tc>
        <w:tc>
          <w:tcPr>
            <w:tcW w:w="1276" w:type="dxa"/>
            <w:noWrap w:val="0"/>
            <w:vAlign w:val="top"/>
          </w:tcPr>
          <w:p w14:paraId="1C67942B">
            <w:pPr>
              <w:jc w:val="center"/>
            </w:pPr>
            <w:r>
              <w:rPr>
                <w:color w:val="000000"/>
                <w:kern w:val="0"/>
                <w:sz w:val="16"/>
                <w:szCs w:val="18"/>
              </w:rPr>
              <w:t>—</w:t>
            </w:r>
          </w:p>
        </w:tc>
        <w:tc>
          <w:tcPr>
            <w:tcW w:w="1275" w:type="dxa"/>
            <w:noWrap w:val="0"/>
            <w:vAlign w:val="top"/>
          </w:tcPr>
          <w:p w14:paraId="05DFAA2C">
            <w:pPr>
              <w:jc w:val="center"/>
            </w:pPr>
            <w:r>
              <w:rPr>
                <w:color w:val="000000"/>
                <w:kern w:val="0"/>
                <w:sz w:val="16"/>
                <w:szCs w:val="18"/>
              </w:rPr>
              <w:t>—</w:t>
            </w:r>
          </w:p>
        </w:tc>
        <w:tc>
          <w:tcPr>
            <w:tcW w:w="1276" w:type="dxa"/>
            <w:noWrap w:val="0"/>
            <w:vAlign w:val="top"/>
          </w:tcPr>
          <w:p w14:paraId="17754E86">
            <w:pPr>
              <w:jc w:val="center"/>
            </w:pPr>
            <w:r>
              <w:rPr>
                <w:color w:val="000000"/>
                <w:kern w:val="0"/>
                <w:sz w:val="16"/>
                <w:szCs w:val="18"/>
              </w:rPr>
              <w:t>—</w:t>
            </w:r>
          </w:p>
        </w:tc>
      </w:tr>
      <w:tr w14:paraId="2EC8E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3" w:type="dxa"/>
            <w:vMerge w:val="restart"/>
            <w:noWrap/>
            <w:vAlign w:val="center"/>
          </w:tcPr>
          <w:p w14:paraId="748A7330">
            <w:pPr>
              <w:widowControl/>
              <w:jc w:val="center"/>
              <w:rPr>
                <w:color w:val="000000"/>
                <w:kern w:val="0"/>
                <w:sz w:val="16"/>
                <w:szCs w:val="18"/>
              </w:rPr>
            </w:pPr>
            <w:r>
              <w:rPr>
                <w:rFonts w:hint="eastAsia"/>
                <w:color w:val="000000"/>
                <w:kern w:val="0"/>
                <w:sz w:val="16"/>
                <w:szCs w:val="18"/>
              </w:rPr>
              <w:t>设施栽培</w:t>
            </w:r>
          </w:p>
        </w:tc>
        <w:tc>
          <w:tcPr>
            <w:tcW w:w="1308" w:type="dxa"/>
            <w:noWrap/>
            <w:vAlign w:val="center"/>
          </w:tcPr>
          <w:p w14:paraId="0C0C593D">
            <w:pPr>
              <w:widowControl/>
              <w:jc w:val="center"/>
              <w:rPr>
                <w:color w:val="000000"/>
                <w:kern w:val="0"/>
                <w:sz w:val="16"/>
                <w:szCs w:val="18"/>
              </w:rPr>
            </w:pPr>
            <w:r>
              <w:rPr>
                <w:color w:val="000000"/>
                <w:kern w:val="0"/>
                <w:sz w:val="16"/>
                <w:szCs w:val="18"/>
              </w:rPr>
              <w:t>PLA降解地膜</w:t>
            </w:r>
          </w:p>
        </w:tc>
        <w:tc>
          <w:tcPr>
            <w:tcW w:w="1128" w:type="dxa"/>
            <w:noWrap w:val="0"/>
            <w:vAlign w:val="center"/>
          </w:tcPr>
          <w:p w14:paraId="023ADE97">
            <w:pPr>
              <w:widowControl/>
              <w:jc w:val="center"/>
              <w:rPr>
                <w:color w:val="000000"/>
                <w:kern w:val="0"/>
                <w:sz w:val="16"/>
                <w:szCs w:val="18"/>
              </w:rPr>
            </w:pPr>
            <w:r>
              <w:rPr>
                <w:color w:val="000000"/>
                <w:kern w:val="0"/>
                <w:sz w:val="16"/>
                <w:szCs w:val="18"/>
              </w:rPr>
              <w:t>02-27</w:t>
            </w:r>
          </w:p>
        </w:tc>
        <w:tc>
          <w:tcPr>
            <w:tcW w:w="1276" w:type="dxa"/>
            <w:noWrap w:val="0"/>
            <w:vAlign w:val="center"/>
          </w:tcPr>
          <w:p w14:paraId="19CCF863">
            <w:pPr>
              <w:widowControl/>
              <w:jc w:val="center"/>
              <w:rPr>
                <w:color w:val="000000"/>
                <w:kern w:val="0"/>
                <w:sz w:val="16"/>
                <w:szCs w:val="18"/>
              </w:rPr>
            </w:pPr>
            <w:r>
              <w:rPr>
                <w:color w:val="000000"/>
                <w:kern w:val="0"/>
                <w:sz w:val="16"/>
                <w:szCs w:val="18"/>
              </w:rPr>
              <w:t>04-</w:t>
            </w:r>
            <w:r>
              <w:rPr>
                <w:rFonts w:hint="eastAsia"/>
                <w:color w:val="000000"/>
                <w:kern w:val="0"/>
                <w:sz w:val="16"/>
                <w:szCs w:val="18"/>
              </w:rPr>
              <w:t>28</w:t>
            </w:r>
          </w:p>
        </w:tc>
        <w:tc>
          <w:tcPr>
            <w:tcW w:w="1276" w:type="dxa"/>
            <w:noWrap w:val="0"/>
            <w:vAlign w:val="center"/>
          </w:tcPr>
          <w:p w14:paraId="7EA27DBC">
            <w:pPr>
              <w:widowControl/>
              <w:jc w:val="center"/>
              <w:rPr>
                <w:color w:val="000000"/>
                <w:kern w:val="0"/>
                <w:sz w:val="16"/>
                <w:szCs w:val="18"/>
              </w:rPr>
            </w:pPr>
            <w:r>
              <w:rPr>
                <w:color w:val="000000"/>
                <w:kern w:val="0"/>
                <w:sz w:val="16"/>
                <w:szCs w:val="18"/>
              </w:rPr>
              <w:t>06-0</w:t>
            </w:r>
            <w:r>
              <w:rPr>
                <w:rFonts w:hint="eastAsia"/>
                <w:color w:val="000000"/>
                <w:kern w:val="0"/>
                <w:sz w:val="16"/>
                <w:szCs w:val="18"/>
              </w:rPr>
              <w:t>5</w:t>
            </w:r>
          </w:p>
        </w:tc>
        <w:tc>
          <w:tcPr>
            <w:tcW w:w="1275" w:type="dxa"/>
            <w:noWrap w:val="0"/>
            <w:vAlign w:val="center"/>
          </w:tcPr>
          <w:p w14:paraId="2A70CE7C">
            <w:pPr>
              <w:widowControl/>
              <w:jc w:val="center"/>
              <w:rPr>
                <w:color w:val="000000"/>
                <w:kern w:val="0"/>
                <w:sz w:val="16"/>
                <w:szCs w:val="18"/>
              </w:rPr>
            </w:pPr>
            <w:r>
              <w:rPr>
                <w:color w:val="000000"/>
                <w:kern w:val="0"/>
                <w:sz w:val="16"/>
                <w:szCs w:val="18"/>
              </w:rPr>
              <w:t>07-10</w:t>
            </w:r>
          </w:p>
        </w:tc>
        <w:tc>
          <w:tcPr>
            <w:tcW w:w="1276" w:type="dxa"/>
            <w:noWrap w:val="0"/>
            <w:vAlign w:val="center"/>
          </w:tcPr>
          <w:p w14:paraId="2E3B2984">
            <w:pPr>
              <w:widowControl/>
              <w:jc w:val="center"/>
              <w:rPr>
                <w:color w:val="000000"/>
                <w:kern w:val="0"/>
                <w:sz w:val="16"/>
                <w:szCs w:val="18"/>
              </w:rPr>
            </w:pPr>
            <w:r>
              <w:rPr>
                <w:color w:val="000000"/>
                <w:kern w:val="0"/>
                <w:sz w:val="16"/>
                <w:szCs w:val="18"/>
              </w:rPr>
              <w:t>08-12</w:t>
            </w:r>
          </w:p>
        </w:tc>
      </w:tr>
      <w:tr w14:paraId="35866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jc w:val="center"/>
        </w:trPr>
        <w:tc>
          <w:tcPr>
            <w:tcW w:w="1103" w:type="dxa"/>
            <w:vMerge w:val="continue"/>
            <w:noWrap/>
            <w:vAlign w:val="center"/>
          </w:tcPr>
          <w:p w14:paraId="626B1401">
            <w:pPr>
              <w:widowControl/>
              <w:jc w:val="center"/>
              <w:rPr>
                <w:color w:val="000000"/>
                <w:kern w:val="0"/>
                <w:sz w:val="16"/>
                <w:szCs w:val="18"/>
              </w:rPr>
            </w:pPr>
          </w:p>
        </w:tc>
        <w:tc>
          <w:tcPr>
            <w:tcW w:w="1308" w:type="dxa"/>
            <w:noWrap/>
            <w:vAlign w:val="center"/>
          </w:tcPr>
          <w:p w14:paraId="7BACD60C">
            <w:pPr>
              <w:widowControl/>
              <w:jc w:val="center"/>
              <w:rPr>
                <w:color w:val="000000"/>
                <w:kern w:val="0"/>
                <w:sz w:val="16"/>
                <w:szCs w:val="18"/>
              </w:rPr>
            </w:pPr>
            <w:r>
              <w:rPr>
                <w:color w:val="000000"/>
                <w:kern w:val="0"/>
                <w:sz w:val="16"/>
                <w:szCs w:val="18"/>
              </w:rPr>
              <w:t>PBAT降解地膜</w:t>
            </w:r>
          </w:p>
        </w:tc>
        <w:tc>
          <w:tcPr>
            <w:tcW w:w="1128" w:type="dxa"/>
            <w:noWrap w:val="0"/>
            <w:vAlign w:val="top"/>
          </w:tcPr>
          <w:p w14:paraId="78CDF941">
            <w:pPr>
              <w:jc w:val="center"/>
            </w:pPr>
            <w:r>
              <w:rPr>
                <w:color w:val="000000"/>
                <w:kern w:val="0"/>
                <w:sz w:val="16"/>
                <w:szCs w:val="18"/>
              </w:rPr>
              <w:t>02-27</w:t>
            </w:r>
          </w:p>
        </w:tc>
        <w:tc>
          <w:tcPr>
            <w:tcW w:w="1276" w:type="dxa"/>
            <w:noWrap w:val="0"/>
            <w:vAlign w:val="center"/>
          </w:tcPr>
          <w:p w14:paraId="1E8AB4B3">
            <w:pPr>
              <w:widowControl/>
              <w:jc w:val="center"/>
              <w:rPr>
                <w:color w:val="000000"/>
                <w:kern w:val="0"/>
                <w:sz w:val="16"/>
                <w:szCs w:val="18"/>
              </w:rPr>
            </w:pPr>
            <w:r>
              <w:rPr>
                <w:color w:val="000000"/>
                <w:kern w:val="0"/>
                <w:sz w:val="16"/>
                <w:szCs w:val="18"/>
              </w:rPr>
              <w:t>05-02</w:t>
            </w:r>
          </w:p>
        </w:tc>
        <w:tc>
          <w:tcPr>
            <w:tcW w:w="1276" w:type="dxa"/>
            <w:noWrap w:val="0"/>
            <w:vAlign w:val="center"/>
          </w:tcPr>
          <w:p w14:paraId="1CDC8998">
            <w:pPr>
              <w:widowControl/>
              <w:jc w:val="center"/>
              <w:rPr>
                <w:color w:val="000000"/>
                <w:kern w:val="0"/>
                <w:sz w:val="16"/>
                <w:szCs w:val="18"/>
              </w:rPr>
            </w:pPr>
            <w:r>
              <w:rPr>
                <w:color w:val="000000"/>
                <w:kern w:val="0"/>
                <w:sz w:val="16"/>
                <w:szCs w:val="18"/>
              </w:rPr>
              <w:t>05-09</w:t>
            </w:r>
          </w:p>
        </w:tc>
        <w:tc>
          <w:tcPr>
            <w:tcW w:w="1275" w:type="dxa"/>
            <w:noWrap w:val="0"/>
            <w:vAlign w:val="center"/>
          </w:tcPr>
          <w:p w14:paraId="6483EF76">
            <w:pPr>
              <w:widowControl/>
              <w:jc w:val="center"/>
              <w:rPr>
                <w:color w:val="000000"/>
                <w:kern w:val="0"/>
                <w:sz w:val="16"/>
                <w:szCs w:val="18"/>
              </w:rPr>
            </w:pPr>
            <w:r>
              <w:rPr>
                <w:color w:val="000000"/>
                <w:kern w:val="0"/>
                <w:sz w:val="16"/>
                <w:szCs w:val="18"/>
              </w:rPr>
              <w:t>07-1</w:t>
            </w:r>
            <w:r>
              <w:rPr>
                <w:rFonts w:hint="eastAsia"/>
                <w:color w:val="000000"/>
                <w:kern w:val="0"/>
                <w:sz w:val="16"/>
                <w:szCs w:val="18"/>
              </w:rPr>
              <w:t>6</w:t>
            </w:r>
          </w:p>
        </w:tc>
        <w:tc>
          <w:tcPr>
            <w:tcW w:w="1276" w:type="dxa"/>
            <w:noWrap w:val="0"/>
            <w:vAlign w:val="center"/>
          </w:tcPr>
          <w:p w14:paraId="7E2F284F">
            <w:pPr>
              <w:widowControl/>
              <w:jc w:val="center"/>
              <w:rPr>
                <w:color w:val="000000"/>
                <w:kern w:val="0"/>
                <w:sz w:val="16"/>
                <w:szCs w:val="18"/>
              </w:rPr>
            </w:pPr>
            <w:r>
              <w:rPr>
                <w:color w:val="000000"/>
                <w:kern w:val="0"/>
                <w:sz w:val="16"/>
                <w:szCs w:val="18"/>
              </w:rPr>
              <w:t>08-20</w:t>
            </w:r>
          </w:p>
        </w:tc>
      </w:tr>
      <w:tr w14:paraId="6CF67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103" w:type="dxa"/>
            <w:vMerge w:val="continue"/>
            <w:noWrap/>
            <w:vAlign w:val="center"/>
          </w:tcPr>
          <w:p w14:paraId="3B2FA949">
            <w:pPr>
              <w:widowControl/>
              <w:jc w:val="center"/>
              <w:rPr>
                <w:color w:val="000000"/>
                <w:kern w:val="0"/>
                <w:sz w:val="16"/>
                <w:szCs w:val="18"/>
              </w:rPr>
            </w:pPr>
          </w:p>
        </w:tc>
        <w:tc>
          <w:tcPr>
            <w:tcW w:w="1308" w:type="dxa"/>
            <w:noWrap/>
            <w:vAlign w:val="center"/>
          </w:tcPr>
          <w:p w14:paraId="628E3FD5">
            <w:pPr>
              <w:widowControl/>
              <w:jc w:val="center"/>
              <w:rPr>
                <w:color w:val="000000"/>
                <w:kern w:val="0"/>
                <w:sz w:val="16"/>
                <w:szCs w:val="18"/>
              </w:rPr>
            </w:pPr>
            <w:r>
              <w:rPr>
                <w:rFonts w:hint="eastAsia"/>
                <w:color w:val="000000"/>
                <w:kern w:val="0"/>
                <w:sz w:val="16"/>
                <w:szCs w:val="18"/>
              </w:rPr>
              <w:t>PE地膜</w:t>
            </w:r>
          </w:p>
        </w:tc>
        <w:tc>
          <w:tcPr>
            <w:tcW w:w="1128" w:type="dxa"/>
            <w:noWrap w:val="0"/>
            <w:vAlign w:val="top"/>
          </w:tcPr>
          <w:p w14:paraId="0D75A76E">
            <w:pPr>
              <w:jc w:val="center"/>
            </w:pPr>
            <w:r>
              <w:rPr>
                <w:color w:val="000000"/>
                <w:kern w:val="0"/>
                <w:sz w:val="16"/>
                <w:szCs w:val="18"/>
              </w:rPr>
              <w:t>02-27</w:t>
            </w:r>
          </w:p>
        </w:tc>
        <w:tc>
          <w:tcPr>
            <w:tcW w:w="1276" w:type="dxa"/>
            <w:noWrap w:val="0"/>
            <w:vAlign w:val="top"/>
          </w:tcPr>
          <w:p w14:paraId="225A8701">
            <w:pPr>
              <w:jc w:val="center"/>
            </w:pPr>
            <w:r>
              <w:rPr>
                <w:color w:val="000000"/>
                <w:kern w:val="0"/>
                <w:sz w:val="16"/>
                <w:szCs w:val="18"/>
              </w:rPr>
              <w:t>—</w:t>
            </w:r>
          </w:p>
        </w:tc>
        <w:tc>
          <w:tcPr>
            <w:tcW w:w="1276" w:type="dxa"/>
            <w:noWrap w:val="0"/>
            <w:vAlign w:val="top"/>
          </w:tcPr>
          <w:p w14:paraId="6A0EFCC2">
            <w:pPr>
              <w:jc w:val="center"/>
            </w:pPr>
            <w:r>
              <w:rPr>
                <w:color w:val="000000"/>
                <w:kern w:val="0"/>
                <w:sz w:val="16"/>
                <w:szCs w:val="18"/>
              </w:rPr>
              <w:t>—</w:t>
            </w:r>
          </w:p>
        </w:tc>
        <w:tc>
          <w:tcPr>
            <w:tcW w:w="1275" w:type="dxa"/>
            <w:noWrap w:val="0"/>
            <w:vAlign w:val="top"/>
          </w:tcPr>
          <w:p w14:paraId="11550CDC">
            <w:pPr>
              <w:jc w:val="center"/>
            </w:pPr>
            <w:r>
              <w:rPr>
                <w:color w:val="000000"/>
                <w:kern w:val="0"/>
                <w:sz w:val="16"/>
                <w:szCs w:val="18"/>
              </w:rPr>
              <w:t>—</w:t>
            </w:r>
          </w:p>
        </w:tc>
        <w:tc>
          <w:tcPr>
            <w:tcW w:w="1276" w:type="dxa"/>
            <w:noWrap w:val="0"/>
            <w:vAlign w:val="top"/>
          </w:tcPr>
          <w:p w14:paraId="106CB1AF">
            <w:pPr>
              <w:jc w:val="center"/>
            </w:pPr>
            <w:r>
              <w:rPr>
                <w:color w:val="000000"/>
                <w:kern w:val="0"/>
                <w:sz w:val="16"/>
                <w:szCs w:val="18"/>
              </w:rPr>
              <w:t>—</w:t>
            </w:r>
          </w:p>
        </w:tc>
      </w:tr>
    </w:tbl>
    <w:p w14:paraId="6A96554A">
      <w:pPr>
        <w:adjustRightInd w:val="0"/>
        <w:snapToGrid w:val="0"/>
        <w:spacing w:line="360" w:lineRule="auto"/>
        <w:jc w:val="center"/>
      </w:pPr>
      <w:r>
        <w:drawing>
          <wp:inline distT="0" distB="0" distL="114300" distR="114300">
            <wp:extent cx="4262120" cy="2877185"/>
            <wp:effectExtent l="0" t="0" r="5080" b="18415"/>
            <wp:docPr id="1" name="图片 1" descr="ccc491617c36da3c2b7318352eff2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cc491617c36da3c2b7318352eff2c2"/>
                    <pic:cNvPicPr>
                      <a:picLocks noChangeAspect="1"/>
                    </pic:cNvPicPr>
                  </pic:nvPicPr>
                  <pic:blipFill>
                    <a:blip r:embed="rId5"/>
                    <a:stretch>
                      <a:fillRect/>
                    </a:stretch>
                  </pic:blipFill>
                  <pic:spPr>
                    <a:xfrm>
                      <a:off x="0" y="0"/>
                      <a:ext cx="4262120" cy="2877185"/>
                    </a:xfrm>
                    <a:prstGeom prst="rect">
                      <a:avLst/>
                    </a:prstGeom>
                    <a:noFill/>
                    <a:ln>
                      <a:noFill/>
                    </a:ln>
                  </pic:spPr>
                </pic:pic>
              </a:graphicData>
            </a:graphic>
          </wp:inline>
        </w:drawing>
      </w:r>
    </w:p>
    <w:p w14:paraId="091B308C">
      <w:pPr>
        <w:adjustRightInd w:val="0"/>
        <w:snapToGrid w:val="0"/>
        <w:spacing w:line="360" w:lineRule="auto"/>
        <w:jc w:val="center"/>
        <w:rPr>
          <w:rFonts w:hint="eastAsia"/>
          <w:b/>
        </w:rPr>
      </w:pPr>
      <w:r>
        <w:rPr>
          <w:rFonts w:hint="eastAsia"/>
          <w:b/>
        </w:rPr>
        <w:t>图1</w:t>
      </w:r>
      <w:r>
        <w:rPr>
          <w:b/>
        </w:rPr>
        <w:t xml:space="preserve"> </w:t>
      </w:r>
      <w:r>
        <w:rPr>
          <w:rFonts w:hint="eastAsia"/>
          <w:b/>
        </w:rPr>
        <w:t>膨大期直接在降解地膜上壅土</w:t>
      </w:r>
    </w:p>
    <w:p w14:paraId="27C6D7D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lang w:val="en-US" w:eastAsia="zh-CN"/>
        </w:rPr>
        <w:t>1.6</w:t>
      </w:r>
      <w:r>
        <w:rPr>
          <w:rFonts w:hint="eastAsia" w:ascii="Times New Roman" w:hAnsi="Times New Roman" w:eastAsia="宋体"/>
          <w:sz w:val="24"/>
        </w:rPr>
        <w:t>开展土壤残膜降解情况研究，在芋头收获后将全生物降解地膜直接原位还田，在机械耕翻后（收获后50天左右）和后茬播种前（收获后120天左右）对田间残膜进行定点调查：收获耕翻后，还田的PLA和PBAT降解地膜田间残膜少、碎片小，残膜质量较播种覆膜时分别减少89.1%和83.8%；后茬播种前田间已无明显残膜，PLA和PBAT降解地膜的残膜质量较播种覆膜时分别减少93.0%和91.1%。因此，全生物降解地膜可以在芋头收获后直接还田，不影响机械耕翻，经过低温冻融后，田间自然降解率可达90%左右。表明覆盖全生物降解地膜对芋头后茬生产和农事操作无影响。</w:t>
      </w:r>
    </w:p>
    <w:p w14:paraId="4C695551">
      <w:pPr>
        <w:adjustRightInd w:val="0"/>
        <w:snapToGrid w:val="0"/>
        <w:spacing w:line="360" w:lineRule="auto"/>
        <w:jc w:val="center"/>
        <w:rPr>
          <w:rFonts w:hint="default" w:ascii="Times New Roman" w:hAnsi="Times New Roman" w:cs="Times New Roman"/>
          <w:b/>
          <w:lang w:val="en-US" w:eastAsia="zh-CN"/>
        </w:rPr>
      </w:pPr>
      <w:r>
        <w:rPr>
          <w:rFonts w:hint="eastAsia" w:ascii="Times New Roman" w:hAnsi="Times New Roman" w:cs="Times New Roman"/>
          <w:b/>
        </w:rPr>
        <w:t>表7 覆盖不同地膜的</w:t>
      </w:r>
      <w:r>
        <w:rPr>
          <w:rFonts w:hint="eastAsia" w:ascii="Times New Roman" w:hAnsi="Times New Roman" w:cs="Times New Roman"/>
          <w:b/>
          <w:lang w:val="en-US" w:eastAsia="zh-CN"/>
        </w:rPr>
        <w:t>残膜降解情况比较</w:t>
      </w:r>
    </w:p>
    <w:tbl>
      <w:tblPr>
        <w:tblStyle w:val="6"/>
        <w:tblW w:w="8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982"/>
        <w:gridCol w:w="1015"/>
        <w:gridCol w:w="1197"/>
        <w:gridCol w:w="953"/>
        <w:gridCol w:w="951"/>
        <w:gridCol w:w="1168"/>
        <w:gridCol w:w="851"/>
      </w:tblGrid>
      <w:tr w14:paraId="71222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 w:hRule="atLeast"/>
          <w:jc w:val="center"/>
        </w:trPr>
        <w:tc>
          <w:tcPr>
            <w:tcW w:w="1413" w:type="dxa"/>
            <w:vMerge w:val="restart"/>
            <w:noWrap w:val="0"/>
            <w:vAlign w:val="center"/>
          </w:tcPr>
          <w:p w14:paraId="02484DD3">
            <w:pPr>
              <w:widowControl/>
              <w:jc w:val="center"/>
              <w:rPr>
                <w:b/>
                <w:color w:val="000000"/>
                <w:kern w:val="0"/>
                <w:sz w:val="16"/>
                <w:szCs w:val="18"/>
              </w:rPr>
            </w:pPr>
            <w:r>
              <w:rPr>
                <w:rFonts w:hint="eastAsia"/>
                <w:b/>
                <w:color w:val="000000"/>
                <w:kern w:val="0"/>
                <w:sz w:val="16"/>
                <w:szCs w:val="18"/>
              </w:rPr>
              <w:t>地膜类型</w:t>
            </w:r>
          </w:p>
        </w:tc>
        <w:tc>
          <w:tcPr>
            <w:tcW w:w="3194" w:type="dxa"/>
            <w:gridSpan w:val="3"/>
            <w:noWrap w:val="0"/>
            <w:vAlign w:val="center"/>
          </w:tcPr>
          <w:p w14:paraId="726A4037">
            <w:pPr>
              <w:widowControl/>
              <w:jc w:val="center"/>
              <w:rPr>
                <w:b/>
                <w:color w:val="000000"/>
                <w:kern w:val="0"/>
                <w:sz w:val="16"/>
                <w:szCs w:val="18"/>
              </w:rPr>
            </w:pPr>
            <w:r>
              <w:rPr>
                <w:b/>
                <w:bCs/>
                <w:sz w:val="16"/>
                <w:szCs w:val="21"/>
              </w:rPr>
              <w:t>收获后50天</w:t>
            </w:r>
          </w:p>
        </w:tc>
        <w:tc>
          <w:tcPr>
            <w:tcW w:w="3072" w:type="dxa"/>
            <w:gridSpan w:val="3"/>
            <w:noWrap w:val="0"/>
            <w:vAlign w:val="center"/>
          </w:tcPr>
          <w:p w14:paraId="6E7FDF08">
            <w:pPr>
              <w:widowControl/>
              <w:jc w:val="center"/>
              <w:rPr>
                <w:b/>
                <w:color w:val="000000"/>
                <w:kern w:val="0"/>
                <w:sz w:val="16"/>
                <w:szCs w:val="18"/>
              </w:rPr>
            </w:pPr>
            <w:r>
              <w:rPr>
                <w:b/>
                <w:bCs/>
                <w:sz w:val="16"/>
                <w:szCs w:val="21"/>
              </w:rPr>
              <w:t>收获后120天</w:t>
            </w:r>
          </w:p>
        </w:tc>
        <w:tc>
          <w:tcPr>
            <w:tcW w:w="851" w:type="dxa"/>
            <w:vMerge w:val="restart"/>
            <w:noWrap w:val="0"/>
            <w:vAlign w:val="center"/>
          </w:tcPr>
          <w:p w14:paraId="23618046">
            <w:pPr>
              <w:widowControl/>
              <w:jc w:val="center"/>
              <w:rPr>
                <w:b/>
                <w:color w:val="000000"/>
                <w:kern w:val="0"/>
                <w:sz w:val="16"/>
                <w:szCs w:val="18"/>
              </w:rPr>
            </w:pPr>
            <w:r>
              <w:rPr>
                <w:b/>
                <w:color w:val="000000"/>
                <w:kern w:val="0"/>
                <w:sz w:val="16"/>
                <w:szCs w:val="18"/>
              </w:rPr>
              <w:t>残膜降解率</w:t>
            </w:r>
            <w:r>
              <w:rPr>
                <w:rFonts w:hint="eastAsia"/>
                <w:b/>
                <w:color w:val="000000"/>
                <w:kern w:val="0"/>
                <w:sz w:val="16"/>
                <w:szCs w:val="18"/>
              </w:rPr>
              <w:t>/</w:t>
            </w:r>
            <w:r>
              <w:rPr>
                <w:b/>
                <w:color w:val="000000"/>
                <w:kern w:val="0"/>
                <w:sz w:val="16"/>
                <w:szCs w:val="18"/>
              </w:rPr>
              <w:t>%</w:t>
            </w:r>
          </w:p>
        </w:tc>
      </w:tr>
      <w:tr w14:paraId="3CB9E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413" w:type="dxa"/>
            <w:vMerge w:val="continue"/>
            <w:noWrap w:val="0"/>
            <w:vAlign w:val="center"/>
          </w:tcPr>
          <w:p w14:paraId="07456404">
            <w:pPr>
              <w:widowControl/>
              <w:jc w:val="center"/>
              <w:rPr>
                <w:color w:val="000000"/>
                <w:kern w:val="0"/>
                <w:sz w:val="16"/>
                <w:szCs w:val="18"/>
              </w:rPr>
            </w:pPr>
          </w:p>
        </w:tc>
        <w:tc>
          <w:tcPr>
            <w:tcW w:w="982" w:type="dxa"/>
            <w:noWrap w:val="0"/>
            <w:vAlign w:val="center"/>
          </w:tcPr>
          <w:p w14:paraId="589A425C">
            <w:pPr>
              <w:widowControl/>
              <w:jc w:val="center"/>
              <w:rPr>
                <w:b/>
                <w:color w:val="000000"/>
                <w:kern w:val="0"/>
                <w:sz w:val="16"/>
                <w:szCs w:val="18"/>
              </w:rPr>
            </w:pPr>
            <w:r>
              <w:rPr>
                <w:b/>
                <w:color w:val="000000"/>
                <w:kern w:val="0"/>
                <w:sz w:val="16"/>
                <w:szCs w:val="18"/>
              </w:rPr>
              <w:t>残膜面积/m</w:t>
            </w:r>
            <w:r>
              <w:rPr>
                <w:b/>
                <w:color w:val="000000"/>
                <w:kern w:val="0"/>
                <w:sz w:val="16"/>
                <w:szCs w:val="18"/>
                <w:vertAlign w:val="superscript"/>
              </w:rPr>
              <w:t>2</w:t>
            </w:r>
            <w:r>
              <w:rPr>
                <w:b/>
                <w:color w:val="000000"/>
                <w:kern w:val="0"/>
                <w:sz w:val="16"/>
                <w:szCs w:val="18"/>
              </w:rPr>
              <w:t>·m</w:t>
            </w:r>
            <w:r>
              <w:rPr>
                <w:b/>
                <w:color w:val="000000"/>
                <w:kern w:val="0"/>
                <w:sz w:val="16"/>
                <w:szCs w:val="18"/>
                <w:vertAlign w:val="superscript"/>
              </w:rPr>
              <w:t>-2</w:t>
            </w:r>
          </w:p>
        </w:tc>
        <w:tc>
          <w:tcPr>
            <w:tcW w:w="1015" w:type="dxa"/>
            <w:noWrap w:val="0"/>
            <w:vAlign w:val="center"/>
          </w:tcPr>
          <w:p w14:paraId="5D056492">
            <w:pPr>
              <w:widowControl/>
              <w:jc w:val="center"/>
              <w:rPr>
                <w:b/>
                <w:color w:val="000000"/>
                <w:kern w:val="0"/>
                <w:sz w:val="16"/>
                <w:szCs w:val="18"/>
              </w:rPr>
            </w:pPr>
            <w:r>
              <w:rPr>
                <w:b/>
                <w:color w:val="000000"/>
                <w:kern w:val="0"/>
                <w:sz w:val="16"/>
                <w:szCs w:val="18"/>
              </w:rPr>
              <w:t>残膜质量/g·m</w:t>
            </w:r>
            <w:r>
              <w:rPr>
                <w:b/>
                <w:color w:val="000000"/>
                <w:kern w:val="0"/>
                <w:sz w:val="16"/>
                <w:szCs w:val="18"/>
                <w:vertAlign w:val="superscript"/>
              </w:rPr>
              <w:t>-2</w:t>
            </w:r>
          </w:p>
        </w:tc>
        <w:tc>
          <w:tcPr>
            <w:tcW w:w="1197" w:type="dxa"/>
            <w:noWrap w:val="0"/>
            <w:vAlign w:val="center"/>
          </w:tcPr>
          <w:p w14:paraId="282CDB5E">
            <w:pPr>
              <w:widowControl/>
              <w:jc w:val="center"/>
              <w:rPr>
                <w:b/>
                <w:color w:val="000000"/>
                <w:kern w:val="0"/>
                <w:sz w:val="16"/>
                <w:szCs w:val="18"/>
              </w:rPr>
            </w:pPr>
            <w:r>
              <w:rPr>
                <w:b/>
                <w:color w:val="000000"/>
                <w:kern w:val="0"/>
                <w:sz w:val="16"/>
                <w:szCs w:val="18"/>
              </w:rPr>
              <w:t>残膜质量较PE±%</w:t>
            </w:r>
          </w:p>
        </w:tc>
        <w:tc>
          <w:tcPr>
            <w:tcW w:w="953" w:type="dxa"/>
            <w:noWrap w:val="0"/>
            <w:vAlign w:val="center"/>
          </w:tcPr>
          <w:p w14:paraId="270A4045">
            <w:pPr>
              <w:widowControl/>
              <w:jc w:val="center"/>
              <w:rPr>
                <w:b/>
                <w:color w:val="000000"/>
                <w:kern w:val="0"/>
                <w:sz w:val="16"/>
                <w:szCs w:val="18"/>
              </w:rPr>
            </w:pPr>
            <w:r>
              <w:rPr>
                <w:b/>
                <w:color w:val="000000"/>
                <w:kern w:val="0"/>
                <w:sz w:val="16"/>
                <w:szCs w:val="18"/>
              </w:rPr>
              <w:t>残膜面积/m</w:t>
            </w:r>
            <w:r>
              <w:rPr>
                <w:b/>
                <w:color w:val="000000"/>
                <w:kern w:val="0"/>
                <w:sz w:val="16"/>
                <w:szCs w:val="18"/>
                <w:vertAlign w:val="superscript"/>
              </w:rPr>
              <w:t>2</w:t>
            </w:r>
            <w:r>
              <w:rPr>
                <w:b/>
                <w:color w:val="000000"/>
                <w:kern w:val="0"/>
                <w:sz w:val="16"/>
                <w:szCs w:val="18"/>
              </w:rPr>
              <w:t>·m</w:t>
            </w:r>
            <w:r>
              <w:rPr>
                <w:b/>
                <w:color w:val="000000"/>
                <w:kern w:val="0"/>
                <w:sz w:val="16"/>
                <w:szCs w:val="18"/>
                <w:vertAlign w:val="superscript"/>
              </w:rPr>
              <w:t>-2</w:t>
            </w:r>
          </w:p>
        </w:tc>
        <w:tc>
          <w:tcPr>
            <w:tcW w:w="951" w:type="dxa"/>
            <w:noWrap w:val="0"/>
            <w:vAlign w:val="center"/>
          </w:tcPr>
          <w:p w14:paraId="164DE08E">
            <w:pPr>
              <w:widowControl/>
              <w:jc w:val="center"/>
              <w:rPr>
                <w:b/>
                <w:color w:val="000000"/>
                <w:kern w:val="0"/>
                <w:sz w:val="16"/>
                <w:szCs w:val="18"/>
              </w:rPr>
            </w:pPr>
            <w:r>
              <w:rPr>
                <w:b/>
                <w:color w:val="000000"/>
                <w:kern w:val="0"/>
                <w:sz w:val="16"/>
                <w:szCs w:val="18"/>
              </w:rPr>
              <w:t>残膜质量/g·m</w:t>
            </w:r>
            <w:r>
              <w:rPr>
                <w:b/>
                <w:color w:val="000000"/>
                <w:kern w:val="0"/>
                <w:sz w:val="16"/>
                <w:szCs w:val="18"/>
                <w:vertAlign w:val="superscript"/>
              </w:rPr>
              <w:t>-2</w:t>
            </w:r>
          </w:p>
        </w:tc>
        <w:tc>
          <w:tcPr>
            <w:tcW w:w="1168" w:type="dxa"/>
            <w:noWrap w:val="0"/>
            <w:vAlign w:val="center"/>
          </w:tcPr>
          <w:p w14:paraId="7B34D53E">
            <w:pPr>
              <w:widowControl/>
              <w:jc w:val="center"/>
              <w:rPr>
                <w:b/>
                <w:color w:val="000000"/>
                <w:kern w:val="0"/>
                <w:sz w:val="16"/>
                <w:szCs w:val="18"/>
              </w:rPr>
            </w:pPr>
            <w:r>
              <w:rPr>
                <w:b/>
                <w:color w:val="000000"/>
                <w:kern w:val="0"/>
                <w:sz w:val="16"/>
                <w:szCs w:val="18"/>
              </w:rPr>
              <w:t>残膜质量较PE</w:t>
            </w:r>
            <w:r>
              <w:rPr>
                <w:rFonts w:hint="eastAsia"/>
                <w:b/>
                <w:color w:val="000000"/>
                <w:kern w:val="0"/>
                <w:sz w:val="16"/>
                <w:szCs w:val="18"/>
              </w:rPr>
              <w:t>地膜</w:t>
            </w:r>
            <w:r>
              <w:rPr>
                <w:b/>
                <w:color w:val="000000"/>
                <w:kern w:val="0"/>
                <w:sz w:val="16"/>
                <w:szCs w:val="18"/>
              </w:rPr>
              <w:t>±%</w:t>
            </w:r>
          </w:p>
        </w:tc>
        <w:tc>
          <w:tcPr>
            <w:tcW w:w="851" w:type="dxa"/>
            <w:vMerge w:val="continue"/>
            <w:noWrap w:val="0"/>
            <w:vAlign w:val="center"/>
          </w:tcPr>
          <w:p w14:paraId="1036CE81">
            <w:pPr>
              <w:widowControl/>
              <w:jc w:val="center"/>
              <w:rPr>
                <w:color w:val="000000"/>
                <w:kern w:val="0"/>
                <w:sz w:val="16"/>
                <w:szCs w:val="18"/>
              </w:rPr>
            </w:pPr>
          </w:p>
        </w:tc>
      </w:tr>
      <w:tr w14:paraId="0ACF9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413" w:type="dxa"/>
            <w:noWrap w:val="0"/>
            <w:vAlign w:val="center"/>
          </w:tcPr>
          <w:p w14:paraId="431620DC">
            <w:pPr>
              <w:widowControl/>
              <w:jc w:val="center"/>
              <w:rPr>
                <w:color w:val="000000"/>
                <w:kern w:val="0"/>
                <w:sz w:val="16"/>
                <w:szCs w:val="18"/>
              </w:rPr>
            </w:pPr>
            <w:r>
              <w:rPr>
                <w:color w:val="000000"/>
                <w:kern w:val="0"/>
                <w:sz w:val="16"/>
                <w:szCs w:val="18"/>
              </w:rPr>
              <w:t>PLA降解地膜</w:t>
            </w:r>
          </w:p>
        </w:tc>
        <w:tc>
          <w:tcPr>
            <w:tcW w:w="982" w:type="dxa"/>
            <w:noWrap w:val="0"/>
            <w:vAlign w:val="center"/>
          </w:tcPr>
          <w:p w14:paraId="46E4366F">
            <w:pPr>
              <w:widowControl/>
              <w:jc w:val="center"/>
              <w:rPr>
                <w:color w:val="000000"/>
                <w:kern w:val="0"/>
                <w:sz w:val="16"/>
                <w:szCs w:val="18"/>
              </w:rPr>
            </w:pPr>
            <w:r>
              <w:rPr>
                <w:color w:val="000000"/>
                <w:kern w:val="0"/>
                <w:sz w:val="16"/>
                <w:szCs w:val="18"/>
              </w:rPr>
              <w:t>0.14</w:t>
            </w:r>
          </w:p>
        </w:tc>
        <w:tc>
          <w:tcPr>
            <w:tcW w:w="1015" w:type="dxa"/>
            <w:noWrap w:val="0"/>
            <w:vAlign w:val="center"/>
          </w:tcPr>
          <w:p w14:paraId="14AA3820">
            <w:pPr>
              <w:widowControl/>
              <w:jc w:val="center"/>
              <w:rPr>
                <w:color w:val="000000"/>
                <w:kern w:val="0"/>
                <w:sz w:val="16"/>
                <w:szCs w:val="18"/>
              </w:rPr>
            </w:pPr>
            <w:r>
              <w:rPr>
                <w:color w:val="000000"/>
                <w:kern w:val="0"/>
                <w:sz w:val="16"/>
                <w:szCs w:val="18"/>
              </w:rPr>
              <w:t>1.83</w:t>
            </w:r>
          </w:p>
        </w:tc>
        <w:tc>
          <w:tcPr>
            <w:tcW w:w="1197" w:type="dxa"/>
            <w:noWrap w:val="0"/>
            <w:vAlign w:val="center"/>
          </w:tcPr>
          <w:p w14:paraId="2E8757E4">
            <w:pPr>
              <w:widowControl/>
              <w:jc w:val="center"/>
              <w:rPr>
                <w:color w:val="000000"/>
                <w:kern w:val="0"/>
                <w:sz w:val="16"/>
                <w:szCs w:val="18"/>
              </w:rPr>
            </w:pPr>
            <w:r>
              <w:rPr>
                <w:color w:val="000000"/>
                <w:kern w:val="0"/>
                <w:sz w:val="16"/>
                <w:szCs w:val="18"/>
              </w:rPr>
              <w:t>-89.1</w:t>
            </w:r>
          </w:p>
        </w:tc>
        <w:tc>
          <w:tcPr>
            <w:tcW w:w="953" w:type="dxa"/>
            <w:noWrap w:val="0"/>
            <w:vAlign w:val="center"/>
          </w:tcPr>
          <w:p w14:paraId="1F21CA9C">
            <w:pPr>
              <w:widowControl/>
              <w:jc w:val="center"/>
              <w:rPr>
                <w:color w:val="000000"/>
                <w:kern w:val="0"/>
                <w:sz w:val="16"/>
                <w:szCs w:val="18"/>
              </w:rPr>
            </w:pPr>
            <w:r>
              <w:rPr>
                <w:color w:val="000000"/>
                <w:kern w:val="0"/>
                <w:sz w:val="16"/>
                <w:szCs w:val="18"/>
              </w:rPr>
              <w:t>0.01</w:t>
            </w:r>
          </w:p>
        </w:tc>
        <w:tc>
          <w:tcPr>
            <w:tcW w:w="951" w:type="dxa"/>
            <w:noWrap w:val="0"/>
            <w:vAlign w:val="center"/>
          </w:tcPr>
          <w:p w14:paraId="7A0B1ABD">
            <w:pPr>
              <w:widowControl/>
              <w:jc w:val="center"/>
              <w:rPr>
                <w:color w:val="000000"/>
                <w:kern w:val="0"/>
                <w:sz w:val="16"/>
                <w:szCs w:val="18"/>
              </w:rPr>
            </w:pPr>
            <w:r>
              <w:rPr>
                <w:color w:val="000000"/>
                <w:kern w:val="0"/>
                <w:sz w:val="16"/>
                <w:szCs w:val="18"/>
              </w:rPr>
              <w:t>0.16</w:t>
            </w:r>
          </w:p>
        </w:tc>
        <w:tc>
          <w:tcPr>
            <w:tcW w:w="1168" w:type="dxa"/>
            <w:noWrap w:val="0"/>
            <w:vAlign w:val="center"/>
          </w:tcPr>
          <w:p w14:paraId="78AC21D9">
            <w:pPr>
              <w:widowControl/>
              <w:jc w:val="center"/>
              <w:rPr>
                <w:color w:val="000000"/>
                <w:kern w:val="0"/>
                <w:sz w:val="16"/>
                <w:szCs w:val="18"/>
              </w:rPr>
            </w:pPr>
            <w:r>
              <w:rPr>
                <w:color w:val="000000"/>
                <w:kern w:val="0"/>
                <w:sz w:val="16"/>
                <w:szCs w:val="18"/>
              </w:rPr>
              <w:t>-93.3</w:t>
            </w:r>
          </w:p>
        </w:tc>
        <w:tc>
          <w:tcPr>
            <w:tcW w:w="851" w:type="dxa"/>
            <w:noWrap w:val="0"/>
            <w:vAlign w:val="center"/>
          </w:tcPr>
          <w:p w14:paraId="2466B74F">
            <w:pPr>
              <w:widowControl/>
              <w:jc w:val="center"/>
              <w:rPr>
                <w:color w:val="000000"/>
                <w:kern w:val="0"/>
                <w:sz w:val="16"/>
                <w:szCs w:val="18"/>
              </w:rPr>
            </w:pPr>
            <w:r>
              <w:rPr>
                <w:rFonts w:eastAsia="等线"/>
                <w:color w:val="000000"/>
                <w:sz w:val="16"/>
                <w:szCs w:val="18"/>
              </w:rPr>
              <w:t>93.0</w:t>
            </w:r>
          </w:p>
        </w:tc>
      </w:tr>
      <w:tr w14:paraId="4BC3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413" w:type="dxa"/>
            <w:noWrap w:val="0"/>
            <w:vAlign w:val="center"/>
          </w:tcPr>
          <w:p w14:paraId="1B1622F4">
            <w:pPr>
              <w:widowControl/>
              <w:jc w:val="center"/>
              <w:rPr>
                <w:color w:val="000000"/>
                <w:kern w:val="0"/>
                <w:sz w:val="16"/>
                <w:szCs w:val="18"/>
              </w:rPr>
            </w:pPr>
            <w:r>
              <w:rPr>
                <w:color w:val="000000"/>
                <w:kern w:val="0"/>
                <w:sz w:val="16"/>
                <w:szCs w:val="18"/>
              </w:rPr>
              <w:t>PBAT降解地膜</w:t>
            </w:r>
          </w:p>
        </w:tc>
        <w:tc>
          <w:tcPr>
            <w:tcW w:w="982" w:type="dxa"/>
            <w:noWrap w:val="0"/>
            <w:vAlign w:val="center"/>
          </w:tcPr>
          <w:p w14:paraId="7A689276">
            <w:pPr>
              <w:widowControl/>
              <w:jc w:val="center"/>
              <w:rPr>
                <w:color w:val="000000"/>
                <w:kern w:val="0"/>
                <w:sz w:val="16"/>
                <w:szCs w:val="18"/>
              </w:rPr>
            </w:pPr>
            <w:r>
              <w:rPr>
                <w:color w:val="000000"/>
                <w:kern w:val="0"/>
                <w:sz w:val="16"/>
                <w:szCs w:val="18"/>
              </w:rPr>
              <w:t>0.21</w:t>
            </w:r>
          </w:p>
        </w:tc>
        <w:tc>
          <w:tcPr>
            <w:tcW w:w="1015" w:type="dxa"/>
            <w:noWrap w:val="0"/>
            <w:vAlign w:val="center"/>
          </w:tcPr>
          <w:p w14:paraId="4C8555BB">
            <w:pPr>
              <w:widowControl/>
              <w:jc w:val="center"/>
              <w:rPr>
                <w:color w:val="000000"/>
                <w:kern w:val="0"/>
                <w:sz w:val="16"/>
                <w:szCs w:val="18"/>
              </w:rPr>
            </w:pPr>
            <w:r>
              <w:rPr>
                <w:color w:val="000000"/>
                <w:kern w:val="0"/>
                <w:sz w:val="16"/>
                <w:szCs w:val="18"/>
              </w:rPr>
              <w:t>2.72</w:t>
            </w:r>
          </w:p>
        </w:tc>
        <w:tc>
          <w:tcPr>
            <w:tcW w:w="1197" w:type="dxa"/>
            <w:noWrap w:val="0"/>
            <w:vAlign w:val="center"/>
          </w:tcPr>
          <w:p w14:paraId="74DAA9AE">
            <w:pPr>
              <w:widowControl/>
              <w:jc w:val="center"/>
              <w:rPr>
                <w:color w:val="000000"/>
                <w:kern w:val="0"/>
                <w:sz w:val="16"/>
                <w:szCs w:val="18"/>
              </w:rPr>
            </w:pPr>
            <w:r>
              <w:rPr>
                <w:color w:val="000000"/>
                <w:kern w:val="0"/>
                <w:sz w:val="16"/>
                <w:szCs w:val="18"/>
              </w:rPr>
              <w:t>-83.8</w:t>
            </w:r>
          </w:p>
        </w:tc>
        <w:tc>
          <w:tcPr>
            <w:tcW w:w="953" w:type="dxa"/>
            <w:noWrap w:val="0"/>
            <w:vAlign w:val="center"/>
          </w:tcPr>
          <w:p w14:paraId="6CEF6EB8">
            <w:pPr>
              <w:widowControl/>
              <w:jc w:val="center"/>
              <w:rPr>
                <w:color w:val="000000"/>
                <w:kern w:val="0"/>
                <w:sz w:val="16"/>
                <w:szCs w:val="18"/>
              </w:rPr>
            </w:pPr>
            <w:r>
              <w:rPr>
                <w:color w:val="000000"/>
                <w:kern w:val="0"/>
                <w:sz w:val="16"/>
                <w:szCs w:val="18"/>
              </w:rPr>
              <w:t>0.01</w:t>
            </w:r>
          </w:p>
        </w:tc>
        <w:tc>
          <w:tcPr>
            <w:tcW w:w="951" w:type="dxa"/>
            <w:noWrap w:val="0"/>
            <w:vAlign w:val="center"/>
          </w:tcPr>
          <w:p w14:paraId="3187B591">
            <w:pPr>
              <w:widowControl/>
              <w:jc w:val="center"/>
              <w:rPr>
                <w:color w:val="000000"/>
                <w:kern w:val="0"/>
                <w:sz w:val="16"/>
                <w:szCs w:val="18"/>
              </w:rPr>
            </w:pPr>
            <w:r>
              <w:rPr>
                <w:color w:val="000000"/>
                <w:kern w:val="0"/>
                <w:sz w:val="16"/>
                <w:szCs w:val="18"/>
              </w:rPr>
              <w:t>0.19</w:t>
            </w:r>
          </w:p>
        </w:tc>
        <w:tc>
          <w:tcPr>
            <w:tcW w:w="1168" w:type="dxa"/>
            <w:noWrap w:val="0"/>
            <w:vAlign w:val="center"/>
          </w:tcPr>
          <w:p w14:paraId="488B7E44">
            <w:pPr>
              <w:widowControl/>
              <w:jc w:val="center"/>
              <w:rPr>
                <w:color w:val="000000"/>
                <w:kern w:val="0"/>
                <w:sz w:val="16"/>
                <w:szCs w:val="18"/>
              </w:rPr>
            </w:pPr>
            <w:r>
              <w:rPr>
                <w:color w:val="000000"/>
                <w:kern w:val="0"/>
                <w:sz w:val="16"/>
                <w:szCs w:val="18"/>
              </w:rPr>
              <w:t>-92.3</w:t>
            </w:r>
          </w:p>
        </w:tc>
        <w:tc>
          <w:tcPr>
            <w:tcW w:w="851" w:type="dxa"/>
            <w:noWrap w:val="0"/>
            <w:vAlign w:val="center"/>
          </w:tcPr>
          <w:p w14:paraId="7557594C">
            <w:pPr>
              <w:widowControl/>
              <w:jc w:val="center"/>
              <w:rPr>
                <w:color w:val="000000"/>
                <w:kern w:val="0"/>
                <w:sz w:val="16"/>
                <w:szCs w:val="18"/>
              </w:rPr>
            </w:pPr>
            <w:r>
              <w:rPr>
                <w:rFonts w:eastAsia="等线"/>
                <w:color w:val="000000"/>
                <w:sz w:val="16"/>
                <w:szCs w:val="18"/>
              </w:rPr>
              <w:t>91.1</w:t>
            </w:r>
          </w:p>
        </w:tc>
      </w:tr>
      <w:tr w14:paraId="10857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413" w:type="dxa"/>
            <w:noWrap w:val="0"/>
            <w:vAlign w:val="center"/>
          </w:tcPr>
          <w:p w14:paraId="4C9F030E">
            <w:pPr>
              <w:widowControl/>
              <w:jc w:val="center"/>
              <w:rPr>
                <w:color w:val="000000"/>
                <w:kern w:val="0"/>
                <w:sz w:val="16"/>
                <w:szCs w:val="18"/>
              </w:rPr>
            </w:pPr>
            <w:r>
              <w:rPr>
                <w:color w:val="000000"/>
                <w:kern w:val="0"/>
                <w:sz w:val="16"/>
                <w:szCs w:val="18"/>
              </w:rPr>
              <w:t>PE地膜</w:t>
            </w:r>
          </w:p>
        </w:tc>
        <w:tc>
          <w:tcPr>
            <w:tcW w:w="982" w:type="dxa"/>
            <w:noWrap w:val="0"/>
            <w:vAlign w:val="center"/>
          </w:tcPr>
          <w:p w14:paraId="63E94DBB">
            <w:pPr>
              <w:widowControl/>
              <w:jc w:val="center"/>
              <w:rPr>
                <w:color w:val="000000"/>
                <w:kern w:val="0"/>
                <w:sz w:val="16"/>
                <w:szCs w:val="18"/>
              </w:rPr>
            </w:pPr>
            <w:r>
              <w:rPr>
                <w:color w:val="000000"/>
                <w:kern w:val="0"/>
                <w:sz w:val="16"/>
                <w:szCs w:val="18"/>
              </w:rPr>
              <w:t>0.82</w:t>
            </w:r>
          </w:p>
        </w:tc>
        <w:tc>
          <w:tcPr>
            <w:tcW w:w="1015" w:type="dxa"/>
            <w:noWrap w:val="0"/>
            <w:vAlign w:val="center"/>
          </w:tcPr>
          <w:p w14:paraId="59DDE937">
            <w:pPr>
              <w:widowControl/>
              <w:jc w:val="center"/>
              <w:rPr>
                <w:color w:val="000000"/>
                <w:kern w:val="0"/>
                <w:sz w:val="16"/>
                <w:szCs w:val="18"/>
              </w:rPr>
            </w:pPr>
            <w:r>
              <w:rPr>
                <w:color w:val="000000"/>
                <w:kern w:val="0"/>
                <w:sz w:val="16"/>
                <w:szCs w:val="18"/>
              </w:rPr>
              <w:t>16.74</w:t>
            </w:r>
          </w:p>
        </w:tc>
        <w:tc>
          <w:tcPr>
            <w:tcW w:w="1197" w:type="dxa"/>
            <w:noWrap w:val="0"/>
            <w:vAlign w:val="center"/>
          </w:tcPr>
          <w:p w14:paraId="5B40E02A">
            <w:pPr>
              <w:widowControl/>
              <w:jc w:val="center"/>
              <w:rPr>
                <w:color w:val="000000"/>
                <w:kern w:val="0"/>
                <w:sz w:val="16"/>
                <w:szCs w:val="18"/>
              </w:rPr>
            </w:pPr>
            <w:r>
              <w:rPr>
                <w:color w:val="000000"/>
                <w:kern w:val="0"/>
                <w:sz w:val="16"/>
                <w:szCs w:val="18"/>
              </w:rPr>
              <w:t>—</w:t>
            </w:r>
          </w:p>
        </w:tc>
        <w:tc>
          <w:tcPr>
            <w:tcW w:w="953" w:type="dxa"/>
            <w:noWrap w:val="0"/>
            <w:vAlign w:val="center"/>
          </w:tcPr>
          <w:p w14:paraId="3351FDAD">
            <w:pPr>
              <w:widowControl/>
              <w:jc w:val="center"/>
              <w:rPr>
                <w:color w:val="000000"/>
                <w:kern w:val="0"/>
                <w:sz w:val="16"/>
                <w:szCs w:val="18"/>
              </w:rPr>
            </w:pPr>
            <w:r>
              <w:rPr>
                <w:color w:val="000000"/>
                <w:kern w:val="0"/>
                <w:sz w:val="16"/>
                <w:szCs w:val="18"/>
              </w:rPr>
              <w:t>0.12</w:t>
            </w:r>
          </w:p>
        </w:tc>
        <w:tc>
          <w:tcPr>
            <w:tcW w:w="951" w:type="dxa"/>
            <w:noWrap w:val="0"/>
            <w:vAlign w:val="center"/>
          </w:tcPr>
          <w:p w14:paraId="0ED931F7">
            <w:pPr>
              <w:widowControl/>
              <w:jc w:val="center"/>
              <w:rPr>
                <w:color w:val="000000"/>
                <w:kern w:val="0"/>
                <w:sz w:val="16"/>
                <w:szCs w:val="18"/>
              </w:rPr>
            </w:pPr>
            <w:r>
              <w:rPr>
                <w:color w:val="000000"/>
                <w:kern w:val="0"/>
                <w:sz w:val="16"/>
                <w:szCs w:val="18"/>
              </w:rPr>
              <w:t>2.44</w:t>
            </w:r>
          </w:p>
        </w:tc>
        <w:tc>
          <w:tcPr>
            <w:tcW w:w="1168" w:type="dxa"/>
            <w:noWrap w:val="0"/>
            <w:vAlign w:val="center"/>
          </w:tcPr>
          <w:p w14:paraId="14B31DE1">
            <w:pPr>
              <w:widowControl/>
              <w:jc w:val="center"/>
              <w:rPr>
                <w:color w:val="000000"/>
                <w:kern w:val="0"/>
                <w:sz w:val="16"/>
                <w:szCs w:val="18"/>
              </w:rPr>
            </w:pPr>
            <w:r>
              <w:rPr>
                <w:color w:val="000000"/>
                <w:kern w:val="0"/>
                <w:sz w:val="16"/>
                <w:szCs w:val="18"/>
              </w:rPr>
              <w:t>—</w:t>
            </w:r>
          </w:p>
        </w:tc>
        <w:tc>
          <w:tcPr>
            <w:tcW w:w="851" w:type="dxa"/>
            <w:noWrap w:val="0"/>
            <w:vAlign w:val="center"/>
          </w:tcPr>
          <w:p w14:paraId="0269F231">
            <w:pPr>
              <w:widowControl/>
              <w:jc w:val="center"/>
              <w:rPr>
                <w:color w:val="000000"/>
                <w:kern w:val="0"/>
                <w:sz w:val="16"/>
                <w:szCs w:val="18"/>
              </w:rPr>
            </w:pPr>
            <w:r>
              <w:rPr>
                <w:color w:val="000000"/>
                <w:kern w:val="0"/>
                <w:sz w:val="16"/>
                <w:szCs w:val="18"/>
              </w:rPr>
              <w:t>—</w:t>
            </w:r>
          </w:p>
        </w:tc>
      </w:tr>
    </w:tbl>
    <w:p w14:paraId="06EB1016">
      <w:pPr>
        <w:spacing w:line="360" w:lineRule="auto"/>
        <w:ind w:firstLine="420" w:firstLineChars="200"/>
        <w:rPr>
          <w:rFonts w:ascii="宋体" w:hAnsi="宋体" w:cs="宋体"/>
          <w:bCs/>
          <w:szCs w:val="21"/>
        </w:rPr>
      </w:pPr>
    </w:p>
    <w:p w14:paraId="373FC42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lang w:val="en-US" w:eastAsia="zh-CN"/>
        </w:rPr>
        <w:t>1.7</w:t>
      </w:r>
      <w:r>
        <w:rPr>
          <w:rFonts w:hint="eastAsia" w:ascii="Times New Roman" w:hAnsi="Times New Roman" w:eastAsia="宋体"/>
          <w:sz w:val="24"/>
        </w:rPr>
        <w:t>通过对全生物降解地膜生产效益的研究，发现覆盖全生物降解地膜节省人工效果较好，用工成本较PE地膜减少180元/亩～220元/亩，主要是节省了壅土揭膜和地膜回收用工，农资成本虽然较PE地膜每亩增加140元～160元（主要为降解地膜成本），但覆盖全生物降解地膜的亩均收入仍高于PE地膜。覆盖PLA降解地膜的纯利润最高，较PE地膜提高约14%～49%，表明PLA降解地膜更适于芋头生产。</w:t>
      </w:r>
    </w:p>
    <w:p w14:paraId="261CE593">
      <w:pPr>
        <w:adjustRightInd w:val="0"/>
        <w:snapToGrid w:val="0"/>
        <w:jc w:val="center"/>
        <w:rPr>
          <w:b/>
        </w:rPr>
      </w:pPr>
      <w:r>
        <w:rPr>
          <w:rFonts w:hint="eastAsia"/>
          <w:b/>
        </w:rPr>
        <w:t>表</w:t>
      </w:r>
      <w:r>
        <w:rPr>
          <w:b/>
        </w:rPr>
        <w:t>8</w:t>
      </w:r>
      <w:r>
        <w:rPr>
          <w:rFonts w:hint="eastAsia"/>
          <w:b/>
        </w:rPr>
        <w:t xml:space="preserve"> 覆盖不同地膜的效益比较效果</w:t>
      </w:r>
    </w:p>
    <w:tbl>
      <w:tblPr>
        <w:tblStyle w:val="6"/>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418"/>
        <w:gridCol w:w="1418"/>
        <w:gridCol w:w="1417"/>
        <w:gridCol w:w="1418"/>
        <w:gridCol w:w="1417"/>
        <w:gridCol w:w="1134"/>
      </w:tblGrid>
      <w:tr w14:paraId="6520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29" w:type="dxa"/>
            <w:noWrap w:val="0"/>
            <w:vAlign w:val="center"/>
          </w:tcPr>
          <w:p w14:paraId="3BD3F3C1">
            <w:pPr>
              <w:widowControl/>
              <w:jc w:val="center"/>
              <w:rPr>
                <w:b/>
                <w:color w:val="000000"/>
                <w:kern w:val="0"/>
                <w:sz w:val="16"/>
                <w:szCs w:val="18"/>
              </w:rPr>
            </w:pPr>
            <w:r>
              <w:rPr>
                <w:rFonts w:hint="eastAsia"/>
                <w:b/>
                <w:color w:val="000000"/>
                <w:kern w:val="0"/>
                <w:sz w:val="16"/>
                <w:szCs w:val="18"/>
              </w:rPr>
              <w:t>栽培方式</w:t>
            </w:r>
          </w:p>
        </w:tc>
        <w:tc>
          <w:tcPr>
            <w:tcW w:w="1418" w:type="dxa"/>
            <w:noWrap w:val="0"/>
            <w:vAlign w:val="center"/>
          </w:tcPr>
          <w:p w14:paraId="27399A7B">
            <w:pPr>
              <w:widowControl/>
              <w:jc w:val="center"/>
              <w:rPr>
                <w:b/>
                <w:color w:val="000000"/>
                <w:kern w:val="0"/>
                <w:sz w:val="16"/>
                <w:szCs w:val="18"/>
              </w:rPr>
            </w:pPr>
            <w:r>
              <w:rPr>
                <w:rFonts w:hint="eastAsia"/>
                <w:b/>
                <w:color w:val="000000"/>
                <w:kern w:val="0"/>
                <w:sz w:val="16"/>
                <w:szCs w:val="18"/>
              </w:rPr>
              <w:t>地膜类型</w:t>
            </w:r>
          </w:p>
        </w:tc>
        <w:tc>
          <w:tcPr>
            <w:tcW w:w="1418" w:type="dxa"/>
            <w:noWrap w:val="0"/>
            <w:vAlign w:val="center"/>
          </w:tcPr>
          <w:p w14:paraId="199CE2C9">
            <w:pPr>
              <w:widowControl/>
              <w:jc w:val="center"/>
              <w:rPr>
                <w:b/>
                <w:color w:val="000000"/>
                <w:kern w:val="0"/>
                <w:sz w:val="16"/>
                <w:szCs w:val="18"/>
              </w:rPr>
            </w:pPr>
            <w:r>
              <w:rPr>
                <w:b/>
                <w:color w:val="000000"/>
                <w:kern w:val="0"/>
                <w:sz w:val="16"/>
                <w:szCs w:val="18"/>
              </w:rPr>
              <w:t>用工成本</w:t>
            </w:r>
            <w:r>
              <w:rPr>
                <w:rFonts w:hint="eastAsia"/>
                <w:b/>
                <w:color w:val="000000"/>
                <w:kern w:val="0"/>
                <w:sz w:val="16"/>
                <w:szCs w:val="18"/>
              </w:rPr>
              <w:t>/</w:t>
            </w:r>
            <w:r>
              <w:rPr>
                <w:b/>
                <w:color w:val="000000"/>
                <w:kern w:val="0"/>
                <w:sz w:val="16"/>
                <w:szCs w:val="18"/>
              </w:rPr>
              <w:t>元</w:t>
            </w:r>
            <w:r>
              <w:rPr>
                <w:rFonts w:hint="eastAsia"/>
                <w:color w:val="000000"/>
                <w:kern w:val="0"/>
                <w:sz w:val="16"/>
                <w:szCs w:val="18"/>
              </w:rPr>
              <w:t>·（667 m</w:t>
            </w:r>
            <w:r>
              <w:rPr>
                <w:color w:val="000000"/>
                <w:kern w:val="0"/>
                <w:sz w:val="16"/>
                <w:szCs w:val="18"/>
                <w:vertAlign w:val="superscript"/>
              </w:rPr>
              <w:t>2</w:t>
            </w:r>
            <w:r>
              <w:rPr>
                <w:rFonts w:hint="eastAsia"/>
                <w:color w:val="000000"/>
                <w:kern w:val="0"/>
                <w:sz w:val="16"/>
                <w:szCs w:val="18"/>
              </w:rPr>
              <w:t>）</w:t>
            </w:r>
            <w:r>
              <w:rPr>
                <w:color w:val="000000"/>
                <w:kern w:val="0"/>
                <w:sz w:val="16"/>
                <w:szCs w:val="18"/>
                <w:vertAlign w:val="superscript"/>
              </w:rPr>
              <w:t>-1</w:t>
            </w:r>
          </w:p>
        </w:tc>
        <w:tc>
          <w:tcPr>
            <w:tcW w:w="1417" w:type="dxa"/>
            <w:noWrap w:val="0"/>
            <w:vAlign w:val="center"/>
          </w:tcPr>
          <w:p w14:paraId="261604B2">
            <w:pPr>
              <w:widowControl/>
              <w:jc w:val="center"/>
              <w:rPr>
                <w:b/>
                <w:color w:val="000000"/>
                <w:kern w:val="0"/>
                <w:sz w:val="16"/>
                <w:szCs w:val="18"/>
              </w:rPr>
            </w:pPr>
            <w:r>
              <w:rPr>
                <w:b/>
                <w:color w:val="000000"/>
                <w:kern w:val="0"/>
                <w:sz w:val="16"/>
                <w:szCs w:val="18"/>
              </w:rPr>
              <w:t>农资成本</w:t>
            </w:r>
            <w:r>
              <w:rPr>
                <w:rFonts w:hint="eastAsia"/>
                <w:b/>
                <w:color w:val="000000"/>
                <w:kern w:val="0"/>
                <w:sz w:val="16"/>
                <w:szCs w:val="18"/>
              </w:rPr>
              <w:t>/</w:t>
            </w:r>
            <w:r>
              <w:rPr>
                <w:b/>
                <w:color w:val="000000"/>
                <w:kern w:val="0"/>
                <w:sz w:val="16"/>
                <w:szCs w:val="18"/>
              </w:rPr>
              <w:t>元</w:t>
            </w:r>
            <w:r>
              <w:rPr>
                <w:rFonts w:hint="eastAsia"/>
                <w:color w:val="000000"/>
                <w:kern w:val="0"/>
                <w:sz w:val="16"/>
                <w:szCs w:val="18"/>
              </w:rPr>
              <w:t>·（667 m</w:t>
            </w:r>
            <w:r>
              <w:rPr>
                <w:color w:val="000000"/>
                <w:kern w:val="0"/>
                <w:sz w:val="16"/>
                <w:szCs w:val="18"/>
                <w:vertAlign w:val="superscript"/>
              </w:rPr>
              <w:t>2</w:t>
            </w:r>
            <w:r>
              <w:rPr>
                <w:rFonts w:hint="eastAsia"/>
                <w:color w:val="000000"/>
                <w:kern w:val="0"/>
                <w:sz w:val="16"/>
                <w:szCs w:val="18"/>
              </w:rPr>
              <w:t>）</w:t>
            </w:r>
            <w:r>
              <w:rPr>
                <w:color w:val="000000"/>
                <w:kern w:val="0"/>
                <w:sz w:val="16"/>
                <w:szCs w:val="18"/>
                <w:vertAlign w:val="superscript"/>
              </w:rPr>
              <w:t>-1</w:t>
            </w:r>
          </w:p>
        </w:tc>
        <w:tc>
          <w:tcPr>
            <w:tcW w:w="1418" w:type="dxa"/>
            <w:noWrap w:val="0"/>
            <w:vAlign w:val="center"/>
          </w:tcPr>
          <w:p w14:paraId="0D5E718C">
            <w:pPr>
              <w:widowControl/>
              <w:jc w:val="center"/>
              <w:rPr>
                <w:b/>
                <w:color w:val="000000"/>
                <w:kern w:val="0"/>
                <w:sz w:val="16"/>
                <w:szCs w:val="18"/>
              </w:rPr>
            </w:pPr>
            <w:r>
              <w:rPr>
                <w:b/>
                <w:color w:val="000000"/>
                <w:kern w:val="0"/>
                <w:sz w:val="16"/>
                <w:szCs w:val="18"/>
              </w:rPr>
              <w:t>销售收入</w:t>
            </w:r>
            <w:r>
              <w:rPr>
                <w:rFonts w:hint="eastAsia"/>
                <w:b/>
                <w:color w:val="000000"/>
                <w:kern w:val="0"/>
                <w:sz w:val="16"/>
                <w:szCs w:val="18"/>
              </w:rPr>
              <w:t>/</w:t>
            </w:r>
            <w:r>
              <w:rPr>
                <w:b/>
                <w:color w:val="000000"/>
                <w:kern w:val="0"/>
                <w:sz w:val="16"/>
                <w:szCs w:val="18"/>
              </w:rPr>
              <w:t>元</w:t>
            </w:r>
            <w:r>
              <w:rPr>
                <w:rFonts w:hint="eastAsia"/>
                <w:color w:val="000000"/>
                <w:kern w:val="0"/>
                <w:sz w:val="16"/>
                <w:szCs w:val="18"/>
              </w:rPr>
              <w:t>·（667 m</w:t>
            </w:r>
            <w:r>
              <w:rPr>
                <w:color w:val="000000"/>
                <w:kern w:val="0"/>
                <w:sz w:val="16"/>
                <w:szCs w:val="18"/>
                <w:vertAlign w:val="superscript"/>
              </w:rPr>
              <w:t>2</w:t>
            </w:r>
            <w:r>
              <w:rPr>
                <w:rFonts w:hint="eastAsia"/>
                <w:color w:val="000000"/>
                <w:kern w:val="0"/>
                <w:sz w:val="16"/>
                <w:szCs w:val="18"/>
              </w:rPr>
              <w:t>）</w:t>
            </w:r>
            <w:r>
              <w:rPr>
                <w:color w:val="000000"/>
                <w:kern w:val="0"/>
                <w:sz w:val="16"/>
                <w:szCs w:val="18"/>
                <w:vertAlign w:val="superscript"/>
              </w:rPr>
              <w:t>-1</w:t>
            </w:r>
          </w:p>
        </w:tc>
        <w:tc>
          <w:tcPr>
            <w:tcW w:w="1417" w:type="dxa"/>
            <w:noWrap w:val="0"/>
            <w:vAlign w:val="center"/>
          </w:tcPr>
          <w:p w14:paraId="363C1F12">
            <w:pPr>
              <w:widowControl/>
              <w:jc w:val="center"/>
              <w:rPr>
                <w:b/>
                <w:color w:val="000000"/>
                <w:kern w:val="0"/>
                <w:sz w:val="16"/>
                <w:szCs w:val="18"/>
              </w:rPr>
            </w:pPr>
            <w:r>
              <w:rPr>
                <w:b/>
                <w:color w:val="000000"/>
                <w:kern w:val="0"/>
                <w:sz w:val="16"/>
                <w:szCs w:val="18"/>
              </w:rPr>
              <w:t>纯利润</w:t>
            </w:r>
            <w:r>
              <w:rPr>
                <w:rFonts w:hint="eastAsia"/>
                <w:b/>
                <w:color w:val="000000"/>
                <w:kern w:val="0"/>
                <w:sz w:val="16"/>
                <w:szCs w:val="18"/>
              </w:rPr>
              <w:t>/</w:t>
            </w:r>
          </w:p>
          <w:p w14:paraId="5CB7F43D">
            <w:pPr>
              <w:widowControl/>
              <w:jc w:val="center"/>
              <w:rPr>
                <w:b/>
                <w:color w:val="000000"/>
                <w:kern w:val="0"/>
                <w:sz w:val="16"/>
                <w:szCs w:val="18"/>
              </w:rPr>
            </w:pPr>
            <w:r>
              <w:rPr>
                <w:b/>
                <w:color w:val="000000"/>
                <w:kern w:val="0"/>
                <w:sz w:val="16"/>
                <w:szCs w:val="18"/>
              </w:rPr>
              <w:t>元</w:t>
            </w:r>
            <w:r>
              <w:rPr>
                <w:rFonts w:hint="eastAsia"/>
                <w:color w:val="000000"/>
                <w:kern w:val="0"/>
                <w:sz w:val="16"/>
                <w:szCs w:val="18"/>
              </w:rPr>
              <w:t>·（667 m</w:t>
            </w:r>
            <w:r>
              <w:rPr>
                <w:color w:val="000000"/>
                <w:kern w:val="0"/>
                <w:sz w:val="16"/>
                <w:szCs w:val="18"/>
                <w:vertAlign w:val="superscript"/>
              </w:rPr>
              <w:t>2</w:t>
            </w:r>
            <w:r>
              <w:rPr>
                <w:rFonts w:hint="eastAsia"/>
                <w:color w:val="000000"/>
                <w:kern w:val="0"/>
                <w:sz w:val="16"/>
                <w:szCs w:val="18"/>
              </w:rPr>
              <w:t>）</w:t>
            </w:r>
            <w:r>
              <w:rPr>
                <w:color w:val="000000"/>
                <w:kern w:val="0"/>
                <w:sz w:val="16"/>
                <w:szCs w:val="18"/>
                <w:vertAlign w:val="superscript"/>
              </w:rPr>
              <w:t>-1</w:t>
            </w:r>
          </w:p>
        </w:tc>
        <w:tc>
          <w:tcPr>
            <w:tcW w:w="1134" w:type="dxa"/>
            <w:noWrap w:val="0"/>
            <w:vAlign w:val="center"/>
          </w:tcPr>
          <w:p w14:paraId="16A5F881">
            <w:pPr>
              <w:widowControl/>
              <w:jc w:val="center"/>
              <w:rPr>
                <w:b/>
                <w:color w:val="000000"/>
                <w:kern w:val="0"/>
                <w:sz w:val="16"/>
                <w:szCs w:val="18"/>
              </w:rPr>
            </w:pPr>
            <w:r>
              <w:rPr>
                <w:b/>
                <w:color w:val="000000"/>
                <w:kern w:val="0"/>
                <w:sz w:val="16"/>
                <w:szCs w:val="18"/>
              </w:rPr>
              <w:t>纯利润</w:t>
            </w:r>
            <w:r>
              <w:rPr>
                <w:rFonts w:hint="eastAsia"/>
                <w:b/>
                <w:color w:val="000000"/>
                <w:kern w:val="0"/>
                <w:sz w:val="16"/>
                <w:szCs w:val="18"/>
              </w:rPr>
              <w:t>较PE地膜</w:t>
            </w:r>
            <w:r>
              <w:rPr>
                <w:b/>
                <w:color w:val="000000"/>
                <w:kern w:val="0"/>
                <w:sz w:val="16"/>
                <w:szCs w:val="18"/>
              </w:rPr>
              <w:t>±</w:t>
            </w:r>
            <w:r>
              <w:rPr>
                <w:rFonts w:hint="eastAsia"/>
                <w:b/>
                <w:color w:val="000000"/>
                <w:kern w:val="0"/>
                <w:sz w:val="16"/>
                <w:szCs w:val="18"/>
              </w:rPr>
              <w:t>%</w:t>
            </w:r>
          </w:p>
        </w:tc>
      </w:tr>
      <w:tr w14:paraId="14FE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29" w:type="dxa"/>
            <w:vMerge w:val="restart"/>
            <w:noWrap w:val="0"/>
            <w:vAlign w:val="center"/>
          </w:tcPr>
          <w:p w14:paraId="07D33E5B">
            <w:pPr>
              <w:widowControl/>
              <w:jc w:val="center"/>
              <w:rPr>
                <w:color w:val="000000"/>
                <w:kern w:val="0"/>
                <w:sz w:val="16"/>
                <w:szCs w:val="18"/>
              </w:rPr>
            </w:pPr>
            <w:r>
              <w:rPr>
                <w:rFonts w:hint="eastAsia"/>
                <w:color w:val="000000"/>
                <w:kern w:val="0"/>
                <w:sz w:val="16"/>
                <w:szCs w:val="18"/>
              </w:rPr>
              <w:t>露地栽培</w:t>
            </w:r>
          </w:p>
        </w:tc>
        <w:tc>
          <w:tcPr>
            <w:tcW w:w="1418" w:type="dxa"/>
            <w:noWrap w:val="0"/>
            <w:vAlign w:val="center"/>
          </w:tcPr>
          <w:p w14:paraId="0E59EFCA">
            <w:pPr>
              <w:widowControl/>
              <w:jc w:val="center"/>
              <w:rPr>
                <w:color w:val="000000"/>
                <w:kern w:val="0"/>
                <w:sz w:val="16"/>
                <w:szCs w:val="18"/>
              </w:rPr>
            </w:pPr>
            <w:r>
              <w:rPr>
                <w:rFonts w:hint="eastAsia"/>
                <w:color w:val="000000"/>
                <w:kern w:val="0"/>
                <w:sz w:val="16"/>
                <w:szCs w:val="18"/>
              </w:rPr>
              <w:t>PLA</w:t>
            </w:r>
            <w:r>
              <w:rPr>
                <w:color w:val="000000"/>
                <w:kern w:val="0"/>
                <w:sz w:val="16"/>
                <w:szCs w:val="18"/>
              </w:rPr>
              <w:t>降解</w:t>
            </w:r>
            <w:r>
              <w:rPr>
                <w:rFonts w:hint="eastAsia"/>
                <w:color w:val="000000"/>
                <w:kern w:val="0"/>
                <w:sz w:val="16"/>
                <w:szCs w:val="18"/>
              </w:rPr>
              <w:t>地</w:t>
            </w:r>
            <w:r>
              <w:rPr>
                <w:color w:val="000000"/>
                <w:kern w:val="0"/>
                <w:sz w:val="16"/>
                <w:szCs w:val="18"/>
              </w:rPr>
              <w:t>膜</w:t>
            </w:r>
          </w:p>
        </w:tc>
        <w:tc>
          <w:tcPr>
            <w:tcW w:w="1418" w:type="dxa"/>
            <w:noWrap/>
            <w:vAlign w:val="center"/>
          </w:tcPr>
          <w:p w14:paraId="77D1FB1E">
            <w:pPr>
              <w:jc w:val="center"/>
              <w:rPr>
                <w:color w:val="000000"/>
                <w:kern w:val="0"/>
                <w:sz w:val="16"/>
                <w:szCs w:val="18"/>
              </w:rPr>
            </w:pPr>
            <w:r>
              <w:rPr>
                <w:color w:val="000000"/>
                <w:kern w:val="0"/>
                <w:sz w:val="16"/>
                <w:szCs w:val="18"/>
              </w:rPr>
              <w:t>1060</w:t>
            </w:r>
          </w:p>
        </w:tc>
        <w:tc>
          <w:tcPr>
            <w:tcW w:w="1417" w:type="dxa"/>
            <w:noWrap/>
            <w:vAlign w:val="center"/>
          </w:tcPr>
          <w:p w14:paraId="5CE1F5B2">
            <w:pPr>
              <w:jc w:val="center"/>
              <w:rPr>
                <w:color w:val="000000"/>
                <w:kern w:val="0"/>
                <w:sz w:val="16"/>
                <w:szCs w:val="18"/>
              </w:rPr>
            </w:pPr>
            <w:r>
              <w:rPr>
                <w:color w:val="000000"/>
                <w:kern w:val="0"/>
                <w:sz w:val="16"/>
                <w:szCs w:val="18"/>
              </w:rPr>
              <w:t>2660</w:t>
            </w:r>
          </w:p>
        </w:tc>
        <w:tc>
          <w:tcPr>
            <w:tcW w:w="1418" w:type="dxa"/>
            <w:noWrap/>
            <w:vAlign w:val="center"/>
          </w:tcPr>
          <w:p w14:paraId="0505CA28">
            <w:pPr>
              <w:jc w:val="center"/>
              <w:rPr>
                <w:color w:val="000000"/>
                <w:kern w:val="0"/>
                <w:sz w:val="16"/>
                <w:szCs w:val="18"/>
              </w:rPr>
            </w:pPr>
            <w:r>
              <w:rPr>
                <w:rFonts w:hint="eastAsia"/>
                <w:color w:val="000000"/>
                <w:kern w:val="0"/>
                <w:sz w:val="16"/>
                <w:szCs w:val="18"/>
              </w:rPr>
              <w:t>8785</w:t>
            </w:r>
          </w:p>
        </w:tc>
        <w:tc>
          <w:tcPr>
            <w:tcW w:w="1417" w:type="dxa"/>
            <w:noWrap/>
            <w:vAlign w:val="center"/>
          </w:tcPr>
          <w:p w14:paraId="384A1E6A">
            <w:pPr>
              <w:jc w:val="center"/>
              <w:rPr>
                <w:color w:val="000000"/>
                <w:kern w:val="0"/>
                <w:sz w:val="16"/>
                <w:szCs w:val="18"/>
              </w:rPr>
            </w:pPr>
            <w:r>
              <w:rPr>
                <w:rFonts w:hint="eastAsia"/>
                <w:color w:val="000000"/>
                <w:kern w:val="0"/>
                <w:sz w:val="16"/>
                <w:szCs w:val="18"/>
              </w:rPr>
              <w:t>5065</w:t>
            </w:r>
          </w:p>
        </w:tc>
        <w:tc>
          <w:tcPr>
            <w:tcW w:w="1134" w:type="dxa"/>
            <w:noWrap w:val="0"/>
            <w:vAlign w:val="center"/>
          </w:tcPr>
          <w:p w14:paraId="7B82C619">
            <w:pPr>
              <w:jc w:val="center"/>
              <w:rPr>
                <w:color w:val="000000"/>
                <w:kern w:val="0"/>
                <w:sz w:val="16"/>
                <w:szCs w:val="18"/>
              </w:rPr>
            </w:pPr>
            <w:r>
              <w:rPr>
                <w:color w:val="000000"/>
                <w:kern w:val="0"/>
                <w:sz w:val="16"/>
                <w:szCs w:val="18"/>
              </w:rPr>
              <w:t>+49.24</w:t>
            </w:r>
          </w:p>
        </w:tc>
      </w:tr>
      <w:tr w14:paraId="2BBA8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29" w:type="dxa"/>
            <w:vMerge w:val="continue"/>
            <w:noWrap w:val="0"/>
            <w:vAlign w:val="center"/>
          </w:tcPr>
          <w:p w14:paraId="263F117F">
            <w:pPr>
              <w:widowControl/>
              <w:jc w:val="center"/>
              <w:rPr>
                <w:color w:val="000000"/>
                <w:kern w:val="0"/>
                <w:sz w:val="16"/>
                <w:szCs w:val="18"/>
              </w:rPr>
            </w:pPr>
          </w:p>
        </w:tc>
        <w:tc>
          <w:tcPr>
            <w:tcW w:w="1418" w:type="dxa"/>
            <w:noWrap w:val="0"/>
            <w:vAlign w:val="center"/>
          </w:tcPr>
          <w:p w14:paraId="0F2E3C39">
            <w:pPr>
              <w:widowControl/>
              <w:jc w:val="center"/>
              <w:rPr>
                <w:color w:val="000000"/>
                <w:kern w:val="0"/>
                <w:sz w:val="16"/>
                <w:szCs w:val="18"/>
              </w:rPr>
            </w:pPr>
            <w:r>
              <w:rPr>
                <w:rFonts w:hint="eastAsia"/>
                <w:color w:val="000000"/>
                <w:kern w:val="0"/>
                <w:sz w:val="16"/>
                <w:szCs w:val="18"/>
              </w:rPr>
              <w:t>PBAT</w:t>
            </w:r>
            <w:r>
              <w:rPr>
                <w:color w:val="000000"/>
                <w:kern w:val="0"/>
                <w:sz w:val="16"/>
                <w:szCs w:val="18"/>
              </w:rPr>
              <w:t>降解</w:t>
            </w:r>
            <w:r>
              <w:rPr>
                <w:rFonts w:hint="eastAsia"/>
                <w:color w:val="000000"/>
                <w:kern w:val="0"/>
                <w:sz w:val="16"/>
                <w:szCs w:val="18"/>
              </w:rPr>
              <w:t>地</w:t>
            </w:r>
            <w:r>
              <w:rPr>
                <w:color w:val="000000"/>
                <w:kern w:val="0"/>
                <w:sz w:val="16"/>
                <w:szCs w:val="18"/>
              </w:rPr>
              <w:t>膜</w:t>
            </w:r>
          </w:p>
        </w:tc>
        <w:tc>
          <w:tcPr>
            <w:tcW w:w="1418" w:type="dxa"/>
            <w:noWrap/>
            <w:vAlign w:val="center"/>
          </w:tcPr>
          <w:p w14:paraId="1D9086A4">
            <w:pPr>
              <w:jc w:val="center"/>
              <w:rPr>
                <w:color w:val="000000"/>
                <w:kern w:val="0"/>
                <w:sz w:val="16"/>
                <w:szCs w:val="18"/>
              </w:rPr>
            </w:pPr>
            <w:r>
              <w:rPr>
                <w:color w:val="000000"/>
                <w:kern w:val="0"/>
                <w:sz w:val="16"/>
                <w:szCs w:val="18"/>
              </w:rPr>
              <w:t>1060</w:t>
            </w:r>
          </w:p>
        </w:tc>
        <w:tc>
          <w:tcPr>
            <w:tcW w:w="1417" w:type="dxa"/>
            <w:noWrap/>
            <w:vAlign w:val="center"/>
          </w:tcPr>
          <w:p w14:paraId="74E9A6E5">
            <w:pPr>
              <w:jc w:val="center"/>
              <w:rPr>
                <w:color w:val="000000"/>
                <w:kern w:val="0"/>
                <w:sz w:val="16"/>
                <w:szCs w:val="18"/>
              </w:rPr>
            </w:pPr>
            <w:r>
              <w:rPr>
                <w:color w:val="000000"/>
                <w:kern w:val="0"/>
                <w:sz w:val="16"/>
                <w:szCs w:val="18"/>
              </w:rPr>
              <w:t>2660</w:t>
            </w:r>
          </w:p>
        </w:tc>
        <w:tc>
          <w:tcPr>
            <w:tcW w:w="1418" w:type="dxa"/>
            <w:noWrap/>
            <w:vAlign w:val="center"/>
          </w:tcPr>
          <w:p w14:paraId="4CD7250F">
            <w:pPr>
              <w:jc w:val="center"/>
              <w:rPr>
                <w:color w:val="000000"/>
                <w:kern w:val="0"/>
                <w:sz w:val="16"/>
                <w:szCs w:val="18"/>
              </w:rPr>
            </w:pPr>
            <w:r>
              <w:rPr>
                <w:rFonts w:hint="eastAsia"/>
                <w:color w:val="000000"/>
                <w:kern w:val="0"/>
                <w:sz w:val="16"/>
                <w:szCs w:val="18"/>
              </w:rPr>
              <w:t>8143</w:t>
            </w:r>
          </w:p>
        </w:tc>
        <w:tc>
          <w:tcPr>
            <w:tcW w:w="1417" w:type="dxa"/>
            <w:noWrap/>
            <w:vAlign w:val="center"/>
          </w:tcPr>
          <w:p w14:paraId="19EA1F96">
            <w:pPr>
              <w:jc w:val="center"/>
              <w:rPr>
                <w:color w:val="000000"/>
                <w:kern w:val="0"/>
                <w:sz w:val="16"/>
                <w:szCs w:val="18"/>
              </w:rPr>
            </w:pPr>
            <w:r>
              <w:rPr>
                <w:rFonts w:hint="eastAsia"/>
                <w:color w:val="000000"/>
                <w:kern w:val="0"/>
                <w:sz w:val="16"/>
                <w:szCs w:val="18"/>
              </w:rPr>
              <w:t>4423</w:t>
            </w:r>
          </w:p>
        </w:tc>
        <w:tc>
          <w:tcPr>
            <w:tcW w:w="1134" w:type="dxa"/>
            <w:noWrap w:val="0"/>
            <w:vAlign w:val="center"/>
          </w:tcPr>
          <w:p w14:paraId="0E90A9E9">
            <w:pPr>
              <w:widowControl/>
              <w:jc w:val="center"/>
              <w:rPr>
                <w:color w:val="000000"/>
                <w:kern w:val="0"/>
                <w:sz w:val="16"/>
                <w:szCs w:val="18"/>
              </w:rPr>
            </w:pPr>
            <w:r>
              <w:rPr>
                <w:color w:val="000000"/>
                <w:kern w:val="0"/>
                <w:sz w:val="16"/>
                <w:szCs w:val="18"/>
              </w:rPr>
              <w:t>+30.32</w:t>
            </w:r>
          </w:p>
        </w:tc>
      </w:tr>
      <w:tr w14:paraId="01F5B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29" w:type="dxa"/>
            <w:vMerge w:val="continue"/>
            <w:noWrap w:val="0"/>
            <w:vAlign w:val="center"/>
          </w:tcPr>
          <w:p w14:paraId="19148DC9">
            <w:pPr>
              <w:widowControl/>
              <w:jc w:val="center"/>
              <w:rPr>
                <w:color w:val="000000"/>
                <w:kern w:val="0"/>
                <w:sz w:val="16"/>
                <w:szCs w:val="18"/>
              </w:rPr>
            </w:pPr>
          </w:p>
        </w:tc>
        <w:tc>
          <w:tcPr>
            <w:tcW w:w="1418" w:type="dxa"/>
            <w:noWrap w:val="0"/>
            <w:vAlign w:val="center"/>
          </w:tcPr>
          <w:p w14:paraId="05C80206">
            <w:pPr>
              <w:widowControl/>
              <w:jc w:val="center"/>
              <w:rPr>
                <w:color w:val="000000"/>
                <w:kern w:val="0"/>
                <w:sz w:val="16"/>
                <w:szCs w:val="18"/>
              </w:rPr>
            </w:pPr>
            <w:r>
              <w:rPr>
                <w:color w:val="000000"/>
                <w:kern w:val="0"/>
                <w:sz w:val="16"/>
                <w:szCs w:val="18"/>
              </w:rPr>
              <w:t>PE地膜</w:t>
            </w:r>
          </w:p>
        </w:tc>
        <w:tc>
          <w:tcPr>
            <w:tcW w:w="1418" w:type="dxa"/>
            <w:noWrap/>
            <w:vAlign w:val="center"/>
          </w:tcPr>
          <w:p w14:paraId="5C59C9BB">
            <w:pPr>
              <w:jc w:val="center"/>
              <w:rPr>
                <w:color w:val="000000"/>
                <w:kern w:val="0"/>
                <w:sz w:val="16"/>
                <w:szCs w:val="18"/>
              </w:rPr>
            </w:pPr>
            <w:r>
              <w:rPr>
                <w:color w:val="000000"/>
                <w:kern w:val="0"/>
                <w:sz w:val="16"/>
                <w:szCs w:val="18"/>
              </w:rPr>
              <w:t>1280</w:t>
            </w:r>
          </w:p>
        </w:tc>
        <w:tc>
          <w:tcPr>
            <w:tcW w:w="1417" w:type="dxa"/>
            <w:noWrap/>
            <w:vAlign w:val="center"/>
          </w:tcPr>
          <w:p w14:paraId="68C7D0B5">
            <w:pPr>
              <w:jc w:val="center"/>
              <w:rPr>
                <w:color w:val="000000"/>
                <w:kern w:val="0"/>
                <w:sz w:val="16"/>
                <w:szCs w:val="18"/>
              </w:rPr>
            </w:pPr>
            <w:r>
              <w:rPr>
                <w:color w:val="000000"/>
                <w:kern w:val="0"/>
                <w:sz w:val="16"/>
                <w:szCs w:val="18"/>
              </w:rPr>
              <w:t>2500</w:t>
            </w:r>
          </w:p>
        </w:tc>
        <w:tc>
          <w:tcPr>
            <w:tcW w:w="1418" w:type="dxa"/>
            <w:noWrap/>
            <w:vAlign w:val="center"/>
          </w:tcPr>
          <w:p w14:paraId="59995140">
            <w:pPr>
              <w:jc w:val="center"/>
              <w:rPr>
                <w:color w:val="000000"/>
                <w:kern w:val="0"/>
                <w:sz w:val="16"/>
                <w:szCs w:val="18"/>
              </w:rPr>
            </w:pPr>
            <w:r>
              <w:rPr>
                <w:rFonts w:hint="eastAsia"/>
                <w:color w:val="000000"/>
                <w:kern w:val="0"/>
                <w:sz w:val="16"/>
                <w:szCs w:val="18"/>
              </w:rPr>
              <w:t>7174</w:t>
            </w:r>
          </w:p>
        </w:tc>
        <w:tc>
          <w:tcPr>
            <w:tcW w:w="1417" w:type="dxa"/>
            <w:noWrap/>
            <w:vAlign w:val="center"/>
          </w:tcPr>
          <w:p w14:paraId="77D5D54B">
            <w:pPr>
              <w:jc w:val="center"/>
              <w:rPr>
                <w:color w:val="000000"/>
                <w:kern w:val="0"/>
                <w:sz w:val="16"/>
                <w:szCs w:val="18"/>
              </w:rPr>
            </w:pPr>
            <w:r>
              <w:rPr>
                <w:rFonts w:hint="eastAsia"/>
                <w:color w:val="000000"/>
                <w:kern w:val="0"/>
                <w:sz w:val="16"/>
                <w:szCs w:val="18"/>
              </w:rPr>
              <w:t>3394</w:t>
            </w:r>
          </w:p>
        </w:tc>
        <w:tc>
          <w:tcPr>
            <w:tcW w:w="1134" w:type="dxa"/>
            <w:noWrap w:val="0"/>
            <w:vAlign w:val="center"/>
          </w:tcPr>
          <w:p w14:paraId="6D0E6B98">
            <w:pPr>
              <w:widowControl/>
              <w:jc w:val="center"/>
              <w:rPr>
                <w:color w:val="000000"/>
                <w:kern w:val="0"/>
                <w:sz w:val="16"/>
                <w:szCs w:val="18"/>
              </w:rPr>
            </w:pPr>
            <w:r>
              <w:rPr>
                <w:color w:val="000000"/>
                <w:kern w:val="0"/>
                <w:sz w:val="16"/>
                <w:szCs w:val="18"/>
              </w:rPr>
              <w:t>—</w:t>
            </w:r>
          </w:p>
        </w:tc>
      </w:tr>
      <w:tr w14:paraId="47982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29" w:type="dxa"/>
            <w:vMerge w:val="restart"/>
            <w:noWrap w:val="0"/>
            <w:vAlign w:val="center"/>
          </w:tcPr>
          <w:p w14:paraId="57F80257">
            <w:pPr>
              <w:widowControl/>
              <w:jc w:val="center"/>
              <w:rPr>
                <w:color w:val="000000"/>
                <w:kern w:val="0"/>
                <w:sz w:val="16"/>
                <w:szCs w:val="18"/>
              </w:rPr>
            </w:pPr>
            <w:r>
              <w:rPr>
                <w:rFonts w:hint="eastAsia"/>
                <w:color w:val="000000"/>
                <w:kern w:val="0"/>
                <w:sz w:val="16"/>
                <w:szCs w:val="18"/>
              </w:rPr>
              <w:t>设施栽培</w:t>
            </w:r>
          </w:p>
        </w:tc>
        <w:tc>
          <w:tcPr>
            <w:tcW w:w="1418" w:type="dxa"/>
            <w:noWrap w:val="0"/>
            <w:vAlign w:val="center"/>
          </w:tcPr>
          <w:p w14:paraId="28732410">
            <w:pPr>
              <w:widowControl/>
              <w:jc w:val="center"/>
              <w:rPr>
                <w:color w:val="000000"/>
                <w:kern w:val="0"/>
                <w:sz w:val="16"/>
                <w:szCs w:val="18"/>
              </w:rPr>
            </w:pPr>
            <w:r>
              <w:rPr>
                <w:rFonts w:hint="eastAsia"/>
                <w:color w:val="000000"/>
                <w:kern w:val="0"/>
                <w:sz w:val="16"/>
                <w:szCs w:val="18"/>
              </w:rPr>
              <w:t>PLA</w:t>
            </w:r>
            <w:r>
              <w:rPr>
                <w:color w:val="000000"/>
                <w:kern w:val="0"/>
                <w:sz w:val="16"/>
                <w:szCs w:val="18"/>
              </w:rPr>
              <w:t>降解</w:t>
            </w:r>
            <w:r>
              <w:rPr>
                <w:rFonts w:hint="eastAsia"/>
                <w:color w:val="000000"/>
                <w:kern w:val="0"/>
                <w:sz w:val="16"/>
                <w:szCs w:val="18"/>
              </w:rPr>
              <w:t>地</w:t>
            </w:r>
            <w:r>
              <w:rPr>
                <w:color w:val="000000"/>
                <w:kern w:val="0"/>
                <w:sz w:val="16"/>
                <w:szCs w:val="18"/>
              </w:rPr>
              <w:t>膜</w:t>
            </w:r>
          </w:p>
        </w:tc>
        <w:tc>
          <w:tcPr>
            <w:tcW w:w="1418" w:type="dxa"/>
            <w:noWrap/>
            <w:vAlign w:val="center"/>
          </w:tcPr>
          <w:p w14:paraId="24FFF865">
            <w:pPr>
              <w:jc w:val="center"/>
              <w:rPr>
                <w:color w:val="000000"/>
                <w:kern w:val="0"/>
                <w:sz w:val="16"/>
                <w:szCs w:val="18"/>
              </w:rPr>
            </w:pPr>
            <w:r>
              <w:rPr>
                <w:color w:val="000000"/>
                <w:kern w:val="0"/>
                <w:sz w:val="16"/>
                <w:szCs w:val="18"/>
              </w:rPr>
              <w:t>1240</w:t>
            </w:r>
          </w:p>
        </w:tc>
        <w:tc>
          <w:tcPr>
            <w:tcW w:w="1417" w:type="dxa"/>
            <w:noWrap/>
            <w:vAlign w:val="center"/>
          </w:tcPr>
          <w:p w14:paraId="66A71175">
            <w:pPr>
              <w:jc w:val="center"/>
              <w:rPr>
                <w:color w:val="000000"/>
                <w:kern w:val="0"/>
                <w:sz w:val="16"/>
                <w:szCs w:val="18"/>
              </w:rPr>
            </w:pPr>
            <w:r>
              <w:rPr>
                <w:color w:val="000000"/>
                <w:kern w:val="0"/>
                <w:sz w:val="16"/>
                <w:szCs w:val="18"/>
              </w:rPr>
              <w:t>2790</w:t>
            </w:r>
          </w:p>
        </w:tc>
        <w:tc>
          <w:tcPr>
            <w:tcW w:w="1418" w:type="dxa"/>
            <w:noWrap/>
            <w:vAlign w:val="center"/>
          </w:tcPr>
          <w:p w14:paraId="76082349">
            <w:pPr>
              <w:jc w:val="center"/>
              <w:rPr>
                <w:color w:val="000000"/>
                <w:kern w:val="0"/>
                <w:sz w:val="16"/>
                <w:szCs w:val="18"/>
              </w:rPr>
            </w:pPr>
            <w:r>
              <w:rPr>
                <w:rFonts w:hint="eastAsia"/>
                <w:color w:val="000000"/>
                <w:kern w:val="0"/>
                <w:sz w:val="16"/>
                <w:szCs w:val="18"/>
              </w:rPr>
              <w:t>11851</w:t>
            </w:r>
          </w:p>
        </w:tc>
        <w:tc>
          <w:tcPr>
            <w:tcW w:w="1417" w:type="dxa"/>
            <w:noWrap/>
            <w:vAlign w:val="center"/>
          </w:tcPr>
          <w:p w14:paraId="1B8BDC55">
            <w:pPr>
              <w:jc w:val="center"/>
              <w:rPr>
                <w:color w:val="000000"/>
                <w:kern w:val="0"/>
                <w:sz w:val="16"/>
                <w:szCs w:val="18"/>
              </w:rPr>
            </w:pPr>
            <w:r>
              <w:rPr>
                <w:rFonts w:hint="eastAsia"/>
                <w:color w:val="000000"/>
                <w:kern w:val="0"/>
                <w:sz w:val="16"/>
                <w:szCs w:val="18"/>
              </w:rPr>
              <w:t>7821</w:t>
            </w:r>
          </w:p>
        </w:tc>
        <w:tc>
          <w:tcPr>
            <w:tcW w:w="1134" w:type="dxa"/>
            <w:noWrap w:val="0"/>
            <w:vAlign w:val="center"/>
          </w:tcPr>
          <w:p w14:paraId="35C01DF1">
            <w:pPr>
              <w:widowControl/>
              <w:jc w:val="center"/>
              <w:rPr>
                <w:color w:val="000000"/>
                <w:kern w:val="0"/>
                <w:sz w:val="16"/>
                <w:szCs w:val="18"/>
              </w:rPr>
            </w:pPr>
            <w:r>
              <w:rPr>
                <w:color w:val="000000"/>
                <w:kern w:val="0"/>
                <w:sz w:val="16"/>
                <w:szCs w:val="18"/>
              </w:rPr>
              <w:t>+13.99</w:t>
            </w:r>
          </w:p>
        </w:tc>
      </w:tr>
      <w:tr w14:paraId="3D8A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29" w:type="dxa"/>
            <w:vMerge w:val="continue"/>
            <w:noWrap w:val="0"/>
            <w:vAlign w:val="center"/>
          </w:tcPr>
          <w:p w14:paraId="5EACD34D">
            <w:pPr>
              <w:widowControl/>
              <w:jc w:val="center"/>
              <w:rPr>
                <w:color w:val="000000"/>
                <w:kern w:val="0"/>
                <w:sz w:val="16"/>
                <w:szCs w:val="18"/>
              </w:rPr>
            </w:pPr>
          </w:p>
        </w:tc>
        <w:tc>
          <w:tcPr>
            <w:tcW w:w="1418" w:type="dxa"/>
            <w:noWrap w:val="0"/>
            <w:vAlign w:val="center"/>
          </w:tcPr>
          <w:p w14:paraId="57D52251">
            <w:pPr>
              <w:widowControl/>
              <w:jc w:val="center"/>
              <w:rPr>
                <w:color w:val="000000"/>
                <w:kern w:val="0"/>
                <w:sz w:val="16"/>
                <w:szCs w:val="18"/>
              </w:rPr>
            </w:pPr>
            <w:r>
              <w:rPr>
                <w:rFonts w:hint="eastAsia"/>
                <w:color w:val="000000"/>
                <w:kern w:val="0"/>
                <w:sz w:val="16"/>
                <w:szCs w:val="18"/>
              </w:rPr>
              <w:t>PBAT</w:t>
            </w:r>
            <w:r>
              <w:rPr>
                <w:color w:val="000000"/>
                <w:kern w:val="0"/>
                <w:sz w:val="16"/>
                <w:szCs w:val="18"/>
              </w:rPr>
              <w:t>降解</w:t>
            </w:r>
            <w:r>
              <w:rPr>
                <w:rFonts w:hint="eastAsia"/>
                <w:color w:val="000000"/>
                <w:kern w:val="0"/>
                <w:sz w:val="16"/>
                <w:szCs w:val="18"/>
              </w:rPr>
              <w:t>地</w:t>
            </w:r>
            <w:r>
              <w:rPr>
                <w:color w:val="000000"/>
                <w:kern w:val="0"/>
                <w:sz w:val="16"/>
                <w:szCs w:val="18"/>
              </w:rPr>
              <w:t>膜</w:t>
            </w:r>
          </w:p>
        </w:tc>
        <w:tc>
          <w:tcPr>
            <w:tcW w:w="1418" w:type="dxa"/>
            <w:noWrap/>
            <w:vAlign w:val="center"/>
          </w:tcPr>
          <w:p w14:paraId="063C924B">
            <w:pPr>
              <w:jc w:val="center"/>
              <w:rPr>
                <w:color w:val="000000"/>
                <w:kern w:val="0"/>
                <w:sz w:val="16"/>
                <w:szCs w:val="18"/>
              </w:rPr>
            </w:pPr>
            <w:r>
              <w:rPr>
                <w:color w:val="000000"/>
                <w:kern w:val="0"/>
                <w:sz w:val="16"/>
                <w:szCs w:val="18"/>
              </w:rPr>
              <w:t>1240</w:t>
            </w:r>
          </w:p>
        </w:tc>
        <w:tc>
          <w:tcPr>
            <w:tcW w:w="1417" w:type="dxa"/>
            <w:noWrap/>
            <w:vAlign w:val="center"/>
          </w:tcPr>
          <w:p w14:paraId="2DFD26BD">
            <w:pPr>
              <w:jc w:val="center"/>
              <w:rPr>
                <w:color w:val="000000"/>
                <w:kern w:val="0"/>
                <w:sz w:val="16"/>
                <w:szCs w:val="18"/>
              </w:rPr>
            </w:pPr>
            <w:r>
              <w:rPr>
                <w:color w:val="000000"/>
                <w:kern w:val="0"/>
                <w:sz w:val="16"/>
                <w:szCs w:val="18"/>
              </w:rPr>
              <w:t>2790</w:t>
            </w:r>
          </w:p>
        </w:tc>
        <w:tc>
          <w:tcPr>
            <w:tcW w:w="1418" w:type="dxa"/>
            <w:noWrap/>
            <w:vAlign w:val="center"/>
          </w:tcPr>
          <w:p w14:paraId="787ECA5B">
            <w:pPr>
              <w:jc w:val="center"/>
              <w:rPr>
                <w:color w:val="000000"/>
                <w:kern w:val="0"/>
                <w:sz w:val="16"/>
                <w:szCs w:val="18"/>
              </w:rPr>
            </w:pPr>
            <w:r>
              <w:rPr>
                <w:rFonts w:hint="eastAsia"/>
                <w:color w:val="000000"/>
                <w:kern w:val="0"/>
                <w:sz w:val="16"/>
                <w:szCs w:val="18"/>
              </w:rPr>
              <w:t>11179</w:t>
            </w:r>
          </w:p>
        </w:tc>
        <w:tc>
          <w:tcPr>
            <w:tcW w:w="1417" w:type="dxa"/>
            <w:noWrap/>
            <w:vAlign w:val="center"/>
          </w:tcPr>
          <w:p w14:paraId="13CEEA6F">
            <w:pPr>
              <w:jc w:val="center"/>
              <w:rPr>
                <w:color w:val="000000"/>
                <w:kern w:val="0"/>
                <w:sz w:val="16"/>
                <w:szCs w:val="18"/>
              </w:rPr>
            </w:pPr>
            <w:r>
              <w:rPr>
                <w:rFonts w:hint="eastAsia"/>
                <w:color w:val="000000"/>
                <w:kern w:val="0"/>
                <w:sz w:val="16"/>
                <w:szCs w:val="18"/>
              </w:rPr>
              <w:t>7149</w:t>
            </w:r>
          </w:p>
        </w:tc>
        <w:tc>
          <w:tcPr>
            <w:tcW w:w="1134" w:type="dxa"/>
            <w:noWrap w:val="0"/>
            <w:vAlign w:val="center"/>
          </w:tcPr>
          <w:p w14:paraId="7A77AD8A">
            <w:pPr>
              <w:widowControl/>
              <w:jc w:val="center"/>
              <w:rPr>
                <w:color w:val="000000"/>
                <w:kern w:val="0"/>
                <w:sz w:val="16"/>
                <w:szCs w:val="18"/>
              </w:rPr>
            </w:pPr>
            <w:r>
              <w:rPr>
                <w:color w:val="000000"/>
                <w:kern w:val="0"/>
                <w:sz w:val="16"/>
                <w:szCs w:val="18"/>
              </w:rPr>
              <w:t>+4.19</w:t>
            </w:r>
          </w:p>
        </w:tc>
      </w:tr>
      <w:tr w14:paraId="40E94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129" w:type="dxa"/>
            <w:vMerge w:val="continue"/>
            <w:noWrap w:val="0"/>
            <w:vAlign w:val="center"/>
          </w:tcPr>
          <w:p w14:paraId="18315DA1">
            <w:pPr>
              <w:widowControl/>
              <w:jc w:val="center"/>
              <w:rPr>
                <w:color w:val="000000"/>
                <w:kern w:val="0"/>
                <w:sz w:val="16"/>
                <w:szCs w:val="18"/>
              </w:rPr>
            </w:pPr>
          </w:p>
        </w:tc>
        <w:tc>
          <w:tcPr>
            <w:tcW w:w="1418" w:type="dxa"/>
            <w:noWrap w:val="0"/>
            <w:vAlign w:val="center"/>
          </w:tcPr>
          <w:p w14:paraId="484508F4">
            <w:pPr>
              <w:widowControl/>
              <w:jc w:val="center"/>
              <w:rPr>
                <w:color w:val="000000"/>
                <w:kern w:val="0"/>
                <w:sz w:val="16"/>
                <w:szCs w:val="18"/>
              </w:rPr>
            </w:pPr>
            <w:r>
              <w:rPr>
                <w:color w:val="000000"/>
                <w:kern w:val="0"/>
                <w:sz w:val="16"/>
                <w:szCs w:val="18"/>
              </w:rPr>
              <w:t>PE地膜</w:t>
            </w:r>
          </w:p>
        </w:tc>
        <w:tc>
          <w:tcPr>
            <w:tcW w:w="1418" w:type="dxa"/>
            <w:noWrap/>
            <w:vAlign w:val="center"/>
          </w:tcPr>
          <w:p w14:paraId="4EC71FD3">
            <w:pPr>
              <w:jc w:val="center"/>
              <w:rPr>
                <w:color w:val="000000"/>
                <w:kern w:val="0"/>
                <w:sz w:val="16"/>
                <w:szCs w:val="18"/>
              </w:rPr>
            </w:pPr>
            <w:r>
              <w:rPr>
                <w:color w:val="000000"/>
                <w:kern w:val="0"/>
                <w:sz w:val="16"/>
                <w:szCs w:val="18"/>
              </w:rPr>
              <w:t>1420</w:t>
            </w:r>
          </w:p>
        </w:tc>
        <w:tc>
          <w:tcPr>
            <w:tcW w:w="1417" w:type="dxa"/>
            <w:noWrap/>
            <w:vAlign w:val="center"/>
          </w:tcPr>
          <w:p w14:paraId="193889FC">
            <w:pPr>
              <w:jc w:val="center"/>
              <w:rPr>
                <w:color w:val="000000"/>
                <w:kern w:val="0"/>
                <w:sz w:val="16"/>
                <w:szCs w:val="18"/>
              </w:rPr>
            </w:pPr>
            <w:r>
              <w:rPr>
                <w:color w:val="000000"/>
                <w:kern w:val="0"/>
                <w:sz w:val="16"/>
                <w:szCs w:val="18"/>
              </w:rPr>
              <w:t>2650</w:t>
            </w:r>
          </w:p>
        </w:tc>
        <w:tc>
          <w:tcPr>
            <w:tcW w:w="1418" w:type="dxa"/>
            <w:noWrap/>
            <w:vAlign w:val="center"/>
          </w:tcPr>
          <w:p w14:paraId="7879B6E1">
            <w:pPr>
              <w:jc w:val="center"/>
              <w:rPr>
                <w:color w:val="000000"/>
                <w:kern w:val="0"/>
                <w:sz w:val="16"/>
                <w:szCs w:val="18"/>
              </w:rPr>
            </w:pPr>
            <w:r>
              <w:rPr>
                <w:rFonts w:hint="eastAsia"/>
                <w:color w:val="000000"/>
                <w:kern w:val="0"/>
                <w:sz w:val="16"/>
                <w:szCs w:val="18"/>
              </w:rPr>
              <w:t>10931</w:t>
            </w:r>
          </w:p>
        </w:tc>
        <w:tc>
          <w:tcPr>
            <w:tcW w:w="1417" w:type="dxa"/>
            <w:noWrap/>
            <w:vAlign w:val="center"/>
          </w:tcPr>
          <w:p w14:paraId="7D1CDE86">
            <w:pPr>
              <w:jc w:val="center"/>
              <w:rPr>
                <w:color w:val="000000"/>
                <w:kern w:val="0"/>
                <w:sz w:val="16"/>
                <w:szCs w:val="18"/>
              </w:rPr>
            </w:pPr>
            <w:r>
              <w:rPr>
                <w:rFonts w:hint="eastAsia"/>
                <w:color w:val="000000"/>
                <w:kern w:val="0"/>
                <w:sz w:val="16"/>
                <w:szCs w:val="18"/>
              </w:rPr>
              <w:t>6861</w:t>
            </w:r>
          </w:p>
        </w:tc>
        <w:tc>
          <w:tcPr>
            <w:tcW w:w="1134" w:type="dxa"/>
            <w:noWrap w:val="0"/>
            <w:vAlign w:val="center"/>
          </w:tcPr>
          <w:p w14:paraId="75F52940">
            <w:pPr>
              <w:widowControl/>
              <w:jc w:val="center"/>
              <w:rPr>
                <w:color w:val="000000"/>
                <w:kern w:val="0"/>
                <w:sz w:val="16"/>
                <w:szCs w:val="18"/>
              </w:rPr>
            </w:pPr>
            <w:r>
              <w:rPr>
                <w:color w:val="000000"/>
                <w:kern w:val="0"/>
                <w:sz w:val="16"/>
                <w:szCs w:val="18"/>
              </w:rPr>
              <w:t>—</w:t>
            </w:r>
          </w:p>
        </w:tc>
      </w:tr>
    </w:tbl>
    <w:p w14:paraId="44910773">
      <w:pPr>
        <w:adjustRightInd w:val="0"/>
        <w:snapToGrid w:val="0"/>
        <w:spacing w:line="360" w:lineRule="auto"/>
        <w:jc w:val="center"/>
        <w:rPr>
          <w:b/>
        </w:rPr>
      </w:pPr>
    </w:p>
    <w:p w14:paraId="4BC67BD2">
      <w:pPr>
        <w:adjustRightInd w:val="0"/>
        <w:snapToGrid w:val="0"/>
        <w:spacing w:line="360" w:lineRule="auto"/>
        <w:jc w:val="center"/>
        <w:rPr>
          <w:b/>
        </w:rPr>
      </w:pPr>
      <w:r>
        <w:rPr>
          <w:b/>
        </w:rPr>
        <w:drawing>
          <wp:inline distT="0" distB="0" distL="114300" distR="114300">
            <wp:extent cx="3834765" cy="2877185"/>
            <wp:effectExtent l="0" t="0" r="13335" b="18415"/>
            <wp:docPr id="2" name="图片 2" descr="61220d5b893ad653c08cd2e77ffd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1220d5b893ad653c08cd2e77ffd082"/>
                    <pic:cNvPicPr>
                      <a:picLocks noChangeAspect="1"/>
                    </pic:cNvPicPr>
                  </pic:nvPicPr>
                  <pic:blipFill>
                    <a:blip r:embed="rId6"/>
                    <a:stretch>
                      <a:fillRect/>
                    </a:stretch>
                  </pic:blipFill>
                  <pic:spPr>
                    <a:xfrm>
                      <a:off x="0" y="0"/>
                      <a:ext cx="3834765" cy="2877185"/>
                    </a:xfrm>
                    <a:prstGeom prst="rect">
                      <a:avLst/>
                    </a:prstGeom>
                    <a:noFill/>
                    <a:ln>
                      <a:noFill/>
                    </a:ln>
                  </pic:spPr>
                </pic:pic>
              </a:graphicData>
            </a:graphic>
          </wp:inline>
        </w:drawing>
      </w:r>
    </w:p>
    <w:p w14:paraId="1333580A">
      <w:pPr>
        <w:adjustRightInd w:val="0"/>
        <w:snapToGrid w:val="0"/>
        <w:spacing w:line="360" w:lineRule="auto"/>
        <w:jc w:val="center"/>
        <w:rPr>
          <w:rFonts w:hint="eastAsia"/>
          <w:b/>
        </w:rPr>
      </w:pPr>
      <w:r>
        <w:rPr>
          <w:rFonts w:hint="eastAsia"/>
          <w:b/>
        </w:rPr>
        <w:t>图2</w:t>
      </w:r>
      <w:r>
        <w:rPr>
          <w:b/>
        </w:rPr>
        <w:t xml:space="preserve"> </w:t>
      </w:r>
      <w:r>
        <w:rPr>
          <w:rFonts w:hint="eastAsia"/>
          <w:b/>
        </w:rPr>
        <w:t>芋头全生物降解地膜覆盖栽培技术示范</w:t>
      </w:r>
    </w:p>
    <w:p w14:paraId="73CEF753">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default" w:ascii="Times New Roman" w:hAnsi="Times New Roman" w:eastAsia="宋体"/>
          <w:sz w:val="24"/>
          <w:lang w:val="en-US" w:eastAsia="zh-CN"/>
        </w:rPr>
      </w:pPr>
      <w:r>
        <w:rPr>
          <w:rFonts w:hint="eastAsia" w:ascii="Times New Roman" w:hAnsi="Times New Roman" w:eastAsia="宋体"/>
          <w:b/>
          <w:bCs/>
          <w:sz w:val="24"/>
          <w:lang w:val="en-US" w:eastAsia="zh-CN"/>
        </w:rPr>
        <w:t>2番茄全生物降解地膜覆盖栽培试验</w:t>
      </w:r>
    </w:p>
    <w:p w14:paraId="479A3CB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default" w:ascii="Times New Roman" w:hAnsi="Times New Roman" w:eastAsia="宋体"/>
          <w:sz w:val="24"/>
        </w:rPr>
      </w:pPr>
      <w:r>
        <w:rPr>
          <w:rFonts w:hint="eastAsia" w:ascii="Times New Roman" w:hAnsi="Times New Roman" w:eastAsia="宋体"/>
          <w:sz w:val="24"/>
          <w:lang w:val="en-US" w:eastAsia="zh-CN"/>
        </w:rPr>
        <w:t>2.1</w:t>
      </w:r>
      <w:r>
        <w:rPr>
          <w:rFonts w:hint="default" w:ascii="Times New Roman" w:hAnsi="Times New Roman" w:eastAsia="宋体"/>
          <w:sz w:val="24"/>
        </w:rPr>
        <w:t>通过全生物降解地膜对</w:t>
      </w:r>
      <w:r>
        <w:rPr>
          <w:rFonts w:hint="default" w:ascii="Times New Roman" w:hAnsi="Times New Roman" w:eastAsia="宋体"/>
          <w:sz w:val="24"/>
          <w:lang w:val="en-US" w:eastAsia="zh-CN"/>
        </w:rPr>
        <w:t>番茄</w:t>
      </w:r>
      <w:r>
        <w:rPr>
          <w:rFonts w:hint="default" w:ascii="Times New Roman" w:hAnsi="Times New Roman" w:eastAsia="宋体"/>
          <w:sz w:val="24"/>
        </w:rPr>
        <w:t>植株长势的研究显示，定植后35天，叶片数均大于CK，2&gt;4&gt;5&gt;6&gt;3&gt;1&gt;CK；株高均高于CK，4&gt;1&gt;6&gt;5&gt;3&gt;2&gt;CK；处理茎粗均大于CK，茎粗：2&gt;3&gt;4&gt;1&gt;6&gt;5&gt;CK；叶片长：2&gt;4&gt;CK&gt;1&gt;6&gt;5&gt;3；叶片宽：1&gt;2&gt;3&gt;5&gt;CK&gt;6&gt;4；花序间隔节位：CK&gt;4&gt;3&gt;5&gt;6&gt;1&gt;2；始花节位均低于CK，CK&gt;4&gt;3&gt;2&gt;5&gt;6&gt;1；处理始花期均为定植后20天，CK为21天。</w:t>
      </w:r>
    </w:p>
    <w:p w14:paraId="2884CC2D">
      <w:pPr>
        <w:spacing w:line="360" w:lineRule="auto"/>
        <w:jc w:val="center"/>
        <w:rPr>
          <w:rFonts w:hint="eastAsia" w:ascii="宋体" w:hAnsi="宋体" w:cs="宋体"/>
          <w:b/>
          <w:bCs/>
          <w:sz w:val="24"/>
        </w:rPr>
      </w:pPr>
      <w:r>
        <w:rPr>
          <w:rFonts w:hint="eastAsia"/>
          <w:b/>
        </w:rPr>
        <w:t>表</w:t>
      </w:r>
      <w:r>
        <w:rPr>
          <w:rFonts w:hint="eastAsia"/>
          <w:b/>
          <w:lang w:val="en-US" w:eastAsia="zh-CN"/>
        </w:rPr>
        <w:t xml:space="preserve">9 </w:t>
      </w:r>
      <w:r>
        <w:rPr>
          <w:rFonts w:hint="eastAsia"/>
          <w:b/>
        </w:rPr>
        <w:t>定植后35天调查番茄生长指标</w:t>
      </w:r>
    </w:p>
    <w:tbl>
      <w:tblPr>
        <w:tblStyle w:val="6"/>
        <w:tblW w:w="9182"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1"/>
        <w:gridCol w:w="1460"/>
        <w:gridCol w:w="878"/>
        <w:gridCol w:w="879"/>
        <w:gridCol w:w="879"/>
        <w:gridCol w:w="879"/>
        <w:gridCol w:w="879"/>
        <w:gridCol w:w="879"/>
        <w:gridCol w:w="879"/>
        <w:gridCol w:w="879"/>
      </w:tblGrid>
      <w:tr w14:paraId="5DB00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7" w:hRule="exact"/>
          <w:tblCellSpacing w:w="0" w:type="dxa"/>
          <w:jc w:val="center"/>
        </w:trPr>
        <w:tc>
          <w:tcPr>
            <w:tcW w:w="691"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2F724F5A">
            <w:pPr>
              <w:widowControl/>
              <w:jc w:val="center"/>
              <w:rPr>
                <w:rFonts w:hint="eastAsia" w:eastAsia="宋体"/>
                <w:b/>
                <w:bCs/>
                <w:color w:val="000000"/>
                <w:kern w:val="0"/>
                <w:sz w:val="16"/>
                <w:szCs w:val="18"/>
                <w:lang w:val="en-US" w:eastAsia="zh-CN"/>
              </w:rPr>
            </w:pPr>
            <w:r>
              <w:rPr>
                <w:rFonts w:hint="eastAsia"/>
                <w:b/>
                <w:bCs/>
                <w:color w:val="000000"/>
                <w:kern w:val="0"/>
                <w:sz w:val="16"/>
                <w:szCs w:val="18"/>
                <w:lang w:val="en-US" w:eastAsia="zh-CN"/>
              </w:rPr>
              <w:t>序号</w:t>
            </w:r>
          </w:p>
        </w:tc>
        <w:tc>
          <w:tcPr>
            <w:tcW w:w="1460"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7BF5906B">
            <w:pPr>
              <w:widowControl/>
              <w:jc w:val="center"/>
              <w:rPr>
                <w:b/>
                <w:bCs/>
                <w:color w:val="000000"/>
                <w:kern w:val="0"/>
                <w:sz w:val="16"/>
                <w:szCs w:val="18"/>
              </w:rPr>
            </w:pPr>
            <w:r>
              <w:rPr>
                <w:b/>
                <w:bCs/>
                <w:color w:val="000000"/>
                <w:kern w:val="0"/>
                <w:sz w:val="16"/>
                <w:szCs w:val="18"/>
              </w:rPr>
              <w:t>处理</w:t>
            </w:r>
          </w:p>
        </w:tc>
        <w:tc>
          <w:tcPr>
            <w:tcW w:w="878"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2F4F1765">
            <w:pPr>
              <w:widowControl/>
              <w:jc w:val="center"/>
              <w:rPr>
                <w:b/>
                <w:bCs/>
                <w:color w:val="000000"/>
                <w:kern w:val="0"/>
                <w:sz w:val="16"/>
                <w:szCs w:val="18"/>
              </w:rPr>
            </w:pPr>
            <w:r>
              <w:rPr>
                <w:b/>
                <w:bCs/>
                <w:color w:val="000000"/>
                <w:kern w:val="0"/>
                <w:sz w:val="16"/>
                <w:szCs w:val="18"/>
              </w:rPr>
              <w:t>叶片数</w:t>
            </w:r>
          </w:p>
        </w:tc>
        <w:tc>
          <w:tcPr>
            <w:tcW w:w="87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7EB3728D">
            <w:pPr>
              <w:widowControl/>
              <w:jc w:val="center"/>
              <w:rPr>
                <w:rFonts w:hint="eastAsia" w:eastAsia="宋体"/>
                <w:b/>
                <w:bCs/>
                <w:color w:val="000000"/>
                <w:kern w:val="0"/>
                <w:sz w:val="16"/>
                <w:szCs w:val="18"/>
                <w:lang w:eastAsia="zh-CN"/>
              </w:rPr>
            </w:pPr>
            <w:r>
              <w:rPr>
                <w:b/>
                <w:bCs/>
                <w:color w:val="000000"/>
                <w:kern w:val="0"/>
                <w:sz w:val="16"/>
                <w:szCs w:val="18"/>
              </w:rPr>
              <w:t>株高</w:t>
            </w:r>
          </w:p>
          <w:p w14:paraId="2B625BEE">
            <w:pPr>
              <w:widowControl/>
              <w:jc w:val="center"/>
              <w:rPr>
                <w:b/>
                <w:bCs/>
                <w:color w:val="000000"/>
                <w:kern w:val="0"/>
                <w:sz w:val="16"/>
                <w:szCs w:val="18"/>
              </w:rPr>
            </w:pPr>
            <w:r>
              <w:rPr>
                <w:b/>
                <w:bCs/>
                <w:color w:val="000000"/>
                <w:kern w:val="0"/>
                <w:sz w:val="16"/>
                <w:szCs w:val="18"/>
              </w:rPr>
              <w:t>（cm）</w:t>
            </w:r>
          </w:p>
        </w:tc>
        <w:tc>
          <w:tcPr>
            <w:tcW w:w="87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1639671F">
            <w:pPr>
              <w:widowControl/>
              <w:jc w:val="center"/>
              <w:rPr>
                <w:rFonts w:hint="eastAsia" w:eastAsia="宋体"/>
                <w:b/>
                <w:bCs/>
                <w:color w:val="000000"/>
                <w:kern w:val="0"/>
                <w:sz w:val="16"/>
                <w:szCs w:val="18"/>
                <w:lang w:eastAsia="zh-CN"/>
              </w:rPr>
            </w:pPr>
            <w:r>
              <w:rPr>
                <w:b/>
                <w:bCs/>
                <w:color w:val="000000"/>
                <w:kern w:val="0"/>
                <w:sz w:val="16"/>
                <w:szCs w:val="18"/>
              </w:rPr>
              <w:t>茎粗</w:t>
            </w:r>
          </w:p>
          <w:p w14:paraId="6EE822B0">
            <w:pPr>
              <w:widowControl/>
              <w:jc w:val="center"/>
              <w:rPr>
                <w:b/>
                <w:bCs/>
                <w:color w:val="000000"/>
                <w:kern w:val="0"/>
                <w:sz w:val="16"/>
                <w:szCs w:val="18"/>
              </w:rPr>
            </w:pPr>
            <w:r>
              <w:rPr>
                <w:b/>
                <w:bCs/>
                <w:color w:val="000000"/>
                <w:kern w:val="0"/>
                <w:sz w:val="16"/>
                <w:szCs w:val="18"/>
              </w:rPr>
              <w:t>（mm)</w:t>
            </w:r>
          </w:p>
        </w:tc>
        <w:tc>
          <w:tcPr>
            <w:tcW w:w="87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5399401B">
            <w:pPr>
              <w:widowControl/>
              <w:jc w:val="center"/>
              <w:rPr>
                <w:rFonts w:hint="eastAsia" w:eastAsia="宋体"/>
                <w:b/>
                <w:bCs/>
                <w:color w:val="000000"/>
                <w:kern w:val="0"/>
                <w:sz w:val="16"/>
                <w:szCs w:val="18"/>
                <w:lang w:eastAsia="zh-CN"/>
              </w:rPr>
            </w:pPr>
            <w:r>
              <w:rPr>
                <w:b/>
                <w:bCs/>
                <w:color w:val="000000"/>
                <w:kern w:val="0"/>
                <w:sz w:val="16"/>
                <w:szCs w:val="18"/>
              </w:rPr>
              <w:t>叶长</w:t>
            </w:r>
          </w:p>
          <w:p w14:paraId="49D6A9C9">
            <w:pPr>
              <w:widowControl/>
              <w:jc w:val="center"/>
              <w:rPr>
                <w:b/>
                <w:bCs/>
                <w:color w:val="000000"/>
                <w:kern w:val="0"/>
                <w:sz w:val="16"/>
                <w:szCs w:val="18"/>
              </w:rPr>
            </w:pPr>
            <w:r>
              <w:rPr>
                <w:b/>
                <w:bCs/>
                <w:color w:val="000000"/>
                <w:kern w:val="0"/>
                <w:sz w:val="16"/>
                <w:szCs w:val="18"/>
              </w:rPr>
              <w:t>(cm)</w:t>
            </w:r>
          </w:p>
        </w:tc>
        <w:tc>
          <w:tcPr>
            <w:tcW w:w="87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5EF6833B">
            <w:pPr>
              <w:widowControl/>
              <w:jc w:val="center"/>
              <w:rPr>
                <w:rFonts w:hint="eastAsia" w:eastAsia="宋体"/>
                <w:b/>
                <w:bCs/>
                <w:color w:val="000000"/>
                <w:kern w:val="0"/>
                <w:sz w:val="16"/>
                <w:szCs w:val="18"/>
                <w:lang w:eastAsia="zh-CN"/>
              </w:rPr>
            </w:pPr>
            <w:r>
              <w:rPr>
                <w:b/>
                <w:bCs/>
                <w:color w:val="000000"/>
                <w:kern w:val="0"/>
                <w:sz w:val="16"/>
                <w:szCs w:val="18"/>
              </w:rPr>
              <w:t>叶宽</w:t>
            </w:r>
          </w:p>
          <w:p w14:paraId="565E4FAB">
            <w:pPr>
              <w:widowControl/>
              <w:jc w:val="center"/>
              <w:rPr>
                <w:b/>
                <w:bCs/>
                <w:color w:val="000000"/>
                <w:kern w:val="0"/>
                <w:sz w:val="16"/>
                <w:szCs w:val="18"/>
              </w:rPr>
            </w:pPr>
            <w:r>
              <w:rPr>
                <w:b/>
                <w:bCs/>
                <w:color w:val="000000"/>
                <w:kern w:val="0"/>
                <w:sz w:val="16"/>
                <w:szCs w:val="18"/>
              </w:rPr>
              <w:t>（cm）</w:t>
            </w:r>
          </w:p>
        </w:tc>
        <w:tc>
          <w:tcPr>
            <w:tcW w:w="87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00AE1AA6">
            <w:pPr>
              <w:widowControl/>
              <w:jc w:val="center"/>
              <w:rPr>
                <w:rFonts w:hint="eastAsia" w:eastAsia="宋体"/>
                <w:b/>
                <w:bCs/>
                <w:color w:val="000000"/>
                <w:kern w:val="0"/>
                <w:sz w:val="16"/>
                <w:szCs w:val="18"/>
                <w:lang w:eastAsia="zh-CN"/>
              </w:rPr>
            </w:pPr>
            <w:r>
              <w:rPr>
                <w:b/>
                <w:bCs/>
                <w:color w:val="000000"/>
                <w:kern w:val="0"/>
                <w:sz w:val="16"/>
                <w:szCs w:val="18"/>
              </w:rPr>
              <w:t>花序间</w:t>
            </w:r>
          </w:p>
          <w:p w14:paraId="41CB6730">
            <w:pPr>
              <w:widowControl/>
              <w:jc w:val="center"/>
              <w:rPr>
                <w:b/>
                <w:bCs/>
                <w:color w:val="000000"/>
                <w:kern w:val="0"/>
                <w:sz w:val="16"/>
                <w:szCs w:val="18"/>
              </w:rPr>
            </w:pPr>
            <w:r>
              <w:rPr>
                <w:b/>
                <w:bCs/>
                <w:color w:val="000000"/>
                <w:kern w:val="0"/>
                <w:sz w:val="16"/>
                <w:szCs w:val="18"/>
              </w:rPr>
              <w:t>隔节位</w:t>
            </w:r>
          </w:p>
        </w:tc>
        <w:tc>
          <w:tcPr>
            <w:tcW w:w="87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5DF9AF4E">
            <w:pPr>
              <w:widowControl/>
              <w:jc w:val="center"/>
              <w:rPr>
                <w:rFonts w:hint="eastAsia" w:eastAsia="宋体"/>
                <w:b/>
                <w:bCs/>
                <w:color w:val="000000"/>
                <w:kern w:val="0"/>
                <w:sz w:val="16"/>
                <w:szCs w:val="18"/>
                <w:lang w:eastAsia="zh-CN"/>
              </w:rPr>
            </w:pPr>
            <w:r>
              <w:rPr>
                <w:b/>
                <w:bCs/>
                <w:color w:val="000000"/>
                <w:kern w:val="0"/>
                <w:sz w:val="16"/>
                <w:szCs w:val="18"/>
              </w:rPr>
              <w:t>始花</w:t>
            </w:r>
          </w:p>
          <w:p w14:paraId="41AB61E4">
            <w:pPr>
              <w:widowControl/>
              <w:jc w:val="center"/>
              <w:rPr>
                <w:b/>
                <w:bCs/>
                <w:color w:val="000000"/>
                <w:kern w:val="0"/>
                <w:sz w:val="16"/>
                <w:szCs w:val="18"/>
              </w:rPr>
            </w:pPr>
            <w:r>
              <w:rPr>
                <w:b/>
                <w:bCs/>
                <w:color w:val="000000"/>
                <w:kern w:val="0"/>
                <w:sz w:val="16"/>
                <w:szCs w:val="18"/>
              </w:rPr>
              <w:t>节位</w:t>
            </w:r>
          </w:p>
        </w:tc>
        <w:tc>
          <w:tcPr>
            <w:tcW w:w="87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3DB6F1F8">
            <w:pPr>
              <w:widowControl/>
              <w:jc w:val="center"/>
              <w:rPr>
                <w:rFonts w:hint="eastAsia" w:eastAsia="宋体"/>
                <w:b/>
                <w:bCs/>
                <w:color w:val="000000"/>
                <w:kern w:val="0"/>
                <w:sz w:val="16"/>
                <w:szCs w:val="18"/>
                <w:lang w:eastAsia="zh-CN"/>
              </w:rPr>
            </w:pPr>
            <w:r>
              <w:rPr>
                <w:b/>
                <w:bCs/>
                <w:color w:val="000000"/>
                <w:kern w:val="0"/>
                <w:sz w:val="16"/>
                <w:szCs w:val="18"/>
              </w:rPr>
              <w:t>始花期</w:t>
            </w:r>
          </w:p>
          <w:p w14:paraId="3CACB3C6">
            <w:pPr>
              <w:widowControl/>
              <w:jc w:val="center"/>
              <w:rPr>
                <w:b/>
                <w:bCs/>
                <w:color w:val="000000"/>
                <w:kern w:val="0"/>
                <w:sz w:val="16"/>
                <w:szCs w:val="18"/>
              </w:rPr>
            </w:pPr>
            <w:r>
              <w:rPr>
                <w:b/>
                <w:bCs/>
                <w:color w:val="000000"/>
                <w:kern w:val="0"/>
                <w:sz w:val="16"/>
                <w:szCs w:val="18"/>
              </w:rPr>
              <w:t>（d）</w:t>
            </w:r>
          </w:p>
        </w:tc>
      </w:tr>
      <w:tr w14:paraId="0A709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blCellSpacing w:w="0" w:type="dxa"/>
          <w:jc w:val="center"/>
        </w:trPr>
        <w:tc>
          <w:tcPr>
            <w:tcW w:w="69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4FB02E50">
            <w:pPr>
              <w:spacing w:line="360" w:lineRule="auto"/>
              <w:jc w:val="center"/>
              <w:rPr>
                <w:rFonts w:hint="eastAsia" w:ascii="Times New Roman" w:hAnsi="Times New Roman" w:eastAsia="宋体"/>
                <w:sz w:val="16"/>
                <w:szCs w:val="16"/>
                <w:lang w:val="en-US" w:eastAsia="zh-CN"/>
              </w:rPr>
            </w:pPr>
            <w:r>
              <w:rPr>
                <w:rFonts w:hint="eastAsia"/>
                <w:sz w:val="16"/>
                <w:szCs w:val="16"/>
                <w:lang w:val="en-US" w:eastAsia="zh-CN"/>
              </w:rPr>
              <w:t>1</w:t>
            </w:r>
          </w:p>
        </w:tc>
        <w:tc>
          <w:tcPr>
            <w:tcW w:w="146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7AE2B7E2">
            <w:pPr>
              <w:spacing w:line="360" w:lineRule="auto"/>
              <w:jc w:val="center"/>
              <w:rPr>
                <w:color w:val="000000"/>
                <w:kern w:val="0"/>
                <w:sz w:val="16"/>
                <w:szCs w:val="16"/>
              </w:rPr>
            </w:pPr>
            <w:r>
              <w:rPr>
                <w:rFonts w:ascii="Times New Roman" w:hAnsi="Times New Roman"/>
                <w:sz w:val="16"/>
                <w:szCs w:val="16"/>
              </w:rPr>
              <w:t>HLDM01（A）</w:t>
            </w:r>
          </w:p>
        </w:tc>
        <w:tc>
          <w:tcPr>
            <w:tcW w:w="87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975BA7E">
            <w:pPr>
              <w:widowControl/>
              <w:jc w:val="center"/>
              <w:rPr>
                <w:color w:val="000000"/>
                <w:kern w:val="0"/>
                <w:sz w:val="16"/>
                <w:szCs w:val="18"/>
              </w:rPr>
            </w:pPr>
            <w:r>
              <w:rPr>
                <w:color w:val="000000"/>
                <w:kern w:val="0"/>
                <w:sz w:val="16"/>
                <w:szCs w:val="18"/>
              </w:rPr>
              <w:t>15.00</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D14EDF4">
            <w:pPr>
              <w:widowControl/>
              <w:jc w:val="center"/>
              <w:rPr>
                <w:color w:val="000000"/>
                <w:kern w:val="0"/>
                <w:sz w:val="16"/>
                <w:szCs w:val="18"/>
              </w:rPr>
            </w:pPr>
            <w:r>
              <w:rPr>
                <w:color w:val="000000"/>
                <w:kern w:val="0"/>
                <w:sz w:val="16"/>
                <w:szCs w:val="18"/>
              </w:rPr>
              <w:t>84.60</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336F90E">
            <w:pPr>
              <w:widowControl/>
              <w:jc w:val="center"/>
              <w:rPr>
                <w:color w:val="000000"/>
                <w:kern w:val="0"/>
                <w:sz w:val="16"/>
                <w:szCs w:val="18"/>
              </w:rPr>
            </w:pPr>
            <w:r>
              <w:rPr>
                <w:color w:val="000000"/>
                <w:kern w:val="0"/>
                <w:sz w:val="16"/>
                <w:szCs w:val="18"/>
              </w:rPr>
              <w:t>7.36</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DA21E59">
            <w:pPr>
              <w:widowControl/>
              <w:jc w:val="center"/>
              <w:rPr>
                <w:color w:val="000000"/>
                <w:kern w:val="0"/>
                <w:sz w:val="16"/>
                <w:szCs w:val="18"/>
              </w:rPr>
            </w:pPr>
            <w:r>
              <w:rPr>
                <w:color w:val="000000"/>
                <w:kern w:val="0"/>
                <w:sz w:val="16"/>
                <w:szCs w:val="18"/>
              </w:rPr>
              <w:t>4.94</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014254A">
            <w:pPr>
              <w:widowControl/>
              <w:jc w:val="center"/>
              <w:rPr>
                <w:color w:val="000000"/>
                <w:kern w:val="0"/>
                <w:sz w:val="16"/>
                <w:szCs w:val="18"/>
              </w:rPr>
            </w:pPr>
            <w:r>
              <w:rPr>
                <w:color w:val="000000"/>
                <w:kern w:val="0"/>
                <w:sz w:val="16"/>
                <w:szCs w:val="18"/>
              </w:rPr>
              <w:t>5.25</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BC0B3B9">
            <w:pPr>
              <w:widowControl/>
              <w:jc w:val="center"/>
              <w:rPr>
                <w:color w:val="000000"/>
                <w:kern w:val="0"/>
                <w:sz w:val="16"/>
                <w:szCs w:val="18"/>
              </w:rPr>
            </w:pPr>
            <w:r>
              <w:rPr>
                <w:color w:val="000000"/>
                <w:kern w:val="0"/>
                <w:sz w:val="16"/>
                <w:szCs w:val="18"/>
              </w:rPr>
              <w:t>8.02</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781FBBF">
            <w:pPr>
              <w:widowControl/>
              <w:jc w:val="center"/>
              <w:rPr>
                <w:color w:val="000000"/>
                <w:kern w:val="0"/>
                <w:sz w:val="16"/>
                <w:szCs w:val="18"/>
              </w:rPr>
            </w:pPr>
            <w:r>
              <w:rPr>
                <w:color w:val="000000"/>
                <w:kern w:val="0"/>
                <w:sz w:val="16"/>
                <w:szCs w:val="18"/>
              </w:rPr>
              <w:t>5.46</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E927983">
            <w:pPr>
              <w:widowControl/>
              <w:jc w:val="center"/>
              <w:rPr>
                <w:color w:val="000000"/>
                <w:kern w:val="0"/>
                <w:sz w:val="16"/>
                <w:szCs w:val="18"/>
              </w:rPr>
            </w:pPr>
            <w:r>
              <w:rPr>
                <w:color w:val="000000"/>
                <w:kern w:val="0"/>
                <w:sz w:val="16"/>
                <w:szCs w:val="18"/>
              </w:rPr>
              <w:t>20</w:t>
            </w:r>
          </w:p>
        </w:tc>
      </w:tr>
      <w:tr w14:paraId="55614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blCellSpacing w:w="0" w:type="dxa"/>
          <w:jc w:val="center"/>
        </w:trPr>
        <w:tc>
          <w:tcPr>
            <w:tcW w:w="69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25DDE5C9">
            <w:pPr>
              <w:spacing w:line="360" w:lineRule="auto"/>
              <w:jc w:val="center"/>
              <w:rPr>
                <w:rFonts w:hint="eastAsia" w:ascii="Times New Roman" w:hAnsi="Times New Roman" w:eastAsia="宋体"/>
                <w:sz w:val="16"/>
                <w:szCs w:val="16"/>
                <w:lang w:val="en-US" w:eastAsia="zh-CN"/>
              </w:rPr>
            </w:pPr>
            <w:r>
              <w:rPr>
                <w:rFonts w:hint="eastAsia"/>
                <w:sz w:val="16"/>
                <w:szCs w:val="16"/>
                <w:lang w:val="en-US" w:eastAsia="zh-CN"/>
              </w:rPr>
              <w:t>2</w:t>
            </w:r>
          </w:p>
        </w:tc>
        <w:tc>
          <w:tcPr>
            <w:tcW w:w="146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1180C8C9">
            <w:pPr>
              <w:spacing w:line="360" w:lineRule="auto"/>
              <w:jc w:val="center"/>
              <w:rPr>
                <w:color w:val="000000"/>
                <w:kern w:val="0"/>
                <w:sz w:val="16"/>
                <w:szCs w:val="16"/>
              </w:rPr>
            </w:pPr>
            <w:r>
              <w:rPr>
                <w:rFonts w:ascii="Times New Roman" w:hAnsi="Times New Roman"/>
                <w:sz w:val="16"/>
                <w:szCs w:val="16"/>
              </w:rPr>
              <w:t>HLDM02（B）</w:t>
            </w:r>
          </w:p>
        </w:tc>
        <w:tc>
          <w:tcPr>
            <w:tcW w:w="87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AFF1FB8">
            <w:pPr>
              <w:widowControl/>
              <w:jc w:val="center"/>
              <w:rPr>
                <w:color w:val="000000"/>
                <w:kern w:val="0"/>
                <w:sz w:val="16"/>
                <w:szCs w:val="18"/>
              </w:rPr>
            </w:pPr>
            <w:r>
              <w:rPr>
                <w:color w:val="000000"/>
                <w:kern w:val="0"/>
                <w:sz w:val="16"/>
                <w:szCs w:val="18"/>
              </w:rPr>
              <w:t>15.71</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80AD79F">
            <w:pPr>
              <w:widowControl/>
              <w:jc w:val="center"/>
              <w:rPr>
                <w:color w:val="000000"/>
                <w:kern w:val="0"/>
                <w:sz w:val="16"/>
                <w:szCs w:val="18"/>
              </w:rPr>
            </w:pPr>
            <w:r>
              <w:rPr>
                <w:color w:val="000000"/>
                <w:kern w:val="0"/>
                <w:sz w:val="16"/>
                <w:szCs w:val="18"/>
              </w:rPr>
              <w:t>80.79</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088F21B">
            <w:pPr>
              <w:widowControl/>
              <w:jc w:val="center"/>
              <w:rPr>
                <w:color w:val="000000"/>
                <w:kern w:val="0"/>
                <w:sz w:val="16"/>
                <w:szCs w:val="18"/>
              </w:rPr>
            </w:pPr>
            <w:r>
              <w:rPr>
                <w:color w:val="000000"/>
                <w:kern w:val="0"/>
                <w:sz w:val="16"/>
                <w:szCs w:val="18"/>
              </w:rPr>
              <w:t>7.97</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7F15749">
            <w:pPr>
              <w:widowControl/>
              <w:jc w:val="center"/>
              <w:rPr>
                <w:color w:val="000000"/>
                <w:kern w:val="0"/>
                <w:sz w:val="16"/>
                <w:szCs w:val="18"/>
              </w:rPr>
            </w:pPr>
            <w:r>
              <w:rPr>
                <w:color w:val="000000"/>
                <w:kern w:val="0"/>
                <w:sz w:val="16"/>
                <w:szCs w:val="18"/>
              </w:rPr>
              <w:t>5.67</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BCE6379">
            <w:pPr>
              <w:widowControl/>
              <w:jc w:val="center"/>
              <w:rPr>
                <w:color w:val="000000"/>
                <w:kern w:val="0"/>
                <w:sz w:val="16"/>
                <w:szCs w:val="18"/>
              </w:rPr>
            </w:pPr>
            <w:r>
              <w:rPr>
                <w:color w:val="000000"/>
                <w:kern w:val="0"/>
                <w:sz w:val="16"/>
                <w:szCs w:val="18"/>
              </w:rPr>
              <w:t>5.13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2947543">
            <w:pPr>
              <w:widowControl/>
              <w:jc w:val="center"/>
              <w:rPr>
                <w:color w:val="000000"/>
                <w:kern w:val="0"/>
                <w:sz w:val="16"/>
                <w:szCs w:val="18"/>
              </w:rPr>
            </w:pPr>
            <w:r>
              <w:rPr>
                <w:color w:val="000000"/>
                <w:kern w:val="0"/>
                <w:sz w:val="16"/>
                <w:szCs w:val="18"/>
              </w:rPr>
              <w:t>7.94</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598FAAE">
            <w:pPr>
              <w:widowControl/>
              <w:jc w:val="center"/>
              <w:rPr>
                <w:color w:val="000000"/>
                <w:kern w:val="0"/>
                <w:sz w:val="16"/>
                <w:szCs w:val="18"/>
              </w:rPr>
            </w:pPr>
            <w:r>
              <w:rPr>
                <w:color w:val="000000"/>
                <w:kern w:val="0"/>
                <w:sz w:val="16"/>
                <w:szCs w:val="18"/>
              </w:rPr>
              <w:t>5.61</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5CA4D23">
            <w:pPr>
              <w:widowControl/>
              <w:jc w:val="center"/>
              <w:rPr>
                <w:color w:val="000000"/>
                <w:kern w:val="0"/>
                <w:sz w:val="16"/>
                <w:szCs w:val="18"/>
              </w:rPr>
            </w:pPr>
            <w:r>
              <w:rPr>
                <w:color w:val="000000"/>
                <w:kern w:val="0"/>
                <w:sz w:val="16"/>
                <w:szCs w:val="18"/>
              </w:rPr>
              <w:t>20</w:t>
            </w:r>
          </w:p>
        </w:tc>
      </w:tr>
      <w:tr w14:paraId="52B23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blCellSpacing w:w="0" w:type="dxa"/>
          <w:jc w:val="center"/>
        </w:trPr>
        <w:tc>
          <w:tcPr>
            <w:tcW w:w="69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5AC27C7D">
            <w:pPr>
              <w:spacing w:line="360" w:lineRule="auto"/>
              <w:jc w:val="center"/>
              <w:rPr>
                <w:rFonts w:hint="eastAsia" w:ascii="Times New Roman" w:hAnsi="Times New Roman" w:eastAsia="宋体"/>
                <w:sz w:val="16"/>
                <w:szCs w:val="16"/>
                <w:lang w:val="en-US" w:eastAsia="zh-CN"/>
              </w:rPr>
            </w:pPr>
            <w:r>
              <w:rPr>
                <w:rFonts w:hint="eastAsia"/>
                <w:sz w:val="16"/>
                <w:szCs w:val="16"/>
                <w:lang w:val="en-US" w:eastAsia="zh-CN"/>
              </w:rPr>
              <w:t>3</w:t>
            </w:r>
          </w:p>
        </w:tc>
        <w:tc>
          <w:tcPr>
            <w:tcW w:w="146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6EA3B54C">
            <w:pPr>
              <w:spacing w:line="360" w:lineRule="auto"/>
              <w:jc w:val="center"/>
              <w:rPr>
                <w:color w:val="000000"/>
                <w:kern w:val="0"/>
                <w:sz w:val="16"/>
                <w:szCs w:val="16"/>
              </w:rPr>
            </w:pPr>
            <w:r>
              <w:rPr>
                <w:rFonts w:ascii="Times New Roman" w:hAnsi="Times New Roman"/>
                <w:sz w:val="16"/>
                <w:szCs w:val="16"/>
              </w:rPr>
              <w:t>HLDM03（C）</w:t>
            </w:r>
          </w:p>
        </w:tc>
        <w:tc>
          <w:tcPr>
            <w:tcW w:w="87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6B9BB10">
            <w:pPr>
              <w:widowControl/>
              <w:jc w:val="center"/>
              <w:rPr>
                <w:color w:val="000000"/>
                <w:kern w:val="0"/>
                <w:sz w:val="16"/>
                <w:szCs w:val="18"/>
              </w:rPr>
            </w:pPr>
            <w:r>
              <w:rPr>
                <w:color w:val="000000"/>
                <w:kern w:val="0"/>
                <w:sz w:val="16"/>
                <w:szCs w:val="18"/>
              </w:rPr>
              <w:t>15.33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991C1F0">
            <w:pPr>
              <w:widowControl/>
              <w:jc w:val="center"/>
              <w:rPr>
                <w:color w:val="000000"/>
                <w:kern w:val="0"/>
                <w:sz w:val="16"/>
                <w:szCs w:val="18"/>
              </w:rPr>
            </w:pPr>
            <w:r>
              <w:rPr>
                <w:color w:val="000000"/>
                <w:kern w:val="0"/>
                <w:sz w:val="16"/>
                <w:szCs w:val="18"/>
              </w:rPr>
              <w:t>82.63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32558C4">
            <w:pPr>
              <w:widowControl/>
              <w:jc w:val="center"/>
              <w:rPr>
                <w:color w:val="000000"/>
                <w:kern w:val="0"/>
                <w:sz w:val="16"/>
                <w:szCs w:val="18"/>
              </w:rPr>
            </w:pPr>
            <w:r>
              <w:rPr>
                <w:color w:val="000000"/>
                <w:kern w:val="0"/>
                <w:sz w:val="16"/>
                <w:szCs w:val="18"/>
              </w:rPr>
              <w:t>7.71</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520EED3">
            <w:pPr>
              <w:widowControl/>
              <w:jc w:val="center"/>
              <w:rPr>
                <w:color w:val="000000"/>
                <w:kern w:val="0"/>
                <w:sz w:val="16"/>
                <w:szCs w:val="18"/>
              </w:rPr>
            </w:pPr>
            <w:r>
              <w:rPr>
                <w:color w:val="000000"/>
                <w:kern w:val="0"/>
                <w:sz w:val="16"/>
                <w:szCs w:val="18"/>
              </w:rPr>
              <w:t>4.38</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21475F0">
            <w:pPr>
              <w:widowControl/>
              <w:jc w:val="center"/>
              <w:rPr>
                <w:color w:val="000000"/>
                <w:kern w:val="0"/>
                <w:sz w:val="16"/>
                <w:szCs w:val="18"/>
              </w:rPr>
            </w:pPr>
            <w:r>
              <w:rPr>
                <w:color w:val="000000"/>
                <w:kern w:val="0"/>
                <w:sz w:val="16"/>
                <w:szCs w:val="18"/>
              </w:rPr>
              <w:t>4.96</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B08F42D">
            <w:pPr>
              <w:widowControl/>
              <w:jc w:val="center"/>
              <w:rPr>
                <w:color w:val="000000"/>
                <w:kern w:val="0"/>
                <w:sz w:val="16"/>
                <w:szCs w:val="18"/>
              </w:rPr>
            </w:pPr>
            <w:r>
              <w:rPr>
                <w:color w:val="000000"/>
                <w:kern w:val="0"/>
                <w:sz w:val="16"/>
                <w:szCs w:val="18"/>
              </w:rPr>
              <w:t>8.33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2AC5BB3">
            <w:pPr>
              <w:widowControl/>
              <w:jc w:val="center"/>
              <w:rPr>
                <w:color w:val="000000"/>
                <w:kern w:val="0"/>
                <w:sz w:val="16"/>
                <w:szCs w:val="18"/>
              </w:rPr>
            </w:pPr>
            <w:r>
              <w:rPr>
                <w:color w:val="000000"/>
                <w:kern w:val="0"/>
                <w:sz w:val="16"/>
                <w:szCs w:val="18"/>
              </w:rPr>
              <w:t>5.74</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5D94D4F">
            <w:pPr>
              <w:widowControl/>
              <w:jc w:val="center"/>
              <w:rPr>
                <w:color w:val="000000"/>
                <w:kern w:val="0"/>
                <w:sz w:val="16"/>
                <w:szCs w:val="18"/>
              </w:rPr>
            </w:pPr>
            <w:r>
              <w:rPr>
                <w:color w:val="000000"/>
                <w:kern w:val="0"/>
                <w:sz w:val="16"/>
                <w:szCs w:val="18"/>
              </w:rPr>
              <w:t>20</w:t>
            </w:r>
          </w:p>
        </w:tc>
      </w:tr>
      <w:tr w14:paraId="04FDB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blCellSpacing w:w="0" w:type="dxa"/>
          <w:jc w:val="center"/>
        </w:trPr>
        <w:tc>
          <w:tcPr>
            <w:tcW w:w="69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297BF8E4">
            <w:pPr>
              <w:spacing w:line="360" w:lineRule="auto"/>
              <w:jc w:val="center"/>
              <w:rPr>
                <w:rFonts w:hint="eastAsia" w:ascii="Times New Roman" w:hAnsi="Times New Roman" w:eastAsia="宋体"/>
                <w:sz w:val="16"/>
                <w:szCs w:val="16"/>
                <w:lang w:val="en-US" w:eastAsia="zh-CN"/>
              </w:rPr>
            </w:pPr>
            <w:r>
              <w:rPr>
                <w:rFonts w:hint="eastAsia"/>
                <w:sz w:val="16"/>
                <w:szCs w:val="16"/>
                <w:lang w:val="en-US" w:eastAsia="zh-CN"/>
              </w:rPr>
              <w:t>4</w:t>
            </w:r>
          </w:p>
        </w:tc>
        <w:tc>
          <w:tcPr>
            <w:tcW w:w="146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2CD46F8E">
            <w:pPr>
              <w:spacing w:line="360" w:lineRule="auto"/>
              <w:jc w:val="center"/>
              <w:rPr>
                <w:color w:val="000000"/>
                <w:kern w:val="0"/>
                <w:sz w:val="16"/>
                <w:szCs w:val="16"/>
              </w:rPr>
            </w:pPr>
            <w:r>
              <w:rPr>
                <w:rFonts w:ascii="Times New Roman" w:hAnsi="Times New Roman"/>
                <w:sz w:val="16"/>
                <w:szCs w:val="16"/>
              </w:rPr>
              <w:t>腐殖酸（腐）</w:t>
            </w:r>
          </w:p>
        </w:tc>
        <w:tc>
          <w:tcPr>
            <w:tcW w:w="87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49A59B9">
            <w:pPr>
              <w:widowControl/>
              <w:jc w:val="center"/>
              <w:rPr>
                <w:color w:val="000000"/>
                <w:kern w:val="0"/>
                <w:sz w:val="16"/>
                <w:szCs w:val="18"/>
              </w:rPr>
            </w:pPr>
            <w:r>
              <w:rPr>
                <w:color w:val="000000"/>
                <w:kern w:val="0"/>
                <w:sz w:val="16"/>
                <w:szCs w:val="18"/>
              </w:rPr>
              <w:t>15.58</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F0CD08D">
            <w:pPr>
              <w:widowControl/>
              <w:jc w:val="center"/>
              <w:rPr>
                <w:color w:val="000000"/>
                <w:kern w:val="0"/>
                <w:sz w:val="16"/>
                <w:szCs w:val="18"/>
              </w:rPr>
            </w:pPr>
            <w:r>
              <w:rPr>
                <w:color w:val="000000"/>
                <w:kern w:val="0"/>
                <w:sz w:val="16"/>
                <w:szCs w:val="18"/>
              </w:rPr>
              <w:t>84.54</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B957590">
            <w:pPr>
              <w:widowControl/>
              <w:jc w:val="center"/>
              <w:rPr>
                <w:color w:val="000000"/>
                <w:kern w:val="0"/>
                <w:sz w:val="16"/>
                <w:szCs w:val="18"/>
              </w:rPr>
            </w:pPr>
            <w:r>
              <w:rPr>
                <w:color w:val="000000"/>
                <w:kern w:val="0"/>
                <w:sz w:val="16"/>
                <w:szCs w:val="18"/>
              </w:rPr>
              <w:t>7.57</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DFD5643">
            <w:pPr>
              <w:widowControl/>
              <w:jc w:val="center"/>
              <w:rPr>
                <w:color w:val="000000"/>
                <w:kern w:val="0"/>
                <w:sz w:val="16"/>
                <w:szCs w:val="18"/>
              </w:rPr>
            </w:pPr>
            <w:r>
              <w:rPr>
                <w:color w:val="000000"/>
                <w:kern w:val="0"/>
                <w:sz w:val="16"/>
                <w:szCs w:val="18"/>
              </w:rPr>
              <w:t>5.45</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91EEBB3">
            <w:pPr>
              <w:widowControl/>
              <w:jc w:val="center"/>
              <w:rPr>
                <w:color w:val="000000"/>
                <w:kern w:val="0"/>
                <w:sz w:val="16"/>
                <w:szCs w:val="18"/>
              </w:rPr>
            </w:pPr>
            <w:r>
              <w:rPr>
                <w:color w:val="000000"/>
                <w:kern w:val="0"/>
                <w:sz w:val="16"/>
                <w:szCs w:val="18"/>
              </w:rPr>
              <w:t>4.25</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9ABAC1B">
            <w:pPr>
              <w:widowControl/>
              <w:jc w:val="center"/>
              <w:rPr>
                <w:color w:val="000000"/>
                <w:kern w:val="0"/>
                <w:sz w:val="16"/>
                <w:szCs w:val="18"/>
              </w:rPr>
            </w:pPr>
            <w:r>
              <w:rPr>
                <w:color w:val="000000"/>
                <w:kern w:val="0"/>
                <w:sz w:val="16"/>
                <w:szCs w:val="18"/>
              </w:rPr>
              <w:t>8.44</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0B8C9B3">
            <w:pPr>
              <w:widowControl/>
              <w:jc w:val="center"/>
              <w:rPr>
                <w:color w:val="000000"/>
                <w:kern w:val="0"/>
                <w:sz w:val="16"/>
                <w:szCs w:val="18"/>
              </w:rPr>
            </w:pPr>
            <w:r>
              <w:rPr>
                <w:color w:val="000000"/>
                <w:kern w:val="0"/>
                <w:sz w:val="16"/>
                <w:szCs w:val="18"/>
              </w:rPr>
              <w:t>5.81</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9D3D2BF">
            <w:pPr>
              <w:widowControl/>
              <w:jc w:val="center"/>
              <w:rPr>
                <w:color w:val="000000"/>
                <w:kern w:val="0"/>
                <w:sz w:val="16"/>
                <w:szCs w:val="18"/>
              </w:rPr>
            </w:pPr>
            <w:r>
              <w:rPr>
                <w:color w:val="000000"/>
                <w:kern w:val="0"/>
                <w:sz w:val="16"/>
                <w:szCs w:val="18"/>
              </w:rPr>
              <w:t>20</w:t>
            </w:r>
          </w:p>
        </w:tc>
      </w:tr>
      <w:tr w14:paraId="73DD5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blCellSpacing w:w="0" w:type="dxa"/>
          <w:jc w:val="center"/>
        </w:trPr>
        <w:tc>
          <w:tcPr>
            <w:tcW w:w="69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38B44113">
            <w:pPr>
              <w:spacing w:line="360" w:lineRule="auto"/>
              <w:jc w:val="center"/>
              <w:rPr>
                <w:rFonts w:hint="eastAsia" w:ascii="Times New Roman" w:hAnsi="Times New Roman" w:eastAsia="宋体"/>
                <w:sz w:val="16"/>
                <w:szCs w:val="16"/>
                <w:lang w:val="en-US" w:eastAsia="zh-CN"/>
              </w:rPr>
            </w:pPr>
            <w:r>
              <w:rPr>
                <w:rFonts w:hint="eastAsia"/>
                <w:sz w:val="16"/>
                <w:szCs w:val="16"/>
                <w:lang w:val="en-US" w:eastAsia="zh-CN"/>
              </w:rPr>
              <w:t>5</w:t>
            </w:r>
          </w:p>
        </w:tc>
        <w:tc>
          <w:tcPr>
            <w:tcW w:w="146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4E9DC230">
            <w:pPr>
              <w:spacing w:line="360" w:lineRule="auto"/>
              <w:jc w:val="center"/>
              <w:rPr>
                <w:color w:val="000000"/>
                <w:kern w:val="0"/>
                <w:sz w:val="16"/>
                <w:szCs w:val="16"/>
              </w:rPr>
            </w:pPr>
            <w:r>
              <w:rPr>
                <w:rFonts w:ascii="Times New Roman" w:hAnsi="Times New Roman"/>
                <w:sz w:val="16"/>
                <w:szCs w:val="16"/>
              </w:rPr>
              <w:t>木质素（木）</w:t>
            </w:r>
          </w:p>
        </w:tc>
        <w:tc>
          <w:tcPr>
            <w:tcW w:w="87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B994119">
            <w:pPr>
              <w:widowControl/>
              <w:jc w:val="center"/>
              <w:rPr>
                <w:color w:val="000000"/>
                <w:kern w:val="0"/>
                <w:sz w:val="16"/>
                <w:szCs w:val="18"/>
              </w:rPr>
            </w:pPr>
            <w:r>
              <w:rPr>
                <w:color w:val="000000"/>
                <w:kern w:val="0"/>
                <w:sz w:val="16"/>
                <w:szCs w:val="18"/>
              </w:rPr>
              <w:t>15.40</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4C4CC65">
            <w:pPr>
              <w:widowControl/>
              <w:jc w:val="center"/>
              <w:rPr>
                <w:color w:val="000000"/>
                <w:kern w:val="0"/>
                <w:sz w:val="16"/>
                <w:szCs w:val="18"/>
              </w:rPr>
            </w:pPr>
            <w:r>
              <w:rPr>
                <w:color w:val="000000"/>
                <w:kern w:val="0"/>
                <w:sz w:val="16"/>
                <w:szCs w:val="18"/>
              </w:rPr>
              <w:t>83.53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956F7E8">
            <w:pPr>
              <w:widowControl/>
              <w:jc w:val="center"/>
              <w:rPr>
                <w:color w:val="000000"/>
                <w:kern w:val="0"/>
                <w:sz w:val="16"/>
                <w:szCs w:val="18"/>
              </w:rPr>
            </w:pPr>
            <w:r>
              <w:rPr>
                <w:color w:val="000000"/>
                <w:kern w:val="0"/>
                <w:sz w:val="16"/>
                <w:szCs w:val="18"/>
              </w:rPr>
              <w:t>7.27</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B824AE2">
            <w:pPr>
              <w:widowControl/>
              <w:jc w:val="center"/>
              <w:rPr>
                <w:color w:val="000000"/>
                <w:kern w:val="0"/>
                <w:sz w:val="16"/>
                <w:szCs w:val="18"/>
              </w:rPr>
            </w:pPr>
            <w:r>
              <w:rPr>
                <w:color w:val="000000"/>
                <w:kern w:val="0"/>
                <w:sz w:val="16"/>
                <w:szCs w:val="18"/>
              </w:rPr>
              <w:t>4.46</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7B31EBD">
            <w:pPr>
              <w:widowControl/>
              <w:jc w:val="center"/>
              <w:rPr>
                <w:color w:val="000000"/>
                <w:kern w:val="0"/>
                <w:sz w:val="16"/>
                <w:szCs w:val="18"/>
              </w:rPr>
            </w:pPr>
            <w:r>
              <w:rPr>
                <w:color w:val="000000"/>
                <w:kern w:val="0"/>
                <w:sz w:val="16"/>
                <w:szCs w:val="18"/>
              </w:rPr>
              <w:t>4.88</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D72A378">
            <w:pPr>
              <w:widowControl/>
              <w:jc w:val="center"/>
              <w:rPr>
                <w:color w:val="000000"/>
                <w:kern w:val="0"/>
                <w:sz w:val="16"/>
                <w:szCs w:val="18"/>
              </w:rPr>
            </w:pPr>
            <w:r>
              <w:rPr>
                <w:color w:val="000000"/>
                <w:kern w:val="0"/>
                <w:sz w:val="16"/>
                <w:szCs w:val="18"/>
              </w:rPr>
              <w:t>8.27</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38AE5E9">
            <w:pPr>
              <w:widowControl/>
              <w:jc w:val="center"/>
              <w:rPr>
                <w:color w:val="000000"/>
                <w:kern w:val="0"/>
                <w:sz w:val="16"/>
                <w:szCs w:val="18"/>
              </w:rPr>
            </w:pPr>
            <w:r>
              <w:rPr>
                <w:color w:val="000000"/>
                <w:kern w:val="0"/>
                <w:sz w:val="16"/>
                <w:szCs w:val="18"/>
              </w:rPr>
              <w:t>5.58</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B597151">
            <w:pPr>
              <w:widowControl/>
              <w:jc w:val="center"/>
              <w:rPr>
                <w:color w:val="000000"/>
                <w:kern w:val="0"/>
                <w:sz w:val="16"/>
                <w:szCs w:val="18"/>
              </w:rPr>
            </w:pPr>
            <w:r>
              <w:rPr>
                <w:color w:val="000000"/>
                <w:kern w:val="0"/>
                <w:sz w:val="16"/>
                <w:szCs w:val="18"/>
              </w:rPr>
              <w:t>20</w:t>
            </w:r>
          </w:p>
        </w:tc>
      </w:tr>
      <w:tr w14:paraId="566FA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blCellSpacing w:w="0" w:type="dxa"/>
          <w:jc w:val="center"/>
        </w:trPr>
        <w:tc>
          <w:tcPr>
            <w:tcW w:w="69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742E34F4">
            <w:pPr>
              <w:spacing w:line="360" w:lineRule="auto"/>
              <w:jc w:val="center"/>
              <w:rPr>
                <w:rFonts w:hint="eastAsia" w:ascii="Times New Roman" w:hAnsi="Times New Roman" w:eastAsia="宋体"/>
                <w:sz w:val="16"/>
                <w:szCs w:val="16"/>
                <w:lang w:val="en-US" w:eastAsia="zh-CN"/>
              </w:rPr>
            </w:pPr>
            <w:r>
              <w:rPr>
                <w:rFonts w:hint="eastAsia"/>
                <w:sz w:val="16"/>
                <w:szCs w:val="16"/>
                <w:lang w:val="en-US" w:eastAsia="zh-CN"/>
              </w:rPr>
              <w:t>6</w:t>
            </w:r>
          </w:p>
        </w:tc>
        <w:tc>
          <w:tcPr>
            <w:tcW w:w="146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1C371195">
            <w:pPr>
              <w:spacing w:line="360" w:lineRule="auto"/>
              <w:jc w:val="center"/>
              <w:rPr>
                <w:color w:val="000000"/>
                <w:kern w:val="0"/>
                <w:sz w:val="16"/>
                <w:szCs w:val="16"/>
              </w:rPr>
            </w:pPr>
            <w:r>
              <w:rPr>
                <w:rFonts w:ascii="Times New Roman" w:hAnsi="Times New Roman"/>
                <w:sz w:val="16"/>
                <w:szCs w:val="16"/>
              </w:rPr>
              <w:t>S0.01（苏）</w:t>
            </w:r>
          </w:p>
        </w:tc>
        <w:tc>
          <w:tcPr>
            <w:tcW w:w="87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8EA69C1">
            <w:pPr>
              <w:widowControl/>
              <w:jc w:val="center"/>
              <w:rPr>
                <w:color w:val="000000"/>
                <w:kern w:val="0"/>
                <w:sz w:val="16"/>
                <w:szCs w:val="18"/>
              </w:rPr>
            </w:pPr>
            <w:r>
              <w:rPr>
                <w:color w:val="000000"/>
                <w:kern w:val="0"/>
                <w:sz w:val="16"/>
                <w:szCs w:val="18"/>
              </w:rPr>
              <w:t>15.38</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0E11F82">
            <w:pPr>
              <w:widowControl/>
              <w:jc w:val="center"/>
              <w:rPr>
                <w:color w:val="000000"/>
                <w:kern w:val="0"/>
                <w:sz w:val="16"/>
                <w:szCs w:val="18"/>
              </w:rPr>
            </w:pPr>
            <w:r>
              <w:rPr>
                <w:color w:val="000000"/>
                <w:kern w:val="0"/>
                <w:sz w:val="16"/>
                <w:szCs w:val="18"/>
              </w:rPr>
              <w:t>83.63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752D121">
            <w:pPr>
              <w:widowControl/>
              <w:jc w:val="center"/>
              <w:rPr>
                <w:color w:val="000000"/>
                <w:kern w:val="0"/>
                <w:sz w:val="16"/>
                <w:szCs w:val="18"/>
              </w:rPr>
            </w:pPr>
            <w:r>
              <w:rPr>
                <w:color w:val="000000"/>
                <w:kern w:val="0"/>
                <w:sz w:val="16"/>
                <w:szCs w:val="18"/>
              </w:rPr>
              <w:t>7.33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CF4FA87">
            <w:pPr>
              <w:widowControl/>
              <w:jc w:val="center"/>
              <w:rPr>
                <w:color w:val="000000"/>
                <w:kern w:val="0"/>
                <w:sz w:val="16"/>
                <w:szCs w:val="18"/>
              </w:rPr>
            </w:pPr>
            <w:r>
              <w:rPr>
                <w:color w:val="000000"/>
                <w:kern w:val="0"/>
                <w:sz w:val="16"/>
                <w:szCs w:val="18"/>
              </w:rPr>
              <w:t>4.58</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078D34D">
            <w:pPr>
              <w:widowControl/>
              <w:jc w:val="center"/>
              <w:rPr>
                <w:color w:val="000000"/>
                <w:kern w:val="0"/>
                <w:sz w:val="16"/>
                <w:szCs w:val="18"/>
              </w:rPr>
            </w:pPr>
            <w:r>
              <w:rPr>
                <w:color w:val="000000"/>
                <w:kern w:val="0"/>
                <w:sz w:val="16"/>
                <w:szCs w:val="18"/>
              </w:rPr>
              <w:t>4.63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14436BD">
            <w:pPr>
              <w:widowControl/>
              <w:jc w:val="center"/>
              <w:rPr>
                <w:color w:val="000000"/>
                <w:kern w:val="0"/>
                <w:sz w:val="16"/>
                <w:szCs w:val="18"/>
              </w:rPr>
            </w:pPr>
            <w:r>
              <w:rPr>
                <w:color w:val="000000"/>
                <w:kern w:val="0"/>
                <w:sz w:val="16"/>
                <w:szCs w:val="18"/>
              </w:rPr>
              <w:t>8.15</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35223E2">
            <w:pPr>
              <w:widowControl/>
              <w:jc w:val="center"/>
              <w:rPr>
                <w:color w:val="000000"/>
                <w:kern w:val="0"/>
                <w:sz w:val="16"/>
                <w:szCs w:val="18"/>
              </w:rPr>
            </w:pPr>
            <w:r>
              <w:rPr>
                <w:color w:val="000000"/>
                <w:kern w:val="0"/>
                <w:sz w:val="16"/>
                <w:szCs w:val="18"/>
              </w:rPr>
              <w:t>5.47</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48E558B">
            <w:pPr>
              <w:widowControl/>
              <w:jc w:val="center"/>
              <w:rPr>
                <w:color w:val="000000"/>
                <w:kern w:val="0"/>
                <w:sz w:val="16"/>
                <w:szCs w:val="18"/>
              </w:rPr>
            </w:pPr>
            <w:r>
              <w:rPr>
                <w:color w:val="000000"/>
                <w:kern w:val="0"/>
                <w:sz w:val="16"/>
                <w:szCs w:val="18"/>
              </w:rPr>
              <w:t>20</w:t>
            </w:r>
          </w:p>
        </w:tc>
      </w:tr>
      <w:tr w14:paraId="16859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blCellSpacing w:w="0" w:type="dxa"/>
          <w:jc w:val="center"/>
        </w:trPr>
        <w:tc>
          <w:tcPr>
            <w:tcW w:w="69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1FE3570E">
            <w:pPr>
              <w:widowControl/>
              <w:jc w:val="center"/>
              <w:rPr>
                <w:rFonts w:hint="default" w:eastAsia="宋体"/>
                <w:color w:val="000000"/>
                <w:kern w:val="0"/>
                <w:sz w:val="16"/>
                <w:szCs w:val="18"/>
                <w:lang w:val="en-US" w:eastAsia="zh-CN"/>
              </w:rPr>
            </w:pPr>
            <w:r>
              <w:rPr>
                <w:color w:val="000000"/>
                <w:kern w:val="0"/>
                <w:sz w:val="16"/>
                <w:szCs w:val="18"/>
              </w:rPr>
              <w:t>CK</w:t>
            </w:r>
          </w:p>
        </w:tc>
        <w:tc>
          <w:tcPr>
            <w:tcW w:w="146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5A8630EE">
            <w:pPr>
              <w:widowControl/>
              <w:jc w:val="center"/>
              <w:rPr>
                <w:rFonts w:hint="default" w:eastAsia="宋体"/>
                <w:color w:val="000000"/>
                <w:kern w:val="0"/>
                <w:sz w:val="16"/>
                <w:szCs w:val="18"/>
                <w:lang w:val="en-US" w:eastAsia="zh-CN"/>
              </w:rPr>
            </w:pPr>
            <w:r>
              <w:rPr>
                <w:rFonts w:hint="eastAsia"/>
                <w:color w:val="000000"/>
                <w:kern w:val="0"/>
                <w:sz w:val="16"/>
                <w:szCs w:val="18"/>
                <w:lang w:val="en-US" w:eastAsia="zh-CN"/>
              </w:rPr>
              <w:t>PE</w:t>
            </w:r>
          </w:p>
        </w:tc>
        <w:tc>
          <w:tcPr>
            <w:tcW w:w="87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9FE6508">
            <w:pPr>
              <w:widowControl/>
              <w:jc w:val="center"/>
              <w:rPr>
                <w:color w:val="000000"/>
                <w:kern w:val="0"/>
                <w:sz w:val="16"/>
                <w:szCs w:val="18"/>
              </w:rPr>
            </w:pPr>
            <w:r>
              <w:rPr>
                <w:color w:val="000000"/>
                <w:kern w:val="0"/>
                <w:sz w:val="16"/>
                <w:szCs w:val="18"/>
              </w:rPr>
              <w:t>14.83</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F092108">
            <w:pPr>
              <w:widowControl/>
              <w:jc w:val="center"/>
              <w:rPr>
                <w:color w:val="000000"/>
                <w:kern w:val="0"/>
                <w:sz w:val="16"/>
                <w:szCs w:val="18"/>
              </w:rPr>
            </w:pPr>
            <w:r>
              <w:rPr>
                <w:color w:val="000000"/>
                <w:kern w:val="0"/>
                <w:sz w:val="16"/>
                <w:szCs w:val="18"/>
              </w:rPr>
              <w:t>79.42</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EA75566">
            <w:pPr>
              <w:widowControl/>
              <w:jc w:val="center"/>
              <w:rPr>
                <w:color w:val="000000"/>
                <w:kern w:val="0"/>
                <w:sz w:val="16"/>
                <w:szCs w:val="18"/>
              </w:rPr>
            </w:pPr>
            <w:r>
              <w:rPr>
                <w:color w:val="000000"/>
                <w:kern w:val="0"/>
                <w:sz w:val="16"/>
                <w:szCs w:val="18"/>
              </w:rPr>
              <w:t>7.05</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731D39C">
            <w:pPr>
              <w:widowControl/>
              <w:jc w:val="center"/>
              <w:rPr>
                <w:color w:val="000000"/>
                <w:kern w:val="0"/>
                <w:sz w:val="16"/>
                <w:szCs w:val="18"/>
              </w:rPr>
            </w:pPr>
            <w:r>
              <w:rPr>
                <w:color w:val="000000"/>
                <w:kern w:val="0"/>
                <w:sz w:val="16"/>
                <w:szCs w:val="18"/>
              </w:rPr>
              <w:t>5.40</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D9D16EF">
            <w:pPr>
              <w:widowControl/>
              <w:jc w:val="center"/>
              <w:rPr>
                <w:color w:val="000000"/>
                <w:kern w:val="0"/>
                <w:sz w:val="16"/>
                <w:szCs w:val="18"/>
              </w:rPr>
            </w:pPr>
            <w:r>
              <w:rPr>
                <w:color w:val="000000"/>
                <w:kern w:val="0"/>
                <w:sz w:val="16"/>
                <w:szCs w:val="18"/>
              </w:rPr>
              <w:t>4.75</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2862131">
            <w:pPr>
              <w:widowControl/>
              <w:jc w:val="center"/>
              <w:rPr>
                <w:color w:val="000000"/>
                <w:kern w:val="0"/>
                <w:sz w:val="16"/>
                <w:szCs w:val="18"/>
              </w:rPr>
            </w:pPr>
            <w:r>
              <w:rPr>
                <w:color w:val="000000"/>
                <w:kern w:val="0"/>
                <w:sz w:val="16"/>
                <w:szCs w:val="18"/>
              </w:rPr>
              <w:t>8.52</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EEFB3EE">
            <w:pPr>
              <w:widowControl/>
              <w:jc w:val="center"/>
              <w:rPr>
                <w:color w:val="000000"/>
                <w:kern w:val="0"/>
                <w:sz w:val="16"/>
                <w:szCs w:val="18"/>
              </w:rPr>
            </w:pPr>
            <w:r>
              <w:rPr>
                <w:color w:val="000000"/>
                <w:kern w:val="0"/>
                <w:sz w:val="16"/>
                <w:szCs w:val="18"/>
              </w:rPr>
              <w:t>5.85</w:t>
            </w:r>
          </w:p>
        </w:tc>
        <w:tc>
          <w:tcPr>
            <w:tcW w:w="8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0C85D34">
            <w:pPr>
              <w:widowControl/>
              <w:jc w:val="center"/>
              <w:rPr>
                <w:color w:val="000000"/>
                <w:kern w:val="0"/>
                <w:sz w:val="16"/>
                <w:szCs w:val="18"/>
              </w:rPr>
            </w:pPr>
            <w:r>
              <w:rPr>
                <w:color w:val="000000"/>
                <w:kern w:val="0"/>
                <w:sz w:val="16"/>
                <w:szCs w:val="18"/>
              </w:rPr>
              <w:t>21</w:t>
            </w:r>
          </w:p>
        </w:tc>
      </w:tr>
    </w:tbl>
    <w:p w14:paraId="5177534E">
      <w:pPr>
        <w:spacing w:line="360" w:lineRule="auto"/>
        <w:ind w:firstLine="480" w:firstLineChars="200"/>
        <w:rPr>
          <w:rFonts w:ascii="宋体" w:hAnsi="宋体" w:cs="宋体"/>
          <w:sz w:val="24"/>
        </w:rPr>
      </w:pPr>
    </w:p>
    <w:p w14:paraId="1DD10EF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eastAsia="zh-CN"/>
        </w:rPr>
      </w:pPr>
      <w:r>
        <w:rPr>
          <w:rFonts w:hint="eastAsia" w:ascii="Times New Roman" w:hAnsi="Times New Roman" w:eastAsia="宋体"/>
          <w:sz w:val="24"/>
          <w:lang w:val="en-US" w:eastAsia="zh-CN"/>
        </w:rPr>
        <w:t>2.2</w:t>
      </w:r>
      <w:r>
        <w:rPr>
          <w:rFonts w:hint="default" w:ascii="Times New Roman" w:hAnsi="Times New Roman" w:eastAsia="宋体"/>
          <w:sz w:val="24"/>
        </w:rPr>
        <w:t>通过全生物降解地膜对</w:t>
      </w:r>
      <w:r>
        <w:rPr>
          <w:rFonts w:hint="eastAsia" w:ascii="Times New Roman" w:hAnsi="Times New Roman" w:eastAsia="宋体"/>
          <w:sz w:val="24"/>
        </w:rPr>
        <w:t>番茄果实性状及产量</w:t>
      </w:r>
      <w:r>
        <w:rPr>
          <w:rFonts w:hint="default" w:ascii="Times New Roman" w:hAnsi="Times New Roman" w:eastAsia="宋体"/>
          <w:sz w:val="24"/>
        </w:rPr>
        <w:t>的研究显示</w:t>
      </w:r>
      <w:r>
        <w:rPr>
          <w:rFonts w:hint="eastAsia" w:ascii="Times New Roman" w:hAnsi="Times New Roman" w:eastAsia="宋体"/>
          <w:sz w:val="24"/>
          <w:lang w:eastAsia="zh-CN"/>
        </w:rPr>
        <w:t>，</w:t>
      </w:r>
      <w:r>
        <w:rPr>
          <w:rFonts w:hint="eastAsia" w:ascii="Times New Roman" w:hAnsi="Times New Roman" w:eastAsia="宋体"/>
          <w:sz w:val="24"/>
        </w:rPr>
        <w:t>各处理的果实单果重均大于CK，且折合667㎡产量均大于CK。其中3号地膜（HLDM03）增产最高，达到11.9</w:t>
      </w:r>
      <w:r>
        <w:rPr>
          <w:rFonts w:hint="eastAsia" w:ascii="Times New Roman" w:hAnsi="Times New Roman" w:eastAsia="宋体"/>
          <w:sz w:val="24"/>
          <w:lang w:val="en-US" w:eastAsia="zh-CN"/>
        </w:rPr>
        <w:t>7</w:t>
      </w:r>
      <w:r>
        <w:rPr>
          <w:rFonts w:hint="eastAsia" w:ascii="Times New Roman" w:hAnsi="Times New Roman" w:eastAsia="宋体"/>
          <w:sz w:val="24"/>
        </w:rPr>
        <w:t>%，2号地膜（HLDM02）增产最低，为1.21%。</w:t>
      </w:r>
      <w:r>
        <w:rPr>
          <w:rFonts w:hint="default" w:ascii="Times New Roman" w:hAnsi="Times New Roman" w:eastAsia="宋体"/>
          <w:sz w:val="24"/>
        </w:rPr>
        <w:t>3号、 4号、5号处理的樱桃番茄可溶性固形物含量和可溶性糖含量低于CK，但可溶性蛋白含量显著高于CK。番茄红素含量5&gt;CK&gt;1&gt;3&gt;2&gt;4&gt;6；粗纤维含量差异不大；1&gt;2&gt;3&gt;5=6=7&gt;4；维生素C含量1&gt;CK&gt;2=5&gt;6&gt;4&gt;3。</w:t>
      </w:r>
    </w:p>
    <w:p w14:paraId="7AD47B11">
      <w:pPr>
        <w:spacing w:line="360" w:lineRule="auto"/>
        <w:jc w:val="center"/>
        <w:rPr>
          <w:rFonts w:hint="eastAsia"/>
          <w:b/>
        </w:rPr>
      </w:pPr>
      <w:r>
        <w:rPr>
          <w:rFonts w:hint="eastAsia"/>
          <w:b/>
        </w:rPr>
        <w:t>表</w:t>
      </w:r>
      <w:r>
        <w:rPr>
          <w:rFonts w:hint="eastAsia"/>
          <w:b/>
          <w:lang w:val="en-US" w:eastAsia="zh-CN"/>
        </w:rPr>
        <w:t>10</w:t>
      </w:r>
      <w:r>
        <w:rPr>
          <w:rFonts w:hint="eastAsia"/>
          <w:b/>
        </w:rPr>
        <w:t xml:space="preserve">  番茄果实性状及产量</w:t>
      </w:r>
    </w:p>
    <w:tbl>
      <w:tblPr>
        <w:tblStyle w:val="6"/>
        <w:tblW w:w="9764" w:type="dxa"/>
        <w:jc w:val="center"/>
        <w:tblCellSpacing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0" w:type="dxa"/>
          <w:bottom w:w="0" w:type="dxa"/>
          <w:right w:w="0" w:type="dxa"/>
        </w:tblCellMar>
      </w:tblPr>
      <w:tblGrid>
        <w:gridCol w:w="863"/>
        <w:gridCol w:w="1228"/>
        <w:gridCol w:w="1228"/>
        <w:gridCol w:w="1132"/>
        <w:gridCol w:w="1520"/>
        <w:gridCol w:w="1201"/>
        <w:gridCol w:w="1456"/>
        <w:gridCol w:w="1136"/>
      </w:tblGrid>
      <w:tr w14:paraId="4F4FD617">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719" w:hRule="exact"/>
          <w:tblCellSpacing w:w="0" w:type="dxa"/>
          <w:jc w:val="center"/>
        </w:trPr>
        <w:tc>
          <w:tcPr>
            <w:tcW w:w="863" w:type="dxa"/>
            <w:tcBorders>
              <w:top w:val="single" w:color="auto" w:sz="4" w:space="0"/>
              <w:left w:val="single" w:color="auto" w:sz="0"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40B47607">
            <w:pPr>
              <w:widowControl/>
              <w:jc w:val="center"/>
              <w:rPr>
                <w:rFonts w:ascii="Times New Roman" w:hAnsi="Times New Roman"/>
                <w:b/>
                <w:bCs/>
                <w:sz w:val="16"/>
                <w:szCs w:val="16"/>
              </w:rPr>
            </w:pPr>
            <w:r>
              <w:rPr>
                <w:rFonts w:hint="eastAsia"/>
                <w:b/>
                <w:bCs/>
                <w:color w:val="000000"/>
                <w:kern w:val="0"/>
                <w:sz w:val="16"/>
                <w:szCs w:val="18"/>
                <w:lang w:val="en-US" w:eastAsia="zh-CN"/>
              </w:rPr>
              <w:t>序号</w:t>
            </w:r>
          </w:p>
        </w:tc>
        <w:tc>
          <w:tcPr>
            <w:tcW w:w="1228"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547666E4">
            <w:pPr>
              <w:widowControl/>
              <w:jc w:val="center"/>
              <w:rPr>
                <w:rFonts w:ascii="Times New Roman" w:hAnsi="Times New Roman"/>
                <w:b/>
                <w:bCs/>
                <w:color w:val="000000"/>
                <w:sz w:val="16"/>
                <w:szCs w:val="16"/>
              </w:rPr>
            </w:pPr>
            <w:r>
              <w:rPr>
                <w:b/>
                <w:bCs/>
                <w:color w:val="000000"/>
                <w:kern w:val="0"/>
                <w:sz w:val="16"/>
                <w:szCs w:val="18"/>
              </w:rPr>
              <w:t>处理</w:t>
            </w:r>
          </w:p>
        </w:tc>
        <w:tc>
          <w:tcPr>
            <w:tcW w:w="1228"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18996E5D">
            <w:pPr>
              <w:pStyle w:val="5"/>
              <w:widowControl/>
              <w:jc w:val="center"/>
              <w:rPr>
                <w:rFonts w:ascii="Times New Roman" w:hAnsi="Times New Roman"/>
                <w:b/>
                <w:bCs/>
                <w:sz w:val="16"/>
                <w:szCs w:val="16"/>
              </w:rPr>
            </w:pPr>
            <w:r>
              <w:rPr>
                <w:rFonts w:ascii="Times New Roman" w:hAnsi="Times New Roman"/>
                <w:b/>
                <w:bCs/>
                <w:color w:val="000000"/>
                <w:sz w:val="16"/>
                <w:szCs w:val="16"/>
              </w:rPr>
              <w:t>果实横径(mm)</w:t>
            </w:r>
          </w:p>
        </w:tc>
        <w:tc>
          <w:tcPr>
            <w:tcW w:w="1132"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6C90923B">
            <w:pPr>
              <w:pStyle w:val="5"/>
              <w:widowControl/>
              <w:jc w:val="center"/>
              <w:rPr>
                <w:rFonts w:ascii="Times New Roman" w:hAnsi="Times New Roman"/>
                <w:b/>
                <w:bCs/>
                <w:sz w:val="16"/>
                <w:szCs w:val="16"/>
              </w:rPr>
            </w:pPr>
            <w:r>
              <w:rPr>
                <w:rFonts w:ascii="Times New Roman" w:hAnsi="Times New Roman"/>
                <w:b/>
                <w:bCs/>
                <w:color w:val="000000"/>
                <w:sz w:val="16"/>
                <w:szCs w:val="16"/>
              </w:rPr>
              <w:t>果实纵径(mm）</w:t>
            </w:r>
          </w:p>
        </w:tc>
        <w:tc>
          <w:tcPr>
            <w:tcW w:w="1520"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34D38FEC">
            <w:pPr>
              <w:pStyle w:val="5"/>
              <w:widowControl/>
              <w:jc w:val="center"/>
              <w:rPr>
                <w:rFonts w:ascii="Times New Roman" w:hAnsi="Times New Roman"/>
                <w:b/>
                <w:bCs/>
                <w:sz w:val="16"/>
                <w:szCs w:val="16"/>
              </w:rPr>
            </w:pPr>
            <w:r>
              <w:rPr>
                <w:rFonts w:ascii="Times New Roman" w:hAnsi="Times New Roman"/>
                <w:b/>
                <w:bCs/>
                <w:color w:val="000000"/>
                <w:sz w:val="16"/>
                <w:szCs w:val="16"/>
              </w:rPr>
              <w:t>平均单果重</w:t>
            </w:r>
            <w:r>
              <w:rPr>
                <w:rFonts w:hint="eastAsia"/>
                <w:b/>
                <w:bCs/>
                <w:color w:val="000000"/>
                <w:sz w:val="16"/>
                <w:szCs w:val="16"/>
                <w:lang w:val="en-US" w:eastAsia="zh-CN"/>
              </w:rPr>
              <w:t xml:space="preserve">   </w:t>
            </w:r>
            <w:r>
              <w:rPr>
                <w:rFonts w:ascii="Times New Roman" w:hAnsi="Times New Roman"/>
                <w:b/>
                <w:bCs/>
                <w:color w:val="000000"/>
                <w:sz w:val="16"/>
                <w:szCs w:val="16"/>
              </w:rPr>
              <w:t>（g)</w:t>
            </w:r>
          </w:p>
        </w:tc>
        <w:tc>
          <w:tcPr>
            <w:tcW w:w="1201"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6BBAD672">
            <w:pPr>
              <w:pStyle w:val="5"/>
              <w:widowControl/>
              <w:jc w:val="center"/>
              <w:rPr>
                <w:rFonts w:ascii="Times New Roman" w:hAnsi="Times New Roman"/>
                <w:b/>
                <w:bCs/>
                <w:sz w:val="16"/>
                <w:szCs w:val="16"/>
              </w:rPr>
            </w:pPr>
            <w:r>
              <w:rPr>
                <w:rFonts w:ascii="Times New Roman" w:hAnsi="Times New Roman"/>
                <w:b/>
                <w:bCs/>
                <w:color w:val="000000"/>
                <w:sz w:val="16"/>
                <w:szCs w:val="16"/>
              </w:rPr>
              <w:t>小区均产(kg)</w:t>
            </w:r>
          </w:p>
        </w:tc>
        <w:tc>
          <w:tcPr>
            <w:tcW w:w="1456"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09111F69">
            <w:pPr>
              <w:pStyle w:val="5"/>
              <w:widowControl/>
              <w:jc w:val="center"/>
              <w:rPr>
                <w:rFonts w:ascii="Times New Roman" w:hAnsi="Times New Roman"/>
                <w:b/>
                <w:bCs/>
                <w:sz w:val="16"/>
                <w:szCs w:val="16"/>
              </w:rPr>
            </w:pPr>
            <w:r>
              <w:rPr>
                <w:rFonts w:ascii="Times New Roman" w:hAnsi="Times New Roman"/>
                <w:b/>
                <w:bCs/>
                <w:color w:val="000000"/>
                <w:sz w:val="16"/>
                <w:szCs w:val="16"/>
              </w:rPr>
              <w:t>折合亩产</w:t>
            </w:r>
            <w:r>
              <w:rPr>
                <w:rFonts w:hint="eastAsia"/>
                <w:b/>
                <w:bCs/>
                <w:color w:val="000000"/>
                <w:sz w:val="16"/>
                <w:szCs w:val="16"/>
                <w:lang w:val="en-US" w:eastAsia="zh-CN"/>
              </w:rPr>
              <w:t xml:space="preserve"> </w:t>
            </w:r>
            <w:r>
              <w:rPr>
                <w:rFonts w:ascii="Times New Roman" w:hAnsi="Times New Roman"/>
                <w:b/>
                <w:bCs/>
                <w:color w:val="000000"/>
                <w:sz w:val="16"/>
                <w:szCs w:val="16"/>
              </w:rPr>
              <w:t>(kg/667㎡)</w:t>
            </w:r>
          </w:p>
        </w:tc>
        <w:tc>
          <w:tcPr>
            <w:tcW w:w="1136"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7440084D">
            <w:pPr>
              <w:pStyle w:val="5"/>
              <w:widowControl/>
              <w:jc w:val="center"/>
              <w:rPr>
                <w:rFonts w:ascii="Times New Roman" w:hAnsi="Times New Roman"/>
                <w:b/>
                <w:bCs/>
                <w:sz w:val="16"/>
                <w:szCs w:val="16"/>
              </w:rPr>
            </w:pPr>
            <w:r>
              <w:rPr>
                <w:rFonts w:ascii="Times New Roman" w:hAnsi="Times New Roman"/>
                <w:b/>
                <w:bCs/>
                <w:color w:val="000000"/>
                <w:sz w:val="16"/>
                <w:szCs w:val="16"/>
              </w:rPr>
              <w:t>增产（%）</w:t>
            </w:r>
          </w:p>
        </w:tc>
      </w:tr>
      <w:tr w14:paraId="24CB645B">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863"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3B526889">
            <w:pPr>
              <w:spacing w:line="360" w:lineRule="auto"/>
              <w:jc w:val="center"/>
              <w:rPr>
                <w:rFonts w:ascii="Times New Roman" w:hAnsi="Times New Roman"/>
                <w:sz w:val="16"/>
                <w:szCs w:val="16"/>
              </w:rPr>
            </w:pPr>
            <w:r>
              <w:rPr>
                <w:rFonts w:hint="eastAsia"/>
                <w:sz w:val="16"/>
                <w:szCs w:val="16"/>
                <w:lang w:val="en-US" w:eastAsia="zh-CN"/>
              </w:rPr>
              <w:t>1</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3CD1E63B">
            <w:pPr>
              <w:spacing w:line="360" w:lineRule="auto"/>
              <w:jc w:val="center"/>
              <w:rPr>
                <w:rFonts w:ascii="Times New Roman" w:hAnsi="Times New Roman"/>
                <w:color w:val="000000"/>
                <w:sz w:val="16"/>
                <w:szCs w:val="16"/>
              </w:rPr>
            </w:pPr>
            <w:r>
              <w:rPr>
                <w:rFonts w:ascii="Times New Roman" w:hAnsi="Times New Roman"/>
                <w:sz w:val="16"/>
                <w:szCs w:val="16"/>
              </w:rPr>
              <w:t>HLDM01（A）</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F48DE98">
            <w:pPr>
              <w:pStyle w:val="5"/>
              <w:widowControl/>
              <w:jc w:val="center"/>
              <w:rPr>
                <w:rFonts w:ascii="Times New Roman" w:hAnsi="Times New Roman"/>
                <w:color w:val="000000"/>
                <w:sz w:val="16"/>
                <w:szCs w:val="16"/>
              </w:rPr>
            </w:pPr>
            <w:r>
              <w:rPr>
                <w:rFonts w:ascii="Times New Roman" w:hAnsi="Times New Roman"/>
                <w:color w:val="000000"/>
                <w:sz w:val="16"/>
                <w:szCs w:val="16"/>
              </w:rPr>
              <w:t>29.32</w:t>
            </w:r>
          </w:p>
        </w:tc>
        <w:tc>
          <w:tcPr>
            <w:tcW w:w="11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35DF9CD">
            <w:pPr>
              <w:pStyle w:val="5"/>
              <w:widowControl/>
              <w:jc w:val="center"/>
              <w:rPr>
                <w:rFonts w:ascii="Times New Roman" w:hAnsi="Times New Roman"/>
                <w:color w:val="000000"/>
                <w:sz w:val="16"/>
                <w:szCs w:val="16"/>
              </w:rPr>
            </w:pPr>
            <w:r>
              <w:rPr>
                <w:rFonts w:ascii="Times New Roman" w:hAnsi="Times New Roman"/>
                <w:color w:val="000000"/>
                <w:sz w:val="16"/>
                <w:szCs w:val="16"/>
              </w:rPr>
              <w:t>34.09</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EAA611F">
            <w:pPr>
              <w:pStyle w:val="5"/>
              <w:widowControl/>
              <w:jc w:val="center"/>
              <w:rPr>
                <w:rFonts w:ascii="Times New Roman" w:hAnsi="Times New Roman"/>
                <w:color w:val="000000"/>
                <w:sz w:val="16"/>
                <w:szCs w:val="16"/>
              </w:rPr>
            </w:pPr>
            <w:r>
              <w:rPr>
                <w:rFonts w:ascii="Times New Roman" w:hAnsi="Times New Roman"/>
                <w:color w:val="000000"/>
                <w:sz w:val="16"/>
                <w:szCs w:val="16"/>
              </w:rPr>
              <w:t>17.81</w:t>
            </w:r>
          </w:p>
        </w:tc>
        <w:tc>
          <w:tcPr>
            <w:tcW w:w="12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69D0FF3">
            <w:pPr>
              <w:pStyle w:val="5"/>
              <w:widowControl/>
              <w:jc w:val="center"/>
              <w:rPr>
                <w:rFonts w:ascii="Times New Roman" w:hAnsi="Times New Roman"/>
                <w:color w:val="000000"/>
                <w:sz w:val="16"/>
                <w:szCs w:val="16"/>
              </w:rPr>
            </w:pPr>
            <w:r>
              <w:rPr>
                <w:rFonts w:ascii="Times New Roman" w:hAnsi="Times New Roman"/>
                <w:color w:val="000000"/>
                <w:sz w:val="16"/>
                <w:szCs w:val="16"/>
              </w:rPr>
              <w:t>67.45</w:t>
            </w:r>
          </w:p>
        </w:tc>
        <w:tc>
          <w:tcPr>
            <w:tcW w:w="1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81BFFA2">
            <w:pPr>
              <w:pStyle w:val="5"/>
              <w:widowControl/>
              <w:jc w:val="center"/>
              <w:rPr>
                <w:rFonts w:ascii="Times New Roman" w:hAnsi="Times New Roman"/>
                <w:color w:val="000000"/>
                <w:sz w:val="16"/>
                <w:szCs w:val="16"/>
              </w:rPr>
            </w:pPr>
            <w:r>
              <w:rPr>
                <w:rFonts w:ascii="Times New Roman" w:hAnsi="Times New Roman"/>
                <w:color w:val="000000"/>
                <w:sz w:val="16"/>
                <w:szCs w:val="16"/>
              </w:rPr>
              <w:t>2249.46</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305D1B1">
            <w:pPr>
              <w:pStyle w:val="5"/>
              <w:widowControl/>
              <w:jc w:val="center"/>
              <w:rPr>
                <w:rFonts w:ascii="Times New Roman" w:hAnsi="Times New Roman"/>
                <w:color w:val="000000"/>
                <w:sz w:val="16"/>
                <w:szCs w:val="16"/>
              </w:rPr>
            </w:pPr>
            <w:r>
              <w:rPr>
                <w:rFonts w:ascii="Times New Roman" w:hAnsi="Times New Roman"/>
                <w:color w:val="000000"/>
                <w:sz w:val="16"/>
                <w:szCs w:val="16"/>
              </w:rPr>
              <w:t>9.09%</w:t>
            </w:r>
          </w:p>
        </w:tc>
      </w:tr>
      <w:tr w14:paraId="12B45BE6">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863"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2EC6E4C1">
            <w:pPr>
              <w:spacing w:line="360" w:lineRule="auto"/>
              <w:jc w:val="center"/>
              <w:rPr>
                <w:rFonts w:ascii="Times New Roman" w:hAnsi="Times New Roman"/>
                <w:sz w:val="16"/>
                <w:szCs w:val="16"/>
              </w:rPr>
            </w:pPr>
            <w:r>
              <w:rPr>
                <w:rFonts w:hint="eastAsia"/>
                <w:sz w:val="16"/>
                <w:szCs w:val="16"/>
                <w:lang w:val="en-US" w:eastAsia="zh-CN"/>
              </w:rPr>
              <w:t>2</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63416CFE">
            <w:pPr>
              <w:spacing w:line="360" w:lineRule="auto"/>
              <w:jc w:val="center"/>
              <w:rPr>
                <w:rFonts w:ascii="Times New Roman" w:hAnsi="Times New Roman"/>
                <w:color w:val="000000"/>
                <w:sz w:val="16"/>
                <w:szCs w:val="16"/>
              </w:rPr>
            </w:pPr>
            <w:r>
              <w:rPr>
                <w:rFonts w:ascii="Times New Roman" w:hAnsi="Times New Roman"/>
                <w:sz w:val="16"/>
                <w:szCs w:val="16"/>
              </w:rPr>
              <w:t>HLDM02（B）</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A2145EA">
            <w:pPr>
              <w:pStyle w:val="5"/>
              <w:widowControl/>
              <w:jc w:val="center"/>
              <w:rPr>
                <w:rFonts w:ascii="Times New Roman" w:hAnsi="Times New Roman"/>
                <w:color w:val="000000"/>
                <w:sz w:val="16"/>
                <w:szCs w:val="16"/>
              </w:rPr>
            </w:pPr>
            <w:r>
              <w:rPr>
                <w:rFonts w:ascii="Times New Roman" w:hAnsi="Times New Roman"/>
                <w:color w:val="000000"/>
                <w:sz w:val="16"/>
                <w:szCs w:val="16"/>
              </w:rPr>
              <w:t>30.05</w:t>
            </w:r>
          </w:p>
        </w:tc>
        <w:tc>
          <w:tcPr>
            <w:tcW w:w="11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425D421">
            <w:pPr>
              <w:pStyle w:val="5"/>
              <w:widowControl/>
              <w:jc w:val="center"/>
              <w:rPr>
                <w:rFonts w:ascii="Times New Roman" w:hAnsi="Times New Roman"/>
                <w:color w:val="000000"/>
                <w:sz w:val="16"/>
                <w:szCs w:val="16"/>
              </w:rPr>
            </w:pPr>
            <w:r>
              <w:rPr>
                <w:rFonts w:ascii="Times New Roman" w:hAnsi="Times New Roman"/>
                <w:color w:val="000000"/>
                <w:sz w:val="16"/>
                <w:szCs w:val="16"/>
              </w:rPr>
              <w:t>32.59</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EE61722">
            <w:pPr>
              <w:pStyle w:val="5"/>
              <w:widowControl/>
              <w:jc w:val="center"/>
              <w:rPr>
                <w:rFonts w:ascii="Times New Roman" w:hAnsi="Times New Roman"/>
                <w:color w:val="000000"/>
                <w:sz w:val="16"/>
                <w:szCs w:val="16"/>
              </w:rPr>
            </w:pPr>
            <w:r>
              <w:rPr>
                <w:rFonts w:ascii="Times New Roman" w:hAnsi="Times New Roman"/>
                <w:color w:val="000000"/>
                <w:sz w:val="16"/>
                <w:szCs w:val="16"/>
              </w:rPr>
              <w:t>18.97</w:t>
            </w:r>
          </w:p>
        </w:tc>
        <w:tc>
          <w:tcPr>
            <w:tcW w:w="12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55775E9">
            <w:pPr>
              <w:pStyle w:val="5"/>
              <w:widowControl/>
              <w:jc w:val="center"/>
              <w:rPr>
                <w:rFonts w:ascii="Times New Roman" w:hAnsi="Times New Roman"/>
                <w:color w:val="000000"/>
                <w:sz w:val="16"/>
                <w:szCs w:val="16"/>
              </w:rPr>
            </w:pPr>
            <w:r>
              <w:rPr>
                <w:rFonts w:ascii="Times New Roman" w:hAnsi="Times New Roman"/>
                <w:color w:val="000000"/>
                <w:sz w:val="16"/>
                <w:szCs w:val="16"/>
              </w:rPr>
              <w:t>62.58</w:t>
            </w:r>
          </w:p>
        </w:tc>
        <w:tc>
          <w:tcPr>
            <w:tcW w:w="1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80A42BF">
            <w:pPr>
              <w:pStyle w:val="5"/>
              <w:widowControl/>
              <w:jc w:val="center"/>
              <w:rPr>
                <w:rFonts w:ascii="Times New Roman" w:hAnsi="Times New Roman"/>
                <w:color w:val="000000"/>
                <w:sz w:val="16"/>
                <w:szCs w:val="16"/>
              </w:rPr>
            </w:pPr>
            <w:r>
              <w:rPr>
                <w:rFonts w:ascii="Times New Roman" w:hAnsi="Times New Roman"/>
                <w:color w:val="000000"/>
                <w:sz w:val="16"/>
                <w:szCs w:val="16"/>
              </w:rPr>
              <w:t>2087.04</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212F2F2">
            <w:pPr>
              <w:pStyle w:val="5"/>
              <w:widowControl/>
              <w:jc w:val="center"/>
              <w:rPr>
                <w:rFonts w:ascii="Times New Roman" w:hAnsi="Times New Roman"/>
                <w:color w:val="000000"/>
                <w:sz w:val="16"/>
                <w:szCs w:val="16"/>
              </w:rPr>
            </w:pPr>
            <w:r>
              <w:rPr>
                <w:rFonts w:ascii="Times New Roman" w:hAnsi="Times New Roman"/>
                <w:color w:val="000000"/>
                <w:sz w:val="16"/>
                <w:szCs w:val="16"/>
              </w:rPr>
              <w:t>1.21%</w:t>
            </w:r>
          </w:p>
        </w:tc>
      </w:tr>
      <w:tr w14:paraId="24B765A8">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863"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02873ABF">
            <w:pPr>
              <w:spacing w:line="360" w:lineRule="auto"/>
              <w:jc w:val="center"/>
              <w:rPr>
                <w:rFonts w:ascii="Times New Roman" w:hAnsi="Times New Roman"/>
                <w:sz w:val="16"/>
                <w:szCs w:val="16"/>
              </w:rPr>
            </w:pPr>
            <w:r>
              <w:rPr>
                <w:rFonts w:hint="eastAsia"/>
                <w:sz w:val="16"/>
                <w:szCs w:val="16"/>
                <w:lang w:val="en-US" w:eastAsia="zh-CN"/>
              </w:rPr>
              <w:t>3</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71C3009C">
            <w:pPr>
              <w:spacing w:line="360" w:lineRule="auto"/>
              <w:jc w:val="center"/>
              <w:rPr>
                <w:rFonts w:ascii="Times New Roman" w:hAnsi="Times New Roman"/>
                <w:color w:val="000000"/>
                <w:sz w:val="16"/>
                <w:szCs w:val="16"/>
              </w:rPr>
            </w:pPr>
            <w:r>
              <w:rPr>
                <w:rFonts w:ascii="Times New Roman" w:hAnsi="Times New Roman"/>
                <w:sz w:val="16"/>
                <w:szCs w:val="16"/>
              </w:rPr>
              <w:t>HLDM03（C）</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CAD179C">
            <w:pPr>
              <w:pStyle w:val="5"/>
              <w:widowControl/>
              <w:jc w:val="center"/>
              <w:rPr>
                <w:rFonts w:ascii="Times New Roman" w:hAnsi="Times New Roman"/>
                <w:color w:val="000000"/>
                <w:sz w:val="16"/>
                <w:szCs w:val="16"/>
              </w:rPr>
            </w:pPr>
            <w:r>
              <w:rPr>
                <w:rFonts w:ascii="Times New Roman" w:hAnsi="Times New Roman"/>
                <w:color w:val="000000"/>
                <w:sz w:val="16"/>
                <w:szCs w:val="16"/>
              </w:rPr>
              <w:t>30.35</w:t>
            </w:r>
          </w:p>
        </w:tc>
        <w:tc>
          <w:tcPr>
            <w:tcW w:w="11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CF7598F">
            <w:pPr>
              <w:pStyle w:val="5"/>
              <w:widowControl/>
              <w:jc w:val="center"/>
              <w:rPr>
                <w:rFonts w:ascii="Times New Roman" w:hAnsi="Times New Roman"/>
                <w:color w:val="000000"/>
                <w:sz w:val="16"/>
                <w:szCs w:val="16"/>
              </w:rPr>
            </w:pPr>
            <w:r>
              <w:rPr>
                <w:rFonts w:ascii="Times New Roman" w:hAnsi="Times New Roman"/>
                <w:color w:val="000000"/>
                <w:sz w:val="16"/>
                <w:szCs w:val="16"/>
              </w:rPr>
              <w:t>32.49</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C3858BF">
            <w:pPr>
              <w:pStyle w:val="5"/>
              <w:widowControl/>
              <w:jc w:val="center"/>
              <w:rPr>
                <w:rFonts w:ascii="Times New Roman" w:hAnsi="Times New Roman"/>
                <w:color w:val="000000"/>
                <w:sz w:val="16"/>
                <w:szCs w:val="16"/>
              </w:rPr>
            </w:pPr>
            <w:r>
              <w:rPr>
                <w:rFonts w:ascii="Times New Roman" w:hAnsi="Times New Roman"/>
                <w:color w:val="000000"/>
                <w:sz w:val="16"/>
                <w:szCs w:val="16"/>
              </w:rPr>
              <w:t>19.19</w:t>
            </w:r>
          </w:p>
        </w:tc>
        <w:tc>
          <w:tcPr>
            <w:tcW w:w="12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8E51D8A">
            <w:pPr>
              <w:pStyle w:val="5"/>
              <w:widowControl/>
              <w:jc w:val="center"/>
              <w:rPr>
                <w:rFonts w:ascii="Times New Roman" w:hAnsi="Times New Roman"/>
                <w:color w:val="000000"/>
                <w:sz w:val="16"/>
                <w:szCs w:val="16"/>
              </w:rPr>
            </w:pPr>
            <w:r>
              <w:rPr>
                <w:rFonts w:ascii="Times New Roman" w:hAnsi="Times New Roman"/>
                <w:color w:val="000000"/>
                <w:sz w:val="16"/>
                <w:szCs w:val="16"/>
              </w:rPr>
              <w:t>69.22</w:t>
            </w:r>
          </w:p>
        </w:tc>
        <w:tc>
          <w:tcPr>
            <w:tcW w:w="1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E328232">
            <w:pPr>
              <w:pStyle w:val="5"/>
              <w:widowControl/>
              <w:jc w:val="center"/>
              <w:rPr>
                <w:rFonts w:ascii="Times New Roman" w:hAnsi="Times New Roman"/>
                <w:color w:val="000000"/>
                <w:sz w:val="16"/>
                <w:szCs w:val="16"/>
              </w:rPr>
            </w:pPr>
            <w:r>
              <w:rPr>
                <w:rFonts w:ascii="Times New Roman" w:hAnsi="Times New Roman"/>
                <w:color w:val="000000"/>
                <w:sz w:val="16"/>
                <w:szCs w:val="16"/>
              </w:rPr>
              <w:t>2308.49</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B2BF94E">
            <w:pPr>
              <w:pStyle w:val="5"/>
              <w:widowControl/>
              <w:jc w:val="center"/>
              <w:rPr>
                <w:rFonts w:ascii="Times New Roman" w:hAnsi="Times New Roman"/>
                <w:color w:val="000000"/>
                <w:sz w:val="16"/>
                <w:szCs w:val="16"/>
              </w:rPr>
            </w:pPr>
            <w:r>
              <w:rPr>
                <w:rFonts w:ascii="Times New Roman" w:hAnsi="Times New Roman"/>
                <w:color w:val="000000"/>
                <w:sz w:val="16"/>
                <w:szCs w:val="16"/>
              </w:rPr>
              <w:t>11.9</w:t>
            </w:r>
            <w:r>
              <w:rPr>
                <w:rFonts w:hint="eastAsia" w:ascii="Times New Roman" w:hAnsi="Times New Roman"/>
                <w:color w:val="000000"/>
                <w:sz w:val="16"/>
                <w:szCs w:val="16"/>
              </w:rPr>
              <w:t>7</w:t>
            </w:r>
            <w:r>
              <w:rPr>
                <w:rFonts w:ascii="Times New Roman" w:hAnsi="Times New Roman"/>
                <w:color w:val="000000"/>
                <w:sz w:val="16"/>
                <w:szCs w:val="16"/>
              </w:rPr>
              <w:t>%</w:t>
            </w:r>
          </w:p>
        </w:tc>
      </w:tr>
      <w:tr w14:paraId="0ACE86F0">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863"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5A7366CC">
            <w:pPr>
              <w:spacing w:line="360" w:lineRule="auto"/>
              <w:jc w:val="center"/>
              <w:rPr>
                <w:rFonts w:ascii="Times New Roman" w:hAnsi="Times New Roman"/>
                <w:sz w:val="16"/>
                <w:szCs w:val="16"/>
              </w:rPr>
            </w:pPr>
            <w:r>
              <w:rPr>
                <w:rFonts w:hint="eastAsia"/>
                <w:sz w:val="16"/>
                <w:szCs w:val="16"/>
                <w:lang w:val="en-US" w:eastAsia="zh-CN"/>
              </w:rPr>
              <w:t>4</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14A582E5">
            <w:pPr>
              <w:spacing w:line="360" w:lineRule="auto"/>
              <w:jc w:val="center"/>
              <w:rPr>
                <w:rFonts w:ascii="Times New Roman" w:hAnsi="Times New Roman"/>
                <w:color w:val="000000"/>
                <w:sz w:val="16"/>
                <w:szCs w:val="16"/>
              </w:rPr>
            </w:pPr>
            <w:r>
              <w:rPr>
                <w:rFonts w:ascii="Times New Roman" w:hAnsi="Times New Roman"/>
                <w:sz w:val="16"/>
                <w:szCs w:val="16"/>
              </w:rPr>
              <w:t>腐殖酸（腐）</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1F6EB9C">
            <w:pPr>
              <w:pStyle w:val="5"/>
              <w:widowControl/>
              <w:jc w:val="center"/>
              <w:rPr>
                <w:rFonts w:ascii="Times New Roman" w:hAnsi="Times New Roman"/>
                <w:color w:val="000000"/>
                <w:sz w:val="16"/>
                <w:szCs w:val="16"/>
              </w:rPr>
            </w:pPr>
            <w:r>
              <w:rPr>
                <w:rFonts w:ascii="Times New Roman" w:hAnsi="Times New Roman"/>
                <w:color w:val="000000"/>
                <w:sz w:val="16"/>
                <w:szCs w:val="16"/>
              </w:rPr>
              <w:t>30.11</w:t>
            </w:r>
          </w:p>
        </w:tc>
        <w:tc>
          <w:tcPr>
            <w:tcW w:w="11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FB767D7">
            <w:pPr>
              <w:pStyle w:val="5"/>
              <w:widowControl/>
              <w:jc w:val="center"/>
              <w:rPr>
                <w:rFonts w:ascii="Times New Roman" w:hAnsi="Times New Roman"/>
                <w:color w:val="000000"/>
                <w:sz w:val="16"/>
                <w:szCs w:val="16"/>
              </w:rPr>
            </w:pPr>
            <w:r>
              <w:rPr>
                <w:rFonts w:ascii="Times New Roman" w:hAnsi="Times New Roman"/>
                <w:color w:val="000000"/>
                <w:sz w:val="16"/>
                <w:szCs w:val="16"/>
              </w:rPr>
              <w:t>32.28</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7C4722A">
            <w:pPr>
              <w:pStyle w:val="5"/>
              <w:widowControl/>
              <w:jc w:val="center"/>
              <w:rPr>
                <w:rFonts w:ascii="Times New Roman" w:hAnsi="Times New Roman"/>
                <w:color w:val="000000"/>
                <w:sz w:val="16"/>
                <w:szCs w:val="16"/>
              </w:rPr>
            </w:pPr>
            <w:r>
              <w:rPr>
                <w:rFonts w:ascii="Times New Roman" w:hAnsi="Times New Roman"/>
                <w:color w:val="000000"/>
                <w:sz w:val="16"/>
                <w:szCs w:val="16"/>
              </w:rPr>
              <w:t>18.65</w:t>
            </w:r>
          </w:p>
        </w:tc>
        <w:tc>
          <w:tcPr>
            <w:tcW w:w="12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BB0F7BD">
            <w:pPr>
              <w:pStyle w:val="5"/>
              <w:widowControl/>
              <w:jc w:val="center"/>
              <w:rPr>
                <w:rFonts w:ascii="Times New Roman" w:hAnsi="Times New Roman"/>
                <w:color w:val="000000"/>
                <w:sz w:val="16"/>
                <w:szCs w:val="16"/>
              </w:rPr>
            </w:pPr>
            <w:r>
              <w:rPr>
                <w:rFonts w:ascii="Times New Roman" w:hAnsi="Times New Roman"/>
                <w:color w:val="000000"/>
                <w:sz w:val="16"/>
                <w:szCs w:val="16"/>
              </w:rPr>
              <w:t>65.49</w:t>
            </w:r>
          </w:p>
        </w:tc>
        <w:tc>
          <w:tcPr>
            <w:tcW w:w="1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7AD9718">
            <w:pPr>
              <w:pStyle w:val="5"/>
              <w:widowControl/>
              <w:jc w:val="center"/>
              <w:rPr>
                <w:rFonts w:ascii="Times New Roman" w:hAnsi="Times New Roman"/>
                <w:color w:val="000000"/>
                <w:sz w:val="16"/>
                <w:szCs w:val="16"/>
              </w:rPr>
            </w:pPr>
            <w:r>
              <w:rPr>
                <w:rFonts w:ascii="Times New Roman" w:hAnsi="Times New Roman"/>
                <w:color w:val="000000"/>
                <w:sz w:val="16"/>
                <w:szCs w:val="16"/>
              </w:rPr>
              <w:t>2284.09</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4ADF3C3">
            <w:pPr>
              <w:pStyle w:val="5"/>
              <w:widowControl/>
              <w:jc w:val="center"/>
              <w:rPr>
                <w:rFonts w:ascii="Times New Roman" w:hAnsi="Times New Roman"/>
                <w:color w:val="000000"/>
                <w:sz w:val="16"/>
                <w:szCs w:val="16"/>
              </w:rPr>
            </w:pPr>
            <w:r>
              <w:rPr>
                <w:rFonts w:hint="eastAsia" w:ascii="Times New Roman" w:hAnsi="Times New Roman"/>
                <w:color w:val="000000"/>
                <w:sz w:val="16"/>
                <w:szCs w:val="16"/>
              </w:rPr>
              <w:t>10.79</w:t>
            </w:r>
            <w:r>
              <w:rPr>
                <w:rFonts w:ascii="Times New Roman" w:hAnsi="Times New Roman"/>
                <w:color w:val="000000"/>
                <w:sz w:val="16"/>
                <w:szCs w:val="16"/>
              </w:rPr>
              <w:t>%</w:t>
            </w:r>
          </w:p>
        </w:tc>
      </w:tr>
      <w:tr w14:paraId="61A8BF11">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863"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62AD4395">
            <w:pPr>
              <w:spacing w:line="360" w:lineRule="auto"/>
              <w:jc w:val="center"/>
              <w:rPr>
                <w:rFonts w:ascii="Times New Roman" w:hAnsi="Times New Roman"/>
                <w:color w:val="000000"/>
                <w:sz w:val="16"/>
                <w:szCs w:val="16"/>
              </w:rPr>
            </w:pPr>
            <w:r>
              <w:rPr>
                <w:rFonts w:hint="eastAsia"/>
                <w:sz w:val="16"/>
                <w:szCs w:val="16"/>
                <w:lang w:val="en-US" w:eastAsia="zh-CN"/>
              </w:rPr>
              <w:t>5</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6B6EC3A2">
            <w:pPr>
              <w:spacing w:line="360" w:lineRule="auto"/>
              <w:jc w:val="center"/>
              <w:rPr>
                <w:rFonts w:ascii="Times New Roman" w:hAnsi="Times New Roman"/>
                <w:color w:val="000000"/>
                <w:sz w:val="16"/>
                <w:szCs w:val="16"/>
              </w:rPr>
            </w:pPr>
            <w:r>
              <w:rPr>
                <w:rFonts w:ascii="Times New Roman" w:hAnsi="Times New Roman"/>
                <w:sz w:val="16"/>
                <w:szCs w:val="16"/>
              </w:rPr>
              <w:t>木质素（木）</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F210576">
            <w:pPr>
              <w:pStyle w:val="5"/>
              <w:widowControl/>
              <w:jc w:val="center"/>
              <w:rPr>
                <w:rFonts w:ascii="Times New Roman" w:hAnsi="Times New Roman"/>
                <w:color w:val="000000"/>
                <w:sz w:val="16"/>
                <w:szCs w:val="16"/>
              </w:rPr>
            </w:pPr>
            <w:r>
              <w:rPr>
                <w:rFonts w:ascii="Times New Roman" w:hAnsi="Times New Roman"/>
                <w:color w:val="000000"/>
                <w:sz w:val="16"/>
                <w:szCs w:val="16"/>
              </w:rPr>
              <w:t>30.19</w:t>
            </w:r>
          </w:p>
        </w:tc>
        <w:tc>
          <w:tcPr>
            <w:tcW w:w="11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65549BB">
            <w:pPr>
              <w:pStyle w:val="5"/>
              <w:widowControl/>
              <w:jc w:val="center"/>
              <w:rPr>
                <w:rFonts w:ascii="Times New Roman" w:hAnsi="Times New Roman"/>
                <w:color w:val="000000"/>
                <w:sz w:val="16"/>
                <w:szCs w:val="16"/>
              </w:rPr>
            </w:pPr>
            <w:r>
              <w:rPr>
                <w:rFonts w:ascii="Times New Roman" w:hAnsi="Times New Roman"/>
                <w:color w:val="000000"/>
                <w:sz w:val="16"/>
                <w:szCs w:val="16"/>
              </w:rPr>
              <w:t>32.55</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420C706">
            <w:pPr>
              <w:pStyle w:val="5"/>
              <w:widowControl/>
              <w:jc w:val="center"/>
              <w:rPr>
                <w:rFonts w:ascii="Times New Roman" w:hAnsi="Times New Roman"/>
                <w:color w:val="000000"/>
                <w:sz w:val="16"/>
                <w:szCs w:val="16"/>
              </w:rPr>
            </w:pPr>
            <w:r>
              <w:rPr>
                <w:rFonts w:ascii="Times New Roman" w:hAnsi="Times New Roman"/>
                <w:color w:val="000000"/>
                <w:sz w:val="16"/>
                <w:szCs w:val="16"/>
              </w:rPr>
              <w:t>18.85</w:t>
            </w:r>
          </w:p>
        </w:tc>
        <w:tc>
          <w:tcPr>
            <w:tcW w:w="12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CE96F46">
            <w:pPr>
              <w:pStyle w:val="5"/>
              <w:widowControl/>
              <w:jc w:val="center"/>
              <w:rPr>
                <w:rFonts w:ascii="Times New Roman" w:hAnsi="Times New Roman"/>
                <w:color w:val="000000"/>
                <w:sz w:val="16"/>
                <w:szCs w:val="16"/>
              </w:rPr>
            </w:pPr>
            <w:r>
              <w:rPr>
                <w:rFonts w:ascii="Times New Roman" w:hAnsi="Times New Roman"/>
                <w:color w:val="000000"/>
                <w:sz w:val="16"/>
                <w:szCs w:val="16"/>
              </w:rPr>
              <w:t>65.81</w:t>
            </w:r>
          </w:p>
        </w:tc>
        <w:tc>
          <w:tcPr>
            <w:tcW w:w="1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9A9E62B">
            <w:pPr>
              <w:pStyle w:val="5"/>
              <w:widowControl/>
              <w:jc w:val="center"/>
              <w:rPr>
                <w:rFonts w:ascii="Times New Roman" w:hAnsi="Times New Roman"/>
                <w:color w:val="000000"/>
                <w:sz w:val="16"/>
                <w:szCs w:val="16"/>
              </w:rPr>
            </w:pPr>
            <w:r>
              <w:rPr>
                <w:rFonts w:ascii="Times New Roman" w:hAnsi="Times New Roman"/>
                <w:color w:val="000000"/>
                <w:sz w:val="16"/>
                <w:szCs w:val="16"/>
              </w:rPr>
              <w:t>2194.76</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26DB202">
            <w:pPr>
              <w:pStyle w:val="5"/>
              <w:widowControl/>
              <w:jc w:val="center"/>
              <w:rPr>
                <w:rFonts w:ascii="Times New Roman" w:hAnsi="Times New Roman"/>
                <w:color w:val="000000"/>
                <w:sz w:val="16"/>
                <w:szCs w:val="16"/>
              </w:rPr>
            </w:pPr>
            <w:r>
              <w:rPr>
                <w:rFonts w:ascii="Times New Roman" w:hAnsi="Times New Roman"/>
                <w:color w:val="000000"/>
                <w:sz w:val="16"/>
                <w:szCs w:val="16"/>
              </w:rPr>
              <w:t>6.4</w:t>
            </w:r>
            <w:r>
              <w:rPr>
                <w:rFonts w:hint="eastAsia" w:ascii="Times New Roman" w:hAnsi="Times New Roman"/>
                <w:color w:val="000000"/>
                <w:sz w:val="16"/>
                <w:szCs w:val="16"/>
              </w:rPr>
              <w:t>5</w:t>
            </w:r>
            <w:r>
              <w:rPr>
                <w:rFonts w:ascii="Times New Roman" w:hAnsi="Times New Roman"/>
                <w:color w:val="000000"/>
                <w:sz w:val="16"/>
                <w:szCs w:val="16"/>
              </w:rPr>
              <w:t>%</w:t>
            </w:r>
          </w:p>
        </w:tc>
      </w:tr>
      <w:tr w14:paraId="21160A63">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863"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328A1170">
            <w:pPr>
              <w:spacing w:line="360" w:lineRule="auto"/>
              <w:jc w:val="center"/>
              <w:rPr>
                <w:rFonts w:ascii="Times New Roman" w:hAnsi="Times New Roman"/>
                <w:color w:val="000000"/>
                <w:sz w:val="16"/>
                <w:szCs w:val="16"/>
              </w:rPr>
            </w:pPr>
            <w:r>
              <w:rPr>
                <w:rFonts w:hint="eastAsia"/>
                <w:sz w:val="16"/>
                <w:szCs w:val="16"/>
                <w:lang w:val="en-US" w:eastAsia="zh-CN"/>
              </w:rPr>
              <w:t>6</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06D6F4F3">
            <w:pPr>
              <w:spacing w:line="360" w:lineRule="auto"/>
              <w:jc w:val="center"/>
              <w:rPr>
                <w:rFonts w:ascii="Times New Roman" w:hAnsi="Times New Roman"/>
                <w:color w:val="000000"/>
                <w:sz w:val="16"/>
                <w:szCs w:val="16"/>
              </w:rPr>
            </w:pPr>
            <w:r>
              <w:rPr>
                <w:rFonts w:ascii="Times New Roman" w:hAnsi="Times New Roman"/>
                <w:sz w:val="16"/>
                <w:szCs w:val="16"/>
              </w:rPr>
              <w:t>S0.01（苏）</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E781291">
            <w:pPr>
              <w:pStyle w:val="5"/>
              <w:widowControl/>
              <w:jc w:val="center"/>
              <w:rPr>
                <w:rFonts w:ascii="Times New Roman" w:hAnsi="Times New Roman"/>
                <w:color w:val="000000"/>
                <w:sz w:val="16"/>
                <w:szCs w:val="16"/>
              </w:rPr>
            </w:pPr>
            <w:r>
              <w:rPr>
                <w:rFonts w:ascii="Times New Roman" w:hAnsi="Times New Roman"/>
                <w:color w:val="000000"/>
                <w:sz w:val="16"/>
                <w:szCs w:val="16"/>
              </w:rPr>
              <w:t>31.19</w:t>
            </w:r>
          </w:p>
        </w:tc>
        <w:tc>
          <w:tcPr>
            <w:tcW w:w="11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1C7E2F3">
            <w:pPr>
              <w:pStyle w:val="5"/>
              <w:widowControl/>
              <w:jc w:val="center"/>
              <w:rPr>
                <w:rFonts w:ascii="Times New Roman" w:hAnsi="Times New Roman"/>
                <w:color w:val="000000"/>
                <w:sz w:val="16"/>
                <w:szCs w:val="16"/>
              </w:rPr>
            </w:pPr>
            <w:r>
              <w:rPr>
                <w:rFonts w:ascii="Times New Roman" w:hAnsi="Times New Roman"/>
                <w:color w:val="000000"/>
                <w:sz w:val="16"/>
                <w:szCs w:val="16"/>
              </w:rPr>
              <w:t>33.63</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A28B457">
            <w:pPr>
              <w:pStyle w:val="5"/>
              <w:widowControl/>
              <w:jc w:val="center"/>
              <w:rPr>
                <w:rFonts w:ascii="Times New Roman" w:hAnsi="Times New Roman"/>
                <w:color w:val="000000"/>
                <w:sz w:val="16"/>
                <w:szCs w:val="16"/>
              </w:rPr>
            </w:pPr>
            <w:r>
              <w:rPr>
                <w:rFonts w:ascii="Times New Roman" w:hAnsi="Times New Roman"/>
                <w:color w:val="000000"/>
                <w:sz w:val="16"/>
                <w:szCs w:val="16"/>
              </w:rPr>
              <w:t>20.73</w:t>
            </w:r>
          </w:p>
        </w:tc>
        <w:tc>
          <w:tcPr>
            <w:tcW w:w="12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148C574">
            <w:pPr>
              <w:pStyle w:val="5"/>
              <w:widowControl/>
              <w:jc w:val="center"/>
              <w:rPr>
                <w:rFonts w:ascii="Times New Roman" w:hAnsi="Times New Roman"/>
                <w:color w:val="000000"/>
                <w:sz w:val="16"/>
                <w:szCs w:val="16"/>
              </w:rPr>
            </w:pPr>
            <w:r>
              <w:rPr>
                <w:rFonts w:ascii="Times New Roman" w:hAnsi="Times New Roman"/>
                <w:color w:val="000000"/>
                <w:sz w:val="16"/>
                <w:szCs w:val="16"/>
              </w:rPr>
              <w:t>63.83</w:t>
            </w:r>
          </w:p>
        </w:tc>
        <w:tc>
          <w:tcPr>
            <w:tcW w:w="1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F22D413">
            <w:pPr>
              <w:pStyle w:val="5"/>
              <w:widowControl/>
              <w:jc w:val="center"/>
              <w:rPr>
                <w:rFonts w:ascii="Times New Roman" w:hAnsi="Times New Roman"/>
                <w:color w:val="000000"/>
                <w:sz w:val="16"/>
                <w:szCs w:val="16"/>
              </w:rPr>
            </w:pPr>
            <w:r>
              <w:rPr>
                <w:rFonts w:ascii="Times New Roman" w:hAnsi="Times New Roman"/>
                <w:color w:val="000000"/>
                <w:sz w:val="16"/>
                <w:szCs w:val="16"/>
              </w:rPr>
              <w:t>2128.73</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F430F23">
            <w:pPr>
              <w:pStyle w:val="5"/>
              <w:widowControl/>
              <w:jc w:val="center"/>
              <w:rPr>
                <w:rFonts w:ascii="Times New Roman" w:hAnsi="Times New Roman"/>
                <w:color w:val="000000"/>
                <w:sz w:val="16"/>
                <w:szCs w:val="16"/>
              </w:rPr>
            </w:pPr>
            <w:r>
              <w:rPr>
                <w:rFonts w:ascii="Times New Roman" w:hAnsi="Times New Roman"/>
                <w:color w:val="000000"/>
                <w:sz w:val="16"/>
                <w:szCs w:val="16"/>
              </w:rPr>
              <w:t>3.23%</w:t>
            </w:r>
          </w:p>
        </w:tc>
      </w:tr>
      <w:tr w14:paraId="35AD5D23">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863"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6E0D150D">
            <w:pPr>
              <w:widowControl/>
              <w:jc w:val="center"/>
              <w:rPr>
                <w:rFonts w:hint="eastAsia" w:ascii="Times New Roman" w:hAnsi="Times New Roman"/>
                <w:sz w:val="16"/>
                <w:szCs w:val="16"/>
              </w:rPr>
            </w:pPr>
            <w:r>
              <w:rPr>
                <w:color w:val="000000"/>
                <w:kern w:val="0"/>
                <w:sz w:val="16"/>
                <w:szCs w:val="18"/>
              </w:rPr>
              <w:t>CK</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3FFFF278">
            <w:pPr>
              <w:widowControl/>
              <w:jc w:val="center"/>
              <w:rPr>
                <w:rFonts w:ascii="Times New Roman" w:hAnsi="Times New Roman"/>
                <w:color w:val="000000"/>
                <w:sz w:val="16"/>
                <w:szCs w:val="16"/>
              </w:rPr>
            </w:pPr>
            <w:r>
              <w:rPr>
                <w:rFonts w:hint="eastAsia"/>
                <w:color w:val="000000"/>
                <w:kern w:val="0"/>
                <w:sz w:val="16"/>
                <w:szCs w:val="18"/>
                <w:lang w:val="en-US" w:eastAsia="zh-CN"/>
              </w:rPr>
              <w:t>PE</w:t>
            </w:r>
          </w:p>
        </w:tc>
        <w:tc>
          <w:tcPr>
            <w:tcW w:w="122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8EEBB45">
            <w:pPr>
              <w:pStyle w:val="5"/>
              <w:widowControl/>
              <w:jc w:val="center"/>
              <w:rPr>
                <w:rFonts w:ascii="Times New Roman" w:hAnsi="Times New Roman"/>
                <w:color w:val="000000"/>
                <w:sz w:val="16"/>
                <w:szCs w:val="16"/>
              </w:rPr>
            </w:pPr>
            <w:r>
              <w:rPr>
                <w:rFonts w:ascii="Times New Roman" w:hAnsi="Times New Roman"/>
                <w:color w:val="000000"/>
                <w:sz w:val="16"/>
                <w:szCs w:val="16"/>
              </w:rPr>
              <w:t>29.69</w:t>
            </w:r>
          </w:p>
        </w:tc>
        <w:tc>
          <w:tcPr>
            <w:tcW w:w="11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EBFADF2">
            <w:pPr>
              <w:pStyle w:val="5"/>
              <w:widowControl/>
              <w:jc w:val="center"/>
              <w:rPr>
                <w:rFonts w:ascii="Times New Roman" w:hAnsi="Times New Roman"/>
                <w:color w:val="000000"/>
                <w:sz w:val="16"/>
                <w:szCs w:val="16"/>
              </w:rPr>
            </w:pPr>
            <w:r>
              <w:rPr>
                <w:rFonts w:ascii="Times New Roman" w:hAnsi="Times New Roman"/>
                <w:color w:val="000000"/>
                <w:sz w:val="16"/>
                <w:szCs w:val="16"/>
              </w:rPr>
              <w:t>31.76</w:t>
            </w:r>
          </w:p>
        </w:tc>
        <w:tc>
          <w:tcPr>
            <w:tcW w:w="152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13627A8">
            <w:pPr>
              <w:pStyle w:val="5"/>
              <w:widowControl/>
              <w:jc w:val="center"/>
              <w:rPr>
                <w:rFonts w:ascii="Times New Roman" w:hAnsi="Times New Roman"/>
                <w:color w:val="000000"/>
                <w:sz w:val="16"/>
                <w:szCs w:val="16"/>
              </w:rPr>
            </w:pPr>
            <w:r>
              <w:rPr>
                <w:rFonts w:ascii="Times New Roman" w:hAnsi="Times New Roman"/>
                <w:color w:val="000000"/>
                <w:sz w:val="16"/>
                <w:szCs w:val="16"/>
              </w:rPr>
              <w:t>17.79</w:t>
            </w:r>
          </w:p>
        </w:tc>
        <w:tc>
          <w:tcPr>
            <w:tcW w:w="12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44D444A">
            <w:pPr>
              <w:pStyle w:val="5"/>
              <w:widowControl/>
              <w:jc w:val="center"/>
              <w:rPr>
                <w:rFonts w:ascii="Times New Roman" w:hAnsi="Times New Roman"/>
                <w:color w:val="000000"/>
                <w:sz w:val="16"/>
                <w:szCs w:val="16"/>
              </w:rPr>
            </w:pPr>
            <w:r>
              <w:rPr>
                <w:rFonts w:ascii="Times New Roman" w:hAnsi="Times New Roman"/>
                <w:color w:val="000000"/>
                <w:sz w:val="16"/>
                <w:szCs w:val="16"/>
              </w:rPr>
              <w:t>61.83</w:t>
            </w:r>
          </w:p>
        </w:tc>
        <w:tc>
          <w:tcPr>
            <w:tcW w:w="1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F40F3E3">
            <w:pPr>
              <w:pStyle w:val="5"/>
              <w:widowControl/>
              <w:jc w:val="center"/>
              <w:rPr>
                <w:rFonts w:ascii="Times New Roman" w:hAnsi="Times New Roman"/>
                <w:color w:val="000000"/>
                <w:sz w:val="16"/>
                <w:szCs w:val="16"/>
              </w:rPr>
            </w:pPr>
            <w:r>
              <w:rPr>
                <w:rFonts w:ascii="Times New Roman" w:hAnsi="Times New Roman"/>
                <w:color w:val="000000"/>
                <w:sz w:val="16"/>
                <w:szCs w:val="16"/>
              </w:rPr>
              <w:t>2061.70</w:t>
            </w:r>
          </w:p>
        </w:tc>
        <w:tc>
          <w:tcPr>
            <w:tcW w:w="113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FDB9C00">
            <w:pPr>
              <w:pStyle w:val="5"/>
              <w:widowControl/>
              <w:jc w:val="center"/>
              <w:rPr>
                <w:rFonts w:ascii="Times New Roman" w:hAnsi="Times New Roman"/>
                <w:color w:val="000000"/>
                <w:sz w:val="16"/>
                <w:szCs w:val="16"/>
              </w:rPr>
            </w:pPr>
            <w:r>
              <w:rPr>
                <w:rFonts w:ascii="Times New Roman" w:hAnsi="Times New Roman"/>
                <w:color w:val="000000"/>
                <w:sz w:val="16"/>
                <w:szCs w:val="16"/>
              </w:rPr>
              <w:t>0%</w:t>
            </w:r>
          </w:p>
        </w:tc>
      </w:tr>
    </w:tbl>
    <w:p w14:paraId="3C6AD701">
      <w:pPr>
        <w:spacing w:line="360" w:lineRule="auto"/>
        <w:jc w:val="center"/>
        <w:rPr>
          <w:rFonts w:hint="eastAsia"/>
          <w:b/>
        </w:rPr>
      </w:pPr>
      <w:r>
        <w:rPr>
          <w:rFonts w:hint="eastAsia"/>
          <w:b/>
        </w:rPr>
        <w:t>表</w:t>
      </w:r>
      <w:r>
        <w:rPr>
          <w:rFonts w:hint="eastAsia"/>
          <w:b/>
          <w:lang w:val="en-US" w:eastAsia="zh-CN"/>
        </w:rPr>
        <w:t>11</w:t>
      </w:r>
      <w:r>
        <w:rPr>
          <w:rFonts w:hint="eastAsia"/>
          <w:b/>
        </w:rPr>
        <w:t xml:space="preserve">  番茄品质</w:t>
      </w:r>
      <w:r>
        <w:rPr>
          <w:rFonts w:hint="eastAsia"/>
          <w:b/>
          <w:lang w:val="en-US" w:eastAsia="zh-CN"/>
        </w:rPr>
        <w:t>性状</w:t>
      </w:r>
      <w:r>
        <w:rPr>
          <w:rFonts w:hint="eastAsia"/>
          <w:b/>
        </w:rPr>
        <w:t>测定</w:t>
      </w:r>
    </w:p>
    <w:tbl>
      <w:tblPr>
        <w:tblStyle w:val="6"/>
        <w:tblW w:w="9770" w:type="dxa"/>
        <w:jc w:val="center"/>
        <w:tblCellSpacing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0" w:type="dxa"/>
          <w:bottom w:w="0" w:type="dxa"/>
          <w:right w:w="0" w:type="dxa"/>
        </w:tblCellMar>
      </w:tblPr>
      <w:tblGrid>
        <w:gridCol w:w="601"/>
        <w:gridCol w:w="1112"/>
        <w:gridCol w:w="1112"/>
        <w:gridCol w:w="1491"/>
        <w:gridCol w:w="1627"/>
        <w:gridCol w:w="1491"/>
        <w:gridCol w:w="813"/>
        <w:gridCol w:w="1523"/>
      </w:tblGrid>
      <w:tr w14:paraId="65B1FD97">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90" w:hRule="atLeast"/>
          <w:tblCellSpacing w:w="0" w:type="dxa"/>
          <w:jc w:val="center"/>
        </w:trPr>
        <w:tc>
          <w:tcPr>
            <w:tcW w:w="601" w:type="dxa"/>
            <w:tcBorders>
              <w:top w:val="single" w:color="auto" w:sz="4" w:space="0"/>
              <w:left w:val="single" w:color="auto" w:sz="0"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04AF6A62">
            <w:pPr>
              <w:widowControl/>
              <w:jc w:val="center"/>
              <w:rPr>
                <w:rFonts w:ascii="Times New Roman" w:hAnsi="Times New Roman"/>
                <w:sz w:val="16"/>
                <w:szCs w:val="16"/>
              </w:rPr>
            </w:pPr>
            <w:r>
              <w:rPr>
                <w:rFonts w:hint="eastAsia"/>
                <w:b/>
                <w:bCs/>
                <w:color w:val="000000"/>
                <w:kern w:val="0"/>
                <w:sz w:val="16"/>
                <w:szCs w:val="18"/>
                <w:lang w:val="en-US" w:eastAsia="zh-CN"/>
              </w:rPr>
              <w:t>序号</w:t>
            </w:r>
          </w:p>
        </w:tc>
        <w:tc>
          <w:tcPr>
            <w:tcW w:w="1112"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1B1C1FF1">
            <w:pPr>
              <w:widowControl/>
              <w:jc w:val="center"/>
              <w:rPr>
                <w:rFonts w:ascii="Times New Roman" w:hAnsi="Times New Roman"/>
                <w:sz w:val="16"/>
                <w:szCs w:val="16"/>
              </w:rPr>
            </w:pPr>
            <w:r>
              <w:rPr>
                <w:b/>
                <w:bCs/>
                <w:color w:val="000000"/>
                <w:kern w:val="0"/>
                <w:sz w:val="16"/>
                <w:szCs w:val="18"/>
              </w:rPr>
              <w:t>处理</w:t>
            </w:r>
          </w:p>
        </w:tc>
        <w:tc>
          <w:tcPr>
            <w:tcW w:w="1112"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72707A09">
            <w:pPr>
              <w:pStyle w:val="5"/>
              <w:widowControl/>
              <w:jc w:val="center"/>
              <w:rPr>
                <w:rFonts w:ascii="Times New Roman" w:hAnsi="Times New Roman"/>
                <w:b/>
                <w:bCs/>
                <w:sz w:val="16"/>
                <w:szCs w:val="16"/>
              </w:rPr>
            </w:pPr>
            <w:r>
              <w:rPr>
                <w:rFonts w:ascii="Times New Roman" w:hAnsi="Times New Roman"/>
                <w:b/>
                <w:bCs/>
                <w:sz w:val="16"/>
                <w:szCs w:val="16"/>
              </w:rPr>
              <w:t>可溶性固形物（%）</w:t>
            </w:r>
          </w:p>
        </w:tc>
        <w:tc>
          <w:tcPr>
            <w:tcW w:w="1491"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011D32F0">
            <w:pPr>
              <w:pStyle w:val="5"/>
              <w:widowControl/>
              <w:jc w:val="center"/>
              <w:rPr>
                <w:rFonts w:ascii="Times New Roman" w:hAnsi="Times New Roman"/>
                <w:b/>
                <w:bCs/>
                <w:sz w:val="16"/>
                <w:szCs w:val="16"/>
              </w:rPr>
            </w:pPr>
            <w:r>
              <w:rPr>
                <w:rFonts w:ascii="Times New Roman" w:hAnsi="Times New Roman"/>
                <w:b/>
                <w:bCs/>
                <w:sz w:val="16"/>
                <w:szCs w:val="16"/>
              </w:rPr>
              <w:t>可溶性蛋白（mg/g鲜重）</w:t>
            </w:r>
          </w:p>
        </w:tc>
        <w:tc>
          <w:tcPr>
            <w:tcW w:w="1627"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7BB38A58">
            <w:pPr>
              <w:pStyle w:val="5"/>
              <w:widowControl/>
              <w:jc w:val="center"/>
              <w:rPr>
                <w:rFonts w:ascii="Times New Roman" w:hAnsi="Times New Roman"/>
                <w:b/>
                <w:bCs/>
                <w:sz w:val="16"/>
                <w:szCs w:val="16"/>
              </w:rPr>
            </w:pPr>
            <w:r>
              <w:rPr>
                <w:rFonts w:ascii="Times New Roman" w:hAnsi="Times New Roman"/>
                <w:b/>
                <w:bCs/>
                <w:sz w:val="16"/>
                <w:szCs w:val="16"/>
              </w:rPr>
              <w:t>可溶性糖</w:t>
            </w:r>
            <w:r>
              <w:rPr>
                <w:rFonts w:hint="eastAsia"/>
                <w:b/>
                <w:bCs/>
                <w:sz w:val="16"/>
                <w:szCs w:val="16"/>
                <w:lang w:val="en-US" w:eastAsia="zh-CN"/>
              </w:rPr>
              <w:t xml:space="preserve">    </w:t>
            </w:r>
            <w:r>
              <w:rPr>
                <w:rFonts w:ascii="Times New Roman" w:hAnsi="Times New Roman"/>
                <w:b/>
                <w:bCs/>
                <w:sz w:val="16"/>
                <w:szCs w:val="16"/>
              </w:rPr>
              <w:t>（mg/g鲜重）</w:t>
            </w:r>
          </w:p>
        </w:tc>
        <w:tc>
          <w:tcPr>
            <w:tcW w:w="1491"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57B892C8">
            <w:pPr>
              <w:pStyle w:val="5"/>
              <w:widowControl/>
              <w:jc w:val="center"/>
              <w:rPr>
                <w:rFonts w:ascii="Times New Roman" w:hAnsi="Times New Roman"/>
                <w:b/>
                <w:bCs/>
                <w:sz w:val="16"/>
                <w:szCs w:val="16"/>
              </w:rPr>
            </w:pPr>
            <w:r>
              <w:rPr>
                <w:rFonts w:ascii="Times New Roman" w:hAnsi="Times New Roman"/>
                <w:b/>
                <w:bCs/>
                <w:sz w:val="16"/>
                <w:szCs w:val="16"/>
              </w:rPr>
              <w:t>番茄红素</w:t>
            </w:r>
            <w:r>
              <w:rPr>
                <w:rFonts w:hint="eastAsia"/>
                <w:b/>
                <w:bCs/>
                <w:sz w:val="16"/>
                <w:szCs w:val="16"/>
                <w:lang w:val="en-US" w:eastAsia="zh-CN"/>
              </w:rPr>
              <w:t xml:space="preserve">   </w:t>
            </w:r>
            <w:r>
              <w:rPr>
                <w:rFonts w:ascii="Times New Roman" w:hAnsi="Times New Roman"/>
                <w:b/>
                <w:bCs/>
                <w:sz w:val="16"/>
                <w:szCs w:val="16"/>
              </w:rPr>
              <w:t>（μg/g鲜重）</w:t>
            </w:r>
          </w:p>
        </w:tc>
        <w:tc>
          <w:tcPr>
            <w:tcW w:w="813"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22EBF0BC">
            <w:pPr>
              <w:pStyle w:val="5"/>
              <w:widowControl/>
              <w:jc w:val="center"/>
              <w:rPr>
                <w:rFonts w:ascii="Times New Roman" w:hAnsi="Times New Roman"/>
                <w:b/>
                <w:bCs/>
                <w:sz w:val="16"/>
                <w:szCs w:val="16"/>
              </w:rPr>
            </w:pPr>
            <w:r>
              <w:rPr>
                <w:rFonts w:ascii="Times New Roman" w:hAnsi="Times New Roman"/>
                <w:b/>
                <w:bCs/>
                <w:sz w:val="16"/>
                <w:szCs w:val="16"/>
              </w:rPr>
              <w:t>粗纤维</w:t>
            </w:r>
          </w:p>
        </w:tc>
        <w:tc>
          <w:tcPr>
            <w:tcW w:w="1523"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695233FE">
            <w:pPr>
              <w:pStyle w:val="5"/>
              <w:widowControl/>
              <w:jc w:val="center"/>
              <w:rPr>
                <w:rFonts w:ascii="Times New Roman" w:hAnsi="Times New Roman"/>
                <w:b/>
                <w:bCs/>
                <w:sz w:val="16"/>
                <w:szCs w:val="16"/>
              </w:rPr>
            </w:pPr>
            <w:r>
              <w:rPr>
                <w:rFonts w:ascii="Times New Roman" w:hAnsi="Times New Roman"/>
                <w:b/>
                <w:bCs/>
                <w:sz w:val="16"/>
                <w:szCs w:val="16"/>
              </w:rPr>
              <w:t>维生素C</w:t>
            </w:r>
            <w:r>
              <w:rPr>
                <w:rFonts w:hint="eastAsia"/>
                <w:b/>
                <w:bCs/>
                <w:sz w:val="16"/>
                <w:szCs w:val="16"/>
                <w:lang w:val="en-US" w:eastAsia="zh-CN"/>
              </w:rPr>
              <w:t xml:space="preserve">   </w:t>
            </w:r>
            <w:r>
              <w:rPr>
                <w:rFonts w:ascii="Times New Roman" w:hAnsi="Times New Roman"/>
                <w:b/>
                <w:bCs/>
                <w:sz w:val="16"/>
                <w:szCs w:val="16"/>
              </w:rPr>
              <w:t>（mg/g鲜重）</w:t>
            </w:r>
          </w:p>
        </w:tc>
      </w:tr>
      <w:tr w14:paraId="41E7C037">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0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25AC66B2">
            <w:pPr>
              <w:spacing w:line="360" w:lineRule="auto"/>
              <w:jc w:val="center"/>
              <w:rPr>
                <w:rFonts w:ascii="Times New Roman" w:hAnsi="Times New Roman"/>
                <w:sz w:val="16"/>
                <w:szCs w:val="16"/>
              </w:rPr>
            </w:pPr>
            <w:r>
              <w:rPr>
                <w:rFonts w:hint="eastAsia"/>
                <w:sz w:val="16"/>
                <w:szCs w:val="16"/>
                <w:lang w:val="en-US" w:eastAsia="zh-CN"/>
              </w:rPr>
              <w:t>1</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79C72156">
            <w:pPr>
              <w:spacing w:line="360" w:lineRule="auto"/>
              <w:jc w:val="center"/>
              <w:rPr>
                <w:rFonts w:ascii="Times New Roman" w:hAnsi="Times New Roman"/>
                <w:color w:val="000000"/>
                <w:sz w:val="16"/>
                <w:szCs w:val="16"/>
              </w:rPr>
            </w:pPr>
            <w:r>
              <w:rPr>
                <w:rFonts w:ascii="Times New Roman" w:hAnsi="Times New Roman"/>
                <w:sz w:val="16"/>
                <w:szCs w:val="16"/>
              </w:rPr>
              <w:t>HLDM01（A）</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A703557">
            <w:pPr>
              <w:pStyle w:val="5"/>
              <w:widowControl/>
              <w:jc w:val="center"/>
              <w:rPr>
                <w:rFonts w:ascii="Times New Roman" w:hAnsi="Times New Roman"/>
                <w:color w:val="000000"/>
                <w:sz w:val="16"/>
                <w:szCs w:val="16"/>
              </w:rPr>
            </w:pPr>
            <w:r>
              <w:rPr>
                <w:rFonts w:ascii="Times New Roman" w:hAnsi="Times New Roman"/>
                <w:color w:val="000000"/>
                <w:sz w:val="16"/>
                <w:szCs w:val="16"/>
              </w:rPr>
              <w:t>8.3</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AF4E3A2">
            <w:pPr>
              <w:pStyle w:val="5"/>
              <w:widowControl/>
              <w:jc w:val="center"/>
              <w:rPr>
                <w:rFonts w:ascii="Times New Roman" w:hAnsi="Times New Roman"/>
                <w:color w:val="000000"/>
                <w:sz w:val="16"/>
                <w:szCs w:val="16"/>
              </w:rPr>
            </w:pPr>
            <w:r>
              <w:rPr>
                <w:rFonts w:ascii="Times New Roman" w:hAnsi="Times New Roman"/>
                <w:color w:val="000000"/>
                <w:sz w:val="16"/>
                <w:szCs w:val="16"/>
              </w:rPr>
              <w:t>0.178</w:t>
            </w:r>
          </w:p>
        </w:tc>
        <w:tc>
          <w:tcPr>
            <w:tcW w:w="162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577718C">
            <w:pPr>
              <w:pStyle w:val="5"/>
              <w:widowControl/>
              <w:jc w:val="center"/>
              <w:rPr>
                <w:rFonts w:ascii="Times New Roman" w:hAnsi="Times New Roman"/>
                <w:color w:val="000000"/>
                <w:sz w:val="16"/>
                <w:szCs w:val="16"/>
              </w:rPr>
            </w:pPr>
            <w:r>
              <w:rPr>
                <w:rFonts w:ascii="Times New Roman" w:hAnsi="Times New Roman"/>
                <w:color w:val="000000"/>
                <w:sz w:val="16"/>
                <w:szCs w:val="16"/>
              </w:rPr>
              <w:t>48.3</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9BD42EC">
            <w:pPr>
              <w:pStyle w:val="5"/>
              <w:widowControl/>
              <w:jc w:val="center"/>
              <w:rPr>
                <w:rFonts w:ascii="Times New Roman" w:hAnsi="Times New Roman"/>
                <w:color w:val="000000"/>
                <w:sz w:val="16"/>
                <w:szCs w:val="16"/>
              </w:rPr>
            </w:pPr>
            <w:r>
              <w:rPr>
                <w:rFonts w:ascii="Times New Roman" w:hAnsi="Times New Roman"/>
                <w:color w:val="000000"/>
                <w:sz w:val="16"/>
                <w:szCs w:val="16"/>
              </w:rPr>
              <w:t>53.90</w:t>
            </w:r>
          </w:p>
        </w:tc>
        <w:tc>
          <w:tcPr>
            <w:tcW w:w="8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793A5E2">
            <w:pPr>
              <w:pStyle w:val="5"/>
              <w:widowControl/>
              <w:jc w:val="center"/>
              <w:rPr>
                <w:rFonts w:ascii="Times New Roman" w:hAnsi="Times New Roman"/>
                <w:color w:val="000000"/>
                <w:sz w:val="16"/>
                <w:szCs w:val="16"/>
              </w:rPr>
            </w:pPr>
            <w:r>
              <w:rPr>
                <w:rFonts w:ascii="Times New Roman" w:hAnsi="Times New Roman"/>
                <w:color w:val="000000"/>
                <w:sz w:val="16"/>
                <w:szCs w:val="16"/>
              </w:rPr>
              <w:t>1.70%</w:t>
            </w:r>
          </w:p>
        </w:tc>
        <w:tc>
          <w:tcPr>
            <w:tcW w:w="15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B5B06AE">
            <w:pPr>
              <w:pStyle w:val="5"/>
              <w:widowControl/>
              <w:jc w:val="center"/>
              <w:rPr>
                <w:rFonts w:ascii="Times New Roman" w:hAnsi="Times New Roman"/>
                <w:color w:val="000000"/>
                <w:sz w:val="16"/>
                <w:szCs w:val="16"/>
              </w:rPr>
            </w:pPr>
            <w:r>
              <w:rPr>
                <w:rFonts w:ascii="Times New Roman" w:hAnsi="Times New Roman"/>
                <w:color w:val="000000"/>
                <w:sz w:val="16"/>
                <w:szCs w:val="16"/>
              </w:rPr>
              <w:t>36.3</w:t>
            </w:r>
          </w:p>
        </w:tc>
      </w:tr>
      <w:tr w14:paraId="035A793A">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PrEx>
        <w:trPr>
          <w:trHeight w:val="397" w:hRule="exact"/>
          <w:tblCellSpacing w:w="0" w:type="dxa"/>
          <w:jc w:val="center"/>
        </w:trPr>
        <w:tc>
          <w:tcPr>
            <w:tcW w:w="60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74E37D78">
            <w:pPr>
              <w:spacing w:line="360" w:lineRule="auto"/>
              <w:jc w:val="center"/>
              <w:rPr>
                <w:rFonts w:ascii="Times New Roman" w:hAnsi="Times New Roman"/>
                <w:sz w:val="16"/>
                <w:szCs w:val="16"/>
              </w:rPr>
            </w:pPr>
            <w:r>
              <w:rPr>
                <w:rFonts w:hint="eastAsia"/>
                <w:sz w:val="16"/>
                <w:szCs w:val="16"/>
                <w:lang w:val="en-US" w:eastAsia="zh-CN"/>
              </w:rPr>
              <w:t>2</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4625AB3C">
            <w:pPr>
              <w:spacing w:line="360" w:lineRule="auto"/>
              <w:jc w:val="center"/>
              <w:rPr>
                <w:rFonts w:ascii="Times New Roman" w:hAnsi="Times New Roman"/>
                <w:color w:val="000000"/>
                <w:sz w:val="16"/>
                <w:szCs w:val="16"/>
              </w:rPr>
            </w:pPr>
            <w:r>
              <w:rPr>
                <w:rFonts w:ascii="Times New Roman" w:hAnsi="Times New Roman"/>
                <w:sz w:val="16"/>
                <w:szCs w:val="16"/>
              </w:rPr>
              <w:t>HLDM02（B）</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E9D2CDE">
            <w:pPr>
              <w:pStyle w:val="5"/>
              <w:widowControl/>
              <w:jc w:val="center"/>
              <w:rPr>
                <w:rFonts w:ascii="Times New Roman" w:hAnsi="Times New Roman"/>
                <w:color w:val="000000"/>
                <w:sz w:val="16"/>
                <w:szCs w:val="16"/>
              </w:rPr>
            </w:pPr>
            <w:r>
              <w:rPr>
                <w:rFonts w:ascii="Times New Roman" w:hAnsi="Times New Roman"/>
                <w:color w:val="000000"/>
                <w:sz w:val="16"/>
                <w:szCs w:val="16"/>
              </w:rPr>
              <w:t>8.2</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0725926">
            <w:pPr>
              <w:pStyle w:val="5"/>
              <w:widowControl/>
              <w:jc w:val="center"/>
              <w:rPr>
                <w:rFonts w:ascii="Times New Roman" w:hAnsi="Times New Roman"/>
                <w:color w:val="000000"/>
                <w:sz w:val="16"/>
                <w:szCs w:val="16"/>
              </w:rPr>
            </w:pPr>
            <w:r>
              <w:rPr>
                <w:rFonts w:ascii="Times New Roman" w:hAnsi="Times New Roman"/>
                <w:color w:val="000000"/>
                <w:sz w:val="16"/>
                <w:szCs w:val="16"/>
              </w:rPr>
              <w:t>0.182</w:t>
            </w:r>
          </w:p>
        </w:tc>
        <w:tc>
          <w:tcPr>
            <w:tcW w:w="162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938BE04">
            <w:pPr>
              <w:pStyle w:val="5"/>
              <w:widowControl/>
              <w:jc w:val="center"/>
              <w:rPr>
                <w:rFonts w:ascii="Times New Roman" w:hAnsi="Times New Roman"/>
                <w:color w:val="000000"/>
                <w:sz w:val="16"/>
                <w:szCs w:val="16"/>
              </w:rPr>
            </w:pPr>
            <w:r>
              <w:rPr>
                <w:rFonts w:ascii="Times New Roman" w:hAnsi="Times New Roman"/>
                <w:color w:val="000000"/>
                <w:sz w:val="16"/>
                <w:szCs w:val="16"/>
              </w:rPr>
              <w:t>46.5</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4F0BDD9">
            <w:pPr>
              <w:pStyle w:val="5"/>
              <w:widowControl/>
              <w:jc w:val="center"/>
              <w:rPr>
                <w:rFonts w:ascii="Times New Roman" w:hAnsi="Times New Roman"/>
                <w:color w:val="000000"/>
                <w:sz w:val="16"/>
                <w:szCs w:val="16"/>
              </w:rPr>
            </w:pPr>
            <w:r>
              <w:rPr>
                <w:rFonts w:ascii="Times New Roman" w:hAnsi="Times New Roman"/>
                <w:color w:val="000000"/>
                <w:sz w:val="16"/>
                <w:szCs w:val="16"/>
              </w:rPr>
              <w:t>45.96</w:t>
            </w:r>
          </w:p>
        </w:tc>
        <w:tc>
          <w:tcPr>
            <w:tcW w:w="8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E010B5D">
            <w:pPr>
              <w:pStyle w:val="5"/>
              <w:widowControl/>
              <w:jc w:val="center"/>
              <w:rPr>
                <w:rFonts w:ascii="Times New Roman" w:hAnsi="Times New Roman"/>
                <w:color w:val="000000"/>
                <w:sz w:val="16"/>
                <w:szCs w:val="16"/>
              </w:rPr>
            </w:pPr>
            <w:r>
              <w:rPr>
                <w:rFonts w:ascii="Times New Roman" w:hAnsi="Times New Roman"/>
                <w:color w:val="000000"/>
                <w:sz w:val="16"/>
                <w:szCs w:val="16"/>
              </w:rPr>
              <w:t>1.60%</w:t>
            </w:r>
          </w:p>
        </w:tc>
        <w:tc>
          <w:tcPr>
            <w:tcW w:w="15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839B3B1">
            <w:pPr>
              <w:pStyle w:val="5"/>
              <w:widowControl/>
              <w:jc w:val="center"/>
              <w:rPr>
                <w:rFonts w:ascii="Times New Roman" w:hAnsi="Times New Roman"/>
                <w:color w:val="000000"/>
                <w:sz w:val="16"/>
                <w:szCs w:val="16"/>
              </w:rPr>
            </w:pPr>
            <w:r>
              <w:rPr>
                <w:rFonts w:ascii="Times New Roman" w:hAnsi="Times New Roman"/>
                <w:color w:val="000000"/>
                <w:sz w:val="16"/>
                <w:szCs w:val="16"/>
              </w:rPr>
              <w:t>33.2</w:t>
            </w:r>
          </w:p>
        </w:tc>
      </w:tr>
      <w:tr w14:paraId="2EB1EED7">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0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224499DE">
            <w:pPr>
              <w:spacing w:line="360" w:lineRule="auto"/>
              <w:jc w:val="center"/>
              <w:rPr>
                <w:rFonts w:ascii="Times New Roman" w:hAnsi="Times New Roman"/>
                <w:sz w:val="16"/>
                <w:szCs w:val="16"/>
              </w:rPr>
            </w:pPr>
            <w:r>
              <w:rPr>
                <w:rFonts w:hint="eastAsia"/>
                <w:sz w:val="16"/>
                <w:szCs w:val="16"/>
                <w:lang w:val="en-US" w:eastAsia="zh-CN"/>
              </w:rPr>
              <w:t>3</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745BCDEA">
            <w:pPr>
              <w:spacing w:line="360" w:lineRule="auto"/>
              <w:jc w:val="center"/>
              <w:rPr>
                <w:rFonts w:ascii="Times New Roman" w:hAnsi="Times New Roman"/>
                <w:color w:val="000000"/>
                <w:sz w:val="16"/>
                <w:szCs w:val="16"/>
              </w:rPr>
            </w:pPr>
            <w:r>
              <w:rPr>
                <w:rFonts w:ascii="Times New Roman" w:hAnsi="Times New Roman"/>
                <w:sz w:val="16"/>
                <w:szCs w:val="16"/>
              </w:rPr>
              <w:t>HLDM03（C）</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F981354">
            <w:pPr>
              <w:pStyle w:val="5"/>
              <w:widowControl/>
              <w:jc w:val="center"/>
              <w:rPr>
                <w:rFonts w:ascii="Times New Roman" w:hAnsi="Times New Roman"/>
                <w:color w:val="000000"/>
                <w:sz w:val="16"/>
                <w:szCs w:val="16"/>
              </w:rPr>
            </w:pPr>
            <w:r>
              <w:rPr>
                <w:rFonts w:ascii="Times New Roman" w:hAnsi="Times New Roman"/>
                <w:color w:val="000000"/>
                <w:sz w:val="16"/>
                <w:szCs w:val="16"/>
              </w:rPr>
              <w:t>7.9</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69283BC">
            <w:pPr>
              <w:pStyle w:val="5"/>
              <w:widowControl/>
              <w:jc w:val="center"/>
              <w:rPr>
                <w:rFonts w:ascii="Times New Roman" w:hAnsi="Times New Roman"/>
                <w:color w:val="000000"/>
                <w:sz w:val="16"/>
                <w:szCs w:val="16"/>
              </w:rPr>
            </w:pPr>
            <w:r>
              <w:rPr>
                <w:rFonts w:ascii="Times New Roman" w:hAnsi="Times New Roman"/>
                <w:color w:val="000000"/>
                <w:sz w:val="16"/>
                <w:szCs w:val="16"/>
              </w:rPr>
              <w:t>0.260</w:t>
            </w:r>
          </w:p>
        </w:tc>
        <w:tc>
          <w:tcPr>
            <w:tcW w:w="162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F8AFAD5">
            <w:pPr>
              <w:pStyle w:val="5"/>
              <w:widowControl/>
              <w:jc w:val="center"/>
              <w:rPr>
                <w:rFonts w:ascii="Times New Roman" w:hAnsi="Times New Roman"/>
                <w:color w:val="000000"/>
                <w:sz w:val="16"/>
                <w:szCs w:val="16"/>
              </w:rPr>
            </w:pPr>
            <w:r>
              <w:rPr>
                <w:rFonts w:ascii="Times New Roman" w:hAnsi="Times New Roman"/>
                <w:color w:val="000000"/>
                <w:sz w:val="16"/>
                <w:szCs w:val="16"/>
              </w:rPr>
              <w:t>49.0</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1EA0AFA">
            <w:pPr>
              <w:pStyle w:val="5"/>
              <w:widowControl/>
              <w:jc w:val="center"/>
              <w:rPr>
                <w:rFonts w:ascii="Times New Roman" w:hAnsi="Times New Roman"/>
                <w:color w:val="000000"/>
                <w:sz w:val="16"/>
                <w:szCs w:val="16"/>
              </w:rPr>
            </w:pPr>
            <w:r>
              <w:rPr>
                <w:rFonts w:ascii="Times New Roman" w:hAnsi="Times New Roman"/>
                <w:color w:val="000000"/>
                <w:sz w:val="16"/>
                <w:szCs w:val="16"/>
              </w:rPr>
              <w:t>46.33</w:t>
            </w:r>
          </w:p>
        </w:tc>
        <w:tc>
          <w:tcPr>
            <w:tcW w:w="8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4132891">
            <w:pPr>
              <w:pStyle w:val="5"/>
              <w:widowControl/>
              <w:jc w:val="center"/>
              <w:rPr>
                <w:rFonts w:ascii="Times New Roman" w:hAnsi="Times New Roman"/>
                <w:color w:val="000000"/>
                <w:sz w:val="16"/>
                <w:szCs w:val="16"/>
              </w:rPr>
            </w:pPr>
            <w:r>
              <w:rPr>
                <w:rFonts w:ascii="Times New Roman" w:hAnsi="Times New Roman"/>
                <w:color w:val="000000"/>
                <w:sz w:val="16"/>
                <w:szCs w:val="16"/>
              </w:rPr>
              <w:t>1.40%</w:t>
            </w:r>
          </w:p>
        </w:tc>
        <w:tc>
          <w:tcPr>
            <w:tcW w:w="15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7679D9F">
            <w:pPr>
              <w:pStyle w:val="5"/>
              <w:widowControl/>
              <w:jc w:val="center"/>
              <w:rPr>
                <w:rFonts w:ascii="Times New Roman" w:hAnsi="Times New Roman"/>
                <w:color w:val="000000"/>
                <w:sz w:val="16"/>
                <w:szCs w:val="16"/>
              </w:rPr>
            </w:pPr>
            <w:r>
              <w:rPr>
                <w:rFonts w:ascii="Times New Roman" w:hAnsi="Times New Roman"/>
                <w:color w:val="000000"/>
                <w:sz w:val="16"/>
                <w:szCs w:val="16"/>
              </w:rPr>
              <w:t>28.4</w:t>
            </w:r>
          </w:p>
        </w:tc>
      </w:tr>
      <w:tr w14:paraId="2909C258">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0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39D95951">
            <w:pPr>
              <w:spacing w:line="360" w:lineRule="auto"/>
              <w:jc w:val="center"/>
              <w:rPr>
                <w:rFonts w:ascii="Times New Roman" w:hAnsi="Times New Roman"/>
                <w:sz w:val="16"/>
                <w:szCs w:val="16"/>
              </w:rPr>
            </w:pPr>
            <w:r>
              <w:rPr>
                <w:rFonts w:hint="eastAsia"/>
                <w:sz w:val="16"/>
                <w:szCs w:val="16"/>
                <w:lang w:val="en-US" w:eastAsia="zh-CN"/>
              </w:rPr>
              <w:t>4</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6BA14B8E">
            <w:pPr>
              <w:spacing w:line="360" w:lineRule="auto"/>
              <w:jc w:val="center"/>
              <w:rPr>
                <w:rFonts w:ascii="Times New Roman" w:hAnsi="Times New Roman"/>
                <w:color w:val="000000"/>
                <w:sz w:val="16"/>
                <w:szCs w:val="16"/>
              </w:rPr>
            </w:pPr>
            <w:r>
              <w:rPr>
                <w:rFonts w:ascii="Times New Roman" w:hAnsi="Times New Roman"/>
                <w:sz w:val="16"/>
                <w:szCs w:val="16"/>
              </w:rPr>
              <w:t>腐殖酸（腐）</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E3ACE66">
            <w:pPr>
              <w:pStyle w:val="5"/>
              <w:widowControl/>
              <w:jc w:val="center"/>
              <w:rPr>
                <w:rFonts w:ascii="Times New Roman" w:hAnsi="Times New Roman"/>
                <w:color w:val="000000"/>
                <w:sz w:val="16"/>
                <w:szCs w:val="16"/>
              </w:rPr>
            </w:pPr>
            <w:r>
              <w:rPr>
                <w:rFonts w:ascii="Times New Roman" w:hAnsi="Times New Roman"/>
                <w:color w:val="000000"/>
                <w:sz w:val="16"/>
                <w:szCs w:val="16"/>
              </w:rPr>
              <w:t>7.7</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B1D7FFE">
            <w:pPr>
              <w:pStyle w:val="5"/>
              <w:widowControl/>
              <w:jc w:val="center"/>
              <w:rPr>
                <w:rFonts w:ascii="Times New Roman" w:hAnsi="Times New Roman"/>
                <w:color w:val="000000"/>
                <w:sz w:val="16"/>
                <w:szCs w:val="16"/>
              </w:rPr>
            </w:pPr>
            <w:r>
              <w:rPr>
                <w:rFonts w:ascii="Times New Roman" w:hAnsi="Times New Roman"/>
                <w:color w:val="000000"/>
                <w:sz w:val="16"/>
                <w:szCs w:val="16"/>
              </w:rPr>
              <w:t>0.223</w:t>
            </w:r>
          </w:p>
        </w:tc>
        <w:tc>
          <w:tcPr>
            <w:tcW w:w="162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04C23EA">
            <w:pPr>
              <w:pStyle w:val="5"/>
              <w:widowControl/>
              <w:jc w:val="center"/>
              <w:rPr>
                <w:rFonts w:ascii="Times New Roman" w:hAnsi="Times New Roman"/>
                <w:color w:val="000000"/>
                <w:sz w:val="16"/>
                <w:szCs w:val="16"/>
              </w:rPr>
            </w:pPr>
            <w:r>
              <w:rPr>
                <w:rFonts w:ascii="Times New Roman" w:hAnsi="Times New Roman"/>
                <w:color w:val="000000"/>
                <w:sz w:val="16"/>
                <w:szCs w:val="16"/>
              </w:rPr>
              <w:t>43.8</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83A96E7">
            <w:pPr>
              <w:pStyle w:val="5"/>
              <w:widowControl/>
              <w:jc w:val="center"/>
              <w:rPr>
                <w:rFonts w:ascii="Times New Roman" w:hAnsi="Times New Roman"/>
                <w:color w:val="000000"/>
                <w:sz w:val="16"/>
                <w:szCs w:val="16"/>
              </w:rPr>
            </w:pPr>
            <w:r>
              <w:rPr>
                <w:rFonts w:ascii="Times New Roman" w:hAnsi="Times New Roman"/>
                <w:color w:val="000000"/>
                <w:sz w:val="16"/>
                <w:szCs w:val="16"/>
              </w:rPr>
              <w:t>42.58</w:t>
            </w:r>
          </w:p>
        </w:tc>
        <w:tc>
          <w:tcPr>
            <w:tcW w:w="8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5795214">
            <w:pPr>
              <w:pStyle w:val="5"/>
              <w:widowControl/>
              <w:jc w:val="center"/>
              <w:rPr>
                <w:rFonts w:ascii="Times New Roman" w:hAnsi="Times New Roman"/>
                <w:color w:val="000000"/>
                <w:sz w:val="16"/>
                <w:szCs w:val="16"/>
              </w:rPr>
            </w:pPr>
            <w:r>
              <w:rPr>
                <w:rFonts w:ascii="Times New Roman" w:hAnsi="Times New Roman"/>
                <w:color w:val="000000"/>
                <w:sz w:val="16"/>
                <w:szCs w:val="16"/>
              </w:rPr>
              <w:t>1.10%</w:t>
            </w:r>
          </w:p>
        </w:tc>
        <w:tc>
          <w:tcPr>
            <w:tcW w:w="15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0B7CD96">
            <w:pPr>
              <w:pStyle w:val="5"/>
              <w:widowControl/>
              <w:jc w:val="center"/>
              <w:rPr>
                <w:rFonts w:ascii="Times New Roman" w:hAnsi="Times New Roman"/>
                <w:color w:val="000000"/>
                <w:sz w:val="16"/>
                <w:szCs w:val="16"/>
              </w:rPr>
            </w:pPr>
            <w:r>
              <w:rPr>
                <w:rFonts w:ascii="Times New Roman" w:hAnsi="Times New Roman"/>
                <w:color w:val="000000"/>
                <w:sz w:val="16"/>
                <w:szCs w:val="16"/>
              </w:rPr>
              <w:t>31.0</w:t>
            </w:r>
          </w:p>
        </w:tc>
      </w:tr>
      <w:tr w14:paraId="6FDF91C4">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0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0FB1030F">
            <w:pPr>
              <w:spacing w:line="360" w:lineRule="auto"/>
              <w:jc w:val="center"/>
              <w:rPr>
                <w:rFonts w:ascii="Times New Roman" w:hAnsi="Times New Roman"/>
                <w:color w:val="000000"/>
                <w:sz w:val="16"/>
                <w:szCs w:val="16"/>
              </w:rPr>
            </w:pPr>
            <w:r>
              <w:rPr>
                <w:rFonts w:hint="eastAsia"/>
                <w:sz w:val="16"/>
                <w:szCs w:val="16"/>
                <w:lang w:val="en-US" w:eastAsia="zh-CN"/>
              </w:rPr>
              <w:t>5</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3EA67C26">
            <w:pPr>
              <w:spacing w:line="360" w:lineRule="auto"/>
              <w:jc w:val="center"/>
              <w:rPr>
                <w:rFonts w:ascii="Times New Roman" w:hAnsi="Times New Roman"/>
                <w:color w:val="000000"/>
                <w:sz w:val="16"/>
                <w:szCs w:val="16"/>
              </w:rPr>
            </w:pPr>
            <w:r>
              <w:rPr>
                <w:rFonts w:ascii="Times New Roman" w:hAnsi="Times New Roman"/>
                <w:sz w:val="16"/>
                <w:szCs w:val="16"/>
              </w:rPr>
              <w:t>木质素（木）</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F61493B">
            <w:pPr>
              <w:pStyle w:val="5"/>
              <w:widowControl/>
              <w:jc w:val="center"/>
              <w:rPr>
                <w:rFonts w:ascii="Times New Roman" w:hAnsi="Times New Roman"/>
                <w:color w:val="000000"/>
                <w:sz w:val="16"/>
                <w:szCs w:val="16"/>
              </w:rPr>
            </w:pPr>
            <w:r>
              <w:rPr>
                <w:rFonts w:ascii="Times New Roman" w:hAnsi="Times New Roman"/>
                <w:color w:val="000000"/>
                <w:sz w:val="16"/>
                <w:szCs w:val="16"/>
              </w:rPr>
              <w:t>7.6</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05153AD">
            <w:pPr>
              <w:pStyle w:val="5"/>
              <w:widowControl/>
              <w:jc w:val="center"/>
              <w:rPr>
                <w:rFonts w:ascii="Times New Roman" w:hAnsi="Times New Roman"/>
                <w:color w:val="000000"/>
                <w:sz w:val="16"/>
                <w:szCs w:val="16"/>
              </w:rPr>
            </w:pPr>
            <w:r>
              <w:rPr>
                <w:rFonts w:ascii="Times New Roman" w:hAnsi="Times New Roman"/>
                <w:color w:val="000000"/>
                <w:sz w:val="16"/>
                <w:szCs w:val="16"/>
              </w:rPr>
              <w:t>0.223</w:t>
            </w:r>
          </w:p>
        </w:tc>
        <w:tc>
          <w:tcPr>
            <w:tcW w:w="162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0A058EB">
            <w:pPr>
              <w:pStyle w:val="5"/>
              <w:widowControl/>
              <w:jc w:val="center"/>
              <w:rPr>
                <w:rFonts w:ascii="Times New Roman" w:hAnsi="Times New Roman"/>
                <w:color w:val="000000"/>
                <w:sz w:val="16"/>
                <w:szCs w:val="16"/>
              </w:rPr>
            </w:pPr>
            <w:r>
              <w:rPr>
                <w:rFonts w:ascii="Times New Roman" w:hAnsi="Times New Roman"/>
                <w:color w:val="000000"/>
                <w:sz w:val="16"/>
                <w:szCs w:val="16"/>
              </w:rPr>
              <w:t>44.6</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052ADFA">
            <w:pPr>
              <w:pStyle w:val="5"/>
              <w:widowControl/>
              <w:jc w:val="center"/>
              <w:rPr>
                <w:rFonts w:ascii="Times New Roman" w:hAnsi="Times New Roman"/>
                <w:color w:val="000000"/>
                <w:sz w:val="16"/>
                <w:szCs w:val="16"/>
              </w:rPr>
            </w:pPr>
            <w:r>
              <w:rPr>
                <w:rFonts w:ascii="Times New Roman" w:hAnsi="Times New Roman"/>
                <w:color w:val="000000"/>
                <w:sz w:val="16"/>
                <w:szCs w:val="16"/>
              </w:rPr>
              <w:t>70.79</w:t>
            </w:r>
          </w:p>
        </w:tc>
        <w:tc>
          <w:tcPr>
            <w:tcW w:w="8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FC011D8">
            <w:pPr>
              <w:pStyle w:val="5"/>
              <w:widowControl/>
              <w:jc w:val="center"/>
              <w:rPr>
                <w:rFonts w:ascii="Times New Roman" w:hAnsi="Times New Roman"/>
                <w:color w:val="000000"/>
                <w:sz w:val="16"/>
                <w:szCs w:val="16"/>
              </w:rPr>
            </w:pPr>
            <w:r>
              <w:rPr>
                <w:rFonts w:ascii="Times New Roman" w:hAnsi="Times New Roman"/>
                <w:color w:val="000000"/>
                <w:sz w:val="16"/>
                <w:szCs w:val="16"/>
              </w:rPr>
              <w:t>1.20%</w:t>
            </w:r>
          </w:p>
        </w:tc>
        <w:tc>
          <w:tcPr>
            <w:tcW w:w="15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68F9C57">
            <w:pPr>
              <w:pStyle w:val="5"/>
              <w:widowControl/>
              <w:jc w:val="center"/>
              <w:rPr>
                <w:rFonts w:ascii="Times New Roman" w:hAnsi="Times New Roman"/>
                <w:color w:val="000000"/>
                <w:sz w:val="16"/>
                <w:szCs w:val="16"/>
              </w:rPr>
            </w:pPr>
            <w:r>
              <w:rPr>
                <w:rFonts w:ascii="Times New Roman" w:hAnsi="Times New Roman"/>
                <w:color w:val="000000"/>
                <w:sz w:val="16"/>
                <w:szCs w:val="16"/>
              </w:rPr>
              <w:t>33.2</w:t>
            </w:r>
          </w:p>
        </w:tc>
      </w:tr>
      <w:tr w14:paraId="373B12B4">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0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2DC8A35C">
            <w:pPr>
              <w:spacing w:line="360" w:lineRule="auto"/>
              <w:jc w:val="center"/>
              <w:rPr>
                <w:rFonts w:ascii="Times New Roman" w:hAnsi="Times New Roman"/>
                <w:color w:val="000000"/>
                <w:sz w:val="16"/>
                <w:szCs w:val="16"/>
              </w:rPr>
            </w:pPr>
            <w:r>
              <w:rPr>
                <w:rFonts w:hint="eastAsia"/>
                <w:sz w:val="16"/>
                <w:szCs w:val="16"/>
                <w:lang w:val="en-US" w:eastAsia="zh-CN"/>
              </w:rPr>
              <w:t>6</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68190711">
            <w:pPr>
              <w:spacing w:line="360" w:lineRule="auto"/>
              <w:jc w:val="center"/>
              <w:rPr>
                <w:rFonts w:ascii="Times New Roman" w:hAnsi="Times New Roman"/>
                <w:color w:val="000000"/>
                <w:sz w:val="16"/>
                <w:szCs w:val="16"/>
              </w:rPr>
            </w:pPr>
            <w:r>
              <w:rPr>
                <w:rFonts w:ascii="Times New Roman" w:hAnsi="Times New Roman"/>
                <w:sz w:val="16"/>
                <w:szCs w:val="16"/>
              </w:rPr>
              <w:t>S0.01（苏）</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D5805BD">
            <w:pPr>
              <w:pStyle w:val="5"/>
              <w:widowControl/>
              <w:jc w:val="center"/>
              <w:rPr>
                <w:rFonts w:ascii="Times New Roman" w:hAnsi="Times New Roman"/>
                <w:color w:val="000000"/>
                <w:sz w:val="16"/>
                <w:szCs w:val="16"/>
              </w:rPr>
            </w:pPr>
            <w:r>
              <w:rPr>
                <w:rFonts w:ascii="Times New Roman" w:hAnsi="Times New Roman"/>
                <w:color w:val="000000"/>
                <w:sz w:val="16"/>
                <w:szCs w:val="16"/>
              </w:rPr>
              <w:t>8.1</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3476D64">
            <w:pPr>
              <w:pStyle w:val="5"/>
              <w:widowControl/>
              <w:jc w:val="center"/>
              <w:rPr>
                <w:rFonts w:ascii="Times New Roman" w:hAnsi="Times New Roman"/>
                <w:color w:val="000000"/>
                <w:sz w:val="16"/>
                <w:szCs w:val="16"/>
              </w:rPr>
            </w:pPr>
            <w:r>
              <w:rPr>
                <w:rFonts w:ascii="Times New Roman" w:hAnsi="Times New Roman"/>
                <w:color w:val="000000"/>
                <w:sz w:val="16"/>
                <w:szCs w:val="16"/>
              </w:rPr>
              <w:t>0.167</w:t>
            </w:r>
          </w:p>
        </w:tc>
        <w:tc>
          <w:tcPr>
            <w:tcW w:w="162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B97E6C2">
            <w:pPr>
              <w:pStyle w:val="5"/>
              <w:widowControl/>
              <w:jc w:val="center"/>
              <w:rPr>
                <w:rFonts w:ascii="Times New Roman" w:hAnsi="Times New Roman"/>
                <w:color w:val="000000"/>
                <w:sz w:val="16"/>
                <w:szCs w:val="16"/>
              </w:rPr>
            </w:pPr>
            <w:r>
              <w:rPr>
                <w:rFonts w:ascii="Times New Roman" w:hAnsi="Times New Roman"/>
                <w:color w:val="000000"/>
                <w:sz w:val="16"/>
                <w:szCs w:val="16"/>
              </w:rPr>
              <w:t>41.5</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A571398">
            <w:pPr>
              <w:pStyle w:val="5"/>
              <w:widowControl/>
              <w:jc w:val="center"/>
              <w:rPr>
                <w:rFonts w:ascii="Times New Roman" w:hAnsi="Times New Roman"/>
                <w:color w:val="000000"/>
                <w:sz w:val="16"/>
                <w:szCs w:val="16"/>
              </w:rPr>
            </w:pPr>
            <w:r>
              <w:rPr>
                <w:rFonts w:ascii="Times New Roman" w:hAnsi="Times New Roman"/>
                <w:color w:val="000000"/>
                <w:sz w:val="16"/>
                <w:szCs w:val="16"/>
              </w:rPr>
              <w:t>39.32</w:t>
            </w:r>
          </w:p>
        </w:tc>
        <w:tc>
          <w:tcPr>
            <w:tcW w:w="8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2138BB8">
            <w:pPr>
              <w:pStyle w:val="5"/>
              <w:widowControl/>
              <w:jc w:val="center"/>
              <w:rPr>
                <w:rFonts w:ascii="Times New Roman" w:hAnsi="Times New Roman"/>
                <w:color w:val="000000"/>
                <w:sz w:val="16"/>
                <w:szCs w:val="16"/>
              </w:rPr>
            </w:pPr>
            <w:r>
              <w:rPr>
                <w:rFonts w:ascii="Times New Roman" w:hAnsi="Times New Roman"/>
                <w:color w:val="000000"/>
                <w:sz w:val="16"/>
                <w:szCs w:val="16"/>
              </w:rPr>
              <w:t>1.20%</w:t>
            </w:r>
          </w:p>
        </w:tc>
        <w:tc>
          <w:tcPr>
            <w:tcW w:w="15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8559AD4">
            <w:pPr>
              <w:pStyle w:val="5"/>
              <w:widowControl/>
              <w:jc w:val="center"/>
              <w:rPr>
                <w:rFonts w:ascii="Times New Roman" w:hAnsi="Times New Roman"/>
                <w:color w:val="000000"/>
                <w:sz w:val="16"/>
                <w:szCs w:val="16"/>
              </w:rPr>
            </w:pPr>
            <w:r>
              <w:rPr>
                <w:rFonts w:ascii="Times New Roman" w:hAnsi="Times New Roman"/>
                <w:color w:val="000000"/>
                <w:sz w:val="16"/>
                <w:szCs w:val="16"/>
              </w:rPr>
              <w:t>31.9</w:t>
            </w:r>
          </w:p>
        </w:tc>
      </w:tr>
      <w:tr w14:paraId="465D1AF1">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01"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30934C39">
            <w:pPr>
              <w:widowControl/>
              <w:jc w:val="center"/>
              <w:rPr>
                <w:rFonts w:hint="eastAsia" w:ascii="Times New Roman" w:hAnsi="Times New Roman"/>
                <w:sz w:val="16"/>
                <w:szCs w:val="16"/>
              </w:rPr>
            </w:pPr>
            <w:r>
              <w:rPr>
                <w:color w:val="000000"/>
                <w:kern w:val="0"/>
                <w:sz w:val="16"/>
                <w:szCs w:val="18"/>
              </w:rPr>
              <w:t>CK</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2E5B1FAA">
            <w:pPr>
              <w:widowControl/>
              <w:jc w:val="center"/>
              <w:rPr>
                <w:rFonts w:ascii="Times New Roman" w:hAnsi="Times New Roman"/>
                <w:color w:val="000000"/>
                <w:sz w:val="16"/>
                <w:szCs w:val="16"/>
              </w:rPr>
            </w:pPr>
            <w:r>
              <w:rPr>
                <w:rFonts w:hint="eastAsia"/>
                <w:color w:val="000000"/>
                <w:kern w:val="0"/>
                <w:sz w:val="16"/>
                <w:szCs w:val="18"/>
                <w:lang w:val="en-US" w:eastAsia="zh-CN"/>
              </w:rPr>
              <w:t>PE</w:t>
            </w:r>
          </w:p>
        </w:tc>
        <w:tc>
          <w:tcPr>
            <w:tcW w:w="111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319D0EE">
            <w:pPr>
              <w:pStyle w:val="5"/>
              <w:widowControl/>
              <w:jc w:val="center"/>
              <w:rPr>
                <w:rFonts w:ascii="Times New Roman" w:hAnsi="Times New Roman"/>
                <w:color w:val="000000"/>
                <w:sz w:val="16"/>
                <w:szCs w:val="16"/>
              </w:rPr>
            </w:pPr>
            <w:r>
              <w:rPr>
                <w:rFonts w:ascii="Times New Roman" w:hAnsi="Times New Roman"/>
                <w:color w:val="000000"/>
                <w:sz w:val="16"/>
                <w:szCs w:val="16"/>
              </w:rPr>
              <w:t>8.1</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B80F2D4">
            <w:pPr>
              <w:pStyle w:val="5"/>
              <w:widowControl/>
              <w:jc w:val="center"/>
              <w:rPr>
                <w:rFonts w:ascii="Times New Roman" w:hAnsi="Times New Roman"/>
                <w:color w:val="000000"/>
                <w:sz w:val="16"/>
                <w:szCs w:val="16"/>
              </w:rPr>
            </w:pPr>
            <w:r>
              <w:rPr>
                <w:rFonts w:ascii="Times New Roman" w:hAnsi="Times New Roman"/>
                <w:color w:val="000000"/>
                <w:sz w:val="16"/>
                <w:szCs w:val="16"/>
              </w:rPr>
              <w:t>0.147</w:t>
            </w:r>
          </w:p>
        </w:tc>
        <w:tc>
          <w:tcPr>
            <w:tcW w:w="162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4ADA767">
            <w:pPr>
              <w:pStyle w:val="5"/>
              <w:widowControl/>
              <w:jc w:val="center"/>
              <w:rPr>
                <w:rFonts w:ascii="Times New Roman" w:hAnsi="Times New Roman"/>
                <w:color w:val="000000"/>
                <w:sz w:val="16"/>
                <w:szCs w:val="16"/>
              </w:rPr>
            </w:pPr>
            <w:r>
              <w:rPr>
                <w:rFonts w:ascii="Times New Roman" w:hAnsi="Times New Roman"/>
                <w:color w:val="000000"/>
                <w:sz w:val="16"/>
                <w:szCs w:val="16"/>
              </w:rPr>
              <w:t>47.4</w:t>
            </w:r>
          </w:p>
        </w:tc>
        <w:tc>
          <w:tcPr>
            <w:tcW w:w="149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236D68E">
            <w:pPr>
              <w:pStyle w:val="5"/>
              <w:widowControl/>
              <w:jc w:val="center"/>
              <w:rPr>
                <w:rFonts w:ascii="Times New Roman" w:hAnsi="Times New Roman"/>
                <w:color w:val="000000"/>
                <w:sz w:val="16"/>
                <w:szCs w:val="16"/>
              </w:rPr>
            </w:pPr>
            <w:r>
              <w:rPr>
                <w:rFonts w:ascii="Times New Roman" w:hAnsi="Times New Roman"/>
                <w:color w:val="000000"/>
                <w:sz w:val="16"/>
                <w:szCs w:val="16"/>
              </w:rPr>
              <w:t>60.49</w:t>
            </w:r>
          </w:p>
        </w:tc>
        <w:tc>
          <w:tcPr>
            <w:tcW w:w="81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1CF2068">
            <w:pPr>
              <w:pStyle w:val="5"/>
              <w:widowControl/>
              <w:jc w:val="center"/>
              <w:rPr>
                <w:rFonts w:ascii="Times New Roman" w:hAnsi="Times New Roman"/>
                <w:color w:val="000000"/>
                <w:sz w:val="16"/>
                <w:szCs w:val="16"/>
              </w:rPr>
            </w:pPr>
            <w:r>
              <w:rPr>
                <w:rFonts w:ascii="Times New Roman" w:hAnsi="Times New Roman"/>
                <w:color w:val="000000"/>
                <w:sz w:val="16"/>
                <w:szCs w:val="16"/>
              </w:rPr>
              <w:t>1.20%</w:t>
            </w:r>
          </w:p>
        </w:tc>
        <w:tc>
          <w:tcPr>
            <w:tcW w:w="15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862563D">
            <w:pPr>
              <w:pStyle w:val="5"/>
              <w:widowControl/>
              <w:jc w:val="center"/>
              <w:rPr>
                <w:rFonts w:ascii="Times New Roman" w:hAnsi="Times New Roman"/>
                <w:color w:val="000000"/>
                <w:sz w:val="16"/>
                <w:szCs w:val="16"/>
              </w:rPr>
            </w:pPr>
            <w:r>
              <w:rPr>
                <w:rFonts w:ascii="Times New Roman" w:hAnsi="Times New Roman"/>
                <w:color w:val="000000"/>
                <w:sz w:val="16"/>
                <w:szCs w:val="16"/>
              </w:rPr>
              <w:t>34.6</w:t>
            </w:r>
          </w:p>
        </w:tc>
      </w:tr>
    </w:tbl>
    <w:p w14:paraId="667D0DEF">
      <w:pPr>
        <w:adjustRightInd w:val="0"/>
        <w:snapToGrid w:val="0"/>
        <w:spacing w:line="360" w:lineRule="auto"/>
        <w:ind w:firstLine="422" w:firstLineChars="200"/>
        <w:rPr>
          <w:rFonts w:hint="default" w:eastAsia="宋体"/>
          <w:b/>
          <w:lang w:val="en-US" w:eastAsia="zh-CN"/>
        </w:rPr>
      </w:pPr>
    </w:p>
    <w:p w14:paraId="2566537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lang w:val="en-US" w:eastAsia="zh-CN"/>
        </w:rPr>
        <w:t>2.3</w:t>
      </w:r>
      <w:r>
        <w:rPr>
          <w:rFonts w:hint="default" w:ascii="Times New Roman" w:hAnsi="Times New Roman" w:eastAsia="宋体"/>
          <w:sz w:val="24"/>
        </w:rPr>
        <w:t>通过全生物降解地膜对</w:t>
      </w:r>
      <w:r>
        <w:rPr>
          <w:rFonts w:hint="eastAsia" w:ascii="Times New Roman" w:hAnsi="Times New Roman" w:eastAsia="宋体"/>
          <w:sz w:val="24"/>
        </w:rPr>
        <w:t>番茄</w:t>
      </w:r>
      <w:r>
        <w:rPr>
          <w:rFonts w:hint="eastAsia" w:ascii="Times New Roman" w:hAnsi="Times New Roman" w:eastAsia="宋体"/>
          <w:sz w:val="24"/>
          <w:lang w:val="en-US" w:eastAsia="zh-CN"/>
        </w:rPr>
        <w:t>生产</w:t>
      </w:r>
      <w:r>
        <w:rPr>
          <w:rFonts w:hint="eastAsia" w:ascii="Times New Roman" w:hAnsi="Times New Roman" w:eastAsia="宋体"/>
          <w:sz w:val="24"/>
        </w:rPr>
        <w:t>土壤理化性质调查</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所有参试的全生物降解地膜土壤样品pH值均小于CK（CK&gt;1&gt;4&gt;6&gt;3&gt;2&gt;5），且全氮含量（4&gt;1&gt;5&gt;6&gt;3&gt;2&gt;CK）和有效氮含量（3&gt;6&gt;2&gt;5&gt;4&gt;1&gt;CK）均大于CK。碱解氮含量除2号和6号土壤略低于CK外，其余处理的碱解氮含量均高于CK（4&gt;1&gt;3&gt;5&gt;CK&gt;6&gt;2）。全磷：5&gt;6&gt;3&gt;1&gt;2&gt;CK&gt;4；全钾：1=6&gt;CK&gt;5&gt;3&gt;2&gt;4；速效钾：3&gt;6&gt;2&gt;5&gt;4&gt;1&gt;CK。</w:t>
      </w:r>
    </w:p>
    <w:tbl>
      <w:tblPr>
        <w:tblStyle w:val="6"/>
        <w:tblpPr w:leftFromText="180" w:rightFromText="180" w:vertAnchor="text" w:horzAnchor="page" w:tblpX="1188" w:tblpY="523"/>
        <w:tblOverlap w:val="never"/>
        <w:tblW w:w="10201" w:type="dxa"/>
        <w:tblCellSpacing w:w="0" w:type="dxa"/>
        <w:tblInd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0" w:type="dxa"/>
          <w:bottom w:w="0" w:type="dxa"/>
          <w:right w:w="0" w:type="dxa"/>
        </w:tblCellMar>
      </w:tblPr>
      <w:tblGrid>
        <w:gridCol w:w="709"/>
        <w:gridCol w:w="1541"/>
        <w:gridCol w:w="954"/>
        <w:gridCol w:w="1023"/>
        <w:gridCol w:w="1077"/>
        <w:gridCol w:w="996"/>
        <w:gridCol w:w="900"/>
        <w:gridCol w:w="995"/>
        <w:gridCol w:w="996"/>
        <w:gridCol w:w="1010"/>
      </w:tblGrid>
      <w:tr w14:paraId="0090959B">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40" w:hRule="atLeast"/>
          <w:tblCellSpacing w:w="0" w:type="dxa"/>
        </w:trPr>
        <w:tc>
          <w:tcPr>
            <w:tcW w:w="709" w:type="dxa"/>
            <w:tcBorders>
              <w:top w:val="single" w:color="auto" w:sz="4" w:space="0"/>
              <w:left w:val="single" w:color="auto" w:sz="0"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378D0CA1">
            <w:pPr>
              <w:widowControl/>
              <w:jc w:val="center"/>
              <w:rPr>
                <w:rFonts w:hint="eastAsia" w:ascii="宋体" w:hAnsi="宋体" w:cs="宋体"/>
                <w:sz w:val="16"/>
                <w:szCs w:val="16"/>
              </w:rPr>
            </w:pPr>
            <w:r>
              <w:rPr>
                <w:rFonts w:hint="eastAsia"/>
                <w:b/>
                <w:bCs/>
                <w:color w:val="000000"/>
                <w:kern w:val="0"/>
                <w:sz w:val="16"/>
                <w:szCs w:val="18"/>
                <w:lang w:val="en-US" w:eastAsia="zh-CN"/>
              </w:rPr>
              <w:t>序号</w:t>
            </w:r>
          </w:p>
        </w:tc>
        <w:tc>
          <w:tcPr>
            <w:tcW w:w="1541"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57937813">
            <w:pPr>
              <w:widowControl/>
              <w:jc w:val="center"/>
              <w:rPr>
                <w:rFonts w:ascii="Times New Roman" w:hAnsi="Times New Roman"/>
                <w:sz w:val="16"/>
                <w:szCs w:val="16"/>
              </w:rPr>
            </w:pPr>
            <w:r>
              <w:rPr>
                <w:b/>
                <w:bCs/>
                <w:color w:val="000000"/>
                <w:kern w:val="0"/>
                <w:sz w:val="16"/>
                <w:szCs w:val="18"/>
              </w:rPr>
              <w:t>处理</w:t>
            </w:r>
          </w:p>
        </w:tc>
        <w:tc>
          <w:tcPr>
            <w:tcW w:w="954"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6C6D7733">
            <w:pPr>
              <w:pStyle w:val="5"/>
              <w:widowControl/>
              <w:jc w:val="center"/>
              <w:rPr>
                <w:rFonts w:ascii="Times New Roman" w:hAnsi="Times New Roman"/>
                <w:b/>
                <w:bCs/>
                <w:sz w:val="16"/>
                <w:szCs w:val="16"/>
              </w:rPr>
            </w:pPr>
            <w:r>
              <w:rPr>
                <w:rFonts w:ascii="Times New Roman" w:hAnsi="Times New Roman"/>
                <w:b/>
                <w:bCs/>
                <w:sz w:val="16"/>
                <w:szCs w:val="16"/>
              </w:rPr>
              <w:t>pH</w:t>
            </w:r>
          </w:p>
        </w:tc>
        <w:tc>
          <w:tcPr>
            <w:tcW w:w="1023"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18270CB7">
            <w:pPr>
              <w:pStyle w:val="5"/>
              <w:widowControl/>
              <w:jc w:val="center"/>
              <w:rPr>
                <w:rFonts w:ascii="Times New Roman" w:hAnsi="Times New Roman"/>
                <w:b/>
                <w:bCs/>
                <w:sz w:val="16"/>
                <w:szCs w:val="16"/>
              </w:rPr>
            </w:pPr>
            <w:r>
              <w:rPr>
                <w:rFonts w:ascii="Times New Roman" w:hAnsi="Times New Roman"/>
                <w:b/>
                <w:bCs/>
                <w:sz w:val="16"/>
                <w:szCs w:val="16"/>
              </w:rPr>
              <w:t>EC</w:t>
            </w:r>
            <w:r>
              <w:rPr>
                <w:rFonts w:hint="eastAsia"/>
                <w:b/>
                <w:bCs/>
                <w:sz w:val="16"/>
                <w:szCs w:val="16"/>
                <w:lang w:val="en-US" w:eastAsia="zh-CN"/>
              </w:rPr>
              <w:t xml:space="preserve">    </w:t>
            </w:r>
            <w:r>
              <w:rPr>
                <w:rFonts w:ascii="Times New Roman" w:hAnsi="Times New Roman"/>
                <w:b/>
                <w:bCs/>
                <w:sz w:val="16"/>
                <w:szCs w:val="16"/>
              </w:rPr>
              <w:t>（ms/m）</w:t>
            </w:r>
          </w:p>
        </w:tc>
        <w:tc>
          <w:tcPr>
            <w:tcW w:w="1077"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2548173D">
            <w:pPr>
              <w:pStyle w:val="5"/>
              <w:widowControl/>
              <w:jc w:val="center"/>
              <w:rPr>
                <w:rFonts w:ascii="Times New Roman" w:hAnsi="Times New Roman"/>
                <w:b/>
                <w:bCs/>
                <w:sz w:val="16"/>
                <w:szCs w:val="16"/>
              </w:rPr>
            </w:pPr>
            <w:r>
              <w:rPr>
                <w:rFonts w:ascii="Times New Roman" w:hAnsi="Times New Roman"/>
                <w:b/>
                <w:bCs/>
                <w:sz w:val="16"/>
                <w:szCs w:val="16"/>
              </w:rPr>
              <w:t>全氮</w:t>
            </w:r>
            <w:r>
              <w:rPr>
                <w:rFonts w:hint="eastAsia"/>
                <w:b/>
                <w:bCs/>
                <w:sz w:val="16"/>
                <w:szCs w:val="16"/>
                <w:lang w:val="en-US" w:eastAsia="zh-CN"/>
              </w:rPr>
              <w:t xml:space="preserve">  </w:t>
            </w:r>
            <w:r>
              <w:rPr>
                <w:rFonts w:ascii="Times New Roman" w:hAnsi="Times New Roman"/>
                <w:b/>
                <w:bCs/>
                <w:sz w:val="16"/>
                <w:szCs w:val="16"/>
              </w:rPr>
              <w:t>（g/kg）</w:t>
            </w:r>
          </w:p>
        </w:tc>
        <w:tc>
          <w:tcPr>
            <w:tcW w:w="996"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322AF4AD">
            <w:pPr>
              <w:pStyle w:val="5"/>
              <w:widowControl/>
              <w:jc w:val="center"/>
              <w:rPr>
                <w:rFonts w:ascii="Times New Roman" w:hAnsi="Times New Roman"/>
                <w:b/>
                <w:bCs/>
                <w:sz w:val="16"/>
                <w:szCs w:val="16"/>
              </w:rPr>
            </w:pPr>
            <w:r>
              <w:rPr>
                <w:rFonts w:ascii="Times New Roman" w:hAnsi="Times New Roman"/>
                <w:b/>
                <w:bCs/>
                <w:sz w:val="16"/>
                <w:szCs w:val="16"/>
              </w:rPr>
              <w:t>全磷</w:t>
            </w:r>
            <w:r>
              <w:rPr>
                <w:rFonts w:hint="eastAsia"/>
                <w:b/>
                <w:bCs/>
                <w:sz w:val="16"/>
                <w:szCs w:val="16"/>
                <w:lang w:val="en-US" w:eastAsia="zh-CN"/>
              </w:rPr>
              <w:t xml:space="preserve">  </w:t>
            </w:r>
            <w:r>
              <w:rPr>
                <w:rFonts w:ascii="Times New Roman" w:hAnsi="Times New Roman"/>
                <w:b/>
                <w:bCs/>
                <w:sz w:val="16"/>
                <w:szCs w:val="16"/>
              </w:rPr>
              <w:t>（g/kg）</w:t>
            </w:r>
          </w:p>
        </w:tc>
        <w:tc>
          <w:tcPr>
            <w:tcW w:w="900"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49E25F76">
            <w:pPr>
              <w:pStyle w:val="5"/>
              <w:widowControl/>
              <w:jc w:val="center"/>
              <w:rPr>
                <w:rFonts w:ascii="Times New Roman" w:hAnsi="Times New Roman"/>
                <w:b/>
                <w:bCs/>
                <w:sz w:val="16"/>
                <w:szCs w:val="16"/>
              </w:rPr>
            </w:pPr>
            <w:r>
              <w:rPr>
                <w:rFonts w:ascii="Times New Roman" w:hAnsi="Times New Roman"/>
                <w:b/>
                <w:bCs/>
                <w:sz w:val="16"/>
                <w:szCs w:val="16"/>
              </w:rPr>
              <w:t>全钾</w:t>
            </w:r>
            <w:r>
              <w:rPr>
                <w:rFonts w:hint="eastAsia"/>
                <w:b/>
                <w:bCs/>
                <w:sz w:val="16"/>
                <w:szCs w:val="16"/>
                <w:lang w:val="en-US" w:eastAsia="zh-CN"/>
              </w:rPr>
              <w:t xml:space="preserve">  </w:t>
            </w:r>
            <w:r>
              <w:rPr>
                <w:rFonts w:ascii="Times New Roman" w:hAnsi="Times New Roman"/>
                <w:b/>
                <w:bCs/>
                <w:sz w:val="16"/>
                <w:szCs w:val="16"/>
              </w:rPr>
              <w:t>（g/kg）</w:t>
            </w:r>
          </w:p>
        </w:tc>
        <w:tc>
          <w:tcPr>
            <w:tcW w:w="995"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7ECF7F18">
            <w:pPr>
              <w:pStyle w:val="5"/>
              <w:widowControl/>
              <w:jc w:val="center"/>
              <w:rPr>
                <w:rFonts w:ascii="Times New Roman" w:hAnsi="Times New Roman"/>
                <w:b/>
                <w:bCs/>
                <w:sz w:val="16"/>
                <w:szCs w:val="16"/>
              </w:rPr>
            </w:pPr>
            <w:r>
              <w:rPr>
                <w:rFonts w:ascii="Times New Roman" w:hAnsi="Times New Roman"/>
                <w:b/>
                <w:bCs/>
                <w:sz w:val="16"/>
                <w:szCs w:val="16"/>
              </w:rPr>
              <w:t>碱解氮（mg/kg）</w:t>
            </w:r>
          </w:p>
        </w:tc>
        <w:tc>
          <w:tcPr>
            <w:tcW w:w="996"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18EF8542">
            <w:pPr>
              <w:pStyle w:val="5"/>
              <w:widowControl/>
              <w:jc w:val="center"/>
              <w:rPr>
                <w:rFonts w:ascii="Times New Roman" w:hAnsi="Times New Roman"/>
                <w:b/>
                <w:bCs/>
                <w:sz w:val="16"/>
                <w:szCs w:val="16"/>
              </w:rPr>
            </w:pPr>
            <w:r>
              <w:rPr>
                <w:rFonts w:ascii="Times New Roman" w:hAnsi="Times New Roman"/>
                <w:b/>
                <w:bCs/>
                <w:sz w:val="16"/>
                <w:szCs w:val="16"/>
              </w:rPr>
              <w:t>有效氮（mg/kg）</w:t>
            </w:r>
          </w:p>
        </w:tc>
        <w:tc>
          <w:tcPr>
            <w:tcW w:w="1010"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44C15A33">
            <w:pPr>
              <w:pStyle w:val="5"/>
              <w:widowControl/>
              <w:jc w:val="center"/>
              <w:rPr>
                <w:rFonts w:ascii="Times New Roman" w:hAnsi="Times New Roman"/>
                <w:b/>
                <w:bCs/>
                <w:sz w:val="16"/>
                <w:szCs w:val="16"/>
              </w:rPr>
            </w:pPr>
            <w:r>
              <w:rPr>
                <w:rFonts w:ascii="Times New Roman" w:hAnsi="Times New Roman"/>
                <w:b/>
                <w:bCs/>
                <w:sz w:val="16"/>
                <w:szCs w:val="16"/>
              </w:rPr>
              <w:t>速效钾</w:t>
            </w:r>
            <w:r>
              <w:rPr>
                <w:rFonts w:hint="eastAsia"/>
                <w:b/>
                <w:bCs/>
                <w:sz w:val="16"/>
                <w:szCs w:val="16"/>
                <w:lang w:val="en-US" w:eastAsia="zh-CN"/>
              </w:rPr>
              <w:t xml:space="preserve">  </w:t>
            </w:r>
            <w:r>
              <w:rPr>
                <w:rFonts w:ascii="Times New Roman" w:hAnsi="Times New Roman"/>
                <w:b/>
                <w:bCs/>
                <w:sz w:val="16"/>
                <w:szCs w:val="16"/>
              </w:rPr>
              <w:t>（mg/kg）</w:t>
            </w:r>
          </w:p>
        </w:tc>
      </w:tr>
      <w:tr w14:paraId="03D1A0DB">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trPr>
        <w:tc>
          <w:tcPr>
            <w:tcW w:w="709"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68B7EE43">
            <w:pPr>
              <w:spacing w:line="360" w:lineRule="auto"/>
              <w:jc w:val="center"/>
              <w:rPr>
                <w:rFonts w:hint="eastAsia" w:ascii="宋体" w:hAnsi="宋体" w:cs="宋体"/>
                <w:sz w:val="16"/>
                <w:szCs w:val="16"/>
              </w:rPr>
            </w:pPr>
            <w:r>
              <w:rPr>
                <w:rFonts w:hint="eastAsia"/>
                <w:sz w:val="16"/>
                <w:szCs w:val="16"/>
                <w:lang w:val="en-US" w:eastAsia="zh-CN"/>
              </w:rPr>
              <w:t>1</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1B572ABC">
            <w:pPr>
              <w:spacing w:line="360" w:lineRule="auto"/>
              <w:jc w:val="center"/>
              <w:rPr>
                <w:rFonts w:ascii="宋体" w:hAnsi="宋体" w:cs="微软雅黑"/>
                <w:color w:val="000000"/>
                <w:sz w:val="16"/>
                <w:szCs w:val="16"/>
              </w:rPr>
            </w:pPr>
            <w:r>
              <w:rPr>
                <w:rFonts w:ascii="Times New Roman" w:hAnsi="Times New Roman"/>
                <w:sz w:val="16"/>
                <w:szCs w:val="16"/>
              </w:rPr>
              <w:t>HLDM01（A）</w:t>
            </w:r>
          </w:p>
        </w:tc>
        <w:tc>
          <w:tcPr>
            <w:tcW w:w="95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DE02636">
            <w:pPr>
              <w:pStyle w:val="5"/>
              <w:widowControl/>
              <w:jc w:val="center"/>
              <w:rPr>
                <w:rFonts w:hint="eastAsia" w:ascii="宋体" w:hAnsi="宋体" w:cs="宋体"/>
                <w:color w:val="000000"/>
                <w:sz w:val="16"/>
                <w:szCs w:val="16"/>
              </w:rPr>
            </w:pPr>
            <w:r>
              <w:rPr>
                <w:rFonts w:ascii="宋体" w:hAnsi="宋体" w:cs="微软雅黑"/>
                <w:color w:val="000000"/>
                <w:sz w:val="16"/>
                <w:szCs w:val="16"/>
              </w:rPr>
              <w:t>6.13</w:t>
            </w:r>
          </w:p>
        </w:tc>
        <w:tc>
          <w:tcPr>
            <w:tcW w:w="10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A54AE56">
            <w:pPr>
              <w:pStyle w:val="5"/>
              <w:widowControl/>
              <w:jc w:val="center"/>
              <w:rPr>
                <w:rFonts w:hint="eastAsia" w:ascii="宋体" w:hAnsi="宋体" w:cs="宋体"/>
                <w:color w:val="000000"/>
                <w:sz w:val="16"/>
                <w:szCs w:val="16"/>
              </w:rPr>
            </w:pPr>
            <w:r>
              <w:rPr>
                <w:rFonts w:ascii="宋体" w:hAnsi="宋体" w:cs="微软雅黑"/>
                <w:color w:val="000000"/>
                <w:sz w:val="16"/>
                <w:szCs w:val="16"/>
              </w:rPr>
              <w:t>2.95</w:t>
            </w:r>
          </w:p>
        </w:tc>
        <w:tc>
          <w:tcPr>
            <w:tcW w:w="107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4E0E3F6">
            <w:pPr>
              <w:pStyle w:val="5"/>
              <w:widowControl/>
              <w:jc w:val="center"/>
              <w:rPr>
                <w:rFonts w:hint="eastAsia" w:ascii="宋体" w:hAnsi="宋体" w:cs="宋体"/>
                <w:color w:val="000000"/>
                <w:sz w:val="16"/>
                <w:szCs w:val="16"/>
              </w:rPr>
            </w:pPr>
            <w:r>
              <w:rPr>
                <w:rFonts w:ascii="宋体" w:hAnsi="宋体" w:cs="微软雅黑"/>
                <w:color w:val="000000"/>
                <w:sz w:val="16"/>
                <w:szCs w:val="16"/>
              </w:rPr>
              <w:t>3.20</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A6DD088">
            <w:pPr>
              <w:pStyle w:val="5"/>
              <w:widowControl/>
              <w:jc w:val="center"/>
              <w:rPr>
                <w:rFonts w:hint="eastAsia" w:ascii="宋体" w:hAnsi="宋体" w:cs="宋体"/>
                <w:color w:val="000000"/>
                <w:sz w:val="16"/>
                <w:szCs w:val="16"/>
              </w:rPr>
            </w:pPr>
            <w:r>
              <w:rPr>
                <w:rFonts w:ascii="宋体" w:hAnsi="宋体" w:cs="微软雅黑"/>
                <w:color w:val="000000"/>
                <w:sz w:val="16"/>
                <w:szCs w:val="16"/>
              </w:rPr>
              <w:t>2.462</w:t>
            </w:r>
          </w:p>
        </w:tc>
        <w:tc>
          <w:tcPr>
            <w:tcW w:w="9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8F42C8E">
            <w:pPr>
              <w:pStyle w:val="5"/>
              <w:widowControl/>
              <w:jc w:val="center"/>
              <w:rPr>
                <w:rFonts w:hint="eastAsia" w:ascii="宋体" w:hAnsi="宋体" w:cs="宋体"/>
                <w:color w:val="000000"/>
                <w:sz w:val="16"/>
                <w:szCs w:val="16"/>
              </w:rPr>
            </w:pPr>
            <w:r>
              <w:rPr>
                <w:rFonts w:ascii="宋体" w:hAnsi="宋体" w:cs="微软雅黑"/>
                <w:color w:val="000000"/>
                <w:sz w:val="16"/>
                <w:szCs w:val="16"/>
              </w:rPr>
              <w:t>16.0</w:t>
            </w:r>
          </w:p>
        </w:tc>
        <w:tc>
          <w:tcPr>
            <w:tcW w:w="99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3021DB1">
            <w:pPr>
              <w:pStyle w:val="5"/>
              <w:widowControl/>
              <w:jc w:val="center"/>
              <w:rPr>
                <w:rFonts w:hint="eastAsia" w:ascii="宋体" w:hAnsi="宋体" w:cs="宋体"/>
                <w:color w:val="000000"/>
                <w:sz w:val="16"/>
                <w:szCs w:val="16"/>
              </w:rPr>
            </w:pPr>
            <w:r>
              <w:rPr>
                <w:rFonts w:ascii="宋体" w:hAnsi="宋体" w:cs="微软雅黑"/>
                <w:color w:val="000000"/>
                <w:sz w:val="16"/>
                <w:szCs w:val="16"/>
              </w:rPr>
              <w:t>815</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E3C2550">
            <w:pPr>
              <w:pStyle w:val="5"/>
              <w:widowControl/>
              <w:jc w:val="center"/>
              <w:rPr>
                <w:rFonts w:hint="eastAsia" w:ascii="宋体" w:hAnsi="宋体" w:cs="宋体"/>
                <w:color w:val="000000"/>
                <w:sz w:val="16"/>
                <w:szCs w:val="16"/>
              </w:rPr>
            </w:pPr>
            <w:r>
              <w:rPr>
                <w:rFonts w:ascii="宋体" w:hAnsi="宋体" w:cs="微软雅黑"/>
                <w:color w:val="000000"/>
                <w:sz w:val="16"/>
                <w:szCs w:val="16"/>
              </w:rPr>
              <w:t>373.4</w:t>
            </w:r>
          </w:p>
        </w:tc>
        <w:tc>
          <w:tcPr>
            <w:tcW w:w="10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0761075">
            <w:pPr>
              <w:pStyle w:val="5"/>
              <w:widowControl/>
              <w:jc w:val="center"/>
              <w:rPr>
                <w:rFonts w:hint="eastAsia" w:ascii="宋体" w:hAnsi="宋体" w:cs="宋体"/>
                <w:color w:val="000000"/>
                <w:sz w:val="16"/>
                <w:szCs w:val="16"/>
              </w:rPr>
            </w:pPr>
            <w:r>
              <w:rPr>
                <w:rFonts w:ascii="宋体" w:hAnsi="宋体" w:cs="微软雅黑"/>
                <w:color w:val="000000"/>
                <w:sz w:val="16"/>
                <w:szCs w:val="16"/>
              </w:rPr>
              <w:t>720</w:t>
            </w:r>
          </w:p>
        </w:tc>
      </w:tr>
      <w:tr w14:paraId="5DD71B60">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trPr>
        <w:tc>
          <w:tcPr>
            <w:tcW w:w="709"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695877C4">
            <w:pPr>
              <w:spacing w:line="360" w:lineRule="auto"/>
              <w:jc w:val="center"/>
              <w:rPr>
                <w:rFonts w:hint="eastAsia" w:ascii="宋体" w:hAnsi="宋体" w:cs="宋体"/>
                <w:sz w:val="16"/>
                <w:szCs w:val="16"/>
              </w:rPr>
            </w:pPr>
            <w:r>
              <w:rPr>
                <w:rFonts w:hint="eastAsia"/>
                <w:sz w:val="16"/>
                <w:szCs w:val="16"/>
                <w:lang w:val="en-US" w:eastAsia="zh-CN"/>
              </w:rPr>
              <w:t>2</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751027C8">
            <w:pPr>
              <w:spacing w:line="360" w:lineRule="auto"/>
              <w:jc w:val="center"/>
              <w:rPr>
                <w:rFonts w:ascii="宋体" w:hAnsi="宋体" w:cs="微软雅黑"/>
                <w:color w:val="000000"/>
                <w:sz w:val="16"/>
                <w:szCs w:val="16"/>
              </w:rPr>
            </w:pPr>
            <w:r>
              <w:rPr>
                <w:rFonts w:ascii="Times New Roman" w:hAnsi="Times New Roman"/>
                <w:sz w:val="16"/>
                <w:szCs w:val="16"/>
              </w:rPr>
              <w:t>HLDM02（B）</w:t>
            </w:r>
          </w:p>
        </w:tc>
        <w:tc>
          <w:tcPr>
            <w:tcW w:w="95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9743DB2">
            <w:pPr>
              <w:pStyle w:val="5"/>
              <w:widowControl/>
              <w:jc w:val="center"/>
              <w:rPr>
                <w:rFonts w:hint="eastAsia" w:ascii="宋体" w:hAnsi="宋体" w:cs="宋体"/>
                <w:color w:val="000000"/>
                <w:sz w:val="16"/>
                <w:szCs w:val="16"/>
              </w:rPr>
            </w:pPr>
            <w:r>
              <w:rPr>
                <w:rFonts w:ascii="宋体" w:hAnsi="宋体" w:cs="微软雅黑"/>
                <w:color w:val="000000"/>
                <w:sz w:val="16"/>
                <w:szCs w:val="16"/>
              </w:rPr>
              <w:t>5.05</w:t>
            </w:r>
          </w:p>
        </w:tc>
        <w:tc>
          <w:tcPr>
            <w:tcW w:w="10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4A6B97F">
            <w:pPr>
              <w:pStyle w:val="5"/>
              <w:widowControl/>
              <w:jc w:val="center"/>
              <w:rPr>
                <w:rFonts w:hint="eastAsia" w:ascii="宋体" w:hAnsi="宋体" w:cs="宋体"/>
                <w:color w:val="000000"/>
                <w:sz w:val="16"/>
                <w:szCs w:val="16"/>
              </w:rPr>
            </w:pPr>
            <w:r>
              <w:rPr>
                <w:rFonts w:ascii="宋体" w:hAnsi="宋体" w:cs="微软雅黑"/>
                <w:color w:val="000000"/>
                <w:sz w:val="16"/>
                <w:szCs w:val="16"/>
              </w:rPr>
              <w:t>1.49</w:t>
            </w:r>
          </w:p>
        </w:tc>
        <w:tc>
          <w:tcPr>
            <w:tcW w:w="107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44EED8F">
            <w:pPr>
              <w:pStyle w:val="5"/>
              <w:widowControl/>
              <w:jc w:val="center"/>
              <w:rPr>
                <w:rFonts w:hint="eastAsia" w:ascii="宋体" w:hAnsi="宋体" w:cs="宋体"/>
                <w:color w:val="000000"/>
                <w:sz w:val="16"/>
                <w:szCs w:val="16"/>
              </w:rPr>
            </w:pPr>
            <w:r>
              <w:rPr>
                <w:rFonts w:ascii="宋体" w:hAnsi="宋体" w:cs="微软雅黑"/>
                <w:color w:val="000000"/>
                <w:sz w:val="16"/>
                <w:szCs w:val="16"/>
              </w:rPr>
              <w:t>2.48</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127AF86">
            <w:pPr>
              <w:pStyle w:val="5"/>
              <w:widowControl/>
              <w:jc w:val="center"/>
              <w:rPr>
                <w:rFonts w:hint="eastAsia" w:ascii="宋体" w:hAnsi="宋体" w:cs="宋体"/>
                <w:color w:val="000000"/>
                <w:sz w:val="16"/>
                <w:szCs w:val="16"/>
              </w:rPr>
            </w:pPr>
            <w:r>
              <w:rPr>
                <w:rFonts w:ascii="宋体" w:hAnsi="宋体" w:cs="微软雅黑"/>
                <w:color w:val="000000"/>
                <w:sz w:val="16"/>
                <w:szCs w:val="16"/>
              </w:rPr>
              <w:t>2.390</w:t>
            </w:r>
          </w:p>
        </w:tc>
        <w:tc>
          <w:tcPr>
            <w:tcW w:w="9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0F77651">
            <w:pPr>
              <w:pStyle w:val="5"/>
              <w:widowControl/>
              <w:jc w:val="center"/>
              <w:rPr>
                <w:rFonts w:hint="eastAsia" w:ascii="宋体" w:hAnsi="宋体" w:cs="宋体"/>
                <w:color w:val="000000"/>
                <w:sz w:val="16"/>
                <w:szCs w:val="16"/>
              </w:rPr>
            </w:pPr>
            <w:r>
              <w:rPr>
                <w:rFonts w:ascii="宋体" w:hAnsi="宋体" w:cs="微软雅黑"/>
                <w:color w:val="000000"/>
                <w:sz w:val="16"/>
                <w:szCs w:val="16"/>
              </w:rPr>
              <w:t>14.9</w:t>
            </w:r>
          </w:p>
        </w:tc>
        <w:tc>
          <w:tcPr>
            <w:tcW w:w="99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4774569">
            <w:pPr>
              <w:pStyle w:val="5"/>
              <w:widowControl/>
              <w:jc w:val="center"/>
              <w:rPr>
                <w:rFonts w:hint="eastAsia" w:ascii="宋体" w:hAnsi="宋体" w:cs="宋体"/>
                <w:color w:val="000000"/>
                <w:sz w:val="16"/>
                <w:szCs w:val="16"/>
              </w:rPr>
            </w:pPr>
            <w:r>
              <w:rPr>
                <w:rFonts w:ascii="宋体" w:hAnsi="宋体" w:cs="微软雅黑"/>
                <w:color w:val="000000"/>
                <w:sz w:val="16"/>
                <w:szCs w:val="16"/>
              </w:rPr>
              <w:t>391</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CBF30DB">
            <w:pPr>
              <w:pStyle w:val="5"/>
              <w:widowControl/>
              <w:jc w:val="center"/>
              <w:rPr>
                <w:rFonts w:hint="eastAsia" w:ascii="宋体" w:hAnsi="宋体" w:cs="宋体"/>
                <w:color w:val="000000"/>
                <w:sz w:val="16"/>
                <w:szCs w:val="16"/>
              </w:rPr>
            </w:pPr>
            <w:r>
              <w:rPr>
                <w:rFonts w:ascii="宋体" w:hAnsi="宋体" w:cs="微软雅黑"/>
                <w:color w:val="000000"/>
                <w:sz w:val="16"/>
                <w:szCs w:val="16"/>
              </w:rPr>
              <w:t>458.6</w:t>
            </w:r>
          </w:p>
        </w:tc>
        <w:tc>
          <w:tcPr>
            <w:tcW w:w="10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37575F0">
            <w:pPr>
              <w:pStyle w:val="5"/>
              <w:widowControl/>
              <w:jc w:val="center"/>
              <w:rPr>
                <w:rFonts w:hint="eastAsia" w:ascii="宋体" w:hAnsi="宋体" w:cs="宋体"/>
                <w:sz w:val="16"/>
                <w:szCs w:val="16"/>
              </w:rPr>
            </w:pPr>
            <w:r>
              <w:rPr>
                <w:rFonts w:ascii="宋体" w:hAnsi="宋体" w:cs="微软雅黑"/>
                <w:color w:val="000000"/>
                <w:sz w:val="16"/>
                <w:szCs w:val="16"/>
              </w:rPr>
              <w:t>446</w:t>
            </w:r>
          </w:p>
        </w:tc>
      </w:tr>
      <w:tr w14:paraId="62032599">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trPr>
        <w:tc>
          <w:tcPr>
            <w:tcW w:w="709"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5AB2F21C">
            <w:pPr>
              <w:spacing w:line="360" w:lineRule="auto"/>
              <w:jc w:val="center"/>
              <w:rPr>
                <w:rFonts w:hint="eastAsia" w:ascii="宋体" w:hAnsi="宋体" w:cs="宋体"/>
                <w:sz w:val="16"/>
                <w:szCs w:val="16"/>
              </w:rPr>
            </w:pPr>
            <w:r>
              <w:rPr>
                <w:rFonts w:hint="eastAsia"/>
                <w:sz w:val="16"/>
                <w:szCs w:val="16"/>
                <w:lang w:val="en-US" w:eastAsia="zh-CN"/>
              </w:rPr>
              <w:t>3</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21FF0024">
            <w:pPr>
              <w:spacing w:line="360" w:lineRule="auto"/>
              <w:jc w:val="center"/>
              <w:rPr>
                <w:rFonts w:ascii="宋体" w:hAnsi="宋体" w:cs="微软雅黑"/>
                <w:color w:val="000000"/>
                <w:sz w:val="16"/>
                <w:szCs w:val="16"/>
              </w:rPr>
            </w:pPr>
            <w:r>
              <w:rPr>
                <w:rFonts w:ascii="Times New Roman" w:hAnsi="Times New Roman"/>
                <w:sz w:val="16"/>
                <w:szCs w:val="16"/>
              </w:rPr>
              <w:t>HLDM03（C）</w:t>
            </w:r>
          </w:p>
        </w:tc>
        <w:tc>
          <w:tcPr>
            <w:tcW w:w="95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D1F468D">
            <w:pPr>
              <w:pStyle w:val="5"/>
              <w:widowControl/>
              <w:jc w:val="center"/>
              <w:rPr>
                <w:rFonts w:hint="eastAsia" w:ascii="宋体" w:hAnsi="宋体" w:cs="宋体"/>
                <w:color w:val="000000"/>
                <w:sz w:val="16"/>
                <w:szCs w:val="16"/>
              </w:rPr>
            </w:pPr>
            <w:r>
              <w:rPr>
                <w:rFonts w:ascii="宋体" w:hAnsi="宋体" w:cs="微软雅黑"/>
                <w:color w:val="000000"/>
                <w:sz w:val="16"/>
                <w:szCs w:val="16"/>
              </w:rPr>
              <w:t>5.28</w:t>
            </w:r>
          </w:p>
        </w:tc>
        <w:tc>
          <w:tcPr>
            <w:tcW w:w="10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F14763C">
            <w:pPr>
              <w:pStyle w:val="5"/>
              <w:widowControl/>
              <w:jc w:val="center"/>
              <w:rPr>
                <w:rFonts w:hint="eastAsia" w:ascii="宋体" w:hAnsi="宋体" w:cs="宋体"/>
                <w:color w:val="000000"/>
                <w:sz w:val="16"/>
                <w:szCs w:val="16"/>
              </w:rPr>
            </w:pPr>
            <w:r>
              <w:rPr>
                <w:rFonts w:ascii="宋体" w:hAnsi="宋体" w:cs="微软雅黑"/>
                <w:color w:val="000000"/>
                <w:sz w:val="16"/>
                <w:szCs w:val="16"/>
              </w:rPr>
              <w:t>2.00</w:t>
            </w:r>
          </w:p>
        </w:tc>
        <w:tc>
          <w:tcPr>
            <w:tcW w:w="107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FD017EF">
            <w:pPr>
              <w:pStyle w:val="5"/>
              <w:widowControl/>
              <w:jc w:val="center"/>
              <w:rPr>
                <w:rFonts w:hint="eastAsia" w:ascii="宋体" w:hAnsi="宋体" w:cs="宋体"/>
                <w:color w:val="000000"/>
                <w:sz w:val="16"/>
                <w:szCs w:val="16"/>
              </w:rPr>
            </w:pPr>
            <w:r>
              <w:rPr>
                <w:rFonts w:ascii="宋体" w:hAnsi="宋体" w:cs="微软雅黑"/>
                <w:color w:val="000000"/>
                <w:sz w:val="16"/>
                <w:szCs w:val="16"/>
              </w:rPr>
              <w:t>2.64</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17F9550">
            <w:pPr>
              <w:pStyle w:val="5"/>
              <w:widowControl/>
              <w:jc w:val="center"/>
              <w:rPr>
                <w:rFonts w:hint="eastAsia" w:ascii="宋体" w:hAnsi="宋体" w:cs="宋体"/>
                <w:color w:val="000000"/>
                <w:sz w:val="16"/>
                <w:szCs w:val="16"/>
              </w:rPr>
            </w:pPr>
            <w:r>
              <w:rPr>
                <w:rFonts w:ascii="宋体" w:hAnsi="宋体" w:cs="微软雅黑"/>
                <w:color w:val="000000"/>
                <w:sz w:val="16"/>
                <w:szCs w:val="16"/>
              </w:rPr>
              <w:t>2.515</w:t>
            </w:r>
          </w:p>
        </w:tc>
        <w:tc>
          <w:tcPr>
            <w:tcW w:w="9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3A011D4">
            <w:pPr>
              <w:pStyle w:val="5"/>
              <w:widowControl/>
              <w:jc w:val="center"/>
              <w:rPr>
                <w:rFonts w:hint="eastAsia" w:ascii="宋体" w:hAnsi="宋体" w:cs="宋体"/>
                <w:color w:val="000000"/>
                <w:sz w:val="16"/>
                <w:szCs w:val="16"/>
              </w:rPr>
            </w:pPr>
            <w:r>
              <w:rPr>
                <w:rFonts w:ascii="宋体" w:hAnsi="宋体" w:cs="微软雅黑"/>
                <w:color w:val="000000"/>
                <w:sz w:val="16"/>
                <w:szCs w:val="16"/>
              </w:rPr>
              <w:t>15.2</w:t>
            </w:r>
          </w:p>
        </w:tc>
        <w:tc>
          <w:tcPr>
            <w:tcW w:w="99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C7CF253">
            <w:pPr>
              <w:pStyle w:val="5"/>
              <w:widowControl/>
              <w:jc w:val="center"/>
              <w:rPr>
                <w:rFonts w:hint="eastAsia" w:ascii="宋体" w:hAnsi="宋体" w:cs="宋体"/>
                <w:color w:val="000000"/>
                <w:sz w:val="16"/>
                <w:szCs w:val="16"/>
              </w:rPr>
            </w:pPr>
            <w:r>
              <w:rPr>
                <w:rFonts w:ascii="宋体" w:hAnsi="宋体" w:cs="微软雅黑"/>
                <w:color w:val="000000"/>
                <w:sz w:val="16"/>
                <w:szCs w:val="16"/>
              </w:rPr>
              <w:t>745</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CAF870F">
            <w:pPr>
              <w:pStyle w:val="5"/>
              <w:widowControl/>
              <w:jc w:val="center"/>
              <w:rPr>
                <w:rFonts w:hint="eastAsia" w:ascii="宋体" w:hAnsi="宋体" w:cs="宋体"/>
                <w:color w:val="000000"/>
                <w:sz w:val="16"/>
                <w:szCs w:val="16"/>
              </w:rPr>
            </w:pPr>
            <w:r>
              <w:rPr>
                <w:rFonts w:ascii="宋体" w:hAnsi="宋体" w:cs="微软雅黑"/>
                <w:color w:val="000000"/>
                <w:sz w:val="16"/>
                <w:szCs w:val="16"/>
              </w:rPr>
              <w:t>498.6</w:t>
            </w:r>
          </w:p>
        </w:tc>
        <w:tc>
          <w:tcPr>
            <w:tcW w:w="10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D20F27A">
            <w:pPr>
              <w:pStyle w:val="5"/>
              <w:widowControl/>
              <w:jc w:val="center"/>
              <w:rPr>
                <w:rFonts w:hint="eastAsia" w:ascii="宋体" w:hAnsi="宋体" w:cs="宋体"/>
                <w:sz w:val="16"/>
                <w:szCs w:val="16"/>
              </w:rPr>
            </w:pPr>
            <w:r>
              <w:rPr>
                <w:rFonts w:ascii="宋体" w:hAnsi="宋体" w:cs="微软雅黑"/>
                <w:color w:val="000000"/>
                <w:sz w:val="16"/>
                <w:szCs w:val="16"/>
              </w:rPr>
              <w:t>680</w:t>
            </w:r>
          </w:p>
        </w:tc>
      </w:tr>
      <w:tr w14:paraId="1958C9D2">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trPr>
        <w:tc>
          <w:tcPr>
            <w:tcW w:w="709"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438DCC0E">
            <w:pPr>
              <w:spacing w:line="360" w:lineRule="auto"/>
              <w:jc w:val="center"/>
              <w:rPr>
                <w:rFonts w:hint="eastAsia" w:ascii="宋体" w:hAnsi="宋体" w:cs="宋体"/>
                <w:sz w:val="16"/>
                <w:szCs w:val="16"/>
              </w:rPr>
            </w:pPr>
            <w:r>
              <w:rPr>
                <w:rFonts w:hint="eastAsia"/>
                <w:sz w:val="16"/>
                <w:szCs w:val="16"/>
                <w:lang w:val="en-US" w:eastAsia="zh-CN"/>
              </w:rPr>
              <w:t>4</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344B66DD">
            <w:pPr>
              <w:spacing w:line="360" w:lineRule="auto"/>
              <w:jc w:val="center"/>
              <w:rPr>
                <w:rFonts w:ascii="宋体" w:hAnsi="宋体" w:cs="微软雅黑"/>
                <w:color w:val="000000"/>
                <w:sz w:val="16"/>
                <w:szCs w:val="16"/>
              </w:rPr>
            </w:pPr>
            <w:r>
              <w:rPr>
                <w:rFonts w:ascii="Times New Roman" w:hAnsi="Times New Roman"/>
                <w:sz w:val="16"/>
                <w:szCs w:val="16"/>
              </w:rPr>
              <w:t>腐殖酸（腐）</w:t>
            </w:r>
          </w:p>
        </w:tc>
        <w:tc>
          <w:tcPr>
            <w:tcW w:w="95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2884E21">
            <w:pPr>
              <w:pStyle w:val="5"/>
              <w:widowControl/>
              <w:jc w:val="center"/>
              <w:rPr>
                <w:rFonts w:hint="eastAsia" w:ascii="宋体" w:hAnsi="宋体" w:cs="宋体"/>
                <w:color w:val="000000"/>
                <w:sz w:val="16"/>
                <w:szCs w:val="16"/>
              </w:rPr>
            </w:pPr>
            <w:r>
              <w:rPr>
                <w:rFonts w:ascii="宋体" w:hAnsi="宋体" w:cs="微软雅黑"/>
                <w:color w:val="000000"/>
                <w:sz w:val="16"/>
                <w:szCs w:val="16"/>
              </w:rPr>
              <w:t>6.08</w:t>
            </w:r>
          </w:p>
        </w:tc>
        <w:tc>
          <w:tcPr>
            <w:tcW w:w="10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7A675DD">
            <w:pPr>
              <w:pStyle w:val="5"/>
              <w:widowControl/>
              <w:jc w:val="center"/>
              <w:rPr>
                <w:rFonts w:hint="eastAsia" w:ascii="宋体" w:hAnsi="宋体" w:cs="宋体"/>
                <w:color w:val="000000"/>
                <w:sz w:val="16"/>
                <w:szCs w:val="16"/>
              </w:rPr>
            </w:pPr>
            <w:r>
              <w:rPr>
                <w:rFonts w:ascii="宋体" w:hAnsi="宋体" w:cs="微软雅黑"/>
                <w:color w:val="000000"/>
                <w:sz w:val="16"/>
                <w:szCs w:val="16"/>
              </w:rPr>
              <w:t>2.90</w:t>
            </w:r>
          </w:p>
        </w:tc>
        <w:tc>
          <w:tcPr>
            <w:tcW w:w="107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C915FC9">
            <w:pPr>
              <w:pStyle w:val="5"/>
              <w:widowControl/>
              <w:jc w:val="center"/>
              <w:rPr>
                <w:rFonts w:hint="eastAsia" w:ascii="宋体" w:hAnsi="宋体" w:cs="宋体"/>
                <w:color w:val="000000"/>
                <w:sz w:val="16"/>
                <w:szCs w:val="16"/>
              </w:rPr>
            </w:pPr>
            <w:r>
              <w:rPr>
                <w:rFonts w:ascii="宋体" w:hAnsi="宋体" w:cs="微软雅黑"/>
                <w:color w:val="000000"/>
                <w:sz w:val="16"/>
                <w:szCs w:val="16"/>
              </w:rPr>
              <w:t>3.38</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4C2BC7E">
            <w:pPr>
              <w:pStyle w:val="5"/>
              <w:widowControl/>
              <w:jc w:val="center"/>
              <w:rPr>
                <w:rFonts w:hint="eastAsia" w:ascii="宋体" w:hAnsi="宋体" w:cs="宋体"/>
                <w:color w:val="000000"/>
                <w:sz w:val="16"/>
                <w:szCs w:val="16"/>
              </w:rPr>
            </w:pPr>
            <w:r>
              <w:rPr>
                <w:rFonts w:ascii="宋体" w:hAnsi="宋体" w:cs="微软雅黑"/>
                <w:color w:val="000000"/>
                <w:sz w:val="16"/>
                <w:szCs w:val="16"/>
              </w:rPr>
              <w:t>1.337</w:t>
            </w:r>
          </w:p>
        </w:tc>
        <w:tc>
          <w:tcPr>
            <w:tcW w:w="9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8DDD7C1">
            <w:pPr>
              <w:pStyle w:val="5"/>
              <w:widowControl/>
              <w:jc w:val="center"/>
              <w:rPr>
                <w:rFonts w:hint="eastAsia" w:ascii="宋体" w:hAnsi="宋体" w:cs="宋体"/>
                <w:color w:val="000000"/>
                <w:sz w:val="16"/>
                <w:szCs w:val="16"/>
              </w:rPr>
            </w:pPr>
            <w:r>
              <w:rPr>
                <w:rFonts w:ascii="宋体" w:hAnsi="宋体" w:cs="微软雅黑"/>
                <w:color w:val="000000"/>
                <w:sz w:val="16"/>
                <w:szCs w:val="16"/>
              </w:rPr>
              <w:t>8.3</w:t>
            </w:r>
          </w:p>
        </w:tc>
        <w:tc>
          <w:tcPr>
            <w:tcW w:w="99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6FD0177">
            <w:pPr>
              <w:pStyle w:val="5"/>
              <w:widowControl/>
              <w:jc w:val="center"/>
              <w:rPr>
                <w:rFonts w:hint="eastAsia" w:ascii="宋体" w:hAnsi="宋体" w:cs="宋体"/>
                <w:color w:val="000000"/>
                <w:sz w:val="16"/>
                <w:szCs w:val="16"/>
              </w:rPr>
            </w:pPr>
            <w:r>
              <w:rPr>
                <w:rFonts w:ascii="宋体" w:hAnsi="宋体" w:cs="微软雅黑"/>
                <w:color w:val="000000"/>
                <w:sz w:val="16"/>
                <w:szCs w:val="16"/>
              </w:rPr>
              <w:t>987</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4906A1F">
            <w:pPr>
              <w:pStyle w:val="5"/>
              <w:widowControl/>
              <w:jc w:val="center"/>
              <w:rPr>
                <w:rFonts w:hint="eastAsia" w:ascii="宋体" w:hAnsi="宋体" w:cs="宋体"/>
                <w:color w:val="000000"/>
                <w:sz w:val="16"/>
                <w:szCs w:val="16"/>
              </w:rPr>
            </w:pPr>
            <w:r>
              <w:rPr>
                <w:rFonts w:ascii="宋体" w:hAnsi="宋体" w:cs="微软雅黑"/>
                <w:color w:val="000000"/>
                <w:sz w:val="16"/>
                <w:szCs w:val="16"/>
              </w:rPr>
              <w:t>422.9</w:t>
            </w:r>
          </w:p>
        </w:tc>
        <w:tc>
          <w:tcPr>
            <w:tcW w:w="10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2E3D6C1">
            <w:pPr>
              <w:pStyle w:val="5"/>
              <w:widowControl/>
              <w:jc w:val="center"/>
              <w:rPr>
                <w:rFonts w:hint="eastAsia" w:ascii="宋体" w:hAnsi="宋体" w:cs="宋体"/>
                <w:sz w:val="16"/>
                <w:szCs w:val="16"/>
              </w:rPr>
            </w:pPr>
            <w:r>
              <w:rPr>
                <w:rFonts w:ascii="宋体" w:hAnsi="宋体" w:cs="微软雅黑"/>
                <w:color w:val="000000"/>
                <w:sz w:val="16"/>
                <w:szCs w:val="16"/>
              </w:rPr>
              <w:t>441</w:t>
            </w:r>
          </w:p>
        </w:tc>
      </w:tr>
      <w:tr w14:paraId="7C0CDAF5">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trPr>
        <w:tc>
          <w:tcPr>
            <w:tcW w:w="709"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6F72830C">
            <w:pPr>
              <w:spacing w:line="360" w:lineRule="auto"/>
              <w:jc w:val="center"/>
              <w:rPr>
                <w:rFonts w:hint="eastAsia" w:ascii="宋体" w:hAnsi="宋体" w:cs="宋体"/>
                <w:color w:val="000000"/>
                <w:sz w:val="16"/>
                <w:szCs w:val="16"/>
              </w:rPr>
            </w:pPr>
            <w:r>
              <w:rPr>
                <w:rFonts w:hint="eastAsia"/>
                <w:sz w:val="16"/>
                <w:szCs w:val="16"/>
                <w:lang w:val="en-US" w:eastAsia="zh-CN"/>
              </w:rPr>
              <w:t>5</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2F31A5AA">
            <w:pPr>
              <w:spacing w:line="360" w:lineRule="auto"/>
              <w:jc w:val="center"/>
              <w:rPr>
                <w:rFonts w:ascii="宋体" w:hAnsi="宋体" w:cs="微软雅黑"/>
                <w:color w:val="000000"/>
                <w:sz w:val="16"/>
                <w:szCs w:val="16"/>
              </w:rPr>
            </w:pPr>
            <w:r>
              <w:rPr>
                <w:rFonts w:ascii="Times New Roman" w:hAnsi="Times New Roman"/>
                <w:sz w:val="16"/>
                <w:szCs w:val="16"/>
              </w:rPr>
              <w:t>木质素（木）</w:t>
            </w:r>
          </w:p>
        </w:tc>
        <w:tc>
          <w:tcPr>
            <w:tcW w:w="95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5B303BC">
            <w:pPr>
              <w:pStyle w:val="5"/>
              <w:widowControl/>
              <w:jc w:val="center"/>
              <w:rPr>
                <w:rFonts w:hint="eastAsia" w:ascii="宋体" w:hAnsi="宋体" w:cs="宋体"/>
                <w:color w:val="000000"/>
                <w:sz w:val="16"/>
                <w:szCs w:val="16"/>
              </w:rPr>
            </w:pPr>
            <w:r>
              <w:rPr>
                <w:rFonts w:ascii="宋体" w:hAnsi="宋体" w:cs="微软雅黑"/>
                <w:color w:val="000000"/>
                <w:sz w:val="16"/>
                <w:szCs w:val="16"/>
              </w:rPr>
              <w:t>5.03</w:t>
            </w:r>
          </w:p>
        </w:tc>
        <w:tc>
          <w:tcPr>
            <w:tcW w:w="10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79CD084">
            <w:pPr>
              <w:pStyle w:val="5"/>
              <w:widowControl/>
              <w:jc w:val="center"/>
              <w:rPr>
                <w:rFonts w:hint="eastAsia" w:ascii="宋体" w:hAnsi="宋体" w:cs="宋体"/>
                <w:color w:val="000000"/>
                <w:sz w:val="16"/>
                <w:szCs w:val="16"/>
              </w:rPr>
            </w:pPr>
            <w:r>
              <w:rPr>
                <w:rFonts w:ascii="宋体" w:hAnsi="宋体" w:cs="微软雅黑"/>
                <w:color w:val="000000"/>
                <w:sz w:val="16"/>
                <w:szCs w:val="16"/>
              </w:rPr>
              <w:t>1.83</w:t>
            </w:r>
          </w:p>
        </w:tc>
        <w:tc>
          <w:tcPr>
            <w:tcW w:w="107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3669D05">
            <w:pPr>
              <w:pStyle w:val="5"/>
              <w:widowControl/>
              <w:jc w:val="center"/>
              <w:rPr>
                <w:rFonts w:hint="eastAsia" w:ascii="宋体" w:hAnsi="宋体" w:cs="宋体"/>
                <w:color w:val="000000"/>
                <w:sz w:val="16"/>
                <w:szCs w:val="16"/>
              </w:rPr>
            </w:pPr>
            <w:r>
              <w:rPr>
                <w:rFonts w:ascii="宋体" w:hAnsi="宋体" w:cs="微软雅黑"/>
                <w:color w:val="000000"/>
                <w:sz w:val="16"/>
                <w:szCs w:val="16"/>
              </w:rPr>
              <w:t>2.77</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C99068D">
            <w:pPr>
              <w:pStyle w:val="5"/>
              <w:widowControl/>
              <w:jc w:val="center"/>
              <w:rPr>
                <w:rFonts w:hint="eastAsia" w:ascii="宋体" w:hAnsi="宋体" w:cs="宋体"/>
                <w:color w:val="000000"/>
                <w:sz w:val="16"/>
                <w:szCs w:val="16"/>
              </w:rPr>
            </w:pPr>
            <w:r>
              <w:rPr>
                <w:rFonts w:ascii="宋体" w:hAnsi="宋体" w:cs="微软雅黑"/>
                <w:color w:val="000000"/>
                <w:sz w:val="16"/>
                <w:szCs w:val="16"/>
              </w:rPr>
              <w:t>2.732</w:t>
            </w:r>
          </w:p>
        </w:tc>
        <w:tc>
          <w:tcPr>
            <w:tcW w:w="9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1180D5A">
            <w:pPr>
              <w:pStyle w:val="5"/>
              <w:widowControl/>
              <w:jc w:val="center"/>
              <w:rPr>
                <w:rFonts w:hint="eastAsia" w:ascii="宋体" w:hAnsi="宋体" w:cs="宋体"/>
                <w:color w:val="000000"/>
                <w:sz w:val="16"/>
                <w:szCs w:val="16"/>
              </w:rPr>
            </w:pPr>
            <w:r>
              <w:rPr>
                <w:rFonts w:ascii="宋体" w:hAnsi="宋体" w:cs="微软雅黑"/>
                <w:color w:val="000000"/>
                <w:sz w:val="16"/>
                <w:szCs w:val="16"/>
              </w:rPr>
              <w:t>15.4</w:t>
            </w:r>
          </w:p>
        </w:tc>
        <w:tc>
          <w:tcPr>
            <w:tcW w:w="99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F8EC4F1">
            <w:pPr>
              <w:pStyle w:val="5"/>
              <w:widowControl/>
              <w:jc w:val="center"/>
              <w:rPr>
                <w:rFonts w:hint="eastAsia" w:ascii="宋体" w:hAnsi="宋体" w:cs="宋体"/>
                <w:color w:val="000000"/>
                <w:sz w:val="16"/>
                <w:szCs w:val="16"/>
              </w:rPr>
            </w:pPr>
            <w:r>
              <w:rPr>
                <w:rFonts w:ascii="宋体" w:hAnsi="宋体" w:cs="微软雅黑"/>
                <w:color w:val="000000"/>
                <w:sz w:val="16"/>
                <w:szCs w:val="16"/>
              </w:rPr>
              <w:t>649</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951C2EE">
            <w:pPr>
              <w:pStyle w:val="5"/>
              <w:widowControl/>
              <w:jc w:val="center"/>
              <w:rPr>
                <w:rFonts w:hint="eastAsia" w:ascii="宋体" w:hAnsi="宋体" w:cs="宋体"/>
                <w:color w:val="000000"/>
                <w:sz w:val="16"/>
                <w:szCs w:val="16"/>
              </w:rPr>
            </w:pPr>
            <w:r>
              <w:rPr>
                <w:rFonts w:ascii="宋体" w:hAnsi="宋体" w:cs="微软雅黑"/>
                <w:color w:val="000000"/>
                <w:sz w:val="16"/>
                <w:szCs w:val="16"/>
              </w:rPr>
              <w:t>434.1</w:t>
            </w:r>
          </w:p>
        </w:tc>
        <w:tc>
          <w:tcPr>
            <w:tcW w:w="10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8515CCA">
            <w:pPr>
              <w:pStyle w:val="5"/>
              <w:widowControl/>
              <w:jc w:val="center"/>
              <w:rPr>
                <w:rFonts w:hint="eastAsia" w:ascii="宋体" w:hAnsi="宋体" w:cs="宋体"/>
                <w:color w:val="000000"/>
                <w:sz w:val="16"/>
                <w:szCs w:val="16"/>
              </w:rPr>
            </w:pPr>
            <w:r>
              <w:rPr>
                <w:rFonts w:ascii="宋体" w:hAnsi="宋体" w:cs="微软雅黑"/>
                <w:color w:val="000000"/>
                <w:sz w:val="16"/>
                <w:szCs w:val="16"/>
              </w:rPr>
              <w:t>585</w:t>
            </w:r>
          </w:p>
        </w:tc>
      </w:tr>
      <w:tr w14:paraId="76D4F206">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trPr>
        <w:tc>
          <w:tcPr>
            <w:tcW w:w="709"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03E06EF2">
            <w:pPr>
              <w:spacing w:line="360" w:lineRule="auto"/>
              <w:jc w:val="center"/>
              <w:rPr>
                <w:rFonts w:hint="eastAsia" w:ascii="宋体" w:hAnsi="宋体" w:cs="宋体"/>
                <w:color w:val="000000"/>
                <w:sz w:val="16"/>
                <w:szCs w:val="16"/>
              </w:rPr>
            </w:pPr>
            <w:r>
              <w:rPr>
                <w:rFonts w:hint="eastAsia"/>
                <w:sz w:val="16"/>
                <w:szCs w:val="16"/>
                <w:lang w:val="en-US" w:eastAsia="zh-CN"/>
              </w:rPr>
              <w:t>6</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1E178A8E">
            <w:pPr>
              <w:spacing w:line="360" w:lineRule="auto"/>
              <w:jc w:val="center"/>
              <w:rPr>
                <w:rFonts w:ascii="宋体" w:hAnsi="宋体" w:cs="微软雅黑"/>
                <w:color w:val="000000"/>
                <w:sz w:val="16"/>
                <w:szCs w:val="16"/>
              </w:rPr>
            </w:pPr>
            <w:r>
              <w:rPr>
                <w:rFonts w:ascii="Times New Roman" w:hAnsi="Times New Roman"/>
                <w:sz w:val="16"/>
                <w:szCs w:val="16"/>
              </w:rPr>
              <w:t>S0.01（苏）</w:t>
            </w:r>
          </w:p>
        </w:tc>
        <w:tc>
          <w:tcPr>
            <w:tcW w:w="95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CCA6DF9">
            <w:pPr>
              <w:pStyle w:val="5"/>
              <w:widowControl/>
              <w:jc w:val="center"/>
              <w:rPr>
                <w:rFonts w:hint="eastAsia" w:ascii="宋体" w:hAnsi="宋体" w:cs="宋体"/>
                <w:color w:val="000000"/>
                <w:sz w:val="16"/>
                <w:szCs w:val="16"/>
              </w:rPr>
            </w:pPr>
            <w:r>
              <w:rPr>
                <w:rFonts w:ascii="宋体" w:hAnsi="宋体" w:cs="微软雅黑"/>
                <w:color w:val="000000"/>
                <w:sz w:val="16"/>
                <w:szCs w:val="16"/>
              </w:rPr>
              <w:t>5.70</w:t>
            </w:r>
          </w:p>
        </w:tc>
        <w:tc>
          <w:tcPr>
            <w:tcW w:w="10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ECA211C">
            <w:pPr>
              <w:pStyle w:val="5"/>
              <w:widowControl/>
              <w:jc w:val="center"/>
              <w:rPr>
                <w:rFonts w:hint="eastAsia" w:ascii="宋体" w:hAnsi="宋体" w:cs="宋体"/>
                <w:color w:val="000000"/>
                <w:sz w:val="16"/>
                <w:szCs w:val="16"/>
              </w:rPr>
            </w:pPr>
            <w:r>
              <w:rPr>
                <w:rFonts w:ascii="宋体" w:hAnsi="宋体" w:cs="微软雅黑"/>
                <w:color w:val="000000"/>
                <w:sz w:val="16"/>
                <w:szCs w:val="16"/>
              </w:rPr>
              <w:t>1.85</w:t>
            </w:r>
          </w:p>
        </w:tc>
        <w:tc>
          <w:tcPr>
            <w:tcW w:w="107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975ED03">
            <w:pPr>
              <w:pStyle w:val="5"/>
              <w:widowControl/>
              <w:jc w:val="center"/>
              <w:rPr>
                <w:rFonts w:hint="eastAsia" w:ascii="宋体" w:hAnsi="宋体" w:cs="宋体"/>
                <w:color w:val="000000"/>
                <w:sz w:val="16"/>
                <w:szCs w:val="16"/>
              </w:rPr>
            </w:pPr>
            <w:r>
              <w:rPr>
                <w:rFonts w:ascii="宋体" w:hAnsi="宋体" w:cs="微软雅黑"/>
                <w:color w:val="000000"/>
                <w:sz w:val="16"/>
                <w:szCs w:val="16"/>
              </w:rPr>
              <w:t>2.69</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0275366">
            <w:pPr>
              <w:pStyle w:val="5"/>
              <w:widowControl/>
              <w:jc w:val="center"/>
              <w:rPr>
                <w:rFonts w:hint="eastAsia" w:ascii="宋体" w:hAnsi="宋体" w:cs="宋体"/>
                <w:color w:val="000000"/>
                <w:sz w:val="16"/>
                <w:szCs w:val="16"/>
              </w:rPr>
            </w:pPr>
            <w:r>
              <w:rPr>
                <w:rFonts w:ascii="宋体" w:hAnsi="宋体" w:cs="微软雅黑"/>
                <w:color w:val="000000"/>
                <w:sz w:val="16"/>
                <w:szCs w:val="16"/>
              </w:rPr>
              <w:t>2.637</w:t>
            </w:r>
          </w:p>
        </w:tc>
        <w:tc>
          <w:tcPr>
            <w:tcW w:w="9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7ADC175">
            <w:pPr>
              <w:pStyle w:val="5"/>
              <w:widowControl/>
              <w:jc w:val="center"/>
              <w:rPr>
                <w:rFonts w:hint="eastAsia" w:ascii="宋体" w:hAnsi="宋体" w:cs="宋体"/>
                <w:color w:val="000000"/>
                <w:sz w:val="16"/>
                <w:szCs w:val="16"/>
              </w:rPr>
            </w:pPr>
            <w:r>
              <w:rPr>
                <w:rFonts w:ascii="宋体" w:hAnsi="宋体" w:cs="微软雅黑"/>
                <w:color w:val="000000"/>
                <w:sz w:val="16"/>
                <w:szCs w:val="16"/>
              </w:rPr>
              <w:t>16.0</w:t>
            </w:r>
          </w:p>
        </w:tc>
        <w:tc>
          <w:tcPr>
            <w:tcW w:w="99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C828A3C">
            <w:pPr>
              <w:pStyle w:val="5"/>
              <w:widowControl/>
              <w:jc w:val="center"/>
              <w:rPr>
                <w:rFonts w:hint="eastAsia" w:ascii="宋体" w:hAnsi="宋体" w:cs="宋体"/>
                <w:color w:val="000000"/>
                <w:sz w:val="16"/>
                <w:szCs w:val="16"/>
              </w:rPr>
            </w:pPr>
            <w:r>
              <w:rPr>
                <w:rFonts w:ascii="宋体" w:hAnsi="宋体" w:cs="微软雅黑"/>
                <w:color w:val="000000"/>
                <w:sz w:val="16"/>
                <w:szCs w:val="16"/>
              </w:rPr>
              <w:t>473</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38FAB6E">
            <w:pPr>
              <w:pStyle w:val="5"/>
              <w:widowControl/>
              <w:jc w:val="center"/>
              <w:rPr>
                <w:rFonts w:hint="eastAsia" w:ascii="宋体" w:hAnsi="宋体" w:cs="宋体"/>
                <w:color w:val="000000"/>
                <w:sz w:val="16"/>
                <w:szCs w:val="16"/>
              </w:rPr>
            </w:pPr>
            <w:r>
              <w:rPr>
                <w:rFonts w:ascii="宋体" w:hAnsi="宋体" w:cs="微软雅黑"/>
                <w:color w:val="000000"/>
                <w:sz w:val="16"/>
                <w:szCs w:val="16"/>
              </w:rPr>
              <w:t>459.4</w:t>
            </w:r>
          </w:p>
        </w:tc>
        <w:tc>
          <w:tcPr>
            <w:tcW w:w="10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9114D40">
            <w:pPr>
              <w:pStyle w:val="5"/>
              <w:widowControl/>
              <w:jc w:val="center"/>
              <w:rPr>
                <w:rFonts w:hint="eastAsia" w:ascii="宋体" w:hAnsi="宋体" w:cs="宋体"/>
                <w:color w:val="000000"/>
                <w:sz w:val="16"/>
                <w:szCs w:val="16"/>
              </w:rPr>
            </w:pPr>
            <w:r>
              <w:rPr>
                <w:rFonts w:ascii="宋体" w:hAnsi="宋体" w:cs="微软雅黑"/>
                <w:color w:val="000000"/>
                <w:sz w:val="16"/>
                <w:szCs w:val="16"/>
              </w:rPr>
              <w:t>365</w:t>
            </w:r>
          </w:p>
        </w:tc>
      </w:tr>
      <w:tr w14:paraId="0B6AF545">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trPr>
        <w:tc>
          <w:tcPr>
            <w:tcW w:w="709"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top"/>
          </w:tcPr>
          <w:p w14:paraId="2B5C85EB">
            <w:pPr>
              <w:widowControl/>
              <w:jc w:val="center"/>
              <w:rPr>
                <w:rFonts w:hint="eastAsia" w:ascii="宋体" w:hAnsi="宋体" w:cs="宋体"/>
                <w:sz w:val="16"/>
                <w:szCs w:val="16"/>
              </w:rPr>
            </w:pPr>
            <w:r>
              <w:rPr>
                <w:color w:val="000000"/>
                <w:kern w:val="0"/>
                <w:sz w:val="16"/>
                <w:szCs w:val="18"/>
              </w:rPr>
              <w:t>CK</w:t>
            </w:r>
          </w:p>
        </w:tc>
        <w:tc>
          <w:tcPr>
            <w:tcW w:w="154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top"/>
          </w:tcPr>
          <w:p w14:paraId="2742084A">
            <w:pPr>
              <w:widowControl/>
              <w:jc w:val="center"/>
              <w:rPr>
                <w:rFonts w:ascii="宋体" w:hAnsi="宋体" w:cs="微软雅黑"/>
                <w:color w:val="000000"/>
                <w:sz w:val="16"/>
                <w:szCs w:val="16"/>
              </w:rPr>
            </w:pPr>
            <w:r>
              <w:rPr>
                <w:rFonts w:hint="eastAsia"/>
                <w:color w:val="000000"/>
                <w:kern w:val="0"/>
                <w:sz w:val="16"/>
                <w:szCs w:val="18"/>
                <w:lang w:val="en-US" w:eastAsia="zh-CN"/>
              </w:rPr>
              <w:t>PE</w:t>
            </w:r>
          </w:p>
        </w:tc>
        <w:tc>
          <w:tcPr>
            <w:tcW w:w="95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5DB2F2B">
            <w:pPr>
              <w:pStyle w:val="5"/>
              <w:widowControl/>
              <w:jc w:val="center"/>
              <w:rPr>
                <w:rFonts w:hint="eastAsia" w:ascii="宋体" w:hAnsi="宋体" w:cs="宋体"/>
                <w:color w:val="000000"/>
                <w:sz w:val="16"/>
                <w:szCs w:val="16"/>
              </w:rPr>
            </w:pPr>
            <w:r>
              <w:rPr>
                <w:rFonts w:ascii="宋体" w:hAnsi="宋体" w:cs="微软雅黑"/>
                <w:color w:val="000000"/>
                <w:sz w:val="16"/>
                <w:szCs w:val="16"/>
              </w:rPr>
              <w:t>6.74</w:t>
            </w:r>
          </w:p>
        </w:tc>
        <w:tc>
          <w:tcPr>
            <w:tcW w:w="102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8A7B3BF">
            <w:pPr>
              <w:pStyle w:val="5"/>
              <w:widowControl/>
              <w:jc w:val="center"/>
              <w:rPr>
                <w:rFonts w:hint="eastAsia" w:ascii="宋体" w:hAnsi="宋体" w:cs="宋体"/>
                <w:color w:val="000000"/>
                <w:sz w:val="16"/>
                <w:szCs w:val="16"/>
              </w:rPr>
            </w:pPr>
            <w:r>
              <w:rPr>
                <w:rFonts w:ascii="宋体" w:hAnsi="宋体" w:cs="微软雅黑"/>
                <w:color w:val="000000"/>
                <w:sz w:val="16"/>
                <w:szCs w:val="16"/>
              </w:rPr>
              <w:t>1.49</w:t>
            </w:r>
          </w:p>
        </w:tc>
        <w:tc>
          <w:tcPr>
            <w:tcW w:w="1077"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62C25C0">
            <w:pPr>
              <w:pStyle w:val="5"/>
              <w:widowControl/>
              <w:jc w:val="center"/>
              <w:rPr>
                <w:rFonts w:hint="eastAsia" w:ascii="宋体" w:hAnsi="宋体" w:cs="宋体"/>
                <w:color w:val="000000"/>
                <w:sz w:val="16"/>
                <w:szCs w:val="16"/>
              </w:rPr>
            </w:pPr>
            <w:r>
              <w:rPr>
                <w:rFonts w:ascii="宋体" w:hAnsi="宋体" w:cs="微软雅黑"/>
                <w:color w:val="000000"/>
                <w:sz w:val="16"/>
                <w:szCs w:val="16"/>
              </w:rPr>
              <w:t>2.37</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4F20935">
            <w:pPr>
              <w:pStyle w:val="5"/>
              <w:widowControl/>
              <w:jc w:val="center"/>
              <w:rPr>
                <w:rFonts w:hint="eastAsia" w:ascii="宋体" w:hAnsi="宋体" w:cs="宋体"/>
                <w:color w:val="000000"/>
                <w:sz w:val="16"/>
                <w:szCs w:val="16"/>
              </w:rPr>
            </w:pPr>
            <w:r>
              <w:rPr>
                <w:rFonts w:ascii="宋体" w:hAnsi="宋体" w:cs="微软雅黑"/>
                <w:color w:val="000000"/>
                <w:sz w:val="16"/>
                <w:szCs w:val="16"/>
              </w:rPr>
              <w:t>2.056</w:t>
            </w:r>
          </w:p>
        </w:tc>
        <w:tc>
          <w:tcPr>
            <w:tcW w:w="9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12A5BC9">
            <w:pPr>
              <w:pStyle w:val="5"/>
              <w:widowControl/>
              <w:jc w:val="center"/>
              <w:rPr>
                <w:rFonts w:hint="eastAsia" w:ascii="宋体" w:hAnsi="宋体" w:cs="宋体"/>
                <w:color w:val="000000"/>
                <w:sz w:val="16"/>
                <w:szCs w:val="16"/>
              </w:rPr>
            </w:pPr>
            <w:r>
              <w:rPr>
                <w:rFonts w:ascii="宋体" w:hAnsi="宋体" w:cs="微软雅黑"/>
                <w:color w:val="000000"/>
                <w:sz w:val="16"/>
                <w:szCs w:val="16"/>
              </w:rPr>
              <w:t>15.6</w:t>
            </w:r>
          </w:p>
        </w:tc>
        <w:tc>
          <w:tcPr>
            <w:tcW w:w="99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FAF8DC9">
            <w:pPr>
              <w:pStyle w:val="5"/>
              <w:widowControl/>
              <w:jc w:val="center"/>
              <w:rPr>
                <w:rFonts w:hint="eastAsia" w:ascii="宋体" w:hAnsi="宋体" w:cs="宋体"/>
                <w:color w:val="000000"/>
                <w:sz w:val="16"/>
                <w:szCs w:val="16"/>
              </w:rPr>
            </w:pPr>
            <w:r>
              <w:rPr>
                <w:rFonts w:ascii="宋体" w:hAnsi="宋体" w:cs="微软雅黑"/>
                <w:color w:val="000000"/>
                <w:sz w:val="16"/>
                <w:szCs w:val="16"/>
              </w:rPr>
              <w:t>475</w:t>
            </w:r>
          </w:p>
        </w:tc>
        <w:tc>
          <w:tcPr>
            <w:tcW w:w="9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87A03E7">
            <w:pPr>
              <w:pStyle w:val="5"/>
              <w:widowControl/>
              <w:jc w:val="center"/>
              <w:rPr>
                <w:rFonts w:hint="eastAsia" w:ascii="宋体" w:hAnsi="宋体" w:cs="宋体"/>
                <w:color w:val="000000"/>
                <w:sz w:val="16"/>
                <w:szCs w:val="16"/>
              </w:rPr>
            </w:pPr>
            <w:r>
              <w:rPr>
                <w:rFonts w:ascii="宋体" w:hAnsi="宋体" w:cs="微软雅黑"/>
                <w:color w:val="000000"/>
                <w:sz w:val="16"/>
                <w:szCs w:val="16"/>
              </w:rPr>
              <w:t>303.2</w:t>
            </w:r>
          </w:p>
        </w:tc>
        <w:tc>
          <w:tcPr>
            <w:tcW w:w="10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A48D886">
            <w:pPr>
              <w:pStyle w:val="5"/>
              <w:widowControl/>
              <w:jc w:val="center"/>
              <w:rPr>
                <w:rFonts w:hint="eastAsia" w:ascii="宋体" w:hAnsi="宋体" w:cs="宋体"/>
                <w:sz w:val="16"/>
                <w:szCs w:val="16"/>
              </w:rPr>
            </w:pPr>
            <w:r>
              <w:rPr>
                <w:rFonts w:ascii="宋体" w:hAnsi="宋体" w:cs="微软雅黑"/>
                <w:color w:val="000000"/>
                <w:sz w:val="16"/>
                <w:szCs w:val="16"/>
              </w:rPr>
              <w:t>475</w:t>
            </w:r>
          </w:p>
        </w:tc>
      </w:tr>
    </w:tbl>
    <w:p w14:paraId="4EFEFD89">
      <w:pPr>
        <w:spacing w:line="360" w:lineRule="auto"/>
        <w:jc w:val="center"/>
        <w:rPr>
          <w:rFonts w:hint="eastAsia"/>
          <w:b/>
        </w:rPr>
      </w:pPr>
      <w:r>
        <w:rPr>
          <w:rFonts w:hint="eastAsia"/>
          <w:b/>
        </w:rPr>
        <w:t>表</w:t>
      </w:r>
      <w:r>
        <w:rPr>
          <w:rFonts w:hint="eastAsia"/>
          <w:b/>
          <w:lang w:val="en-US" w:eastAsia="zh-CN"/>
        </w:rPr>
        <w:t>12</w:t>
      </w:r>
      <w:r>
        <w:rPr>
          <w:rFonts w:hint="eastAsia"/>
          <w:b/>
        </w:rPr>
        <w:t xml:space="preserve">  土壤理化性质</w:t>
      </w:r>
    </w:p>
    <w:p w14:paraId="7A4787ED">
      <w:pPr>
        <w:adjustRightInd w:val="0"/>
        <w:snapToGrid w:val="0"/>
        <w:spacing w:line="360" w:lineRule="auto"/>
        <w:ind w:firstLine="422" w:firstLineChars="200"/>
        <w:rPr>
          <w:rFonts w:hint="eastAsia"/>
          <w:b/>
          <w:lang w:val="en-US" w:eastAsia="zh-CN"/>
        </w:rPr>
      </w:pPr>
    </w:p>
    <w:p w14:paraId="1BBD017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lang w:val="en-US" w:eastAsia="zh-CN"/>
        </w:rPr>
        <w:t>2.4</w:t>
      </w:r>
      <w:r>
        <w:rPr>
          <w:rFonts w:hint="default" w:ascii="Times New Roman" w:hAnsi="Times New Roman" w:eastAsia="宋体"/>
          <w:sz w:val="24"/>
        </w:rPr>
        <w:t>通过全生物降解地膜对</w:t>
      </w:r>
      <w:r>
        <w:rPr>
          <w:rFonts w:hint="eastAsia" w:ascii="Times New Roman" w:hAnsi="Times New Roman" w:eastAsia="宋体"/>
          <w:sz w:val="24"/>
        </w:rPr>
        <w:t>番茄</w:t>
      </w:r>
      <w:r>
        <w:rPr>
          <w:rFonts w:hint="eastAsia" w:ascii="Times New Roman" w:hAnsi="Times New Roman" w:eastAsia="宋体"/>
          <w:sz w:val="24"/>
          <w:lang w:val="en-US" w:eastAsia="zh-CN"/>
        </w:rPr>
        <w:t>生产</w:t>
      </w:r>
      <w:r>
        <w:rPr>
          <w:rFonts w:hint="eastAsia" w:ascii="Times New Roman" w:hAnsi="Times New Roman" w:eastAsia="宋体"/>
          <w:sz w:val="24"/>
        </w:rPr>
        <w:t>土壤理化性质调查</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w:t>
      </w:r>
      <w:r>
        <w:rPr>
          <w:rFonts w:hint="eastAsia" w:ascii="Times New Roman" w:hAnsi="Times New Roman" w:eastAsia="宋体"/>
          <w:sz w:val="24"/>
        </w:rPr>
        <w:t>至6月29日番茄生产地块拉秧前，所有参试全生物降解膜均韧性下降，轻轻撕扯极易碎裂，在植株覆盖情况下，腐殖酸进入大裂期，HLDM01、HLDM02、HLDM03、木质素与苏州中达航进入开裂期，对照普通PE膜无变化。</w:t>
      </w:r>
    </w:p>
    <w:p w14:paraId="60B595DF">
      <w:pPr>
        <w:spacing w:line="360" w:lineRule="auto"/>
        <w:jc w:val="center"/>
        <w:rPr>
          <w:rFonts w:hint="eastAsia"/>
          <w:b/>
        </w:rPr>
      </w:pPr>
      <w:r>
        <w:rPr>
          <w:rFonts w:hint="eastAsia"/>
          <w:b/>
        </w:rPr>
        <w:t>表</w:t>
      </w:r>
      <w:r>
        <w:rPr>
          <w:rFonts w:hint="eastAsia"/>
          <w:b/>
          <w:lang w:val="en-US" w:eastAsia="zh-CN"/>
        </w:rPr>
        <w:t>1</w:t>
      </w:r>
      <w:r>
        <w:rPr>
          <w:rFonts w:hint="eastAsia"/>
          <w:b/>
        </w:rPr>
        <w:t>3 地膜降解情况观测记录</w:t>
      </w:r>
    </w:p>
    <w:tbl>
      <w:tblPr>
        <w:tblStyle w:val="6"/>
        <w:tblW w:w="9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1"/>
        <w:gridCol w:w="1366"/>
        <w:gridCol w:w="1012"/>
        <w:gridCol w:w="1242"/>
        <w:gridCol w:w="1333"/>
        <w:gridCol w:w="1360"/>
        <w:gridCol w:w="1456"/>
        <w:gridCol w:w="1457"/>
      </w:tblGrid>
      <w:tr w14:paraId="59E74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11" w:type="dxa"/>
            <w:noWrap w:val="0"/>
            <w:vAlign w:val="center"/>
          </w:tcPr>
          <w:p w14:paraId="21FF6719">
            <w:pPr>
              <w:widowControl/>
              <w:jc w:val="center"/>
              <w:rPr>
                <w:rFonts w:ascii="宋体" w:hAnsi="宋体" w:cs="宋体"/>
                <w:b/>
                <w:bCs/>
                <w:sz w:val="16"/>
                <w:szCs w:val="16"/>
              </w:rPr>
            </w:pPr>
            <w:r>
              <w:rPr>
                <w:rFonts w:hint="eastAsia"/>
                <w:b/>
                <w:bCs/>
                <w:color w:val="000000"/>
                <w:kern w:val="0"/>
                <w:sz w:val="16"/>
                <w:szCs w:val="16"/>
                <w:lang w:val="en-US" w:eastAsia="zh-CN"/>
              </w:rPr>
              <w:t>序号</w:t>
            </w:r>
          </w:p>
        </w:tc>
        <w:tc>
          <w:tcPr>
            <w:tcW w:w="1366" w:type="dxa"/>
            <w:noWrap w:val="0"/>
            <w:vAlign w:val="center"/>
          </w:tcPr>
          <w:p w14:paraId="50BF2295">
            <w:pPr>
              <w:widowControl/>
              <w:jc w:val="center"/>
              <w:rPr>
                <w:rFonts w:hint="eastAsia" w:ascii="宋体" w:hAnsi="宋体" w:cs="宋体"/>
                <w:b/>
                <w:bCs/>
                <w:sz w:val="16"/>
                <w:szCs w:val="16"/>
              </w:rPr>
            </w:pPr>
            <w:r>
              <w:rPr>
                <w:b/>
                <w:bCs/>
                <w:color w:val="000000"/>
                <w:kern w:val="0"/>
                <w:sz w:val="16"/>
                <w:szCs w:val="16"/>
              </w:rPr>
              <w:t>处理</w:t>
            </w:r>
          </w:p>
        </w:tc>
        <w:tc>
          <w:tcPr>
            <w:tcW w:w="1012" w:type="dxa"/>
            <w:noWrap w:val="0"/>
            <w:vAlign w:val="center"/>
          </w:tcPr>
          <w:p w14:paraId="7A72F93B">
            <w:pPr>
              <w:spacing w:line="360" w:lineRule="auto"/>
              <w:jc w:val="center"/>
              <w:rPr>
                <w:rFonts w:ascii="宋体" w:hAnsi="宋体" w:cs="宋体"/>
                <w:b/>
                <w:bCs/>
                <w:sz w:val="16"/>
                <w:szCs w:val="16"/>
              </w:rPr>
            </w:pPr>
            <w:r>
              <w:rPr>
                <w:rFonts w:hint="eastAsia" w:ascii="宋体" w:hAnsi="宋体" w:cs="宋体"/>
                <w:b/>
                <w:bCs/>
                <w:sz w:val="16"/>
                <w:szCs w:val="16"/>
              </w:rPr>
              <w:t>40d(3/22)</w:t>
            </w:r>
          </w:p>
        </w:tc>
        <w:tc>
          <w:tcPr>
            <w:tcW w:w="1242" w:type="dxa"/>
            <w:noWrap w:val="0"/>
            <w:vAlign w:val="center"/>
          </w:tcPr>
          <w:p w14:paraId="6E92912D">
            <w:pPr>
              <w:spacing w:line="360" w:lineRule="auto"/>
              <w:jc w:val="center"/>
              <w:rPr>
                <w:rFonts w:ascii="宋体" w:hAnsi="宋体" w:cs="宋体"/>
                <w:b/>
                <w:bCs/>
                <w:sz w:val="16"/>
                <w:szCs w:val="16"/>
              </w:rPr>
            </w:pPr>
            <w:r>
              <w:rPr>
                <w:rFonts w:hint="eastAsia" w:ascii="宋体" w:hAnsi="宋体" w:cs="宋体"/>
                <w:b/>
                <w:bCs/>
                <w:sz w:val="16"/>
                <w:szCs w:val="16"/>
              </w:rPr>
              <w:t>80d(5/1)</w:t>
            </w:r>
          </w:p>
        </w:tc>
        <w:tc>
          <w:tcPr>
            <w:tcW w:w="1333" w:type="dxa"/>
            <w:noWrap w:val="0"/>
            <w:vAlign w:val="center"/>
          </w:tcPr>
          <w:p w14:paraId="03023B10">
            <w:pPr>
              <w:spacing w:line="360" w:lineRule="auto"/>
              <w:jc w:val="center"/>
              <w:rPr>
                <w:rFonts w:ascii="宋体" w:hAnsi="宋体" w:cs="宋体"/>
                <w:b/>
                <w:bCs/>
                <w:sz w:val="16"/>
                <w:szCs w:val="16"/>
              </w:rPr>
            </w:pPr>
            <w:r>
              <w:rPr>
                <w:rFonts w:hint="eastAsia" w:ascii="宋体" w:hAnsi="宋体" w:cs="宋体"/>
                <w:b/>
                <w:bCs/>
                <w:sz w:val="16"/>
                <w:szCs w:val="16"/>
              </w:rPr>
              <w:t>95d(5/15)</w:t>
            </w:r>
          </w:p>
        </w:tc>
        <w:tc>
          <w:tcPr>
            <w:tcW w:w="1360" w:type="dxa"/>
            <w:noWrap w:val="0"/>
            <w:vAlign w:val="center"/>
          </w:tcPr>
          <w:p w14:paraId="2B762723">
            <w:pPr>
              <w:spacing w:line="360" w:lineRule="auto"/>
              <w:jc w:val="center"/>
              <w:rPr>
                <w:rFonts w:ascii="宋体" w:hAnsi="宋体" w:cs="宋体"/>
                <w:b/>
                <w:bCs/>
                <w:sz w:val="16"/>
                <w:szCs w:val="16"/>
              </w:rPr>
            </w:pPr>
            <w:r>
              <w:rPr>
                <w:rFonts w:hint="eastAsia" w:ascii="宋体" w:hAnsi="宋体" w:cs="宋体"/>
                <w:b/>
                <w:bCs/>
                <w:sz w:val="16"/>
                <w:szCs w:val="16"/>
              </w:rPr>
              <w:t>110d(6/1)</w:t>
            </w:r>
          </w:p>
        </w:tc>
        <w:tc>
          <w:tcPr>
            <w:tcW w:w="1456" w:type="dxa"/>
            <w:noWrap w:val="0"/>
            <w:vAlign w:val="center"/>
          </w:tcPr>
          <w:p w14:paraId="44971DB8">
            <w:pPr>
              <w:spacing w:line="360" w:lineRule="auto"/>
              <w:jc w:val="center"/>
              <w:rPr>
                <w:rFonts w:ascii="宋体" w:hAnsi="宋体" w:cs="宋体"/>
                <w:b/>
                <w:bCs/>
                <w:sz w:val="16"/>
                <w:szCs w:val="16"/>
              </w:rPr>
            </w:pPr>
            <w:r>
              <w:rPr>
                <w:rFonts w:hint="eastAsia" w:ascii="宋体" w:hAnsi="宋体" w:cs="宋体"/>
                <w:b/>
                <w:bCs/>
                <w:sz w:val="16"/>
                <w:szCs w:val="16"/>
              </w:rPr>
              <w:t>125d(6/15)</w:t>
            </w:r>
          </w:p>
        </w:tc>
        <w:tc>
          <w:tcPr>
            <w:tcW w:w="1457" w:type="dxa"/>
            <w:noWrap w:val="0"/>
            <w:vAlign w:val="center"/>
          </w:tcPr>
          <w:p w14:paraId="5E79F54A">
            <w:pPr>
              <w:spacing w:line="360" w:lineRule="auto"/>
              <w:jc w:val="center"/>
              <w:rPr>
                <w:rFonts w:ascii="宋体" w:hAnsi="宋体" w:cs="宋体"/>
                <w:b/>
                <w:bCs/>
                <w:sz w:val="16"/>
                <w:szCs w:val="16"/>
              </w:rPr>
            </w:pPr>
            <w:r>
              <w:rPr>
                <w:rFonts w:hint="eastAsia" w:ascii="宋体" w:hAnsi="宋体" w:cs="宋体"/>
                <w:b/>
                <w:bCs/>
                <w:sz w:val="16"/>
                <w:szCs w:val="16"/>
              </w:rPr>
              <w:t>135d(6/25)</w:t>
            </w:r>
          </w:p>
        </w:tc>
      </w:tr>
      <w:tr w14:paraId="7651C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1" w:type="dxa"/>
            <w:noWrap w:val="0"/>
            <w:vAlign w:val="center"/>
          </w:tcPr>
          <w:p w14:paraId="374A7A02">
            <w:pPr>
              <w:spacing w:line="360" w:lineRule="auto"/>
              <w:jc w:val="center"/>
              <w:rPr>
                <w:rFonts w:ascii="宋体" w:hAnsi="宋体" w:cs="宋体"/>
                <w:sz w:val="16"/>
                <w:szCs w:val="16"/>
              </w:rPr>
            </w:pPr>
            <w:r>
              <w:rPr>
                <w:rFonts w:hint="eastAsia"/>
                <w:sz w:val="16"/>
                <w:szCs w:val="16"/>
                <w:lang w:val="en-US" w:eastAsia="zh-CN"/>
              </w:rPr>
              <w:t>1</w:t>
            </w:r>
          </w:p>
        </w:tc>
        <w:tc>
          <w:tcPr>
            <w:tcW w:w="1366" w:type="dxa"/>
            <w:noWrap w:val="0"/>
            <w:vAlign w:val="center"/>
          </w:tcPr>
          <w:p w14:paraId="2DED64C0">
            <w:pPr>
              <w:spacing w:line="360" w:lineRule="auto"/>
              <w:jc w:val="center"/>
              <w:rPr>
                <w:rFonts w:hint="eastAsia" w:ascii="宋体" w:hAnsi="宋体" w:cs="宋体"/>
                <w:sz w:val="16"/>
                <w:szCs w:val="16"/>
              </w:rPr>
            </w:pPr>
            <w:r>
              <w:rPr>
                <w:rFonts w:ascii="Times New Roman" w:hAnsi="Times New Roman"/>
                <w:sz w:val="16"/>
                <w:szCs w:val="16"/>
              </w:rPr>
              <w:t>HLDM01（A）</w:t>
            </w:r>
          </w:p>
        </w:tc>
        <w:tc>
          <w:tcPr>
            <w:tcW w:w="1012" w:type="dxa"/>
            <w:noWrap w:val="0"/>
            <w:vAlign w:val="center"/>
          </w:tcPr>
          <w:p w14:paraId="4C5BA8D6">
            <w:pPr>
              <w:spacing w:line="360" w:lineRule="auto"/>
              <w:jc w:val="center"/>
              <w:rPr>
                <w:rFonts w:ascii="宋体" w:hAnsi="宋体" w:cs="宋体"/>
                <w:sz w:val="16"/>
                <w:szCs w:val="16"/>
              </w:rPr>
            </w:pPr>
            <w:r>
              <w:rPr>
                <w:rFonts w:hint="eastAsia" w:ascii="宋体" w:hAnsi="宋体" w:cs="宋体"/>
                <w:sz w:val="16"/>
                <w:szCs w:val="16"/>
              </w:rPr>
              <w:t>韧性下降</w:t>
            </w:r>
          </w:p>
        </w:tc>
        <w:tc>
          <w:tcPr>
            <w:tcW w:w="1242" w:type="dxa"/>
            <w:noWrap w:val="0"/>
            <w:vAlign w:val="center"/>
          </w:tcPr>
          <w:p w14:paraId="45582C0D">
            <w:pPr>
              <w:spacing w:line="360" w:lineRule="auto"/>
              <w:jc w:val="center"/>
              <w:rPr>
                <w:rFonts w:ascii="宋体" w:hAnsi="宋体" w:cs="宋体"/>
                <w:sz w:val="16"/>
                <w:szCs w:val="16"/>
              </w:rPr>
            </w:pPr>
            <w:r>
              <w:rPr>
                <w:rFonts w:hint="eastAsia" w:ascii="宋体" w:hAnsi="宋体" w:cs="宋体"/>
                <w:sz w:val="16"/>
                <w:szCs w:val="16"/>
              </w:rPr>
              <w:t>韧性下降</w:t>
            </w:r>
          </w:p>
        </w:tc>
        <w:tc>
          <w:tcPr>
            <w:tcW w:w="1333" w:type="dxa"/>
            <w:noWrap w:val="0"/>
            <w:vAlign w:val="center"/>
          </w:tcPr>
          <w:p w14:paraId="22956BC4">
            <w:pPr>
              <w:spacing w:line="360" w:lineRule="auto"/>
              <w:jc w:val="center"/>
              <w:rPr>
                <w:rFonts w:ascii="宋体" w:hAnsi="宋体" w:cs="宋体"/>
                <w:sz w:val="16"/>
                <w:szCs w:val="16"/>
              </w:rPr>
            </w:pPr>
            <w:r>
              <w:rPr>
                <w:rFonts w:hint="eastAsia" w:ascii="宋体" w:hAnsi="宋体" w:cs="宋体"/>
                <w:sz w:val="16"/>
                <w:szCs w:val="16"/>
              </w:rPr>
              <w:t>韧性下降</w:t>
            </w:r>
          </w:p>
        </w:tc>
        <w:tc>
          <w:tcPr>
            <w:tcW w:w="1360" w:type="dxa"/>
            <w:noWrap w:val="0"/>
            <w:vAlign w:val="center"/>
          </w:tcPr>
          <w:p w14:paraId="46F812B7">
            <w:pPr>
              <w:spacing w:line="360" w:lineRule="auto"/>
              <w:jc w:val="center"/>
              <w:rPr>
                <w:rFonts w:ascii="宋体" w:hAnsi="宋体" w:cs="宋体"/>
                <w:sz w:val="16"/>
                <w:szCs w:val="16"/>
              </w:rPr>
            </w:pPr>
            <w:r>
              <w:rPr>
                <w:rFonts w:hint="eastAsia" w:ascii="宋体" w:hAnsi="宋体" w:cs="宋体"/>
                <w:sz w:val="16"/>
                <w:szCs w:val="16"/>
              </w:rPr>
              <w:t>诱导期</w:t>
            </w:r>
          </w:p>
        </w:tc>
        <w:tc>
          <w:tcPr>
            <w:tcW w:w="1456" w:type="dxa"/>
            <w:noWrap w:val="0"/>
            <w:vAlign w:val="center"/>
          </w:tcPr>
          <w:p w14:paraId="5736D4B1">
            <w:pPr>
              <w:spacing w:line="360" w:lineRule="auto"/>
              <w:jc w:val="center"/>
              <w:rPr>
                <w:rFonts w:ascii="宋体" w:hAnsi="宋体" w:cs="宋体"/>
                <w:sz w:val="16"/>
                <w:szCs w:val="16"/>
              </w:rPr>
            </w:pPr>
            <w:r>
              <w:rPr>
                <w:rFonts w:hint="eastAsia" w:ascii="宋体" w:hAnsi="宋体" w:cs="宋体"/>
                <w:sz w:val="16"/>
                <w:szCs w:val="16"/>
              </w:rPr>
              <w:t>诱导期</w:t>
            </w:r>
          </w:p>
        </w:tc>
        <w:tc>
          <w:tcPr>
            <w:tcW w:w="1457" w:type="dxa"/>
            <w:noWrap w:val="0"/>
            <w:vAlign w:val="center"/>
          </w:tcPr>
          <w:p w14:paraId="040F0F62">
            <w:pPr>
              <w:spacing w:line="360" w:lineRule="auto"/>
              <w:jc w:val="center"/>
              <w:rPr>
                <w:rFonts w:ascii="宋体" w:hAnsi="宋体" w:cs="宋体"/>
                <w:sz w:val="16"/>
                <w:szCs w:val="16"/>
              </w:rPr>
            </w:pPr>
            <w:r>
              <w:rPr>
                <w:rFonts w:hint="eastAsia" w:ascii="宋体" w:hAnsi="宋体" w:cs="宋体"/>
                <w:sz w:val="16"/>
                <w:szCs w:val="16"/>
              </w:rPr>
              <w:t>开裂期</w:t>
            </w:r>
          </w:p>
        </w:tc>
      </w:tr>
      <w:tr w14:paraId="2DD21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1" w:type="dxa"/>
            <w:noWrap w:val="0"/>
            <w:vAlign w:val="center"/>
          </w:tcPr>
          <w:p w14:paraId="5220F95F">
            <w:pPr>
              <w:spacing w:line="360" w:lineRule="auto"/>
              <w:jc w:val="center"/>
              <w:rPr>
                <w:rFonts w:ascii="宋体" w:hAnsi="宋体" w:cs="宋体"/>
                <w:sz w:val="16"/>
                <w:szCs w:val="16"/>
              </w:rPr>
            </w:pPr>
            <w:r>
              <w:rPr>
                <w:rFonts w:hint="eastAsia"/>
                <w:sz w:val="16"/>
                <w:szCs w:val="16"/>
                <w:lang w:val="en-US" w:eastAsia="zh-CN"/>
              </w:rPr>
              <w:t>2</w:t>
            </w:r>
          </w:p>
        </w:tc>
        <w:tc>
          <w:tcPr>
            <w:tcW w:w="1366" w:type="dxa"/>
            <w:noWrap w:val="0"/>
            <w:vAlign w:val="center"/>
          </w:tcPr>
          <w:p w14:paraId="687A2F63">
            <w:pPr>
              <w:spacing w:line="360" w:lineRule="auto"/>
              <w:jc w:val="center"/>
              <w:rPr>
                <w:rFonts w:hint="eastAsia" w:ascii="宋体" w:hAnsi="宋体" w:cs="宋体"/>
                <w:sz w:val="16"/>
                <w:szCs w:val="16"/>
              </w:rPr>
            </w:pPr>
            <w:r>
              <w:rPr>
                <w:rFonts w:ascii="Times New Roman" w:hAnsi="Times New Roman"/>
                <w:sz w:val="16"/>
                <w:szCs w:val="16"/>
              </w:rPr>
              <w:t>HLDM02（B）</w:t>
            </w:r>
          </w:p>
        </w:tc>
        <w:tc>
          <w:tcPr>
            <w:tcW w:w="1012" w:type="dxa"/>
            <w:noWrap w:val="0"/>
            <w:vAlign w:val="center"/>
          </w:tcPr>
          <w:p w14:paraId="4248F623">
            <w:pPr>
              <w:spacing w:line="360" w:lineRule="auto"/>
              <w:jc w:val="center"/>
              <w:rPr>
                <w:rFonts w:ascii="宋体" w:hAnsi="宋体" w:cs="宋体"/>
                <w:sz w:val="16"/>
                <w:szCs w:val="16"/>
              </w:rPr>
            </w:pPr>
            <w:r>
              <w:rPr>
                <w:rFonts w:hint="eastAsia" w:ascii="宋体" w:hAnsi="宋体" w:cs="宋体"/>
                <w:sz w:val="16"/>
                <w:szCs w:val="16"/>
              </w:rPr>
              <w:t>韧性下降</w:t>
            </w:r>
          </w:p>
        </w:tc>
        <w:tc>
          <w:tcPr>
            <w:tcW w:w="1242" w:type="dxa"/>
            <w:noWrap w:val="0"/>
            <w:vAlign w:val="center"/>
          </w:tcPr>
          <w:p w14:paraId="6C2D9D36">
            <w:pPr>
              <w:spacing w:line="360" w:lineRule="auto"/>
              <w:jc w:val="center"/>
              <w:rPr>
                <w:rFonts w:ascii="宋体" w:hAnsi="宋体" w:cs="宋体"/>
                <w:sz w:val="16"/>
                <w:szCs w:val="16"/>
              </w:rPr>
            </w:pPr>
            <w:r>
              <w:rPr>
                <w:rFonts w:hint="eastAsia" w:ascii="宋体" w:hAnsi="宋体" w:cs="宋体"/>
                <w:sz w:val="16"/>
                <w:szCs w:val="16"/>
              </w:rPr>
              <w:t>韧性下降</w:t>
            </w:r>
          </w:p>
        </w:tc>
        <w:tc>
          <w:tcPr>
            <w:tcW w:w="1333" w:type="dxa"/>
            <w:noWrap w:val="0"/>
            <w:vAlign w:val="center"/>
          </w:tcPr>
          <w:p w14:paraId="09B7A9AD">
            <w:pPr>
              <w:spacing w:line="360" w:lineRule="auto"/>
              <w:jc w:val="center"/>
              <w:rPr>
                <w:rFonts w:ascii="宋体" w:hAnsi="宋体" w:cs="宋体"/>
                <w:sz w:val="16"/>
                <w:szCs w:val="16"/>
              </w:rPr>
            </w:pPr>
            <w:r>
              <w:rPr>
                <w:rFonts w:hint="eastAsia" w:ascii="宋体" w:hAnsi="宋体" w:cs="宋体"/>
                <w:sz w:val="16"/>
                <w:szCs w:val="16"/>
              </w:rPr>
              <w:t>韧性下降</w:t>
            </w:r>
          </w:p>
        </w:tc>
        <w:tc>
          <w:tcPr>
            <w:tcW w:w="1360" w:type="dxa"/>
            <w:noWrap w:val="0"/>
            <w:vAlign w:val="center"/>
          </w:tcPr>
          <w:p w14:paraId="06894D74">
            <w:pPr>
              <w:spacing w:line="360" w:lineRule="auto"/>
              <w:jc w:val="center"/>
              <w:rPr>
                <w:rFonts w:ascii="宋体" w:hAnsi="宋体" w:cs="宋体"/>
                <w:sz w:val="16"/>
                <w:szCs w:val="16"/>
              </w:rPr>
            </w:pPr>
            <w:r>
              <w:rPr>
                <w:rFonts w:hint="eastAsia" w:ascii="宋体" w:hAnsi="宋体" w:cs="宋体"/>
                <w:sz w:val="16"/>
                <w:szCs w:val="16"/>
              </w:rPr>
              <w:t>诱导期</w:t>
            </w:r>
          </w:p>
        </w:tc>
        <w:tc>
          <w:tcPr>
            <w:tcW w:w="1456" w:type="dxa"/>
            <w:noWrap w:val="0"/>
            <w:vAlign w:val="center"/>
          </w:tcPr>
          <w:p w14:paraId="491604FA">
            <w:pPr>
              <w:spacing w:line="360" w:lineRule="auto"/>
              <w:jc w:val="center"/>
              <w:rPr>
                <w:rFonts w:ascii="宋体" w:hAnsi="宋体" w:cs="宋体"/>
                <w:sz w:val="16"/>
                <w:szCs w:val="16"/>
              </w:rPr>
            </w:pPr>
            <w:r>
              <w:rPr>
                <w:rFonts w:hint="eastAsia" w:ascii="宋体" w:hAnsi="宋体" w:cs="宋体"/>
                <w:sz w:val="16"/>
                <w:szCs w:val="16"/>
              </w:rPr>
              <w:t>诱导期</w:t>
            </w:r>
          </w:p>
        </w:tc>
        <w:tc>
          <w:tcPr>
            <w:tcW w:w="1457" w:type="dxa"/>
            <w:noWrap w:val="0"/>
            <w:vAlign w:val="center"/>
          </w:tcPr>
          <w:p w14:paraId="128A9FE6">
            <w:pPr>
              <w:spacing w:line="360" w:lineRule="auto"/>
              <w:jc w:val="center"/>
              <w:rPr>
                <w:rFonts w:ascii="宋体" w:hAnsi="宋体" w:cs="宋体"/>
                <w:sz w:val="16"/>
                <w:szCs w:val="16"/>
              </w:rPr>
            </w:pPr>
            <w:r>
              <w:rPr>
                <w:rFonts w:hint="eastAsia" w:ascii="宋体" w:hAnsi="宋体" w:cs="宋体"/>
                <w:sz w:val="16"/>
                <w:szCs w:val="16"/>
              </w:rPr>
              <w:t>开裂期</w:t>
            </w:r>
          </w:p>
        </w:tc>
      </w:tr>
      <w:tr w14:paraId="7246E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1" w:type="dxa"/>
            <w:noWrap w:val="0"/>
            <w:vAlign w:val="center"/>
          </w:tcPr>
          <w:p w14:paraId="46C0D487">
            <w:pPr>
              <w:spacing w:line="360" w:lineRule="auto"/>
              <w:jc w:val="center"/>
              <w:rPr>
                <w:rFonts w:ascii="宋体" w:hAnsi="宋体" w:cs="宋体"/>
                <w:sz w:val="16"/>
                <w:szCs w:val="16"/>
              </w:rPr>
            </w:pPr>
            <w:r>
              <w:rPr>
                <w:rFonts w:hint="eastAsia"/>
                <w:sz w:val="16"/>
                <w:szCs w:val="16"/>
                <w:lang w:val="en-US" w:eastAsia="zh-CN"/>
              </w:rPr>
              <w:t>3</w:t>
            </w:r>
          </w:p>
        </w:tc>
        <w:tc>
          <w:tcPr>
            <w:tcW w:w="1366" w:type="dxa"/>
            <w:noWrap w:val="0"/>
            <w:vAlign w:val="center"/>
          </w:tcPr>
          <w:p w14:paraId="140F89B3">
            <w:pPr>
              <w:spacing w:line="360" w:lineRule="auto"/>
              <w:jc w:val="center"/>
              <w:rPr>
                <w:rFonts w:hint="eastAsia" w:ascii="宋体" w:hAnsi="宋体" w:cs="宋体"/>
                <w:sz w:val="16"/>
                <w:szCs w:val="16"/>
              </w:rPr>
            </w:pPr>
            <w:r>
              <w:rPr>
                <w:rFonts w:ascii="Times New Roman" w:hAnsi="Times New Roman"/>
                <w:sz w:val="16"/>
                <w:szCs w:val="16"/>
              </w:rPr>
              <w:t>HLDM03（C）</w:t>
            </w:r>
          </w:p>
        </w:tc>
        <w:tc>
          <w:tcPr>
            <w:tcW w:w="1012" w:type="dxa"/>
            <w:noWrap w:val="0"/>
            <w:vAlign w:val="center"/>
          </w:tcPr>
          <w:p w14:paraId="75AA09B3">
            <w:pPr>
              <w:spacing w:line="360" w:lineRule="auto"/>
              <w:jc w:val="center"/>
              <w:rPr>
                <w:rFonts w:ascii="宋体" w:hAnsi="宋体" w:cs="宋体"/>
                <w:sz w:val="16"/>
                <w:szCs w:val="16"/>
              </w:rPr>
            </w:pPr>
            <w:r>
              <w:rPr>
                <w:rFonts w:hint="eastAsia" w:ascii="宋体" w:hAnsi="宋体" w:cs="宋体"/>
                <w:sz w:val="16"/>
                <w:szCs w:val="16"/>
              </w:rPr>
              <w:t>韧性下降</w:t>
            </w:r>
          </w:p>
        </w:tc>
        <w:tc>
          <w:tcPr>
            <w:tcW w:w="1242" w:type="dxa"/>
            <w:noWrap w:val="0"/>
            <w:vAlign w:val="center"/>
          </w:tcPr>
          <w:p w14:paraId="0A623D95">
            <w:pPr>
              <w:spacing w:line="360" w:lineRule="auto"/>
              <w:jc w:val="center"/>
              <w:rPr>
                <w:rFonts w:ascii="宋体" w:hAnsi="宋体" w:cs="宋体"/>
                <w:sz w:val="16"/>
                <w:szCs w:val="16"/>
              </w:rPr>
            </w:pPr>
            <w:r>
              <w:rPr>
                <w:rFonts w:hint="eastAsia" w:ascii="宋体" w:hAnsi="宋体" w:cs="宋体"/>
                <w:sz w:val="16"/>
                <w:szCs w:val="16"/>
              </w:rPr>
              <w:t>韧性下降</w:t>
            </w:r>
          </w:p>
        </w:tc>
        <w:tc>
          <w:tcPr>
            <w:tcW w:w="1333" w:type="dxa"/>
            <w:noWrap w:val="0"/>
            <w:vAlign w:val="center"/>
          </w:tcPr>
          <w:p w14:paraId="4A26FE14">
            <w:pPr>
              <w:spacing w:line="360" w:lineRule="auto"/>
              <w:jc w:val="center"/>
              <w:rPr>
                <w:rFonts w:ascii="宋体" w:hAnsi="宋体" w:cs="宋体"/>
                <w:sz w:val="16"/>
                <w:szCs w:val="16"/>
              </w:rPr>
            </w:pPr>
            <w:r>
              <w:rPr>
                <w:rFonts w:hint="eastAsia" w:ascii="宋体" w:hAnsi="宋体" w:cs="宋体"/>
                <w:sz w:val="16"/>
                <w:szCs w:val="16"/>
              </w:rPr>
              <w:t>韧性下降</w:t>
            </w:r>
          </w:p>
        </w:tc>
        <w:tc>
          <w:tcPr>
            <w:tcW w:w="1360" w:type="dxa"/>
            <w:noWrap w:val="0"/>
            <w:vAlign w:val="center"/>
          </w:tcPr>
          <w:p w14:paraId="57E17CA2">
            <w:pPr>
              <w:spacing w:line="360" w:lineRule="auto"/>
              <w:jc w:val="center"/>
              <w:rPr>
                <w:rFonts w:ascii="宋体" w:hAnsi="宋体" w:cs="宋体"/>
                <w:sz w:val="16"/>
                <w:szCs w:val="16"/>
              </w:rPr>
            </w:pPr>
            <w:r>
              <w:rPr>
                <w:rFonts w:hint="eastAsia" w:ascii="宋体" w:hAnsi="宋体" w:cs="宋体"/>
                <w:sz w:val="16"/>
                <w:szCs w:val="16"/>
              </w:rPr>
              <w:t>诱导期</w:t>
            </w:r>
          </w:p>
        </w:tc>
        <w:tc>
          <w:tcPr>
            <w:tcW w:w="1456" w:type="dxa"/>
            <w:noWrap w:val="0"/>
            <w:vAlign w:val="center"/>
          </w:tcPr>
          <w:p w14:paraId="743F6C66">
            <w:pPr>
              <w:spacing w:line="360" w:lineRule="auto"/>
              <w:jc w:val="center"/>
              <w:rPr>
                <w:rFonts w:ascii="宋体" w:hAnsi="宋体" w:cs="宋体"/>
                <w:sz w:val="16"/>
                <w:szCs w:val="16"/>
              </w:rPr>
            </w:pPr>
            <w:r>
              <w:rPr>
                <w:rFonts w:hint="eastAsia" w:ascii="宋体" w:hAnsi="宋体" w:cs="宋体"/>
                <w:sz w:val="16"/>
                <w:szCs w:val="16"/>
              </w:rPr>
              <w:t>诱导期</w:t>
            </w:r>
          </w:p>
        </w:tc>
        <w:tc>
          <w:tcPr>
            <w:tcW w:w="1457" w:type="dxa"/>
            <w:noWrap w:val="0"/>
            <w:vAlign w:val="center"/>
          </w:tcPr>
          <w:p w14:paraId="45286356">
            <w:pPr>
              <w:spacing w:line="360" w:lineRule="auto"/>
              <w:jc w:val="center"/>
              <w:rPr>
                <w:rFonts w:ascii="宋体" w:hAnsi="宋体" w:cs="宋体"/>
                <w:sz w:val="16"/>
                <w:szCs w:val="16"/>
              </w:rPr>
            </w:pPr>
            <w:r>
              <w:rPr>
                <w:rFonts w:hint="eastAsia" w:ascii="宋体" w:hAnsi="宋体" w:cs="宋体"/>
                <w:sz w:val="16"/>
                <w:szCs w:val="16"/>
              </w:rPr>
              <w:t>开裂期</w:t>
            </w:r>
          </w:p>
        </w:tc>
      </w:tr>
      <w:tr w14:paraId="5D76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1" w:type="dxa"/>
            <w:noWrap w:val="0"/>
            <w:vAlign w:val="center"/>
          </w:tcPr>
          <w:p w14:paraId="77239EAC">
            <w:pPr>
              <w:spacing w:line="360" w:lineRule="auto"/>
              <w:jc w:val="center"/>
              <w:rPr>
                <w:rFonts w:ascii="宋体" w:hAnsi="宋体" w:cs="宋体"/>
                <w:sz w:val="16"/>
                <w:szCs w:val="16"/>
              </w:rPr>
            </w:pPr>
            <w:r>
              <w:rPr>
                <w:rFonts w:hint="eastAsia"/>
                <w:sz w:val="16"/>
                <w:szCs w:val="16"/>
                <w:lang w:val="en-US" w:eastAsia="zh-CN"/>
              </w:rPr>
              <w:t>4</w:t>
            </w:r>
          </w:p>
        </w:tc>
        <w:tc>
          <w:tcPr>
            <w:tcW w:w="1366" w:type="dxa"/>
            <w:noWrap w:val="0"/>
            <w:vAlign w:val="center"/>
          </w:tcPr>
          <w:p w14:paraId="75525571">
            <w:pPr>
              <w:spacing w:line="360" w:lineRule="auto"/>
              <w:jc w:val="center"/>
              <w:rPr>
                <w:rFonts w:hint="eastAsia" w:ascii="宋体" w:hAnsi="宋体" w:cs="宋体"/>
                <w:sz w:val="16"/>
                <w:szCs w:val="16"/>
              </w:rPr>
            </w:pPr>
            <w:r>
              <w:rPr>
                <w:rFonts w:ascii="Times New Roman" w:hAnsi="Times New Roman"/>
                <w:sz w:val="16"/>
                <w:szCs w:val="16"/>
              </w:rPr>
              <w:t>腐殖酸（腐）</w:t>
            </w:r>
          </w:p>
        </w:tc>
        <w:tc>
          <w:tcPr>
            <w:tcW w:w="1012" w:type="dxa"/>
            <w:noWrap w:val="0"/>
            <w:vAlign w:val="center"/>
          </w:tcPr>
          <w:p w14:paraId="56C63971">
            <w:pPr>
              <w:spacing w:line="360" w:lineRule="auto"/>
              <w:jc w:val="center"/>
              <w:rPr>
                <w:rFonts w:ascii="宋体" w:hAnsi="宋体" w:cs="宋体"/>
                <w:sz w:val="16"/>
                <w:szCs w:val="16"/>
              </w:rPr>
            </w:pPr>
            <w:r>
              <w:rPr>
                <w:rFonts w:hint="eastAsia" w:ascii="宋体" w:hAnsi="宋体" w:cs="宋体"/>
                <w:sz w:val="16"/>
                <w:szCs w:val="16"/>
              </w:rPr>
              <w:t>韧性下降</w:t>
            </w:r>
          </w:p>
        </w:tc>
        <w:tc>
          <w:tcPr>
            <w:tcW w:w="1242" w:type="dxa"/>
            <w:noWrap w:val="0"/>
            <w:vAlign w:val="center"/>
          </w:tcPr>
          <w:p w14:paraId="1910FA89">
            <w:pPr>
              <w:spacing w:line="360" w:lineRule="auto"/>
              <w:jc w:val="center"/>
              <w:rPr>
                <w:rFonts w:ascii="宋体" w:hAnsi="宋体" w:cs="宋体"/>
                <w:sz w:val="16"/>
                <w:szCs w:val="16"/>
              </w:rPr>
            </w:pPr>
            <w:r>
              <w:rPr>
                <w:rFonts w:hint="eastAsia" w:ascii="宋体" w:hAnsi="宋体" w:cs="宋体"/>
                <w:sz w:val="16"/>
                <w:szCs w:val="16"/>
              </w:rPr>
              <w:t>韧性下降</w:t>
            </w:r>
          </w:p>
        </w:tc>
        <w:tc>
          <w:tcPr>
            <w:tcW w:w="1333" w:type="dxa"/>
            <w:noWrap w:val="0"/>
            <w:vAlign w:val="center"/>
          </w:tcPr>
          <w:p w14:paraId="5B896619">
            <w:pPr>
              <w:spacing w:line="360" w:lineRule="auto"/>
              <w:jc w:val="center"/>
              <w:rPr>
                <w:rFonts w:ascii="宋体" w:hAnsi="宋体" w:cs="宋体"/>
                <w:sz w:val="16"/>
                <w:szCs w:val="16"/>
              </w:rPr>
            </w:pPr>
            <w:r>
              <w:rPr>
                <w:rFonts w:hint="eastAsia" w:ascii="宋体" w:hAnsi="宋体" w:cs="宋体"/>
                <w:sz w:val="16"/>
                <w:szCs w:val="16"/>
              </w:rPr>
              <w:t>韧性下降</w:t>
            </w:r>
          </w:p>
        </w:tc>
        <w:tc>
          <w:tcPr>
            <w:tcW w:w="1360" w:type="dxa"/>
            <w:noWrap w:val="0"/>
            <w:vAlign w:val="center"/>
          </w:tcPr>
          <w:p w14:paraId="3C7BBC74">
            <w:pPr>
              <w:spacing w:line="360" w:lineRule="auto"/>
              <w:jc w:val="center"/>
              <w:rPr>
                <w:rFonts w:ascii="宋体" w:hAnsi="宋体" w:cs="宋体"/>
                <w:sz w:val="16"/>
                <w:szCs w:val="16"/>
              </w:rPr>
            </w:pPr>
            <w:r>
              <w:rPr>
                <w:rFonts w:hint="eastAsia" w:ascii="宋体" w:hAnsi="宋体" w:cs="宋体"/>
                <w:sz w:val="16"/>
                <w:szCs w:val="16"/>
              </w:rPr>
              <w:t>诱导期</w:t>
            </w:r>
          </w:p>
        </w:tc>
        <w:tc>
          <w:tcPr>
            <w:tcW w:w="1456" w:type="dxa"/>
            <w:noWrap w:val="0"/>
            <w:vAlign w:val="center"/>
          </w:tcPr>
          <w:p w14:paraId="655B91F4">
            <w:pPr>
              <w:spacing w:line="360" w:lineRule="auto"/>
              <w:jc w:val="center"/>
              <w:rPr>
                <w:rFonts w:ascii="宋体" w:hAnsi="宋体" w:cs="宋体"/>
                <w:sz w:val="16"/>
                <w:szCs w:val="16"/>
              </w:rPr>
            </w:pPr>
            <w:r>
              <w:rPr>
                <w:rFonts w:hint="eastAsia" w:ascii="宋体" w:hAnsi="宋体" w:cs="宋体"/>
                <w:sz w:val="16"/>
                <w:szCs w:val="16"/>
              </w:rPr>
              <w:t>开裂期</w:t>
            </w:r>
          </w:p>
        </w:tc>
        <w:tc>
          <w:tcPr>
            <w:tcW w:w="1457" w:type="dxa"/>
            <w:noWrap w:val="0"/>
            <w:vAlign w:val="center"/>
          </w:tcPr>
          <w:p w14:paraId="130F9F2E">
            <w:pPr>
              <w:spacing w:line="360" w:lineRule="auto"/>
              <w:jc w:val="center"/>
              <w:rPr>
                <w:rFonts w:ascii="宋体" w:hAnsi="宋体" w:cs="宋体"/>
                <w:sz w:val="16"/>
                <w:szCs w:val="16"/>
              </w:rPr>
            </w:pPr>
            <w:r>
              <w:rPr>
                <w:rFonts w:hint="eastAsia" w:ascii="宋体" w:hAnsi="宋体" w:cs="宋体"/>
                <w:sz w:val="16"/>
                <w:szCs w:val="16"/>
              </w:rPr>
              <w:t>大裂期</w:t>
            </w:r>
          </w:p>
        </w:tc>
      </w:tr>
      <w:tr w14:paraId="1C6D5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1" w:type="dxa"/>
            <w:noWrap w:val="0"/>
            <w:vAlign w:val="center"/>
          </w:tcPr>
          <w:p w14:paraId="17868FAB">
            <w:pPr>
              <w:spacing w:line="360" w:lineRule="auto"/>
              <w:jc w:val="center"/>
              <w:rPr>
                <w:rFonts w:ascii="宋体" w:hAnsi="宋体" w:cs="宋体"/>
                <w:sz w:val="16"/>
                <w:szCs w:val="16"/>
              </w:rPr>
            </w:pPr>
            <w:r>
              <w:rPr>
                <w:rFonts w:hint="eastAsia"/>
                <w:sz w:val="16"/>
                <w:szCs w:val="16"/>
                <w:lang w:val="en-US" w:eastAsia="zh-CN"/>
              </w:rPr>
              <w:t>5</w:t>
            </w:r>
          </w:p>
        </w:tc>
        <w:tc>
          <w:tcPr>
            <w:tcW w:w="1366" w:type="dxa"/>
            <w:noWrap w:val="0"/>
            <w:vAlign w:val="center"/>
          </w:tcPr>
          <w:p w14:paraId="4B5F4A4D">
            <w:pPr>
              <w:spacing w:line="360" w:lineRule="auto"/>
              <w:jc w:val="center"/>
              <w:rPr>
                <w:rFonts w:hint="eastAsia" w:ascii="宋体" w:hAnsi="宋体" w:cs="宋体"/>
                <w:sz w:val="16"/>
                <w:szCs w:val="16"/>
              </w:rPr>
            </w:pPr>
            <w:r>
              <w:rPr>
                <w:rFonts w:ascii="Times New Roman" w:hAnsi="Times New Roman"/>
                <w:sz w:val="16"/>
                <w:szCs w:val="16"/>
              </w:rPr>
              <w:t>木质素（木）</w:t>
            </w:r>
          </w:p>
        </w:tc>
        <w:tc>
          <w:tcPr>
            <w:tcW w:w="1012" w:type="dxa"/>
            <w:noWrap w:val="0"/>
            <w:vAlign w:val="center"/>
          </w:tcPr>
          <w:p w14:paraId="5074F888">
            <w:pPr>
              <w:spacing w:line="360" w:lineRule="auto"/>
              <w:jc w:val="center"/>
              <w:rPr>
                <w:rFonts w:ascii="宋体" w:hAnsi="宋体" w:cs="宋体"/>
                <w:sz w:val="16"/>
                <w:szCs w:val="16"/>
              </w:rPr>
            </w:pPr>
            <w:r>
              <w:rPr>
                <w:rFonts w:hint="eastAsia" w:ascii="宋体" w:hAnsi="宋体" w:cs="宋体"/>
                <w:sz w:val="16"/>
                <w:szCs w:val="16"/>
              </w:rPr>
              <w:t>韧性下降</w:t>
            </w:r>
          </w:p>
        </w:tc>
        <w:tc>
          <w:tcPr>
            <w:tcW w:w="1242" w:type="dxa"/>
            <w:noWrap w:val="0"/>
            <w:vAlign w:val="center"/>
          </w:tcPr>
          <w:p w14:paraId="0877B021">
            <w:pPr>
              <w:spacing w:line="360" w:lineRule="auto"/>
              <w:jc w:val="center"/>
              <w:rPr>
                <w:rFonts w:ascii="宋体" w:hAnsi="宋体" w:cs="宋体"/>
                <w:sz w:val="16"/>
                <w:szCs w:val="16"/>
              </w:rPr>
            </w:pPr>
            <w:r>
              <w:rPr>
                <w:rFonts w:hint="eastAsia" w:ascii="宋体" w:hAnsi="宋体" w:cs="宋体"/>
                <w:sz w:val="16"/>
                <w:szCs w:val="16"/>
              </w:rPr>
              <w:t>韧性下降</w:t>
            </w:r>
          </w:p>
        </w:tc>
        <w:tc>
          <w:tcPr>
            <w:tcW w:w="1333" w:type="dxa"/>
            <w:noWrap w:val="0"/>
            <w:vAlign w:val="center"/>
          </w:tcPr>
          <w:p w14:paraId="1D24BE59">
            <w:pPr>
              <w:spacing w:line="360" w:lineRule="auto"/>
              <w:jc w:val="center"/>
              <w:rPr>
                <w:rFonts w:ascii="宋体" w:hAnsi="宋体" w:cs="宋体"/>
                <w:sz w:val="16"/>
                <w:szCs w:val="16"/>
              </w:rPr>
            </w:pPr>
            <w:r>
              <w:rPr>
                <w:rFonts w:hint="eastAsia" w:ascii="宋体" w:hAnsi="宋体" w:cs="宋体"/>
                <w:sz w:val="16"/>
                <w:szCs w:val="16"/>
              </w:rPr>
              <w:t>韧性下降</w:t>
            </w:r>
          </w:p>
        </w:tc>
        <w:tc>
          <w:tcPr>
            <w:tcW w:w="1360" w:type="dxa"/>
            <w:noWrap w:val="0"/>
            <w:vAlign w:val="center"/>
          </w:tcPr>
          <w:p w14:paraId="00AA1CDB">
            <w:pPr>
              <w:spacing w:line="360" w:lineRule="auto"/>
              <w:jc w:val="center"/>
              <w:rPr>
                <w:rFonts w:ascii="宋体" w:hAnsi="宋体" w:cs="宋体"/>
                <w:sz w:val="16"/>
                <w:szCs w:val="16"/>
              </w:rPr>
            </w:pPr>
            <w:r>
              <w:rPr>
                <w:rFonts w:hint="eastAsia" w:ascii="宋体" w:hAnsi="宋体" w:cs="宋体"/>
                <w:sz w:val="16"/>
                <w:szCs w:val="16"/>
              </w:rPr>
              <w:t>诱导期</w:t>
            </w:r>
          </w:p>
        </w:tc>
        <w:tc>
          <w:tcPr>
            <w:tcW w:w="1456" w:type="dxa"/>
            <w:noWrap w:val="0"/>
            <w:vAlign w:val="center"/>
          </w:tcPr>
          <w:p w14:paraId="3D3454DD">
            <w:pPr>
              <w:spacing w:line="360" w:lineRule="auto"/>
              <w:jc w:val="center"/>
              <w:rPr>
                <w:rFonts w:ascii="宋体" w:hAnsi="宋体" w:cs="宋体"/>
                <w:sz w:val="16"/>
                <w:szCs w:val="16"/>
              </w:rPr>
            </w:pPr>
            <w:r>
              <w:rPr>
                <w:rFonts w:hint="eastAsia" w:ascii="宋体" w:hAnsi="宋体" w:cs="宋体"/>
                <w:sz w:val="16"/>
                <w:szCs w:val="16"/>
              </w:rPr>
              <w:t>开裂期</w:t>
            </w:r>
          </w:p>
        </w:tc>
        <w:tc>
          <w:tcPr>
            <w:tcW w:w="1457" w:type="dxa"/>
            <w:noWrap w:val="0"/>
            <w:vAlign w:val="center"/>
          </w:tcPr>
          <w:p w14:paraId="68834351">
            <w:pPr>
              <w:spacing w:line="360" w:lineRule="auto"/>
              <w:jc w:val="center"/>
              <w:rPr>
                <w:rFonts w:ascii="宋体" w:hAnsi="宋体" w:cs="宋体"/>
                <w:sz w:val="16"/>
                <w:szCs w:val="16"/>
              </w:rPr>
            </w:pPr>
            <w:r>
              <w:rPr>
                <w:rFonts w:hint="eastAsia" w:ascii="宋体" w:hAnsi="宋体" w:cs="宋体"/>
                <w:sz w:val="16"/>
                <w:szCs w:val="16"/>
              </w:rPr>
              <w:t>开裂期</w:t>
            </w:r>
          </w:p>
        </w:tc>
      </w:tr>
      <w:tr w14:paraId="74296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1" w:type="dxa"/>
            <w:noWrap w:val="0"/>
            <w:vAlign w:val="center"/>
          </w:tcPr>
          <w:p w14:paraId="64CC6B7F">
            <w:pPr>
              <w:spacing w:line="360" w:lineRule="auto"/>
              <w:jc w:val="center"/>
              <w:rPr>
                <w:rFonts w:ascii="宋体" w:hAnsi="宋体" w:cs="宋体"/>
                <w:sz w:val="16"/>
                <w:szCs w:val="16"/>
              </w:rPr>
            </w:pPr>
            <w:r>
              <w:rPr>
                <w:rFonts w:hint="eastAsia"/>
                <w:sz w:val="16"/>
                <w:szCs w:val="16"/>
                <w:lang w:val="en-US" w:eastAsia="zh-CN"/>
              </w:rPr>
              <w:t>6</w:t>
            </w:r>
          </w:p>
        </w:tc>
        <w:tc>
          <w:tcPr>
            <w:tcW w:w="1366" w:type="dxa"/>
            <w:noWrap w:val="0"/>
            <w:vAlign w:val="center"/>
          </w:tcPr>
          <w:p w14:paraId="38643689">
            <w:pPr>
              <w:spacing w:line="360" w:lineRule="auto"/>
              <w:jc w:val="center"/>
              <w:rPr>
                <w:rFonts w:hint="eastAsia" w:ascii="宋体" w:hAnsi="宋体" w:cs="宋体"/>
                <w:sz w:val="16"/>
                <w:szCs w:val="16"/>
              </w:rPr>
            </w:pPr>
            <w:r>
              <w:rPr>
                <w:rFonts w:ascii="Times New Roman" w:hAnsi="Times New Roman"/>
                <w:sz w:val="16"/>
                <w:szCs w:val="16"/>
              </w:rPr>
              <w:t>S0.01（苏）</w:t>
            </w:r>
          </w:p>
        </w:tc>
        <w:tc>
          <w:tcPr>
            <w:tcW w:w="1012" w:type="dxa"/>
            <w:noWrap w:val="0"/>
            <w:vAlign w:val="center"/>
          </w:tcPr>
          <w:p w14:paraId="4CC01EA3">
            <w:pPr>
              <w:spacing w:line="360" w:lineRule="auto"/>
              <w:jc w:val="center"/>
              <w:rPr>
                <w:rFonts w:ascii="宋体" w:hAnsi="宋体" w:cs="宋体"/>
                <w:sz w:val="16"/>
                <w:szCs w:val="16"/>
              </w:rPr>
            </w:pPr>
            <w:r>
              <w:rPr>
                <w:rFonts w:hint="eastAsia" w:ascii="宋体" w:hAnsi="宋体" w:cs="宋体"/>
                <w:sz w:val="16"/>
                <w:szCs w:val="16"/>
              </w:rPr>
              <w:t>韧性下降</w:t>
            </w:r>
          </w:p>
        </w:tc>
        <w:tc>
          <w:tcPr>
            <w:tcW w:w="1242" w:type="dxa"/>
            <w:noWrap w:val="0"/>
            <w:vAlign w:val="center"/>
          </w:tcPr>
          <w:p w14:paraId="36273666">
            <w:pPr>
              <w:spacing w:line="360" w:lineRule="auto"/>
              <w:jc w:val="center"/>
              <w:rPr>
                <w:rFonts w:ascii="宋体" w:hAnsi="宋体" w:cs="宋体"/>
                <w:sz w:val="16"/>
                <w:szCs w:val="16"/>
              </w:rPr>
            </w:pPr>
            <w:r>
              <w:rPr>
                <w:rFonts w:hint="eastAsia" w:ascii="宋体" w:hAnsi="宋体" w:cs="宋体"/>
                <w:sz w:val="16"/>
                <w:szCs w:val="16"/>
              </w:rPr>
              <w:t>韧性下降</w:t>
            </w:r>
          </w:p>
        </w:tc>
        <w:tc>
          <w:tcPr>
            <w:tcW w:w="1333" w:type="dxa"/>
            <w:noWrap w:val="0"/>
            <w:vAlign w:val="center"/>
          </w:tcPr>
          <w:p w14:paraId="3F5FB135">
            <w:pPr>
              <w:spacing w:line="360" w:lineRule="auto"/>
              <w:jc w:val="center"/>
              <w:rPr>
                <w:rFonts w:ascii="宋体" w:hAnsi="宋体" w:cs="宋体"/>
                <w:sz w:val="16"/>
                <w:szCs w:val="16"/>
              </w:rPr>
            </w:pPr>
            <w:r>
              <w:rPr>
                <w:rFonts w:hint="eastAsia" w:ascii="宋体" w:hAnsi="宋体" w:cs="宋体"/>
                <w:sz w:val="16"/>
                <w:szCs w:val="16"/>
              </w:rPr>
              <w:t>韧性下降</w:t>
            </w:r>
          </w:p>
        </w:tc>
        <w:tc>
          <w:tcPr>
            <w:tcW w:w="1360" w:type="dxa"/>
            <w:noWrap w:val="0"/>
            <w:vAlign w:val="center"/>
          </w:tcPr>
          <w:p w14:paraId="6ADC69A4">
            <w:pPr>
              <w:spacing w:line="360" w:lineRule="auto"/>
              <w:jc w:val="center"/>
              <w:rPr>
                <w:rFonts w:ascii="宋体" w:hAnsi="宋体" w:cs="宋体"/>
                <w:sz w:val="16"/>
                <w:szCs w:val="16"/>
              </w:rPr>
            </w:pPr>
            <w:r>
              <w:rPr>
                <w:rFonts w:hint="eastAsia" w:ascii="宋体" w:hAnsi="宋体" w:cs="宋体"/>
                <w:sz w:val="16"/>
                <w:szCs w:val="16"/>
              </w:rPr>
              <w:t>诱导期</w:t>
            </w:r>
          </w:p>
        </w:tc>
        <w:tc>
          <w:tcPr>
            <w:tcW w:w="1456" w:type="dxa"/>
            <w:noWrap w:val="0"/>
            <w:vAlign w:val="center"/>
          </w:tcPr>
          <w:p w14:paraId="7C8E618C">
            <w:pPr>
              <w:spacing w:line="360" w:lineRule="auto"/>
              <w:jc w:val="center"/>
              <w:rPr>
                <w:rFonts w:ascii="宋体" w:hAnsi="宋体" w:cs="宋体"/>
                <w:sz w:val="16"/>
                <w:szCs w:val="16"/>
              </w:rPr>
            </w:pPr>
            <w:r>
              <w:rPr>
                <w:rFonts w:hint="eastAsia" w:ascii="宋体" w:hAnsi="宋体" w:cs="宋体"/>
                <w:sz w:val="16"/>
                <w:szCs w:val="16"/>
              </w:rPr>
              <w:t>诱导期</w:t>
            </w:r>
          </w:p>
        </w:tc>
        <w:tc>
          <w:tcPr>
            <w:tcW w:w="1457" w:type="dxa"/>
            <w:noWrap w:val="0"/>
            <w:vAlign w:val="center"/>
          </w:tcPr>
          <w:p w14:paraId="1AC2A646">
            <w:pPr>
              <w:spacing w:line="360" w:lineRule="auto"/>
              <w:jc w:val="center"/>
              <w:rPr>
                <w:rFonts w:ascii="宋体" w:hAnsi="宋体" w:cs="宋体"/>
                <w:sz w:val="16"/>
                <w:szCs w:val="16"/>
              </w:rPr>
            </w:pPr>
            <w:r>
              <w:rPr>
                <w:rFonts w:hint="eastAsia" w:ascii="宋体" w:hAnsi="宋体" w:cs="宋体"/>
                <w:sz w:val="16"/>
                <w:szCs w:val="16"/>
              </w:rPr>
              <w:t>开裂期</w:t>
            </w:r>
          </w:p>
        </w:tc>
      </w:tr>
      <w:tr w14:paraId="7B6E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11" w:type="dxa"/>
            <w:noWrap w:val="0"/>
            <w:vAlign w:val="center"/>
          </w:tcPr>
          <w:p w14:paraId="25D397C0">
            <w:pPr>
              <w:widowControl/>
              <w:jc w:val="center"/>
              <w:rPr>
                <w:rFonts w:hint="eastAsia" w:ascii="宋体" w:hAnsi="宋体" w:cs="宋体"/>
                <w:sz w:val="16"/>
                <w:szCs w:val="16"/>
              </w:rPr>
            </w:pPr>
            <w:r>
              <w:rPr>
                <w:color w:val="000000"/>
                <w:kern w:val="0"/>
                <w:sz w:val="16"/>
                <w:szCs w:val="16"/>
              </w:rPr>
              <w:t>CK</w:t>
            </w:r>
          </w:p>
        </w:tc>
        <w:tc>
          <w:tcPr>
            <w:tcW w:w="1366" w:type="dxa"/>
            <w:noWrap w:val="0"/>
            <w:vAlign w:val="center"/>
          </w:tcPr>
          <w:p w14:paraId="7EAB2CC0">
            <w:pPr>
              <w:widowControl/>
              <w:jc w:val="center"/>
              <w:rPr>
                <w:rFonts w:hint="eastAsia" w:ascii="宋体" w:hAnsi="宋体" w:cs="宋体"/>
                <w:sz w:val="16"/>
                <w:szCs w:val="16"/>
              </w:rPr>
            </w:pPr>
            <w:r>
              <w:rPr>
                <w:rFonts w:hint="eastAsia"/>
                <w:color w:val="000000"/>
                <w:kern w:val="0"/>
                <w:sz w:val="16"/>
                <w:szCs w:val="16"/>
                <w:lang w:val="en-US" w:eastAsia="zh-CN"/>
              </w:rPr>
              <w:t>PE</w:t>
            </w:r>
          </w:p>
        </w:tc>
        <w:tc>
          <w:tcPr>
            <w:tcW w:w="1012" w:type="dxa"/>
            <w:noWrap w:val="0"/>
            <w:vAlign w:val="center"/>
          </w:tcPr>
          <w:p w14:paraId="7887C74E">
            <w:pPr>
              <w:spacing w:line="360" w:lineRule="auto"/>
              <w:jc w:val="center"/>
              <w:rPr>
                <w:rFonts w:ascii="宋体" w:hAnsi="宋体" w:cs="宋体"/>
                <w:sz w:val="16"/>
                <w:szCs w:val="16"/>
              </w:rPr>
            </w:pPr>
            <w:r>
              <w:rPr>
                <w:rFonts w:hint="eastAsia" w:ascii="宋体" w:hAnsi="宋体" w:cs="宋体"/>
                <w:sz w:val="16"/>
                <w:szCs w:val="16"/>
              </w:rPr>
              <w:t>无变化</w:t>
            </w:r>
          </w:p>
        </w:tc>
        <w:tc>
          <w:tcPr>
            <w:tcW w:w="1242" w:type="dxa"/>
            <w:noWrap w:val="0"/>
            <w:vAlign w:val="center"/>
          </w:tcPr>
          <w:p w14:paraId="392D33A6">
            <w:pPr>
              <w:spacing w:line="360" w:lineRule="auto"/>
              <w:jc w:val="center"/>
              <w:rPr>
                <w:rFonts w:ascii="宋体" w:hAnsi="宋体" w:cs="宋体"/>
                <w:sz w:val="16"/>
                <w:szCs w:val="16"/>
              </w:rPr>
            </w:pPr>
            <w:r>
              <w:rPr>
                <w:rFonts w:hint="eastAsia" w:ascii="宋体" w:hAnsi="宋体" w:cs="宋体"/>
                <w:sz w:val="16"/>
                <w:szCs w:val="16"/>
              </w:rPr>
              <w:t>无变化</w:t>
            </w:r>
          </w:p>
        </w:tc>
        <w:tc>
          <w:tcPr>
            <w:tcW w:w="1333" w:type="dxa"/>
            <w:noWrap w:val="0"/>
            <w:vAlign w:val="center"/>
          </w:tcPr>
          <w:p w14:paraId="30385F02">
            <w:pPr>
              <w:spacing w:line="360" w:lineRule="auto"/>
              <w:jc w:val="center"/>
              <w:rPr>
                <w:rFonts w:ascii="宋体" w:hAnsi="宋体" w:cs="宋体"/>
                <w:sz w:val="16"/>
                <w:szCs w:val="16"/>
              </w:rPr>
            </w:pPr>
            <w:r>
              <w:rPr>
                <w:rFonts w:hint="eastAsia" w:ascii="宋体" w:hAnsi="宋体" w:cs="宋体"/>
                <w:sz w:val="16"/>
                <w:szCs w:val="16"/>
              </w:rPr>
              <w:t>无变化</w:t>
            </w:r>
          </w:p>
        </w:tc>
        <w:tc>
          <w:tcPr>
            <w:tcW w:w="1360" w:type="dxa"/>
            <w:noWrap w:val="0"/>
            <w:vAlign w:val="center"/>
          </w:tcPr>
          <w:p w14:paraId="595CAF0C">
            <w:pPr>
              <w:spacing w:line="360" w:lineRule="auto"/>
              <w:jc w:val="center"/>
              <w:rPr>
                <w:rFonts w:ascii="宋体" w:hAnsi="宋体" w:cs="宋体"/>
                <w:sz w:val="16"/>
                <w:szCs w:val="16"/>
              </w:rPr>
            </w:pPr>
            <w:r>
              <w:rPr>
                <w:rFonts w:hint="eastAsia" w:ascii="宋体" w:hAnsi="宋体" w:cs="宋体"/>
                <w:sz w:val="16"/>
                <w:szCs w:val="16"/>
              </w:rPr>
              <w:t>无变化</w:t>
            </w:r>
          </w:p>
        </w:tc>
        <w:tc>
          <w:tcPr>
            <w:tcW w:w="1456" w:type="dxa"/>
            <w:noWrap w:val="0"/>
            <w:vAlign w:val="center"/>
          </w:tcPr>
          <w:p w14:paraId="5C1D0BA7">
            <w:pPr>
              <w:spacing w:line="360" w:lineRule="auto"/>
              <w:jc w:val="center"/>
              <w:rPr>
                <w:rFonts w:ascii="宋体" w:hAnsi="宋体" w:cs="宋体"/>
                <w:sz w:val="16"/>
                <w:szCs w:val="16"/>
              </w:rPr>
            </w:pPr>
            <w:r>
              <w:rPr>
                <w:rFonts w:hint="eastAsia" w:ascii="宋体" w:hAnsi="宋体" w:cs="宋体"/>
                <w:sz w:val="16"/>
                <w:szCs w:val="16"/>
              </w:rPr>
              <w:t>无变化</w:t>
            </w:r>
          </w:p>
        </w:tc>
        <w:tc>
          <w:tcPr>
            <w:tcW w:w="1457" w:type="dxa"/>
            <w:noWrap w:val="0"/>
            <w:vAlign w:val="center"/>
          </w:tcPr>
          <w:p w14:paraId="1D049B25">
            <w:pPr>
              <w:spacing w:line="360" w:lineRule="auto"/>
              <w:jc w:val="center"/>
              <w:rPr>
                <w:rFonts w:ascii="宋体" w:hAnsi="宋体" w:cs="宋体"/>
                <w:sz w:val="16"/>
                <w:szCs w:val="16"/>
              </w:rPr>
            </w:pPr>
            <w:r>
              <w:rPr>
                <w:rFonts w:hint="eastAsia" w:ascii="宋体" w:hAnsi="宋体" w:cs="宋体"/>
                <w:sz w:val="16"/>
                <w:szCs w:val="16"/>
              </w:rPr>
              <w:t>无变化</w:t>
            </w:r>
          </w:p>
        </w:tc>
      </w:tr>
    </w:tbl>
    <w:p w14:paraId="67E94966">
      <w:pPr>
        <w:spacing w:line="360" w:lineRule="auto"/>
        <w:ind w:firstLine="480" w:firstLineChars="200"/>
        <w:rPr>
          <w:rFonts w:ascii="宋体" w:hAnsi="宋体" w:cs="宋体"/>
          <w:sz w:val="24"/>
        </w:rPr>
      </w:pPr>
    </w:p>
    <w:p w14:paraId="69D2B54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lang w:val="en-US" w:eastAsia="zh-CN"/>
        </w:rPr>
        <w:t>2.5</w:t>
      </w:r>
      <w:r>
        <w:rPr>
          <w:rFonts w:hint="default" w:ascii="Times New Roman" w:hAnsi="Times New Roman" w:eastAsia="宋体"/>
          <w:sz w:val="24"/>
        </w:rPr>
        <w:t>通过全生物降解地膜对</w:t>
      </w:r>
      <w:r>
        <w:rPr>
          <w:rFonts w:hint="eastAsia" w:ascii="Times New Roman" w:hAnsi="Times New Roman" w:eastAsia="宋体"/>
          <w:sz w:val="24"/>
        </w:rPr>
        <w:t>番茄</w:t>
      </w:r>
      <w:r>
        <w:rPr>
          <w:rFonts w:hint="eastAsia" w:ascii="Times New Roman" w:hAnsi="Times New Roman" w:eastAsia="宋体"/>
          <w:sz w:val="24"/>
          <w:lang w:val="en-US" w:eastAsia="zh-CN"/>
        </w:rPr>
        <w:t>生产经济效益</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全生育期统一生产管理，除去相同成本外，按照每亩用膜成本，整地成本，增产效益分析效益。根据市场调查生物降解膜每亩成本220元，普通地膜每亩成本97.5元。整地成本（人工+机器损耗）100元/天。樱桃番茄市场价10元/KG。2024年7月5日生产地块翻耕，翻耕前统一人工收卷地膜，不进行田间残余捡拾，由表8可知，参试地膜均可增加亩产效益，3&gt;4&gt;1&gt;5&gt;6&gt;2&gt;CK。春季设施内使用全生物降解地膜可提高樱桃番茄产量，保证番茄品质，提高经济效益。</w:t>
      </w:r>
    </w:p>
    <w:p w14:paraId="32267626">
      <w:pPr>
        <w:spacing w:line="360" w:lineRule="auto"/>
        <w:jc w:val="center"/>
        <w:rPr>
          <w:rFonts w:hint="eastAsia"/>
          <w:b/>
        </w:rPr>
      </w:pPr>
      <w:r>
        <w:rPr>
          <w:rFonts w:hint="eastAsia"/>
          <w:b/>
        </w:rPr>
        <w:t>表</w:t>
      </w:r>
      <w:r>
        <w:rPr>
          <w:rFonts w:hint="eastAsia"/>
          <w:b/>
          <w:lang w:val="en-US" w:eastAsia="zh-CN"/>
        </w:rPr>
        <w:t>14</w:t>
      </w:r>
      <w:r>
        <w:rPr>
          <w:rFonts w:hint="eastAsia"/>
          <w:b/>
        </w:rPr>
        <w:t xml:space="preserve">  </w:t>
      </w:r>
      <w:r>
        <w:rPr>
          <w:rFonts w:hint="eastAsia"/>
          <w:b/>
          <w:lang w:val="en-US" w:eastAsia="zh-CN"/>
        </w:rPr>
        <w:t>番茄生产</w:t>
      </w:r>
      <w:r>
        <w:rPr>
          <w:rFonts w:hint="eastAsia"/>
          <w:b/>
        </w:rPr>
        <w:t>效益分析</w:t>
      </w:r>
    </w:p>
    <w:tbl>
      <w:tblPr>
        <w:tblStyle w:val="6"/>
        <w:tblW w:w="9076" w:type="dxa"/>
        <w:jc w:val="center"/>
        <w:tblCellSpacing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0" w:type="dxa"/>
          <w:bottom w:w="0" w:type="dxa"/>
          <w:right w:w="0" w:type="dxa"/>
        </w:tblCellMar>
      </w:tblPr>
      <w:tblGrid>
        <w:gridCol w:w="630"/>
        <w:gridCol w:w="1440"/>
        <w:gridCol w:w="1194"/>
        <w:gridCol w:w="1059"/>
        <w:gridCol w:w="1189"/>
        <w:gridCol w:w="1176"/>
        <w:gridCol w:w="2388"/>
      </w:tblGrid>
      <w:tr w14:paraId="032E2473">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454" w:hRule="atLeast"/>
          <w:tblCellSpacing w:w="0" w:type="dxa"/>
          <w:jc w:val="center"/>
        </w:trPr>
        <w:tc>
          <w:tcPr>
            <w:tcW w:w="630" w:type="dxa"/>
            <w:tcBorders>
              <w:top w:val="single" w:color="auto" w:sz="4" w:space="0"/>
              <w:left w:val="single" w:color="auto" w:sz="0"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201A5F37">
            <w:pPr>
              <w:widowControl/>
              <w:jc w:val="center"/>
              <w:rPr>
                <w:rFonts w:ascii="Times New Roman" w:hAnsi="Times New Roman"/>
                <w:sz w:val="16"/>
                <w:szCs w:val="16"/>
              </w:rPr>
            </w:pPr>
            <w:r>
              <w:rPr>
                <w:rFonts w:hint="eastAsia"/>
                <w:b/>
                <w:bCs/>
                <w:color w:val="000000"/>
                <w:kern w:val="0"/>
                <w:sz w:val="16"/>
                <w:szCs w:val="16"/>
                <w:lang w:val="en-US" w:eastAsia="zh-CN"/>
              </w:rPr>
              <w:t>序号</w:t>
            </w:r>
          </w:p>
        </w:tc>
        <w:tc>
          <w:tcPr>
            <w:tcW w:w="1440"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15787F5C">
            <w:pPr>
              <w:widowControl/>
              <w:jc w:val="center"/>
              <w:rPr>
                <w:rFonts w:ascii="Times New Roman" w:hAnsi="Times New Roman"/>
                <w:sz w:val="16"/>
                <w:szCs w:val="16"/>
              </w:rPr>
            </w:pPr>
            <w:r>
              <w:rPr>
                <w:b/>
                <w:bCs/>
                <w:color w:val="000000"/>
                <w:kern w:val="0"/>
                <w:sz w:val="16"/>
                <w:szCs w:val="16"/>
              </w:rPr>
              <w:t>处理</w:t>
            </w:r>
          </w:p>
        </w:tc>
        <w:tc>
          <w:tcPr>
            <w:tcW w:w="1194"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7E1466B2">
            <w:pPr>
              <w:pStyle w:val="5"/>
              <w:widowControl/>
              <w:jc w:val="center"/>
              <w:rPr>
                <w:rFonts w:ascii="Times New Roman" w:hAnsi="Times New Roman"/>
                <w:b/>
                <w:bCs/>
                <w:sz w:val="16"/>
                <w:szCs w:val="16"/>
              </w:rPr>
            </w:pPr>
            <w:r>
              <w:rPr>
                <w:rFonts w:ascii="Times New Roman" w:hAnsi="Times New Roman"/>
                <w:b/>
                <w:bCs/>
                <w:sz w:val="16"/>
                <w:szCs w:val="16"/>
              </w:rPr>
              <w:t>膜成本增加/元</w:t>
            </w:r>
          </w:p>
        </w:tc>
        <w:tc>
          <w:tcPr>
            <w:tcW w:w="105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4CB3F2A1">
            <w:pPr>
              <w:pStyle w:val="5"/>
              <w:widowControl/>
              <w:jc w:val="center"/>
              <w:rPr>
                <w:rFonts w:ascii="Times New Roman" w:hAnsi="Times New Roman"/>
                <w:b/>
                <w:bCs/>
                <w:sz w:val="16"/>
                <w:szCs w:val="16"/>
              </w:rPr>
            </w:pPr>
            <w:r>
              <w:rPr>
                <w:rFonts w:ascii="Times New Roman" w:hAnsi="Times New Roman"/>
                <w:b/>
                <w:bCs/>
                <w:sz w:val="16"/>
                <w:szCs w:val="16"/>
              </w:rPr>
              <w:t>折合亩产(kg/亩)</w:t>
            </w:r>
          </w:p>
        </w:tc>
        <w:tc>
          <w:tcPr>
            <w:tcW w:w="1189"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39C41F5D">
            <w:pPr>
              <w:pStyle w:val="5"/>
              <w:widowControl/>
              <w:jc w:val="center"/>
              <w:rPr>
                <w:rFonts w:ascii="Times New Roman" w:hAnsi="Times New Roman"/>
                <w:b/>
                <w:bCs/>
                <w:sz w:val="16"/>
                <w:szCs w:val="16"/>
              </w:rPr>
            </w:pPr>
            <w:r>
              <w:rPr>
                <w:rFonts w:ascii="Times New Roman" w:hAnsi="Times New Roman"/>
                <w:b/>
                <w:bCs/>
                <w:sz w:val="16"/>
                <w:szCs w:val="16"/>
              </w:rPr>
              <w:t>总收入</w:t>
            </w:r>
            <w:r>
              <w:rPr>
                <w:rFonts w:hint="eastAsia"/>
                <w:b/>
                <w:bCs/>
                <w:sz w:val="16"/>
                <w:szCs w:val="16"/>
                <w:lang w:val="en-US" w:eastAsia="zh-CN"/>
              </w:rPr>
              <w:t xml:space="preserve">   </w:t>
            </w:r>
            <w:r>
              <w:rPr>
                <w:rFonts w:ascii="Times New Roman" w:hAnsi="Times New Roman"/>
                <w:b/>
                <w:bCs/>
                <w:sz w:val="16"/>
                <w:szCs w:val="16"/>
              </w:rPr>
              <w:t>（元/亩）</w:t>
            </w:r>
          </w:p>
        </w:tc>
        <w:tc>
          <w:tcPr>
            <w:tcW w:w="1176"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35FE2F42">
            <w:pPr>
              <w:pStyle w:val="5"/>
              <w:widowControl/>
              <w:jc w:val="center"/>
              <w:rPr>
                <w:rFonts w:ascii="Times New Roman" w:hAnsi="Times New Roman"/>
                <w:b/>
                <w:bCs/>
                <w:sz w:val="16"/>
                <w:szCs w:val="16"/>
              </w:rPr>
            </w:pPr>
            <w:r>
              <w:rPr>
                <w:rFonts w:ascii="Times New Roman" w:hAnsi="Times New Roman"/>
                <w:b/>
                <w:bCs/>
                <w:sz w:val="16"/>
                <w:szCs w:val="16"/>
              </w:rPr>
              <w:t>增加收入（元/亩）</w:t>
            </w:r>
          </w:p>
        </w:tc>
        <w:tc>
          <w:tcPr>
            <w:tcW w:w="2388" w:type="dxa"/>
            <w:tcBorders>
              <w:top w:val="single" w:color="auto" w:sz="4" w:space="0"/>
              <w:left w:val="single" w:color="auto" w:sz="4" w:space="0"/>
              <w:bottom w:val="single" w:color="auto" w:sz="4" w:space="0"/>
              <w:right w:val="single" w:color="auto" w:sz="4" w:space="0"/>
            </w:tcBorders>
            <w:shd w:val="clear" w:color="auto" w:fill="F6F8FC"/>
            <w:noWrap w:val="0"/>
            <w:tcMar>
              <w:top w:w="72" w:type="dxa"/>
              <w:left w:w="144" w:type="dxa"/>
              <w:bottom w:w="72" w:type="dxa"/>
              <w:right w:w="144" w:type="dxa"/>
            </w:tcMar>
            <w:vAlign w:val="center"/>
          </w:tcPr>
          <w:p w14:paraId="1EE5BD21">
            <w:pPr>
              <w:pStyle w:val="5"/>
              <w:widowControl/>
              <w:jc w:val="center"/>
              <w:rPr>
                <w:rFonts w:ascii="Times New Roman" w:hAnsi="Times New Roman"/>
                <w:b/>
                <w:bCs/>
                <w:sz w:val="16"/>
                <w:szCs w:val="16"/>
              </w:rPr>
            </w:pPr>
            <w:r>
              <w:rPr>
                <w:rFonts w:ascii="Times New Roman" w:hAnsi="Times New Roman"/>
                <w:b/>
                <w:bCs/>
                <w:sz w:val="16"/>
                <w:szCs w:val="16"/>
              </w:rPr>
              <w:t>增加效益（增加收入-膜成本增加-整地人工增加）元/亩</w:t>
            </w:r>
          </w:p>
        </w:tc>
      </w:tr>
      <w:tr w14:paraId="16D0654D">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3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center"/>
          </w:tcPr>
          <w:p w14:paraId="50B2C607">
            <w:pPr>
              <w:spacing w:line="360" w:lineRule="auto"/>
              <w:jc w:val="center"/>
              <w:rPr>
                <w:rFonts w:ascii="Times New Roman" w:hAnsi="Times New Roman"/>
                <w:sz w:val="16"/>
                <w:szCs w:val="16"/>
              </w:rPr>
            </w:pPr>
            <w:r>
              <w:rPr>
                <w:rFonts w:hint="eastAsia"/>
                <w:sz w:val="16"/>
                <w:szCs w:val="16"/>
                <w:lang w:val="en-US" w:eastAsia="zh-CN"/>
              </w:rPr>
              <w:t>1</w:t>
            </w:r>
          </w:p>
        </w:tc>
        <w:tc>
          <w:tcPr>
            <w:tcW w:w="14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396069E">
            <w:pPr>
              <w:spacing w:line="360" w:lineRule="auto"/>
              <w:jc w:val="center"/>
              <w:rPr>
                <w:rFonts w:ascii="Times New Roman" w:hAnsi="Times New Roman"/>
                <w:color w:val="000000"/>
                <w:sz w:val="16"/>
                <w:szCs w:val="16"/>
              </w:rPr>
            </w:pPr>
            <w:r>
              <w:rPr>
                <w:rFonts w:ascii="Times New Roman" w:hAnsi="Times New Roman"/>
                <w:sz w:val="16"/>
                <w:szCs w:val="16"/>
              </w:rPr>
              <w:t>HLDM01（A）</w:t>
            </w:r>
          </w:p>
        </w:tc>
        <w:tc>
          <w:tcPr>
            <w:tcW w:w="11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843ACB6">
            <w:pPr>
              <w:pStyle w:val="5"/>
              <w:widowControl/>
              <w:jc w:val="center"/>
              <w:rPr>
                <w:rFonts w:ascii="Times New Roman" w:hAnsi="Times New Roman"/>
                <w:color w:val="000000"/>
                <w:sz w:val="16"/>
                <w:szCs w:val="16"/>
              </w:rPr>
            </w:pPr>
            <w:r>
              <w:rPr>
                <w:rFonts w:ascii="Times New Roman" w:hAnsi="Times New Roman"/>
                <w:color w:val="000000"/>
                <w:sz w:val="16"/>
                <w:szCs w:val="16"/>
              </w:rPr>
              <w:t>122.5</w:t>
            </w:r>
          </w:p>
        </w:tc>
        <w:tc>
          <w:tcPr>
            <w:tcW w:w="105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7D60403">
            <w:pPr>
              <w:pStyle w:val="5"/>
              <w:widowControl/>
              <w:jc w:val="center"/>
              <w:rPr>
                <w:rFonts w:ascii="Times New Roman" w:hAnsi="Times New Roman"/>
                <w:color w:val="000000"/>
                <w:sz w:val="16"/>
                <w:szCs w:val="16"/>
              </w:rPr>
            </w:pPr>
            <w:r>
              <w:rPr>
                <w:rFonts w:ascii="Times New Roman" w:hAnsi="Times New Roman"/>
                <w:color w:val="000000"/>
                <w:sz w:val="16"/>
                <w:szCs w:val="16"/>
              </w:rPr>
              <w:t>2249.46</w:t>
            </w:r>
          </w:p>
        </w:tc>
        <w:tc>
          <w:tcPr>
            <w:tcW w:w="118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B8413D5">
            <w:pPr>
              <w:pStyle w:val="5"/>
              <w:widowControl/>
              <w:jc w:val="center"/>
              <w:rPr>
                <w:rFonts w:ascii="Times New Roman" w:hAnsi="Times New Roman"/>
                <w:color w:val="000000"/>
                <w:sz w:val="16"/>
                <w:szCs w:val="16"/>
              </w:rPr>
            </w:pPr>
            <w:r>
              <w:rPr>
                <w:rFonts w:ascii="Times New Roman" w:hAnsi="Times New Roman"/>
                <w:color w:val="000000"/>
                <w:sz w:val="16"/>
                <w:szCs w:val="16"/>
              </w:rPr>
              <w:t>22494.6</w:t>
            </w:r>
          </w:p>
        </w:tc>
        <w:tc>
          <w:tcPr>
            <w:tcW w:w="117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D25D5A8">
            <w:pPr>
              <w:pStyle w:val="5"/>
              <w:widowControl/>
              <w:jc w:val="center"/>
              <w:rPr>
                <w:rFonts w:ascii="Times New Roman" w:hAnsi="Times New Roman"/>
                <w:color w:val="000000"/>
                <w:sz w:val="16"/>
                <w:szCs w:val="16"/>
              </w:rPr>
            </w:pPr>
            <w:r>
              <w:rPr>
                <w:rFonts w:ascii="Times New Roman" w:hAnsi="Times New Roman"/>
                <w:color w:val="000000"/>
                <w:sz w:val="16"/>
                <w:szCs w:val="16"/>
              </w:rPr>
              <w:t>2147.6</w:t>
            </w:r>
          </w:p>
        </w:tc>
        <w:tc>
          <w:tcPr>
            <w:tcW w:w="23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4208401">
            <w:pPr>
              <w:pStyle w:val="5"/>
              <w:widowControl/>
              <w:jc w:val="center"/>
              <w:rPr>
                <w:rFonts w:ascii="Times New Roman" w:hAnsi="Times New Roman"/>
                <w:color w:val="000000"/>
                <w:sz w:val="16"/>
                <w:szCs w:val="16"/>
              </w:rPr>
            </w:pPr>
            <w:r>
              <w:rPr>
                <w:rFonts w:ascii="Times New Roman" w:hAnsi="Times New Roman"/>
                <w:color w:val="000000"/>
                <w:sz w:val="16"/>
                <w:szCs w:val="16"/>
              </w:rPr>
              <w:t>2025.1</w:t>
            </w:r>
          </w:p>
        </w:tc>
      </w:tr>
      <w:tr w14:paraId="279E7327">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3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center"/>
          </w:tcPr>
          <w:p w14:paraId="10C0EEAC">
            <w:pPr>
              <w:spacing w:line="360" w:lineRule="auto"/>
              <w:jc w:val="center"/>
              <w:rPr>
                <w:rFonts w:ascii="Times New Roman" w:hAnsi="Times New Roman"/>
                <w:sz w:val="16"/>
                <w:szCs w:val="16"/>
              </w:rPr>
            </w:pPr>
            <w:r>
              <w:rPr>
                <w:rFonts w:hint="eastAsia"/>
                <w:sz w:val="16"/>
                <w:szCs w:val="16"/>
                <w:lang w:val="en-US" w:eastAsia="zh-CN"/>
              </w:rPr>
              <w:t>2</w:t>
            </w:r>
          </w:p>
        </w:tc>
        <w:tc>
          <w:tcPr>
            <w:tcW w:w="14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F7C20D8">
            <w:pPr>
              <w:spacing w:line="360" w:lineRule="auto"/>
              <w:jc w:val="center"/>
              <w:rPr>
                <w:rFonts w:ascii="Times New Roman" w:hAnsi="Times New Roman"/>
                <w:color w:val="000000"/>
                <w:sz w:val="16"/>
                <w:szCs w:val="16"/>
              </w:rPr>
            </w:pPr>
            <w:r>
              <w:rPr>
                <w:rFonts w:ascii="Times New Roman" w:hAnsi="Times New Roman"/>
                <w:sz w:val="16"/>
                <w:szCs w:val="16"/>
              </w:rPr>
              <w:t>HLDM02（B）</w:t>
            </w:r>
          </w:p>
        </w:tc>
        <w:tc>
          <w:tcPr>
            <w:tcW w:w="11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C077110">
            <w:pPr>
              <w:pStyle w:val="5"/>
              <w:widowControl/>
              <w:jc w:val="center"/>
              <w:rPr>
                <w:rFonts w:ascii="Times New Roman" w:hAnsi="Times New Roman"/>
                <w:color w:val="000000"/>
                <w:sz w:val="16"/>
                <w:szCs w:val="16"/>
              </w:rPr>
            </w:pPr>
            <w:r>
              <w:rPr>
                <w:rFonts w:ascii="Times New Roman" w:hAnsi="Times New Roman"/>
                <w:color w:val="000000"/>
                <w:sz w:val="16"/>
                <w:szCs w:val="16"/>
              </w:rPr>
              <w:t>122.5</w:t>
            </w:r>
          </w:p>
        </w:tc>
        <w:tc>
          <w:tcPr>
            <w:tcW w:w="105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414F40E">
            <w:pPr>
              <w:pStyle w:val="5"/>
              <w:widowControl/>
              <w:jc w:val="center"/>
              <w:rPr>
                <w:rFonts w:ascii="Times New Roman" w:hAnsi="Times New Roman"/>
                <w:color w:val="000000"/>
                <w:sz w:val="16"/>
                <w:szCs w:val="16"/>
              </w:rPr>
            </w:pPr>
            <w:r>
              <w:rPr>
                <w:rFonts w:ascii="Times New Roman" w:hAnsi="Times New Roman"/>
                <w:color w:val="000000"/>
                <w:sz w:val="16"/>
                <w:szCs w:val="16"/>
              </w:rPr>
              <w:t>2087.04</w:t>
            </w:r>
          </w:p>
        </w:tc>
        <w:tc>
          <w:tcPr>
            <w:tcW w:w="118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5310D89">
            <w:pPr>
              <w:pStyle w:val="5"/>
              <w:widowControl/>
              <w:jc w:val="center"/>
              <w:rPr>
                <w:rFonts w:ascii="Times New Roman" w:hAnsi="Times New Roman"/>
                <w:color w:val="000000"/>
                <w:sz w:val="16"/>
                <w:szCs w:val="16"/>
              </w:rPr>
            </w:pPr>
            <w:r>
              <w:rPr>
                <w:rFonts w:ascii="Times New Roman" w:hAnsi="Times New Roman"/>
                <w:color w:val="000000"/>
                <w:sz w:val="16"/>
                <w:szCs w:val="16"/>
              </w:rPr>
              <w:t>20870.4</w:t>
            </w:r>
          </w:p>
        </w:tc>
        <w:tc>
          <w:tcPr>
            <w:tcW w:w="117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B7E97BF">
            <w:pPr>
              <w:pStyle w:val="5"/>
              <w:widowControl/>
              <w:jc w:val="center"/>
              <w:rPr>
                <w:rFonts w:ascii="Times New Roman" w:hAnsi="Times New Roman"/>
                <w:color w:val="000000"/>
                <w:sz w:val="16"/>
                <w:szCs w:val="16"/>
              </w:rPr>
            </w:pPr>
            <w:r>
              <w:rPr>
                <w:rFonts w:ascii="Times New Roman" w:hAnsi="Times New Roman"/>
                <w:color w:val="000000"/>
                <w:sz w:val="16"/>
                <w:szCs w:val="16"/>
              </w:rPr>
              <w:t>523.4</w:t>
            </w:r>
          </w:p>
        </w:tc>
        <w:tc>
          <w:tcPr>
            <w:tcW w:w="23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7B60E43">
            <w:pPr>
              <w:pStyle w:val="5"/>
              <w:widowControl/>
              <w:jc w:val="center"/>
              <w:rPr>
                <w:rFonts w:ascii="Times New Roman" w:hAnsi="Times New Roman"/>
                <w:color w:val="000000"/>
                <w:sz w:val="16"/>
                <w:szCs w:val="16"/>
              </w:rPr>
            </w:pPr>
            <w:r>
              <w:rPr>
                <w:rFonts w:ascii="Times New Roman" w:hAnsi="Times New Roman"/>
                <w:color w:val="000000"/>
                <w:sz w:val="16"/>
                <w:szCs w:val="16"/>
              </w:rPr>
              <w:t>400.9</w:t>
            </w:r>
          </w:p>
        </w:tc>
      </w:tr>
      <w:tr w14:paraId="63ABD2F2">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3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center"/>
          </w:tcPr>
          <w:p w14:paraId="44052984">
            <w:pPr>
              <w:spacing w:line="360" w:lineRule="auto"/>
              <w:jc w:val="center"/>
              <w:rPr>
                <w:rFonts w:ascii="Times New Roman" w:hAnsi="Times New Roman"/>
                <w:sz w:val="16"/>
                <w:szCs w:val="16"/>
              </w:rPr>
            </w:pPr>
            <w:r>
              <w:rPr>
                <w:rFonts w:hint="eastAsia"/>
                <w:sz w:val="16"/>
                <w:szCs w:val="16"/>
                <w:lang w:val="en-US" w:eastAsia="zh-CN"/>
              </w:rPr>
              <w:t>3</w:t>
            </w:r>
          </w:p>
        </w:tc>
        <w:tc>
          <w:tcPr>
            <w:tcW w:w="14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B94CC61">
            <w:pPr>
              <w:spacing w:line="360" w:lineRule="auto"/>
              <w:jc w:val="center"/>
              <w:rPr>
                <w:rFonts w:ascii="Times New Roman" w:hAnsi="Times New Roman"/>
                <w:color w:val="000000"/>
                <w:sz w:val="16"/>
                <w:szCs w:val="16"/>
              </w:rPr>
            </w:pPr>
            <w:r>
              <w:rPr>
                <w:rFonts w:ascii="Times New Roman" w:hAnsi="Times New Roman"/>
                <w:sz w:val="16"/>
                <w:szCs w:val="16"/>
              </w:rPr>
              <w:t>HLDM03（C）</w:t>
            </w:r>
          </w:p>
        </w:tc>
        <w:tc>
          <w:tcPr>
            <w:tcW w:w="11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747AD99">
            <w:pPr>
              <w:pStyle w:val="5"/>
              <w:widowControl/>
              <w:jc w:val="center"/>
              <w:rPr>
                <w:rFonts w:ascii="Times New Roman" w:hAnsi="Times New Roman"/>
                <w:color w:val="000000"/>
                <w:sz w:val="16"/>
                <w:szCs w:val="16"/>
              </w:rPr>
            </w:pPr>
            <w:r>
              <w:rPr>
                <w:rFonts w:ascii="Times New Roman" w:hAnsi="Times New Roman"/>
                <w:color w:val="000000"/>
                <w:sz w:val="16"/>
                <w:szCs w:val="16"/>
              </w:rPr>
              <w:t>122.5</w:t>
            </w:r>
          </w:p>
        </w:tc>
        <w:tc>
          <w:tcPr>
            <w:tcW w:w="105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57596B0">
            <w:pPr>
              <w:pStyle w:val="5"/>
              <w:widowControl/>
              <w:jc w:val="center"/>
              <w:rPr>
                <w:rFonts w:ascii="Times New Roman" w:hAnsi="Times New Roman"/>
                <w:color w:val="000000"/>
                <w:sz w:val="16"/>
                <w:szCs w:val="16"/>
              </w:rPr>
            </w:pPr>
            <w:r>
              <w:rPr>
                <w:rFonts w:ascii="Times New Roman" w:hAnsi="Times New Roman"/>
                <w:color w:val="000000"/>
                <w:sz w:val="16"/>
                <w:szCs w:val="16"/>
              </w:rPr>
              <w:t>2308.49</w:t>
            </w:r>
          </w:p>
        </w:tc>
        <w:tc>
          <w:tcPr>
            <w:tcW w:w="118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02D92AC">
            <w:pPr>
              <w:pStyle w:val="5"/>
              <w:widowControl/>
              <w:jc w:val="center"/>
              <w:rPr>
                <w:rFonts w:ascii="Times New Roman" w:hAnsi="Times New Roman"/>
                <w:color w:val="000000"/>
                <w:sz w:val="16"/>
                <w:szCs w:val="16"/>
              </w:rPr>
            </w:pPr>
            <w:r>
              <w:rPr>
                <w:rFonts w:ascii="Times New Roman" w:hAnsi="Times New Roman"/>
                <w:color w:val="000000"/>
                <w:sz w:val="16"/>
                <w:szCs w:val="16"/>
              </w:rPr>
              <w:t>23084.9</w:t>
            </w:r>
          </w:p>
        </w:tc>
        <w:tc>
          <w:tcPr>
            <w:tcW w:w="117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59D4ED9">
            <w:pPr>
              <w:pStyle w:val="5"/>
              <w:widowControl/>
              <w:jc w:val="center"/>
              <w:rPr>
                <w:rFonts w:ascii="Times New Roman" w:hAnsi="Times New Roman"/>
                <w:color w:val="000000"/>
                <w:sz w:val="16"/>
                <w:szCs w:val="16"/>
              </w:rPr>
            </w:pPr>
            <w:r>
              <w:rPr>
                <w:rFonts w:ascii="Times New Roman" w:hAnsi="Times New Roman"/>
                <w:color w:val="000000"/>
                <w:sz w:val="16"/>
                <w:szCs w:val="16"/>
              </w:rPr>
              <w:t>2737.9</w:t>
            </w:r>
          </w:p>
        </w:tc>
        <w:tc>
          <w:tcPr>
            <w:tcW w:w="23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D827186">
            <w:pPr>
              <w:pStyle w:val="5"/>
              <w:widowControl/>
              <w:jc w:val="center"/>
              <w:rPr>
                <w:rFonts w:ascii="Times New Roman" w:hAnsi="Times New Roman"/>
                <w:color w:val="000000"/>
                <w:sz w:val="16"/>
                <w:szCs w:val="16"/>
              </w:rPr>
            </w:pPr>
            <w:r>
              <w:rPr>
                <w:rFonts w:ascii="Times New Roman" w:hAnsi="Times New Roman"/>
                <w:color w:val="000000"/>
                <w:sz w:val="16"/>
                <w:szCs w:val="16"/>
              </w:rPr>
              <w:t>2615.4</w:t>
            </w:r>
          </w:p>
        </w:tc>
      </w:tr>
      <w:tr w14:paraId="69CE806C">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3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center"/>
          </w:tcPr>
          <w:p w14:paraId="6837405C">
            <w:pPr>
              <w:spacing w:line="360" w:lineRule="auto"/>
              <w:jc w:val="center"/>
              <w:rPr>
                <w:rFonts w:ascii="Times New Roman" w:hAnsi="Times New Roman"/>
                <w:sz w:val="16"/>
                <w:szCs w:val="16"/>
              </w:rPr>
            </w:pPr>
            <w:r>
              <w:rPr>
                <w:rFonts w:hint="eastAsia"/>
                <w:sz w:val="16"/>
                <w:szCs w:val="16"/>
                <w:lang w:val="en-US" w:eastAsia="zh-CN"/>
              </w:rPr>
              <w:t>4</w:t>
            </w:r>
          </w:p>
        </w:tc>
        <w:tc>
          <w:tcPr>
            <w:tcW w:w="14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8380FF9">
            <w:pPr>
              <w:spacing w:line="360" w:lineRule="auto"/>
              <w:jc w:val="center"/>
              <w:rPr>
                <w:rFonts w:ascii="Times New Roman" w:hAnsi="Times New Roman"/>
                <w:color w:val="000000"/>
                <w:sz w:val="16"/>
                <w:szCs w:val="16"/>
              </w:rPr>
            </w:pPr>
            <w:r>
              <w:rPr>
                <w:rFonts w:ascii="Times New Roman" w:hAnsi="Times New Roman"/>
                <w:sz w:val="16"/>
                <w:szCs w:val="16"/>
              </w:rPr>
              <w:t>腐殖酸（腐）</w:t>
            </w:r>
          </w:p>
        </w:tc>
        <w:tc>
          <w:tcPr>
            <w:tcW w:w="11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66CBF3D">
            <w:pPr>
              <w:pStyle w:val="5"/>
              <w:widowControl/>
              <w:jc w:val="center"/>
              <w:rPr>
                <w:rFonts w:ascii="Times New Roman" w:hAnsi="Times New Roman"/>
                <w:color w:val="000000"/>
                <w:sz w:val="16"/>
                <w:szCs w:val="16"/>
              </w:rPr>
            </w:pPr>
            <w:r>
              <w:rPr>
                <w:rFonts w:ascii="Times New Roman" w:hAnsi="Times New Roman"/>
                <w:color w:val="000000"/>
                <w:sz w:val="16"/>
                <w:szCs w:val="16"/>
              </w:rPr>
              <w:t>122.5</w:t>
            </w:r>
          </w:p>
        </w:tc>
        <w:tc>
          <w:tcPr>
            <w:tcW w:w="105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9E68427">
            <w:pPr>
              <w:pStyle w:val="5"/>
              <w:widowControl/>
              <w:jc w:val="center"/>
              <w:rPr>
                <w:rFonts w:ascii="Times New Roman" w:hAnsi="Times New Roman"/>
                <w:color w:val="000000"/>
                <w:sz w:val="16"/>
                <w:szCs w:val="16"/>
              </w:rPr>
            </w:pPr>
            <w:r>
              <w:rPr>
                <w:rFonts w:ascii="Times New Roman" w:hAnsi="Times New Roman"/>
                <w:color w:val="000000"/>
                <w:sz w:val="16"/>
                <w:szCs w:val="16"/>
              </w:rPr>
              <w:t>2284.09</w:t>
            </w:r>
          </w:p>
        </w:tc>
        <w:tc>
          <w:tcPr>
            <w:tcW w:w="118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3C8A2F5">
            <w:pPr>
              <w:pStyle w:val="5"/>
              <w:widowControl/>
              <w:jc w:val="center"/>
              <w:rPr>
                <w:rFonts w:ascii="Times New Roman" w:hAnsi="Times New Roman"/>
                <w:color w:val="000000"/>
                <w:sz w:val="16"/>
                <w:szCs w:val="16"/>
              </w:rPr>
            </w:pPr>
            <w:r>
              <w:rPr>
                <w:rFonts w:ascii="Times New Roman" w:hAnsi="Times New Roman"/>
                <w:color w:val="000000"/>
                <w:sz w:val="16"/>
                <w:szCs w:val="16"/>
              </w:rPr>
              <w:t>22840.9</w:t>
            </w:r>
          </w:p>
        </w:tc>
        <w:tc>
          <w:tcPr>
            <w:tcW w:w="117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1281FB8">
            <w:pPr>
              <w:pStyle w:val="5"/>
              <w:widowControl/>
              <w:jc w:val="center"/>
              <w:rPr>
                <w:rFonts w:ascii="Times New Roman" w:hAnsi="Times New Roman"/>
                <w:color w:val="000000"/>
                <w:sz w:val="16"/>
                <w:szCs w:val="16"/>
              </w:rPr>
            </w:pPr>
            <w:r>
              <w:rPr>
                <w:rFonts w:ascii="Times New Roman" w:hAnsi="Times New Roman"/>
                <w:color w:val="000000"/>
                <w:sz w:val="16"/>
                <w:szCs w:val="16"/>
              </w:rPr>
              <w:t>2493.9</w:t>
            </w:r>
          </w:p>
        </w:tc>
        <w:tc>
          <w:tcPr>
            <w:tcW w:w="23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7AF3240">
            <w:pPr>
              <w:pStyle w:val="5"/>
              <w:widowControl/>
              <w:jc w:val="center"/>
              <w:rPr>
                <w:rFonts w:ascii="Times New Roman" w:hAnsi="Times New Roman"/>
                <w:color w:val="000000"/>
                <w:sz w:val="16"/>
                <w:szCs w:val="16"/>
              </w:rPr>
            </w:pPr>
            <w:r>
              <w:rPr>
                <w:rFonts w:ascii="Times New Roman" w:hAnsi="Times New Roman"/>
                <w:color w:val="000000"/>
                <w:sz w:val="16"/>
                <w:szCs w:val="16"/>
              </w:rPr>
              <w:t>2371.4</w:t>
            </w:r>
          </w:p>
        </w:tc>
      </w:tr>
      <w:tr w14:paraId="0CB55AA7">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3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center"/>
          </w:tcPr>
          <w:p w14:paraId="591D07DC">
            <w:pPr>
              <w:spacing w:line="360" w:lineRule="auto"/>
              <w:jc w:val="center"/>
              <w:rPr>
                <w:rFonts w:ascii="Times New Roman" w:hAnsi="Times New Roman"/>
                <w:color w:val="000000"/>
                <w:sz w:val="16"/>
                <w:szCs w:val="16"/>
              </w:rPr>
            </w:pPr>
            <w:r>
              <w:rPr>
                <w:rFonts w:hint="eastAsia"/>
                <w:sz w:val="16"/>
                <w:szCs w:val="16"/>
                <w:lang w:val="en-US" w:eastAsia="zh-CN"/>
              </w:rPr>
              <w:t>5</w:t>
            </w:r>
          </w:p>
        </w:tc>
        <w:tc>
          <w:tcPr>
            <w:tcW w:w="14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1EC203B">
            <w:pPr>
              <w:spacing w:line="360" w:lineRule="auto"/>
              <w:jc w:val="center"/>
              <w:rPr>
                <w:rFonts w:ascii="Times New Roman" w:hAnsi="Times New Roman"/>
                <w:color w:val="000000"/>
                <w:sz w:val="16"/>
                <w:szCs w:val="16"/>
              </w:rPr>
            </w:pPr>
            <w:r>
              <w:rPr>
                <w:rFonts w:ascii="Times New Roman" w:hAnsi="Times New Roman"/>
                <w:sz w:val="16"/>
                <w:szCs w:val="16"/>
              </w:rPr>
              <w:t>木质素（木）</w:t>
            </w:r>
          </w:p>
        </w:tc>
        <w:tc>
          <w:tcPr>
            <w:tcW w:w="11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E196C22">
            <w:pPr>
              <w:pStyle w:val="5"/>
              <w:widowControl/>
              <w:jc w:val="center"/>
              <w:rPr>
                <w:rFonts w:ascii="Times New Roman" w:hAnsi="Times New Roman"/>
                <w:color w:val="000000"/>
                <w:sz w:val="16"/>
                <w:szCs w:val="16"/>
              </w:rPr>
            </w:pPr>
            <w:r>
              <w:rPr>
                <w:rFonts w:ascii="Times New Roman" w:hAnsi="Times New Roman"/>
                <w:color w:val="000000"/>
                <w:sz w:val="16"/>
                <w:szCs w:val="16"/>
              </w:rPr>
              <w:t>122.5</w:t>
            </w:r>
          </w:p>
        </w:tc>
        <w:tc>
          <w:tcPr>
            <w:tcW w:w="105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4BF7ED2">
            <w:pPr>
              <w:pStyle w:val="5"/>
              <w:widowControl/>
              <w:jc w:val="center"/>
              <w:rPr>
                <w:rFonts w:ascii="Times New Roman" w:hAnsi="Times New Roman"/>
                <w:color w:val="000000"/>
                <w:sz w:val="16"/>
                <w:szCs w:val="16"/>
              </w:rPr>
            </w:pPr>
            <w:r>
              <w:rPr>
                <w:rFonts w:ascii="Times New Roman" w:hAnsi="Times New Roman"/>
                <w:color w:val="000000"/>
                <w:sz w:val="16"/>
                <w:szCs w:val="16"/>
              </w:rPr>
              <w:t>2194.76</w:t>
            </w:r>
          </w:p>
        </w:tc>
        <w:tc>
          <w:tcPr>
            <w:tcW w:w="118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40268D6">
            <w:pPr>
              <w:pStyle w:val="5"/>
              <w:widowControl/>
              <w:jc w:val="center"/>
              <w:rPr>
                <w:rFonts w:ascii="Times New Roman" w:hAnsi="Times New Roman"/>
                <w:color w:val="000000"/>
                <w:sz w:val="16"/>
                <w:szCs w:val="16"/>
              </w:rPr>
            </w:pPr>
            <w:r>
              <w:rPr>
                <w:rFonts w:ascii="Times New Roman" w:hAnsi="Times New Roman"/>
                <w:color w:val="000000"/>
                <w:sz w:val="16"/>
                <w:szCs w:val="16"/>
              </w:rPr>
              <w:t>21947.6</w:t>
            </w:r>
          </w:p>
        </w:tc>
        <w:tc>
          <w:tcPr>
            <w:tcW w:w="117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17A5E4E">
            <w:pPr>
              <w:pStyle w:val="5"/>
              <w:widowControl/>
              <w:jc w:val="center"/>
              <w:rPr>
                <w:rFonts w:ascii="Times New Roman" w:hAnsi="Times New Roman"/>
                <w:color w:val="000000"/>
                <w:sz w:val="16"/>
                <w:szCs w:val="16"/>
              </w:rPr>
            </w:pPr>
            <w:r>
              <w:rPr>
                <w:rFonts w:ascii="Times New Roman" w:hAnsi="Times New Roman"/>
                <w:color w:val="000000"/>
                <w:sz w:val="16"/>
                <w:szCs w:val="16"/>
              </w:rPr>
              <w:t>1600.6</w:t>
            </w:r>
          </w:p>
        </w:tc>
        <w:tc>
          <w:tcPr>
            <w:tcW w:w="23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060A21B">
            <w:pPr>
              <w:pStyle w:val="5"/>
              <w:widowControl/>
              <w:jc w:val="center"/>
              <w:rPr>
                <w:rFonts w:ascii="Times New Roman" w:hAnsi="Times New Roman"/>
                <w:color w:val="000000"/>
                <w:sz w:val="16"/>
                <w:szCs w:val="16"/>
              </w:rPr>
            </w:pPr>
            <w:r>
              <w:rPr>
                <w:rFonts w:ascii="Times New Roman" w:hAnsi="Times New Roman"/>
                <w:color w:val="000000"/>
                <w:sz w:val="16"/>
                <w:szCs w:val="16"/>
              </w:rPr>
              <w:t>1478.1</w:t>
            </w:r>
          </w:p>
        </w:tc>
      </w:tr>
      <w:tr w14:paraId="30EB424F">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3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center"/>
          </w:tcPr>
          <w:p w14:paraId="7945D01F">
            <w:pPr>
              <w:spacing w:line="360" w:lineRule="auto"/>
              <w:jc w:val="center"/>
              <w:rPr>
                <w:rFonts w:ascii="Times New Roman" w:hAnsi="Times New Roman"/>
                <w:color w:val="000000"/>
                <w:sz w:val="16"/>
                <w:szCs w:val="16"/>
              </w:rPr>
            </w:pPr>
            <w:r>
              <w:rPr>
                <w:rFonts w:hint="eastAsia"/>
                <w:sz w:val="16"/>
                <w:szCs w:val="16"/>
                <w:lang w:val="en-US" w:eastAsia="zh-CN"/>
              </w:rPr>
              <w:t>6</w:t>
            </w:r>
          </w:p>
        </w:tc>
        <w:tc>
          <w:tcPr>
            <w:tcW w:w="14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09A14445">
            <w:pPr>
              <w:spacing w:line="360" w:lineRule="auto"/>
              <w:jc w:val="center"/>
              <w:rPr>
                <w:rFonts w:ascii="Times New Roman" w:hAnsi="Times New Roman"/>
                <w:color w:val="000000"/>
                <w:sz w:val="16"/>
                <w:szCs w:val="16"/>
              </w:rPr>
            </w:pPr>
            <w:r>
              <w:rPr>
                <w:rFonts w:ascii="Times New Roman" w:hAnsi="Times New Roman"/>
                <w:sz w:val="16"/>
                <w:szCs w:val="16"/>
              </w:rPr>
              <w:t>S0.01（苏）</w:t>
            </w:r>
          </w:p>
        </w:tc>
        <w:tc>
          <w:tcPr>
            <w:tcW w:w="11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76333C15">
            <w:pPr>
              <w:pStyle w:val="5"/>
              <w:widowControl/>
              <w:jc w:val="center"/>
              <w:rPr>
                <w:rFonts w:ascii="Times New Roman" w:hAnsi="Times New Roman"/>
                <w:color w:val="000000"/>
                <w:sz w:val="16"/>
                <w:szCs w:val="16"/>
              </w:rPr>
            </w:pPr>
            <w:r>
              <w:rPr>
                <w:rFonts w:ascii="Times New Roman" w:hAnsi="Times New Roman"/>
                <w:color w:val="000000"/>
                <w:sz w:val="16"/>
                <w:szCs w:val="16"/>
              </w:rPr>
              <w:t>122.5</w:t>
            </w:r>
          </w:p>
        </w:tc>
        <w:tc>
          <w:tcPr>
            <w:tcW w:w="105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D204833">
            <w:pPr>
              <w:pStyle w:val="5"/>
              <w:widowControl/>
              <w:jc w:val="center"/>
              <w:rPr>
                <w:rFonts w:ascii="Times New Roman" w:hAnsi="Times New Roman"/>
                <w:color w:val="000000"/>
                <w:sz w:val="16"/>
                <w:szCs w:val="16"/>
              </w:rPr>
            </w:pPr>
            <w:r>
              <w:rPr>
                <w:rFonts w:ascii="Times New Roman" w:hAnsi="Times New Roman"/>
                <w:color w:val="000000"/>
                <w:sz w:val="16"/>
                <w:szCs w:val="16"/>
              </w:rPr>
              <w:t>2128.73</w:t>
            </w:r>
          </w:p>
        </w:tc>
        <w:tc>
          <w:tcPr>
            <w:tcW w:w="118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3250FEE1">
            <w:pPr>
              <w:pStyle w:val="5"/>
              <w:widowControl/>
              <w:jc w:val="center"/>
              <w:rPr>
                <w:rFonts w:ascii="Times New Roman" w:hAnsi="Times New Roman"/>
                <w:color w:val="000000"/>
                <w:sz w:val="16"/>
                <w:szCs w:val="16"/>
              </w:rPr>
            </w:pPr>
            <w:r>
              <w:rPr>
                <w:rFonts w:ascii="Times New Roman" w:hAnsi="Times New Roman"/>
                <w:color w:val="000000"/>
                <w:sz w:val="16"/>
                <w:szCs w:val="16"/>
              </w:rPr>
              <w:t>21287.3</w:t>
            </w:r>
          </w:p>
        </w:tc>
        <w:tc>
          <w:tcPr>
            <w:tcW w:w="117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C9C7305">
            <w:pPr>
              <w:pStyle w:val="5"/>
              <w:widowControl/>
              <w:jc w:val="center"/>
              <w:rPr>
                <w:rFonts w:ascii="Times New Roman" w:hAnsi="Times New Roman"/>
                <w:color w:val="000000"/>
                <w:sz w:val="16"/>
                <w:szCs w:val="16"/>
              </w:rPr>
            </w:pPr>
            <w:r>
              <w:rPr>
                <w:rFonts w:ascii="Times New Roman" w:hAnsi="Times New Roman"/>
                <w:color w:val="000000"/>
                <w:sz w:val="16"/>
                <w:szCs w:val="16"/>
              </w:rPr>
              <w:t>940.3</w:t>
            </w:r>
          </w:p>
        </w:tc>
        <w:tc>
          <w:tcPr>
            <w:tcW w:w="23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BBEB99E">
            <w:pPr>
              <w:pStyle w:val="5"/>
              <w:widowControl/>
              <w:jc w:val="center"/>
              <w:rPr>
                <w:rFonts w:ascii="Times New Roman" w:hAnsi="Times New Roman"/>
                <w:color w:val="000000"/>
                <w:sz w:val="16"/>
                <w:szCs w:val="16"/>
              </w:rPr>
            </w:pPr>
            <w:r>
              <w:rPr>
                <w:rFonts w:ascii="Times New Roman" w:hAnsi="Times New Roman"/>
                <w:color w:val="000000"/>
                <w:sz w:val="16"/>
                <w:szCs w:val="16"/>
              </w:rPr>
              <w:t>817.8</w:t>
            </w:r>
          </w:p>
        </w:tc>
      </w:tr>
      <w:tr w14:paraId="257FA96E">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630" w:type="dxa"/>
            <w:tcBorders>
              <w:top w:val="single" w:color="auto" w:sz="4" w:space="0"/>
              <w:left w:val="single" w:color="auto" w:sz="4" w:space="0"/>
              <w:bottom w:val="single" w:color="auto" w:sz="4" w:space="0"/>
              <w:right w:val="single" w:color="auto" w:sz="4" w:space="0"/>
            </w:tcBorders>
            <w:noWrap w:val="0"/>
            <w:tcMar>
              <w:top w:w="72" w:type="dxa"/>
              <w:left w:w="144" w:type="dxa"/>
              <w:bottom w:w="72" w:type="dxa"/>
              <w:right w:w="144" w:type="dxa"/>
            </w:tcMar>
            <w:vAlign w:val="center"/>
          </w:tcPr>
          <w:p w14:paraId="0437EF19">
            <w:pPr>
              <w:widowControl/>
              <w:jc w:val="center"/>
              <w:rPr>
                <w:rFonts w:hint="eastAsia" w:ascii="Times New Roman" w:hAnsi="Times New Roman"/>
                <w:sz w:val="16"/>
                <w:szCs w:val="16"/>
              </w:rPr>
            </w:pPr>
            <w:r>
              <w:rPr>
                <w:color w:val="000000"/>
                <w:kern w:val="0"/>
                <w:sz w:val="16"/>
                <w:szCs w:val="16"/>
              </w:rPr>
              <w:t>CK</w:t>
            </w:r>
          </w:p>
        </w:tc>
        <w:tc>
          <w:tcPr>
            <w:tcW w:w="14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6F76EA13">
            <w:pPr>
              <w:widowControl/>
              <w:jc w:val="center"/>
              <w:rPr>
                <w:rFonts w:ascii="Times New Roman" w:hAnsi="Times New Roman"/>
                <w:color w:val="000000"/>
                <w:sz w:val="16"/>
                <w:szCs w:val="16"/>
              </w:rPr>
            </w:pPr>
            <w:r>
              <w:rPr>
                <w:rFonts w:hint="eastAsia"/>
                <w:color w:val="000000"/>
                <w:kern w:val="0"/>
                <w:sz w:val="16"/>
                <w:szCs w:val="16"/>
                <w:lang w:val="en-US" w:eastAsia="zh-CN"/>
              </w:rPr>
              <w:t>PE</w:t>
            </w:r>
          </w:p>
        </w:tc>
        <w:tc>
          <w:tcPr>
            <w:tcW w:w="11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7BF56EF">
            <w:pPr>
              <w:pStyle w:val="5"/>
              <w:widowControl/>
              <w:jc w:val="center"/>
              <w:rPr>
                <w:rFonts w:ascii="Times New Roman" w:hAnsi="Times New Roman"/>
                <w:color w:val="000000"/>
                <w:sz w:val="16"/>
                <w:szCs w:val="16"/>
              </w:rPr>
            </w:pPr>
            <w:r>
              <w:rPr>
                <w:rFonts w:ascii="Times New Roman" w:hAnsi="Times New Roman"/>
                <w:color w:val="000000"/>
                <w:sz w:val="16"/>
                <w:szCs w:val="16"/>
              </w:rPr>
              <w:t>0</w:t>
            </w:r>
          </w:p>
        </w:tc>
        <w:tc>
          <w:tcPr>
            <w:tcW w:w="105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1A22DCB7">
            <w:pPr>
              <w:pStyle w:val="5"/>
              <w:widowControl/>
              <w:jc w:val="center"/>
              <w:rPr>
                <w:rFonts w:ascii="Times New Roman" w:hAnsi="Times New Roman"/>
                <w:color w:val="000000"/>
                <w:sz w:val="16"/>
                <w:szCs w:val="16"/>
              </w:rPr>
            </w:pPr>
            <w:r>
              <w:rPr>
                <w:rFonts w:ascii="Times New Roman" w:hAnsi="Times New Roman"/>
                <w:color w:val="000000"/>
                <w:sz w:val="16"/>
                <w:szCs w:val="16"/>
              </w:rPr>
              <w:t>2061.70</w:t>
            </w:r>
          </w:p>
        </w:tc>
        <w:tc>
          <w:tcPr>
            <w:tcW w:w="118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2698930B">
            <w:pPr>
              <w:pStyle w:val="5"/>
              <w:widowControl/>
              <w:jc w:val="center"/>
              <w:rPr>
                <w:rFonts w:ascii="Times New Roman" w:hAnsi="Times New Roman"/>
                <w:color w:val="000000"/>
                <w:sz w:val="16"/>
                <w:szCs w:val="16"/>
              </w:rPr>
            </w:pPr>
            <w:r>
              <w:rPr>
                <w:rFonts w:ascii="Times New Roman" w:hAnsi="Times New Roman"/>
                <w:color w:val="000000"/>
                <w:sz w:val="16"/>
                <w:szCs w:val="16"/>
              </w:rPr>
              <w:t>20347</w:t>
            </w:r>
          </w:p>
        </w:tc>
        <w:tc>
          <w:tcPr>
            <w:tcW w:w="117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56AF978E">
            <w:pPr>
              <w:pStyle w:val="5"/>
              <w:widowControl/>
              <w:jc w:val="center"/>
              <w:rPr>
                <w:rFonts w:ascii="Times New Roman" w:hAnsi="Times New Roman"/>
                <w:color w:val="000000"/>
                <w:sz w:val="16"/>
                <w:szCs w:val="16"/>
              </w:rPr>
            </w:pPr>
            <w:r>
              <w:rPr>
                <w:rFonts w:ascii="Times New Roman" w:hAnsi="Times New Roman"/>
                <w:color w:val="000000"/>
                <w:sz w:val="16"/>
                <w:szCs w:val="16"/>
              </w:rPr>
              <w:t>0</w:t>
            </w:r>
          </w:p>
        </w:tc>
        <w:tc>
          <w:tcPr>
            <w:tcW w:w="238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14:paraId="4323FB37">
            <w:pPr>
              <w:pStyle w:val="5"/>
              <w:widowControl/>
              <w:jc w:val="center"/>
              <w:rPr>
                <w:rFonts w:ascii="Times New Roman" w:hAnsi="Times New Roman"/>
                <w:color w:val="000000"/>
                <w:sz w:val="16"/>
                <w:szCs w:val="16"/>
              </w:rPr>
            </w:pPr>
            <w:r>
              <w:rPr>
                <w:rFonts w:ascii="Times New Roman" w:hAnsi="Times New Roman"/>
                <w:color w:val="000000"/>
                <w:sz w:val="16"/>
                <w:szCs w:val="16"/>
              </w:rPr>
              <w:t>0</w:t>
            </w:r>
          </w:p>
        </w:tc>
      </w:tr>
    </w:tbl>
    <w:p w14:paraId="1B874C11">
      <w:pPr>
        <w:adjustRightInd w:val="0"/>
        <w:snapToGrid w:val="0"/>
        <w:spacing w:line="360" w:lineRule="auto"/>
        <w:ind w:firstLine="422" w:firstLineChars="200"/>
        <w:rPr>
          <w:rFonts w:hint="eastAsia"/>
          <w:b/>
        </w:rPr>
      </w:pPr>
    </w:p>
    <w:p w14:paraId="27DFE119">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default" w:ascii="Times New Roman" w:hAnsi="Times New Roman" w:eastAsia="宋体"/>
          <w:sz w:val="24"/>
          <w:lang w:val="en-US" w:eastAsia="zh-CN"/>
        </w:rPr>
      </w:pPr>
      <w:r>
        <w:rPr>
          <w:rFonts w:hint="eastAsia" w:ascii="Times New Roman" w:hAnsi="Times New Roman" w:eastAsia="宋体"/>
          <w:b/>
          <w:bCs/>
          <w:sz w:val="24"/>
          <w:lang w:val="en-US" w:eastAsia="zh-CN"/>
        </w:rPr>
        <w:t>3黄瓜全生物降解地膜覆盖栽培试验</w:t>
      </w:r>
    </w:p>
    <w:p w14:paraId="1A44840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default" w:ascii="Times New Roman" w:hAnsi="Times New Roman" w:eastAsia="宋体"/>
          <w:sz w:val="24"/>
        </w:rPr>
      </w:pPr>
      <w:r>
        <w:rPr>
          <w:rFonts w:hint="eastAsia" w:ascii="Times New Roman" w:hAnsi="Times New Roman" w:eastAsia="宋体"/>
          <w:sz w:val="24"/>
          <w:lang w:val="en-US" w:eastAsia="zh-CN"/>
        </w:rPr>
        <w:t>3.1</w:t>
      </w:r>
      <w:r>
        <w:rPr>
          <w:rFonts w:hint="default" w:ascii="Times New Roman" w:hAnsi="Times New Roman" w:eastAsia="宋体"/>
          <w:sz w:val="24"/>
        </w:rPr>
        <w:t>通过全生物降解地膜对</w:t>
      </w:r>
      <w:r>
        <w:rPr>
          <w:rFonts w:hint="eastAsia" w:ascii="Times New Roman" w:hAnsi="Times New Roman" w:eastAsia="宋体"/>
          <w:sz w:val="24"/>
        </w:rPr>
        <w:t>黄瓜生长指标</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w:t>
      </w:r>
      <w:r>
        <w:rPr>
          <w:rFonts w:hint="default" w:ascii="Times New Roman" w:hAnsi="Times New Roman" w:eastAsia="宋体"/>
          <w:sz w:val="24"/>
        </w:rPr>
        <w:t>参试地膜在定植后31天，生长指标表型各不相同。叶片数：1&gt;2&gt;CK；参试地膜中全生物降解地膜株高均高于CK，2&gt;1&gt;CK；参试地膜中全生物降解地膜叶长、叶宽、茎粗和始花节位均大于CK，叶长：2&gt;1&gt;CK；叶宽：2&gt;1&gt;CK；第一雌花节位茎粗：2&gt;1&gt;CK，始花节位：1&gt;2&gt;CK；所有参试地膜始花期均为定植后25天。</w:t>
      </w:r>
    </w:p>
    <w:p w14:paraId="7F5419B4">
      <w:pPr>
        <w:spacing w:before="156" w:beforeLines="50" w:after="156" w:afterLines="50"/>
        <w:jc w:val="center"/>
        <w:rPr>
          <w:rFonts w:ascii="Times New Roman" w:hAnsi="Times New Roman"/>
          <w:b/>
          <w:bCs/>
          <w:sz w:val="24"/>
        </w:rPr>
      </w:pPr>
      <w:r>
        <w:rPr>
          <w:rFonts w:hint="eastAsia"/>
          <w:b/>
        </w:rPr>
        <w:t>表</w:t>
      </w:r>
      <w:r>
        <w:rPr>
          <w:rFonts w:hint="eastAsia"/>
          <w:b/>
          <w:lang w:val="en-US" w:eastAsia="zh-CN"/>
        </w:rPr>
        <w:t>15</w:t>
      </w:r>
      <w:r>
        <w:rPr>
          <w:rFonts w:hint="eastAsia"/>
          <w:b/>
        </w:rPr>
        <w:t xml:space="preserve">  定植后31天调查黄瓜生长指标</w:t>
      </w:r>
    </w:p>
    <w:tbl>
      <w:tblPr>
        <w:tblStyle w:val="6"/>
        <w:tblW w:w="8949" w:type="dxa"/>
        <w:jc w:val="center"/>
        <w:tblCellSpacing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0" w:type="dxa"/>
          <w:bottom w:w="0" w:type="dxa"/>
          <w:right w:w="0" w:type="dxa"/>
        </w:tblCellMar>
      </w:tblPr>
      <w:tblGrid>
        <w:gridCol w:w="745"/>
        <w:gridCol w:w="754"/>
        <w:gridCol w:w="754"/>
        <w:gridCol w:w="975"/>
        <w:gridCol w:w="1112"/>
        <w:gridCol w:w="1013"/>
        <w:gridCol w:w="1612"/>
        <w:gridCol w:w="992"/>
        <w:gridCol w:w="992"/>
      </w:tblGrid>
      <w:tr w14:paraId="00448ED4">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90" w:hRule="atLeast"/>
          <w:tblCellSpacing w:w="0" w:type="dxa"/>
          <w:jc w:val="center"/>
        </w:trPr>
        <w:tc>
          <w:tcPr>
            <w:tcW w:w="745" w:type="dxa"/>
            <w:tcBorders>
              <w:top w:val="single" w:color="auto" w:sz="4" w:space="0"/>
              <w:left w:val="nil"/>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5F296520">
            <w:pPr>
              <w:pStyle w:val="5"/>
              <w:widowControl/>
              <w:ind w:left="0" w:leftChars="0" w:right="0" w:rightChars="0"/>
              <w:jc w:val="center"/>
              <w:rPr>
                <w:rFonts w:hint="eastAsia" w:ascii="Times New Roman" w:hAnsi="Times New Roman" w:eastAsia="宋体" w:cs="Times New Roman"/>
                <w:b/>
                <w:bCs/>
                <w:kern w:val="0"/>
                <w:sz w:val="16"/>
                <w:szCs w:val="16"/>
                <w:lang w:val="en-US" w:eastAsia="zh-CN" w:bidi="ar"/>
              </w:rPr>
            </w:pPr>
            <w:r>
              <w:rPr>
                <w:rFonts w:hint="eastAsia"/>
                <w:b/>
                <w:bCs/>
                <w:sz w:val="16"/>
                <w:szCs w:val="16"/>
                <w:lang w:val="en-US" w:eastAsia="zh-CN"/>
              </w:rPr>
              <w:t>序号</w:t>
            </w:r>
          </w:p>
        </w:tc>
        <w:tc>
          <w:tcPr>
            <w:tcW w:w="754"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23B93A15">
            <w:pPr>
              <w:pStyle w:val="5"/>
              <w:widowControl/>
              <w:ind w:left="0" w:leftChars="0" w:right="0" w:rightChars="0"/>
              <w:jc w:val="center"/>
              <w:rPr>
                <w:rFonts w:ascii="Times New Roman" w:hAnsi="Times New Roman"/>
                <w:b/>
                <w:bCs/>
                <w:sz w:val="16"/>
                <w:szCs w:val="16"/>
              </w:rPr>
            </w:pPr>
            <w:r>
              <w:rPr>
                <w:rFonts w:ascii="Times New Roman" w:hAnsi="Times New Roman"/>
                <w:b/>
                <w:bCs/>
                <w:sz w:val="16"/>
                <w:szCs w:val="16"/>
              </w:rPr>
              <w:t>处理</w:t>
            </w:r>
          </w:p>
        </w:tc>
        <w:tc>
          <w:tcPr>
            <w:tcW w:w="754"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1E7B7A70">
            <w:pPr>
              <w:pStyle w:val="5"/>
              <w:widowControl/>
              <w:jc w:val="center"/>
              <w:rPr>
                <w:rFonts w:ascii="Times New Roman" w:hAnsi="Times New Roman"/>
                <w:b/>
                <w:bCs/>
                <w:sz w:val="16"/>
                <w:szCs w:val="16"/>
              </w:rPr>
            </w:pPr>
            <w:r>
              <w:rPr>
                <w:rFonts w:ascii="Times New Roman" w:hAnsi="Times New Roman"/>
                <w:b/>
                <w:bCs/>
                <w:sz w:val="16"/>
                <w:szCs w:val="16"/>
              </w:rPr>
              <w:t>叶 片数</w:t>
            </w:r>
          </w:p>
        </w:tc>
        <w:tc>
          <w:tcPr>
            <w:tcW w:w="975"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7D086AC1">
            <w:pPr>
              <w:pStyle w:val="5"/>
              <w:widowControl/>
              <w:jc w:val="center"/>
              <w:rPr>
                <w:rFonts w:ascii="Times New Roman" w:hAnsi="Times New Roman"/>
                <w:b/>
                <w:bCs/>
                <w:sz w:val="16"/>
                <w:szCs w:val="16"/>
              </w:rPr>
            </w:pPr>
            <w:r>
              <w:rPr>
                <w:rFonts w:ascii="Times New Roman" w:hAnsi="Times New Roman"/>
                <w:b/>
                <w:bCs/>
                <w:sz w:val="16"/>
                <w:szCs w:val="16"/>
              </w:rPr>
              <w:t>株高</w:t>
            </w:r>
            <w:r>
              <w:rPr>
                <w:rFonts w:ascii="Times New Roman" w:hAnsi="Times New Roman"/>
                <w:b/>
                <w:bCs/>
                <w:sz w:val="16"/>
                <w:szCs w:val="16"/>
              </w:rPr>
              <w:br w:type="textWrapping"/>
            </w:r>
            <w:r>
              <w:rPr>
                <w:rFonts w:ascii="Times New Roman" w:hAnsi="Times New Roman"/>
                <w:b/>
                <w:bCs/>
                <w:sz w:val="16"/>
                <w:szCs w:val="16"/>
              </w:rPr>
              <w:t>（cm）</w:t>
            </w:r>
          </w:p>
        </w:tc>
        <w:tc>
          <w:tcPr>
            <w:tcW w:w="1112"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249D5A36">
            <w:pPr>
              <w:pStyle w:val="5"/>
              <w:widowControl/>
              <w:jc w:val="center"/>
              <w:rPr>
                <w:rFonts w:ascii="Times New Roman" w:hAnsi="Times New Roman"/>
                <w:b/>
                <w:bCs/>
                <w:sz w:val="16"/>
                <w:szCs w:val="16"/>
              </w:rPr>
            </w:pPr>
            <w:r>
              <w:rPr>
                <w:rFonts w:ascii="Times New Roman" w:hAnsi="Times New Roman"/>
                <w:b/>
                <w:bCs/>
                <w:sz w:val="16"/>
                <w:szCs w:val="16"/>
              </w:rPr>
              <w:t>叶长</w:t>
            </w:r>
            <w:r>
              <w:rPr>
                <w:rFonts w:ascii="Times New Roman" w:hAnsi="Times New Roman"/>
                <w:b/>
                <w:bCs/>
                <w:sz w:val="16"/>
                <w:szCs w:val="16"/>
              </w:rPr>
              <w:br w:type="textWrapping"/>
            </w:r>
            <w:r>
              <w:rPr>
                <w:rFonts w:ascii="Times New Roman" w:hAnsi="Times New Roman"/>
                <w:b/>
                <w:bCs/>
                <w:sz w:val="16"/>
                <w:szCs w:val="16"/>
              </w:rPr>
              <w:t>(cm)</w:t>
            </w:r>
          </w:p>
        </w:tc>
        <w:tc>
          <w:tcPr>
            <w:tcW w:w="1013"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6F453A40">
            <w:pPr>
              <w:pStyle w:val="5"/>
              <w:widowControl/>
              <w:jc w:val="center"/>
              <w:rPr>
                <w:rFonts w:ascii="Times New Roman" w:hAnsi="Times New Roman"/>
                <w:b/>
                <w:bCs/>
                <w:sz w:val="16"/>
                <w:szCs w:val="16"/>
              </w:rPr>
            </w:pPr>
            <w:r>
              <w:rPr>
                <w:rFonts w:ascii="Times New Roman" w:hAnsi="Times New Roman"/>
                <w:b/>
                <w:bCs/>
                <w:sz w:val="16"/>
                <w:szCs w:val="16"/>
              </w:rPr>
              <w:t>叶宽</w:t>
            </w:r>
            <w:r>
              <w:rPr>
                <w:rFonts w:ascii="Times New Roman" w:hAnsi="Times New Roman"/>
                <w:b/>
                <w:bCs/>
                <w:sz w:val="16"/>
                <w:szCs w:val="16"/>
              </w:rPr>
              <w:br w:type="textWrapping"/>
            </w:r>
            <w:r>
              <w:rPr>
                <w:rFonts w:ascii="Times New Roman" w:hAnsi="Times New Roman"/>
                <w:b/>
                <w:bCs/>
                <w:sz w:val="16"/>
                <w:szCs w:val="16"/>
              </w:rPr>
              <w:t>（cm）</w:t>
            </w:r>
          </w:p>
        </w:tc>
        <w:tc>
          <w:tcPr>
            <w:tcW w:w="1612"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3FD0F042">
            <w:pPr>
              <w:pStyle w:val="5"/>
              <w:widowControl/>
              <w:jc w:val="center"/>
              <w:rPr>
                <w:rFonts w:ascii="Times New Roman" w:hAnsi="Times New Roman"/>
                <w:b/>
                <w:bCs/>
                <w:sz w:val="16"/>
                <w:szCs w:val="16"/>
              </w:rPr>
            </w:pPr>
            <w:r>
              <w:rPr>
                <w:rFonts w:ascii="Times New Roman" w:hAnsi="Times New Roman"/>
                <w:b/>
                <w:bCs/>
                <w:sz w:val="16"/>
                <w:szCs w:val="16"/>
              </w:rPr>
              <w:t>第一雌花节位茎粗（mm)</w:t>
            </w:r>
          </w:p>
        </w:tc>
        <w:tc>
          <w:tcPr>
            <w:tcW w:w="992"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5D1B8E42">
            <w:pPr>
              <w:pStyle w:val="5"/>
              <w:widowControl/>
              <w:jc w:val="center"/>
              <w:rPr>
                <w:rFonts w:ascii="Times New Roman" w:hAnsi="Times New Roman"/>
                <w:b/>
                <w:bCs/>
                <w:sz w:val="16"/>
                <w:szCs w:val="16"/>
              </w:rPr>
            </w:pPr>
            <w:r>
              <w:rPr>
                <w:rFonts w:ascii="Times New Roman" w:hAnsi="Times New Roman"/>
                <w:b/>
                <w:bCs/>
                <w:sz w:val="16"/>
                <w:szCs w:val="16"/>
              </w:rPr>
              <w:t>第一雌花节位</w:t>
            </w:r>
          </w:p>
        </w:tc>
        <w:tc>
          <w:tcPr>
            <w:tcW w:w="992"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546555DE">
            <w:pPr>
              <w:pStyle w:val="5"/>
              <w:widowControl/>
              <w:jc w:val="center"/>
              <w:rPr>
                <w:rFonts w:ascii="Times New Roman" w:hAnsi="Times New Roman"/>
                <w:b/>
                <w:bCs/>
                <w:sz w:val="16"/>
                <w:szCs w:val="16"/>
              </w:rPr>
            </w:pPr>
            <w:r>
              <w:rPr>
                <w:rFonts w:ascii="Times New Roman" w:hAnsi="Times New Roman"/>
                <w:b/>
                <w:bCs/>
                <w:sz w:val="16"/>
                <w:szCs w:val="16"/>
              </w:rPr>
              <w:t>始花期</w:t>
            </w:r>
            <w:r>
              <w:rPr>
                <w:rFonts w:ascii="Times New Roman" w:hAnsi="Times New Roman"/>
                <w:b/>
                <w:bCs/>
                <w:sz w:val="16"/>
                <w:szCs w:val="16"/>
              </w:rPr>
              <w:br w:type="textWrapping"/>
            </w:r>
            <w:r>
              <w:rPr>
                <w:rFonts w:ascii="Times New Roman" w:hAnsi="Times New Roman"/>
                <w:b/>
                <w:bCs/>
                <w:sz w:val="16"/>
                <w:szCs w:val="16"/>
              </w:rPr>
              <w:t>（d）</w:t>
            </w:r>
          </w:p>
        </w:tc>
      </w:tr>
      <w:tr w14:paraId="05617BB2">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45"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879C0BC">
            <w:pPr>
              <w:spacing w:line="360" w:lineRule="auto"/>
              <w:jc w:val="center"/>
              <w:rPr>
                <w:rFonts w:ascii="Times New Roman" w:hAnsi="Times New Roman" w:eastAsia="宋体" w:cs="Times New Roman"/>
                <w:kern w:val="2"/>
                <w:sz w:val="16"/>
                <w:szCs w:val="16"/>
                <w:lang w:val="en-US" w:eastAsia="zh-CN" w:bidi="ar-SA"/>
              </w:rPr>
            </w:pPr>
            <w:r>
              <w:rPr>
                <w:rFonts w:ascii="Times New Roman" w:hAnsi="Times New Roman"/>
                <w:sz w:val="16"/>
                <w:szCs w:val="16"/>
              </w:rPr>
              <w:t>1</w:t>
            </w:r>
          </w:p>
        </w:tc>
        <w:tc>
          <w:tcPr>
            <w:tcW w:w="7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5CED18E">
            <w:pPr>
              <w:spacing w:line="360" w:lineRule="auto"/>
              <w:jc w:val="center"/>
              <w:rPr>
                <w:rFonts w:ascii="Times New Roman" w:hAnsi="Times New Roman"/>
                <w:sz w:val="16"/>
                <w:szCs w:val="16"/>
              </w:rPr>
            </w:pPr>
            <w:r>
              <w:rPr>
                <w:rFonts w:hint="eastAsia"/>
                <w:sz w:val="16"/>
                <w:szCs w:val="16"/>
                <w:lang w:val="en-US" w:eastAsia="zh-CN"/>
              </w:rPr>
              <w:t>降解膜</w:t>
            </w:r>
            <w:r>
              <w:rPr>
                <w:rFonts w:ascii="Times New Roman" w:hAnsi="Times New Roman"/>
                <w:sz w:val="16"/>
                <w:szCs w:val="16"/>
              </w:rPr>
              <w:t>1</w:t>
            </w:r>
          </w:p>
        </w:tc>
        <w:tc>
          <w:tcPr>
            <w:tcW w:w="7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704E27F">
            <w:pPr>
              <w:pStyle w:val="5"/>
              <w:widowControl/>
              <w:jc w:val="center"/>
              <w:rPr>
                <w:rFonts w:ascii="Times New Roman" w:hAnsi="Times New Roman"/>
                <w:sz w:val="16"/>
                <w:szCs w:val="16"/>
              </w:rPr>
            </w:pPr>
            <w:r>
              <w:rPr>
                <w:rFonts w:ascii="Times New Roman" w:hAnsi="Times New Roman"/>
                <w:sz w:val="16"/>
                <w:szCs w:val="16"/>
              </w:rPr>
              <w:t>16.43</w:t>
            </w:r>
          </w:p>
        </w:tc>
        <w:tc>
          <w:tcPr>
            <w:tcW w:w="975"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28496A7">
            <w:pPr>
              <w:pStyle w:val="5"/>
              <w:widowControl/>
              <w:jc w:val="center"/>
              <w:rPr>
                <w:rFonts w:ascii="Times New Roman" w:hAnsi="Times New Roman"/>
                <w:sz w:val="16"/>
                <w:szCs w:val="16"/>
              </w:rPr>
            </w:pPr>
            <w:r>
              <w:rPr>
                <w:rFonts w:ascii="Times New Roman" w:hAnsi="Times New Roman"/>
                <w:sz w:val="16"/>
                <w:szCs w:val="16"/>
              </w:rPr>
              <w:t>124.05</w:t>
            </w:r>
          </w:p>
        </w:tc>
        <w:tc>
          <w:tcPr>
            <w:tcW w:w="111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5CC56DFB">
            <w:pPr>
              <w:pStyle w:val="5"/>
              <w:widowControl/>
              <w:jc w:val="center"/>
              <w:rPr>
                <w:rFonts w:ascii="Times New Roman" w:hAnsi="Times New Roman"/>
                <w:sz w:val="16"/>
                <w:szCs w:val="16"/>
              </w:rPr>
            </w:pPr>
            <w:r>
              <w:rPr>
                <w:rFonts w:ascii="Times New Roman" w:hAnsi="Times New Roman"/>
                <w:sz w:val="16"/>
                <w:szCs w:val="16"/>
              </w:rPr>
              <w:t>21.58</w:t>
            </w:r>
          </w:p>
        </w:tc>
        <w:tc>
          <w:tcPr>
            <w:tcW w:w="101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960A8E9">
            <w:pPr>
              <w:pStyle w:val="5"/>
              <w:widowControl/>
              <w:jc w:val="center"/>
              <w:rPr>
                <w:rFonts w:ascii="Times New Roman" w:hAnsi="Times New Roman"/>
                <w:sz w:val="16"/>
                <w:szCs w:val="16"/>
              </w:rPr>
            </w:pPr>
            <w:r>
              <w:rPr>
                <w:rFonts w:ascii="Times New Roman" w:hAnsi="Times New Roman"/>
                <w:sz w:val="16"/>
                <w:szCs w:val="16"/>
              </w:rPr>
              <w:t>24.74</w:t>
            </w:r>
          </w:p>
        </w:tc>
        <w:tc>
          <w:tcPr>
            <w:tcW w:w="161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3324989">
            <w:pPr>
              <w:pStyle w:val="5"/>
              <w:widowControl/>
              <w:jc w:val="center"/>
              <w:rPr>
                <w:rFonts w:ascii="Times New Roman" w:hAnsi="Times New Roman"/>
                <w:sz w:val="16"/>
                <w:szCs w:val="16"/>
              </w:rPr>
            </w:pPr>
            <w:r>
              <w:rPr>
                <w:rFonts w:ascii="Times New Roman" w:hAnsi="Times New Roman"/>
                <w:sz w:val="16"/>
                <w:szCs w:val="16"/>
              </w:rPr>
              <w:t>8.13</w:t>
            </w:r>
          </w:p>
        </w:tc>
        <w:tc>
          <w:tcPr>
            <w:tcW w:w="99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ECBD8FE">
            <w:pPr>
              <w:pStyle w:val="5"/>
              <w:widowControl/>
              <w:jc w:val="center"/>
              <w:rPr>
                <w:rFonts w:ascii="Times New Roman" w:hAnsi="Times New Roman"/>
                <w:sz w:val="16"/>
                <w:szCs w:val="16"/>
              </w:rPr>
            </w:pPr>
            <w:r>
              <w:rPr>
                <w:rFonts w:ascii="Times New Roman" w:hAnsi="Times New Roman"/>
                <w:sz w:val="16"/>
                <w:szCs w:val="16"/>
              </w:rPr>
              <w:t>3.74</w:t>
            </w:r>
          </w:p>
        </w:tc>
        <w:tc>
          <w:tcPr>
            <w:tcW w:w="99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BC89D18">
            <w:pPr>
              <w:pStyle w:val="5"/>
              <w:widowControl/>
              <w:jc w:val="center"/>
              <w:rPr>
                <w:rFonts w:ascii="Times New Roman" w:hAnsi="Times New Roman"/>
                <w:sz w:val="16"/>
                <w:szCs w:val="16"/>
              </w:rPr>
            </w:pPr>
            <w:r>
              <w:rPr>
                <w:rFonts w:ascii="Times New Roman" w:hAnsi="Times New Roman"/>
                <w:sz w:val="16"/>
                <w:szCs w:val="16"/>
              </w:rPr>
              <w:t>25</w:t>
            </w:r>
          </w:p>
        </w:tc>
      </w:tr>
      <w:tr w14:paraId="4D3892F0">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45"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1B0A596">
            <w:pPr>
              <w:spacing w:line="360" w:lineRule="auto"/>
              <w:jc w:val="center"/>
              <w:rPr>
                <w:rFonts w:ascii="Times New Roman" w:hAnsi="Times New Roman" w:eastAsia="宋体" w:cs="Times New Roman"/>
                <w:kern w:val="2"/>
                <w:sz w:val="16"/>
                <w:szCs w:val="16"/>
                <w:lang w:val="en-US" w:eastAsia="zh-CN" w:bidi="ar-SA"/>
              </w:rPr>
            </w:pPr>
            <w:r>
              <w:rPr>
                <w:rFonts w:ascii="Times New Roman" w:hAnsi="Times New Roman"/>
                <w:sz w:val="16"/>
                <w:szCs w:val="16"/>
              </w:rPr>
              <w:t>2</w:t>
            </w:r>
          </w:p>
        </w:tc>
        <w:tc>
          <w:tcPr>
            <w:tcW w:w="7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2B2FA3D">
            <w:pPr>
              <w:spacing w:line="360" w:lineRule="auto"/>
              <w:jc w:val="center"/>
              <w:rPr>
                <w:rFonts w:ascii="Times New Roman" w:hAnsi="Times New Roman"/>
                <w:sz w:val="16"/>
                <w:szCs w:val="16"/>
              </w:rPr>
            </w:pPr>
            <w:r>
              <w:rPr>
                <w:rFonts w:hint="eastAsia"/>
                <w:sz w:val="16"/>
                <w:szCs w:val="16"/>
                <w:lang w:val="en-US" w:eastAsia="zh-CN"/>
              </w:rPr>
              <w:t>降解膜</w:t>
            </w:r>
            <w:r>
              <w:rPr>
                <w:rFonts w:ascii="Times New Roman" w:hAnsi="Times New Roman"/>
                <w:sz w:val="16"/>
                <w:szCs w:val="16"/>
              </w:rPr>
              <w:t>2</w:t>
            </w:r>
          </w:p>
        </w:tc>
        <w:tc>
          <w:tcPr>
            <w:tcW w:w="7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3EE7F42">
            <w:pPr>
              <w:pStyle w:val="5"/>
              <w:widowControl/>
              <w:jc w:val="center"/>
              <w:rPr>
                <w:rFonts w:ascii="Times New Roman" w:hAnsi="Times New Roman"/>
                <w:sz w:val="16"/>
                <w:szCs w:val="16"/>
              </w:rPr>
            </w:pPr>
            <w:r>
              <w:rPr>
                <w:rFonts w:ascii="Times New Roman" w:hAnsi="Times New Roman"/>
                <w:sz w:val="16"/>
                <w:szCs w:val="16"/>
              </w:rPr>
              <w:t>16.29</w:t>
            </w:r>
          </w:p>
        </w:tc>
        <w:tc>
          <w:tcPr>
            <w:tcW w:w="975"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8137FDE">
            <w:pPr>
              <w:pStyle w:val="5"/>
              <w:widowControl/>
              <w:jc w:val="center"/>
              <w:rPr>
                <w:rFonts w:ascii="Times New Roman" w:hAnsi="Times New Roman"/>
                <w:sz w:val="16"/>
                <w:szCs w:val="16"/>
              </w:rPr>
            </w:pPr>
            <w:r>
              <w:rPr>
                <w:rFonts w:ascii="Times New Roman" w:hAnsi="Times New Roman"/>
                <w:sz w:val="16"/>
                <w:szCs w:val="16"/>
              </w:rPr>
              <w:t>126.32</w:t>
            </w:r>
          </w:p>
        </w:tc>
        <w:tc>
          <w:tcPr>
            <w:tcW w:w="111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6FE2F9E">
            <w:pPr>
              <w:pStyle w:val="5"/>
              <w:widowControl/>
              <w:jc w:val="center"/>
              <w:rPr>
                <w:rFonts w:ascii="Times New Roman" w:hAnsi="Times New Roman"/>
                <w:sz w:val="16"/>
                <w:szCs w:val="16"/>
              </w:rPr>
            </w:pPr>
            <w:r>
              <w:rPr>
                <w:rFonts w:ascii="Times New Roman" w:hAnsi="Times New Roman"/>
                <w:sz w:val="16"/>
                <w:szCs w:val="16"/>
              </w:rPr>
              <w:t>22.45</w:t>
            </w:r>
          </w:p>
        </w:tc>
        <w:tc>
          <w:tcPr>
            <w:tcW w:w="101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3E76E4B">
            <w:pPr>
              <w:pStyle w:val="5"/>
              <w:widowControl/>
              <w:jc w:val="center"/>
              <w:rPr>
                <w:rFonts w:ascii="Times New Roman" w:hAnsi="Times New Roman"/>
                <w:sz w:val="16"/>
                <w:szCs w:val="16"/>
              </w:rPr>
            </w:pPr>
            <w:r>
              <w:rPr>
                <w:rFonts w:ascii="Times New Roman" w:hAnsi="Times New Roman"/>
                <w:sz w:val="16"/>
                <w:szCs w:val="16"/>
              </w:rPr>
              <w:t>25.48</w:t>
            </w:r>
          </w:p>
        </w:tc>
        <w:tc>
          <w:tcPr>
            <w:tcW w:w="161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C127FE2">
            <w:pPr>
              <w:pStyle w:val="5"/>
              <w:widowControl/>
              <w:jc w:val="center"/>
              <w:rPr>
                <w:rFonts w:ascii="Times New Roman" w:hAnsi="Times New Roman"/>
                <w:sz w:val="16"/>
                <w:szCs w:val="16"/>
              </w:rPr>
            </w:pPr>
            <w:r>
              <w:rPr>
                <w:rFonts w:ascii="Times New Roman" w:hAnsi="Times New Roman"/>
                <w:sz w:val="16"/>
                <w:szCs w:val="16"/>
              </w:rPr>
              <w:t>8.19</w:t>
            </w:r>
          </w:p>
        </w:tc>
        <w:tc>
          <w:tcPr>
            <w:tcW w:w="99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637B1B9">
            <w:pPr>
              <w:pStyle w:val="5"/>
              <w:widowControl/>
              <w:jc w:val="center"/>
              <w:rPr>
                <w:rFonts w:ascii="Times New Roman" w:hAnsi="Times New Roman"/>
                <w:sz w:val="16"/>
                <w:szCs w:val="16"/>
              </w:rPr>
            </w:pPr>
            <w:r>
              <w:rPr>
                <w:rFonts w:ascii="Times New Roman" w:hAnsi="Times New Roman"/>
                <w:sz w:val="16"/>
                <w:szCs w:val="16"/>
              </w:rPr>
              <w:t>3.69</w:t>
            </w:r>
          </w:p>
        </w:tc>
        <w:tc>
          <w:tcPr>
            <w:tcW w:w="99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AEA3691">
            <w:pPr>
              <w:pStyle w:val="5"/>
              <w:widowControl/>
              <w:jc w:val="center"/>
              <w:rPr>
                <w:rFonts w:ascii="Times New Roman" w:hAnsi="Times New Roman"/>
                <w:sz w:val="16"/>
                <w:szCs w:val="16"/>
              </w:rPr>
            </w:pPr>
            <w:r>
              <w:rPr>
                <w:rFonts w:ascii="Times New Roman" w:hAnsi="Times New Roman"/>
                <w:sz w:val="16"/>
                <w:szCs w:val="16"/>
              </w:rPr>
              <w:t>25</w:t>
            </w:r>
          </w:p>
        </w:tc>
      </w:tr>
      <w:tr w14:paraId="15239FF2">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45"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8950BB2">
            <w:pPr>
              <w:spacing w:line="360" w:lineRule="auto"/>
              <w:jc w:val="center"/>
              <w:rPr>
                <w:rFonts w:ascii="Times New Roman" w:hAnsi="Times New Roman" w:eastAsia="宋体" w:cs="Times New Roman"/>
                <w:kern w:val="2"/>
                <w:sz w:val="16"/>
                <w:szCs w:val="16"/>
                <w:lang w:val="en-US" w:eastAsia="zh-CN" w:bidi="ar-SA"/>
              </w:rPr>
            </w:pPr>
            <w:r>
              <w:rPr>
                <w:rFonts w:ascii="Times New Roman" w:hAnsi="Times New Roman"/>
                <w:sz w:val="16"/>
                <w:szCs w:val="16"/>
              </w:rPr>
              <w:t>CK</w:t>
            </w:r>
          </w:p>
        </w:tc>
        <w:tc>
          <w:tcPr>
            <w:tcW w:w="7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0C68506">
            <w:pPr>
              <w:spacing w:line="360" w:lineRule="auto"/>
              <w:jc w:val="center"/>
              <w:rPr>
                <w:rFonts w:hint="default" w:ascii="Times New Roman" w:hAnsi="Times New Roman" w:eastAsia="宋体"/>
                <w:sz w:val="16"/>
                <w:szCs w:val="16"/>
                <w:lang w:val="en-US" w:eastAsia="zh-CN"/>
              </w:rPr>
            </w:pPr>
            <w:r>
              <w:rPr>
                <w:rFonts w:hint="eastAsia"/>
                <w:sz w:val="16"/>
                <w:szCs w:val="16"/>
                <w:lang w:val="en-US" w:eastAsia="zh-CN"/>
              </w:rPr>
              <w:t>PE</w:t>
            </w:r>
          </w:p>
        </w:tc>
        <w:tc>
          <w:tcPr>
            <w:tcW w:w="7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AFEEEE7">
            <w:pPr>
              <w:pStyle w:val="5"/>
              <w:widowControl/>
              <w:jc w:val="center"/>
              <w:rPr>
                <w:rFonts w:ascii="Times New Roman" w:hAnsi="Times New Roman"/>
                <w:sz w:val="16"/>
                <w:szCs w:val="16"/>
              </w:rPr>
            </w:pPr>
            <w:r>
              <w:rPr>
                <w:rFonts w:ascii="Times New Roman" w:hAnsi="Times New Roman"/>
                <w:sz w:val="16"/>
                <w:szCs w:val="16"/>
              </w:rPr>
              <w:t>15.87</w:t>
            </w:r>
          </w:p>
        </w:tc>
        <w:tc>
          <w:tcPr>
            <w:tcW w:w="975"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575710AF">
            <w:pPr>
              <w:pStyle w:val="5"/>
              <w:widowControl/>
              <w:jc w:val="center"/>
              <w:rPr>
                <w:rFonts w:ascii="Times New Roman" w:hAnsi="Times New Roman"/>
                <w:sz w:val="16"/>
                <w:szCs w:val="16"/>
              </w:rPr>
            </w:pPr>
            <w:r>
              <w:rPr>
                <w:rFonts w:ascii="Times New Roman" w:hAnsi="Times New Roman"/>
                <w:sz w:val="16"/>
                <w:szCs w:val="16"/>
              </w:rPr>
              <w:t>121.77</w:t>
            </w:r>
          </w:p>
        </w:tc>
        <w:tc>
          <w:tcPr>
            <w:tcW w:w="111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550D2EF6">
            <w:pPr>
              <w:pStyle w:val="5"/>
              <w:widowControl/>
              <w:jc w:val="center"/>
              <w:rPr>
                <w:rFonts w:ascii="Times New Roman" w:hAnsi="Times New Roman"/>
                <w:sz w:val="16"/>
                <w:szCs w:val="16"/>
              </w:rPr>
            </w:pPr>
            <w:r>
              <w:rPr>
                <w:rFonts w:ascii="Times New Roman" w:hAnsi="Times New Roman"/>
                <w:sz w:val="16"/>
                <w:szCs w:val="16"/>
              </w:rPr>
              <w:t>19.43</w:t>
            </w:r>
          </w:p>
        </w:tc>
        <w:tc>
          <w:tcPr>
            <w:tcW w:w="101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4B0FE87">
            <w:pPr>
              <w:pStyle w:val="5"/>
              <w:widowControl/>
              <w:jc w:val="center"/>
              <w:rPr>
                <w:rFonts w:ascii="Times New Roman" w:hAnsi="Times New Roman"/>
                <w:sz w:val="16"/>
                <w:szCs w:val="16"/>
              </w:rPr>
            </w:pPr>
            <w:r>
              <w:rPr>
                <w:rFonts w:ascii="Times New Roman" w:hAnsi="Times New Roman"/>
                <w:sz w:val="16"/>
                <w:szCs w:val="16"/>
              </w:rPr>
              <w:t>23.62</w:t>
            </w:r>
          </w:p>
        </w:tc>
        <w:tc>
          <w:tcPr>
            <w:tcW w:w="161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C23A34D">
            <w:pPr>
              <w:pStyle w:val="5"/>
              <w:widowControl/>
              <w:jc w:val="center"/>
              <w:rPr>
                <w:rFonts w:ascii="Times New Roman" w:hAnsi="Times New Roman"/>
                <w:sz w:val="16"/>
                <w:szCs w:val="16"/>
              </w:rPr>
            </w:pPr>
            <w:r>
              <w:rPr>
                <w:rFonts w:ascii="Times New Roman" w:hAnsi="Times New Roman"/>
                <w:sz w:val="16"/>
                <w:szCs w:val="16"/>
              </w:rPr>
              <w:t>7.98</w:t>
            </w:r>
          </w:p>
        </w:tc>
        <w:tc>
          <w:tcPr>
            <w:tcW w:w="99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23FDFEF">
            <w:pPr>
              <w:pStyle w:val="5"/>
              <w:widowControl/>
              <w:jc w:val="center"/>
              <w:rPr>
                <w:rFonts w:ascii="Times New Roman" w:hAnsi="Times New Roman"/>
                <w:sz w:val="16"/>
                <w:szCs w:val="16"/>
              </w:rPr>
            </w:pPr>
            <w:r>
              <w:rPr>
                <w:rFonts w:ascii="Times New Roman" w:hAnsi="Times New Roman"/>
                <w:sz w:val="16"/>
                <w:szCs w:val="16"/>
              </w:rPr>
              <w:t>3.63</w:t>
            </w:r>
          </w:p>
        </w:tc>
        <w:tc>
          <w:tcPr>
            <w:tcW w:w="99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D4E01A1">
            <w:pPr>
              <w:pStyle w:val="5"/>
              <w:widowControl/>
              <w:jc w:val="center"/>
              <w:rPr>
                <w:rFonts w:ascii="Times New Roman" w:hAnsi="Times New Roman"/>
                <w:sz w:val="16"/>
                <w:szCs w:val="16"/>
              </w:rPr>
            </w:pPr>
            <w:r>
              <w:rPr>
                <w:rFonts w:ascii="Times New Roman" w:hAnsi="Times New Roman"/>
                <w:sz w:val="16"/>
                <w:szCs w:val="16"/>
              </w:rPr>
              <w:t>25</w:t>
            </w:r>
          </w:p>
        </w:tc>
      </w:tr>
    </w:tbl>
    <w:p w14:paraId="03F2FEA8">
      <w:pPr>
        <w:adjustRightInd w:val="0"/>
        <w:snapToGrid w:val="0"/>
        <w:spacing w:line="360" w:lineRule="auto"/>
        <w:ind w:firstLine="422" w:firstLineChars="200"/>
        <w:rPr>
          <w:rFonts w:hint="default" w:eastAsia="宋体"/>
          <w:b/>
          <w:lang w:val="en-US" w:eastAsia="zh-CN"/>
        </w:rPr>
      </w:pPr>
    </w:p>
    <w:p w14:paraId="7425954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ascii="Times New Roman" w:hAnsi="Times New Roman"/>
          <w:sz w:val="24"/>
        </w:rPr>
      </w:pPr>
      <w:r>
        <w:rPr>
          <w:rFonts w:hint="eastAsia" w:ascii="Times New Roman" w:hAnsi="Times New Roman" w:eastAsia="宋体"/>
          <w:sz w:val="24"/>
          <w:lang w:val="en-US" w:eastAsia="zh-CN"/>
        </w:rPr>
        <w:t>3.2</w:t>
      </w:r>
      <w:r>
        <w:rPr>
          <w:rFonts w:hint="default" w:ascii="Times New Roman" w:hAnsi="Times New Roman" w:eastAsia="宋体"/>
          <w:sz w:val="24"/>
        </w:rPr>
        <w:t>通过全生物降解地膜对</w:t>
      </w:r>
      <w:r>
        <w:rPr>
          <w:rFonts w:hint="eastAsia" w:ascii="Times New Roman" w:hAnsi="Times New Roman" w:eastAsia="宋体"/>
          <w:sz w:val="24"/>
        </w:rPr>
        <w:t>黄瓜</w:t>
      </w:r>
      <w:r>
        <w:rPr>
          <w:rFonts w:hint="eastAsia" w:ascii="Times New Roman" w:hAnsi="Times New Roman" w:eastAsia="宋体"/>
          <w:sz w:val="24"/>
          <w:lang w:val="en-US" w:eastAsia="zh-CN"/>
        </w:rPr>
        <w:t>果实性状及产量</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 xml:space="preserve">， </w:t>
      </w:r>
      <w:r>
        <w:rPr>
          <w:rFonts w:hint="eastAsia" w:ascii="Times New Roman" w:hAnsi="Times New Roman" w:eastAsia="宋体"/>
          <w:sz w:val="24"/>
        </w:rPr>
        <w:t>可溶性总糖2&gt;1&gt;CK，可溶性蛋白2&gt;1&gt;CK，维生素C含量2&gt;1&gt;CK，粗纤维含量CK&gt;2=1，可溶性固形物2&gt;CK&gt;1，</w:t>
      </w:r>
      <w:r>
        <w:rPr>
          <w:rFonts w:hint="eastAsia" w:ascii="Times New Roman" w:hAnsi="Times New Roman" w:eastAsia="宋体"/>
          <w:sz w:val="24"/>
          <w:lang w:val="en-US" w:eastAsia="zh-CN"/>
        </w:rPr>
        <w:t>2</w:t>
      </w:r>
      <w:r>
        <w:rPr>
          <w:rFonts w:hint="eastAsia" w:ascii="Times New Roman" w:hAnsi="Times New Roman" w:eastAsia="宋体"/>
          <w:sz w:val="24"/>
        </w:rPr>
        <w:t>号地膜的所有果实品种性状均优于CK。产量方面，1号与2号参试地膜产量均高于CK，其中2号地膜（中国农科院腐殖酸全生物降解膜）增产最高，达到17.56%，1号地膜（中国农科院木质素全生物降解膜）增产13.94%。</w:t>
      </w:r>
    </w:p>
    <w:p w14:paraId="4772B840">
      <w:pPr>
        <w:spacing w:before="156" w:beforeLines="50" w:after="156" w:afterLines="50"/>
        <w:jc w:val="center"/>
        <w:rPr>
          <w:rFonts w:hint="eastAsia"/>
          <w:b/>
        </w:rPr>
      </w:pPr>
      <w:r>
        <w:rPr>
          <w:rFonts w:hint="eastAsia"/>
          <w:b/>
        </w:rPr>
        <w:t>表</w:t>
      </w:r>
      <w:r>
        <w:rPr>
          <w:rFonts w:hint="eastAsia"/>
          <w:b/>
          <w:lang w:val="en-US" w:eastAsia="zh-CN"/>
        </w:rPr>
        <w:t>16</w:t>
      </w:r>
      <w:r>
        <w:rPr>
          <w:rFonts w:hint="eastAsia"/>
          <w:b/>
        </w:rPr>
        <w:t xml:space="preserve">  黄瓜果实性状及产量</w:t>
      </w:r>
    </w:p>
    <w:tbl>
      <w:tblPr>
        <w:tblStyle w:val="6"/>
        <w:tblW w:w="9613" w:type="dxa"/>
        <w:jc w:val="center"/>
        <w:tblCellSpacing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0" w:type="dxa"/>
          <w:bottom w:w="0" w:type="dxa"/>
          <w:right w:w="0" w:type="dxa"/>
        </w:tblCellMar>
      </w:tblPr>
      <w:tblGrid>
        <w:gridCol w:w="701"/>
        <w:gridCol w:w="1096"/>
        <w:gridCol w:w="1184"/>
        <w:gridCol w:w="1116"/>
        <w:gridCol w:w="1270"/>
        <w:gridCol w:w="979"/>
        <w:gridCol w:w="1103"/>
        <w:gridCol w:w="1048"/>
        <w:gridCol w:w="1116"/>
      </w:tblGrid>
      <w:tr w14:paraId="6510774F">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454" w:hRule="atLeast"/>
          <w:tblCellSpacing w:w="0" w:type="dxa"/>
          <w:jc w:val="center"/>
        </w:trPr>
        <w:tc>
          <w:tcPr>
            <w:tcW w:w="701" w:type="dxa"/>
            <w:tcBorders>
              <w:top w:val="single" w:color="auto" w:sz="4" w:space="0"/>
              <w:left w:val="single" w:color="auto" w:sz="0"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6195FC10">
            <w:pPr>
              <w:pStyle w:val="5"/>
              <w:widowControl/>
              <w:ind w:left="0" w:leftChars="0" w:right="0" w:rightChars="0"/>
              <w:jc w:val="center"/>
              <w:rPr>
                <w:rFonts w:ascii="Times New Roman" w:hAnsi="Times New Roman"/>
                <w:sz w:val="16"/>
                <w:szCs w:val="16"/>
              </w:rPr>
            </w:pPr>
            <w:r>
              <w:rPr>
                <w:rFonts w:hint="eastAsia"/>
                <w:b/>
                <w:bCs/>
                <w:sz w:val="16"/>
                <w:szCs w:val="16"/>
                <w:lang w:val="en-US" w:eastAsia="zh-CN"/>
              </w:rPr>
              <w:t>序号</w:t>
            </w:r>
          </w:p>
        </w:tc>
        <w:tc>
          <w:tcPr>
            <w:tcW w:w="1096"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394E49FC">
            <w:pPr>
              <w:pStyle w:val="5"/>
              <w:widowControl/>
              <w:ind w:left="0" w:leftChars="0" w:right="0" w:rightChars="0"/>
              <w:jc w:val="center"/>
              <w:rPr>
                <w:rFonts w:ascii="Times New Roman" w:hAnsi="Times New Roman"/>
                <w:sz w:val="16"/>
                <w:szCs w:val="16"/>
              </w:rPr>
            </w:pPr>
            <w:r>
              <w:rPr>
                <w:rFonts w:ascii="Times New Roman" w:hAnsi="Times New Roman"/>
                <w:b/>
                <w:bCs/>
                <w:sz w:val="16"/>
                <w:szCs w:val="16"/>
              </w:rPr>
              <w:t>处理</w:t>
            </w:r>
          </w:p>
        </w:tc>
        <w:tc>
          <w:tcPr>
            <w:tcW w:w="1184"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7D6158D8">
            <w:pPr>
              <w:pStyle w:val="5"/>
              <w:widowControl/>
              <w:jc w:val="center"/>
              <w:rPr>
                <w:rFonts w:ascii="Times New Roman" w:hAnsi="Times New Roman"/>
                <w:b/>
                <w:bCs/>
                <w:sz w:val="16"/>
                <w:szCs w:val="16"/>
              </w:rPr>
            </w:pPr>
            <w:r>
              <w:rPr>
                <w:rFonts w:ascii="Times New Roman" w:hAnsi="Times New Roman"/>
                <w:b/>
                <w:bCs/>
                <w:sz w:val="16"/>
                <w:szCs w:val="16"/>
              </w:rPr>
              <w:t>可溶性总糖（mg/g）</w:t>
            </w:r>
          </w:p>
        </w:tc>
        <w:tc>
          <w:tcPr>
            <w:tcW w:w="1116"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517B5073">
            <w:pPr>
              <w:pStyle w:val="5"/>
              <w:widowControl/>
              <w:jc w:val="center"/>
              <w:rPr>
                <w:rFonts w:ascii="Times New Roman" w:hAnsi="Times New Roman"/>
                <w:b/>
                <w:bCs/>
                <w:sz w:val="16"/>
                <w:szCs w:val="16"/>
              </w:rPr>
            </w:pPr>
            <w:r>
              <w:rPr>
                <w:rFonts w:ascii="Times New Roman" w:hAnsi="Times New Roman"/>
                <w:b/>
                <w:bCs/>
                <w:sz w:val="16"/>
                <w:szCs w:val="16"/>
              </w:rPr>
              <w:t>可溶性蛋白（mg/g）</w:t>
            </w:r>
          </w:p>
        </w:tc>
        <w:tc>
          <w:tcPr>
            <w:tcW w:w="1270"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02A157DA">
            <w:pPr>
              <w:pStyle w:val="5"/>
              <w:widowControl/>
              <w:jc w:val="center"/>
              <w:rPr>
                <w:rFonts w:ascii="Times New Roman" w:hAnsi="Times New Roman"/>
                <w:b/>
                <w:bCs/>
                <w:sz w:val="16"/>
                <w:szCs w:val="16"/>
              </w:rPr>
            </w:pPr>
            <w:r>
              <w:rPr>
                <w:rFonts w:ascii="Times New Roman" w:hAnsi="Times New Roman"/>
                <w:b/>
                <w:bCs/>
                <w:sz w:val="16"/>
                <w:szCs w:val="16"/>
              </w:rPr>
              <w:t>维生素C（mg/100g）</w:t>
            </w:r>
          </w:p>
        </w:tc>
        <w:tc>
          <w:tcPr>
            <w:tcW w:w="979"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1C49DB6C">
            <w:pPr>
              <w:pStyle w:val="5"/>
              <w:widowControl/>
              <w:jc w:val="center"/>
              <w:rPr>
                <w:rFonts w:ascii="Times New Roman" w:hAnsi="Times New Roman"/>
                <w:b/>
                <w:bCs/>
                <w:sz w:val="16"/>
                <w:szCs w:val="16"/>
              </w:rPr>
            </w:pPr>
            <w:r>
              <w:rPr>
                <w:rFonts w:ascii="Times New Roman" w:hAnsi="Times New Roman"/>
                <w:b/>
                <w:bCs/>
                <w:sz w:val="16"/>
                <w:szCs w:val="16"/>
              </w:rPr>
              <w:t>粗纤维</w:t>
            </w:r>
          </w:p>
        </w:tc>
        <w:tc>
          <w:tcPr>
            <w:tcW w:w="1103"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5B52EFED">
            <w:pPr>
              <w:pStyle w:val="5"/>
              <w:widowControl/>
              <w:jc w:val="center"/>
              <w:rPr>
                <w:rFonts w:ascii="Times New Roman" w:hAnsi="Times New Roman"/>
                <w:b/>
                <w:bCs/>
                <w:sz w:val="16"/>
                <w:szCs w:val="16"/>
              </w:rPr>
            </w:pPr>
            <w:r>
              <w:rPr>
                <w:rFonts w:ascii="Times New Roman" w:hAnsi="Times New Roman"/>
                <w:b/>
                <w:bCs/>
                <w:sz w:val="16"/>
                <w:szCs w:val="16"/>
              </w:rPr>
              <w:t>可溶性固形物</w:t>
            </w:r>
          </w:p>
        </w:tc>
        <w:tc>
          <w:tcPr>
            <w:tcW w:w="1048"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6F599AE6">
            <w:pPr>
              <w:pStyle w:val="5"/>
              <w:widowControl/>
              <w:jc w:val="center"/>
              <w:rPr>
                <w:rFonts w:ascii="Times New Roman" w:hAnsi="Times New Roman"/>
                <w:b/>
                <w:bCs/>
                <w:sz w:val="16"/>
                <w:szCs w:val="16"/>
              </w:rPr>
            </w:pPr>
            <w:r>
              <w:rPr>
                <w:rFonts w:ascii="Times New Roman" w:hAnsi="Times New Roman"/>
                <w:b/>
                <w:bCs/>
                <w:sz w:val="16"/>
                <w:szCs w:val="16"/>
              </w:rPr>
              <w:t>折合亩产</w:t>
            </w:r>
          </w:p>
        </w:tc>
        <w:tc>
          <w:tcPr>
            <w:tcW w:w="1116"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596DA490">
            <w:pPr>
              <w:pStyle w:val="5"/>
              <w:widowControl/>
              <w:jc w:val="center"/>
              <w:rPr>
                <w:rFonts w:ascii="Times New Roman" w:hAnsi="Times New Roman"/>
                <w:b/>
                <w:bCs/>
                <w:sz w:val="16"/>
                <w:szCs w:val="16"/>
              </w:rPr>
            </w:pPr>
            <w:r>
              <w:rPr>
                <w:rFonts w:ascii="Times New Roman" w:hAnsi="Times New Roman"/>
                <w:b/>
                <w:bCs/>
                <w:sz w:val="16"/>
                <w:szCs w:val="16"/>
              </w:rPr>
              <w:t>增产</w:t>
            </w:r>
          </w:p>
        </w:tc>
      </w:tr>
      <w:tr w14:paraId="3617BDE5">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01"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6AA04391">
            <w:pPr>
              <w:spacing w:line="360" w:lineRule="auto"/>
              <w:jc w:val="center"/>
              <w:rPr>
                <w:rFonts w:ascii="Times New Roman" w:hAnsi="Times New Roman"/>
                <w:sz w:val="16"/>
                <w:szCs w:val="16"/>
              </w:rPr>
            </w:pPr>
            <w:r>
              <w:rPr>
                <w:rFonts w:ascii="Times New Roman" w:hAnsi="Times New Roman"/>
                <w:sz w:val="16"/>
                <w:szCs w:val="16"/>
              </w:rPr>
              <w:t>1</w:t>
            </w:r>
          </w:p>
        </w:tc>
        <w:tc>
          <w:tcPr>
            <w:tcW w:w="109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B65B11D">
            <w:pPr>
              <w:spacing w:line="360" w:lineRule="auto"/>
              <w:jc w:val="center"/>
              <w:rPr>
                <w:rFonts w:ascii="Times New Roman" w:hAnsi="Times New Roman" w:eastAsia="微软雅黑"/>
                <w:color w:val="000000"/>
                <w:sz w:val="16"/>
                <w:szCs w:val="16"/>
              </w:rPr>
            </w:pPr>
            <w:r>
              <w:rPr>
                <w:rFonts w:hint="eastAsia"/>
                <w:sz w:val="16"/>
                <w:szCs w:val="16"/>
                <w:lang w:val="en-US" w:eastAsia="zh-CN"/>
              </w:rPr>
              <w:t>降解膜</w:t>
            </w:r>
            <w:r>
              <w:rPr>
                <w:rFonts w:ascii="Times New Roman" w:hAnsi="Times New Roman"/>
                <w:sz w:val="16"/>
                <w:szCs w:val="16"/>
              </w:rPr>
              <w:t>1</w:t>
            </w:r>
          </w:p>
        </w:tc>
        <w:tc>
          <w:tcPr>
            <w:tcW w:w="118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68816CA">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27.06 </w:t>
            </w:r>
          </w:p>
        </w:tc>
        <w:tc>
          <w:tcPr>
            <w:tcW w:w="111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BFDAAC2">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0.99 </w:t>
            </w:r>
          </w:p>
        </w:tc>
        <w:tc>
          <w:tcPr>
            <w:tcW w:w="1270"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4ADFE45">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4.81 </w:t>
            </w:r>
          </w:p>
        </w:tc>
        <w:tc>
          <w:tcPr>
            <w:tcW w:w="97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8C1346E">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0.01 </w:t>
            </w:r>
          </w:p>
        </w:tc>
        <w:tc>
          <w:tcPr>
            <w:tcW w:w="110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5ED47A1D">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4.23 </w:t>
            </w:r>
          </w:p>
        </w:tc>
        <w:tc>
          <w:tcPr>
            <w:tcW w:w="1048"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035C37C">
            <w:pPr>
              <w:pStyle w:val="5"/>
              <w:widowControl/>
              <w:jc w:val="center"/>
              <w:rPr>
                <w:rFonts w:ascii="Times New Roman" w:hAnsi="Times New Roman"/>
                <w:sz w:val="16"/>
                <w:szCs w:val="16"/>
              </w:rPr>
            </w:pPr>
            <w:r>
              <w:rPr>
                <w:rFonts w:ascii="Times New Roman" w:hAnsi="Times New Roman" w:eastAsia="微软雅黑"/>
                <w:color w:val="000000"/>
                <w:sz w:val="16"/>
                <w:szCs w:val="16"/>
              </w:rPr>
              <w:t>652.18</w:t>
            </w:r>
          </w:p>
        </w:tc>
        <w:tc>
          <w:tcPr>
            <w:tcW w:w="111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B28E63C">
            <w:pPr>
              <w:pStyle w:val="5"/>
              <w:widowControl/>
              <w:jc w:val="center"/>
              <w:rPr>
                <w:rFonts w:ascii="Times New Roman" w:hAnsi="Times New Roman"/>
                <w:sz w:val="16"/>
                <w:szCs w:val="16"/>
              </w:rPr>
            </w:pPr>
            <w:r>
              <w:rPr>
                <w:rFonts w:ascii="Times New Roman" w:hAnsi="Times New Roman" w:eastAsia="微软雅黑"/>
                <w:color w:val="000000"/>
                <w:sz w:val="16"/>
                <w:szCs w:val="16"/>
              </w:rPr>
              <w:t>13.94%</w:t>
            </w:r>
          </w:p>
        </w:tc>
      </w:tr>
      <w:tr w14:paraId="4488E489">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01"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15B5846D">
            <w:pPr>
              <w:spacing w:line="360" w:lineRule="auto"/>
              <w:jc w:val="center"/>
              <w:rPr>
                <w:rFonts w:ascii="Times New Roman" w:hAnsi="Times New Roman"/>
                <w:sz w:val="16"/>
                <w:szCs w:val="16"/>
              </w:rPr>
            </w:pPr>
            <w:r>
              <w:rPr>
                <w:rFonts w:ascii="Times New Roman" w:hAnsi="Times New Roman"/>
                <w:sz w:val="16"/>
                <w:szCs w:val="16"/>
              </w:rPr>
              <w:t>2</w:t>
            </w:r>
          </w:p>
        </w:tc>
        <w:tc>
          <w:tcPr>
            <w:tcW w:w="109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F567736">
            <w:pPr>
              <w:spacing w:line="360" w:lineRule="auto"/>
              <w:jc w:val="center"/>
              <w:rPr>
                <w:rFonts w:ascii="Times New Roman" w:hAnsi="Times New Roman" w:eastAsia="微软雅黑"/>
                <w:color w:val="000000"/>
                <w:sz w:val="16"/>
                <w:szCs w:val="16"/>
              </w:rPr>
            </w:pPr>
            <w:r>
              <w:rPr>
                <w:rFonts w:hint="eastAsia"/>
                <w:sz w:val="16"/>
                <w:szCs w:val="16"/>
                <w:lang w:val="en-US" w:eastAsia="zh-CN"/>
              </w:rPr>
              <w:t>降解膜</w:t>
            </w:r>
            <w:r>
              <w:rPr>
                <w:rFonts w:ascii="Times New Roman" w:hAnsi="Times New Roman"/>
                <w:sz w:val="16"/>
                <w:szCs w:val="16"/>
              </w:rPr>
              <w:t>2</w:t>
            </w:r>
          </w:p>
        </w:tc>
        <w:tc>
          <w:tcPr>
            <w:tcW w:w="118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4BAE014">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21.06 </w:t>
            </w:r>
          </w:p>
        </w:tc>
        <w:tc>
          <w:tcPr>
            <w:tcW w:w="111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0CEA6DE">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1.12 </w:t>
            </w:r>
          </w:p>
        </w:tc>
        <w:tc>
          <w:tcPr>
            <w:tcW w:w="1270"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8D817B0">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4.89 </w:t>
            </w:r>
          </w:p>
        </w:tc>
        <w:tc>
          <w:tcPr>
            <w:tcW w:w="97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B7C7806">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0.01 </w:t>
            </w:r>
          </w:p>
        </w:tc>
        <w:tc>
          <w:tcPr>
            <w:tcW w:w="110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C0BE227">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5.17 </w:t>
            </w:r>
          </w:p>
        </w:tc>
        <w:tc>
          <w:tcPr>
            <w:tcW w:w="1048"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0C35306">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672.86 </w:t>
            </w:r>
          </w:p>
        </w:tc>
        <w:tc>
          <w:tcPr>
            <w:tcW w:w="111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BF857E9">
            <w:pPr>
              <w:pStyle w:val="5"/>
              <w:widowControl/>
              <w:jc w:val="center"/>
              <w:rPr>
                <w:rFonts w:ascii="Times New Roman" w:hAnsi="Times New Roman"/>
                <w:sz w:val="16"/>
                <w:szCs w:val="16"/>
              </w:rPr>
            </w:pPr>
            <w:r>
              <w:rPr>
                <w:rFonts w:ascii="Times New Roman" w:hAnsi="Times New Roman" w:eastAsia="微软雅黑"/>
                <w:color w:val="000000"/>
                <w:sz w:val="16"/>
                <w:szCs w:val="16"/>
              </w:rPr>
              <w:t>17.56%</w:t>
            </w:r>
          </w:p>
        </w:tc>
      </w:tr>
      <w:tr w14:paraId="5DE78395">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01"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28348E50">
            <w:pPr>
              <w:spacing w:line="360" w:lineRule="auto"/>
              <w:jc w:val="center"/>
              <w:rPr>
                <w:rFonts w:ascii="Times New Roman" w:hAnsi="Times New Roman"/>
                <w:sz w:val="16"/>
                <w:szCs w:val="16"/>
              </w:rPr>
            </w:pPr>
            <w:r>
              <w:rPr>
                <w:rFonts w:ascii="Times New Roman" w:hAnsi="Times New Roman"/>
                <w:sz w:val="16"/>
                <w:szCs w:val="16"/>
              </w:rPr>
              <w:t>CK</w:t>
            </w:r>
          </w:p>
        </w:tc>
        <w:tc>
          <w:tcPr>
            <w:tcW w:w="109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602684E">
            <w:pPr>
              <w:spacing w:line="360" w:lineRule="auto"/>
              <w:jc w:val="center"/>
              <w:rPr>
                <w:rFonts w:ascii="Times New Roman" w:hAnsi="Times New Roman" w:eastAsia="微软雅黑"/>
                <w:color w:val="000000"/>
                <w:sz w:val="16"/>
                <w:szCs w:val="16"/>
              </w:rPr>
            </w:pPr>
            <w:r>
              <w:rPr>
                <w:rFonts w:hint="eastAsia"/>
                <w:sz w:val="16"/>
                <w:szCs w:val="16"/>
                <w:lang w:val="en-US" w:eastAsia="zh-CN"/>
              </w:rPr>
              <w:t>PE</w:t>
            </w:r>
          </w:p>
        </w:tc>
        <w:tc>
          <w:tcPr>
            <w:tcW w:w="118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D05307B">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28.19 </w:t>
            </w:r>
          </w:p>
        </w:tc>
        <w:tc>
          <w:tcPr>
            <w:tcW w:w="111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4157DA9">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0.71 </w:t>
            </w:r>
          </w:p>
        </w:tc>
        <w:tc>
          <w:tcPr>
            <w:tcW w:w="1270"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DD5B1F7">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4.33 </w:t>
            </w:r>
          </w:p>
        </w:tc>
        <w:tc>
          <w:tcPr>
            <w:tcW w:w="97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0034459">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0.02 </w:t>
            </w:r>
          </w:p>
        </w:tc>
        <w:tc>
          <w:tcPr>
            <w:tcW w:w="110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E6CCD82">
            <w:pPr>
              <w:pStyle w:val="5"/>
              <w:widowControl/>
              <w:jc w:val="center"/>
              <w:rPr>
                <w:rFonts w:ascii="Times New Roman" w:hAnsi="Times New Roman"/>
                <w:sz w:val="16"/>
                <w:szCs w:val="16"/>
              </w:rPr>
            </w:pPr>
            <w:r>
              <w:rPr>
                <w:rFonts w:ascii="Times New Roman" w:hAnsi="Times New Roman" w:eastAsia="微软雅黑"/>
                <w:color w:val="000000"/>
                <w:sz w:val="16"/>
                <w:szCs w:val="16"/>
              </w:rPr>
              <w:t xml:space="preserve">4.40 </w:t>
            </w:r>
          </w:p>
        </w:tc>
        <w:tc>
          <w:tcPr>
            <w:tcW w:w="1048"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2599280">
            <w:pPr>
              <w:pStyle w:val="5"/>
              <w:widowControl/>
              <w:jc w:val="center"/>
              <w:rPr>
                <w:rFonts w:ascii="Times New Roman" w:hAnsi="Times New Roman"/>
                <w:sz w:val="16"/>
                <w:szCs w:val="16"/>
              </w:rPr>
            </w:pPr>
            <w:r>
              <w:rPr>
                <w:rFonts w:ascii="Times New Roman" w:hAnsi="Times New Roman" w:eastAsia="微软雅黑"/>
                <w:color w:val="000000"/>
                <w:sz w:val="16"/>
                <w:szCs w:val="16"/>
              </w:rPr>
              <w:t>572.37</w:t>
            </w:r>
          </w:p>
        </w:tc>
        <w:tc>
          <w:tcPr>
            <w:tcW w:w="111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EAC9C58">
            <w:pPr>
              <w:pStyle w:val="5"/>
              <w:widowControl/>
              <w:jc w:val="center"/>
              <w:rPr>
                <w:rFonts w:ascii="Times New Roman" w:hAnsi="Times New Roman"/>
                <w:sz w:val="16"/>
                <w:szCs w:val="16"/>
              </w:rPr>
            </w:pPr>
            <w:r>
              <w:rPr>
                <w:rFonts w:ascii="Times New Roman" w:hAnsi="Times New Roman" w:eastAsia="微软雅黑"/>
                <w:color w:val="000000"/>
                <w:sz w:val="16"/>
                <w:szCs w:val="16"/>
              </w:rPr>
              <w:t>0%</w:t>
            </w:r>
          </w:p>
        </w:tc>
      </w:tr>
    </w:tbl>
    <w:p w14:paraId="1CD97E96">
      <w:pPr>
        <w:rPr>
          <w:b/>
          <w:bCs/>
          <w:szCs w:val="21"/>
        </w:rPr>
      </w:pPr>
    </w:p>
    <w:p w14:paraId="3ED6A90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default" w:ascii="Times New Roman" w:hAnsi="Times New Roman" w:eastAsia="宋体"/>
          <w:sz w:val="24"/>
        </w:rPr>
      </w:pPr>
      <w:r>
        <w:rPr>
          <w:rFonts w:hint="eastAsia" w:ascii="Times New Roman" w:hAnsi="Times New Roman" w:eastAsia="宋体"/>
          <w:sz w:val="24"/>
          <w:lang w:val="en-US" w:eastAsia="zh-CN"/>
        </w:rPr>
        <w:t>3.3</w:t>
      </w:r>
      <w:r>
        <w:rPr>
          <w:rFonts w:hint="default" w:ascii="Times New Roman" w:hAnsi="Times New Roman" w:eastAsia="宋体"/>
          <w:sz w:val="24"/>
        </w:rPr>
        <w:t>通过对</w:t>
      </w:r>
      <w:r>
        <w:rPr>
          <w:rFonts w:hint="eastAsia" w:ascii="Times New Roman" w:hAnsi="Times New Roman" w:eastAsia="宋体"/>
          <w:sz w:val="24"/>
        </w:rPr>
        <w:t>黄瓜</w:t>
      </w:r>
      <w:r>
        <w:rPr>
          <w:rFonts w:hint="default" w:ascii="Times New Roman" w:hAnsi="Times New Roman" w:eastAsia="宋体"/>
          <w:sz w:val="24"/>
        </w:rPr>
        <w:t>全生物降解地膜</w:t>
      </w:r>
      <w:r>
        <w:rPr>
          <w:rFonts w:hint="eastAsia" w:ascii="Times New Roman" w:hAnsi="Times New Roman" w:eastAsia="宋体"/>
          <w:sz w:val="24"/>
          <w:lang w:val="en-US" w:eastAsia="zh-CN"/>
        </w:rPr>
        <w:t>降解情况</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w:t>
      </w:r>
      <w:r>
        <w:rPr>
          <w:rFonts w:hint="default" w:ascii="Times New Roman" w:hAnsi="Times New Roman" w:eastAsia="宋体"/>
          <w:sz w:val="24"/>
        </w:rPr>
        <w:t>至12月8日黄瓜生产地块拉秧后，1号地膜和CK普通PE地膜未出现明显裂痕，未达到进入</w:t>
      </w:r>
      <w:r>
        <w:rPr>
          <w:rFonts w:hint="eastAsia" w:ascii="Times New Roman" w:hAnsi="Times New Roman" w:eastAsia="宋体"/>
          <w:sz w:val="24"/>
        </w:rPr>
        <w:t>大裂</w:t>
      </w:r>
      <w:r>
        <w:rPr>
          <w:rFonts w:hint="default" w:ascii="Times New Roman" w:hAnsi="Times New Roman" w:eastAsia="宋体"/>
          <w:sz w:val="24"/>
        </w:rPr>
        <w:t>期要求。2号地膜韧性降低程度较</w:t>
      </w:r>
      <w:r>
        <w:rPr>
          <w:rFonts w:hint="eastAsia" w:ascii="Times New Roman" w:hAnsi="Times New Roman" w:eastAsia="宋体"/>
          <w:sz w:val="24"/>
        </w:rPr>
        <w:t>1</w:t>
      </w:r>
      <w:r>
        <w:rPr>
          <w:rFonts w:hint="default" w:ascii="Times New Roman" w:hAnsi="Times New Roman" w:eastAsia="宋体"/>
          <w:sz w:val="24"/>
        </w:rPr>
        <w:t>号稍高，</w:t>
      </w:r>
      <w:r>
        <w:rPr>
          <w:rFonts w:hint="eastAsia" w:ascii="Times New Roman" w:hAnsi="Times New Roman" w:eastAsia="宋体"/>
          <w:sz w:val="24"/>
        </w:rPr>
        <w:t>进入大裂期，且地膜在拉秧后随机破碎，失去完整性，使用小型农具即可翻耕入土。</w:t>
      </w:r>
    </w:p>
    <w:p w14:paraId="27A0089E">
      <w:pPr>
        <w:spacing w:before="156" w:beforeLines="50" w:after="156" w:afterLines="50"/>
        <w:jc w:val="center"/>
        <w:rPr>
          <w:rFonts w:hint="eastAsia"/>
          <w:b/>
        </w:rPr>
      </w:pPr>
      <w:r>
        <w:rPr>
          <w:rFonts w:hint="eastAsia"/>
          <w:b/>
        </w:rPr>
        <w:t>表</w:t>
      </w:r>
      <w:r>
        <w:rPr>
          <w:rFonts w:hint="eastAsia"/>
          <w:b/>
          <w:lang w:val="en-US" w:eastAsia="zh-CN"/>
        </w:rPr>
        <w:t>17</w:t>
      </w:r>
      <w:r>
        <w:rPr>
          <w:rFonts w:hint="eastAsia"/>
          <w:b/>
        </w:rPr>
        <w:t xml:space="preserve"> 地膜降解情况观测记录</w:t>
      </w:r>
    </w:p>
    <w:tbl>
      <w:tblPr>
        <w:tblStyle w:val="6"/>
        <w:tblW w:w="9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1183"/>
        <w:gridCol w:w="1183"/>
        <w:gridCol w:w="1251"/>
        <w:gridCol w:w="1270"/>
        <w:gridCol w:w="1320"/>
        <w:gridCol w:w="1295"/>
        <w:gridCol w:w="1293"/>
      </w:tblGrid>
      <w:tr w14:paraId="5E817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771" w:type="dxa"/>
            <w:noWrap w:val="0"/>
            <w:vAlign w:val="center"/>
          </w:tcPr>
          <w:p w14:paraId="1FCC2D74">
            <w:pPr>
              <w:pStyle w:val="5"/>
              <w:widowControl/>
              <w:ind w:left="0" w:leftChars="0" w:right="0" w:rightChars="0"/>
              <w:jc w:val="center"/>
              <w:rPr>
                <w:rFonts w:hint="eastAsia"/>
                <w:b/>
                <w:bCs/>
                <w:sz w:val="16"/>
                <w:szCs w:val="16"/>
                <w:lang w:val="en-US" w:eastAsia="zh-CN"/>
              </w:rPr>
            </w:pPr>
            <w:r>
              <w:rPr>
                <w:rFonts w:hint="eastAsia"/>
                <w:b/>
                <w:bCs/>
                <w:sz w:val="16"/>
                <w:szCs w:val="16"/>
                <w:lang w:val="en-US" w:eastAsia="zh-CN"/>
              </w:rPr>
              <w:t>序号</w:t>
            </w:r>
          </w:p>
        </w:tc>
        <w:tc>
          <w:tcPr>
            <w:tcW w:w="1183" w:type="dxa"/>
            <w:noWrap w:val="0"/>
            <w:vAlign w:val="center"/>
          </w:tcPr>
          <w:p w14:paraId="53EDC569">
            <w:pPr>
              <w:pStyle w:val="5"/>
              <w:widowControl/>
              <w:ind w:left="0" w:leftChars="0" w:right="0" w:rightChars="0"/>
              <w:jc w:val="center"/>
              <w:rPr>
                <w:rFonts w:hint="eastAsia"/>
                <w:b/>
                <w:bCs/>
                <w:sz w:val="16"/>
                <w:szCs w:val="16"/>
                <w:lang w:val="en-US" w:eastAsia="zh-CN"/>
              </w:rPr>
            </w:pPr>
            <w:r>
              <w:rPr>
                <w:rFonts w:ascii="Times New Roman" w:hAnsi="Times New Roman"/>
                <w:b/>
                <w:bCs/>
                <w:sz w:val="16"/>
                <w:szCs w:val="16"/>
              </w:rPr>
              <w:t>处理</w:t>
            </w:r>
          </w:p>
        </w:tc>
        <w:tc>
          <w:tcPr>
            <w:tcW w:w="1183" w:type="dxa"/>
            <w:noWrap w:val="0"/>
            <w:vAlign w:val="top"/>
          </w:tcPr>
          <w:p w14:paraId="74E70A28">
            <w:pPr>
              <w:spacing w:line="360" w:lineRule="auto"/>
              <w:jc w:val="center"/>
              <w:rPr>
                <w:rFonts w:hint="eastAsia"/>
                <w:b/>
                <w:bCs/>
                <w:sz w:val="16"/>
                <w:szCs w:val="16"/>
                <w:lang w:val="en-US" w:eastAsia="zh-CN"/>
              </w:rPr>
            </w:pPr>
            <w:r>
              <w:rPr>
                <w:rFonts w:hint="eastAsia"/>
                <w:b/>
                <w:bCs/>
                <w:sz w:val="16"/>
                <w:szCs w:val="16"/>
                <w:lang w:val="en-US" w:eastAsia="zh-CN"/>
              </w:rPr>
              <w:t>20d(9/28)</w:t>
            </w:r>
          </w:p>
        </w:tc>
        <w:tc>
          <w:tcPr>
            <w:tcW w:w="1251" w:type="dxa"/>
            <w:noWrap w:val="0"/>
            <w:vAlign w:val="top"/>
          </w:tcPr>
          <w:p w14:paraId="646E66B5">
            <w:pPr>
              <w:spacing w:line="360" w:lineRule="auto"/>
              <w:jc w:val="center"/>
              <w:rPr>
                <w:rFonts w:hint="eastAsia"/>
                <w:b/>
                <w:bCs/>
                <w:sz w:val="16"/>
                <w:szCs w:val="16"/>
                <w:lang w:val="en-US" w:eastAsia="zh-CN"/>
              </w:rPr>
            </w:pPr>
            <w:r>
              <w:rPr>
                <w:rFonts w:hint="eastAsia"/>
                <w:b/>
                <w:bCs/>
                <w:sz w:val="16"/>
                <w:szCs w:val="16"/>
                <w:lang w:val="en-US" w:eastAsia="zh-CN"/>
              </w:rPr>
              <w:t>40d(10/18)</w:t>
            </w:r>
          </w:p>
        </w:tc>
        <w:tc>
          <w:tcPr>
            <w:tcW w:w="1270" w:type="dxa"/>
            <w:noWrap w:val="0"/>
            <w:vAlign w:val="top"/>
          </w:tcPr>
          <w:p w14:paraId="109E70F9">
            <w:pPr>
              <w:spacing w:line="360" w:lineRule="auto"/>
              <w:jc w:val="center"/>
              <w:rPr>
                <w:rFonts w:hint="eastAsia"/>
                <w:b/>
                <w:bCs/>
                <w:sz w:val="16"/>
                <w:szCs w:val="16"/>
                <w:lang w:val="en-US" w:eastAsia="zh-CN"/>
              </w:rPr>
            </w:pPr>
            <w:r>
              <w:rPr>
                <w:rFonts w:hint="eastAsia"/>
                <w:b/>
                <w:bCs/>
                <w:sz w:val="16"/>
                <w:szCs w:val="16"/>
                <w:lang w:val="en-US" w:eastAsia="zh-CN"/>
              </w:rPr>
              <w:t>60d(15/7)</w:t>
            </w:r>
          </w:p>
        </w:tc>
        <w:tc>
          <w:tcPr>
            <w:tcW w:w="1320" w:type="dxa"/>
            <w:noWrap w:val="0"/>
            <w:vAlign w:val="top"/>
          </w:tcPr>
          <w:p w14:paraId="697103B1">
            <w:pPr>
              <w:spacing w:line="360" w:lineRule="auto"/>
              <w:jc w:val="center"/>
              <w:rPr>
                <w:rFonts w:hint="eastAsia"/>
                <w:b/>
                <w:bCs/>
                <w:sz w:val="16"/>
                <w:szCs w:val="16"/>
                <w:lang w:val="en-US" w:eastAsia="zh-CN"/>
              </w:rPr>
            </w:pPr>
            <w:r>
              <w:rPr>
                <w:rFonts w:hint="eastAsia"/>
                <w:b/>
                <w:bCs/>
                <w:sz w:val="16"/>
                <w:szCs w:val="16"/>
                <w:lang w:val="en-US" w:eastAsia="zh-CN"/>
              </w:rPr>
              <w:t>70d（11/17）</w:t>
            </w:r>
          </w:p>
        </w:tc>
        <w:tc>
          <w:tcPr>
            <w:tcW w:w="1295" w:type="dxa"/>
            <w:noWrap w:val="0"/>
            <w:vAlign w:val="top"/>
          </w:tcPr>
          <w:p w14:paraId="5F9227CF">
            <w:pPr>
              <w:spacing w:line="360" w:lineRule="auto"/>
              <w:jc w:val="center"/>
              <w:rPr>
                <w:rFonts w:hint="eastAsia"/>
                <w:b/>
                <w:bCs/>
                <w:sz w:val="16"/>
                <w:szCs w:val="16"/>
                <w:lang w:val="en-US" w:eastAsia="zh-CN"/>
              </w:rPr>
            </w:pPr>
            <w:r>
              <w:rPr>
                <w:rFonts w:hint="eastAsia"/>
                <w:b/>
                <w:bCs/>
                <w:sz w:val="16"/>
                <w:szCs w:val="16"/>
                <w:lang w:val="en-US" w:eastAsia="zh-CN"/>
              </w:rPr>
              <w:t>80d(11/27)</w:t>
            </w:r>
          </w:p>
        </w:tc>
        <w:tc>
          <w:tcPr>
            <w:tcW w:w="1293" w:type="dxa"/>
            <w:noWrap w:val="0"/>
            <w:vAlign w:val="top"/>
          </w:tcPr>
          <w:p w14:paraId="2873121E">
            <w:pPr>
              <w:spacing w:line="360" w:lineRule="auto"/>
              <w:jc w:val="center"/>
              <w:rPr>
                <w:rFonts w:hint="eastAsia"/>
                <w:b/>
                <w:bCs/>
                <w:sz w:val="16"/>
                <w:szCs w:val="16"/>
                <w:lang w:val="en-US" w:eastAsia="zh-CN"/>
              </w:rPr>
            </w:pPr>
            <w:r>
              <w:rPr>
                <w:rFonts w:hint="eastAsia"/>
                <w:b/>
                <w:bCs/>
                <w:sz w:val="16"/>
                <w:szCs w:val="16"/>
                <w:lang w:val="en-US" w:eastAsia="zh-CN"/>
              </w:rPr>
              <w:t>90d(12/7)</w:t>
            </w:r>
          </w:p>
        </w:tc>
      </w:tr>
      <w:tr w14:paraId="12ACC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71" w:type="dxa"/>
            <w:noWrap w:val="0"/>
            <w:vAlign w:val="center"/>
          </w:tcPr>
          <w:p w14:paraId="55A823CD">
            <w:pPr>
              <w:spacing w:line="360" w:lineRule="auto"/>
              <w:jc w:val="center"/>
              <w:rPr>
                <w:rFonts w:hint="eastAsia"/>
                <w:sz w:val="16"/>
                <w:szCs w:val="16"/>
                <w:lang w:val="en-US" w:eastAsia="zh-CN"/>
              </w:rPr>
            </w:pPr>
            <w:r>
              <w:rPr>
                <w:rFonts w:ascii="Times New Roman" w:hAnsi="Times New Roman"/>
                <w:sz w:val="16"/>
                <w:szCs w:val="16"/>
              </w:rPr>
              <w:t>1</w:t>
            </w:r>
          </w:p>
        </w:tc>
        <w:tc>
          <w:tcPr>
            <w:tcW w:w="1183" w:type="dxa"/>
            <w:noWrap w:val="0"/>
            <w:vAlign w:val="center"/>
          </w:tcPr>
          <w:p w14:paraId="4924A3D2">
            <w:pPr>
              <w:spacing w:line="360" w:lineRule="auto"/>
              <w:jc w:val="center"/>
              <w:rPr>
                <w:rFonts w:hint="eastAsia"/>
                <w:sz w:val="16"/>
                <w:szCs w:val="16"/>
                <w:lang w:val="en-US" w:eastAsia="zh-CN"/>
              </w:rPr>
            </w:pPr>
            <w:r>
              <w:rPr>
                <w:rFonts w:hint="eastAsia"/>
                <w:sz w:val="16"/>
                <w:szCs w:val="16"/>
                <w:lang w:val="en-US" w:eastAsia="zh-CN"/>
              </w:rPr>
              <w:t>降解膜</w:t>
            </w:r>
            <w:r>
              <w:rPr>
                <w:rFonts w:ascii="Times New Roman" w:hAnsi="Times New Roman"/>
                <w:sz w:val="16"/>
                <w:szCs w:val="16"/>
              </w:rPr>
              <w:t>1</w:t>
            </w:r>
          </w:p>
        </w:tc>
        <w:tc>
          <w:tcPr>
            <w:tcW w:w="1183" w:type="dxa"/>
            <w:noWrap w:val="0"/>
            <w:vAlign w:val="top"/>
          </w:tcPr>
          <w:p w14:paraId="53E54B74">
            <w:pPr>
              <w:spacing w:line="360" w:lineRule="auto"/>
              <w:jc w:val="center"/>
              <w:rPr>
                <w:rFonts w:hint="eastAsia"/>
                <w:sz w:val="16"/>
                <w:szCs w:val="16"/>
                <w:lang w:val="en-US" w:eastAsia="zh-CN"/>
              </w:rPr>
            </w:pPr>
            <w:r>
              <w:rPr>
                <w:rFonts w:hint="eastAsia"/>
                <w:sz w:val="16"/>
                <w:szCs w:val="16"/>
                <w:lang w:val="en-US" w:eastAsia="zh-CN"/>
              </w:rPr>
              <w:t>无变化</w:t>
            </w:r>
          </w:p>
        </w:tc>
        <w:tc>
          <w:tcPr>
            <w:tcW w:w="1251" w:type="dxa"/>
            <w:noWrap w:val="0"/>
            <w:vAlign w:val="top"/>
          </w:tcPr>
          <w:p w14:paraId="58BB59D7">
            <w:pPr>
              <w:spacing w:line="360" w:lineRule="auto"/>
              <w:jc w:val="center"/>
              <w:rPr>
                <w:rFonts w:hint="eastAsia"/>
                <w:sz w:val="16"/>
                <w:szCs w:val="16"/>
                <w:lang w:val="en-US" w:eastAsia="zh-CN"/>
              </w:rPr>
            </w:pPr>
            <w:r>
              <w:rPr>
                <w:rFonts w:hint="eastAsia"/>
                <w:sz w:val="16"/>
                <w:szCs w:val="16"/>
                <w:lang w:val="en-US" w:eastAsia="zh-CN"/>
              </w:rPr>
              <w:t>韧性下降</w:t>
            </w:r>
          </w:p>
        </w:tc>
        <w:tc>
          <w:tcPr>
            <w:tcW w:w="1270" w:type="dxa"/>
            <w:noWrap w:val="0"/>
            <w:vAlign w:val="top"/>
          </w:tcPr>
          <w:p w14:paraId="77AA5D7B">
            <w:pPr>
              <w:spacing w:line="360" w:lineRule="auto"/>
              <w:jc w:val="center"/>
              <w:rPr>
                <w:rFonts w:hint="eastAsia"/>
                <w:sz w:val="16"/>
                <w:szCs w:val="16"/>
                <w:lang w:val="en-US" w:eastAsia="zh-CN"/>
              </w:rPr>
            </w:pPr>
            <w:r>
              <w:rPr>
                <w:rFonts w:hint="eastAsia"/>
                <w:sz w:val="16"/>
                <w:szCs w:val="16"/>
                <w:lang w:val="en-US" w:eastAsia="zh-CN"/>
              </w:rPr>
              <w:t>韧性下降</w:t>
            </w:r>
          </w:p>
        </w:tc>
        <w:tc>
          <w:tcPr>
            <w:tcW w:w="1320" w:type="dxa"/>
            <w:noWrap w:val="0"/>
            <w:vAlign w:val="top"/>
          </w:tcPr>
          <w:p w14:paraId="73A09050">
            <w:pPr>
              <w:spacing w:line="360" w:lineRule="auto"/>
              <w:jc w:val="center"/>
              <w:rPr>
                <w:rFonts w:hint="eastAsia"/>
                <w:sz w:val="16"/>
                <w:szCs w:val="16"/>
                <w:lang w:val="en-US" w:eastAsia="zh-CN"/>
              </w:rPr>
            </w:pPr>
            <w:r>
              <w:rPr>
                <w:rFonts w:hint="eastAsia"/>
                <w:sz w:val="16"/>
                <w:szCs w:val="16"/>
                <w:lang w:val="en-US" w:eastAsia="zh-CN"/>
              </w:rPr>
              <w:t>韧性下降</w:t>
            </w:r>
          </w:p>
        </w:tc>
        <w:tc>
          <w:tcPr>
            <w:tcW w:w="1295" w:type="dxa"/>
            <w:noWrap w:val="0"/>
            <w:vAlign w:val="top"/>
          </w:tcPr>
          <w:p w14:paraId="6C3B65B1">
            <w:pPr>
              <w:spacing w:line="360" w:lineRule="auto"/>
              <w:jc w:val="center"/>
              <w:rPr>
                <w:rFonts w:hint="eastAsia"/>
                <w:sz w:val="16"/>
                <w:szCs w:val="16"/>
                <w:lang w:val="en-US" w:eastAsia="zh-CN"/>
              </w:rPr>
            </w:pPr>
            <w:r>
              <w:rPr>
                <w:rFonts w:hint="eastAsia"/>
                <w:sz w:val="16"/>
                <w:szCs w:val="16"/>
                <w:lang w:val="en-US" w:eastAsia="zh-CN"/>
              </w:rPr>
              <w:t>诱导期</w:t>
            </w:r>
          </w:p>
        </w:tc>
        <w:tc>
          <w:tcPr>
            <w:tcW w:w="1293" w:type="dxa"/>
            <w:noWrap w:val="0"/>
            <w:vAlign w:val="top"/>
          </w:tcPr>
          <w:p w14:paraId="3C4628CC">
            <w:pPr>
              <w:spacing w:line="360" w:lineRule="auto"/>
              <w:jc w:val="center"/>
              <w:rPr>
                <w:rFonts w:hint="eastAsia"/>
                <w:sz w:val="16"/>
                <w:szCs w:val="16"/>
                <w:lang w:val="en-US" w:eastAsia="zh-CN"/>
              </w:rPr>
            </w:pPr>
            <w:r>
              <w:rPr>
                <w:rFonts w:hint="eastAsia"/>
                <w:sz w:val="16"/>
                <w:szCs w:val="16"/>
                <w:lang w:val="en-US" w:eastAsia="zh-CN"/>
              </w:rPr>
              <w:t>开裂期</w:t>
            </w:r>
          </w:p>
        </w:tc>
      </w:tr>
      <w:tr w14:paraId="2F4C2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71" w:type="dxa"/>
            <w:noWrap w:val="0"/>
            <w:vAlign w:val="center"/>
          </w:tcPr>
          <w:p w14:paraId="659B09B9">
            <w:pPr>
              <w:spacing w:line="360" w:lineRule="auto"/>
              <w:jc w:val="center"/>
              <w:rPr>
                <w:rFonts w:hint="eastAsia"/>
                <w:sz w:val="16"/>
                <w:szCs w:val="16"/>
                <w:lang w:val="en-US" w:eastAsia="zh-CN"/>
              </w:rPr>
            </w:pPr>
            <w:r>
              <w:rPr>
                <w:rFonts w:ascii="Times New Roman" w:hAnsi="Times New Roman"/>
                <w:sz w:val="16"/>
                <w:szCs w:val="16"/>
              </w:rPr>
              <w:t>2</w:t>
            </w:r>
          </w:p>
        </w:tc>
        <w:tc>
          <w:tcPr>
            <w:tcW w:w="1183" w:type="dxa"/>
            <w:noWrap w:val="0"/>
            <w:vAlign w:val="center"/>
          </w:tcPr>
          <w:p w14:paraId="38AB7453">
            <w:pPr>
              <w:spacing w:line="360" w:lineRule="auto"/>
              <w:jc w:val="center"/>
              <w:rPr>
                <w:rFonts w:hint="eastAsia"/>
                <w:sz w:val="16"/>
                <w:szCs w:val="16"/>
                <w:lang w:val="en-US" w:eastAsia="zh-CN"/>
              </w:rPr>
            </w:pPr>
            <w:r>
              <w:rPr>
                <w:rFonts w:hint="eastAsia"/>
                <w:sz w:val="16"/>
                <w:szCs w:val="16"/>
                <w:lang w:val="en-US" w:eastAsia="zh-CN"/>
              </w:rPr>
              <w:t>降解膜</w:t>
            </w:r>
            <w:r>
              <w:rPr>
                <w:rFonts w:ascii="Times New Roman" w:hAnsi="Times New Roman"/>
                <w:sz w:val="16"/>
                <w:szCs w:val="16"/>
              </w:rPr>
              <w:t>2</w:t>
            </w:r>
          </w:p>
        </w:tc>
        <w:tc>
          <w:tcPr>
            <w:tcW w:w="1183" w:type="dxa"/>
            <w:noWrap w:val="0"/>
            <w:vAlign w:val="top"/>
          </w:tcPr>
          <w:p w14:paraId="5C4C83EF">
            <w:pPr>
              <w:spacing w:line="360" w:lineRule="auto"/>
              <w:jc w:val="center"/>
              <w:rPr>
                <w:rFonts w:hint="eastAsia"/>
                <w:sz w:val="16"/>
                <w:szCs w:val="16"/>
                <w:lang w:val="en-US" w:eastAsia="zh-CN"/>
              </w:rPr>
            </w:pPr>
            <w:r>
              <w:rPr>
                <w:rFonts w:hint="eastAsia"/>
                <w:sz w:val="16"/>
                <w:szCs w:val="16"/>
                <w:lang w:val="en-US" w:eastAsia="zh-CN"/>
              </w:rPr>
              <w:t>无变化</w:t>
            </w:r>
          </w:p>
        </w:tc>
        <w:tc>
          <w:tcPr>
            <w:tcW w:w="1251" w:type="dxa"/>
            <w:noWrap w:val="0"/>
            <w:vAlign w:val="top"/>
          </w:tcPr>
          <w:p w14:paraId="602F6A5F">
            <w:pPr>
              <w:spacing w:line="360" w:lineRule="auto"/>
              <w:jc w:val="center"/>
              <w:rPr>
                <w:rFonts w:hint="eastAsia"/>
                <w:sz w:val="16"/>
                <w:szCs w:val="16"/>
                <w:lang w:val="en-US" w:eastAsia="zh-CN"/>
              </w:rPr>
            </w:pPr>
            <w:r>
              <w:rPr>
                <w:rFonts w:hint="eastAsia"/>
                <w:sz w:val="16"/>
                <w:szCs w:val="16"/>
                <w:lang w:val="en-US" w:eastAsia="zh-CN"/>
              </w:rPr>
              <w:t>韧性下降</w:t>
            </w:r>
          </w:p>
        </w:tc>
        <w:tc>
          <w:tcPr>
            <w:tcW w:w="1270" w:type="dxa"/>
            <w:noWrap w:val="0"/>
            <w:vAlign w:val="top"/>
          </w:tcPr>
          <w:p w14:paraId="4CB2C79C">
            <w:pPr>
              <w:spacing w:line="360" w:lineRule="auto"/>
              <w:jc w:val="center"/>
              <w:rPr>
                <w:rFonts w:hint="eastAsia"/>
                <w:sz w:val="16"/>
                <w:szCs w:val="16"/>
                <w:lang w:val="en-US" w:eastAsia="zh-CN"/>
              </w:rPr>
            </w:pPr>
            <w:r>
              <w:rPr>
                <w:rFonts w:hint="eastAsia"/>
                <w:sz w:val="16"/>
                <w:szCs w:val="16"/>
                <w:lang w:val="en-US" w:eastAsia="zh-CN"/>
              </w:rPr>
              <w:t>韧性下降</w:t>
            </w:r>
          </w:p>
        </w:tc>
        <w:tc>
          <w:tcPr>
            <w:tcW w:w="1320" w:type="dxa"/>
            <w:noWrap w:val="0"/>
            <w:vAlign w:val="top"/>
          </w:tcPr>
          <w:p w14:paraId="79418B50">
            <w:pPr>
              <w:spacing w:line="360" w:lineRule="auto"/>
              <w:jc w:val="center"/>
              <w:rPr>
                <w:rFonts w:hint="eastAsia"/>
                <w:sz w:val="16"/>
                <w:szCs w:val="16"/>
                <w:lang w:val="en-US" w:eastAsia="zh-CN"/>
              </w:rPr>
            </w:pPr>
            <w:r>
              <w:rPr>
                <w:rFonts w:hint="eastAsia"/>
                <w:sz w:val="16"/>
                <w:szCs w:val="16"/>
                <w:lang w:val="en-US" w:eastAsia="zh-CN"/>
              </w:rPr>
              <w:t>诱导期</w:t>
            </w:r>
          </w:p>
        </w:tc>
        <w:tc>
          <w:tcPr>
            <w:tcW w:w="1295" w:type="dxa"/>
            <w:noWrap w:val="0"/>
            <w:vAlign w:val="top"/>
          </w:tcPr>
          <w:p w14:paraId="3FA6C1E8">
            <w:pPr>
              <w:spacing w:line="360" w:lineRule="auto"/>
              <w:jc w:val="center"/>
              <w:rPr>
                <w:rFonts w:hint="eastAsia"/>
                <w:sz w:val="16"/>
                <w:szCs w:val="16"/>
                <w:lang w:val="en-US" w:eastAsia="zh-CN"/>
              </w:rPr>
            </w:pPr>
            <w:r>
              <w:rPr>
                <w:rFonts w:hint="eastAsia"/>
                <w:sz w:val="16"/>
                <w:szCs w:val="16"/>
                <w:lang w:val="en-US" w:eastAsia="zh-CN"/>
              </w:rPr>
              <w:t>开裂期</w:t>
            </w:r>
          </w:p>
        </w:tc>
        <w:tc>
          <w:tcPr>
            <w:tcW w:w="1293" w:type="dxa"/>
            <w:noWrap w:val="0"/>
            <w:vAlign w:val="top"/>
          </w:tcPr>
          <w:p w14:paraId="2613ECEE">
            <w:pPr>
              <w:spacing w:line="360" w:lineRule="auto"/>
              <w:jc w:val="center"/>
              <w:rPr>
                <w:rFonts w:hint="eastAsia"/>
                <w:sz w:val="16"/>
                <w:szCs w:val="16"/>
                <w:lang w:val="en-US" w:eastAsia="zh-CN"/>
              </w:rPr>
            </w:pPr>
            <w:r>
              <w:rPr>
                <w:rFonts w:hint="eastAsia"/>
                <w:sz w:val="16"/>
                <w:szCs w:val="16"/>
                <w:lang w:val="en-US" w:eastAsia="zh-CN"/>
              </w:rPr>
              <w:t>大裂期</w:t>
            </w:r>
          </w:p>
        </w:tc>
      </w:tr>
      <w:tr w14:paraId="62AD6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71" w:type="dxa"/>
            <w:noWrap w:val="0"/>
            <w:vAlign w:val="center"/>
          </w:tcPr>
          <w:p w14:paraId="184128B7">
            <w:pPr>
              <w:spacing w:line="360" w:lineRule="auto"/>
              <w:jc w:val="center"/>
              <w:rPr>
                <w:rFonts w:hint="eastAsia"/>
                <w:sz w:val="16"/>
                <w:szCs w:val="16"/>
                <w:lang w:val="en-US" w:eastAsia="zh-CN"/>
              </w:rPr>
            </w:pPr>
            <w:r>
              <w:rPr>
                <w:rFonts w:ascii="Times New Roman" w:hAnsi="Times New Roman"/>
                <w:sz w:val="16"/>
                <w:szCs w:val="16"/>
              </w:rPr>
              <w:t>CK</w:t>
            </w:r>
          </w:p>
        </w:tc>
        <w:tc>
          <w:tcPr>
            <w:tcW w:w="1183" w:type="dxa"/>
            <w:noWrap w:val="0"/>
            <w:vAlign w:val="center"/>
          </w:tcPr>
          <w:p w14:paraId="02375312">
            <w:pPr>
              <w:spacing w:line="360" w:lineRule="auto"/>
              <w:jc w:val="center"/>
              <w:rPr>
                <w:rFonts w:hint="eastAsia"/>
                <w:sz w:val="16"/>
                <w:szCs w:val="16"/>
                <w:lang w:val="en-US" w:eastAsia="zh-CN"/>
              </w:rPr>
            </w:pPr>
            <w:r>
              <w:rPr>
                <w:rFonts w:hint="eastAsia"/>
                <w:sz w:val="16"/>
                <w:szCs w:val="16"/>
                <w:lang w:val="en-US" w:eastAsia="zh-CN"/>
              </w:rPr>
              <w:t>PE</w:t>
            </w:r>
          </w:p>
        </w:tc>
        <w:tc>
          <w:tcPr>
            <w:tcW w:w="1183" w:type="dxa"/>
            <w:noWrap w:val="0"/>
            <w:vAlign w:val="top"/>
          </w:tcPr>
          <w:p w14:paraId="2552C9EE">
            <w:pPr>
              <w:spacing w:line="360" w:lineRule="auto"/>
              <w:jc w:val="center"/>
              <w:rPr>
                <w:rFonts w:hint="eastAsia"/>
                <w:sz w:val="16"/>
                <w:szCs w:val="16"/>
                <w:lang w:val="en-US" w:eastAsia="zh-CN"/>
              </w:rPr>
            </w:pPr>
            <w:r>
              <w:rPr>
                <w:rFonts w:hint="eastAsia"/>
                <w:sz w:val="16"/>
                <w:szCs w:val="16"/>
                <w:lang w:val="en-US" w:eastAsia="zh-CN"/>
              </w:rPr>
              <w:t>无变化</w:t>
            </w:r>
          </w:p>
        </w:tc>
        <w:tc>
          <w:tcPr>
            <w:tcW w:w="1251" w:type="dxa"/>
            <w:noWrap w:val="0"/>
            <w:vAlign w:val="top"/>
          </w:tcPr>
          <w:p w14:paraId="7B003694">
            <w:pPr>
              <w:spacing w:line="360" w:lineRule="auto"/>
              <w:jc w:val="center"/>
              <w:rPr>
                <w:rFonts w:hint="eastAsia"/>
                <w:sz w:val="16"/>
                <w:szCs w:val="16"/>
                <w:lang w:val="en-US" w:eastAsia="zh-CN"/>
              </w:rPr>
            </w:pPr>
            <w:r>
              <w:rPr>
                <w:rFonts w:hint="eastAsia"/>
                <w:sz w:val="16"/>
                <w:szCs w:val="16"/>
                <w:lang w:val="en-US" w:eastAsia="zh-CN"/>
              </w:rPr>
              <w:t>无变化</w:t>
            </w:r>
          </w:p>
        </w:tc>
        <w:tc>
          <w:tcPr>
            <w:tcW w:w="1270" w:type="dxa"/>
            <w:noWrap w:val="0"/>
            <w:vAlign w:val="top"/>
          </w:tcPr>
          <w:p w14:paraId="6A1AB05F">
            <w:pPr>
              <w:spacing w:line="360" w:lineRule="auto"/>
              <w:jc w:val="center"/>
              <w:rPr>
                <w:rFonts w:hint="eastAsia"/>
                <w:sz w:val="16"/>
                <w:szCs w:val="16"/>
                <w:lang w:val="en-US" w:eastAsia="zh-CN"/>
              </w:rPr>
            </w:pPr>
            <w:r>
              <w:rPr>
                <w:rFonts w:hint="eastAsia"/>
                <w:sz w:val="16"/>
                <w:szCs w:val="16"/>
                <w:lang w:val="en-US" w:eastAsia="zh-CN"/>
              </w:rPr>
              <w:t>无变化</w:t>
            </w:r>
          </w:p>
        </w:tc>
        <w:tc>
          <w:tcPr>
            <w:tcW w:w="1320" w:type="dxa"/>
            <w:noWrap w:val="0"/>
            <w:vAlign w:val="top"/>
          </w:tcPr>
          <w:p w14:paraId="004093F3">
            <w:pPr>
              <w:spacing w:line="360" w:lineRule="auto"/>
              <w:jc w:val="center"/>
              <w:rPr>
                <w:rFonts w:hint="eastAsia"/>
                <w:sz w:val="16"/>
                <w:szCs w:val="16"/>
                <w:lang w:val="en-US" w:eastAsia="zh-CN"/>
              </w:rPr>
            </w:pPr>
            <w:r>
              <w:rPr>
                <w:rFonts w:hint="eastAsia"/>
                <w:sz w:val="16"/>
                <w:szCs w:val="16"/>
                <w:lang w:val="en-US" w:eastAsia="zh-CN"/>
              </w:rPr>
              <w:t>无变化</w:t>
            </w:r>
          </w:p>
        </w:tc>
        <w:tc>
          <w:tcPr>
            <w:tcW w:w="1295" w:type="dxa"/>
            <w:noWrap w:val="0"/>
            <w:vAlign w:val="top"/>
          </w:tcPr>
          <w:p w14:paraId="2D41E520">
            <w:pPr>
              <w:spacing w:line="360" w:lineRule="auto"/>
              <w:jc w:val="center"/>
              <w:rPr>
                <w:rFonts w:hint="eastAsia"/>
                <w:sz w:val="16"/>
                <w:szCs w:val="16"/>
                <w:lang w:val="en-US" w:eastAsia="zh-CN"/>
              </w:rPr>
            </w:pPr>
            <w:r>
              <w:rPr>
                <w:rFonts w:hint="eastAsia"/>
                <w:sz w:val="16"/>
                <w:szCs w:val="16"/>
                <w:lang w:val="en-US" w:eastAsia="zh-CN"/>
              </w:rPr>
              <w:t>无变化</w:t>
            </w:r>
          </w:p>
        </w:tc>
        <w:tc>
          <w:tcPr>
            <w:tcW w:w="1293" w:type="dxa"/>
            <w:noWrap w:val="0"/>
            <w:vAlign w:val="top"/>
          </w:tcPr>
          <w:p w14:paraId="56F67981">
            <w:pPr>
              <w:spacing w:line="360" w:lineRule="auto"/>
              <w:jc w:val="center"/>
              <w:rPr>
                <w:rFonts w:hint="eastAsia"/>
                <w:sz w:val="16"/>
                <w:szCs w:val="16"/>
                <w:lang w:val="en-US" w:eastAsia="zh-CN"/>
              </w:rPr>
            </w:pPr>
            <w:r>
              <w:rPr>
                <w:rFonts w:hint="eastAsia"/>
                <w:sz w:val="16"/>
                <w:szCs w:val="16"/>
                <w:lang w:val="en-US" w:eastAsia="zh-CN"/>
              </w:rPr>
              <w:t>无变化</w:t>
            </w:r>
          </w:p>
        </w:tc>
      </w:tr>
    </w:tbl>
    <w:p w14:paraId="4EF1B82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lang w:val="en-US" w:eastAsia="zh-CN"/>
        </w:rPr>
        <w:t>3.4</w:t>
      </w:r>
      <w:r>
        <w:rPr>
          <w:rFonts w:hint="default" w:ascii="Times New Roman" w:hAnsi="Times New Roman" w:eastAsia="宋体"/>
          <w:sz w:val="24"/>
        </w:rPr>
        <w:t>通过对全生物降解地膜</w:t>
      </w:r>
      <w:r>
        <w:rPr>
          <w:rFonts w:hint="eastAsia" w:ascii="Times New Roman" w:hAnsi="Times New Roman" w:eastAsia="宋体"/>
          <w:sz w:val="24"/>
          <w:lang w:val="en-US" w:eastAsia="zh-CN"/>
        </w:rPr>
        <w:t>覆盖土壤理化性质</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pH值1&gt;CK&gt;2，试验后土壤pH值均在合理范围内。EC值1&gt;CK&gt;2。全氮1&gt;2&gt;CK，全磷1&gt;2&gt;CK，全钾1&gt;2=CK。土壤主要元素中，氮和磷的含量充足，较为缺钾。供试地膜土壤与CK土壤的营养元素无明显差异。碱解氮1&gt;CK&gt;2，有效氮2 &gt;1&gt;CK，速效钾1&gt;CK&gt;2。2号地膜试验区的土壤元素（全氮、全磷、全钾、碱解氮和速效钾）流失多于1号地膜试验区，且2号地膜试验区的土壤元素（碱解氮和速效钾）流失多于CK地膜试验区，这很好得解释了2号地膜试验区黄瓜的高产优质。</w:t>
      </w:r>
    </w:p>
    <w:p w14:paraId="3A1A3715">
      <w:pPr>
        <w:spacing w:before="156" w:beforeLines="50" w:after="156" w:afterLines="50"/>
        <w:jc w:val="center"/>
        <w:rPr>
          <w:rFonts w:hint="default"/>
          <w:b/>
          <w:lang w:val="en-US" w:eastAsia="zh-CN"/>
        </w:rPr>
      </w:pPr>
      <w:r>
        <w:rPr>
          <w:rFonts w:hint="eastAsia"/>
          <w:b/>
        </w:rPr>
        <w:t>表</w:t>
      </w:r>
      <w:r>
        <w:rPr>
          <w:rFonts w:hint="eastAsia"/>
          <w:b/>
          <w:lang w:val="en-US" w:eastAsia="zh-CN"/>
        </w:rPr>
        <w:t>18</w:t>
      </w:r>
      <w:r>
        <w:rPr>
          <w:rFonts w:hint="eastAsia"/>
          <w:b/>
        </w:rPr>
        <w:t xml:space="preserve">  </w:t>
      </w:r>
      <w:r>
        <w:rPr>
          <w:rFonts w:hint="eastAsia"/>
          <w:b/>
          <w:lang w:val="en-US" w:eastAsia="zh-CN"/>
        </w:rPr>
        <w:t>土壤理化性质调查表</w:t>
      </w:r>
    </w:p>
    <w:tbl>
      <w:tblPr>
        <w:tblStyle w:val="6"/>
        <w:tblW w:w="9406" w:type="dxa"/>
        <w:jc w:val="center"/>
        <w:tblCellSpacing w:w="0" w:type="dxa"/>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Layout w:type="fixed"/>
        <w:tblCellMar>
          <w:top w:w="0" w:type="dxa"/>
          <w:left w:w="0" w:type="dxa"/>
          <w:bottom w:w="0" w:type="dxa"/>
          <w:right w:w="0" w:type="dxa"/>
        </w:tblCellMar>
      </w:tblPr>
      <w:tblGrid>
        <w:gridCol w:w="791"/>
        <w:gridCol w:w="859"/>
        <w:gridCol w:w="818"/>
        <w:gridCol w:w="1173"/>
        <w:gridCol w:w="1009"/>
        <w:gridCol w:w="954"/>
        <w:gridCol w:w="873"/>
        <w:gridCol w:w="886"/>
        <w:gridCol w:w="996"/>
        <w:gridCol w:w="1047"/>
      </w:tblGrid>
      <w:tr w14:paraId="1EC6F459">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454" w:hRule="atLeast"/>
          <w:tblCellSpacing w:w="0" w:type="dxa"/>
          <w:jc w:val="center"/>
        </w:trPr>
        <w:tc>
          <w:tcPr>
            <w:tcW w:w="791" w:type="dxa"/>
            <w:tcBorders>
              <w:top w:val="single" w:color="auto" w:sz="4" w:space="0"/>
              <w:left w:val="single" w:color="auto" w:sz="0"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28883D5D">
            <w:pPr>
              <w:pStyle w:val="5"/>
              <w:widowControl/>
              <w:ind w:left="0" w:leftChars="0" w:right="0" w:rightChars="0"/>
              <w:jc w:val="center"/>
              <w:rPr>
                <w:rFonts w:ascii="Times New Roman" w:hAnsi="Times New Roman"/>
                <w:sz w:val="21"/>
                <w:szCs w:val="21"/>
              </w:rPr>
            </w:pPr>
            <w:r>
              <w:rPr>
                <w:rFonts w:hint="eastAsia"/>
                <w:b/>
                <w:bCs/>
                <w:sz w:val="16"/>
                <w:szCs w:val="16"/>
                <w:lang w:val="en-US" w:eastAsia="zh-CN"/>
              </w:rPr>
              <w:t>序号</w:t>
            </w:r>
          </w:p>
        </w:tc>
        <w:tc>
          <w:tcPr>
            <w:tcW w:w="859"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18927FA7">
            <w:pPr>
              <w:pStyle w:val="5"/>
              <w:widowControl/>
              <w:ind w:left="0" w:leftChars="0" w:right="0" w:rightChars="0"/>
              <w:jc w:val="center"/>
              <w:rPr>
                <w:rFonts w:hint="eastAsia"/>
                <w:sz w:val="21"/>
                <w:szCs w:val="21"/>
              </w:rPr>
            </w:pPr>
            <w:r>
              <w:rPr>
                <w:rFonts w:ascii="Times New Roman" w:hAnsi="Times New Roman"/>
                <w:b/>
                <w:bCs/>
                <w:sz w:val="16"/>
                <w:szCs w:val="16"/>
              </w:rPr>
              <w:t>处理</w:t>
            </w:r>
          </w:p>
        </w:tc>
        <w:tc>
          <w:tcPr>
            <w:tcW w:w="818"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43A7AC8B">
            <w:pPr>
              <w:spacing w:line="360" w:lineRule="auto"/>
              <w:jc w:val="center"/>
              <w:rPr>
                <w:rFonts w:ascii="Times New Roman" w:hAnsi="Times New Roman"/>
                <w:b/>
                <w:bCs/>
                <w:sz w:val="16"/>
                <w:szCs w:val="16"/>
              </w:rPr>
            </w:pPr>
            <w:r>
              <w:rPr>
                <w:rFonts w:hint="eastAsia" w:ascii="Times New Roman" w:hAnsi="Times New Roman"/>
                <w:b/>
                <w:bCs/>
                <w:sz w:val="16"/>
                <w:szCs w:val="16"/>
              </w:rPr>
              <w:t>pH</w:t>
            </w:r>
          </w:p>
        </w:tc>
        <w:tc>
          <w:tcPr>
            <w:tcW w:w="1173"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0B2E6476">
            <w:pPr>
              <w:spacing w:line="240" w:lineRule="auto"/>
              <w:jc w:val="center"/>
              <w:rPr>
                <w:rFonts w:ascii="Times New Roman" w:hAnsi="Times New Roman"/>
                <w:b/>
                <w:bCs/>
                <w:sz w:val="16"/>
                <w:szCs w:val="16"/>
              </w:rPr>
            </w:pPr>
            <w:r>
              <w:rPr>
                <w:rFonts w:hint="eastAsia" w:ascii="Times New Roman" w:hAnsi="Times New Roman"/>
                <w:b/>
                <w:bCs/>
                <w:sz w:val="16"/>
                <w:szCs w:val="16"/>
              </w:rPr>
              <w:t>EC</w:t>
            </w:r>
            <w:r>
              <w:rPr>
                <w:rFonts w:hint="eastAsia"/>
                <w:b/>
                <w:bCs/>
                <w:sz w:val="16"/>
                <w:szCs w:val="16"/>
                <w:lang w:val="en-US" w:eastAsia="zh-CN"/>
              </w:rPr>
              <w:t xml:space="preserve">     </w:t>
            </w:r>
            <w:r>
              <w:rPr>
                <w:rFonts w:hint="eastAsia" w:ascii="Times New Roman" w:hAnsi="Times New Roman"/>
                <w:b/>
                <w:bCs/>
                <w:sz w:val="16"/>
                <w:szCs w:val="16"/>
              </w:rPr>
              <w:t>（</w:t>
            </w:r>
            <w:r>
              <w:rPr>
                <w:rFonts w:ascii="Times New Roman" w:hAnsi="Times New Roman"/>
                <w:b/>
                <w:bCs/>
                <w:sz w:val="16"/>
                <w:szCs w:val="16"/>
              </w:rPr>
              <w:t>us/cm</w:t>
            </w:r>
            <w:r>
              <w:rPr>
                <w:rFonts w:hint="eastAsia" w:ascii="Times New Roman" w:hAnsi="Times New Roman"/>
                <w:b/>
                <w:bCs/>
                <w:sz w:val="16"/>
                <w:szCs w:val="16"/>
              </w:rPr>
              <w:t>）</w:t>
            </w:r>
          </w:p>
        </w:tc>
        <w:tc>
          <w:tcPr>
            <w:tcW w:w="1009"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4B9739A5">
            <w:pPr>
              <w:spacing w:line="240" w:lineRule="auto"/>
              <w:jc w:val="center"/>
              <w:rPr>
                <w:rFonts w:ascii="Times New Roman" w:hAnsi="Times New Roman"/>
                <w:b/>
                <w:bCs/>
                <w:sz w:val="16"/>
                <w:szCs w:val="16"/>
              </w:rPr>
            </w:pPr>
            <w:r>
              <w:rPr>
                <w:rFonts w:hint="eastAsia" w:ascii="Times New Roman" w:hAnsi="Times New Roman"/>
                <w:b/>
                <w:bCs/>
                <w:sz w:val="16"/>
                <w:szCs w:val="16"/>
              </w:rPr>
              <w:t>全氮</w:t>
            </w:r>
            <w:r>
              <w:rPr>
                <w:rFonts w:hint="eastAsia"/>
                <w:b/>
                <w:bCs/>
                <w:sz w:val="16"/>
                <w:szCs w:val="16"/>
                <w:lang w:val="en-US" w:eastAsia="zh-CN"/>
              </w:rPr>
              <w:t xml:space="preserve"> </w:t>
            </w:r>
            <w:r>
              <w:rPr>
                <w:rFonts w:hint="eastAsia" w:ascii="Times New Roman" w:hAnsi="Times New Roman"/>
                <w:b/>
                <w:bCs/>
                <w:sz w:val="16"/>
                <w:szCs w:val="16"/>
              </w:rPr>
              <w:t>（g/kg）</w:t>
            </w:r>
          </w:p>
        </w:tc>
        <w:tc>
          <w:tcPr>
            <w:tcW w:w="954"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3863A4F6">
            <w:pPr>
              <w:spacing w:line="240" w:lineRule="auto"/>
              <w:jc w:val="center"/>
              <w:rPr>
                <w:rFonts w:ascii="Times New Roman" w:hAnsi="Times New Roman"/>
                <w:b/>
                <w:bCs/>
                <w:sz w:val="16"/>
                <w:szCs w:val="16"/>
              </w:rPr>
            </w:pPr>
            <w:r>
              <w:rPr>
                <w:rFonts w:hint="eastAsia" w:ascii="Times New Roman" w:hAnsi="Times New Roman"/>
                <w:b/>
                <w:bCs/>
                <w:sz w:val="16"/>
                <w:szCs w:val="16"/>
              </w:rPr>
              <w:t>全磷</w:t>
            </w:r>
            <w:r>
              <w:rPr>
                <w:rFonts w:hint="eastAsia"/>
                <w:b/>
                <w:bCs/>
                <w:sz w:val="16"/>
                <w:szCs w:val="16"/>
                <w:lang w:val="en-US" w:eastAsia="zh-CN"/>
              </w:rPr>
              <w:t xml:space="preserve">  </w:t>
            </w:r>
            <w:r>
              <w:rPr>
                <w:rFonts w:hint="eastAsia" w:ascii="Times New Roman" w:hAnsi="Times New Roman"/>
                <w:b/>
                <w:bCs/>
                <w:sz w:val="16"/>
                <w:szCs w:val="16"/>
              </w:rPr>
              <w:t>（g/kg）</w:t>
            </w:r>
          </w:p>
        </w:tc>
        <w:tc>
          <w:tcPr>
            <w:tcW w:w="873"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2FE94EEC">
            <w:pPr>
              <w:spacing w:line="240" w:lineRule="auto"/>
              <w:jc w:val="center"/>
              <w:rPr>
                <w:rFonts w:ascii="Times New Roman" w:hAnsi="Times New Roman"/>
                <w:b/>
                <w:bCs/>
                <w:sz w:val="16"/>
                <w:szCs w:val="16"/>
              </w:rPr>
            </w:pPr>
            <w:r>
              <w:rPr>
                <w:rFonts w:hint="eastAsia" w:ascii="Times New Roman" w:hAnsi="Times New Roman"/>
                <w:b/>
                <w:bCs/>
                <w:sz w:val="16"/>
                <w:szCs w:val="16"/>
              </w:rPr>
              <w:t>全钾</w:t>
            </w:r>
            <w:r>
              <w:rPr>
                <w:rFonts w:hint="eastAsia"/>
                <w:b/>
                <w:bCs/>
                <w:sz w:val="16"/>
                <w:szCs w:val="16"/>
                <w:lang w:val="en-US" w:eastAsia="zh-CN"/>
              </w:rPr>
              <w:t xml:space="preserve">  </w:t>
            </w:r>
            <w:r>
              <w:rPr>
                <w:rFonts w:hint="eastAsia" w:ascii="Times New Roman" w:hAnsi="Times New Roman"/>
                <w:b/>
                <w:bCs/>
                <w:sz w:val="16"/>
                <w:szCs w:val="16"/>
              </w:rPr>
              <w:t>（g/kg）</w:t>
            </w:r>
          </w:p>
        </w:tc>
        <w:tc>
          <w:tcPr>
            <w:tcW w:w="886"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vAlign w:val="center"/>
          </w:tcPr>
          <w:p w14:paraId="773ECDDE">
            <w:pPr>
              <w:spacing w:line="240" w:lineRule="auto"/>
              <w:jc w:val="center"/>
              <w:rPr>
                <w:rFonts w:ascii="Times New Roman" w:hAnsi="Times New Roman"/>
                <w:b/>
                <w:bCs/>
                <w:sz w:val="16"/>
                <w:szCs w:val="16"/>
              </w:rPr>
            </w:pPr>
            <w:r>
              <w:rPr>
                <w:rFonts w:hint="eastAsia" w:ascii="Times New Roman" w:hAnsi="Times New Roman"/>
                <w:b/>
                <w:bCs/>
                <w:sz w:val="16"/>
                <w:szCs w:val="16"/>
              </w:rPr>
              <w:t>碱解氮</w:t>
            </w:r>
            <w:r>
              <w:rPr>
                <w:rFonts w:hint="eastAsia"/>
                <w:b/>
                <w:bCs/>
                <w:sz w:val="16"/>
                <w:szCs w:val="16"/>
                <w:lang w:val="en-US" w:eastAsia="zh-CN"/>
              </w:rPr>
              <w:t xml:space="preserve"> </w:t>
            </w:r>
            <w:r>
              <w:rPr>
                <w:rFonts w:hint="eastAsia" w:ascii="Times New Roman" w:hAnsi="Times New Roman"/>
                <w:b/>
                <w:bCs/>
                <w:sz w:val="16"/>
                <w:szCs w:val="16"/>
              </w:rPr>
              <w:t>（mg/kg）</w:t>
            </w:r>
          </w:p>
        </w:tc>
        <w:tc>
          <w:tcPr>
            <w:tcW w:w="996"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01E6E8B2">
            <w:pPr>
              <w:spacing w:line="240" w:lineRule="auto"/>
              <w:jc w:val="center"/>
              <w:rPr>
                <w:rFonts w:ascii="Times New Roman" w:hAnsi="Times New Roman"/>
                <w:b/>
                <w:bCs/>
                <w:sz w:val="16"/>
                <w:szCs w:val="16"/>
              </w:rPr>
            </w:pPr>
            <w:r>
              <w:rPr>
                <w:rFonts w:hint="eastAsia" w:ascii="Times New Roman" w:hAnsi="Times New Roman"/>
                <w:b/>
                <w:bCs/>
                <w:sz w:val="16"/>
                <w:szCs w:val="16"/>
              </w:rPr>
              <w:t>有效氮（mg/kg）</w:t>
            </w:r>
          </w:p>
        </w:tc>
        <w:tc>
          <w:tcPr>
            <w:tcW w:w="1047"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2ADECDFC">
            <w:pPr>
              <w:spacing w:line="240" w:lineRule="auto"/>
              <w:jc w:val="center"/>
              <w:rPr>
                <w:rFonts w:ascii="Times New Roman" w:hAnsi="Times New Roman"/>
                <w:b/>
                <w:bCs/>
                <w:sz w:val="16"/>
                <w:szCs w:val="16"/>
              </w:rPr>
            </w:pPr>
            <w:r>
              <w:rPr>
                <w:rFonts w:hint="eastAsia" w:ascii="Times New Roman" w:hAnsi="Times New Roman"/>
                <w:b/>
                <w:bCs/>
                <w:sz w:val="16"/>
                <w:szCs w:val="16"/>
              </w:rPr>
              <w:t>速效钾（mg/kg）</w:t>
            </w:r>
          </w:p>
        </w:tc>
      </w:tr>
      <w:tr w14:paraId="783B4866">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91"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71CA34C6">
            <w:pPr>
              <w:spacing w:line="360" w:lineRule="auto"/>
              <w:jc w:val="center"/>
              <w:rPr>
                <w:rFonts w:ascii="Times New Roman" w:hAnsi="Times New Roman"/>
                <w:szCs w:val="21"/>
              </w:rPr>
            </w:pPr>
            <w:r>
              <w:rPr>
                <w:rFonts w:ascii="Times New Roman" w:hAnsi="Times New Roman"/>
                <w:sz w:val="16"/>
                <w:szCs w:val="16"/>
              </w:rPr>
              <w:t>1</w:t>
            </w:r>
          </w:p>
        </w:tc>
        <w:tc>
          <w:tcPr>
            <w:tcW w:w="85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2CDF030">
            <w:pPr>
              <w:spacing w:line="360" w:lineRule="auto"/>
              <w:jc w:val="center"/>
              <w:rPr>
                <w:rFonts w:ascii="微软雅黑" w:hAnsi="微软雅黑" w:eastAsia="微软雅黑" w:cs="微软雅黑"/>
                <w:color w:val="000000"/>
                <w:sz w:val="21"/>
                <w:szCs w:val="21"/>
              </w:rPr>
            </w:pPr>
            <w:r>
              <w:rPr>
                <w:rFonts w:hint="eastAsia"/>
                <w:sz w:val="16"/>
                <w:szCs w:val="16"/>
                <w:lang w:val="en-US" w:eastAsia="zh-CN"/>
              </w:rPr>
              <w:t>降解膜</w:t>
            </w:r>
            <w:r>
              <w:rPr>
                <w:rFonts w:ascii="Times New Roman" w:hAnsi="Times New Roman"/>
                <w:sz w:val="16"/>
                <w:szCs w:val="16"/>
              </w:rPr>
              <w:t>1</w:t>
            </w:r>
          </w:p>
        </w:tc>
        <w:tc>
          <w:tcPr>
            <w:tcW w:w="818"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E50439B">
            <w:pPr>
              <w:spacing w:line="360" w:lineRule="auto"/>
              <w:jc w:val="center"/>
              <w:rPr>
                <w:rFonts w:ascii="Times New Roman" w:hAnsi="Times New Roman"/>
                <w:sz w:val="16"/>
                <w:szCs w:val="16"/>
              </w:rPr>
            </w:pPr>
            <w:r>
              <w:rPr>
                <w:rFonts w:ascii="Times New Roman" w:hAnsi="Times New Roman"/>
                <w:sz w:val="16"/>
                <w:szCs w:val="16"/>
              </w:rPr>
              <w:t xml:space="preserve">5.35 </w:t>
            </w:r>
          </w:p>
        </w:tc>
        <w:tc>
          <w:tcPr>
            <w:tcW w:w="117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9E6394B">
            <w:pPr>
              <w:spacing w:line="360" w:lineRule="auto"/>
              <w:jc w:val="center"/>
              <w:rPr>
                <w:rFonts w:ascii="Times New Roman" w:hAnsi="Times New Roman"/>
                <w:sz w:val="16"/>
                <w:szCs w:val="16"/>
              </w:rPr>
            </w:pPr>
            <w:r>
              <w:rPr>
                <w:rFonts w:ascii="Times New Roman" w:hAnsi="Times New Roman"/>
                <w:sz w:val="16"/>
                <w:szCs w:val="16"/>
              </w:rPr>
              <w:t xml:space="preserve">1453.67 </w:t>
            </w:r>
          </w:p>
        </w:tc>
        <w:tc>
          <w:tcPr>
            <w:tcW w:w="100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D085B99">
            <w:pPr>
              <w:spacing w:line="360" w:lineRule="auto"/>
              <w:jc w:val="center"/>
              <w:rPr>
                <w:rFonts w:ascii="Times New Roman" w:hAnsi="Times New Roman"/>
                <w:sz w:val="16"/>
                <w:szCs w:val="16"/>
              </w:rPr>
            </w:pPr>
            <w:r>
              <w:rPr>
                <w:rFonts w:ascii="Times New Roman" w:hAnsi="Times New Roman"/>
                <w:sz w:val="16"/>
                <w:szCs w:val="16"/>
              </w:rPr>
              <w:t xml:space="preserve">2.92 </w:t>
            </w:r>
          </w:p>
        </w:tc>
        <w:tc>
          <w:tcPr>
            <w:tcW w:w="9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0002E2F">
            <w:pPr>
              <w:spacing w:line="360" w:lineRule="auto"/>
              <w:jc w:val="center"/>
              <w:rPr>
                <w:rFonts w:ascii="Times New Roman" w:hAnsi="Times New Roman"/>
                <w:sz w:val="16"/>
                <w:szCs w:val="16"/>
              </w:rPr>
            </w:pPr>
            <w:r>
              <w:rPr>
                <w:rFonts w:ascii="Times New Roman" w:hAnsi="Times New Roman"/>
                <w:sz w:val="16"/>
                <w:szCs w:val="16"/>
              </w:rPr>
              <w:t xml:space="preserve">2.89 </w:t>
            </w:r>
          </w:p>
        </w:tc>
        <w:tc>
          <w:tcPr>
            <w:tcW w:w="87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60E3601">
            <w:pPr>
              <w:spacing w:line="360" w:lineRule="auto"/>
              <w:jc w:val="center"/>
              <w:rPr>
                <w:rFonts w:ascii="Times New Roman" w:hAnsi="Times New Roman"/>
                <w:sz w:val="16"/>
                <w:szCs w:val="16"/>
              </w:rPr>
            </w:pPr>
            <w:r>
              <w:rPr>
                <w:rFonts w:ascii="Times New Roman" w:hAnsi="Times New Roman"/>
                <w:sz w:val="16"/>
                <w:szCs w:val="16"/>
              </w:rPr>
              <w:t xml:space="preserve">13.70 </w:t>
            </w:r>
          </w:p>
        </w:tc>
        <w:tc>
          <w:tcPr>
            <w:tcW w:w="8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49F39D">
            <w:pPr>
              <w:spacing w:line="360" w:lineRule="auto"/>
              <w:jc w:val="center"/>
              <w:rPr>
                <w:rFonts w:ascii="Times New Roman" w:hAnsi="Times New Roman"/>
                <w:sz w:val="16"/>
                <w:szCs w:val="16"/>
              </w:rPr>
            </w:pPr>
            <w:r>
              <w:rPr>
                <w:rFonts w:ascii="Times New Roman" w:hAnsi="Times New Roman"/>
                <w:sz w:val="16"/>
                <w:szCs w:val="16"/>
              </w:rPr>
              <w:t xml:space="preserve">572.49 </w:t>
            </w:r>
          </w:p>
        </w:tc>
        <w:tc>
          <w:tcPr>
            <w:tcW w:w="99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BFBAAB0">
            <w:pPr>
              <w:spacing w:line="360" w:lineRule="auto"/>
              <w:jc w:val="center"/>
              <w:rPr>
                <w:rFonts w:ascii="Times New Roman" w:hAnsi="Times New Roman"/>
                <w:sz w:val="16"/>
                <w:szCs w:val="16"/>
              </w:rPr>
            </w:pPr>
            <w:r>
              <w:rPr>
                <w:rFonts w:ascii="Times New Roman" w:hAnsi="Times New Roman"/>
                <w:sz w:val="16"/>
                <w:szCs w:val="16"/>
              </w:rPr>
              <w:t xml:space="preserve">486.44 </w:t>
            </w:r>
          </w:p>
        </w:tc>
        <w:tc>
          <w:tcPr>
            <w:tcW w:w="1047"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2CA4123">
            <w:pPr>
              <w:spacing w:line="360" w:lineRule="auto"/>
              <w:jc w:val="center"/>
              <w:rPr>
                <w:rFonts w:ascii="Times New Roman" w:hAnsi="Times New Roman"/>
                <w:sz w:val="16"/>
                <w:szCs w:val="16"/>
              </w:rPr>
            </w:pPr>
            <w:r>
              <w:rPr>
                <w:rFonts w:ascii="Times New Roman" w:hAnsi="Times New Roman"/>
                <w:sz w:val="16"/>
                <w:szCs w:val="16"/>
              </w:rPr>
              <w:t xml:space="preserve">651.40 </w:t>
            </w:r>
          </w:p>
        </w:tc>
      </w:tr>
      <w:tr w14:paraId="15935B26">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91"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140A48BC">
            <w:pPr>
              <w:spacing w:line="360" w:lineRule="auto"/>
              <w:jc w:val="center"/>
              <w:rPr>
                <w:rFonts w:ascii="Times New Roman" w:hAnsi="Times New Roman"/>
                <w:szCs w:val="21"/>
              </w:rPr>
            </w:pPr>
            <w:r>
              <w:rPr>
                <w:rFonts w:ascii="Times New Roman" w:hAnsi="Times New Roman"/>
                <w:sz w:val="16"/>
                <w:szCs w:val="16"/>
              </w:rPr>
              <w:t>2</w:t>
            </w:r>
          </w:p>
        </w:tc>
        <w:tc>
          <w:tcPr>
            <w:tcW w:w="85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0EC8FBD">
            <w:pPr>
              <w:spacing w:line="360" w:lineRule="auto"/>
              <w:jc w:val="center"/>
              <w:rPr>
                <w:rFonts w:ascii="微软雅黑" w:hAnsi="微软雅黑" w:eastAsia="微软雅黑" w:cs="微软雅黑"/>
                <w:color w:val="000000"/>
                <w:sz w:val="21"/>
                <w:szCs w:val="21"/>
              </w:rPr>
            </w:pPr>
            <w:r>
              <w:rPr>
                <w:rFonts w:hint="eastAsia"/>
                <w:sz w:val="16"/>
                <w:szCs w:val="16"/>
                <w:lang w:val="en-US" w:eastAsia="zh-CN"/>
              </w:rPr>
              <w:t>降解膜</w:t>
            </w:r>
            <w:r>
              <w:rPr>
                <w:rFonts w:ascii="Times New Roman" w:hAnsi="Times New Roman"/>
                <w:sz w:val="16"/>
                <w:szCs w:val="16"/>
              </w:rPr>
              <w:t>2</w:t>
            </w:r>
          </w:p>
        </w:tc>
        <w:tc>
          <w:tcPr>
            <w:tcW w:w="818"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69A0DBC">
            <w:pPr>
              <w:spacing w:line="360" w:lineRule="auto"/>
              <w:jc w:val="center"/>
              <w:rPr>
                <w:rFonts w:ascii="Times New Roman" w:hAnsi="Times New Roman"/>
                <w:sz w:val="16"/>
                <w:szCs w:val="16"/>
              </w:rPr>
            </w:pPr>
            <w:r>
              <w:rPr>
                <w:rFonts w:ascii="Times New Roman" w:hAnsi="Times New Roman"/>
                <w:sz w:val="16"/>
                <w:szCs w:val="16"/>
              </w:rPr>
              <w:t xml:space="preserve">5.29 </w:t>
            </w:r>
          </w:p>
        </w:tc>
        <w:tc>
          <w:tcPr>
            <w:tcW w:w="117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E19BDD3">
            <w:pPr>
              <w:spacing w:line="360" w:lineRule="auto"/>
              <w:jc w:val="center"/>
              <w:rPr>
                <w:rFonts w:ascii="Times New Roman" w:hAnsi="Times New Roman"/>
                <w:sz w:val="16"/>
                <w:szCs w:val="16"/>
              </w:rPr>
            </w:pPr>
            <w:r>
              <w:rPr>
                <w:rFonts w:ascii="Times New Roman" w:hAnsi="Times New Roman"/>
                <w:sz w:val="16"/>
                <w:szCs w:val="16"/>
              </w:rPr>
              <w:t xml:space="preserve">1258.00 </w:t>
            </w:r>
          </w:p>
        </w:tc>
        <w:tc>
          <w:tcPr>
            <w:tcW w:w="100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17EABC3">
            <w:pPr>
              <w:spacing w:line="360" w:lineRule="auto"/>
              <w:jc w:val="center"/>
              <w:rPr>
                <w:rFonts w:ascii="Times New Roman" w:hAnsi="Times New Roman"/>
                <w:sz w:val="16"/>
                <w:szCs w:val="16"/>
              </w:rPr>
            </w:pPr>
            <w:r>
              <w:rPr>
                <w:rFonts w:ascii="Times New Roman" w:hAnsi="Times New Roman"/>
                <w:sz w:val="16"/>
                <w:szCs w:val="16"/>
              </w:rPr>
              <w:t xml:space="preserve">2.90 </w:t>
            </w:r>
          </w:p>
        </w:tc>
        <w:tc>
          <w:tcPr>
            <w:tcW w:w="9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CB06339">
            <w:pPr>
              <w:spacing w:line="360" w:lineRule="auto"/>
              <w:jc w:val="center"/>
              <w:rPr>
                <w:rFonts w:ascii="Times New Roman" w:hAnsi="Times New Roman"/>
                <w:sz w:val="16"/>
                <w:szCs w:val="16"/>
              </w:rPr>
            </w:pPr>
            <w:r>
              <w:rPr>
                <w:rFonts w:ascii="Times New Roman" w:hAnsi="Times New Roman"/>
                <w:sz w:val="16"/>
                <w:szCs w:val="16"/>
              </w:rPr>
              <w:t xml:space="preserve">2.80 </w:t>
            </w:r>
          </w:p>
        </w:tc>
        <w:tc>
          <w:tcPr>
            <w:tcW w:w="87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31BE129">
            <w:pPr>
              <w:spacing w:line="360" w:lineRule="auto"/>
              <w:jc w:val="center"/>
              <w:rPr>
                <w:rFonts w:ascii="Times New Roman" w:hAnsi="Times New Roman"/>
                <w:sz w:val="16"/>
                <w:szCs w:val="16"/>
              </w:rPr>
            </w:pPr>
            <w:r>
              <w:rPr>
                <w:rFonts w:ascii="Times New Roman" w:hAnsi="Times New Roman"/>
                <w:sz w:val="16"/>
                <w:szCs w:val="16"/>
              </w:rPr>
              <w:t xml:space="preserve">12.90 </w:t>
            </w:r>
          </w:p>
        </w:tc>
        <w:tc>
          <w:tcPr>
            <w:tcW w:w="8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C680747">
            <w:pPr>
              <w:spacing w:line="360" w:lineRule="auto"/>
              <w:jc w:val="center"/>
              <w:rPr>
                <w:rFonts w:ascii="Times New Roman" w:hAnsi="Times New Roman"/>
                <w:sz w:val="16"/>
                <w:szCs w:val="16"/>
              </w:rPr>
            </w:pPr>
            <w:r>
              <w:rPr>
                <w:rFonts w:ascii="Times New Roman" w:hAnsi="Times New Roman"/>
                <w:sz w:val="16"/>
                <w:szCs w:val="16"/>
              </w:rPr>
              <w:t xml:space="preserve">504.09 </w:t>
            </w:r>
          </w:p>
        </w:tc>
        <w:tc>
          <w:tcPr>
            <w:tcW w:w="99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C8B2AA4">
            <w:pPr>
              <w:spacing w:line="360" w:lineRule="auto"/>
              <w:jc w:val="center"/>
              <w:rPr>
                <w:rFonts w:ascii="Times New Roman" w:hAnsi="Times New Roman"/>
                <w:sz w:val="16"/>
                <w:szCs w:val="16"/>
              </w:rPr>
            </w:pPr>
            <w:r>
              <w:rPr>
                <w:rFonts w:ascii="Times New Roman" w:hAnsi="Times New Roman"/>
                <w:sz w:val="16"/>
                <w:szCs w:val="16"/>
              </w:rPr>
              <w:t xml:space="preserve">507.70 </w:t>
            </w:r>
          </w:p>
        </w:tc>
        <w:tc>
          <w:tcPr>
            <w:tcW w:w="1047"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B1290AF">
            <w:pPr>
              <w:spacing w:line="360" w:lineRule="auto"/>
              <w:jc w:val="center"/>
              <w:rPr>
                <w:rFonts w:ascii="Times New Roman" w:hAnsi="Times New Roman"/>
                <w:sz w:val="16"/>
                <w:szCs w:val="16"/>
              </w:rPr>
            </w:pPr>
            <w:r>
              <w:rPr>
                <w:rFonts w:ascii="Times New Roman" w:hAnsi="Times New Roman"/>
                <w:sz w:val="16"/>
                <w:szCs w:val="16"/>
              </w:rPr>
              <w:t xml:space="preserve">479.51 </w:t>
            </w:r>
          </w:p>
        </w:tc>
      </w:tr>
      <w:tr w14:paraId="6960C662">
        <w:tblPrEx>
          <w:tblBorders>
            <w:top w:val="single" w:color="000000" w:sz="4" w:space="0"/>
            <w:left w:val="none" w:color="auto" w:sz="0" w:space="0"/>
            <w:bottom w:val="single" w:color="000000" w:sz="4" w:space="0"/>
            <w:right w:val="none" w:color="auto" w:sz="0" w:space="0"/>
            <w:insideH w:val="single" w:color="000000" w:sz="4" w:space="0"/>
            <w:insideV w:val="none" w:color="auto" w:sz="0" w:space="0"/>
          </w:tblBorders>
          <w:tblCellMar>
            <w:top w:w="0" w:type="dxa"/>
            <w:left w:w="0" w:type="dxa"/>
            <w:bottom w:w="0" w:type="dxa"/>
            <w:right w:w="0" w:type="dxa"/>
          </w:tblCellMar>
        </w:tblPrEx>
        <w:trPr>
          <w:trHeight w:val="397" w:hRule="exact"/>
          <w:tblCellSpacing w:w="0" w:type="dxa"/>
          <w:jc w:val="center"/>
        </w:trPr>
        <w:tc>
          <w:tcPr>
            <w:tcW w:w="791"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0028FDC9">
            <w:pPr>
              <w:spacing w:line="360" w:lineRule="auto"/>
              <w:jc w:val="center"/>
              <w:rPr>
                <w:rFonts w:ascii="Times New Roman" w:hAnsi="Times New Roman"/>
                <w:szCs w:val="21"/>
              </w:rPr>
            </w:pPr>
            <w:r>
              <w:rPr>
                <w:rFonts w:ascii="Times New Roman" w:hAnsi="Times New Roman"/>
                <w:sz w:val="16"/>
                <w:szCs w:val="16"/>
              </w:rPr>
              <w:t>CK</w:t>
            </w:r>
          </w:p>
        </w:tc>
        <w:tc>
          <w:tcPr>
            <w:tcW w:w="85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5640B854">
            <w:pPr>
              <w:spacing w:line="360" w:lineRule="auto"/>
              <w:jc w:val="center"/>
              <w:rPr>
                <w:rFonts w:hint="eastAsia" w:ascii="微软雅黑" w:hAnsi="微软雅黑" w:eastAsia="微软雅黑" w:cs="微软雅黑"/>
                <w:color w:val="000000"/>
                <w:sz w:val="21"/>
                <w:szCs w:val="21"/>
              </w:rPr>
            </w:pPr>
            <w:r>
              <w:rPr>
                <w:rFonts w:hint="eastAsia"/>
                <w:sz w:val="16"/>
                <w:szCs w:val="16"/>
                <w:lang w:val="en-US" w:eastAsia="zh-CN"/>
              </w:rPr>
              <w:t>PE</w:t>
            </w:r>
          </w:p>
        </w:tc>
        <w:tc>
          <w:tcPr>
            <w:tcW w:w="818"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29EA643D">
            <w:pPr>
              <w:spacing w:line="360" w:lineRule="auto"/>
              <w:jc w:val="center"/>
              <w:rPr>
                <w:rFonts w:ascii="Times New Roman" w:hAnsi="Times New Roman"/>
                <w:sz w:val="16"/>
                <w:szCs w:val="16"/>
              </w:rPr>
            </w:pPr>
            <w:r>
              <w:rPr>
                <w:rFonts w:hint="eastAsia" w:ascii="Times New Roman" w:hAnsi="Times New Roman"/>
                <w:sz w:val="16"/>
                <w:szCs w:val="16"/>
              </w:rPr>
              <w:t xml:space="preserve">5.33 </w:t>
            </w:r>
          </w:p>
        </w:tc>
        <w:tc>
          <w:tcPr>
            <w:tcW w:w="117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60943DB">
            <w:pPr>
              <w:spacing w:line="360" w:lineRule="auto"/>
              <w:jc w:val="center"/>
              <w:rPr>
                <w:rFonts w:ascii="Times New Roman" w:hAnsi="Times New Roman"/>
                <w:sz w:val="16"/>
                <w:szCs w:val="16"/>
              </w:rPr>
            </w:pPr>
            <w:r>
              <w:rPr>
                <w:rFonts w:hint="eastAsia" w:ascii="Times New Roman" w:hAnsi="Times New Roman"/>
                <w:sz w:val="16"/>
                <w:szCs w:val="16"/>
              </w:rPr>
              <w:t xml:space="preserve">1407.00 </w:t>
            </w:r>
          </w:p>
        </w:tc>
        <w:tc>
          <w:tcPr>
            <w:tcW w:w="1009"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5206BFC6">
            <w:pPr>
              <w:spacing w:line="360" w:lineRule="auto"/>
              <w:jc w:val="center"/>
              <w:rPr>
                <w:rFonts w:ascii="Times New Roman" w:hAnsi="Times New Roman"/>
                <w:sz w:val="16"/>
                <w:szCs w:val="16"/>
              </w:rPr>
            </w:pPr>
            <w:r>
              <w:rPr>
                <w:rFonts w:hint="eastAsia" w:ascii="Times New Roman" w:hAnsi="Times New Roman"/>
                <w:sz w:val="16"/>
                <w:szCs w:val="16"/>
              </w:rPr>
              <w:t xml:space="preserve">2.82 </w:t>
            </w:r>
          </w:p>
        </w:tc>
        <w:tc>
          <w:tcPr>
            <w:tcW w:w="95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4CBD9A4">
            <w:pPr>
              <w:spacing w:line="360" w:lineRule="auto"/>
              <w:jc w:val="center"/>
              <w:rPr>
                <w:rFonts w:ascii="Times New Roman" w:hAnsi="Times New Roman"/>
                <w:sz w:val="16"/>
                <w:szCs w:val="16"/>
              </w:rPr>
            </w:pPr>
            <w:r>
              <w:rPr>
                <w:rFonts w:hint="eastAsia" w:ascii="Times New Roman" w:hAnsi="Times New Roman"/>
                <w:sz w:val="16"/>
                <w:szCs w:val="16"/>
              </w:rPr>
              <w:t xml:space="preserve">2.65 </w:t>
            </w:r>
          </w:p>
        </w:tc>
        <w:tc>
          <w:tcPr>
            <w:tcW w:w="87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F26A6FD">
            <w:pPr>
              <w:spacing w:line="360" w:lineRule="auto"/>
              <w:jc w:val="center"/>
              <w:rPr>
                <w:rFonts w:ascii="Times New Roman" w:hAnsi="Times New Roman"/>
                <w:sz w:val="16"/>
                <w:szCs w:val="16"/>
              </w:rPr>
            </w:pPr>
            <w:r>
              <w:rPr>
                <w:rFonts w:hint="eastAsia" w:ascii="Times New Roman" w:hAnsi="Times New Roman"/>
                <w:sz w:val="16"/>
                <w:szCs w:val="16"/>
              </w:rPr>
              <w:t xml:space="preserve">12.90 </w:t>
            </w:r>
          </w:p>
        </w:tc>
        <w:tc>
          <w:tcPr>
            <w:tcW w:w="88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027E5A">
            <w:pPr>
              <w:spacing w:line="360" w:lineRule="auto"/>
              <w:jc w:val="center"/>
              <w:rPr>
                <w:rFonts w:ascii="Times New Roman" w:hAnsi="Times New Roman"/>
                <w:sz w:val="16"/>
                <w:szCs w:val="16"/>
              </w:rPr>
            </w:pPr>
            <w:r>
              <w:rPr>
                <w:rFonts w:hint="eastAsia" w:ascii="Times New Roman" w:hAnsi="Times New Roman"/>
                <w:sz w:val="16"/>
                <w:szCs w:val="16"/>
              </w:rPr>
              <w:t xml:space="preserve">542.49 </w:t>
            </w:r>
          </w:p>
        </w:tc>
        <w:tc>
          <w:tcPr>
            <w:tcW w:w="99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DAB6EBA">
            <w:pPr>
              <w:spacing w:line="360" w:lineRule="auto"/>
              <w:jc w:val="center"/>
              <w:rPr>
                <w:rFonts w:ascii="Times New Roman" w:hAnsi="Times New Roman"/>
                <w:sz w:val="16"/>
                <w:szCs w:val="16"/>
              </w:rPr>
            </w:pPr>
            <w:r>
              <w:rPr>
                <w:rFonts w:hint="eastAsia" w:ascii="Times New Roman" w:hAnsi="Times New Roman"/>
                <w:sz w:val="16"/>
                <w:szCs w:val="16"/>
              </w:rPr>
              <w:t xml:space="preserve">438.41 </w:t>
            </w:r>
          </w:p>
        </w:tc>
        <w:tc>
          <w:tcPr>
            <w:tcW w:w="1047"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939FAF5">
            <w:pPr>
              <w:spacing w:line="360" w:lineRule="auto"/>
              <w:jc w:val="center"/>
              <w:rPr>
                <w:rFonts w:ascii="Times New Roman" w:hAnsi="Times New Roman"/>
                <w:sz w:val="16"/>
                <w:szCs w:val="16"/>
              </w:rPr>
            </w:pPr>
            <w:r>
              <w:rPr>
                <w:rFonts w:hint="eastAsia" w:ascii="Times New Roman" w:hAnsi="Times New Roman"/>
                <w:sz w:val="16"/>
                <w:szCs w:val="16"/>
              </w:rPr>
              <w:t xml:space="preserve">618.30 </w:t>
            </w:r>
          </w:p>
        </w:tc>
      </w:tr>
    </w:tbl>
    <w:p w14:paraId="135ADB78">
      <w:pPr>
        <w:adjustRightInd w:val="0"/>
        <w:snapToGrid w:val="0"/>
        <w:spacing w:line="360" w:lineRule="auto"/>
        <w:ind w:firstLine="422" w:firstLineChars="200"/>
        <w:rPr>
          <w:rFonts w:hint="default" w:eastAsia="宋体"/>
          <w:b/>
          <w:lang w:val="en-US" w:eastAsia="zh-CN"/>
        </w:rPr>
      </w:pPr>
    </w:p>
    <w:p w14:paraId="0363A8D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lang w:val="en-US" w:eastAsia="zh-CN"/>
        </w:rPr>
        <w:t>3.5</w:t>
      </w:r>
      <w:r>
        <w:rPr>
          <w:rFonts w:hint="default" w:ascii="Times New Roman" w:hAnsi="Times New Roman" w:eastAsia="宋体"/>
          <w:sz w:val="24"/>
        </w:rPr>
        <w:t>通过全生物降解地膜对</w:t>
      </w:r>
      <w:r>
        <w:rPr>
          <w:rFonts w:hint="eastAsia" w:ascii="Times New Roman" w:hAnsi="Times New Roman" w:eastAsia="宋体"/>
          <w:sz w:val="24"/>
          <w:lang w:val="en-US" w:eastAsia="zh-CN"/>
        </w:rPr>
        <w:t>黄瓜生产经济效益</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全生育期统一生产管理，除去相同成本外，按照每亩用膜成本，整地成本，增产效益分析效益。根据市场调查生物降解膜每亩成本220元，普通地膜每亩成本97.5元。整地成本（人工+机器损耗）100元/天。水果黄瓜市场价10元/KG。生产地块翻耕时，地膜有明显缠绕机器现象，直接翻耕效果不理想，最终采取手工收膜。由表5可知，参试地膜均可增加亩产效益，2&gt;1&gt;CK。</w:t>
      </w:r>
    </w:p>
    <w:p w14:paraId="668569C1">
      <w:pPr>
        <w:spacing w:before="156" w:beforeLines="50" w:after="156" w:afterLines="50"/>
        <w:jc w:val="center"/>
        <w:rPr>
          <w:rFonts w:hint="eastAsia"/>
          <w:b/>
          <w:lang w:val="en-US" w:eastAsia="zh-CN"/>
        </w:rPr>
      </w:pPr>
      <w:r>
        <w:rPr>
          <w:rFonts w:hint="eastAsia"/>
          <w:b/>
          <w:lang w:val="en-US" w:eastAsia="zh-CN"/>
        </w:rPr>
        <w:t>表19  黄瓜生产效益分析</w:t>
      </w:r>
    </w:p>
    <w:tbl>
      <w:tblPr>
        <w:tblStyle w:val="6"/>
        <w:tblW w:w="9555"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3"/>
        <w:gridCol w:w="890"/>
        <w:gridCol w:w="876"/>
        <w:gridCol w:w="1794"/>
        <w:gridCol w:w="952"/>
        <w:gridCol w:w="981"/>
        <w:gridCol w:w="1213"/>
        <w:gridCol w:w="2276"/>
      </w:tblGrid>
      <w:tr w14:paraId="1EEE7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2" w:hRule="atLeast"/>
          <w:tblCellSpacing w:w="0" w:type="dxa"/>
          <w:jc w:val="center"/>
        </w:trPr>
        <w:tc>
          <w:tcPr>
            <w:tcW w:w="573"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3485D134">
            <w:pPr>
              <w:pStyle w:val="5"/>
              <w:widowControl/>
              <w:ind w:left="0" w:leftChars="0" w:right="0" w:rightChars="0"/>
              <w:jc w:val="center"/>
              <w:rPr>
                <w:rFonts w:ascii="Times New Roman" w:hAnsi="Times New Roman"/>
              </w:rPr>
            </w:pPr>
            <w:r>
              <w:rPr>
                <w:rFonts w:hint="eastAsia"/>
                <w:b/>
                <w:bCs/>
                <w:sz w:val="16"/>
                <w:szCs w:val="16"/>
                <w:lang w:val="en-US" w:eastAsia="zh-CN"/>
              </w:rPr>
              <w:t>序号</w:t>
            </w:r>
          </w:p>
        </w:tc>
        <w:tc>
          <w:tcPr>
            <w:tcW w:w="890"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006656D0">
            <w:pPr>
              <w:pStyle w:val="5"/>
              <w:widowControl/>
              <w:ind w:left="0" w:leftChars="0" w:right="0" w:rightChars="0"/>
              <w:jc w:val="center"/>
              <w:rPr>
                <w:rFonts w:ascii="Times New Roman" w:hAnsi="Times New Roman"/>
              </w:rPr>
            </w:pPr>
            <w:r>
              <w:rPr>
                <w:rFonts w:ascii="Times New Roman" w:hAnsi="Times New Roman"/>
                <w:b/>
                <w:bCs/>
                <w:sz w:val="16"/>
                <w:szCs w:val="16"/>
              </w:rPr>
              <w:t>处理</w:t>
            </w:r>
          </w:p>
        </w:tc>
        <w:tc>
          <w:tcPr>
            <w:tcW w:w="876"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65C94B91">
            <w:pPr>
              <w:spacing w:line="240" w:lineRule="auto"/>
              <w:jc w:val="center"/>
              <w:rPr>
                <w:rFonts w:ascii="Times New Roman" w:hAnsi="Times New Roman" w:eastAsia="宋体" w:cs="Times New Roman"/>
                <w:b/>
                <w:bCs/>
                <w:kern w:val="0"/>
                <w:sz w:val="16"/>
                <w:szCs w:val="16"/>
                <w:lang w:val="en-US" w:eastAsia="zh-CN" w:bidi="ar"/>
              </w:rPr>
            </w:pPr>
            <w:r>
              <w:rPr>
                <w:rFonts w:ascii="Times New Roman" w:hAnsi="Times New Roman" w:eastAsia="宋体" w:cs="Times New Roman"/>
                <w:b/>
                <w:bCs/>
                <w:kern w:val="0"/>
                <w:sz w:val="16"/>
                <w:szCs w:val="16"/>
                <w:lang w:val="en-US" w:eastAsia="zh-CN" w:bidi="ar"/>
              </w:rPr>
              <w:t>膜成本增加/元</w:t>
            </w:r>
          </w:p>
        </w:tc>
        <w:tc>
          <w:tcPr>
            <w:tcW w:w="1794"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3499BE15">
            <w:pPr>
              <w:spacing w:line="240" w:lineRule="auto"/>
              <w:jc w:val="center"/>
              <w:rPr>
                <w:rFonts w:ascii="Times New Roman" w:hAnsi="Times New Roman" w:eastAsia="宋体" w:cs="Times New Roman"/>
                <w:b/>
                <w:bCs/>
                <w:kern w:val="0"/>
                <w:sz w:val="16"/>
                <w:szCs w:val="16"/>
                <w:lang w:val="en-US" w:eastAsia="zh-CN" w:bidi="ar"/>
              </w:rPr>
            </w:pPr>
            <w:r>
              <w:rPr>
                <w:rFonts w:ascii="Times New Roman" w:hAnsi="Times New Roman" w:eastAsia="宋体" w:cs="Times New Roman"/>
                <w:b/>
                <w:bCs/>
                <w:kern w:val="0"/>
                <w:sz w:val="16"/>
                <w:szCs w:val="16"/>
                <w:lang w:val="en-US" w:eastAsia="zh-CN" w:bidi="ar"/>
              </w:rPr>
              <w:t>整地人工增加（人工+机器损耗）元/亩</w:t>
            </w:r>
          </w:p>
        </w:tc>
        <w:tc>
          <w:tcPr>
            <w:tcW w:w="952"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774F2A89">
            <w:pPr>
              <w:spacing w:line="240" w:lineRule="auto"/>
              <w:jc w:val="center"/>
              <w:rPr>
                <w:rFonts w:ascii="Times New Roman" w:hAnsi="Times New Roman" w:eastAsia="宋体" w:cs="Times New Roman"/>
                <w:b/>
                <w:bCs/>
                <w:kern w:val="0"/>
                <w:sz w:val="16"/>
                <w:szCs w:val="16"/>
                <w:lang w:val="en-US" w:eastAsia="zh-CN" w:bidi="ar"/>
              </w:rPr>
            </w:pPr>
            <w:r>
              <w:rPr>
                <w:rFonts w:ascii="Times New Roman" w:hAnsi="Times New Roman" w:eastAsia="宋体" w:cs="Times New Roman"/>
                <w:b/>
                <w:bCs/>
                <w:kern w:val="0"/>
                <w:sz w:val="16"/>
                <w:szCs w:val="16"/>
                <w:lang w:val="en-US" w:eastAsia="zh-CN" w:bidi="ar"/>
              </w:rPr>
              <w:t>折合亩产</w:t>
            </w:r>
            <w:r>
              <w:rPr>
                <w:rFonts w:ascii="Times New Roman" w:hAnsi="Times New Roman" w:eastAsia="宋体" w:cs="Times New Roman"/>
                <w:b/>
                <w:bCs/>
                <w:kern w:val="0"/>
                <w:sz w:val="16"/>
                <w:szCs w:val="16"/>
                <w:lang w:val="en-US" w:eastAsia="zh-CN" w:bidi="ar"/>
              </w:rPr>
              <w:br w:type="textWrapping"/>
            </w:r>
            <w:r>
              <w:rPr>
                <w:rFonts w:ascii="Times New Roman" w:hAnsi="Times New Roman" w:eastAsia="宋体" w:cs="Times New Roman"/>
                <w:b/>
                <w:bCs/>
                <w:kern w:val="0"/>
                <w:sz w:val="16"/>
                <w:szCs w:val="16"/>
                <w:lang w:val="en-US" w:eastAsia="zh-CN" w:bidi="ar"/>
              </w:rPr>
              <w:t>(kg/亩)</w:t>
            </w:r>
          </w:p>
        </w:tc>
        <w:tc>
          <w:tcPr>
            <w:tcW w:w="981"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206D454A">
            <w:pPr>
              <w:spacing w:line="240" w:lineRule="auto"/>
              <w:jc w:val="center"/>
              <w:rPr>
                <w:rFonts w:ascii="Times New Roman" w:hAnsi="Times New Roman" w:eastAsia="宋体" w:cs="Times New Roman"/>
                <w:b/>
                <w:bCs/>
                <w:kern w:val="0"/>
                <w:sz w:val="16"/>
                <w:szCs w:val="16"/>
                <w:lang w:val="en-US" w:eastAsia="zh-CN" w:bidi="ar"/>
              </w:rPr>
            </w:pPr>
            <w:r>
              <w:rPr>
                <w:rFonts w:ascii="Times New Roman" w:hAnsi="Times New Roman" w:eastAsia="宋体" w:cs="Times New Roman"/>
                <w:b/>
                <w:bCs/>
                <w:kern w:val="0"/>
                <w:sz w:val="16"/>
                <w:szCs w:val="16"/>
                <w:lang w:val="en-US" w:eastAsia="zh-CN" w:bidi="ar"/>
              </w:rPr>
              <w:t>总收入</w:t>
            </w:r>
          </w:p>
          <w:p w14:paraId="7A894BE8">
            <w:pPr>
              <w:spacing w:line="240" w:lineRule="auto"/>
              <w:jc w:val="center"/>
              <w:rPr>
                <w:rFonts w:ascii="Times New Roman" w:hAnsi="Times New Roman" w:eastAsia="宋体" w:cs="Times New Roman"/>
                <w:b/>
                <w:bCs/>
                <w:kern w:val="0"/>
                <w:sz w:val="16"/>
                <w:szCs w:val="16"/>
                <w:lang w:val="en-US" w:eastAsia="zh-CN" w:bidi="ar"/>
              </w:rPr>
            </w:pPr>
            <w:r>
              <w:rPr>
                <w:rFonts w:ascii="Times New Roman" w:hAnsi="Times New Roman" w:eastAsia="宋体" w:cs="Times New Roman"/>
                <w:b/>
                <w:bCs/>
                <w:kern w:val="0"/>
                <w:sz w:val="16"/>
                <w:szCs w:val="16"/>
                <w:lang w:val="en-US" w:eastAsia="zh-CN" w:bidi="ar"/>
              </w:rPr>
              <w:t>（元/亩）</w:t>
            </w:r>
          </w:p>
        </w:tc>
        <w:tc>
          <w:tcPr>
            <w:tcW w:w="1213"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2ECCA528">
            <w:pPr>
              <w:spacing w:line="240" w:lineRule="auto"/>
              <w:jc w:val="center"/>
              <w:rPr>
                <w:rFonts w:ascii="Times New Roman" w:hAnsi="Times New Roman" w:eastAsia="宋体" w:cs="Times New Roman"/>
                <w:b/>
                <w:bCs/>
                <w:kern w:val="0"/>
                <w:sz w:val="16"/>
                <w:szCs w:val="16"/>
                <w:lang w:val="en-US" w:eastAsia="zh-CN" w:bidi="ar"/>
              </w:rPr>
            </w:pPr>
            <w:r>
              <w:rPr>
                <w:rFonts w:ascii="Times New Roman" w:hAnsi="Times New Roman" w:eastAsia="宋体" w:cs="Times New Roman"/>
                <w:b/>
                <w:bCs/>
                <w:kern w:val="0"/>
                <w:sz w:val="16"/>
                <w:szCs w:val="16"/>
                <w:lang w:val="en-US" w:eastAsia="zh-CN" w:bidi="ar"/>
              </w:rPr>
              <w:t>增加收入</w:t>
            </w:r>
            <w:r>
              <w:rPr>
                <w:rFonts w:ascii="Times New Roman" w:hAnsi="Times New Roman" w:eastAsia="宋体" w:cs="Times New Roman"/>
                <w:b/>
                <w:bCs/>
                <w:kern w:val="0"/>
                <w:sz w:val="16"/>
                <w:szCs w:val="16"/>
                <w:lang w:val="en-US" w:eastAsia="zh-CN" w:bidi="ar"/>
              </w:rPr>
              <w:br w:type="textWrapping"/>
            </w:r>
            <w:r>
              <w:rPr>
                <w:rFonts w:ascii="Times New Roman" w:hAnsi="Times New Roman" w:eastAsia="宋体" w:cs="Times New Roman"/>
                <w:b/>
                <w:bCs/>
                <w:kern w:val="0"/>
                <w:sz w:val="16"/>
                <w:szCs w:val="16"/>
                <w:lang w:val="en-US" w:eastAsia="zh-CN" w:bidi="ar"/>
              </w:rPr>
              <w:t>（元/亩）</w:t>
            </w:r>
          </w:p>
        </w:tc>
        <w:tc>
          <w:tcPr>
            <w:tcW w:w="2276" w:type="dxa"/>
            <w:tcBorders>
              <w:top w:val="single" w:color="auto" w:sz="4" w:space="0"/>
              <w:left w:val="single" w:color="auto" w:sz="4" w:space="0"/>
              <w:bottom w:val="single" w:color="auto" w:sz="4" w:space="0"/>
              <w:right w:val="single" w:color="auto" w:sz="4" w:space="0"/>
              <w:tl2br w:val="nil"/>
              <w:tr2bl w:val="nil"/>
            </w:tcBorders>
            <w:shd w:val="clear" w:color="auto" w:fill="F6F8FC"/>
            <w:noWrap w:val="0"/>
            <w:tcMar>
              <w:top w:w="72" w:type="dxa"/>
              <w:left w:w="144" w:type="dxa"/>
              <w:bottom w:w="72" w:type="dxa"/>
              <w:right w:w="144" w:type="dxa"/>
            </w:tcMar>
            <w:vAlign w:val="center"/>
          </w:tcPr>
          <w:p w14:paraId="79E71D01">
            <w:pPr>
              <w:spacing w:line="240" w:lineRule="auto"/>
              <w:jc w:val="center"/>
              <w:rPr>
                <w:rFonts w:ascii="Times New Roman" w:hAnsi="Times New Roman" w:eastAsia="宋体" w:cs="Times New Roman"/>
                <w:b/>
                <w:bCs/>
                <w:kern w:val="0"/>
                <w:sz w:val="16"/>
                <w:szCs w:val="16"/>
                <w:lang w:val="en-US" w:eastAsia="zh-CN" w:bidi="ar"/>
              </w:rPr>
            </w:pPr>
            <w:r>
              <w:rPr>
                <w:rFonts w:ascii="Times New Roman" w:hAnsi="Times New Roman" w:eastAsia="宋体" w:cs="Times New Roman"/>
                <w:b/>
                <w:bCs/>
                <w:kern w:val="0"/>
                <w:sz w:val="16"/>
                <w:szCs w:val="16"/>
                <w:lang w:val="en-US" w:eastAsia="zh-CN" w:bidi="ar"/>
              </w:rPr>
              <w:t>增加效益（增加收入-膜成本增加-整地人工增加）元/亩</w:t>
            </w:r>
          </w:p>
        </w:tc>
      </w:tr>
      <w:tr w14:paraId="03663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blCellSpacing w:w="0" w:type="dxa"/>
          <w:jc w:val="center"/>
        </w:trPr>
        <w:tc>
          <w:tcPr>
            <w:tcW w:w="573"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1AF24F56">
            <w:pPr>
              <w:spacing w:line="360" w:lineRule="auto"/>
              <w:jc w:val="center"/>
              <w:rPr>
                <w:rFonts w:ascii="Times New Roman" w:hAnsi="Times New Roman"/>
                <w:sz w:val="24"/>
              </w:rPr>
            </w:pPr>
            <w:r>
              <w:rPr>
                <w:rFonts w:ascii="Times New Roman" w:hAnsi="Times New Roman"/>
                <w:sz w:val="16"/>
                <w:szCs w:val="16"/>
              </w:rPr>
              <w:t>1</w:t>
            </w:r>
          </w:p>
        </w:tc>
        <w:tc>
          <w:tcPr>
            <w:tcW w:w="890"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D51FA35">
            <w:pPr>
              <w:spacing w:line="360" w:lineRule="auto"/>
              <w:jc w:val="center"/>
              <w:rPr>
                <w:rFonts w:ascii="Times New Roman" w:hAnsi="Times New Roman"/>
                <w:color w:val="000000"/>
              </w:rPr>
            </w:pPr>
            <w:r>
              <w:rPr>
                <w:rFonts w:hint="eastAsia"/>
                <w:sz w:val="16"/>
                <w:szCs w:val="16"/>
                <w:lang w:val="en-US" w:eastAsia="zh-CN"/>
              </w:rPr>
              <w:t>降解膜</w:t>
            </w:r>
            <w:r>
              <w:rPr>
                <w:rFonts w:ascii="Times New Roman" w:hAnsi="Times New Roman"/>
                <w:sz w:val="16"/>
                <w:szCs w:val="16"/>
              </w:rPr>
              <w:t>1</w:t>
            </w:r>
          </w:p>
        </w:tc>
        <w:tc>
          <w:tcPr>
            <w:tcW w:w="87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8D71722">
            <w:pPr>
              <w:spacing w:line="360" w:lineRule="auto"/>
              <w:jc w:val="center"/>
              <w:rPr>
                <w:rFonts w:ascii="Times New Roman" w:hAnsi="Times New Roman"/>
                <w:sz w:val="16"/>
                <w:szCs w:val="16"/>
              </w:rPr>
            </w:pPr>
            <w:r>
              <w:rPr>
                <w:rFonts w:ascii="Times New Roman" w:hAnsi="Times New Roman"/>
                <w:sz w:val="16"/>
                <w:szCs w:val="16"/>
              </w:rPr>
              <w:t>122.5</w:t>
            </w:r>
          </w:p>
        </w:tc>
        <w:tc>
          <w:tcPr>
            <w:tcW w:w="179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4D2C69E2">
            <w:pPr>
              <w:spacing w:line="360" w:lineRule="auto"/>
              <w:jc w:val="center"/>
              <w:rPr>
                <w:rFonts w:ascii="Times New Roman" w:hAnsi="Times New Roman"/>
                <w:sz w:val="16"/>
                <w:szCs w:val="16"/>
              </w:rPr>
            </w:pPr>
            <w:r>
              <w:rPr>
                <w:rFonts w:ascii="Times New Roman" w:hAnsi="Times New Roman"/>
                <w:sz w:val="16"/>
                <w:szCs w:val="16"/>
              </w:rPr>
              <w:t>0</w:t>
            </w:r>
          </w:p>
        </w:tc>
        <w:tc>
          <w:tcPr>
            <w:tcW w:w="95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EB4EF4A">
            <w:pPr>
              <w:spacing w:line="360" w:lineRule="auto"/>
              <w:jc w:val="center"/>
              <w:rPr>
                <w:rFonts w:ascii="Times New Roman" w:hAnsi="Times New Roman"/>
                <w:sz w:val="16"/>
                <w:szCs w:val="16"/>
              </w:rPr>
            </w:pPr>
            <w:r>
              <w:rPr>
                <w:rFonts w:ascii="Times New Roman" w:hAnsi="Times New Roman"/>
                <w:sz w:val="16"/>
                <w:szCs w:val="16"/>
              </w:rPr>
              <w:t>652.18</w:t>
            </w:r>
          </w:p>
        </w:tc>
        <w:tc>
          <w:tcPr>
            <w:tcW w:w="981"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B73AC89">
            <w:pPr>
              <w:spacing w:line="360" w:lineRule="auto"/>
              <w:jc w:val="center"/>
              <w:rPr>
                <w:rFonts w:ascii="Times New Roman" w:hAnsi="Times New Roman"/>
                <w:sz w:val="16"/>
                <w:szCs w:val="16"/>
              </w:rPr>
            </w:pPr>
            <w:r>
              <w:rPr>
                <w:rFonts w:ascii="Times New Roman" w:hAnsi="Times New Roman"/>
                <w:sz w:val="16"/>
                <w:szCs w:val="16"/>
              </w:rPr>
              <w:t>6521.8</w:t>
            </w:r>
          </w:p>
        </w:tc>
        <w:tc>
          <w:tcPr>
            <w:tcW w:w="121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79BF61D">
            <w:pPr>
              <w:spacing w:line="360" w:lineRule="auto"/>
              <w:jc w:val="center"/>
              <w:rPr>
                <w:rFonts w:ascii="Times New Roman" w:hAnsi="Times New Roman"/>
                <w:sz w:val="16"/>
                <w:szCs w:val="16"/>
              </w:rPr>
            </w:pPr>
            <w:r>
              <w:rPr>
                <w:rFonts w:ascii="Times New Roman" w:hAnsi="Times New Roman"/>
                <w:sz w:val="16"/>
                <w:szCs w:val="16"/>
              </w:rPr>
              <w:t>798.1</w:t>
            </w:r>
          </w:p>
        </w:tc>
        <w:tc>
          <w:tcPr>
            <w:tcW w:w="227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D0390FA">
            <w:pPr>
              <w:spacing w:line="360" w:lineRule="auto"/>
              <w:jc w:val="center"/>
              <w:rPr>
                <w:rFonts w:ascii="Times New Roman" w:hAnsi="Times New Roman"/>
                <w:sz w:val="16"/>
                <w:szCs w:val="16"/>
              </w:rPr>
            </w:pPr>
            <w:r>
              <w:rPr>
                <w:rFonts w:ascii="Times New Roman" w:hAnsi="Times New Roman"/>
                <w:sz w:val="16"/>
                <w:szCs w:val="16"/>
              </w:rPr>
              <w:t>675.6</w:t>
            </w:r>
          </w:p>
        </w:tc>
      </w:tr>
      <w:tr w14:paraId="13327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blCellSpacing w:w="0" w:type="dxa"/>
          <w:jc w:val="center"/>
        </w:trPr>
        <w:tc>
          <w:tcPr>
            <w:tcW w:w="573"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61BE44CF">
            <w:pPr>
              <w:spacing w:line="360" w:lineRule="auto"/>
              <w:jc w:val="center"/>
              <w:rPr>
                <w:rFonts w:ascii="Times New Roman" w:hAnsi="Times New Roman"/>
                <w:sz w:val="24"/>
              </w:rPr>
            </w:pPr>
            <w:r>
              <w:rPr>
                <w:rFonts w:ascii="Times New Roman" w:hAnsi="Times New Roman"/>
                <w:sz w:val="16"/>
                <w:szCs w:val="16"/>
              </w:rPr>
              <w:t>2</w:t>
            </w:r>
          </w:p>
        </w:tc>
        <w:tc>
          <w:tcPr>
            <w:tcW w:w="890"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99BC506">
            <w:pPr>
              <w:spacing w:line="360" w:lineRule="auto"/>
              <w:jc w:val="center"/>
              <w:rPr>
                <w:rFonts w:ascii="Times New Roman" w:hAnsi="Times New Roman"/>
                <w:color w:val="000000"/>
              </w:rPr>
            </w:pPr>
            <w:r>
              <w:rPr>
                <w:rFonts w:hint="eastAsia"/>
                <w:sz w:val="16"/>
                <w:szCs w:val="16"/>
                <w:lang w:val="en-US" w:eastAsia="zh-CN"/>
              </w:rPr>
              <w:t>降解膜</w:t>
            </w:r>
            <w:r>
              <w:rPr>
                <w:rFonts w:ascii="Times New Roman" w:hAnsi="Times New Roman"/>
                <w:sz w:val="16"/>
                <w:szCs w:val="16"/>
              </w:rPr>
              <w:t>2</w:t>
            </w:r>
          </w:p>
        </w:tc>
        <w:tc>
          <w:tcPr>
            <w:tcW w:w="87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186F5F8">
            <w:pPr>
              <w:spacing w:line="360" w:lineRule="auto"/>
              <w:jc w:val="center"/>
              <w:rPr>
                <w:rFonts w:ascii="Times New Roman" w:hAnsi="Times New Roman"/>
                <w:sz w:val="16"/>
                <w:szCs w:val="16"/>
              </w:rPr>
            </w:pPr>
            <w:r>
              <w:rPr>
                <w:rFonts w:ascii="Times New Roman" w:hAnsi="Times New Roman"/>
                <w:sz w:val="16"/>
                <w:szCs w:val="16"/>
              </w:rPr>
              <w:t>122.5</w:t>
            </w:r>
          </w:p>
        </w:tc>
        <w:tc>
          <w:tcPr>
            <w:tcW w:w="179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0024F90">
            <w:pPr>
              <w:spacing w:line="360" w:lineRule="auto"/>
              <w:jc w:val="center"/>
              <w:rPr>
                <w:rFonts w:ascii="Times New Roman" w:hAnsi="Times New Roman"/>
                <w:sz w:val="16"/>
                <w:szCs w:val="16"/>
              </w:rPr>
            </w:pPr>
            <w:r>
              <w:rPr>
                <w:rFonts w:ascii="Times New Roman" w:hAnsi="Times New Roman"/>
                <w:sz w:val="16"/>
                <w:szCs w:val="16"/>
              </w:rPr>
              <w:t>0</w:t>
            </w:r>
          </w:p>
        </w:tc>
        <w:tc>
          <w:tcPr>
            <w:tcW w:w="95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6F91836">
            <w:pPr>
              <w:spacing w:line="360" w:lineRule="auto"/>
              <w:jc w:val="center"/>
              <w:rPr>
                <w:rFonts w:ascii="Times New Roman" w:hAnsi="Times New Roman"/>
                <w:sz w:val="16"/>
                <w:szCs w:val="16"/>
              </w:rPr>
            </w:pPr>
            <w:r>
              <w:rPr>
                <w:rFonts w:ascii="Times New Roman" w:hAnsi="Times New Roman"/>
                <w:sz w:val="16"/>
                <w:szCs w:val="16"/>
              </w:rPr>
              <w:t xml:space="preserve">672.86 </w:t>
            </w:r>
          </w:p>
        </w:tc>
        <w:tc>
          <w:tcPr>
            <w:tcW w:w="981"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86EC9E7">
            <w:pPr>
              <w:spacing w:line="360" w:lineRule="auto"/>
              <w:jc w:val="center"/>
              <w:rPr>
                <w:rFonts w:ascii="Times New Roman" w:hAnsi="Times New Roman"/>
                <w:sz w:val="16"/>
                <w:szCs w:val="16"/>
              </w:rPr>
            </w:pPr>
            <w:r>
              <w:rPr>
                <w:rFonts w:ascii="Times New Roman" w:hAnsi="Times New Roman"/>
                <w:sz w:val="16"/>
                <w:szCs w:val="16"/>
              </w:rPr>
              <w:t>6728.6</w:t>
            </w:r>
          </w:p>
        </w:tc>
        <w:tc>
          <w:tcPr>
            <w:tcW w:w="121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77A1E5AE">
            <w:pPr>
              <w:spacing w:line="360" w:lineRule="auto"/>
              <w:jc w:val="center"/>
              <w:rPr>
                <w:rFonts w:ascii="Times New Roman" w:hAnsi="Times New Roman"/>
                <w:sz w:val="16"/>
                <w:szCs w:val="16"/>
              </w:rPr>
            </w:pPr>
            <w:r>
              <w:rPr>
                <w:rFonts w:ascii="Times New Roman" w:hAnsi="Times New Roman"/>
                <w:sz w:val="16"/>
                <w:szCs w:val="16"/>
              </w:rPr>
              <w:t>1004.9</w:t>
            </w:r>
          </w:p>
        </w:tc>
        <w:tc>
          <w:tcPr>
            <w:tcW w:w="227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03EBEBE1">
            <w:pPr>
              <w:spacing w:line="360" w:lineRule="auto"/>
              <w:jc w:val="center"/>
              <w:rPr>
                <w:rFonts w:ascii="Times New Roman" w:hAnsi="Times New Roman"/>
                <w:sz w:val="16"/>
                <w:szCs w:val="16"/>
              </w:rPr>
            </w:pPr>
            <w:r>
              <w:rPr>
                <w:rFonts w:ascii="Times New Roman" w:hAnsi="Times New Roman"/>
                <w:sz w:val="16"/>
                <w:szCs w:val="16"/>
              </w:rPr>
              <w:t>882.4</w:t>
            </w:r>
          </w:p>
        </w:tc>
      </w:tr>
      <w:tr w14:paraId="7BCD2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blCellSpacing w:w="0" w:type="dxa"/>
          <w:jc w:val="center"/>
        </w:trPr>
        <w:tc>
          <w:tcPr>
            <w:tcW w:w="573" w:type="dxa"/>
            <w:tcBorders>
              <w:top w:val="single" w:color="auto" w:sz="4" w:space="0"/>
              <w:left w:val="single" w:color="auto" w:sz="4" w:space="0"/>
              <w:bottom w:val="single" w:color="auto" w:sz="4" w:space="0"/>
              <w:right w:val="single" w:color="auto" w:sz="4" w:space="0"/>
              <w:tl2br w:val="nil"/>
              <w:tr2bl w:val="nil"/>
            </w:tcBorders>
            <w:noWrap w:val="0"/>
            <w:tcMar>
              <w:top w:w="72" w:type="dxa"/>
              <w:left w:w="144" w:type="dxa"/>
              <w:bottom w:w="72" w:type="dxa"/>
              <w:right w:w="144" w:type="dxa"/>
            </w:tcMar>
            <w:vAlign w:val="center"/>
          </w:tcPr>
          <w:p w14:paraId="5D33C36A">
            <w:pPr>
              <w:spacing w:line="360" w:lineRule="auto"/>
              <w:jc w:val="center"/>
              <w:rPr>
                <w:rFonts w:hint="eastAsia" w:ascii="Times New Roman" w:hAnsi="Times New Roman"/>
                <w:sz w:val="24"/>
              </w:rPr>
            </w:pPr>
            <w:r>
              <w:rPr>
                <w:rFonts w:ascii="Times New Roman" w:hAnsi="Times New Roman"/>
                <w:sz w:val="16"/>
                <w:szCs w:val="16"/>
              </w:rPr>
              <w:t>CK</w:t>
            </w:r>
          </w:p>
        </w:tc>
        <w:tc>
          <w:tcPr>
            <w:tcW w:w="890"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31A9CA22">
            <w:pPr>
              <w:spacing w:line="360" w:lineRule="auto"/>
              <w:jc w:val="center"/>
              <w:rPr>
                <w:rFonts w:ascii="Times New Roman" w:hAnsi="Times New Roman"/>
                <w:color w:val="000000"/>
              </w:rPr>
            </w:pPr>
            <w:r>
              <w:rPr>
                <w:rFonts w:hint="eastAsia"/>
                <w:sz w:val="16"/>
                <w:szCs w:val="16"/>
                <w:lang w:val="en-US" w:eastAsia="zh-CN"/>
              </w:rPr>
              <w:t>PE</w:t>
            </w:r>
          </w:p>
        </w:tc>
        <w:tc>
          <w:tcPr>
            <w:tcW w:w="87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2F767C2">
            <w:pPr>
              <w:spacing w:line="360" w:lineRule="auto"/>
              <w:jc w:val="center"/>
              <w:rPr>
                <w:rFonts w:ascii="Times New Roman" w:hAnsi="Times New Roman"/>
                <w:sz w:val="16"/>
                <w:szCs w:val="16"/>
              </w:rPr>
            </w:pPr>
            <w:r>
              <w:rPr>
                <w:rFonts w:ascii="Times New Roman" w:hAnsi="Times New Roman"/>
                <w:sz w:val="16"/>
                <w:szCs w:val="16"/>
              </w:rPr>
              <w:t>0</w:t>
            </w:r>
          </w:p>
        </w:tc>
        <w:tc>
          <w:tcPr>
            <w:tcW w:w="1794"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1B106CF">
            <w:pPr>
              <w:spacing w:line="360" w:lineRule="auto"/>
              <w:jc w:val="center"/>
              <w:rPr>
                <w:rFonts w:ascii="Times New Roman" w:hAnsi="Times New Roman"/>
                <w:sz w:val="16"/>
                <w:szCs w:val="16"/>
              </w:rPr>
            </w:pPr>
            <w:r>
              <w:rPr>
                <w:rFonts w:ascii="Times New Roman" w:hAnsi="Times New Roman"/>
                <w:sz w:val="16"/>
                <w:szCs w:val="16"/>
              </w:rPr>
              <w:t>0</w:t>
            </w:r>
          </w:p>
        </w:tc>
        <w:tc>
          <w:tcPr>
            <w:tcW w:w="952"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1354333">
            <w:pPr>
              <w:spacing w:line="360" w:lineRule="auto"/>
              <w:jc w:val="center"/>
              <w:rPr>
                <w:rFonts w:ascii="Times New Roman" w:hAnsi="Times New Roman"/>
                <w:sz w:val="16"/>
                <w:szCs w:val="16"/>
              </w:rPr>
            </w:pPr>
            <w:r>
              <w:rPr>
                <w:rFonts w:ascii="Times New Roman" w:hAnsi="Times New Roman"/>
                <w:sz w:val="16"/>
                <w:szCs w:val="16"/>
              </w:rPr>
              <w:t>572.37</w:t>
            </w:r>
          </w:p>
        </w:tc>
        <w:tc>
          <w:tcPr>
            <w:tcW w:w="981"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141A86C2">
            <w:pPr>
              <w:spacing w:line="360" w:lineRule="auto"/>
              <w:jc w:val="center"/>
              <w:rPr>
                <w:rFonts w:ascii="Times New Roman" w:hAnsi="Times New Roman"/>
                <w:sz w:val="16"/>
                <w:szCs w:val="16"/>
              </w:rPr>
            </w:pPr>
            <w:r>
              <w:rPr>
                <w:rFonts w:ascii="Times New Roman" w:hAnsi="Times New Roman"/>
                <w:sz w:val="16"/>
                <w:szCs w:val="16"/>
              </w:rPr>
              <w:t>5723.7</w:t>
            </w:r>
          </w:p>
        </w:tc>
        <w:tc>
          <w:tcPr>
            <w:tcW w:w="1213"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43115C7">
            <w:pPr>
              <w:spacing w:line="360" w:lineRule="auto"/>
              <w:jc w:val="center"/>
              <w:rPr>
                <w:rFonts w:ascii="Times New Roman" w:hAnsi="Times New Roman"/>
                <w:sz w:val="16"/>
                <w:szCs w:val="16"/>
              </w:rPr>
            </w:pPr>
            <w:r>
              <w:rPr>
                <w:rFonts w:ascii="Times New Roman" w:hAnsi="Times New Roman"/>
                <w:sz w:val="16"/>
                <w:szCs w:val="16"/>
              </w:rPr>
              <w:t>0</w:t>
            </w:r>
          </w:p>
        </w:tc>
        <w:tc>
          <w:tcPr>
            <w:tcW w:w="2276" w:type="dxa"/>
            <w:tcBorders>
              <w:top w:val="single" w:color="auto" w:sz="4" w:space="0"/>
              <w:left w:val="single" w:color="auto" w:sz="4" w:space="0"/>
              <w:bottom w:val="single" w:color="auto" w:sz="4" w:space="0"/>
              <w:right w:val="single" w:color="auto" w:sz="4" w:space="0"/>
              <w:tl2br w:val="nil"/>
              <w:tr2bl w:val="nil"/>
            </w:tcBorders>
            <w:noWrap w:val="0"/>
            <w:tcMar>
              <w:top w:w="15" w:type="dxa"/>
              <w:left w:w="15" w:type="dxa"/>
              <w:right w:w="15" w:type="dxa"/>
            </w:tcMar>
            <w:vAlign w:val="center"/>
          </w:tcPr>
          <w:p w14:paraId="6D2F7F21">
            <w:pPr>
              <w:spacing w:line="360" w:lineRule="auto"/>
              <w:jc w:val="center"/>
              <w:rPr>
                <w:rFonts w:ascii="Times New Roman" w:hAnsi="Times New Roman"/>
                <w:sz w:val="16"/>
                <w:szCs w:val="16"/>
              </w:rPr>
            </w:pPr>
            <w:r>
              <w:rPr>
                <w:rFonts w:ascii="Times New Roman" w:hAnsi="Times New Roman"/>
                <w:sz w:val="16"/>
                <w:szCs w:val="16"/>
              </w:rPr>
              <w:t>0</w:t>
            </w:r>
          </w:p>
        </w:tc>
      </w:tr>
    </w:tbl>
    <w:p w14:paraId="362D375A">
      <w:pPr>
        <w:adjustRightInd w:val="0"/>
        <w:snapToGrid w:val="0"/>
        <w:spacing w:line="360" w:lineRule="auto"/>
        <w:ind w:firstLine="422" w:firstLineChars="200"/>
        <w:rPr>
          <w:rFonts w:hint="eastAsia"/>
          <w:b/>
        </w:rPr>
      </w:pPr>
    </w:p>
    <w:p w14:paraId="7ADE8360">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default" w:ascii="Times New Roman" w:hAnsi="Times New Roman" w:eastAsia="宋体"/>
          <w:b/>
          <w:bCs/>
          <w:sz w:val="24"/>
          <w:lang w:val="en-US" w:eastAsia="zh-CN"/>
        </w:rPr>
      </w:pPr>
      <w:r>
        <w:rPr>
          <w:rFonts w:hint="eastAsia" w:ascii="Times New Roman" w:hAnsi="Times New Roman" w:eastAsia="宋体"/>
          <w:b/>
          <w:bCs/>
          <w:sz w:val="24"/>
          <w:lang w:val="en-US" w:eastAsia="zh-CN"/>
        </w:rPr>
        <w:t>4松花菜全生物降解地膜覆盖栽培试验</w:t>
      </w:r>
    </w:p>
    <w:p w14:paraId="1E018A3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lang w:val="en-US" w:eastAsia="zh-CN"/>
        </w:rPr>
        <w:t>4.1</w:t>
      </w:r>
      <w:r>
        <w:rPr>
          <w:rFonts w:hint="default" w:ascii="Times New Roman" w:hAnsi="Times New Roman" w:eastAsia="宋体"/>
          <w:sz w:val="24"/>
        </w:rPr>
        <w:t>通过全生物降解地膜对</w:t>
      </w:r>
      <w:r>
        <w:rPr>
          <w:rFonts w:hint="eastAsia" w:ascii="Times New Roman" w:hAnsi="Times New Roman" w:eastAsia="宋体"/>
          <w:sz w:val="24"/>
          <w:lang w:val="en-US" w:eastAsia="zh-CN"/>
        </w:rPr>
        <w:t>土壤温度</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未覆膜CK1的土壤温度变化最大，覆膜处理的土壤温度变化幅度相对较小，地表土壤温度日变化幅度为3.1～25.4℃，-10cm土深的土壤温度日变化幅度为6.6～24.1℃。覆膜前期7种覆膜处理地表温度及-10cm土壤温度基本高于CK1，尤其在凌晨5点，7种覆膜处理地表温度较CK1高0.2～5.6℃，-10cm土壤温度较CK1高0～2.2℃。覆膜后期，强化膜和降解膜4的地表温度及-10cm土壤温度基本高于CK1。</w:t>
      </w:r>
    </w:p>
    <w:p w14:paraId="6A12C31C">
      <w:pPr>
        <w:ind w:left="1" w:hanging="1"/>
        <w:jc w:val="center"/>
      </w:pPr>
      <w:r>
        <w:drawing>
          <wp:inline distT="0" distB="0" distL="114300" distR="114300">
            <wp:extent cx="4977765" cy="2776855"/>
            <wp:effectExtent l="4445" t="4445" r="8890" b="19050"/>
            <wp:docPr id="3"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993F1CA">
      <w:pPr>
        <w:ind w:left="1" w:hanging="1"/>
        <w:jc w:val="center"/>
        <w:rPr>
          <w:rFonts w:ascii="Times New Roman" w:hAnsi="Times New Roman" w:eastAsia="仿宋" w:cs="Times New Roman"/>
          <w:b/>
          <w:bCs/>
          <w:color w:val="000000"/>
          <w:sz w:val="24"/>
          <w:szCs w:val="32"/>
        </w:rPr>
      </w:pPr>
      <w:r>
        <w:rPr>
          <w:rFonts w:hint="eastAsia" w:ascii="Times New Roman" w:hAnsi="Times New Roman" w:eastAsia="仿宋_GB2312" w:cs="Times New Roman"/>
          <w:b/>
          <w:color w:val="000000"/>
          <w:szCs w:val="32"/>
        </w:rPr>
        <w:t>图</w:t>
      </w:r>
      <w:r>
        <w:rPr>
          <w:rFonts w:hint="eastAsia" w:ascii="Times New Roman" w:hAnsi="Times New Roman" w:eastAsia="仿宋_GB2312" w:cs="Times New Roman"/>
          <w:b/>
          <w:color w:val="000000"/>
          <w:szCs w:val="32"/>
          <w:lang w:val="en-US" w:eastAsia="zh-CN"/>
        </w:rPr>
        <w:t>3</w:t>
      </w:r>
      <w:r>
        <w:rPr>
          <w:rFonts w:hint="eastAsia" w:ascii="Times New Roman" w:hAnsi="Times New Roman" w:eastAsia="仿宋_GB2312" w:cs="Times New Roman"/>
          <w:b/>
          <w:color w:val="000000"/>
          <w:szCs w:val="32"/>
        </w:rPr>
        <w:t xml:space="preserve"> 地表土壤温度变化</w:t>
      </w:r>
    </w:p>
    <w:p w14:paraId="6F488D02">
      <w:pPr>
        <w:jc w:val="center"/>
        <w:rPr>
          <w:color w:val="000000"/>
        </w:rPr>
      </w:pPr>
    </w:p>
    <w:p w14:paraId="12755A24">
      <w:pPr>
        <w:jc w:val="center"/>
        <w:rPr>
          <w:color w:val="000000"/>
        </w:rPr>
      </w:pPr>
      <w:r>
        <w:drawing>
          <wp:inline distT="0" distB="0" distL="114300" distR="114300">
            <wp:extent cx="4210685" cy="1937385"/>
            <wp:effectExtent l="0" t="0" r="18415" b="5715"/>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FDEAA5D">
      <w:pPr>
        <w:spacing w:line="360" w:lineRule="auto"/>
        <w:jc w:val="center"/>
        <w:rPr>
          <w:rFonts w:hint="eastAsia" w:ascii="Times New Roman" w:hAnsi="Times New Roman" w:eastAsia="仿宋_GB2312" w:cs="Times New Roman"/>
          <w:b/>
          <w:color w:val="000000"/>
          <w:szCs w:val="32"/>
        </w:rPr>
      </w:pPr>
      <w:r>
        <w:rPr>
          <w:rFonts w:hint="eastAsia" w:ascii="Times New Roman" w:hAnsi="Times New Roman" w:eastAsia="仿宋_GB2312" w:cs="Times New Roman"/>
          <w:b/>
          <w:color w:val="000000"/>
          <w:szCs w:val="32"/>
        </w:rPr>
        <w:t>图</w:t>
      </w:r>
      <w:r>
        <w:rPr>
          <w:rFonts w:hint="eastAsia" w:ascii="Times New Roman" w:hAnsi="Times New Roman" w:eastAsia="仿宋_GB2312" w:cs="Times New Roman"/>
          <w:b/>
          <w:color w:val="000000"/>
          <w:szCs w:val="32"/>
          <w:lang w:val="en-US" w:eastAsia="zh-CN"/>
        </w:rPr>
        <w:t>4</w:t>
      </w:r>
      <w:r>
        <w:rPr>
          <w:rFonts w:hint="eastAsia" w:ascii="Times New Roman" w:hAnsi="Times New Roman" w:eastAsia="仿宋_GB2312" w:cs="Times New Roman"/>
          <w:b/>
          <w:color w:val="000000"/>
          <w:szCs w:val="32"/>
        </w:rPr>
        <w:t xml:space="preserve"> -10cm土壤温度变化</w:t>
      </w:r>
    </w:p>
    <w:p w14:paraId="38D33DA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lang w:val="en-US" w:eastAsia="zh-CN"/>
        </w:rPr>
        <w:t>4.2</w:t>
      </w:r>
      <w:r>
        <w:rPr>
          <w:rFonts w:hint="default" w:ascii="Times New Roman" w:hAnsi="Times New Roman" w:eastAsia="宋体"/>
          <w:sz w:val="24"/>
        </w:rPr>
        <w:t>通过全生物降解地膜对</w:t>
      </w:r>
      <w:r>
        <w:rPr>
          <w:rFonts w:hint="eastAsia" w:ascii="Times New Roman" w:hAnsi="Times New Roman" w:eastAsia="宋体"/>
          <w:sz w:val="24"/>
          <w:lang w:val="en-US" w:eastAsia="zh-CN"/>
        </w:rPr>
        <w:t>土壤湿度</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各类降解膜、强化膜和CK2覆盖下的地表含水率同CK1变化基本一致，地表土壤湿度随空气湿度变化幅度略大，而-10cm土壤湿度随空气湿度变化幅度较小。降解膜4处理期地表含水率明显高于CK2，其他各降解膜及强化膜在处理期地表含水率均略高于CK2。随土壤深度增加，各类膜覆盖下松花菜的土壤含水率呈逐渐增大趋势，地表和-10cm土壤平均土壤含水率分别为97.22%和98.79%，-10cm土壤平均湿度比地表平均湿度高1.58%。各类降解膜处理及强化膜处理地表含水率显著高于CK2，而各类膜处理（包括CK2）的-10cm土壤平均土壤含水率均高于CK1。</w:t>
      </w:r>
    </w:p>
    <w:p w14:paraId="287E8359">
      <w:pPr>
        <w:spacing w:line="360" w:lineRule="auto"/>
        <w:jc w:val="center"/>
        <w:rPr>
          <w:rFonts w:ascii="Times New Roman" w:hAnsi="Times New Roman" w:eastAsia="仿宋" w:cs="Times New Roman"/>
          <w:bCs/>
          <w:color w:val="000000"/>
          <w:sz w:val="24"/>
          <w:szCs w:val="24"/>
        </w:rPr>
      </w:pPr>
      <w:r>
        <w:drawing>
          <wp:inline distT="0" distB="0" distL="114300" distR="114300">
            <wp:extent cx="4347845" cy="2108835"/>
            <wp:effectExtent l="4445" t="4445" r="10160" b="20320"/>
            <wp:docPr id="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B413928">
      <w:pPr>
        <w:spacing w:line="360" w:lineRule="auto"/>
        <w:jc w:val="center"/>
        <w:rPr>
          <w:rFonts w:hint="eastAsia" w:ascii="Times New Roman" w:hAnsi="Times New Roman" w:eastAsia="仿宋_GB2312" w:cs="Times New Roman"/>
          <w:b/>
          <w:color w:val="000000"/>
          <w:szCs w:val="32"/>
        </w:rPr>
      </w:pPr>
      <w:r>
        <w:rPr>
          <w:rFonts w:hint="eastAsia" w:ascii="Times New Roman" w:hAnsi="Times New Roman" w:eastAsia="仿宋_GB2312" w:cs="Times New Roman"/>
          <w:b/>
          <w:color w:val="000000"/>
          <w:szCs w:val="32"/>
        </w:rPr>
        <w:t>图</w:t>
      </w:r>
      <w:r>
        <w:rPr>
          <w:rFonts w:hint="eastAsia" w:ascii="Times New Roman" w:hAnsi="Times New Roman" w:eastAsia="仿宋_GB2312" w:cs="Times New Roman"/>
          <w:b/>
          <w:color w:val="000000"/>
          <w:szCs w:val="32"/>
          <w:lang w:val="en-US" w:eastAsia="zh-CN"/>
        </w:rPr>
        <w:t>5</w:t>
      </w:r>
      <w:r>
        <w:rPr>
          <w:rFonts w:hint="eastAsia" w:ascii="Times New Roman" w:hAnsi="Times New Roman" w:eastAsia="仿宋_GB2312" w:cs="Times New Roman"/>
          <w:b/>
          <w:color w:val="000000"/>
          <w:szCs w:val="32"/>
        </w:rPr>
        <w:t xml:space="preserve"> -10cm土壤</w:t>
      </w:r>
      <w:r>
        <w:rPr>
          <w:rFonts w:hint="eastAsia" w:ascii="Times New Roman" w:hAnsi="Times New Roman" w:eastAsia="仿宋_GB2312" w:cs="Times New Roman"/>
          <w:b/>
          <w:color w:val="000000"/>
          <w:szCs w:val="32"/>
          <w:lang w:eastAsia="zh-CN"/>
        </w:rPr>
        <w:t>湿</w:t>
      </w:r>
      <w:r>
        <w:rPr>
          <w:rFonts w:hint="eastAsia" w:ascii="Times New Roman" w:hAnsi="Times New Roman" w:eastAsia="仿宋_GB2312" w:cs="Times New Roman"/>
          <w:b/>
          <w:color w:val="000000"/>
          <w:szCs w:val="32"/>
        </w:rPr>
        <w:t>度变化</w:t>
      </w:r>
    </w:p>
    <w:p w14:paraId="0D1B379B">
      <w:pPr>
        <w:ind w:left="1" w:hanging="1"/>
        <w:jc w:val="center"/>
        <w:rPr>
          <w:rFonts w:ascii="Times New Roman" w:hAnsi="Times New Roman" w:eastAsia="仿宋" w:cs="Times New Roman"/>
          <w:b/>
          <w:bCs/>
          <w:color w:val="000000"/>
          <w:szCs w:val="24"/>
        </w:rPr>
      </w:pPr>
      <w:r>
        <w:drawing>
          <wp:inline distT="0" distB="0" distL="114300" distR="114300">
            <wp:extent cx="4354195" cy="2228215"/>
            <wp:effectExtent l="0" t="0" r="8255" b="635"/>
            <wp:docPr id="6"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3C81C1D">
      <w:pPr>
        <w:spacing w:line="360" w:lineRule="auto"/>
        <w:jc w:val="center"/>
        <w:rPr>
          <w:rFonts w:hint="eastAsia" w:ascii="Times New Roman" w:hAnsi="Times New Roman" w:eastAsia="仿宋_GB2312" w:cs="Times New Roman"/>
          <w:b/>
          <w:color w:val="000000"/>
          <w:szCs w:val="32"/>
        </w:rPr>
      </w:pPr>
      <w:r>
        <w:rPr>
          <w:rFonts w:hint="eastAsia" w:ascii="Times New Roman" w:hAnsi="Times New Roman" w:eastAsia="仿宋_GB2312" w:cs="Times New Roman"/>
          <w:b/>
          <w:color w:val="000000"/>
          <w:szCs w:val="32"/>
        </w:rPr>
        <w:t>图</w:t>
      </w:r>
      <w:r>
        <w:rPr>
          <w:rFonts w:hint="eastAsia" w:ascii="Times New Roman" w:hAnsi="Times New Roman" w:eastAsia="仿宋_GB2312" w:cs="Times New Roman"/>
          <w:b/>
          <w:color w:val="000000"/>
          <w:szCs w:val="32"/>
          <w:lang w:val="en-US" w:eastAsia="zh-CN"/>
        </w:rPr>
        <w:t>6</w:t>
      </w:r>
      <w:r>
        <w:rPr>
          <w:rFonts w:hint="eastAsia" w:ascii="Times New Roman" w:hAnsi="Times New Roman" w:eastAsia="仿宋_GB2312" w:cs="Times New Roman"/>
          <w:b/>
          <w:color w:val="000000"/>
          <w:szCs w:val="32"/>
        </w:rPr>
        <w:t xml:space="preserve"> -10cm土壤</w:t>
      </w:r>
      <w:r>
        <w:rPr>
          <w:rFonts w:hint="eastAsia" w:ascii="Times New Roman" w:hAnsi="Times New Roman" w:eastAsia="仿宋_GB2312" w:cs="Times New Roman"/>
          <w:b/>
          <w:color w:val="000000"/>
          <w:szCs w:val="32"/>
          <w:lang w:eastAsia="zh-CN"/>
        </w:rPr>
        <w:t>湿</w:t>
      </w:r>
      <w:r>
        <w:rPr>
          <w:rFonts w:hint="eastAsia" w:ascii="Times New Roman" w:hAnsi="Times New Roman" w:eastAsia="仿宋_GB2312" w:cs="Times New Roman"/>
          <w:b/>
          <w:color w:val="000000"/>
          <w:szCs w:val="32"/>
        </w:rPr>
        <w:t>度变化</w:t>
      </w:r>
    </w:p>
    <w:p w14:paraId="4338A5A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lang w:val="en-US" w:eastAsia="zh-CN"/>
        </w:rPr>
        <w:t>4.3</w:t>
      </w:r>
      <w:r>
        <w:rPr>
          <w:rFonts w:hint="default" w:ascii="Times New Roman" w:hAnsi="Times New Roman" w:eastAsia="宋体"/>
          <w:sz w:val="24"/>
        </w:rPr>
        <w:t>通过全生物降解地膜</w:t>
      </w:r>
      <w:r>
        <w:rPr>
          <w:rFonts w:hint="eastAsia" w:ascii="Times New Roman" w:hAnsi="Times New Roman" w:eastAsia="宋体"/>
          <w:sz w:val="24"/>
          <w:lang w:val="en-US" w:eastAsia="zh-CN"/>
        </w:rPr>
        <w:t>降解情况</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覆膜后29天，降解膜1最先开裂，开裂期较其他处理早12～24天，12月1日达到大裂期；其次为降解膜3和降解膜2，发生开裂时间依次为10月23日和11月4日，降解膜3于12月1日亦达到大裂期，而降解膜2的大裂期较降解膜1和降解膜3晚10天，开裂程度也不及降解膜1和降解膜3。降解膜5和降解膜4出现裂解的时间最晚，分别于12月17日和12月27日起出现小裂缝（即降解诱导期），直至1月底，亦无出现开裂和大裂状态。3月15日因松花菜采收结束，翻耕施肥，将全部地膜破开。破膜前，降解膜1、2、3均出现大裂，裂口处杂草较多，翻耕时，残膜量中等，碎片较小；降解膜4和降解膜5在种植期仅呈现降解诱导期，未出现开裂、大裂及碎裂期，翻耕时残膜量较少，碎片小；强化膜和CK2在松花菜整个生长期未出现任何破裂情况，翻耕时，强化膜基本无残膜，CK2的残膜量多，碎片较大。</w:t>
      </w:r>
    </w:p>
    <w:p w14:paraId="7F2403D3">
      <w:pPr>
        <w:spacing w:line="360" w:lineRule="auto"/>
        <w:jc w:val="center"/>
        <w:rPr>
          <w:rFonts w:hint="eastAsia" w:ascii="Times New Roman" w:hAnsi="Times New Roman" w:eastAsia="仿宋_GB2312" w:cs="Times New Roman"/>
          <w:b/>
          <w:color w:val="000000"/>
          <w:szCs w:val="32"/>
        </w:rPr>
      </w:pPr>
    </w:p>
    <w:p w14:paraId="3A98C1A0">
      <w:pPr>
        <w:spacing w:line="360" w:lineRule="auto"/>
        <w:jc w:val="center"/>
        <w:rPr>
          <w:rFonts w:hint="eastAsia" w:ascii="Times New Roman" w:hAnsi="Times New Roman" w:eastAsia="仿宋_GB2312" w:cs="Times New Roman"/>
          <w:b/>
          <w:color w:val="000000"/>
          <w:szCs w:val="32"/>
        </w:rPr>
      </w:pPr>
      <w:r>
        <w:rPr>
          <w:rFonts w:hint="eastAsia" w:ascii="Times New Roman" w:hAnsi="Times New Roman" w:eastAsia="仿宋_GB2312" w:cs="Times New Roman"/>
          <w:b/>
          <w:color w:val="000000"/>
          <w:szCs w:val="32"/>
        </w:rPr>
        <w:t>表</w:t>
      </w:r>
      <w:r>
        <w:rPr>
          <w:rFonts w:hint="eastAsia" w:ascii="Times New Roman" w:hAnsi="Times New Roman" w:eastAsia="仿宋_GB2312" w:cs="Times New Roman"/>
          <w:b/>
          <w:color w:val="000000"/>
          <w:szCs w:val="32"/>
          <w:lang w:val="en-US" w:eastAsia="zh-CN"/>
        </w:rPr>
        <w:t>20</w:t>
      </w:r>
      <w:r>
        <w:rPr>
          <w:rFonts w:hint="eastAsia" w:ascii="Times New Roman" w:hAnsi="Times New Roman" w:eastAsia="仿宋_GB2312" w:cs="Times New Roman"/>
          <w:b/>
          <w:color w:val="000000"/>
          <w:szCs w:val="32"/>
        </w:rPr>
        <w:t xml:space="preserve"> 地膜降解统计</w:t>
      </w:r>
    </w:p>
    <w:tbl>
      <w:tblPr>
        <w:tblStyle w:val="6"/>
        <w:tblW w:w="7934"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3"/>
        <w:gridCol w:w="971"/>
        <w:gridCol w:w="971"/>
        <w:gridCol w:w="971"/>
        <w:gridCol w:w="971"/>
        <w:gridCol w:w="971"/>
        <w:gridCol w:w="1916"/>
      </w:tblGrid>
      <w:tr w14:paraId="75982E1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exact"/>
          <w:jc w:val="center"/>
        </w:trPr>
        <w:tc>
          <w:tcPr>
            <w:tcW w:w="1163" w:type="dxa"/>
            <w:tcBorders>
              <w:top w:val="single" w:color="auto" w:sz="4" w:space="0"/>
              <w:bottom w:val="single" w:color="auto" w:sz="4" w:space="0"/>
            </w:tcBorders>
            <w:noWrap w:val="0"/>
            <w:vAlign w:val="center"/>
          </w:tcPr>
          <w:p w14:paraId="2D555EB1">
            <w:pPr>
              <w:widowControl/>
              <w:jc w:val="center"/>
              <w:rPr>
                <w:rFonts w:ascii="Times New Roman" w:hAnsi="Times New Roman" w:eastAsia="宋体" w:cs="Times New Roman"/>
                <w:b/>
                <w:color w:val="000000"/>
                <w:kern w:val="0"/>
                <w:sz w:val="16"/>
                <w:szCs w:val="16"/>
              </w:rPr>
            </w:pPr>
            <w:r>
              <w:rPr>
                <w:rFonts w:ascii="Times New Roman" w:hAnsi="Times New Roman" w:eastAsia="宋体" w:cs="Times New Roman"/>
                <w:b/>
                <w:color w:val="000000"/>
                <w:kern w:val="0"/>
                <w:sz w:val="16"/>
                <w:szCs w:val="16"/>
              </w:rPr>
              <w:t>处理</w:t>
            </w:r>
          </w:p>
        </w:tc>
        <w:tc>
          <w:tcPr>
            <w:tcW w:w="971" w:type="dxa"/>
            <w:tcBorders>
              <w:top w:val="single" w:color="auto" w:sz="4" w:space="0"/>
              <w:bottom w:val="single" w:color="auto" w:sz="4" w:space="0"/>
            </w:tcBorders>
            <w:noWrap w:val="0"/>
            <w:vAlign w:val="center"/>
          </w:tcPr>
          <w:p w14:paraId="6988A863">
            <w:pPr>
              <w:widowControl/>
              <w:jc w:val="center"/>
              <w:rPr>
                <w:rFonts w:ascii="Times New Roman" w:hAnsi="Times New Roman" w:eastAsia="宋体" w:cs="Times New Roman"/>
                <w:b/>
                <w:color w:val="000000"/>
                <w:kern w:val="0"/>
                <w:sz w:val="16"/>
                <w:szCs w:val="16"/>
              </w:rPr>
            </w:pPr>
            <w:r>
              <w:rPr>
                <w:rFonts w:ascii="Times New Roman" w:hAnsi="Times New Roman" w:eastAsia="宋体" w:cs="Times New Roman"/>
                <w:b/>
                <w:color w:val="000000"/>
                <w:kern w:val="0"/>
                <w:sz w:val="16"/>
                <w:szCs w:val="16"/>
              </w:rPr>
              <w:t>诱导期</w:t>
            </w:r>
          </w:p>
        </w:tc>
        <w:tc>
          <w:tcPr>
            <w:tcW w:w="971" w:type="dxa"/>
            <w:tcBorders>
              <w:top w:val="single" w:color="auto" w:sz="4" w:space="0"/>
              <w:bottom w:val="single" w:color="auto" w:sz="4" w:space="0"/>
            </w:tcBorders>
            <w:noWrap w:val="0"/>
            <w:vAlign w:val="center"/>
          </w:tcPr>
          <w:p w14:paraId="77F79094">
            <w:pPr>
              <w:widowControl/>
              <w:jc w:val="center"/>
              <w:rPr>
                <w:rFonts w:ascii="Times New Roman" w:hAnsi="Times New Roman" w:eastAsia="宋体" w:cs="Times New Roman"/>
                <w:b/>
                <w:color w:val="000000"/>
                <w:kern w:val="0"/>
                <w:sz w:val="16"/>
                <w:szCs w:val="16"/>
              </w:rPr>
            </w:pPr>
            <w:r>
              <w:rPr>
                <w:rFonts w:ascii="Times New Roman" w:hAnsi="Times New Roman" w:eastAsia="宋体" w:cs="Times New Roman"/>
                <w:b/>
                <w:color w:val="000000"/>
                <w:kern w:val="0"/>
                <w:sz w:val="16"/>
                <w:szCs w:val="16"/>
              </w:rPr>
              <w:t>开裂期</w:t>
            </w:r>
          </w:p>
        </w:tc>
        <w:tc>
          <w:tcPr>
            <w:tcW w:w="971" w:type="dxa"/>
            <w:tcBorders>
              <w:top w:val="single" w:color="auto" w:sz="4" w:space="0"/>
              <w:bottom w:val="single" w:color="auto" w:sz="4" w:space="0"/>
            </w:tcBorders>
            <w:noWrap w:val="0"/>
            <w:vAlign w:val="center"/>
          </w:tcPr>
          <w:p w14:paraId="2426BA76">
            <w:pPr>
              <w:widowControl/>
              <w:jc w:val="center"/>
              <w:rPr>
                <w:rFonts w:ascii="Times New Roman" w:hAnsi="Times New Roman" w:eastAsia="宋体" w:cs="Times New Roman"/>
                <w:b/>
                <w:color w:val="000000"/>
                <w:kern w:val="0"/>
                <w:sz w:val="16"/>
                <w:szCs w:val="16"/>
              </w:rPr>
            </w:pPr>
            <w:r>
              <w:rPr>
                <w:rFonts w:ascii="Times New Roman" w:hAnsi="Times New Roman" w:eastAsia="宋体" w:cs="Times New Roman"/>
                <w:b/>
                <w:color w:val="000000"/>
                <w:kern w:val="0"/>
                <w:sz w:val="16"/>
                <w:szCs w:val="16"/>
              </w:rPr>
              <w:t>大裂期</w:t>
            </w:r>
          </w:p>
        </w:tc>
        <w:tc>
          <w:tcPr>
            <w:tcW w:w="971" w:type="dxa"/>
            <w:tcBorders>
              <w:top w:val="single" w:color="auto" w:sz="4" w:space="0"/>
              <w:bottom w:val="single" w:color="auto" w:sz="4" w:space="0"/>
            </w:tcBorders>
            <w:noWrap w:val="0"/>
            <w:vAlign w:val="center"/>
          </w:tcPr>
          <w:p w14:paraId="538B6C83">
            <w:pPr>
              <w:widowControl/>
              <w:jc w:val="center"/>
              <w:rPr>
                <w:rFonts w:ascii="Times New Roman" w:hAnsi="Times New Roman" w:eastAsia="宋体" w:cs="Times New Roman"/>
                <w:b/>
                <w:color w:val="000000"/>
                <w:kern w:val="0"/>
                <w:sz w:val="16"/>
                <w:szCs w:val="16"/>
              </w:rPr>
            </w:pPr>
            <w:r>
              <w:rPr>
                <w:rFonts w:ascii="Times New Roman" w:hAnsi="Times New Roman" w:eastAsia="宋体" w:cs="Times New Roman"/>
                <w:b/>
                <w:color w:val="000000"/>
                <w:kern w:val="0"/>
                <w:sz w:val="16"/>
                <w:szCs w:val="16"/>
              </w:rPr>
              <w:t>碎裂期</w:t>
            </w:r>
          </w:p>
        </w:tc>
        <w:tc>
          <w:tcPr>
            <w:tcW w:w="971" w:type="dxa"/>
            <w:tcBorders>
              <w:top w:val="single" w:color="auto" w:sz="4" w:space="0"/>
              <w:bottom w:val="single" w:color="auto" w:sz="4" w:space="0"/>
            </w:tcBorders>
            <w:noWrap w:val="0"/>
            <w:vAlign w:val="center"/>
          </w:tcPr>
          <w:p w14:paraId="54A0F0F2">
            <w:pPr>
              <w:widowControl/>
              <w:jc w:val="center"/>
              <w:rPr>
                <w:rFonts w:ascii="Times New Roman" w:hAnsi="Times New Roman" w:eastAsia="宋体" w:cs="Times New Roman"/>
                <w:b/>
                <w:color w:val="000000"/>
                <w:kern w:val="0"/>
                <w:sz w:val="16"/>
                <w:szCs w:val="16"/>
              </w:rPr>
            </w:pPr>
            <w:r>
              <w:rPr>
                <w:rFonts w:ascii="Times New Roman" w:hAnsi="Times New Roman" w:eastAsia="宋体" w:cs="Times New Roman"/>
                <w:b/>
                <w:color w:val="000000"/>
                <w:kern w:val="0"/>
                <w:sz w:val="16"/>
                <w:szCs w:val="16"/>
              </w:rPr>
              <w:t>无膜期</w:t>
            </w:r>
          </w:p>
        </w:tc>
        <w:tc>
          <w:tcPr>
            <w:tcW w:w="1916" w:type="dxa"/>
            <w:tcBorders>
              <w:top w:val="single" w:color="auto" w:sz="4" w:space="0"/>
              <w:bottom w:val="single" w:color="auto" w:sz="4" w:space="0"/>
            </w:tcBorders>
            <w:noWrap w:val="0"/>
            <w:vAlign w:val="center"/>
          </w:tcPr>
          <w:p w14:paraId="6EAF20AA">
            <w:pPr>
              <w:widowControl/>
              <w:jc w:val="center"/>
              <w:rPr>
                <w:rFonts w:ascii="Times New Roman" w:hAnsi="Times New Roman" w:eastAsia="宋体" w:cs="Times New Roman"/>
                <w:b/>
                <w:color w:val="000000"/>
                <w:kern w:val="0"/>
                <w:sz w:val="16"/>
                <w:szCs w:val="16"/>
              </w:rPr>
            </w:pPr>
            <w:r>
              <w:rPr>
                <w:rFonts w:ascii="Times New Roman" w:hAnsi="Times New Roman" w:eastAsia="宋体" w:cs="Times New Roman"/>
                <w:b/>
                <w:color w:val="000000"/>
                <w:kern w:val="0"/>
                <w:sz w:val="16"/>
                <w:szCs w:val="16"/>
              </w:rPr>
              <w:t>翻耕时残膜状态描述</w:t>
            </w:r>
          </w:p>
        </w:tc>
      </w:tr>
      <w:tr w14:paraId="65D7336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exact"/>
          <w:jc w:val="center"/>
        </w:trPr>
        <w:tc>
          <w:tcPr>
            <w:tcW w:w="1163" w:type="dxa"/>
            <w:tcBorders>
              <w:top w:val="single" w:color="auto" w:sz="4" w:space="0"/>
            </w:tcBorders>
            <w:noWrap w:val="0"/>
            <w:vAlign w:val="center"/>
          </w:tcPr>
          <w:p w14:paraId="13615661">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CK1</w:t>
            </w:r>
          </w:p>
        </w:tc>
        <w:tc>
          <w:tcPr>
            <w:tcW w:w="971" w:type="dxa"/>
            <w:tcBorders>
              <w:top w:val="single" w:color="auto" w:sz="4" w:space="0"/>
            </w:tcBorders>
            <w:noWrap w:val="0"/>
            <w:vAlign w:val="center"/>
          </w:tcPr>
          <w:p w14:paraId="5E21C4B5">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tcBorders>
              <w:top w:val="single" w:color="auto" w:sz="4" w:space="0"/>
            </w:tcBorders>
            <w:noWrap w:val="0"/>
            <w:vAlign w:val="center"/>
          </w:tcPr>
          <w:p w14:paraId="1FD492D4">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tcBorders>
              <w:top w:val="single" w:color="auto" w:sz="4" w:space="0"/>
            </w:tcBorders>
            <w:noWrap w:val="0"/>
            <w:vAlign w:val="center"/>
          </w:tcPr>
          <w:p w14:paraId="634FD952">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tcBorders>
              <w:top w:val="single" w:color="auto" w:sz="4" w:space="0"/>
            </w:tcBorders>
            <w:noWrap w:val="0"/>
            <w:vAlign w:val="center"/>
          </w:tcPr>
          <w:p w14:paraId="7E7496AD">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tcBorders>
              <w:top w:val="single" w:color="auto" w:sz="4" w:space="0"/>
            </w:tcBorders>
            <w:noWrap w:val="0"/>
            <w:vAlign w:val="center"/>
          </w:tcPr>
          <w:p w14:paraId="3F8329CA">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1916" w:type="dxa"/>
            <w:tcBorders>
              <w:top w:val="single" w:color="auto" w:sz="4" w:space="0"/>
            </w:tcBorders>
            <w:noWrap w:val="0"/>
            <w:vAlign w:val="center"/>
          </w:tcPr>
          <w:p w14:paraId="4236105E">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r>
      <w:tr w14:paraId="5AACC83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exact"/>
          <w:jc w:val="center"/>
        </w:trPr>
        <w:tc>
          <w:tcPr>
            <w:tcW w:w="1163" w:type="dxa"/>
            <w:noWrap w:val="0"/>
            <w:vAlign w:val="center"/>
          </w:tcPr>
          <w:p w14:paraId="5970C295">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CK2</w:t>
            </w:r>
          </w:p>
        </w:tc>
        <w:tc>
          <w:tcPr>
            <w:tcW w:w="971" w:type="dxa"/>
            <w:noWrap w:val="0"/>
            <w:vAlign w:val="center"/>
          </w:tcPr>
          <w:p w14:paraId="7C731DF1">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45C80AF0">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24412E8C">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1D613B32">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7933DF1C">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3</w:t>
            </w:r>
            <w:r>
              <w:rPr>
                <w:rFonts w:ascii="Times New Roman" w:hAnsi="Times New Roman" w:eastAsia="等线" w:cs="Times New Roman"/>
                <w:color w:val="000000"/>
                <w:kern w:val="0"/>
                <w:sz w:val="16"/>
                <w:szCs w:val="16"/>
              </w:rPr>
              <w:t>.</w:t>
            </w:r>
            <w:r>
              <w:rPr>
                <w:rFonts w:hint="eastAsia" w:ascii="Times New Roman" w:hAnsi="Times New Roman" w:eastAsia="等线" w:cs="Times New Roman"/>
                <w:color w:val="000000"/>
                <w:kern w:val="0"/>
                <w:sz w:val="16"/>
                <w:szCs w:val="16"/>
                <w:lang w:val="en-US" w:eastAsia="zh-CN"/>
              </w:rPr>
              <w:t>15</w:t>
            </w:r>
          </w:p>
        </w:tc>
        <w:tc>
          <w:tcPr>
            <w:tcW w:w="1916" w:type="dxa"/>
            <w:noWrap w:val="0"/>
            <w:vAlign w:val="center"/>
          </w:tcPr>
          <w:p w14:paraId="70A672EF">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残膜量多，碎片大。</w:t>
            </w:r>
          </w:p>
        </w:tc>
      </w:tr>
      <w:tr w14:paraId="707A756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exact"/>
          <w:jc w:val="center"/>
        </w:trPr>
        <w:tc>
          <w:tcPr>
            <w:tcW w:w="1163" w:type="dxa"/>
            <w:noWrap w:val="0"/>
            <w:vAlign w:val="center"/>
          </w:tcPr>
          <w:p w14:paraId="3528F149">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强化膜</w:t>
            </w:r>
          </w:p>
        </w:tc>
        <w:tc>
          <w:tcPr>
            <w:tcW w:w="971" w:type="dxa"/>
            <w:noWrap w:val="0"/>
            <w:vAlign w:val="center"/>
          </w:tcPr>
          <w:p w14:paraId="3EFE621F">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68570E27">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69C28501">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0254D242">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6845AE2D">
            <w:pPr>
              <w:widowControl/>
              <w:jc w:val="center"/>
              <w:rPr>
                <w:rFonts w:ascii="Times New Roman" w:hAnsi="Times New Roman" w:eastAsia="等线" w:cs="Times New Roman"/>
                <w:color w:val="000000"/>
                <w:kern w:val="0"/>
                <w:sz w:val="16"/>
                <w:szCs w:val="16"/>
              </w:rPr>
            </w:pPr>
            <w:r>
              <w:rPr>
                <w:rFonts w:hint="eastAsia" w:ascii="Times New Roman" w:hAnsi="Times New Roman" w:eastAsia="等线" w:cs="Times New Roman"/>
                <w:color w:val="000000"/>
                <w:kern w:val="0"/>
                <w:sz w:val="16"/>
                <w:szCs w:val="16"/>
                <w:lang w:val="en-US" w:eastAsia="zh-CN"/>
              </w:rPr>
              <w:t>3</w:t>
            </w:r>
            <w:r>
              <w:rPr>
                <w:rFonts w:ascii="Times New Roman" w:hAnsi="Times New Roman" w:eastAsia="等线" w:cs="Times New Roman"/>
                <w:color w:val="000000"/>
                <w:kern w:val="0"/>
                <w:sz w:val="16"/>
                <w:szCs w:val="16"/>
              </w:rPr>
              <w:t>.</w:t>
            </w:r>
            <w:r>
              <w:rPr>
                <w:rFonts w:hint="eastAsia" w:ascii="Times New Roman" w:hAnsi="Times New Roman" w:eastAsia="等线" w:cs="Times New Roman"/>
                <w:color w:val="000000"/>
                <w:kern w:val="0"/>
                <w:sz w:val="16"/>
                <w:szCs w:val="16"/>
                <w:lang w:val="en-US" w:eastAsia="zh-CN"/>
              </w:rPr>
              <w:t>15</w:t>
            </w:r>
          </w:p>
        </w:tc>
        <w:tc>
          <w:tcPr>
            <w:tcW w:w="1916" w:type="dxa"/>
            <w:noWrap w:val="0"/>
            <w:vAlign w:val="center"/>
          </w:tcPr>
          <w:p w14:paraId="55780AB1">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基本无残膜。</w:t>
            </w:r>
          </w:p>
        </w:tc>
      </w:tr>
      <w:tr w14:paraId="4889CEA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exact"/>
          <w:jc w:val="center"/>
        </w:trPr>
        <w:tc>
          <w:tcPr>
            <w:tcW w:w="1163" w:type="dxa"/>
            <w:noWrap w:val="0"/>
            <w:vAlign w:val="center"/>
          </w:tcPr>
          <w:p w14:paraId="6BAD99AA">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降解膜1</w:t>
            </w:r>
          </w:p>
        </w:tc>
        <w:tc>
          <w:tcPr>
            <w:tcW w:w="971" w:type="dxa"/>
            <w:noWrap w:val="0"/>
            <w:vAlign w:val="center"/>
          </w:tcPr>
          <w:p w14:paraId="508EE9E9">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9.27</w:t>
            </w:r>
          </w:p>
        </w:tc>
        <w:tc>
          <w:tcPr>
            <w:tcW w:w="971" w:type="dxa"/>
            <w:noWrap w:val="0"/>
            <w:vAlign w:val="center"/>
          </w:tcPr>
          <w:p w14:paraId="53AC3CE0">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10.11</w:t>
            </w:r>
          </w:p>
        </w:tc>
        <w:tc>
          <w:tcPr>
            <w:tcW w:w="971" w:type="dxa"/>
            <w:noWrap w:val="0"/>
            <w:vAlign w:val="center"/>
          </w:tcPr>
          <w:p w14:paraId="2AB0D2FA">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12.01</w:t>
            </w:r>
          </w:p>
        </w:tc>
        <w:tc>
          <w:tcPr>
            <w:tcW w:w="971" w:type="dxa"/>
            <w:noWrap w:val="0"/>
            <w:vAlign w:val="center"/>
          </w:tcPr>
          <w:p w14:paraId="20AA683D">
            <w:pPr>
              <w:widowControl/>
              <w:jc w:val="center"/>
              <w:rPr>
                <w:rFonts w:hint="default" w:ascii="Times New Roman" w:hAnsi="Times New Roman" w:eastAsia="等线" w:cs="Times New Roman"/>
                <w:color w:val="000000"/>
                <w:kern w:val="0"/>
                <w:sz w:val="16"/>
                <w:szCs w:val="16"/>
                <w:lang w:val="en-US" w:eastAsia="zh-CN"/>
              </w:rPr>
            </w:pPr>
            <w:r>
              <w:rPr>
                <w:rFonts w:ascii="Times New Roman" w:hAnsi="Times New Roman" w:eastAsia="等线" w:cs="Times New Roman"/>
                <w:color w:val="000000"/>
                <w:kern w:val="0"/>
                <w:sz w:val="16"/>
                <w:szCs w:val="16"/>
              </w:rPr>
              <w:t>/</w:t>
            </w:r>
          </w:p>
        </w:tc>
        <w:tc>
          <w:tcPr>
            <w:tcW w:w="971" w:type="dxa"/>
            <w:noWrap w:val="0"/>
            <w:vAlign w:val="center"/>
          </w:tcPr>
          <w:p w14:paraId="795102FE">
            <w:pPr>
              <w:widowControl/>
              <w:jc w:val="center"/>
              <w:rPr>
                <w:rFonts w:ascii="Times New Roman" w:hAnsi="Times New Roman" w:eastAsia="等线" w:cs="Times New Roman"/>
                <w:color w:val="000000"/>
                <w:kern w:val="0"/>
                <w:sz w:val="16"/>
                <w:szCs w:val="16"/>
              </w:rPr>
            </w:pPr>
            <w:r>
              <w:rPr>
                <w:rFonts w:hint="eastAsia" w:ascii="Times New Roman" w:hAnsi="Times New Roman" w:eastAsia="等线" w:cs="Times New Roman"/>
                <w:color w:val="000000"/>
                <w:kern w:val="0"/>
                <w:sz w:val="16"/>
                <w:szCs w:val="16"/>
                <w:lang w:val="en-US" w:eastAsia="zh-CN"/>
              </w:rPr>
              <w:t>3</w:t>
            </w:r>
            <w:r>
              <w:rPr>
                <w:rFonts w:ascii="Times New Roman" w:hAnsi="Times New Roman" w:eastAsia="等线" w:cs="Times New Roman"/>
                <w:color w:val="000000"/>
                <w:kern w:val="0"/>
                <w:sz w:val="16"/>
                <w:szCs w:val="16"/>
              </w:rPr>
              <w:t>.</w:t>
            </w:r>
            <w:r>
              <w:rPr>
                <w:rFonts w:hint="eastAsia" w:ascii="Times New Roman" w:hAnsi="Times New Roman" w:eastAsia="等线" w:cs="Times New Roman"/>
                <w:color w:val="000000"/>
                <w:kern w:val="0"/>
                <w:sz w:val="16"/>
                <w:szCs w:val="16"/>
                <w:lang w:val="en-US" w:eastAsia="zh-CN"/>
              </w:rPr>
              <w:t>15</w:t>
            </w:r>
          </w:p>
        </w:tc>
        <w:tc>
          <w:tcPr>
            <w:tcW w:w="1916" w:type="dxa"/>
            <w:noWrap w:val="0"/>
            <w:vAlign w:val="center"/>
          </w:tcPr>
          <w:p w14:paraId="005E7792">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残膜量</w:t>
            </w:r>
            <w:r>
              <w:rPr>
                <w:rFonts w:hint="eastAsia" w:ascii="Times New Roman" w:hAnsi="Times New Roman" w:cs="Times New Roman"/>
                <w:color w:val="000000"/>
                <w:kern w:val="0"/>
                <w:sz w:val="16"/>
                <w:szCs w:val="16"/>
              </w:rPr>
              <w:t>中</w:t>
            </w:r>
            <w:r>
              <w:rPr>
                <w:rFonts w:ascii="Times New Roman" w:hAnsi="Times New Roman" w:cs="Times New Roman"/>
                <w:color w:val="000000"/>
                <w:kern w:val="0"/>
                <w:sz w:val="16"/>
                <w:szCs w:val="16"/>
              </w:rPr>
              <w:t>，碎片小。</w:t>
            </w:r>
          </w:p>
        </w:tc>
      </w:tr>
      <w:tr w14:paraId="5654A2E8">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exact"/>
          <w:jc w:val="center"/>
        </w:trPr>
        <w:tc>
          <w:tcPr>
            <w:tcW w:w="1163" w:type="dxa"/>
            <w:noWrap w:val="0"/>
            <w:vAlign w:val="center"/>
          </w:tcPr>
          <w:p w14:paraId="502C0238">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降解膜2</w:t>
            </w:r>
          </w:p>
        </w:tc>
        <w:tc>
          <w:tcPr>
            <w:tcW w:w="971" w:type="dxa"/>
            <w:noWrap w:val="0"/>
            <w:vAlign w:val="center"/>
          </w:tcPr>
          <w:p w14:paraId="3B971736">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10.11</w:t>
            </w:r>
          </w:p>
        </w:tc>
        <w:tc>
          <w:tcPr>
            <w:tcW w:w="971" w:type="dxa"/>
            <w:noWrap w:val="0"/>
            <w:vAlign w:val="center"/>
          </w:tcPr>
          <w:p w14:paraId="596F9E76">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11.04</w:t>
            </w:r>
          </w:p>
        </w:tc>
        <w:tc>
          <w:tcPr>
            <w:tcW w:w="971" w:type="dxa"/>
            <w:noWrap w:val="0"/>
            <w:vAlign w:val="center"/>
          </w:tcPr>
          <w:p w14:paraId="0FFF0F01">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12.10</w:t>
            </w:r>
          </w:p>
        </w:tc>
        <w:tc>
          <w:tcPr>
            <w:tcW w:w="971" w:type="dxa"/>
            <w:noWrap w:val="0"/>
            <w:vAlign w:val="center"/>
          </w:tcPr>
          <w:p w14:paraId="2636D76E">
            <w:pPr>
              <w:widowControl/>
              <w:jc w:val="center"/>
              <w:rPr>
                <w:rFonts w:hint="default" w:ascii="Times New Roman" w:hAnsi="Times New Roman" w:eastAsia="等线" w:cs="Times New Roman"/>
                <w:color w:val="000000"/>
                <w:kern w:val="0"/>
                <w:sz w:val="16"/>
                <w:szCs w:val="16"/>
                <w:lang w:val="en-US" w:eastAsia="zh-CN"/>
              </w:rPr>
            </w:pPr>
            <w:r>
              <w:rPr>
                <w:rFonts w:ascii="Times New Roman" w:hAnsi="Times New Roman" w:eastAsia="等线" w:cs="Times New Roman"/>
                <w:color w:val="000000"/>
                <w:kern w:val="0"/>
                <w:sz w:val="16"/>
                <w:szCs w:val="16"/>
              </w:rPr>
              <w:t>/</w:t>
            </w:r>
          </w:p>
        </w:tc>
        <w:tc>
          <w:tcPr>
            <w:tcW w:w="971" w:type="dxa"/>
            <w:noWrap w:val="0"/>
            <w:vAlign w:val="center"/>
          </w:tcPr>
          <w:p w14:paraId="50635561">
            <w:pPr>
              <w:widowControl/>
              <w:jc w:val="center"/>
              <w:rPr>
                <w:rFonts w:ascii="Times New Roman" w:hAnsi="Times New Roman" w:eastAsia="等线" w:cs="Times New Roman"/>
                <w:color w:val="000000"/>
                <w:kern w:val="0"/>
                <w:sz w:val="16"/>
                <w:szCs w:val="16"/>
              </w:rPr>
            </w:pPr>
            <w:r>
              <w:rPr>
                <w:rFonts w:hint="eastAsia" w:ascii="Times New Roman" w:hAnsi="Times New Roman" w:eastAsia="等线" w:cs="Times New Roman"/>
                <w:color w:val="000000"/>
                <w:kern w:val="0"/>
                <w:sz w:val="16"/>
                <w:szCs w:val="16"/>
                <w:lang w:val="en-US" w:eastAsia="zh-CN"/>
              </w:rPr>
              <w:t>3</w:t>
            </w:r>
            <w:r>
              <w:rPr>
                <w:rFonts w:ascii="Times New Roman" w:hAnsi="Times New Roman" w:eastAsia="等线" w:cs="Times New Roman"/>
                <w:color w:val="000000"/>
                <w:kern w:val="0"/>
                <w:sz w:val="16"/>
                <w:szCs w:val="16"/>
              </w:rPr>
              <w:t>.</w:t>
            </w:r>
            <w:r>
              <w:rPr>
                <w:rFonts w:hint="eastAsia" w:ascii="Times New Roman" w:hAnsi="Times New Roman" w:eastAsia="等线" w:cs="Times New Roman"/>
                <w:color w:val="000000"/>
                <w:kern w:val="0"/>
                <w:sz w:val="16"/>
                <w:szCs w:val="16"/>
                <w:lang w:val="en-US" w:eastAsia="zh-CN"/>
              </w:rPr>
              <w:t>15</w:t>
            </w:r>
          </w:p>
        </w:tc>
        <w:tc>
          <w:tcPr>
            <w:tcW w:w="1916" w:type="dxa"/>
            <w:noWrap w:val="0"/>
            <w:vAlign w:val="center"/>
          </w:tcPr>
          <w:p w14:paraId="59FA3AEA">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残膜量</w:t>
            </w:r>
            <w:r>
              <w:rPr>
                <w:rFonts w:hint="eastAsia" w:ascii="Times New Roman" w:hAnsi="Times New Roman" w:cs="Times New Roman"/>
                <w:color w:val="000000"/>
                <w:kern w:val="0"/>
                <w:sz w:val="16"/>
                <w:szCs w:val="16"/>
              </w:rPr>
              <w:t>中</w:t>
            </w:r>
            <w:r>
              <w:rPr>
                <w:rFonts w:ascii="Times New Roman" w:hAnsi="Times New Roman" w:cs="Times New Roman"/>
                <w:color w:val="000000"/>
                <w:kern w:val="0"/>
                <w:sz w:val="16"/>
                <w:szCs w:val="16"/>
              </w:rPr>
              <w:t>，碎片小。</w:t>
            </w:r>
          </w:p>
        </w:tc>
      </w:tr>
      <w:tr w14:paraId="6013210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exact"/>
          <w:jc w:val="center"/>
        </w:trPr>
        <w:tc>
          <w:tcPr>
            <w:tcW w:w="1163" w:type="dxa"/>
            <w:noWrap w:val="0"/>
            <w:vAlign w:val="center"/>
          </w:tcPr>
          <w:p w14:paraId="1E7F773B">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降解膜3</w:t>
            </w:r>
          </w:p>
        </w:tc>
        <w:tc>
          <w:tcPr>
            <w:tcW w:w="971" w:type="dxa"/>
            <w:noWrap w:val="0"/>
            <w:vAlign w:val="center"/>
          </w:tcPr>
          <w:p w14:paraId="47AD8550">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10.11</w:t>
            </w:r>
          </w:p>
        </w:tc>
        <w:tc>
          <w:tcPr>
            <w:tcW w:w="971" w:type="dxa"/>
            <w:noWrap w:val="0"/>
            <w:vAlign w:val="center"/>
          </w:tcPr>
          <w:p w14:paraId="0B7E89CA">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10.23</w:t>
            </w:r>
          </w:p>
        </w:tc>
        <w:tc>
          <w:tcPr>
            <w:tcW w:w="971" w:type="dxa"/>
            <w:noWrap w:val="0"/>
            <w:vAlign w:val="center"/>
          </w:tcPr>
          <w:p w14:paraId="4FEE2A0E">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12.01</w:t>
            </w:r>
          </w:p>
        </w:tc>
        <w:tc>
          <w:tcPr>
            <w:tcW w:w="971" w:type="dxa"/>
            <w:noWrap w:val="0"/>
            <w:vAlign w:val="center"/>
          </w:tcPr>
          <w:p w14:paraId="5FE422CF">
            <w:pPr>
              <w:widowControl/>
              <w:jc w:val="center"/>
              <w:rPr>
                <w:rFonts w:hint="default" w:ascii="Times New Roman" w:hAnsi="Times New Roman" w:eastAsia="等线" w:cs="Times New Roman"/>
                <w:color w:val="000000"/>
                <w:kern w:val="0"/>
                <w:sz w:val="16"/>
                <w:szCs w:val="16"/>
                <w:lang w:val="en-US" w:eastAsia="zh-CN"/>
              </w:rPr>
            </w:pPr>
            <w:r>
              <w:rPr>
                <w:rFonts w:ascii="Times New Roman" w:hAnsi="Times New Roman" w:eastAsia="等线" w:cs="Times New Roman"/>
                <w:color w:val="000000"/>
                <w:kern w:val="0"/>
                <w:sz w:val="16"/>
                <w:szCs w:val="16"/>
              </w:rPr>
              <w:t>/</w:t>
            </w:r>
          </w:p>
        </w:tc>
        <w:tc>
          <w:tcPr>
            <w:tcW w:w="971" w:type="dxa"/>
            <w:noWrap w:val="0"/>
            <w:vAlign w:val="center"/>
          </w:tcPr>
          <w:p w14:paraId="6AE6B333">
            <w:pPr>
              <w:widowControl/>
              <w:jc w:val="center"/>
              <w:rPr>
                <w:rFonts w:ascii="Times New Roman" w:hAnsi="Times New Roman" w:eastAsia="等线" w:cs="Times New Roman"/>
                <w:color w:val="000000"/>
                <w:kern w:val="0"/>
                <w:sz w:val="16"/>
                <w:szCs w:val="16"/>
              </w:rPr>
            </w:pPr>
            <w:r>
              <w:rPr>
                <w:rFonts w:hint="eastAsia" w:ascii="Times New Roman" w:hAnsi="Times New Roman" w:eastAsia="等线" w:cs="Times New Roman"/>
                <w:color w:val="000000"/>
                <w:kern w:val="0"/>
                <w:sz w:val="16"/>
                <w:szCs w:val="16"/>
                <w:lang w:val="en-US" w:eastAsia="zh-CN"/>
              </w:rPr>
              <w:t>3</w:t>
            </w:r>
            <w:r>
              <w:rPr>
                <w:rFonts w:ascii="Times New Roman" w:hAnsi="Times New Roman" w:eastAsia="等线" w:cs="Times New Roman"/>
                <w:color w:val="000000"/>
                <w:kern w:val="0"/>
                <w:sz w:val="16"/>
                <w:szCs w:val="16"/>
              </w:rPr>
              <w:t>.</w:t>
            </w:r>
            <w:r>
              <w:rPr>
                <w:rFonts w:hint="eastAsia" w:ascii="Times New Roman" w:hAnsi="Times New Roman" w:eastAsia="等线" w:cs="Times New Roman"/>
                <w:color w:val="000000"/>
                <w:kern w:val="0"/>
                <w:sz w:val="16"/>
                <w:szCs w:val="16"/>
                <w:lang w:val="en-US" w:eastAsia="zh-CN"/>
              </w:rPr>
              <w:t>15</w:t>
            </w:r>
          </w:p>
        </w:tc>
        <w:tc>
          <w:tcPr>
            <w:tcW w:w="1916" w:type="dxa"/>
            <w:noWrap w:val="0"/>
            <w:vAlign w:val="center"/>
          </w:tcPr>
          <w:p w14:paraId="117A2340">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残膜量</w:t>
            </w:r>
            <w:r>
              <w:rPr>
                <w:rFonts w:hint="eastAsia" w:ascii="Times New Roman" w:hAnsi="Times New Roman" w:cs="Times New Roman"/>
                <w:color w:val="000000"/>
                <w:kern w:val="0"/>
                <w:sz w:val="16"/>
                <w:szCs w:val="16"/>
                <w:lang w:eastAsia="zh-CN"/>
              </w:rPr>
              <w:t>中</w:t>
            </w:r>
            <w:r>
              <w:rPr>
                <w:rFonts w:ascii="Times New Roman" w:hAnsi="Times New Roman" w:cs="Times New Roman"/>
                <w:color w:val="000000"/>
                <w:kern w:val="0"/>
                <w:sz w:val="16"/>
                <w:szCs w:val="16"/>
              </w:rPr>
              <w:t>，碎片小</w:t>
            </w:r>
          </w:p>
        </w:tc>
      </w:tr>
      <w:tr w14:paraId="20950D8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exact"/>
          <w:jc w:val="center"/>
        </w:trPr>
        <w:tc>
          <w:tcPr>
            <w:tcW w:w="1163" w:type="dxa"/>
            <w:noWrap w:val="0"/>
            <w:vAlign w:val="center"/>
          </w:tcPr>
          <w:p w14:paraId="0A430159">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降解膜4</w:t>
            </w:r>
          </w:p>
        </w:tc>
        <w:tc>
          <w:tcPr>
            <w:tcW w:w="971" w:type="dxa"/>
            <w:noWrap w:val="0"/>
            <w:vAlign w:val="center"/>
          </w:tcPr>
          <w:p w14:paraId="13EE4FEA">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12.27</w:t>
            </w:r>
          </w:p>
        </w:tc>
        <w:tc>
          <w:tcPr>
            <w:tcW w:w="971" w:type="dxa"/>
            <w:noWrap w:val="0"/>
            <w:vAlign w:val="center"/>
          </w:tcPr>
          <w:p w14:paraId="0182323E">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7CC2528A">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6E97D1D0">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6B9A472D">
            <w:pPr>
              <w:widowControl/>
              <w:jc w:val="center"/>
              <w:rPr>
                <w:rFonts w:ascii="Times New Roman" w:hAnsi="Times New Roman" w:eastAsia="等线" w:cs="Times New Roman"/>
                <w:color w:val="000000"/>
                <w:kern w:val="0"/>
                <w:sz w:val="16"/>
                <w:szCs w:val="16"/>
              </w:rPr>
            </w:pPr>
            <w:r>
              <w:rPr>
                <w:rFonts w:hint="eastAsia" w:ascii="Times New Roman" w:hAnsi="Times New Roman" w:eastAsia="等线" w:cs="Times New Roman"/>
                <w:color w:val="000000"/>
                <w:kern w:val="0"/>
                <w:sz w:val="16"/>
                <w:szCs w:val="16"/>
                <w:lang w:val="en-US" w:eastAsia="zh-CN"/>
              </w:rPr>
              <w:t>3</w:t>
            </w:r>
            <w:r>
              <w:rPr>
                <w:rFonts w:ascii="Times New Roman" w:hAnsi="Times New Roman" w:eastAsia="等线" w:cs="Times New Roman"/>
                <w:color w:val="000000"/>
                <w:kern w:val="0"/>
                <w:sz w:val="16"/>
                <w:szCs w:val="16"/>
              </w:rPr>
              <w:t>.</w:t>
            </w:r>
            <w:r>
              <w:rPr>
                <w:rFonts w:hint="eastAsia" w:ascii="Times New Roman" w:hAnsi="Times New Roman" w:eastAsia="等线" w:cs="Times New Roman"/>
                <w:color w:val="000000"/>
                <w:kern w:val="0"/>
                <w:sz w:val="16"/>
                <w:szCs w:val="16"/>
                <w:lang w:val="en-US" w:eastAsia="zh-CN"/>
              </w:rPr>
              <w:t>15</w:t>
            </w:r>
          </w:p>
        </w:tc>
        <w:tc>
          <w:tcPr>
            <w:tcW w:w="1916" w:type="dxa"/>
            <w:noWrap w:val="0"/>
            <w:vAlign w:val="center"/>
          </w:tcPr>
          <w:p w14:paraId="28149CCC">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残膜量少，碎片小。</w:t>
            </w:r>
          </w:p>
        </w:tc>
      </w:tr>
      <w:tr w14:paraId="0B909F6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exact"/>
          <w:jc w:val="center"/>
        </w:trPr>
        <w:tc>
          <w:tcPr>
            <w:tcW w:w="1163" w:type="dxa"/>
            <w:noWrap w:val="0"/>
            <w:vAlign w:val="center"/>
          </w:tcPr>
          <w:p w14:paraId="3B999C85">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降解膜5</w:t>
            </w:r>
          </w:p>
        </w:tc>
        <w:tc>
          <w:tcPr>
            <w:tcW w:w="971" w:type="dxa"/>
            <w:noWrap w:val="0"/>
            <w:vAlign w:val="center"/>
          </w:tcPr>
          <w:p w14:paraId="4EE6E25A">
            <w:pPr>
              <w:widowControl/>
              <w:jc w:val="center"/>
              <w:rPr>
                <w:rFonts w:hint="default" w:ascii="Times New Roman" w:hAnsi="Times New Roman" w:eastAsia="等线" w:cs="Times New Roman"/>
                <w:color w:val="000000"/>
                <w:kern w:val="0"/>
                <w:sz w:val="16"/>
                <w:szCs w:val="16"/>
                <w:lang w:val="en-US" w:eastAsia="zh-CN"/>
              </w:rPr>
            </w:pPr>
            <w:r>
              <w:rPr>
                <w:rFonts w:hint="eastAsia" w:ascii="Times New Roman" w:hAnsi="Times New Roman" w:eastAsia="等线" w:cs="Times New Roman"/>
                <w:color w:val="000000"/>
                <w:kern w:val="0"/>
                <w:sz w:val="16"/>
                <w:szCs w:val="16"/>
                <w:lang w:val="en-US" w:eastAsia="zh-CN"/>
              </w:rPr>
              <w:t>12.17</w:t>
            </w:r>
          </w:p>
        </w:tc>
        <w:tc>
          <w:tcPr>
            <w:tcW w:w="971" w:type="dxa"/>
            <w:noWrap w:val="0"/>
            <w:vAlign w:val="center"/>
          </w:tcPr>
          <w:p w14:paraId="154A8E1B">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53DAB2D1">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5F540F90">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w:t>
            </w:r>
          </w:p>
        </w:tc>
        <w:tc>
          <w:tcPr>
            <w:tcW w:w="971" w:type="dxa"/>
            <w:noWrap w:val="0"/>
            <w:vAlign w:val="center"/>
          </w:tcPr>
          <w:p w14:paraId="6B733DE5">
            <w:pPr>
              <w:widowControl/>
              <w:jc w:val="center"/>
              <w:rPr>
                <w:rFonts w:ascii="Times New Roman" w:hAnsi="Times New Roman" w:eastAsia="等线" w:cs="Times New Roman"/>
                <w:color w:val="000000"/>
                <w:kern w:val="0"/>
                <w:sz w:val="16"/>
                <w:szCs w:val="16"/>
              </w:rPr>
            </w:pPr>
            <w:r>
              <w:rPr>
                <w:rFonts w:hint="eastAsia" w:ascii="Times New Roman" w:hAnsi="Times New Roman" w:eastAsia="等线" w:cs="Times New Roman"/>
                <w:color w:val="000000"/>
                <w:kern w:val="0"/>
                <w:sz w:val="16"/>
                <w:szCs w:val="16"/>
                <w:lang w:val="en-US" w:eastAsia="zh-CN"/>
              </w:rPr>
              <w:t>3</w:t>
            </w:r>
            <w:r>
              <w:rPr>
                <w:rFonts w:ascii="Times New Roman" w:hAnsi="Times New Roman" w:eastAsia="等线" w:cs="Times New Roman"/>
                <w:color w:val="000000"/>
                <w:kern w:val="0"/>
                <w:sz w:val="16"/>
                <w:szCs w:val="16"/>
              </w:rPr>
              <w:t>.</w:t>
            </w:r>
            <w:r>
              <w:rPr>
                <w:rFonts w:hint="eastAsia" w:ascii="Times New Roman" w:hAnsi="Times New Roman" w:eastAsia="等线" w:cs="Times New Roman"/>
                <w:color w:val="000000"/>
                <w:kern w:val="0"/>
                <w:sz w:val="16"/>
                <w:szCs w:val="16"/>
                <w:lang w:val="en-US" w:eastAsia="zh-CN"/>
              </w:rPr>
              <w:t>15</w:t>
            </w:r>
          </w:p>
        </w:tc>
        <w:tc>
          <w:tcPr>
            <w:tcW w:w="1916" w:type="dxa"/>
            <w:noWrap w:val="0"/>
            <w:vAlign w:val="center"/>
          </w:tcPr>
          <w:p w14:paraId="0736707F">
            <w:pPr>
              <w:widowControl/>
              <w:jc w:val="center"/>
              <w:rPr>
                <w:rFonts w:ascii="Times New Roman" w:hAnsi="Times New Roman" w:cs="Times New Roman"/>
                <w:color w:val="000000"/>
                <w:kern w:val="0"/>
                <w:sz w:val="16"/>
                <w:szCs w:val="16"/>
              </w:rPr>
            </w:pPr>
            <w:r>
              <w:rPr>
                <w:rFonts w:ascii="Times New Roman" w:hAnsi="Times New Roman" w:cs="Times New Roman"/>
                <w:color w:val="000000"/>
                <w:kern w:val="0"/>
                <w:sz w:val="16"/>
                <w:szCs w:val="16"/>
              </w:rPr>
              <w:t>残膜量</w:t>
            </w:r>
            <w:r>
              <w:rPr>
                <w:rFonts w:hint="eastAsia" w:ascii="Times New Roman" w:hAnsi="Times New Roman" w:cs="Times New Roman"/>
                <w:color w:val="000000"/>
                <w:kern w:val="0"/>
                <w:sz w:val="16"/>
                <w:szCs w:val="16"/>
                <w:lang w:val="en-US" w:eastAsia="zh-CN"/>
              </w:rPr>
              <w:t>少</w:t>
            </w:r>
            <w:r>
              <w:rPr>
                <w:rFonts w:ascii="Times New Roman" w:hAnsi="Times New Roman" w:cs="Times New Roman"/>
                <w:color w:val="000000"/>
                <w:kern w:val="0"/>
                <w:sz w:val="16"/>
                <w:szCs w:val="16"/>
              </w:rPr>
              <w:t>，碎片小。</w:t>
            </w:r>
          </w:p>
        </w:tc>
      </w:tr>
    </w:tbl>
    <w:p w14:paraId="61009F6D">
      <w:pPr>
        <w:spacing w:line="360" w:lineRule="auto"/>
        <w:ind w:firstLine="480" w:firstLineChars="200"/>
        <w:rPr>
          <w:rFonts w:hint="eastAsia" w:ascii="Times New Roman" w:hAnsi="Times New Roman" w:cs="Times New Roman"/>
          <w:bCs/>
          <w:szCs w:val="21"/>
          <w:lang w:val="en-US" w:eastAsia="zh-CN"/>
        </w:rPr>
      </w:pPr>
      <w:r>
        <w:rPr>
          <w:rFonts w:hint="eastAsia" w:ascii="Times New Roman" w:hAnsi="Times New Roman" w:eastAsia="宋体"/>
          <w:sz w:val="24"/>
          <w:lang w:val="en-US" w:eastAsia="zh-CN"/>
        </w:rPr>
        <w:t>4.4</w:t>
      </w:r>
      <w:r>
        <w:rPr>
          <w:rFonts w:hint="default" w:ascii="Times New Roman" w:hAnsi="Times New Roman" w:eastAsia="宋体"/>
          <w:sz w:val="24"/>
        </w:rPr>
        <w:t>通过全生物降解地膜</w:t>
      </w:r>
      <w:r>
        <w:rPr>
          <w:rFonts w:hint="eastAsia" w:ascii="Times New Roman" w:hAnsi="Times New Roman" w:eastAsia="宋体"/>
          <w:sz w:val="24"/>
          <w:lang w:val="en-US" w:eastAsia="zh-CN"/>
        </w:rPr>
        <w:t>覆盖栽培人工成本</w:t>
      </w:r>
      <w:r>
        <w:rPr>
          <w:rFonts w:hint="default" w:ascii="Times New Roman" w:hAnsi="Times New Roman" w:eastAsia="宋体"/>
          <w:sz w:val="24"/>
        </w:rPr>
        <w:t>的研究显</w:t>
      </w:r>
      <w:r>
        <w:rPr>
          <w:rFonts w:hint="default" w:ascii="Times New Roman" w:hAnsi="Times New Roman" w:eastAsia="宋体"/>
          <w:sz w:val="24"/>
          <w:lang w:val="en-US" w:eastAsia="zh-CN"/>
        </w:rPr>
        <w:t>示</w:t>
      </w:r>
      <w:r>
        <w:rPr>
          <w:rFonts w:hint="eastAsia" w:ascii="Times New Roman" w:hAnsi="Times New Roman" w:eastAsia="宋体"/>
          <w:sz w:val="24"/>
          <w:lang w:val="en-US" w:eastAsia="zh-CN"/>
        </w:rPr>
        <w:t>，除CK1没有覆膜用工外，其他环节人工成本一致。不同处理的用工成本差异主要体现在除草和残膜捡拾用工方面，CK2、强化膜、降解膜4和降解膜5的除草用工最少，CK1、降解膜1和降解膜3除草用工较多；降解膜1、降解膜3裂解最为严重，捡拾用工最大，CK1、CK2和强化膜和用工最少。整体人工成本核算，降解膜4、5用工最少用工为2人/天，其次是CK2和强化膜为2.3人/天。</w:t>
      </w:r>
    </w:p>
    <w:p w14:paraId="7F55A211">
      <w:pPr>
        <w:spacing w:line="360" w:lineRule="auto"/>
        <w:jc w:val="center"/>
        <w:rPr>
          <w:rFonts w:hint="eastAsia" w:ascii="Times New Roman" w:hAnsi="Times New Roman" w:eastAsia="仿宋_GB2312" w:cs="Times New Roman"/>
          <w:b/>
          <w:color w:val="000000"/>
          <w:szCs w:val="32"/>
          <w:lang w:val="en-US" w:eastAsia="zh-CN"/>
        </w:rPr>
      </w:pPr>
      <w:r>
        <w:rPr>
          <w:rFonts w:hint="eastAsia" w:ascii="Times New Roman" w:hAnsi="Times New Roman" w:eastAsia="仿宋_GB2312" w:cs="Times New Roman"/>
          <w:b/>
          <w:color w:val="000000"/>
          <w:szCs w:val="32"/>
          <w:lang w:val="en-US" w:eastAsia="zh-CN"/>
        </w:rPr>
        <w:t>表21 人工成本核算</w:t>
      </w:r>
    </w:p>
    <w:tbl>
      <w:tblPr>
        <w:tblStyle w:val="6"/>
        <w:tblW w:w="7699" w:type="dxa"/>
        <w:jc w:val="center"/>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55"/>
        <w:gridCol w:w="957"/>
        <w:gridCol w:w="957"/>
        <w:gridCol w:w="957"/>
        <w:gridCol w:w="957"/>
        <w:gridCol w:w="961"/>
        <w:gridCol w:w="1355"/>
      </w:tblGrid>
      <w:tr w14:paraId="2B78EEC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vMerge w:val="restart"/>
            <w:tcBorders>
              <w:top w:val="single" w:color="auto" w:sz="4" w:space="0"/>
              <w:left w:val="single" w:color="auto" w:sz="4" w:space="0"/>
              <w:bottom w:val="single" w:color="auto" w:sz="4" w:space="0"/>
              <w:right w:val="single" w:color="auto" w:sz="4" w:space="0"/>
            </w:tcBorders>
            <w:noWrap w:val="0"/>
            <w:vAlign w:val="center"/>
          </w:tcPr>
          <w:p w14:paraId="3656C7A3">
            <w:pPr>
              <w:widowControl/>
              <w:jc w:val="center"/>
              <w:rPr>
                <w:rFonts w:ascii="Times New Roman" w:hAnsi="Times New Roman" w:eastAsia="宋体" w:cs="Times New Roman"/>
                <w:b/>
                <w:bCs/>
                <w:color w:val="000000"/>
                <w:kern w:val="0"/>
                <w:sz w:val="16"/>
                <w:szCs w:val="16"/>
              </w:rPr>
            </w:pPr>
            <w:r>
              <w:rPr>
                <w:rFonts w:ascii="Times New Roman" w:hAnsi="宋体" w:eastAsia="宋体" w:cs="Times New Roman"/>
                <w:b/>
                <w:bCs/>
                <w:color w:val="000000"/>
                <w:kern w:val="0"/>
                <w:sz w:val="16"/>
                <w:szCs w:val="16"/>
              </w:rPr>
              <w:t>处理</w:t>
            </w:r>
          </w:p>
        </w:tc>
        <w:tc>
          <w:tcPr>
            <w:tcW w:w="4789" w:type="dxa"/>
            <w:gridSpan w:val="5"/>
            <w:tcBorders>
              <w:top w:val="single" w:color="auto" w:sz="4" w:space="0"/>
              <w:left w:val="single" w:color="auto" w:sz="4" w:space="0"/>
              <w:bottom w:val="single" w:color="auto" w:sz="4" w:space="0"/>
              <w:right w:val="single" w:color="auto" w:sz="4" w:space="0"/>
            </w:tcBorders>
            <w:noWrap w:val="0"/>
            <w:vAlign w:val="center"/>
          </w:tcPr>
          <w:p w14:paraId="785D0FAE">
            <w:pPr>
              <w:widowControl/>
              <w:jc w:val="center"/>
              <w:rPr>
                <w:rFonts w:ascii="Times New Roman" w:hAnsi="宋体" w:eastAsia="宋体" w:cs="Times New Roman"/>
                <w:b/>
                <w:bCs/>
                <w:color w:val="000000"/>
                <w:kern w:val="0"/>
                <w:sz w:val="16"/>
                <w:szCs w:val="16"/>
              </w:rPr>
            </w:pPr>
            <w:r>
              <w:rPr>
                <w:rFonts w:ascii="Times New Roman" w:hAnsi="宋体" w:eastAsia="宋体" w:cs="Times New Roman"/>
                <w:b/>
                <w:bCs/>
                <w:color w:val="000000"/>
                <w:kern w:val="0"/>
                <w:sz w:val="16"/>
                <w:szCs w:val="16"/>
              </w:rPr>
              <w:t>用工数（人</w:t>
            </w:r>
            <w:r>
              <w:rPr>
                <w:rFonts w:ascii="Times New Roman" w:hAnsi="Times New Roman" w:eastAsia="宋体" w:cs="Times New Roman"/>
                <w:b/>
                <w:bCs/>
                <w:color w:val="000000"/>
                <w:kern w:val="0"/>
                <w:sz w:val="16"/>
                <w:szCs w:val="16"/>
              </w:rPr>
              <w:t>/</w:t>
            </w:r>
            <w:r>
              <w:rPr>
                <w:rFonts w:ascii="Times New Roman" w:hAnsi="宋体" w:eastAsia="宋体" w:cs="Times New Roman"/>
                <w:b/>
                <w:bCs/>
                <w:color w:val="000000"/>
                <w:kern w:val="0"/>
                <w:sz w:val="16"/>
                <w:szCs w:val="16"/>
              </w:rPr>
              <w:t>天）</w:t>
            </w:r>
          </w:p>
        </w:tc>
        <w:tc>
          <w:tcPr>
            <w:tcW w:w="1355" w:type="dxa"/>
            <w:vMerge w:val="restart"/>
            <w:tcBorders>
              <w:top w:val="single" w:color="auto" w:sz="4" w:space="0"/>
              <w:left w:val="single" w:color="auto" w:sz="4" w:space="0"/>
              <w:bottom w:val="single" w:color="auto" w:sz="4" w:space="0"/>
              <w:right w:val="single" w:color="auto" w:sz="4" w:space="0"/>
            </w:tcBorders>
            <w:noWrap w:val="0"/>
            <w:vAlign w:val="center"/>
          </w:tcPr>
          <w:p w14:paraId="0E0103FD">
            <w:pPr>
              <w:widowControl/>
              <w:jc w:val="center"/>
              <w:rPr>
                <w:rFonts w:ascii="Times New Roman" w:hAnsi="Times New Roman" w:eastAsia="宋体" w:cs="Times New Roman"/>
                <w:b/>
                <w:bCs/>
                <w:color w:val="000000"/>
                <w:kern w:val="0"/>
                <w:sz w:val="16"/>
                <w:szCs w:val="16"/>
              </w:rPr>
            </w:pPr>
            <w:r>
              <w:rPr>
                <w:rFonts w:ascii="Times New Roman" w:hAnsi="宋体" w:eastAsia="宋体" w:cs="Times New Roman"/>
                <w:b/>
                <w:bCs/>
                <w:color w:val="000000"/>
                <w:kern w:val="0"/>
                <w:sz w:val="16"/>
                <w:szCs w:val="16"/>
              </w:rPr>
              <w:t>合计（人</w:t>
            </w:r>
            <w:r>
              <w:rPr>
                <w:rFonts w:ascii="Times New Roman" w:hAnsi="Times New Roman" w:eastAsia="宋体" w:cs="Times New Roman"/>
                <w:b/>
                <w:bCs/>
                <w:color w:val="000000"/>
                <w:kern w:val="0"/>
                <w:sz w:val="16"/>
                <w:szCs w:val="16"/>
              </w:rPr>
              <w:t>/</w:t>
            </w:r>
            <w:r>
              <w:rPr>
                <w:rFonts w:ascii="Times New Roman" w:hAnsi="宋体" w:eastAsia="宋体" w:cs="Times New Roman"/>
                <w:b/>
                <w:bCs/>
                <w:color w:val="000000"/>
                <w:kern w:val="0"/>
                <w:sz w:val="16"/>
                <w:szCs w:val="16"/>
              </w:rPr>
              <w:t>天）</w:t>
            </w:r>
          </w:p>
        </w:tc>
      </w:tr>
      <w:tr w14:paraId="1BA64D3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vMerge w:val="continue"/>
            <w:tcBorders>
              <w:top w:val="single" w:color="auto" w:sz="4" w:space="0"/>
              <w:left w:val="single" w:color="auto" w:sz="4" w:space="0"/>
              <w:bottom w:val="single" w:color="auto" w:sz="4" w:space="0"/>
              <w:right w:val="single" w:color="auto" w:sz="4" w:space="0"/>
            </w:tcBorders>
            <w:noWrap w:val="0"/>
            <w:vAlign w:val="center"/>
          </w:tcPr>
          <w:p w14:paraId="765E73FA">
            <w:pPr>
              <w:widowControl/>
              <w:jc w:val="center"/>
              <w:rPr>
                <w:rFonts w:ascii="Times New Roman" w:hAnsi="Times New Roman" w:eastAsia="宋体" w:cs="Times New Roman"/>
                <w:b/>
                <w:bCs/>
                <w:color w:val="000000"/>
                <w:kern w:val="0"/>
                <w:sz w:val="16"/>
                <w:szCs w:val="16"/>
              </w:rPr>
            </w:pPr>
          </w:p>
        </w:tc>
        <w:tc>
          <w:tcPr>
            <w:tcW w:w="957" w:type="dxa"/>
            <w:tcBorders>
              <w:top w:val="single" w:color="auto" w:sz="4" w:space="0"/>
              <w:left w:val="single" w:color="auto" w:sz="4" w:space="0"/>
              <w:bottom w:val="single" w:color="auto" w:sz="4" w:space="0"/>
              <w:right w:val="single" w:color="auto" w:sz="4" w:space="0"/>
            </w:tcBorders>
            <w:noWrap w:val="0"/>
            <w:vAlign w:val="center"/>
          </w:tcPr>
          <w:p w14:paraId="5846EA31">
            <w:pPr>
              <w:widowControl/>
              <w:jc w:val="center"/>
              <w:rPr>
                <w:rFonts w:ascii="Times New Roman" w:hAnsi="宋体" w:eastAsia="宋体" w:cs="Times New Roman"/>
                <w:b/>
                <w:bCs/>
                <w:color w:val="000000"/>
                <w:kern w:val="0"/>
                <w:sz w:val="16"/>
                <w:szCs w:val="16"/>
              </w:rPr>
            </w:pPr>
            <w:r>
              <w:rPr>
                <w:rFonts w:hint="eastAsia" w:ascii="Times New Roman" w:hAnsi="宋体" w:eastAsia="宋体" w:cs="Times New Roman"/>
                <w:b/>
                <w:bCs/>
                <w:color w:val="000000"/>
                <w:kern w:val="0"/>
                <w:sz w:val="16"/>
                <w:szCs w:val="16"/>
                <w:lang w:eastAsia="zh-CN"/>
              </w:rPr>
              <w:t>覆</w:t>
            </w:r>
            <w:r>
              <w:rPr>
                <w:rFonts w:ascii="Times New Roman" w:hAnsi="宋体" w:eastAsia="宋体" w:cs="Times New Roman"/>
                <w:b/>
                <w:bCs/>
                <w:color w:val="000000"/>
                <w:kern w:val="0"/>
                <w:sz w:val="16"/>
                <w:szCs w:val="16"/>
              </w:rPr>
              <w:t>膜</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7210BA50">
            <w:pPr>
              <w:widowControl/>
              <w:jc w:val="center"/>
              <w:rPr>
                <w:rFonts w:hint="eastAsia" w:ascii="Times New Roman" w:hAnsi="宋体" w:eastAsia="宋体" w:cs="Times New Roman"/>
                <w:b/>
                <w:bCs/>
                <w:color w:val="000000"/>
                <w:kern w:val="0"/>
                <w:sz w:val="16"/>
                <w:szCs w:val="16"/>
                <w:lang w:eastAsia="zh-CN"/>
              </w:rPr>
            </w:pPr>
            <w:r>
              <w:rPr>
                <w:rFonts w:hint="eastAsia" w:ascii="Times New Roman" w:hAnsi="宋体" w:eastAsia="宋体" w:cs="Times New Roman"/>
                <w:b/>
                <w:bCs/>
                <w:color w:val="000000"/>
                <w:kern w:val="0"/>
                <w:sz w:val="16"/>
                <w:szCs w:val="16"/>
                <w:lang w:eastAsia="zh-CN"/>
              </w:rPr>
              <w:t>定植</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35916161">
            <w:pPr>
              <w:widowControl/>
              <w:jc w:val="center"/>
              <w:rPr>
                <w:rFonts w:ascii="Times New Roman" w:hAnsi="宋体" w:eastAsia="宋体" w:cs="Times New Roman"/>
                <w:b/>
                <w:bCs/>
                <w:color w:val="000000"/>
                <w:kern w:val="0"/>
                <w:sz w:val="16"/>
                <w:szCs w:val="16"/>
                <w:lang w:val="en-US" w:eastAsia="zh-CN" w:bidi="ar-SA"/>
              </w:rPr>
            </w:pPr>
            <w:r>
              <w:rPr>
                <w:rFonts w:hint="eastAsia" w:ascii="Times New Roman" w:hAnsi="宋体" w:eastAsia="宋体" w:cs="Times New Roman"/>
                <w:b/>
                <w:bCs/>
                <w:color w:val="000000"/>
                <w:kern w:val="0"/>
                <w:sz w:val="16"/>
                <w:szCs w:val="16"/>
              </w:rPr>
              <w:t>打药</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115ABAFE">
            <w:pPr>
              <w:widowControl/>
              <w:jc w:val="center"/>
              <w:rPr>
                <w:rFonts w:ascii="Times New Roman" w:hAnsi="宋体" w:eastAsia="宋体" w:cs="Times New Roman"/>
                <w:b/>
                <w:bCs/>
                <w:color w:val="000000"/>
                <w:kern w:val="0"/>
                <w:sz w:val="16"/>
                <w:szCs w:val="16"/>
              </w:rPr>
            </w:pPr>
            <w:r>
              <w:rPr>
                <w:rFonts w:ascii="Times New Roman" w:hAnsi="宋体" w:eastAsia="宋体" w:cs="Times New Roman"/>
                <w:b/>
                <w:bCs/>
                <w:color w:val="000000"/>
                <w:kern w:val="0"/>
                <w:sz w:val="16"/>
                <w:szCs w:val="16"/>
              </w:rPr>
              <w:t>除草</w:t>
            </w:r>
          </w:p>
        </w:tc>
        <w:tc>
          <w:tcPr>
            <w:tcW w:w="961" w:type="dxa"/>
            <w:tcBorders>
              <w:top w:val="single" w:color="auto" w:sz="4" w:space="0"/>
              <w:left w:val="single" w:color="auto" w:sz="4" w:space="0"/>
              <w:bottom w:val="single" w:color="auto" w:sz="4" w:space="0"/>
              <w:right w:val="single" w:color="auto" w:sz="4" w:space="0"/>
            </w:tcBorders>
            <w:noWrap/>
            <w:vAlign w:val="center"/>
          </w:tcPr>
          <w:p w14:paraId="50ED706A">
            <w:pPr>
              <w:widowControl/>
              <w:jc w:val="center"/>
              <w:rPr>
                <w:rFonts w:ascii="Times New Roman" w:hAnsi="宋体" w:eastAsia="宋体" w:cs="Times New Roman"/>
                <w:b/>
                <w:bCs/>
                <w:color w:val="000000"/>
                <w:kern w:val="0"/>
                <w:sz w:val="16"/>
                <w:szCs w:val="16"/>
              </w:rPr>
            </w:pPr>
            <w:r>
              <w:rPr>
                <w:rFonts w:hint="eastAsia" w:ascii="Times New Roman" w:hAnsi="宋体" w:eastAsia="宋体" w:cs="Times New Roman"/>
                <w:b/>
                <w:bCs/>
                <w:color w:val="000000"/>
                <w:kern w:val="0"/>
                <w:sz w:val="16"/>
                <w:szCs w:val="16"/>
                <w:lang w:val="en-US" w:eastAsia="zh-CN"/>
              </w:rPr>
              <w:t>捡拾</w:t>
            </w:r>
          </w:p>
        </w:tc>
        <w:tc>
          <w:tcPr>
            <w:tcW w:w="1355" w:type="dxa"/>
            <w:vMerge w:val="continue"/>
            <w:tcBorders>
              <w:top w:val="single" w:color="auto" w:sz="4" w:space="0"/>
              <w:left w:val="single" w:color="auto" w:sz="4" w:space="0"/>
              <w:bottom w:val="single" w:color="auto" w:sz="4" w:space="0"/>
              <w:right w:val="single" w:color="auto" w:sz="4" w:space="0"/>
            </w:tcBorders>
            <w:noWrap w:val="0"/>
            <w:vAlign w:val="top"/>
          </w:tcPr>
          <w:p w14:paraId="01A21788">
            <w:pPr>
              <w:widowControl/>
              <w:jc w:val="left"/>
              <w:rPr>
                <w:rFonts w:ascii="Times New Roman" w:hAnsi="Times New Roman" w:eastAsia="等线" w:cs="Times New Roman"/>
                <w:color w:val="000000"/>
                <w:kern w:val="0"/>
                <w:sz w:val="16"/>
                <w:szCs w:val="16"/>
              </w:rPr>
            </w:pPr>
          </w:p>
        </w:tc>
      </w:tr>
      <w:tr w14:paraId="3A788A6F">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tcBorders>
              <w:top w:val="single" w:color="auto" w:sz="4" w:space="0"/>
              <w:left w:val="single" w:color="auto" w:sz="4" w:space="0"/>
              <w:bottom w:val="single" w:color="auto" w:sz="4" w:space="0"/>
              <w:right w:val="single" w:color="auto" w:sz="4" w:space="0"/>
            </w:tcBorders>
            <w:noWrap/>
            <w:vAlign w:val="center"/>
          </w:tcPr>
          <w:p w14:paraId="6374CBF6">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CK1</w:t>
            </w:r>
          </w:p>
        </w:tc>
        <w:tc>
          <w:tcPr>
            <w:tcW w:w="957" w:type="dxa"/>
            <w:tcBorders>
              <w:top w:val="single" w:color="auto" w:sz="4" w:space="0"/>
              <w:left w:val="single" w:color="auto" w:sz="4" w:space="0"/>
              <w:bottom w:val="single" w:color="auto" w:sz="4" w:space="0"/>
              <w:right w:val="single" w:color="auto" w:sz="4" w:space="0"/>
            </w:tcBorders>
            <w:noWrap/>
            <w:vAlign w:val="center"/>
          </w:tcPr>
          <w:p w14:paraId="7C923C54">
            <w:pPr>
              <w:jc w:val="center"/>
              <w:rPr>
                <w:rFonts w:ascii="Times New Roman" w:hAnsi="Times New Roman" w:eastAsia="等线" w:cs="Times New Roman"/>
                <w:color w:val="000000"/>
                <w:sz w:val="16"/>
                <w:szCs w:val="16"/>
              </w:rPr>
            </w:pPr>
            <w:r>
              <w:rPr>
                <w:rFonts w:ascii="Times New Roman" w:hAnsi="Times New Roman" w:eastAsia="等线" w:cs="Times New Roman"/>
                <w:color w:val="000000"/>
                <w:sz w:val="16"/>
                <w:szCs w:val="16"/>
              </w:rPr>
              <w:t>0</w:t>
            </w:r>
          </w:p>
        </w:tc>
        <w:tc>
          <w:tcPr>
            <w:tcW w:w="957" w:type="dxa"/>
            <w:tcBorders>
              <w:top w:val="single" w:color="auto" w:sz="4" w:space="0"/>
              <w:left w:val="single" w:color="auto" w:sz="4" w:space="0"/>
              <w:bottom w:val="single" w:color="auto" w:sz="4" w:space="0"/>
              <w:right w:val="single" w:color="auto" w:sz="4" w:space="0"/>
            </w:tcBorders>
            <w:noWrap/>
            <w:vAlign w:val="center"/>
          </w:tcPr>
          <w:p w14:paraId="40FF91DF">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6C74C356">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rPr>
              <w:t>0.5</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13147CF7">
            <w:pPr>
              <w:jc w:val="center"/>
              <w:rPr>
                <w:rFonts w:hint="eastAsia"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rPr>
              <w:t>2.</w:t>
            </w:r>
            <w:r>
              <w:rPr>
                <w:rFonts w:hint="eastAsia" w:ascii="Times New Roman" w:hAnsi="Times New Roman" w:eastAsia="等线" w:cs="Times New Roman"/>
                <w:color w:val="000000"/>
                <w:sz w:val="16"/>
                <w:szCs w:val="16"/>
                <w:lang w:val="en-US" w:eastAsia="zh-CN"/>
              </w:rPr>
              <w:t>0</w:t>
            </w:r>
          </w:p>
        </w:tc>
        <w:tc>
          <w:tcPr>
            <w:tcW w:w="961" w:type="dxa"/>
            <w:tcBorders>
              <w:top w:val="single" w:color="auto" w:sz="4" w:space="0"/>
              <w:left w:val="single" w:color="auto" w:sz="4" w:space="0"/>
              <w:bottom w:val="single" w:color="auto" w:sz="4" w:space="0"/>
              <w:right w:val="single" w:color="auto" w:sz="4" w:space="0"/>
            </w:tcBorders>
            <w:noWrap/>
            <w:vAlign w:val="center"/>
          </w:tcPr>
          <w:p w14:paraId="63F0B3E5">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w:t>
            </w:r>
          </w:p>
        </w:tc>
        <w:tc>
          <w:tcPr>
            <w:tcW w:w="1355" w:type="dxa"/>
            <w:tcBorders>
              <w:top w:val="single" w:color="auto" w:sz="4" w:space="0"/>
              <w:left w:val="single" w:color="auto" w:sz="4" w:space="0"/>
              <w:bottom w:val="single" w:color="auto" w:sz="4" w:space="0"/>
              <w:right w:val="single" w:color="auto" w:sz="4" w:space="0"/>
            </w:tcBorders>
            <w:noWrap w:val="0"/>
            <w:vAlign w:val="bottom"/>
          </w:tcPr>
          <w:p w14:paraId="55CA6054">
            <w:pPr>
              <w:jc w:val="center"/>
              <w:rPr>
                <w:rFonts w:ascii="Times New Roman" w:hAnsi="Times New Roman" w:eastAsia="等线" w:cs="Times New Roman"/>
                <w:color w:val="000000"/>
                <w:sz w:val="16"/>
                <w:szCs w:val="16"/>
              </w:rPr>
            </w:pPr>
            <w:r>
              <w:rPr>
                <w:rFonts w:hint="default" w:ascii="Times New Roman" w:hAnsi="Times New Roman" w:eastAsia="等线" w:cs="Times New Roman"/>
                <w:color w:val="000000"/>
                <w:sz w:val="16"/>
                <w:szCs w:val="16"/>
                <w:lang w:val="en-US" w:eastAsia="zh-CN"/>
              </w:rPr>
              <w:t>3.</w:t>
            </w:r>
            <w:r>
              <w:rPr>
                <w:rFonts w:hint="eastAsia" w:ascii="Times New Roman" w:hAnsi="Times New Roman" w:eastAsia="等线" w:cs="Times New Roman"/>
                <w:color w:val="000000"/>
                <w:sz w:val="16"/>
                <w:szCs w:val="16"/>
                <w:lang w:val="en-US" w:eastAsia="zh-CN"/>
              </w:rPr>
              <w:t>2</w:t>
            </w:r>
            <w:r>
              <w:rPr>
                <w:rFonts w:hint="default" w:ascii="Times New Roman" w:hAnsi="Times New Roman" w:eastAsia="等线" w:cs="Times New Roman"/>
                <w:color w:val="000000"/>
                <w:sz w:val="16"/>
                <w:szCs w:val="16"/>
                <w:lang w:val="en-US" w:eastAsia="zh-CN"/>
              </w:rPr>
              <w:t>5</w:t>
            </w:r>
          </w:p>
        </w:tc>
      </w:tr>
      <w:tr w14:paraId="2E386F8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tcBorders>
              <w:top w:val="single" w:color="auto" w:sz="4" w:space="0"/>
              <w:left w:val="single" w:color="auto" w:sz="4" w:space="0"/>
              <w:bottom w:val="single" w:color="auto" w:sz="4" w:space="0"/>
              <w:right w:val="single" w:color="auto" w:sz="4" w:space="0"/>
            </w:tcBorders>
            <w:noWrap/>
            <w:vAlign w:val="center"/>
          </w:tcPr>
          <w:p w14:paraId="7479BCE5">
            <w:pPr>
              <w:widowControl/>
              <w:jc w:val="center"/>
              <w:rPr>
                <w:rFonts w:ascii="Times New Roman" w:hAnsi="Times New Roman" w:eastAsia="等线" w:cs="Times New Roman"/>
                <w:color w:val="000000"/>
                <w:kern w:val="0"/>
                <w:sz w:val="16"/>
                <w:szCs w:val="16"/>
              </w:rPr>
            </w:pPr>
            <w:r>
              <w:rPr>
                <w:rFonts w:ascii="Times New Roman" w:hAnsi="Times New Roman" w:eastAsia="等线" w:cs="Times New Roman"/>
                <w:color w:val="000000"/>
                <w:kern w:val="0"/>
                <w:sz w:val="16"/>
                <w:szCs w:val="16"/>
              </w:rPr>
              <w:t>CK2</w:t>
            </w:r>
          </w:p>
        </w:tc>
        <w:tc>
          <w:tcPr>
            <w:tcW w:w="957" w:type="dxa"/>
            <w:tcBorders>
              <w:top w:val="single" w:color="auto" w:sz="4" w:space="0"/>
              <w:left w:val="single" w:color="auto" w:sz="4" w:space="0"/>
              <w:bottom w:val="single" w:color="auto" w:sz="4" w:space="0"/>
              <w:right w:val="single" w:color="auto" w:sz="4" w:space="0"/>
            </w:tcBorders>
            <w:noWrap/>
            <w:vAlign w:val="center"/>
          </w:tcPr>
          <w:p w14:paraId="37B6AA64">
            <w:pPr>
              <w:jc w:val="center"/>
              <w:rPr>
                <w:rFonts w:ascii="Times New Roman" w:hAnsi="Times New Roman" w:eastAsia="等线" w:cs="Times New Roman"/>
                <w:color w:val="000000"/>
                <w:sz w:val="16"/>
                <w:szCs w:val="16"/>
              </w:rPr>
            </w:pPr>
            <w:r>
              <w:rPr>
                <w:rFonts w:ascii="Times New Roman" w:hAnsi="Times New Roman" w:eastAsia="等线" w:cs="Times New Roman"/>
                <w:color w:val="000000"/>
                <w:sz w:val="16"/>
                <w:szCs w:val="16"/>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40BC2B03">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lang w:val="en-US" w:eastAsia="zh-CN"/>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53D814D2">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rPr>
              <w:t>0.5</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5BA654E2">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rPr>
              <w:t>0</w:t>
            </w:r>
          </w:p>
        </w:tc>
        <w:tc>
          <w:tcPr>
            <w:tcW w:w="961" w:type="dxa"/>
            <w:tcBorders>
              <w:top w:val="single" w:color="auto" w:sz="4" w:space="0"/>
              <w:left w:val="single" w:color="auto" w:sz="4" w:space="0"/>
              <w:bottom w:val="single" w:color="auto" w:sz="4" w:space="0"/>
              <w:right w:val="single" w:color="auto" w:sz="4" w:space="0"/>
            </w:tcBorders>
            <w:noWrap/>
            <w:vAlign w:val="center"/>
          </w:tcPr>
          <w:p w14:paraId="47D9C1A5">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0.3</w:t>
            </w:r>
          </w:p>
        </w:tc>
        <w:tc>
          <w:tcPr>
            <w:tcW w:w="1355" w:type="dxa"/>
            <w:tcBorders>
              <w:top w:val="single" w:color="auto" w:sz="4" w:space="0"/>
              <w:left w:val="single" w:color="auto" w:sz="4" w:space="0"/>
              <w:bottom w:val="single" w:color="auto" w:sz="4" w:space="0"/>
              <w:right w:val="single" w:color="auto" w:sz="4" w:space="0"/>
            </w:tcBorders>
            <w:noWrap w:val="0"/>
            <w:vAlign w:val="bottom"/>
          </w:tcPr>
          <w:p w14:paraId="3236FD06">
            <w:pPr>
              <w:jc w:val="center"/>
              <w:rPr>
                <w:rFonts w:ascii="Times New Roman" w:hAnsi="Times New Roman" w:eastAsia="等线" w:cs="Times New Roman"/>
                <w:color w:val="000000"/>
                <w:sz w:val="16"/>
                <w:szCs w:val="16"/>
              </w:rPr>
            </w:pPr>
            <w:r>
              <w:rPr>
                <w:rFonts w:hint="default" w:ascii="Times New Roman" w:hAnsi="Times New Roman" w:eastAsia="等线" w:cs="Times New Roman"/>
                <w:color w:val="000000"/>
                <w:sz w:val="16"/>
                <w:szCs w:val="16"/>
                <w:lang w:val="en-US" w:eastAsia="zh-CN"/>
              </w:rPr>
              <w:t>2.3</w:t>
            </w:r>
          </w:p>
        </w:tc>
      </w:tr>
      <w:tr w14:paraId="5DE1A319">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tcBorders>
              <w:top w:val="single" w:color="auto" w:sz="4" w:space="0"/>
              <w:left w:val="single" w:color="auto" w:sz="4" w:space="0"/>
              <w:bottom w:val="single" w:color="auto" w:sz="4" w:space="0"/>
              <w:right w:val="single" w:color="auto" w:sz="4" w:space="0"/>
            </w:tcBorders>
            <w:noWrap/>
            <w:vAlign w:val="center"/>
          </w:tcPr>
          <w:p w14:paraId="02C5DDDA">
            <w:pPr>
              <w:widowControl/>
              <w:jc w:val="center"/>
              <w:rPr>
                <w:rFonts w:ascii="Times New Roman" w:hAnsi="Times New Roman" w:eastAsia="宋体" w:cs="Times New Roman"/>
                <w:color w:val="000000"/>
                <w:kern w:val="0"/>
                <w:sz w:val="16"/>
                <w:szCs w:val="16"/>
              </w:rPr>
            </w:pPr>
            <w:r>
              <w:rPr>
                <w:rFonts w:ascii="Times New Roman" w:hAnsi="宋体" w:eastAsia="宋体" w:cs="Times New Roman"/>
                <w:color w:val="000000"/>
                <w:kern w:val="0"/>
                <w:sz w:val="16"/>
                <w:szCs w:val="16"/>
              </w:rPr>
              <w:t>强化膜</w:t>
            </w:r>
          </w:p>
        </w:tc>
        <w:tc>
          <w:tcPr>
            <w:tcW w:w="957" w:type="dxa"/>
            <w:tcBorders>
              <w:top w:val="single" w:color="auto" w:sz="4" w:space="0"/>
              <w:left w:val="single" w:color="auto" w:sz="4" w:space="0"/>
              <w:bottom w:val="single" w:color="auto" w:sz="4" w:space="0"/>
              <w:right w:val="single" w:color="auto" w:sz="4" w:space="0"/>
            </w:tcBorders>
            <w:noWrap/>
            <w:vAlign w:val="center"/>
          </w:tcPr>
          <w:p w14:paraId="732918DB">
            <w:pPr>
              <w:jc w:val="center"/>
              <w:rPr>
                <w:rFonts w:ascii="Times New Roman" w:hAnsi="Times New Roman" w:eastAsia="等线" w:cs="Times New Roman"/>
                <w:color w:val="000000"/>
                <w:sz w:val="16"/>
                <w:szCs w:val="16"/>
              </w:rPr>
            </w:pPr>
            <w:r>
              <w:rPr>
                <w:rFonts w:ascii="Times New Roman" w:hAnsi="Times New Roman" w:eastAsia="等线" w:cs="Times New Roman"/>
                <w:color w:val="000000"/>
                <w:sz w:val="16"/>
                <w:szCs w:val="16"/>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5E5572F7">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lang w:val="en-US" w:eastAsia="zh-CN"/>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6C163E9F">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rPr>
              <w:t>0.5</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4F06A342">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rPr>
              <w:t>0</w:t>
            </w:r>
          </w:p>
        </w:tc>
        <w:tc>
          <w:tcPr>
            <w:tcW w:w="961" w:type="dxa"/>
            <w:tcBorders>
              <w:top w:val="single" w:color="auto" w:sz="4" w:space="0"/>
              <w:left w:val="single" w:color="auto" w:sz="4" w:space="0"/>
              <w:bottom w:val="single" w:color="auto" w:sz="4" w:space="0"/>
              <w:right w:val="single" w:color="auto" w:sz="4" w:space="0"/>
            </w:tcBorders>
            <w:noWrap/>
            <w:vAlign w:val="center"/>
          </w:tcPr>
          <w:p w14:paraId="0D79A06F">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0.3</w:t>
            </w:r>
          </w:p>
        </w:tc>
        <w:tc>
          <w:tcPr>
            <w:tcW w:w="1355" w:type="dxa"/>
            <w:tcBorders>
              <w:top w:val="single" w:color="auto" w:sz="4" w:space="0"/>
              <w:left w:val="single" w:color="auto" w:sz="4" w:space="0"/>
              <w:bottom w:val="single" w:color="auto" w:sz="4" w:space="0"/>
              <w:right w:val="single" w:color="auto" w:sz="4" w:space="0"/>
            </w:tcBorders>
            <w:noWrap w:val="0"/>
            <w:vAlign w:val="bottom"/>
          </w:tcPr>
          <w:p w14:paraId="7B88283D">
            <w:pPr>
              <w:jc w:val="center"/>
              <w:rPr>
                <w:rFonts w:hint="default" w:ascii="Times New Roman" w:hAnsi="Times New Roman" w:eastAsia="等线" w:cs="Times New Roman"/>
                <w:color w:val="000000"/>
                <w:sz w:val="16"/>
                <w:szCs w:val="16"/>
                <w:lang w:val="en-US"/>
              </w:rPr>
            </w:pPr>
            <w:r>
              <w:rPr>
                <w:rFonts w:hint="default" w:ascii="Times New Roman" w:hAnsi="Times New Roman" w:eastAsia="等线" w:cs="Times New Roman"/>
                <w:color w:val="000000"/>
                <w:sz w:val="16"/>
                <w:szCs w:val="16"/>
                <w:lang w:val="en-US" w:eastAsia="zh-CN"/>
              </w:rPr>
              <w:t>2</w:t>
            </w:r>
            <w:r>
              <w:rPr>
                <w:rFonts w:hint="eastAsia" w:ascii="Times New Roman" w:hAnsi="Times New Roman" w:eastAsia="等线" w:cs="Times New Roman"/>
                <w:color w:val="000000"/>
                <w:sz w:val="16"/>
                <w:szCs w:val="16"/>
                <w:lang w:val="en-US" w:eastAsia="zh-CN"/>
              </w:rPr>
              <w:t>.3</w:t>
            </w:r>
          </w:p>
        </w:tc>
      </w:tr>
      <w:tr w14:paraId="14F26A7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tcBorders>
              <w:top w:val="single" w:color="auto" w:sz="4" w:space="0"/>
              <w:left w:val="single" w:color="auto" w:sz="4" w:space="0"/>
              <w:bottom w:val="single" w:color="auto" w:sz="4" w:space="0"/>
              <w:right w:val="single" w:color="auto" w:sz="4" w:space="0"/>
            </w:tcBorders>
            <w:noWrap/>
            <w:vAlign w:val="center"/>
          </w:tcPr>
          <w:p w14:paraId="7CB4450E">
            <w:pPr>
              <w:widowControl/>
              <w:jc w:val="center"/>
              <w:rPr>
                <w:rFonts w:ascii="Times New Roman" w:hAnsi="Times New Roman" w:eastAsia="宋体" w:cs="Times New Roman"/>
                <w:color w:val="000000"/>
                <w:kern w:val="0"/>
                <w:sz w:val="16"/>
                <w:szCs w:val="16"/>
              </w:rPr>
            </w:pPr>
            <w:r>
              <w:rPr>
                <w:rFonts w:ascii="Times New Roman" w:hAnsi="宋体" w:eastAsia="宋体" w:cs="Times New Roman"/>
                <w:color w:val="000000"/>
                <w:kern w:val="0"/>
                <w:sz w:val="16"/>
                <w:szCs w:val="16"/>
              </w:rPr>
              <w:t>降解膜</w:t>
            </w:r>
            <w:r>
              <w:rPr>
                <w:rFonts w:ascii="Times New Roman" w:hAnsi="Times New Roman" w:eastAsia="宋体" w:cs="Times New Roman"/>
                <w:color w:val="000000"/>
                <w:kern w:val="0"/>
                <w:sz w:val="16"/>
                <w:szCs w:val="16"/>
              </w:rPr>
              <w:t>1</w:t>
            </w:r>
          </w:p>
        </w:tc>
        <w:tc>
          <w:tcPr>
            <w:tcW w:w="957" w:type="dxa"/>
            <w:tcBorders>
              <w:top w:val="single" w:color="auto" w:sz="4" w:space="0"/>
              <w:left w:val="single" w:color="auto" w:sz="4" w:space="0"/>
              <w:bottom w:val="single" w:color="auto" w:sz="4" w:space="0"/>
              <w:right w:val="single" w:color="auto" w:sz="4" w:space="0"/>
            </w:tcBorders>
            <w:noWrap/>
            <w:vAlign w:val="center"/>
          </w:tcPr>
          <w:p w14:paraId="396D8766">
            <w:pPr>
              <w:jc w:val="center"/>
              <w:rPr>
                <w:rFonts w:ascii="Times New Roman" w:hAnsi="Times New Roman" w:eastAsia="等线" w:cs="Times New Roman"/>
                <w:color w:val="000000"/>
                <w:sz w:val="16"/>
                <w:szCs w:val="16"/>
              </w:rPr>
            </w:pPr>
            <w:r>
              <w:rPr>
                <w:rFonts w:ascii="Times New Roman" w:hAnsi="Times New Roman" w:eastAsia="等线" w:cs="Times New Roman"/>
                <w:color w:val="000000"/>
                <w:sz w:val="16"/>
                <w:szCs w:val="16"/>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10656107">
            <w:pPr>
              <w:jc w:val="center"/>
              <w:rPr>
                <w:rFonts w:hint="default"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lang w:val="en-US" w:eastAsia="zh-CN"/>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5159DBE0">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rPr>
              <w:t>0.5</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72EAA5B7">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1.0</w:t>
            </w:r>
          </w:p>
        </w:tc>
        <w:tc>
          <w:tcPr>
            <w:tcW w:w="961" w:type="dxa"/>
            <w:tcBorders>
              <w:top w:val="single" w:color="auto" w:sz="4" w:space="0"/>
              <w:left w:val="single" w:color="auto" w:sz="4" w:space="0"/>
              <w:bottom w:val="single" w:color="auto" w:sz="4" w:space="0"/>
              <w:right w:val="single" w:color="auto" w:sz="4" w:space="0"/>
            </w:tcBorders>
            <w:noWrap/>
            <w:vAlign w:val="center"/>
          </w:tcPr>
          <w:p w14:paraId="5E854667">
            <w:pPr>
              <w:jc w:val="center"/>
              <w:rPr>
                <w:rFonts w:hint="eastAsia"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w:t>
            </w:r>
          </w:p>
        </w:tc>
        <w:tc>
          <w:tcPr>
            <w:tcW w:w="1355" w:type="dxa"/>
            <w:tcBorders>
              <w:top w:val="single" w:color="auto" w:sz="4" w:space="0"/>
              <w:left w:val="single" w:color="auto" w:sz="4" w:space="0"/>
              <w:bottom w:val="single" w:color="auto" w:sz="4" w:space="0"/>
              <w:right w:val="single" w:color="auto" w:sz="4" w:space="0"/>
            </w:tcBorders>
            <w:noWrap w:val="0"/>
            <w:vAlign w:val="bottom"/>
          </w:tcPr>
          <w:p w14:paraId="492AA410">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lang w:val="en-US" w:eastAsia="zh-CN"/>
              </w:rPr>
              <w:t>3</w:t>
            </w:r>
          </w:p>
        </w:tc>
      </w:tr>
      <w:tr w14:paraId="535A7A5E">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tcBorders>
              <w:top w:val="single" w:color="auto" w:sz="4" w:space="0"/>
              <w:left w:val="single" w:color="auto" w:sz="4" w:space="0"/>
              <w:bottom w:val="single" w:color="auto" w:sz="4" w:space="0"/>
              <w:right w:val="single" w:color="auto" w:sz="4" w:space="0"/>
            </w:tcBorders>
            <w:noWrap/>
            <w:vAlign w:val="center"/>
          </w:tcPr>
          <w:p w14:paraId="098B33E5">
            <w:pPr>
              <w:widowControl/>
              <w:jc w:val="center"/>
              <w:rPr>
                <w:rFonts w:ascii="Times New Roman" w:hAnsi="Times New Roman" w:eastAsia="宋体" w:cs="Times New Roman"/>
                <w:color w:val="000000"/>
                <w:kern w:val="0"/>
                <w:sz w:val="16"/>
                <w:szCs w:val="16"/>
              </w:rPr>
            </w:pPr>
            <w:r>
              <w:rPr>
                <w:rFonts w:ascii="Times New Roman" w:hAnsi="宋体" w:eastAsia="宋体" w:cs="Times New Roman"/>
                <w:color w:val="000000"/>
                <w:kern w:val="0"/>
                <w:sz w:val="16"/>
                <w:szCs w:val="16"/>
              </w:rPr>
              <w:t>降解膜</w:t>
            </w:r>
            <w:r>
              <w:rPr>
                <w:rFonts w:ascii="Times New Roman" w:hAnsi="Times New Roman" w:eastAsia="宋体" w:cs="Times New Roman"/>
                <w:color w:val="000000"/>
                <w:kern w:val="0"/>
                <w:sz w:val="16"/>
                <w:szCs w:val="16"/>
              </w:rPr>
              <w:t>2</w:t>
            </w:r>
          </w:p>
        </w:tc>
        <w:tc>
          <w:tcPr>
            <w:tcW w:w="957" w:type="dxa"/>
            <w:tcBorders>
              <w:top w:val="single" w:color="auto" w:sz="4" w:space="0"/>
              <w:left w:val="single" w:color="auto" w:sz="4" w:space="0"/>
              <w:bottom w:val="single" w:color="auto" w:sz="4" w:space="0"/>
              <w:right w:val="single" w:color="auto" w:sz="4" w:space="0"/>
            </w:tcBorders>
            <w:noWrap/>
            <w:vAlign w:val="center"/>
          </w:tcPr>
          <w:p w14:paraId="401143DE">
            <w:pPr>
              <w:jc w:val="center"/>
              <w:rPr>
                <w:rFonts w:ascii="Times New Roman" w:hAnsi="Times New Roman" w:eastAsia="等线" w:cs="Times New Roman"/>
                <w:color w:val="000000"/>
                <w:sz w:val="16"/>
                <w:szCs w:val="16"/>
              </w:rPr>
            </w:pPr>
            <w:r>
              <w:rPr>
                <w:rFonts w:ascii="Times New Roman" w:hAnsi="Times New Roman" w:eastAsia="等线" w:cs="Times New Roman"/>
                <w:color w:val="000000"/>
                <w:sz w:val="16"/>
                <w:szCs w:val="16"/>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50D42A9F">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lang w:val="en-US" w:eastAsia="zh-CN"/>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552EE200">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rPr>
              <w:t>0.5</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1EADE54E">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lang w:val="en-US" w:eastAsia="zh-CN"/>
              </w:rPr>
              <w:t>0.</w:t>
            </w:r>
            <w:r>
              <w:rPr>
                <w:rFonts w:hint="eastAsia" w:ascii="Times New Roman" w:hAnsi="Times New Roman" w:eastAsia="等线" w:cs="Times New Roman"/>
                <w:color w:val="000000"/>
                <w:sz w:val="16"/>
                <w:szCs w:val="16"/>
              </w:rPr>
              <w:t>5</w:t>
            </w:r>
          </w:p>
        </w:tc>
        <w:tc>
          <w:tcPr>
            <w:tcW w:w="961" w:type="dxa"/>
            <w:tcBorders>
              <w:top w:val="single" w:color="auto" w:sz="4" w:space="0"/>
              <w:left w:val="single" w:color="auto" w:sz="4" w:space="0"/>
              <w:bottom w:val="single" w:color="auto" w:sz="4" w:space="0"/>
              <w:right w:val="single" w:color="auto" w:sz="4" w:space="0"/>
            </w:tcBorders>
            <w:noWrap/>
            <w:vAlign w:val="center"/>
          </w:tcPr>
          <w:p w14:paraId="61D23446">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w:t>
            </w:r>
          </w:p>
        </w:tc>
        <w:tc>
          <w:tcPr>
            <w:tcW w:w="1355" w:type="dxa"/>
            <w:tcBorders>
              <w:top w:val="single" w:color="auto" w:sz="4" w:space="0"/>
              <w:left w:val="single" w:color="auto" w:sz="4" w:space="0"/>
              <w:bottom w:val="single" w:color="auto" w:sz="4" w:space="0"/>
              <w:right w:val="single" w:color="auto" w:sz="4" w:space="0"/>
            </w:tcBorders>
            <w:noWrap w:val="0"/>
            <w:vAlign w:val="bottom"/>
          </w:tcPr>
          <w:p w14:paraId="56B289DE">
            <w:pPr>
              <w:jc w:val="center"/>
              <w:rPr>
                <w:rFonts w:hint="default" w:ascii="Times New Roman" w:hAnsi="Times New Roman" w:eastAsia="等线" w:cs="Times New Roman"/>
                <w:color w:val="000000"/>
                <w:sz w:val="16"/>
                <w:szCs w:val="16"/>
                <w:lang w:val="en-US"/>
              </w:rPr>
            </w:pPr>
            <w:r>
              <w:rPr>
                <w:rFonts w:hint="eastAsia" w:ascii="Times New Roman" w:hAnsi="Times New Roman" w:eastAsia="等线" w:cs="Times New Roman"/>
                <w:color w:val="000000"/>
                <w:sz w:val="16"/>
                <w:szCs w:val="16"/>
                <w:lang w:val="en-US" w:eastAsia="zh-CN"/>
              </w:rPr>
              <w:t>2.5</w:t>
            </w:r>
          </w:p>
        </w:tc>
      </w:tr>
      <w:tr w14:paraId="4C2B9E1D">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tcBorders>
              <w:top w:val="single" w:color="auto" w:sz="4" w:space="0"/>
              <w:left w:val="single" w:color="auto" w:sz="4" w:space="0"/>
              <w:bottom w:val="single" w:color="auto" w:sz="4" w:space="0"/>
              <w:right w:val="single" w:color="auto" w:sz="4" w:space="0"/>
            </w:tcBorders>
            <w:noWrap/>
            <w:vAlign w:val="center"/>
          </w:tcPr>
          <w:p w14:paraId="2F8FED74">
            <w:pPr>
              <w:widowControl/>
              <w:jc w:val="center"/>
              <w:rPr>
                <w:rFonts w:ascii="Times New Roman" w:hAnsi="Times New Roman" w:eastAsia="宋体" w:cs="Times New Roman"/>
                <w:color w:val="000000"/>
                <w:kern w:val="0"/>
                <w:sz w:val="16"/>
                <w:szCs w:val="16"/>
              </w:rPr>
            </w:pPr>
            <w:r>
              <w:rPr>
                <w:rFonts w:ascii="Times New Roman" w:hAnsi="宋体" w:eastAsia="宋体" w:cs="Times New Roman"/>
                <w:color w:val="000000"/>
                <w:kern w:val="0"/>
                <w:sz w:val="16"/>
                <w:szCs w:val="16"/>
              </w:rPr>
              <w:t>降解膜</w:t>
            </w:r>
            <w:r>
              <w:rPr>
                <w:rFonts w:ascii="Times New Roman" w:hAnsi="Times New Roman" w:eastAsia="宋体" w:cs="Times New Roman"/>
                <w:color w:val="000000"/>
                <w:kern w:val="0"/>
                <w:sz w:val="16"/>
                <w:szCs w:val="16"/>
              </w:rPr>
              <w:t>3</w:t>
            </w:r>
          </w:p>
        </w:tc>
        <w:tc>
          <w:tcPr>
            <w:tcW w:w="957" w:type="dxa"/>
            <w:tcBorders>
              <w:top w:val="single" w:color="auto" w:sz="4" w:space="0"/>
              <w:left w:val="single" w:color="auto" w:sz="4" w:space="0"/>
              <w:bottom w:val="single" w:color="auto" w:sz="4" w:space="0"/>
              <w:right w:val="single" w:color="auto" w:sz="4" w:space="0"/>
            </w:tcBorders>
            <w:noWrap/>
            <w:vAlign w:val="center"/>
          </w:tcPr>
          <w:p w14:paraId="2E9BCFD9">
            <w:pPr>
              <w:jc w:val="center"/>
              <w:rPr>
                <w:rFonts w:ascii="Times New Roman" w:hAnsi="Times New Roman" w:eastAsia="等线" w:cs="Times New Roman"/>
                <w:color w:val="000000"/>
                <w:sz w:val="16"/>
                <w:szCs w:val="16"/>
              </w:rPr>
            </w:pPr>
            <w:r>
              <w:rPr>
                <w:rFonts w:ascii="Times New Roman" w:hAnsi="Times New Roman" w:eastAsia="等线" w:cs="Times New Roman"/>
                <w:color w:val="000000"/>
                <w:sz w:val="16"/>
                <w:szCs w:val="16"/>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33EAB82A">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lang w:val="en-US" w:eastAsia="zh-CN"/>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65928E48">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rPr>
              <w:t>0.5</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042467EA">
            <w:pPr>
              <w:jc w:val="center"/>
              <w:rPr>
                <w:rFonts w:hint="eastAsia" w:ascii="Times New Roman" w:hAnsi="Times New Roman" w:eastAsia="等线" w:cs="Times New Roman"/>
                <w:color w:val="000000"/>
                <w:sz w:val="16"/>
                <w:szCs w:val="16"/>
                <w:lang w:eastAsia="zh-CN"/>
              </w:rPr>
            </w:pPr>
            <w:r>
              <w:rPr>
                <w:rFonts w:hint="eastAsia" w:ascii="Times New Roman" w:hAnsi="Times New Roman" w:eastAsia="等线" w:cs="Times New Roman"/>
                <w:color w:val="000000"/>
                <w:sz w:val="16"/>
                <w:szCs w:val="16"/>
              </w:rPr>
              <w:t>1.</w:t>
            </w:r>
            <w:r>
              <w:rPr>
                <w:rFonts w:hint="eastAsia" w:ascii="Times New Roman" w:hAnsi="Times New Roman" w:eastAsia="等线" w:cs="Times New Roman"/>
                <w:color w:val="000000"/>
                <w:sz w:val="16"/>
                <w:szCs w:val="16"/>
                <w:lang w:val="en-US" w:eastAsia="zh-CN"/>
              </w:rPr>
              <w:t>0</w:t>
            </w:r>
          </w:p>
        </w:tc>
        <w:tc>
          <w:tcPr>
            <w:tcW w:w="961" w:type="dxa"/>
            <w:tcBorders>
              <w:top w:val="single" w:color="auto" w:sz="4" w:space="0"/>
              <w:left w:val="single" w:color="auto" w:sz="4" w:space="0"/>
              <w:bottom w:val="single" w:color="auto" w:sz="4" w:space="0"/>
              <w:right w:val="single" w:color="auto" w:sz="4" w:space="0"/>
            </w:tcBorders>
            <w:noWrap/>
            <w:vAlign w:val="center"/>
          </w:tcPr>
          <w:p w14:paraId="1144F056">
            <w:pPr>
              <w:jc w:val="center"/>
              <w:rPr>
                <w:rFonts w:hint="eastAsia"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w:t>
            </w:r>
          </w:p>
        </w:tc>
        <w:tc>
          <w:tcPr>
            <w:tcW w:w="1355" w:type="dxa"/>
            <w:tcBorders>
              <w:top w:val="single" w:color="auto" w:sz="4" w:space="0"/>
              <w:left w:val="single" w:color="auto" w:sz="4" w:space="0"/>
              <w:bottom w:val="single" w:color="auto" w:sz="4" w:space="0"/>
              <w:right w:val="single" w:color="auto" w:sz="4" w:space="0"/>
            </w:tcBorders>
            <w:noWrap w:val="0"/>
            <w:vAlign w:val="bottom"/>
          </w:tcPr>
          <w:p w14:paraId="032BCFA9">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lang w:val="en-US" w:eastAsia="zh-CN"/>
              </w:rPr>
              <w:t>3</w:t>
            </w:r>
          </w:p>
        </w:tc>
      </w:tr>
      <w:tr w14:paraId="42AF97C4">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tcBorders>
              <w:top w:val="single" w:color="auto" w:sz="4" w:space="0"/>
              <w:left w:val="single" w:color="auto" w:sz="4" w:space="0"/>
              <w:bottom w:val="single" w:color="auto" w:sz="4" w:space="0"/>
              <w:right w:val="single" w:color="auto" w:sz="4" w:space="0"/>
            </w:tcBorders>
            <w:noWrap/>
            <w:vAlign w:val="center"/>
          </w:tcPr>
          <w:p w14:paraId="278A32D3">
            <w:pPr>
              <w:widowControl/>
              <w:jc w:val="center"/>
              <w:rPr>
                <w:rFonts w:ascii="Times New Roman" w:hAnsi="Times New Roman" w:eastAsia="宋体" w:cs="Times New Roman"/>
                <w:color w:val="000000"/>
                <w:kern w:val="0"/>
                <w:sz w:val="16"/>
                <w:szCs w:val="16"/>
              </w:rPr>
            </w:pPr>
            <w:r>
              <w:rPr>
                <w:rFonts w:ascii="Times New Roman" w:hAnsi="宋体" w:eastAsia="宋体" w:cs="Times New Roman"/>
                <w:color w:val="000000"/>
                <w:kern w:val="0"/>
                <w:sz w:val="16"/>
                <w:szCs w:val="16"/>
              </w:rPr>
              <w:t>降解膜</w:t>
            </w:r>
            <w:r>
              <w:rPr>
                <w:rFonts w:ascii="Times New Roman" w:hAnsi="Times New Roman" w:eastAsia="宋体" w:cs="Times New Roman"/>
                <w:color w:val="000000"/>
                <w:kern w:val="0"/>
                <w:sz w:val="16"/>
                <w:szCs w:val="16"/>
              </w:rPr>
              <w:t>4</w:t>
            </w:r>
          </w:p>
        </w:tc>
        <w:tc>
          <w:tcPr>
            <w:tcW w:w="957" w:type="dxa"/>
            <w:tcBorders>
              <w:top w:val="single" w:color="auto" w:sz="4" w:space="0"/>
              <w:left w:val="single" w:color="auto" w:sz="4" w:space="0"/>
              <w:bottom w:val="single" w:color="auto" w:sz="4" w:space="0"/>
              <w:right w:val="single" w:color="auto" w:sz="4" w:space="0"/>
            </w:tcBorders>
            <w:noWrap/>
            <w:vAlign w:val="center"/>
          </w:tcPr>
          <w:p w14:paraId="3A1F434E">
            <w:pPr>
              <w:jc w:val="center"/>
              <w:rPr>
                <w:rFonts w:ascii="Times New Roman" w:hAnsi="Times New Roman" w:eastAsia="等线" w:cs="Times New Roman"/>
                <w:color w:val="000000"/>
                <w:sz w:val="16"/>
                <w:szCs w:val="16"/>
              </w:rPr>
            </w:pPr>
            <w:r>
              <w:rPr>
                <w:rFonts w:ascii="Times New Roman" w:hAnsi="Times New Roman" w:eastAsia="等线" w:cs="Times New Roman"/>
                <w:color w:val="000000"/>
                <w:sz w:val="16"/>
                <w:szCs w:val="16"/>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33879868">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lang w:val="en-US" w:eastAsia="zh-CN"/>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243C2331">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rPr>
              <w:t>0.5</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6C375754">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w:t>
            </w:r>
          </w:p>
        </w:tc>
        <w:tc>
          <w:tcPr>
            <w:tcW w:w="961" w:type="dxa"/>
            <w:tcBorders>
              <w:top w:val="single" w:color="auto" w:sz="4" w:space="0"/>
              <w:left w:val="single" w:color="auto" w:sz="4" w:space="0"/>
              <w:bottom w:val="single" w:color="auto" w:sz="4" w:space="0"/>
              <w:right w:val="single" w:color="auto" w:sz="4" w:space="0"/>
            </w:tcBorders>
            <w:noWrap/>
            <w:vAlign w:val="center"/>
          </w:tcPr>
          <w:p w14:paraId="1D5DDB1D">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w:t>
            </w:r>
          </w:p>
        </w:tc>
        <w:tc>
          <w:tcPr>
            <w:tcW w:w="1355" w:type="dxa"/>
            <w:tcBorders>
              <w:top w:val="single" w:color="auto" w:sz="4" w:space="0"/>
              <w:left w:val="single" w:color="auto" w:sz="4" w:space="0"/>
              <w:bottom w:val="single" w:color="auto" w:sz="4" w:space="0"/>
              <w:right w:val="single" w:color="auto" w:sz="4" w:space="0"/>
            </w:tcBorders>
            <w:noWrap w:val="0"/>
            <w:vAlign w:val="bottom"/>
          </w:tcPr>
          <w:p w14:paraId="75D2E97A">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lang w:val="en-US" w:eastAsia="zh-CN"/>
              </w:rPr>
              <w:t>2</w:t>
            </w:r>
          </w:p>
        </w:tc>
      </w:tr>
      <w:tr w14:paraId="37619AF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555" w:type="dxa"/>
            <w:tcBorders>
              <w:top w:val="single" w:color="auto" w:sz="4" w:space="0"/>
              <w:left w:val="single" w:color="auto" w:sz="4" w:space="0"/>
              <w:bottom w:val="single" w:color="auto" w:sz="4" w:space="0"/>
              <w:right w:val="single" w:color="auto" w:sz="4" w:space="0"/>
            </w:tcBorders>
            <w:noWrap/>
            <w:vAlign w:val="center"/>
          </w:tcPr>
          <w:p w14:paraId="374AF1B4">
            <w:pPr>
              <w:widowControl/>
              <w:jc w:val="center"/>
              <w:rPr>
                <w:rFonts w:ascii="Times New Roman" w:hAnsi="Times New Roman" w:eastAsia="宋体" w:cs="Times New Roman"/>
                <w:color w:val="000000"/>
                <w:kern w:val="0"/>
                <w:sz w:val="16"/>
                <w:szCs w:val="16"/>
              </w:rPr>
            </w:pPr>
            <w:r>
              <w:rPr>
                <w:rFonts w:ascii="Times New Roman" w:hAnsi="宋体" w:eastAsia="宋体" w:cs="Times New Roman"/>
                <w:color w:val="000000"/>
                <w:kern w:val="0"/>
                <w:sz w:val="16"/>
                <w:szCs w:val="16"/>
              </w:rPr>
              <w:t>降解膜</w:t>
            </w:r>
            <w:r>
              <w:rPr>
                <w:rFonts w:ascii="Times New Roman" w:hAnsi="Times New Roman" w:eastAsia="宋体" w:cs="Times New Roman"/>
                <w:color w:val="000000"/>
                <w:kern w:val="0"/>
                <w:sz w:val="16"/>
                <w:szCs w:val="16"/>
              </w:rPr>
              <w:t>5</w:t>
            </w:r>
          </w:p>
        </w:tc>
        <w:tc>
          <w:tcPr>
            <w:tcW w:w="957" w:type="dxa"/>
            <w:tcBorders>
              <w:top w:val="single" w:color="auto" w:sz="4" w:space="0"/>
              <w:left w:val="single" w:color="auto" w:sz="4" w:space="0"/>
              <w:bottom w:val="single" w:color="auto" w:sz="4" w:space="0"/>
              <w:right w:val="single" w:color="auto" w:sz="4" w:space="0"/>
            </w:tcBorders>
            <w:noWrap/>
            <w:vAlign w:val="center"/>
          </w:tcPr>
          <w:p w14:paraId="7154B62F">
            <w:pPr>
              <w:jc w:val="center"/>
              <w:rPr>
                <w:rFonts w:ascii="Times New Roman" w:hAnsi="Times New Roman" w:eastAsia="等线" w:cs="Times New Roman"/>
                <w:color w:val="000000"/>
                <w:sz w:val="16"/>
                <w:szCs w:val="16"/>
              </w:rPr>
            </w:pPr>
            <w:r>
              <w:rPr>
                <w:rFonts w:ascii="Times New Roman" w:hAnsi="Times New Roman" w:eastAsia="等线" w:cs="Times New Roman"/>
                <w:color w:val="000000"/>
                <w:sz w:val="16"/>
                <w:szCs w:val="16"/>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1452E103">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lang w:val="en-US" w:eastAsia="zh-CN"/>
              </w:rPr>
              <w:t>0.75</w:t>
            </w:r>
          </w:p>
        </w:tc>
        <w:tc>
          <w:tcPr>
            <w:tcW w:w="957" w:type="dxa"/>
            <w:tcBorders>
              <w:top w:val="single" w:color="auto" w:sz="4" w:space="0"/>
              <w:left w:val="single" w:color="auto" w:sz="4" w:space="0"/>
              <w:bottom w:val="single" w:color="auto" w:sz="4" w:space="0"/>
              <w:right w:val="single" w:color="auto" w:sz="4" w:space="0"/>
            </w:tcBorders>
            <w:noWrap/>
            <w:vAlign w:val="center"/>
          </w:tcPr>
          <w:p w14:paraId="7C75EAE8">
            <w:pPr>
              <w:jc w:val="center"/>
              <w:rPr>
                <w:rFonts w:ascii="Times New Roman" w:hAnsi="Times New Roman" w:eastAsia="等线" w:cs="Times New Roman"/>
                <w:color w:val="000000"/>
                <w:kern w:val="2"/>
                <w:sz w:val="16"/>
                <w:szCs w:val="16"/>
                <w:lang w:val="en-US" w:eastAsia="zh-CN" w:bidi="ar-SA"/>
              </w:rPr>
            </w:pPr>
            <w:r>
              <w:rPr>
                <w:rFonts w:hint="eastAsia" w:ascii="Times New Roman" w:hAnsi="Times New Roman" w:eastAsia="等线" w:cs="Times New Roman"/>
                <w:color w:val="000000"/>
                <w:sz w:val="16"/>
                <w:szCs w:val="16"/>
              </w:rPr>
              <w:t>0.5</w:t>
            </w:r>
          </w:p>
        </w:tc>
        <w:tc>
          <w:tcPr>
            <w:tcW w:w="957" w:type="dxa"/>
            <w:tcBorders>
              <w:top w:val="single" w:color="auto" w:sz="4" w:space="0"/>
              <w:left w:val="single" w:color="auto" w:sz="4" w:space="0"/>
              <w:bottom w:val="single" w:color="auto" w:sz="4" w:space="0"/>
              <w:right w:val="single" w:color="auto" w:sz="4" w:space="0"/>
            </w:tcBorders>
            <w:noWrap w:val="0"/>
            <w:vAlign w:val="center"/>
          </w:tcPr>
          <w:p w14:paraId="2C8434DC">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w:t>
            </w:r>
          </w:p>
        </w:tc>
        <w:tc>
          <w:tcPr>
            <w:tcW w:w="961" w:type="dxa"/>
            <w:tcBorders>
              <w:top w:val="single" w:color="auto" w:sz="4" w:space="0"/>
              <w:left w:val="single" w:color="auto" w:sz="4" w:space="0"/>
              <w:bottom w:val="single" w:color="auto" w:sz="4" w:space="0"/>
              <w:right w:val="single" w:color="auto" w:sz="4" w:space="0"/>
            </w:tcBorders>
            <w:noWrap/>
            <w:vAlign w:val="center"/>
          </w:tcPr>
          <w:p w14:paraId="0566794C">
            <w:pPr>
              <w:jc w:val="center"/>
              <w:rPr>
                <w:rFonts w:hint="default" w:ascii="Times New Roman" w:hAnsi="Times New Roman" w:eastAsia="等线" w:cs="Times New Roman"/>
                <w:color w:val="000000"/>
                <w:sz w:val="16"/>
                <w:szCs w:val="16"/>
                <w:lang w:val="en-US" w:eastAsia="zh-CN"/>
              </w:rPr>
            </w:pPr>
            <w:r>
              <w:rPr>
                <w:rFonts w:hint="eastAsia" w:ascii="Times New Roman" w:hAnsi="Times New Roman" w:eastAsia="等线" w:cs="Times New Roman"/>
                <w:color w:val="000000"/>
                <w:sz w:val="16"/>
                <w:szCs w:val="16"/>
                <w:lang w:val="en-US" w:eastAsia="zh-CN"/>
              </w:rPr>
              <w:t>0</w:t>
            </w:r>
          </w:p>
        </w:tc>
        <w:tc>
          <w:tcPr>
            <w:tcW w:w="1355" w:type="dxa"/>
            <w:tcBorders>
              <w:top w:val="single" w:color="auto" w:sz="4" w:space="0"/>
              <w:left w:val="single" w:color="auto" w:sz="4" w:space="0"/>
              <w:bottom w:val="single" w:color="auto" w:sz="4" w:space="0"/>
              <w:right w:val="single" w:color="auto" w:sz="4" w:space="0"/>
            </w:tcBorders>
            <w:noWrap w:val="0"/>
            <w:vAlign w:val="bottom"/>
          </w:tcPr>
          <w:p w14:paraId="6B475DFD">
            <w:pPr>
              <w:jc w:val="center"/>
              <w:rPr>
                <w:rFonts w:ascii="Times New Roman" w:hAnsi="Times New Roman" w:eastAsia="等线" w:cs="Times New Roman"/>
                <w:color w:val="000000"/>
                <w:sz w:val="16"/>
                <w:szCs w:val="16"/>
              </w:rPr>
            </w:pPr>
            <w:r>
              <w:rPr>
                <w:rFonts w:hint="eastAsia" w:ascii="Times New Roman" w:hAnsi="Times New Roman" w:eastAsia="等线" w:cs="Times New Roman"/>
                <w:color w:val="000000"/>
                <w:sz w:val="16"/>
                <w:szCs w:val="16"/>
                <w:lang w:val="en-US" w:eastAsia="zh-CN"/>
              </w:rPr>
              <w:t>2</w:t>
            </w:r>
          </w:p>
        </w:tc>
      </w:tr>
    </w:tbl>
    <w:p w14:paraId="7AC483E2">
      <w:pPr>
        <w:adjustRightInd w:val="0"/>
        <w:snapToGrid w:val="0"/>
        <w:spacing w:line="360" w:lineRule="auto"/>
        <w:ind w:firstLine="422" w:firstLineChars="200"/>
        <w:rPr>
          <w:rFonts w:hint="eastAsia"/>
          <w:b/>
        </w:rPr>
      </w:pPr>
    </w:p>
    <w:p w14:paraId="1E81E8AC">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楷体_GBK" w:hAnsi="方正楷体_GBK" w:eastAsia="方正楷体_GBK" w:cs="方正楷体_GBK"/>
          <w:sz w:val="24"/>
          <w:szCs w:val="21"/>
        </w:rPr>
      </w:pPr>
      <w:r>
        <w:rPr>
          <w:rFonts w:hint="eastAsia" w:ascii="方正楷体_GBK" w:hAnsi="方正楷体_GBK" w:eastAsia="方正楷体_GBK" w:cs="方正楷体_GBK"/>
          <w:sz w:val="24"/>
          <w:szCs w:val="21"/>
        </w:rPr>
        <w:t>（二）综述报告</w:t>
      </w:r>
    </w:p>
    <w:p w14:paraId="4B5D60F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地膜覆盖是我国普遍应用的农业生产技术，可提高土温，减少水分蒸发，有利于提高出苗整齐，对粮食增产稳产具有较大贡献。但长期对PE地膜“重使用、轻回收”也带来了土壤残膜污染问题，地膜破裂分解产生的微塑料会影响土壤中的养分含量，限制后茬作物根系生长和品质形成，土壤中的微塑料还是有毒有害化学污染物载体，可随迁移扩散，对动物及人体健康存在潜在影响，严重阻碍了农业产业的可持续发展。因此开展地膜减量替代技术研究势在必行。</w:t>
      </w:r>
    </w:p>
    <w:p w14:paraId="09DF37B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全生物降解地膜具有自然降解、对环境无害等优势，降解速率是其应用性的重要指标。降解速率过快，不能发挥保温保墒控草的作用，无法实现薄膜覆盖促进作物生长发育的效果；降解速率过慢，导致大量残膜留存于土壤中，又会影响后茬作物生长。因此要筛选耐候期（有效使用寿命）适宜的地膜，才能较好地控温控水，维持良好土壤微环境，同时不会造成土壤残膜积累污染。</w:t>
      </w:r>
    </w:p>
    <w:p w14:paraId="036D36C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本项目组</w:t>
      </w:r>
      <w:r>
        <w:rPr>
          <w:rFonts w:hint="eastAsia" w:ascii="Times New Roman" w:hAnsi="Times New Roman" w:eastAsia="宋体"/>
          <w:sz w:val="24"/>
          <w:lang w:val="en-US" w:eastAsia="zh-CN"/>
        </w:rPr>
        <w:t>在我省苏北、苏中和苏南等多地的芋头、马铃薯等薯芋类，番茄、辣椒等茄果类，黄瓜、西瓜等瓜类，松花菜、西兰花等甘蓝类及玉米等其他经济作物上开展试验研究，并在不同地区设置全生物降解地膜填埋降解试验，</w:t>
      </w:r>
      <w:r>
        <w:rPr>
          <w:rFonts w:hint="eastAsia" w:ascii="Times New Roman" w:hAnsi="Times New Roman" w:eastAsia="宋体"/>
          <w:sz w:val="24"/>
        </w:rPr>
        <w:t>结果表明，与PE地膜相比，</w:t>
      </w:r>
      <w:r>
        <w:rPr>
          <w:rFonts w:hint="eastAsia" w:ascii="Times New Roman" w:hAnsi="Times New Roman" w:eastAsia="宋体"/>
          <w:sz w:val="24"/>
          <w:lang w:val="en-US" w:eastAsia="zh-CN"/>
        </w:rPr>
        <w:t>多种作物覆盖</w:t>
      </w:r>
      <w:r>
        <w:rPr>
          <w:rFonts w:hint="eastAsia" w:ascii="Times New Roman" w:hAnsi="Times New Roman" w:eastAsia="宋体"/>
          <w:sz w:val="24"/>
        </w:rPr>
        <w:t>全生物降解地膜</w:t>
      </w:r>
      <w:r>
        <w:rPr>
          <w:rFonts w:hint="eastAsia" w:ascii="Times New Roman" w:hAnsi="Times New Roman" w:eastAsia="宋体"/>
          <w:sz w:val="24"/>
          <w:lang w:val="en-US" w:eastAsia="zh-CN"/>
        </w:rPr>
        <w:t>栽培，在</w:t>
      </w:r>
      <w:r>
        <w:rPr>
          <w:rFonts w:hint="eastAsia" w:ascii="Times New Roman" w:hAnsi="Times New Roman" w:eastAsia="宋体"/>
          <w:sz w:val="24"/>
        </w:rPr>
        <w:t>保温</w:t>
      </w:r>
      <w:r>
        <w:rPr>
          <w:rFonts w:hint="eastAsia" w:ascii="Times New Roman" w:hAnsi="Times New Roman" w:eastAsia="宋体"/>
          <w:sz w:val="24"/>
          <w:lang w:val="en-US" w:eastAsia="zh-CN"/>
        </w:rPr>
        <w:t>保湿、防草</w:t>
      </w:r>
      <w:r>
        <w:rPr>
          <w:rFonts w:hint="eastAsia" w:ascii="Times New Roman" w:hAnsi="Times New Roman" w:eastAsia="宋体"/>
          <w:sz w:val="24"/>
        </w:rPr>
        <w:t>控草、壅土施肥、地膜回收</w:t>
      </w:r>
      <w:r>
        <w:rPr>
          <w:rFonts w:hint="eastAsia" w:ascii="Times New Roman" w:hAnsi="Times New Roman" w:eastAsia="宋体"/>
          <w:sz w:val="24"/>
          <w:lang w:eastAsia="zh-CN"/>
        </w:rPr>
        <w:t>、</w:t>
      </w:r>
      <w:r>
        <w:rPr>
          <w:rFonts w:hint="eastAsia" w:ascii="Times New Roman" w:hAnsi="Times New Roman" w:eastAsia="宋体"/>
          <w:sz w:val="24"/>
          <w:lang w:val="en-US" w:eastAsia="zh-CN"/>
        </w:rPr>
        <w:t>省工节本</w:t>
      </w:r>
      <w:r>
        <w:rPr>
          <w:rFonts w:hint="eastAsia" w:ascii="Times New Roman" w:hAnsi="Times New Roman" w:eastAsia="宋体"/>
          <w:sz w:val="24"/>
        </w:rPr>
        <w:t>等方面具有</w:t>
      </w:r>
      <w:r>
        <w:rPr>
          <w:rFonts w:hint="eastAsia" w:ascii="Times New Roman" w:hAnsi="Times New Roman" w:eastAsia="宋体"/>
          <w:sz w:val="24"/>
          <w:lang w:val="en-US" w:eastAsia="zh-CN"/>
        </w:rPr>
        <w:t>一定</w:t>
      </w:r>
      <w:r>
        <w:rPr>
          <w:rFonts w:hint="eastAsia" w:ascii="Times New Roman" w:hAnsi="Times New Roman" w:eastAsia="宋体"/>
          <w:sz w:val="24"/>
        </w:rPr>
        <w:t>优势：首先，</w:t>
      </w:r>
      <w:r>
        <w:rPr>
          <w:rFonts w:hint="eastAsia" w:ascii="Times New Roman" w:hAnsi="Times New Roman" w:eastAsia="宋体"/>
          <w:sz w:val="24"/>
          <w:lang w:val="en-US" w:eastAsia="zh-CN"/>
        </w:rPr>
        <w:t>同等规格的</w:t>
      </w:r>
      <w:r>
        <w:rPr>
          <w:rFonts w:hint="eastAsia" w:ascii="Times New Roman" w:hAnsi="Times New Roman" w:eastAsia="宋体"/>
          <w:sz w:val="24"/>
        </w:rPr>
        <w:t>全生物降解</w:t>
      </w:r>
      <w:r>
        <w:rPr>
          <w:rFonts w:hint="eastAsia" w:ascii="Times New Roman" w:hAnsi="Times New Roman" w:eastAsia="宋体"/>
          <w:sz w:val="24"/>
          <w:lang w:val="en-US" w:eastAsia="zh-CN"/>
        </w:rPr>
        <w:t>地膜与PE地膜均具有较好的保温保湿效果，早春栽培有利于植株扎根和种苗发育，在芋头、番茄和黄瓜等作物上，前期营养生长和养分积累更好，因此在有效生命期满足作物覆膜需求的情况下，全生物降解地膜的厚度、宽幅等选择可参考PE地膜；其次，</w:t>
      </w:r>
      <w:r>
        <w:rPr>
          <w:rFonts w:hint="eastAsia" w:ascii="Times New Roman" w:hAnsi="Times New Roman" w:eastAsia="宋体"/>
          <w:sz w:val="24"/>
        </w:rPr>
        <w:t>全生物降解地膜在芋头中耕壅土前无需揭膜，可直接在膜上培土施肥，</w:t>
      </w:r>
      <w:r>
        <w:rPr>
          <w:rFonts w:hint="eastAsia" w:ascii="Times New Roman" w:hAnsi="Times New Roman" w:eastAsia="宋体"/>
          <w:sz w:val="24"/>
          <w:lang w:val="en-US" w:eastAsia="zh-CN"/>
        </w:rPr>
        <w:t>在番茄、黄瓜、松花菜等作物上前期控草效果较好，后期植株封行不影响作物生长，</w:t>
      </w:r>
      <w:r>
        <w:rPr>
          <w:rFonts w:hint="eastAsia" w:ascii="Times New Roman" w:hAnsi="Times New Roman" w:eastAsia="宋体"/>
          <w:sz w:val="24"/>
        </w:rPr>
        <w:t>解决了夏季用工难、成本高的问题；第三，全生物降解地膜可以在田间</w:t>
      </w:r>
      <w:r>
        <w:rPr>
          <w:rFonts w:hint="eastAsia" w:ascii="Times New Roman" w:hAnsi="Times New Roman" w:eastAsia="宋体"/>
          <w:sz w:val="24"/>
          <w:lang w:val="en-US" w:eastAsia="zh-CN"/>
        </w:rPr>
        <w:t>均表现</w:t>
      </w:r>
      <w:r>
        <w:rPr>
          <w:rFonts w:hint="eastAsia" w:ascii="Times New Roman" w:hAnsi="Times New Roman" w:eastAsia="宋体"/>
          <w:sz w:val="24"/>
        </w:rPr>
        <w:t>自然裂解</w:t>
      </w:r>
      <w:r>
        <w:rPr>
          <w:rFonts w:hint="eastAsia" w:ascii="Times New Roman" w:hAnsi="Times New Roman" w:eastAsia="宋体"/>
          <w:sz w:val="24"/>
          <w:lang w:eastAsia="zh-CN"/>
        </w:rPr>
        <w:t>，</w:t>
      </w:r>
      <w:r>
        <w:rPr>
          <w:rFonts w:hint="eastAsia" w:ascii="Times New Roman" w:hAnsi="Times New Roman" w:eastAsia="宋体"/>
          <w:sz w:val="24"/>
          <w:lang w:val="en-US" w:eastAsia="zh-CN"/>
        </w:rPr>
        <w:t>生产结束后可</w:t>
      </w:r>
      <w:r>
        <w:rPr>
          <w:rFonts w:hint="eastAsia" w:ascii="Times New Roman" w:hAnsi="Times New Roman" w:eastAsia="宋体"/>
          <w:sz w:val="24"/>
        </w:rPr>
        <w:t>直接还田，节省了地膜回收的用工成本，</w:t>
      </w:r>
      <w:r>
        <w:rPr>
          <w:rFonts w:hint="eastAsia" w:ascii="Times New Roman" w:hAnsi="Times New Roman" w:eastAsia="宋体"/>
          <w:sz w:val="24"/>
          <w:lang w:val="en-US" w:eastAsia="zh-CN"/>
        </w:rPr>
        <w:t>全生物降解地膜在田间一般9-12个月后基本完成降解，解决了PE地膜残留</w:t>
      </w:r>
      <w:r>
        <w:rPr>
          <w:rFonts w:hint="eastAsia" w:ascii="Times New Roman" w:hAnsi="Times New Roman" w:eastAsia="宋体"/>
          <w:sz w:val="24"/>
        </w:rPr>
        <w:t>土壤</w:t>
      </w:r>
      <w:r>
        <w:rPr>
          <w:rFonts w:hint="eastAsia" w:ascii="Times New Roman" w:hAnsi="Times New Roman" w:eastAsia="宋体"/>
          <w:sz w:val="24"/>
          <w:lang w:val="en-US" w:eastAsia="zh-CN"/>
        </w:rPr>
        <w:t>中污染种植田块、破坏土壤生态这一关键问题；第四，紫外线、温度、土壤水分、微生物含量及pH等均是影响全生物降解地膜降解速率的重要因子，因此在田块选择和田间管理时需考虑相关因子的影响，在施用有机肥时宜旋耕混匀后覆膜</w:t>
      </w:r>
      <w:r>
        <w:rPr>
          <w:rFonts w:hint="eastAsia" w:ascii="Times New Roman" w:hAnsi="Times New Roman" w:eastAsia="宋体"/>
          <w:sz w:val="24"/>
        </w:rPr>
        <w:t>。</w:t>
      </w:r>
    </w:p>
    <w:p w14:paraId="07D4EF7E">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楷体_GBK" w:hAnsi="方正楷体_GBK" w:eastAsia="方正楷体_GBK" w:cs="方正楷体_GBK"/>
          <w:sz w:val="24"/>
          <w:szCs w:val="21"/>
          <w:lang w:val="en-US" w:eastAsia="zh-CN"/>
        </w:rPr>
      </w:pPr>
      <w:r>
        <w:rPr>
          <w:rFonts w:hint="eastAsia" w:ascii="方正楷体_GBK" w:hAnsi="方正楷体_GBK" w:eastAsia="方正楷体_GBK" w:cs="方正楷体_GBK"/>
          <w:sz w:val="24"/>
          <w:szCs w:val="21"/>
        </w:rPr>
        <w:t>（三）技术经济论证</w:t>
      </w:r>
    </w:p>
    <w:p w14:paraId="7B576DA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lang w:val="en-US" w:eastAsia="zh-CN"/>
        </w:rPr>
        <w:t>2020～2023年，在徐州、淮安、盐城、南通、扬州、苏州、无锡等多地区开展了各类主栽作物全生物降解地膜覆盖栽培技术示范，建立技术示范基地21个，累计示范面积8万亩次。经测</w:t>
      </w:r>
      <w:r>
        <w:rPr>
          <w:rFonts w:hint="eastAsia" w:ascii="Times New Roman" w:hAnsi="Times New Roman" w:eastAsia="宋体"/>
          <w:sz w:val="24"/>
        </w:rPr>
        <w:t>算，</w:t>
      </w:r>
      <w:r>
        <w:rPr>
          <w:rFonts w:hint="eastAsia" w:ascii="Times New Roman" w:hAnsi="Times New Roman" w:eastAsia="宋体"/>
          <w:sz w:val="24"/>
          <w:lang w:val="en-US" w:eastAsia="zh-CN"/>
        </w:rPr>
        <w:t>芋头</w:t>
      </w:r>
      <w:r>
        <w:rPr>
          <w:rFonts w:hint="eastAsia" w:ascii="Times New Roman" w:hAnsi="Times New Roman" w:eastAsia="宋体"/>
          <w:sz w:val="24"/>
        </w:rPr>
        <w:t>平均产量约1600kg/亩，较PE地膜处理增产14%～20%，平均经济效益提高12%～18%</w:t>
      </w:r>
      <w:r>
        <w:rPr>
          <w:rFonts w:hint="eastAsia" w:ascii="Times New Roman" w:hAnsi="Times New Roman" w:eastAsia="宋体"/>
          <w:sz w:val="24"/>
          <w:lang w:eastAsia="zh-CN"/>
        </w:rPr>
        <w:t>；</w:t>
      </w:r>
      <w:r>
        <w:rPr>
          <w:rFonts w:hint="eastAsia" w:ascii="Times New Roman" w:hAnsi="Times New Roman" w:eastAsia="宋体"/>
          <w:sz w:val="24"/>
          <w:lang w:val="en-US" w:eastAsia="zh-CN"/>
        </w:rPr>
        <w:t>番茄产量较PE地膜处理增产1.21%</w:t>
      </w:r>
      <w:r>
        <w:rPr>
          <w:rFonts w:hint="eastAsia" w:ascii="Times New Roman" w:hAnsi="Times New Roman" w:eastAsia="宋体"/>
          <w:sz w:val="24"/>
        </w:rPr>
        <w:t>～</w:t>
      </w:r>
      <w:r>
        <w:rPr>
          <w:rFonts w:hint="eastAsia" w:ascii="Times New Roman" w:hAnsi="Times New Roman" w:eastAsia="宋体"/>
          <w:sz w:val="24"/>
          <w:lang w:val="en-US" w:eastAsia="zh-CN"/>
        </w:rPr>
        <w:t>11.97%，亩均效益增收可达</w:t>
      </w:r>
      <w:r>
        <w:rPr>
          <w:rFonts w:hint="eastAsia" w:ascii="Times New Roman" w:hAnsi="Times New Roman" w:eastAsia="宋体"/>
          <w:sz w:val="24"/>
        </w:rPr>
        <w:t>2737.9</w:t>
      </w:r>
      <w:r>
        <w:rPr>
          <w:rFonts w:hint="eastAsia" w:ascii="Times New Roman" w:hAnsi="Times New Roman" w:eastAsia="宋体"/>
          <w:sz w:val="24"/>
          <w:lang w:val="en-US" w:eastAsia="zh-CN"/>
        </w:rPr>
        <w:t>元/亩；黄瓜产量较PE地膜处理增产13.94%</w:t>
      </w:r>
      <w:r>
        <w:rPr>
          <w:rFonts w:hint="eastAsia" w:ascii="Times New Roman" w:hAnsi="Times New Roman" w:eastAsia="宋体"/>
          <w:sz w:val="24"/>
        </w:rPr>
        <w:t>～</w:t>
      </w:r>
      <w:r>
        <w:rPr>
          <w:rFonts w:hint="eastAsia" w:ascii="Times New Roman" w:hAnsi="Times New Roman" w:eastAsia="宋体"/>
          <w:sz w:val="24"/>
          <w:lang w:val="en-US" w:eastAsia="zh-CN"/>
        </w:rPr>
        <w:t>17.56%，亩均效益增收可达1004.9元/亩；在辣椒、西兰花、甘蓝、玉米等其他作物的增产增收上也有较好表现</w:t>
      </w:r>
      <w:r>
        <w:rPr>
          <w:rFonts w:hint="eastAsia" w:ascii="Times New Roman" w:hAnsi="Times New Roman" w:eastAsia="宋体"/>
          <w:sz w:val="24"/>
        </w:rPr>
        <w:t>。</w:t>
      </w:r>
      <w:r>
        <w:rPr>
          <w:rFonts w:hint="eastAsia" w:ascii="Times New Roman" w:hAnsi="Times New Roman" w:eastAsia="宋体"/>
          <w:sz w:val="24"/>
          <w:lang w:val="en-US" w:eastAsia="zh-CN"/>
        </w:rPr>
        <w:t>各地</w:t>
      </w:r>
      <w:r>
        <w:rPr>
          <w:rFonts w:hint="eastAsia" w:ascii="Times New Roman" w:hAnsi="Times New Roman" w:eastAsia="宋体"/>
          <w:sz w:val="24"/>
        </w:rPr>
        <w:t>生产主体普遍反映，全生物降解地膜比PE地膜更方便使用：一是发棵期保温</w:t>
      </w:r>
      <w:r>
        <w:rPr>
          <w:rFonts w:hint="eastAsia" w:ascii="Times New Roman" w:hAnsi="Times New Roman" w:eastAsia="宋体"/>
          <w:sz w:val="24"/>
          <w:lang w:val="en-US" w:eastAsia="zh-CN"/>
        </w:rPr>
        <w:t>保湿</w:t>
      </w:r>
      <w:r>
        <w:rPr>
          <w:rFonts w:hint="eastAsia" w:ascii="Times New Roman" w:hAnsi="Times New Roman" w:eastAsia="宋体"/>
          <w:sz w:val="24"/>
        </w:rPr>
        <w:t>性好，出苗整齐</w:t>
      </w:r>
      <w:r>
        <w:rPr>
          <w:rFonts w:hint="eastAsia" w:ascii="Times New Roman" w:hAnsi="Times New Roman" w:eastAsia="宋体"/>
          <w:sz w:val="24"/>
          <w:lang w:eastAsia="zh-CN"/>
        </w:rPr>
        <w:t>，</w:t>
      </w:r>
      <w:r>
        <w:rPr>
          <w:rFonts w:hint="eastAsia" w:ascii="Times New Roman" w:hAnsi="Times New Roman" w:eastAsia="宋体"/>
          <w:sz w:val="24"/>
          <w:lang w:val="en-US" w:eastAsia="zh-CN"/>
        </w:rPr>
        <w:t>出苗率高</w:t>
      </w:r>
      <w:r>
        <w:rPr>
          <w:rFonts w:hint="eastAsia" w:ascii="Times New Roman" w:hAnsi="Times New Roman" w:eastAsia="宋体"/>
          <w:sz w:val="24"/>
        </w:rPr>
        <w:t>；二是</w:t>
      </w:r>
      <w:r>
        <w:rPr>
          <w:rFonts w:hint="eastAsia" w:ascii="Times New Roman" w:hAnsi="Times New Roman" w:eastAsia="宋体"/>
          <w:sz w:val="24"/>
          <w:lang w:val="en-US" w:eastAsia="zh-CN"/>
        </w:rPr>
        <w:t>前期防草控草效果相当</w:t>
      </w:r>
      <w:r>
        <w:rPr>
          <w:rFonts w:hint="eastAsia" w:ascii="Times New Roman" w:hAnsi="Times New Roman" w:eastAsia="宋体"/>
          <w:sz w:val="24"/>
        </w:rPr>
        <w:t>，</w:t>
      </w:r>
      <w:r>
        <w:rPr>
          <w:rFonts w:hint="eastAsia" w:ascii="Times New Roman" w:hAnsi="Times New Roman" w:eastAsia="宋体"/>
          <w:sz w:val="24"/>
          <w:lang w:val="en-US" w:eastAsia="zh-CN"/>
        </w:rPr>
        <w:t>芋头上还</w:t>
      </w:r>
      <w:r>
        <w:rPr>
          <w:rFonts w:hint="eastAsia" w:ascii="Times New Roman" w:hAnsi="Times New Roman" w:eastAsia="宋体"/>
          <w:sz w:val="24"/>
        </w:rPr>
        <w:t>可直接在降解地膜上施肥壅土，使用人工少；三是</w:t>
      </w:r>
      <w:r>
        <w:rPr>
          <w:rFonts w:hint="eastAsia" w:ascii="Times New Roman" w:hAnsi="Times New Roman" w:eastAsia="宋体"/>
          <w:sz w:val="24"/>
          <w:lang w:val="en-US" w:eastAsia="zh-CN"/>
        </w:rPr>
        <w:t>作物</w:t>
      </w:r>
      <w:r>
        <w:rPr>
          <w:rFonts w:hint="eastAsia" w:ascii="Times New Roman" w:hAnsi="Times New Roman" w:eastAsia="宋体"/>
          <w:sz w:val="24"/>
        </w:rPr>
        <w:t>收获后可直接耕翻还田，不影响农机作业，节省回收成本，还没有残膜污染。</w:t>
      </w:r>
      <w:r>
        <w:rPr>
          <w:rFonts w:hint="eastAsia" w:ascii="Times New Roman" w:hAnsi="Times New Roman" w:eastAsia="宋体"/>
          <w:sz w:val="24"/>
          <w:lang w:val="en-US" w:eastAsia="zh-CN"/>
        </w:rPr>
        <w:t>多地</w:t>
      </w:r>
      <w:r>
        <w:rPr>
          <w:rFonts w:hint="eastAsia" w:ascii="Times New Roman" w:hAnsi="Times New Roman" w:eastAsia="宋体"/>
          <w:sz w:val="24"/>
        </w:rPr>
        <w:t>生产经营者纷纷表示，</w:t>
      </w:r>
      <w:r>
        <w:rPr>
          <w:rFonts w:hint="eastAsia" w:ascii="Times New Roman" w:hAnsi="Times New Roman" w:eastAsia="宋体"/>
          <w:sz w:val="24"/>
          <w:lang w:val="en-US" w:eastAsia="zh-CN"/>
        </w:rPr>
        <w:t>科学规范地使用</w:t>
      </w:r>
      <w:r>
        <w:rPr>
          <w:rFonts w:hint="eastAsia" w:ascii="Times New Roman" w:hAnsi="Times New Roman" w:eastAsia="宋体"/>
          <w:sz w:val="24"/>
        </w:rPr>
        <w:t>全生物降解地膜</w:t>
      </w:r>
      <w:r>
        <w:rPr>
          <w:rFonts w:hint="eastAsia" w:ascii="Times New Roman" w:hAnsi="Times New Roman" w:eastAsia="宋体"/>
          <w:sz w:val="24"/>
          <w:lang w:val="en-US" w:eastAsia="zh-CN"/>
        </w:rPr>
        <w:t>可有效帮助增产增收</w:t>
      </w:r>
      <w:r>
        <w:rPr>
          <w:rFonts w:hint="eastAsia" w:ascii="Times New Roman" w:hAnsi="Times New Roman" w:eastAsia="宋体"/>
          <w:sz w:val="24"/>
        </w:rPr>
        <w:t>，希望大力加强</w:t>
      </w:r>
      <w:r>
        <w:rPr>
          <w:rFonts w:hint="eastAsia" w:ascii="Times New Roman" w:hAnsi="Times New Roman" w:eastAsia="宋体"/>
          <w:sz w:val="24"/>
          <w:lang w:val="en-US" w:eastAsia="zh-CN"/>
        </w:rPr>
        <w:t>作物</w:t>
      </w:r>
      <w:r>
        <w:rPr>
          <w:rFonts w:hint="eastAsia" w:ascii="Times New Roman" w:hAnsi="Times New Roman" w:eastAsia="宋体"/>
          <w:sz w:val="24"/>
        </w:rPr>
        <w:t>全生物降解地膜覆盖栽培技术的宣传推广和应用指导。</w:t>
      </w:r>
    </w:p>
    <w:p w14:paraId="1183069A">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楷体_GBK" w:hAnsi="方正楷体_GBK" w:eastAsia="方正楷体_GBK" w:cs="方正楷体_GBK"/>
          <w:sz w:val="24"/>
          <w:szCs w:val="21"/>
        </w:rPr>
      </w:pPr>
      <w:r>
        <w:rPr>
          <w:rFonts w:hint="eastAsia" w:ascii="方正楷体_GBK" w:hAnsi="方正楷体_GBK" w:eastAsia="方正楷体_GBK" w:cs="方正楷体_GBK"/>
          <w:sz w:val="24"/>
          <w:szCs w:val="21"/>
        </w:rPr>
        <w:t>（四）预期的效果</w:t>
      </w:r>
    </w:p>
    <w:p w14:paraId="7F9F39E2">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Times New Roman" w:hAnsi="Times New Roman" w:eastAsia="宋体"/>
          <w:b/>
          <w:bCs/>
          <w:sz w:val="24"/>
          <w:lang w:val="en-US" w:eastAsia="zh-CN"/>
        </w:rPr>
      </w:pPr>
      <w:r>
        <w:rPr>
          <w:rFonts w:hint="eastAsia" w:ascii="Times New Roman" w:hAnsi="Times New Roman" w:eastAsia="宋体"/>
          <w:b/>
          <w:bCs/>
          <w:sz w:val="24"/>
          <w:lang w:val="en-US" w:eastAsia="zh-CN"/>
        </w:rPr>
        <w:t>1、经济效益提升</w:t>
      </w:r>
    </w:p>
    <w:p w14:paraId="3FB7BDF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每亩芋头产量较</w:t>
      </w:r>
      <w:r>
        <w:rPr>
          <w:rFonts w:hint="eastAsia" w:ascii="Times New Roman" w:hAnsi="Times New Roman" w:eastAsia="宋体"/>
          <w:sz w:val="24"/>
          <w:lang w:val="en-US" w:eastAsia="zh-CN"/>
        </w:rPr>
        <w:t>PE地膜处理</w:t>
      </w:r>
      <w:r>
        <w:rPr>
          <w:rFonts w:hint="eastAsia" w:ascii="Times New Roman" w:hAnsi="Times New Roman" w:eastAsia="宋体"/>
          <w:sz w:val="24"/>
        </w:rPr>
        <w:t>提高10%左右，生产成本节省10%左右</w:t>
      </w:r>
      <w:r>
        <w:rPr>
          <w:rFonts w:hint="eastAsia" w:ascii="Times New Roman" w:hAnsi="Times New Roman" w:eastAsia="宋体"/>
          <w:sz w:val="24"/>
          <w:lang w:eastAsia="zh-CN"/>
        </w:rPr>
        <w:t>；</w:t>
      </w:r>
      <w:r>
        <w:rPr>
          <w:rFonts w:hint="eastAsia" w:ascii="Times New Roman" w:hAnsi="Times New Roman" w:eastAsia="宋体"/>
          <w:sz w:val="24"/>
          <w:lang w:val="en-US" w:eastAsia="zh-CN"/>
        </w:rPr>
        <w:t>每亩番茄产量较PE地膜处理增产1.21%</w:t>
      </w:r>
      <w:r>
        <w:rPr>
          <w:rFonts w:hint="eastAsia" w:ascii="Times New Roman" w:hAnsi="Times New Roman" w:eastAsia="宋体"/>
          <w:sz w:val="24"/>
        </w:rPr>
        <w:t>～</w:t>
      </w:r>
      <w:r>
        <w:rPr>
          <w:rFonts w:hint="eastAsia" w:ascii="Times New Roman" w:hAnsi="Times New Roman" w:eastAsia="宋体"/>
          <w:sz w:val="24"/>
          <w:lang w:val="en-US" w:eastAsia="zh-CN"/>
        </w:rPr>
        <w:t>11.97%，亩均效益增收可达</w:t>
      </w:r>
      <w:r>
        <w:rPr>
          <w:rFonts w:hint="eastAsia" w:ascii="Times New Roman" w:hAnsi="Times New Roman" w:eastAsia="宋体"/>
          <w:sz w:val="24"/>
        </w:rPr>
        <w:t>2737.9</w:t>
      </w:r>
      <w:r>
        <w:rPr>
          <w:rFonts w:hint="eastAsia" w:ascii="Times New Roman" w:hAnsi="Times New Roman" w:eastAsia="宋体"/>
          <w:sz w:val="24"/>
          <w:lang w:val="en-US" w:eastAsia="zh-CN"/>
        </w:rPr>
        <w:t>元/亩；每亩黄瓜产量较PE地膜处理增产13.94%</w:t>
      </w:r>
      <w:r>
        <w:rPr>
          <w:rFonts w:hint="eastAsia" w:ascii="Times New Roman" w:hAnsi="Times New Roman" w:eastAsia="宋体"/>
          <w:sz w:val="24"/>
        </w:rPr>
        <w:t>～</w:t>
      </w:r>
      <w:r>
        <w:rPr>
          <w:rFonts w:hint="eastAsia" w:ascii="Times New Roman" w:hAnsi="Times New Roman" w:eastAsia="宋体"/>
          <w:sz w:val="24"/>
          <w:lang w:val="en-US" w:eastAsia="zh-CN"/>
        </w:rPr>
        <w:t>17.56%，亩均效益增收可达1004.9元/亩</w:t>
      </w:r>
      <w:r>
        <w:rPr>
          <w:rFonts w:hint="eastAsia" w:ascii="Times New Roman" w:hAnsi="Times New Roman" w:eastAsia="宋体"/>
          <w:sz w:val="24"/>
        </w:rPr>
        <w:t>。</w:t>
      </w:r>
    </w:p>
    <w:p w14:paraId="410C6001">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Times New Roman" w:hAnsi="Times New Roman" w:eastAsia="宋体"/>
          <w:sz w:val="24"/>
        </w:rPr>
      </w:pPr>
      <w:r>
        <w:rPr>
          <w:rFonts w:hint="eastAsia" w:ascii="Times New Roman" w:hAnsi="Times New Roman" w:eastAsia="宋体"/>
          <w:b/>
          <w:bCs/>
          <w:sz w:val="24"/>
          <w:lang w:val="en-US" w:eastAsia="zh-CN"/>
        </w:rPr>
        <w:t>2、社会效益增强</w:t>
      </w:r>
    </w:p>
    <w:p w14:paraId="533494E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lang w:val="en-US" w:eastAsia="zh-CN"/>
        </w:rPr>
        <w:t>革新作物覆盖地膜栽培技术，有助于帮助地区增产保供市场，助力实现作物机械化生产方式的转型升级，推动江苏蔬果等作物规模化生产向绿色化和可持续方向发展。</w:t>
      </w:r>
    </w:p>
    <w:p w14:paraId="402E74B4">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textAlignment w:val="auto"/>
        <w:rPr>
          <w:rFonts w:hint="eastAsia" w:ascii="Times New Roman" w:hAnsi="Times New Roman" w:eastAsia="宋体"/>
          <w:b/>
          <w:bCs/>
          <w:sz w:val="24"/>
          <w:lang w:val="en-US" w:eastAsia="zh-CN"/>
        </w:rPr>
      </w:pPr>
      <w:r>
        <w:rPr>
          <w:rFonts w:hint="eastAsia" w:ascii="Times New Roman" w:hAnsi="Times New Roman" w:eastAsia="宋体"/>
          <w:b/>
          <w:bCs/>
          <w:sz w:val="24"/>
          <w:lang w:val="en-US" w:eastAsia="zh-CN"/>
        </w:rPr>
        <w:t>3、生态效益改善</w:t>
      </w:r>
    </w:p>
    <w:p w14:paraId="7202B76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pPr>
      <w:r>
        <w:rPr>
          <w:rFonts w:hint="eastAsia" w:ascii="Times New Roman" w:hAnsi="Times New Roman" w:eastAsia="宋体"/>
          <w:sz w:val="24"/>
        </w:rPr>
        <w:t>降低土壤农膜污染风险，提高后茬</w:t>
      </w:r>
      <w:r>
        <w:rPr>
          <w:rFonts w:hint="eastAsia" w:ascii="Times New Roman" w:hAnsi="Times New Roman" w:eastAsia="宋体"/>
          <w:sz w:val="24"/>
          <w:lang w:val="en-US" w:eastAsia="zh-CN"/>
        </w:rPr>
        <w:t>作物</w:t>
      </w:r>
      <w:r>
        <w:rPr>
          <w:rFonts w:hint="eastAsia" w:ascii="Times New Roman" w:hAnsi="Times New Roman" w:eastAsia="宋体"/>
          <w:sz w:val="24"/>
        </w:rPr>
        <w:t>生产安全性</w:t>
      </w:r>
      <w:r>
        <w:rPr>
          <w:rFonts w:hint="eastAsia" w:ascii="Times New Roman" w:hAnsi="Times New Roman" w:eastAsia="宋体"/>
          <w:sz w:val="24"/>
          <w:lang w:eastAsia="zh-CN"/>
        </w:rPr>
        <w:t>，</w:t>
      </w:r>
      <w:r>
        <w:rPr>
          <w:rFonts w:hint="eastAsia" w:ascii="Times New Roman" w:hAnsi="Times New Roman" w:eastAsia="宋体"/>
          <w:sz w:val="24"/>
          <w:lang w:val="en-US" w:eastAsia="zh-CN"/>
        </w:rPr>
        <w:t>保护土壤可持续利用</w:t>
      </w:r>
      <w:r>
        <w:rPr>
          <w:rFonts w:hint="eastAsia" w:ascii="Times New Roman" w:hAnsi="Times New Roman" w:eastAsia="宋体"/>
          <w:sz w:val="24"/>
        </w:rPr>
        <w:t>。</w:t>
      </w:r>
    </w:p>
    <w:p w14:paraId="6B21F723">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val="en-US" w:eastAsia="zh-CN"/>
        </w:rPr>
        <w:t>五、</w:t>
      </w:r>
      <w:r>
        <w:rPr>
          <w:rFonts w:hint="eastAsia" w:ascii="方正黑体_GBK" w:hAnsi="方正黑体_GBK" w:eastAsia="方正黑体_GBK" w:cs="方正黑体_GBK"/>
          <w:sz w:val="24"/>
          <w:szCs w:val="24"/>
        </w:rPr>
        <w:t>与</w:t>
      </w:r>
      <w:r>
        <w:rPr>
          <w:rFonts w:hint="eastAsia" w:ascii="方正黑体_GBK" w:hAnsi="方正黑体_GBK" w:eastAsia="方正黑体_GBK" w:cs="方正黑体_GBK"/>
          <w:sz w:val="24"/>
          <w:szCs w:val="24"/>
          <w:lang w:val="en-US" w:eastAsia="zh-CN"/>
        </w:rPr>
        <w:t>相关法律法规和国家标准的关系</w:t>
      </w:r>
    </w:p>
    <w:p w14:paraId="3165E3E0">
      <w:pPr>
        <w:pStyle w:val="2"/>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szCs w:val="21"/>
          <w:lang w:eastAsia="zh-CN"/>
        </w:rPr>
      </w:pPr>
      <w:r>
        <w:rPr>
          <w:rFonts w:hint="eastAsia" w:ascii="Times New Roman" w:hAnsi="Times New Roman" w:eastAsia="宋体" w:cs="Times New Roman"/>
          <w:kern w:val="2"/>
          <w:sz w:val="24"/>
          <w:szCs w:val="22"/>
          <w:lang w:val="en-US" w:eastAsia="zh-CN" w:bidi="ar-SA"/>
        </w:rPr>
        <w:t>在编制过程中严格贯彻国家有关方针、政策、法规和规章，严格执行强制性国家标准和行业标准，不与正在制定或已经制定的其他农业或国家标准发生技术冲突。</w:t>
      </w:r>
    </w:p>
    <w:p w14:paraId="41EBE1EA">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黑体_GBK" w:hAnsi="方正黑体_GBK" w:eastAsia="方正黑体_GBK" w:cs="方正黑体_GBK"/>
          <w:sz w:val="24"/>
          <w:szCs w:val="24"/>
        </w:rPr>
      </w:pPr>
      <w:r>
        <w:rPr>
          <w:rFonts w:hint="eastAsia" w:ascii="方正黑体_GBK" w:hAnsi="方正黑体_GBK" w:eastAsia="方正黑体_GBK" w:cs="方正黑体_GBK"/>
          <w:sz w:val="24"/>
          <w:szCs w:val="24"/>
          <w:lang w:val="en-US" w:eastAsia="zh-CN"/>
        </w:rPr>
        <w:t>六、</w:t>
      </w:r>
      <w:r>
        <w:rPr>
          <w:rFonts w:hint="eastAsia" w:ascii="方正黑体_GBK" w:hAnsi="方正黑体_GBK" w:eastAsia="方正黑体_GBK" w:cs="方正黑体_GBK"/>
          <w:sz w:val="24"/>
          <w:szCs w:val="24"/>
        </w:rPr>
        <w:t>实施推广建议</w:t>
      </w:r>
    </w:p>
    <w:p w14:paraId="4A20451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方正楷体_GBK" w:hAnsi="方正楷体_GBK" w:eastAsia="方正楷体_GBK" w:cs="方正楷体_GBK"/>
          <w:sz w:val="24"/>
          <w:szCs w:val="21"/>
        </w:rPr>
        <w:t>1、实施对象</w:t>
      </w:r>
    </w:p>
    <w:p w14:paraId="3890347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主要为生产技术推广工作者、规模化生产企业、经营主体和种植大户。</w:t>
      </w:r>
    </w:p>
    <w:p w14:paraId="4033D7A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方正楷体_GBK" w:hAnsi="方正楷体_GBK" w:eastAsia="方正楷体_GBK" w:cs="方正楷体_GBK"/>
          <w:sz w:val="24"/>
          <w:szCs w:val="21"/>
          <w:lang w:val="en-US" w:eastAsia="zh-CN"/>
        </w:rPr>
        <w:t>2、</w:t>
      </w:r>
      <w:r>
        <w:rPr>
          <w:rFonts w:hint="eastAsia" w:ascii="方正楷体_GBK" w:hAnsi="方正楷体_GBK" w:eastAsia="方正楷体_GBK" w:cs="方正楷体_GBK"/>
          <w:sz w:val="24"/>
          <w:szCs w:val="21"/>
        </w:rPr>
        <w:t>作为强制性标准或推荐性标准的建议</w:t>
      </w:r>
    </w:p>
    <w:p w14:paraId="23CF1DD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本标准为推荐性标准，并不涉及有关国家安全、保护人体健康和人身财产安全、环境质量要求等有关强制性地方标准或强制性条文等的八项要求之一，因此建议作为推荐性农业行业标准发布实施。</w:t>
      </w:r>
    </w:p>
    <w:p w14:paraId="35AF9751">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default" w:ascii="方正楷体_GBK" w:hAnsi="方正楷体_GBK" w:eastAsia="方正楷体_GBK" w:cs="方正楷体_GBK"/>
          <w:sz w:val="24"/>
          <w:szCs w:val="21"/>
          <w:lang w:val="en-US" w:eastAsia="zh-CN"/>
        </w:rPr>
      </w:pPr>
      <w:r>
        <w:rPr>
          <w:rFonts w:hint="eastAsia" w:ascii="方正楷体_GBK" w:hAnsi="方正楷体_GBK" w:eastAsia="方正楷体_GBK" w:cs="方正楷体_GBK"/>
          <w:sz w:val="24"/>
          <w:szCs w:val="21"/>
          <w:lang w:val="en-US" w:eastAsia="zh-CN"/>
        </w:rPr>
        <w:t>3、</w:t>
      </w:r>
      <w:r>
        <w:rPr>
          <w:rFonts w:hint="default" w:ascii="方正楷体_GBK" w:hAnsi="方正楷体_GBK" w:eastAsia="方正楷体_GBK" w:cs="方正楷体_GBK"/>
          <w:sz w:val="24"/>
          <w:szCs w:val="21"/>
          <w:lang w:val="en-US" w:eastAsia="zh-CN"/>
        </w:rPr>
        <w:t>全生物降解地膜使用</w:t>
      </w:r>
      <w:r>
        <w:rPr>
          <w:rFonts w:hint="eastAsia" w:ascii="方正楷体_GBK" w:hAnsi="方正楷体_GBK" w:eastAsia="方正楷体_GBK" w:cs="方正楷体_GBK"/>
          <w:sz w:val="24"/>
          <w:szCs w:val="21"/>
          <w:lang w:val="en-US" w:eastAsia="zh-CN"/>
        </w:rPr>
        <w:t>推广</w:t>
      </w:r>
      <w:r>
        <w:rPr>
          <w:rFonts w:hint="default" w:ascii="方正楷体_GBK" w:hAnsi="方正楷体_GBK" w:eastAsia="方正楷体_GBK" w:cs="方正楷体_GBK"/>
          <w:sz w:val="24"/>
          <w:szCs w:val="21"/>
          <w:lang w:val="en-US" w:eastAsia="zh-CN"/>
        </w:rPr>
        <w:t>建议</w:t>
      </w:r>
    </w:p>
    <w:p w14:paraId="191DB8A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lang w:val="en-US" w:eastAsia="zh-CN"/>
        </w:rPr>
      </w:pPr>
      <w:r>
        <w:rPr>
          <w:rFonts w:hint="eastAsia" w:ascii="Times New Roman" w:hAnsi="Times New Roman" w:eastAsia="宋体"/>
          <w:sz w:val="24"/>
        </w:rPr>
        <w:t>（1）</w:t>
      </w:r>
      <w:r>
        <w:rPr>
          <w:rFonts w:hint="eastAsia" w:ascii="Times New Roman" w:hAnsi="Times New Roman" w:eastAsia="宋体"/>
          <w:sz w:val="24"/>
          <w:lang w:val="en-US" w:eastAsia="zh-CN"/>
        </w:rPr>
        <w:t>使用前将有机肥</w:t>
      </w:r>
      <w:r>
        <w:rPr>
          <w:rFonts w:hint="default" w:ascii="Times New Roman" w:hAnsi="Times New Roman" w:eastAsia="宋体"/>
          <w:sz w:val="24"/>
          <w:lang w:val="en-US" w:eastAsia="zh-CN"/>
        </w:rPr>
        <w:t>随旋耕作业施入土壤，</w:t>
      </w:r>
      <w:r>
        <w:rPr>
          <w:rFonts w:hint="eastAsia" w:ascii="Times New Roman" w:hAnsi="Times New Roman" w:eastAsia="宋体"/>
          <w:sz w:val="24"/>
          <w:lang w:val="en-US" w:eastAsia="zh-CN"/>
        </w:rPr>
        <w:t>避免有机肥直接接触膜，防止降解膜过早裂解。</w:t>
      </w:r>
    </w:p>
    <w:p w14:paraId="6FC3F69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default" w:ascii="Times New Roman" w:hAnsi="Times New Roman" w:eastAsia="宋体"/>
          <w:sz w:val="24"/>
          <w:lang w:val="en-US" w:eastAsia="zh-CN"/>
        </w:rPr>
      </w:pPr>
      <w:r>
        <w:rPr>
          <w:rFonts w:hint="eastAsia" w:ascii="Times New Roman" w:hAnsi="Times New Roman" w:eastAsia="宋体"/>
          <w:sz w:val="24"/>
          <w:lang w:val="en-US" w:eastAsia="zh-CN"/>
        </w:rPr>
        <w:t>（2）短季节作物可以选择厚度低于0.01mm的全生物降解地膜，如甘蓝、花生等，长季节作物可以选择厚度0.012mm的全生物降解地膜，如设施茄果类、瓜类蔬菜等，宽幅选择上参考普通PE地膜。</w:t>
      </w:r>
    </w:p>
    <w:p w14:paraId="4A2A695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lang w:val="en-US" w:eastAsia="zh-CN"/>
        </w:rPr>
        <w:t>（3）</w:t>
      </w:r>
      <w:r>
        <w:rPr>
          <w:rFonts w:hint="eastAsia" w:ascii="Times New Roman" w:hAnsi="Times New Roman" w:eastAsia="宋体"/>
          <w:sz w:val="24"/>
        </w:rPr>
        <w:t>未在我省或周边地区进行过试验的全生物降解地膜产品，</w:t>
      </w:r>
      <w:r>
        <w:rPr>
          <w:rFonts w:hint="eastAsia" w:ascii="Times New Roman" w:hAnsi="Times New Roman" w:eastAsia="宋体"/>
          <w:sz w:val="24"/>
          <w:lang w:val="en-US" w:eastAsia="zh-CN"/>
        </w:rPr>
        <w:t>需</w:t>
      </w:r>
      <w:r>
        <w:rPr>
          <w:rFonts w:hint="eastAsia" w:ascii="Times New Roman" w:hAnsi="Times New Roman" w:eastAsia="宋体"/>
          <w:sz w:val="24"/>
        </w:rPr>
        <w:t>在我省或</w:t>
      </w:r>
      <w:r>
        <w:rPr>
          <w:rFonts w:hint="eastAsia" w:ascii="Times New Roman" w:hAnsi="Times New Roman" w:eastAsia="宋体"/>
          <w:sz w:val="24"/>
          <w:lang w:val="en-US" w:eastAsia="zh-CN"/>
        </w:rPr>
        <w:t>气候条件相似的</w:t>
      </w:r>
      <w:r>
        <w:rPr>
          <w:rFonts w:hint="eastAsia" w:ascii="Times New Roman" w:hAnsi="Times New Roman" w:eastAsia="宋体"/>
          <w:sz w:val="24"/>
        </w:rPr>
        <w:t>周边地区进行</w:t>
      </w:r>
      <w:r>
        <w:rPr>
          <w:rFonts w:hint="eastAsia" w:ascii="Times New Roman" w:hAnsi="Times New Roman" w:eastAsia="宋体"/>
          <w:sz w:val="24"/>
          <w:lang w:val="en-US" w:eastAsia="zh-CN"/>
        </w:rPr>
        <w:t>过</w:t>
      </w:r>
      <w:r>
        <w:rPr>
          <w:rFonts w:hint="eastAsia" w:ascii="Times New Roman" w:hAnsi="Times New Roman" w:eastAsia="宋体"/>
          <w:sz w:val="24"/>
        </w:rPr>
        <w:t>3年以上试验</w:t>
      </w:r>
      <w:r>
        <w:rPr>
          <w:rFonts w:hint="eastAsia" w:ascii="Times New Roman" w:hAnsi="Times New Roman" w:eastAsia="宋体"/>
          <w:sz w:val="24"/>
          <w:lang w:eastAsia="zh-CN"/>
        </w:rPr>
        <w:t>，</w:t>
      </w:r>
      <w:r>
        <w:rPr>
          <w:rFonts w:hint="eastAsia" w:ascii="Times New Roman" w:hAnsi="Times New Roman" w:eastAsia="宋体"/>
          <w:sz w:val="24"/>
          <w:lang w:val="en-US" w:eastAsia="zh-CN"/>
        </w:rPr>
        <w:t>并满足生产需求</w:t>
      </w:r>
      <w:r>
        <w:rPr>
          <w:rFonts w:hint="eastAsia" w:ascii="Times New Roman" w:hAnsi="Times New Roman" w:eastAsia="宋体"/>
          <w:sz w:val="24"/>
        </w:rPr>
        <w:t>的降解地膜产品</w:t>
      </w:r>
      <w:r>
        <w:rPr>
          <w:rFonts w:hint="eastAsia" w:ascii="Times New Roman" w:hAnsi="Times New Roman" w:eastAsia="宋体"/>
          <w:sz w:val="24"/>
          <w:lang w:eastAsia="zh-CN"/>
        </w:rPr>
        <w:t>。</w:t>
      </w:r>
    </w:p>
    <w:p w14:paraId="2D1B744C">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方正楷体_GBK" w:hAnsi="方正楷体_GBK" w:eastAsia="方正楷体_GBK" w:cs="方正楷体_GBK"/>
          <w:sz w:val="24"/>
          <w:szCs w:val="21"/>
        </w:rPr>
      </w:pPr>
      <w:r>
        <w:rPr>
          <w:rFonts w:hint="eastAsia" w:ascii="方正楷体_GBK" w:hAnsi="方正楷体_GBK" w:eastAsia="方正楷体_GBK" w:cs="方正楷体_GBK"/>
          <w:sz w:val="24"/>
          <w:szCs w:val="21"/>
          <w:lang w:val="en-US" w:eastAsia="zh-CN"/>
        </w:rPr>
        <w:t>4、</w:t>
      </w:r>
      <w:r>
        <w:rPr>
          <w:rFonts w:hint="eastAsia" w:ascii="方正楷体_GBK" w:hAnsi="方正楷体_GBK" w:eastAsia="方正楷体_GBK" w:cs="方正楷体_GBK"/>
          <w:sz w:val="24"/>
          <w:szCs w:val="21"/>
        </w:rPr>
        <w:t>推广实施建议</w:t>
      </w:r>
    </w:p>
    <w:p w14:paraId="5E20B9E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（1）发挥政府相关单位的行业引导作用，通过江苏省市场监督管理局会同江苏省农业生产主管部门，加大对本标准的宣传、推广力度。</w:t>
      </w:r>
    </w:p>
    <w:p w14:paraId="2D56573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（2）发挥行业主管部门的技术指导作用，加强江苏省农业技术推广总站和地方农推主管部门的配套降解地膜补贴政策实施，加快本标准的落地应用。</w:t>
      </w:r>
    </w:p>
    <w:p w14:paraId="5A0A909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（3）加强地膜生产主体的市场推广作用，推动降解地膜生产企业研发和提供适合</w:t>
      </w:r>
      <w:r>
        <w:rPr>
          <w:rFonts w:hint="eastAsia" w:ascii="Times New Roman" w:hAnsi="Times New Roman" w:eastAsia="宋体"/>
          <w:sz w:val="24"/>
          <w:lang w:val="en-US" w:eastAsia="zh-CN"/>
        </w:rPr>
        <w:t>作物</w:t>
      </w:r>
      <w:r>
        <w:rPr>
          <w:rFonts w:hint="eastAsia" w:ascii="Times New Roman" w:hAnsi="Times New Roman" w:eastAsia="宋体"/>
          <w:sz w:val="24"/>
        </w:rPr>
        <w:t>生产和降解要求的地膜产品，配合本标准的实施应用。</w:t>
      </w:r>
    </w:p>
    <w:p w14:paraId="1BA0634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Times New Roman" w:hAnsi="Times New Roman" w:eastAsia="宋体"/>
          <w:sz w:val="24"/>
        </w:rPr>
      </w:pPr>
      <w:r>
        <w:rPr>
          <w:rFonts w:hint="eastAsia" w:ascii="Times New Roman" w:hAnsi="Times New Roman" w:eastAsia="宋体"/>
          <w:sz w:val="24"/>
        </w:rPr>
        <w:t>（4）加强地方产业生产的技术示范效果，通过</w:t>
      </w:r>
      <w:r>
        <w:rPr>
          <w:rFonts w:hint="eastAsia" w:ascii="Times New Roman" w:hAnsi="Times New Roman" w:eastAsia="宋体"/>
          <w:sz w:val="24"/>
          <w:lang w:val="en-US" w:eastAsia="zh-CN"/>
        </w:rPr>
        <w:t>各级作物</w:t>
      </w:r>
      <w:r>
        <w:rPr>
          <w:rFonts w:hint="eastAsia" w:ascii="Times New Roman" w:hAnsi="Times New Roman" w:eastAsia="宋体"/>
          <w:sz w:val="24"/>
        </w:rPr>
        <w:t>产区农技推广单位和行业协会</w:t>
      </w:r>
      <w:r>
        <w:rPr>
          <w:rFonts w:hint="eastAsia" w:ascii="Times New Roman" w:hAnsi="Times New Roman" w:eastAsia="宋体"/>
          <w:sz w:val="24"/>
          <w:lang w:val="en-US" w:eastAsia="zh-CN"/>
        </w:rPr>
        <w:t>等</w:t>
      </w:r>
      <w:r>
        <w:rPr>
          <w:rFonts w:hint="eastAsia" w:ascii="Times New Roman" w:hAnsi="Times New Roman" w:eastAsia="宋体"/>
          <w:sz w:val="24"/>
        </w:rPr>
        <w:t>，举行技术示范和培训观摩活动，强化本标准的技术指导、示范应用和质量论证。</w:t>
      </w:r>
    </w:p>
    <w:bookmarkEnd w:id="0"/>
    <w:bookmarkEnd w:id="1"/>
    <w:bookmarkEnd w:id="2"/>
    <w:bookmarkEnd w:id="3"/>
    <w:bookmarkEnd w:id="4"/>
    <w:bookmarkEnd w:id="5"/>
    <w:bookmarkEnd w:id="6"/>
    <w:bookmarkEnd w:id="7"/>
    <w:bookmarkEnd w:id="8"/>
    <w:bookmarkEnd w:id="9"/>
    <w:bookmarkEnd w:id="10"/>
    <w:bookmarkEnd w:id="11"/>
    <w:p w14:paraId="5DF42548">
      <w:pPr>
        <w:numPr>
          <w:ilvl w:val="0"/>
          <w:numId w:val="1"/>
        </w:numPr>
        <w:spacing w:line="460" w:lineRule="exact"/>
        <w:ind w:firstLine="420" w:firstLineChars="200"/>
        <w:rPr>
          <w:rFonts w:hint="eastAsia" w:ascii="黑体" w:hAnsi="宋体" w:eastAsia="黑体" w:cs="Times New Roman"/>
          <w:szCs w:val="21"/>
        </w:rPr>
      </w:pPr>
      <w:r>
        <w:rPr>
          <w:rFonts w:hint="eastAsia" w:ascii="黑体" w:hAnsi="宋体" w:eastAsia="黑体" w:cs="Times New Roman"/>
          <w:szCs w:val="21"/>
        </w:rPr>
        <w:t>起草单位、起草人员信息及分工</w:t>
      </w:r>
    </w:p>
    <w:tbl>
      <w:tblPr>
        <w:tblStyle w:val="6"/>
        <w:tblW w:w="8743" w:type="dxa"/>
        <w:tblInd w:w="93" w:type="dxa"/>
        <w:tblLayout w:type="autofit"/>
        <w:tblCellMar>
          <w:top w:w="0" w:type="dxa"/>
          <w:left w:w="108" w:type="dxa"/>
          <w:bottom w:w="0" w:type="dxa"/>
          <w:right w:w="108" w:type="dxa"/>
        </w:tblCellMar>
      </w:tblPr>
      <w:tblGrid>
        <w:gridCol w:w="803"/>
        <w:gridCol w:w="1497"/>
        <w:gridCol w:w="2471"/>
        <w:gridCol w:w="1688"/>
        <w:gridCol w:w="2284"/>
      </w:tblGrid>
      <w:tr w14:paraId="322EE24D">
        <w:tblPrEx>
          <w:tblCellMar>
            <w:top w:w="0" w:type="dxa"/>
            <w:left w:w="108" w:type="dxa"/>
            <w:bottom w:w="0" w:type="dxa"/>
            <w:right w:w="108" w:type="dxa"/>
          </w:tblCellMar>
        </w:tblPrEx>
        <w:trPr>
          <w:trHeight w:val="90" w:hRule="atLeast"/>
        </w:trPr>
        <w:tc>
          <w:tcPr>
            <w:tcW w:w="803" w:type="dxa"/>
            <w:tcBorders>
              <w:top w:val="single" w:color="000000" w:sz="4" w:space="0"/>
              <w:left w:val="single" w:color="000000" w:sz="4" w:space="0"/>
              <w:bottom w:val="single" w:color="000000" w:sz="4" w:space="0"/>
              <w:right w:val="nil"/>
            </w:tcBorders>
            <w:noWrap w:val="0"/>
            <w:vAlign w:val="center"/>
          </w:tcPr>
          <w:p w14:paraId="6CDB3151">
            <w:pPr>
              <w:widowControl/>
              <w:jc w:val="center"/>
              <w:textAlignment w:val="center"/>
              <w:rPr>
                <w:rFonts w:ascii="方正黑体_GBK" w:hAnsi="方正黑体_GBK" w:eastAsia="方正黑体_GBK" w:cs="方正黑体_GBK"/>
                <w:color w:val="000000"/>
                <w:sz w:val="22"/>
                <w:szCs w:val="22"/>
              </w:rPr>
            </w:pPr>
            <w:r>
              <w:rPr>
                <w:rFonts w:ascii="方正黑体_GBK" w:hAnsi="方正黑体_GBK" w:eastAsia="方正黑体_GBK" w:cs="方正黑体_GBK"/>
                <w:color w:val="000000"/>
                <w:kern w:val="0"/>
                <w:sz w:val="22"/>
                <w:szCs w:val="22"/>
                <w:lang w:bidi="ar"/>
              </w:rPr>
              <w:t>序号</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6F5305AD">
            <w:pPr>
              <w:widowControl/>
              <w:jc w:val="center"/>
              <w:textAlignment w:val="center"/>
              <w:rPr>
                <w:rFonts w:ascii="方正黑体_GBK" w:hAnsi="方正黑体_GBK" w:eastAsia="方正黑体_GBK" w:cs="方正黑体_GBK"/>
                <w:color w:val="000000"/>
                <w:sz w:val="22"/>
                <w:szCs w:val="22"/>
              </w:rPr>
            </w:pPr>
            <w:r>
              <w:rPr>
                <w:rFonts w:ascii="方正黑体_GBK" w:hAnsi="方正黑体_GBK" w:eastAsia="方正黑体_GBK" w:cs="方正黑体_GBK"/>
                <w:color w:val="000000"/>
                <w:kern w:val="0"/>
                <w:sz w:val="22"/>
                <w:szCs w:val="22"/>
                <w:lang w:bidi="ar"/>
              </w:rPr>
              <w:t>姓名</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75670453">
            <w:pPr>
              <w:widowControl/>
              <w:jc w:val="center"/>
              <w:textAlignment w:val="center"/>
              <w:rPr>
                <w:rFonts w:ascii="方正黑体_GBK" w:hAnsi="方正黑体_GBK" w:eastAsia="方正黑体_GBK" w:cs="方正黑体_GBK"/>
                <w:color w:val="000000"/>
                <w:sz w:val="22"/>
                <w:szCs w:val="22"/>
              </w:rPr>
            </w:pPr>
            <w:r>
              <w:rPr>
                <w:rFonts w:ascii="方正黑体_GBK" w:hAnsi="方正黑体_GBK" w:eastAsia="方正黑体_GBK" w:cs="方正黑体_GBK"/>
                <w:color w:val="000000"/>
                <w:kern w:val="0"/>
                <w:sz w:val="22"/>
                <w:szCs w:val="22"/>
                <w:lang w:bidi="ar"/>
              </w:rPr>
              <w:t>单位名称</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02427EC8">
            <w:pPr>
              <w:widowControl/>
              <w:jc w:val="center"/>
              <w:textAlignment w:val="center"/>
              <w:rPr>
                <w:rFonts w:ascii="方正黑体_GBK" w:hAnsi="方正黑体_GBK" w:eastAsia="方正黑体_GBK" w:cs="方正黑体_GBK"/>
                <w:color w:val="000000"/>
                <w:sz w:val="22"/>
                <w:szCs w:val="22"/>
              </w:rPr>
            </w:pPr>
            <w:r>
              <w:rPr>
                <w:rFonts w:ascii="方正黑体_GBK" w:hAnsi="方正黑体_GBK" w:eastAsia="方正黑体_GBK" w:cs="方正黑体_GBK"/>
                <w:color w:val="000000"/>
                <w:kern w:val="0"/>
                <w:sz w:val="22"/>
                <w:szCs w:val="22"/>
                <w:lang w:bidi="ar"/>
              </w:rPr>
              <w:t>职务/职称</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73215684">
            <w:pPr>
              <w:widowControl/>
              <w:jc w:val="center"/>
              <w:textAlignment w:val="center"/>
              <w:rPr>
                <w:rFonts w:ascii="方正黑体_GBK" w:hAnsi="方正黑体_GBK" w:eastAsia="方正黑体_GBK" w:cs="方正黑体_GBK"/>
                <w:color w:val="000000"/>
                <w:sz w:val="22"/>
                <w:szCs w:val="22"/>
              </w:rPr>
            </w:pPr>
            <w:r>
              <w:rPr>
                <w:rFonts w:ascii="方正黑体_GBK" w:hAnsi="方正黑体_GBK" w:eastAsia="方正黑体_GBK" w:cs="方正黑体_GBK"/>
                <w:color w:val="000000"/>
                <w:kern w:val="0"/>
                <w:sz w:val="22"/>
                <w:szCs w:val="22"/>
                <w:lang w:bidi="ar"/>
              </w:rPr>
              <w:t>项目分工</w:t>
            </w:r>
          </w:p>
        </w:tc>
      </w:tr>
      <w:tr w14:paraId="059604B5">
        <w:tblPrEx>
          <w:tblCellMar>
            <w:top w:w="0" w:type="dxa"/>
            <w:left w:w="108" w:type="dxa"/>
            <w:bottom w:w="0" w:type="dxa"/>
            <w:right w:w="108" w:type="dxa"/>
          </w:tblCellMar>
        </w:tblPrEx>
        <w:trPr>
          <w:trHeight w:val="645"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0EEB07AD">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456EC3ED">
            <w:pPr>
              <w:widowControl/>
              <w:jc w:val="center"/>
              <w:textAlignment w:val="center"/>
              <w:rPr>
                <w:rFonts w:hint="eastAsia" w:ascii="Times New Roman" w:hAnsi="Times New Roman" w:cs="Times New Roman"/>
                <w:color w:val="000000"/>
                <w:kern w:val="0"/>
                <w:sz w:val="21"/>
                <w:szCs w:val="22"/>
                <w:lang w:bidi="ar"/>
              </w:rPr>
            </w:pPr>
            <w:r>
              <w:rPr>
                <w:rFonts w:hint="eastAsia" w:ascii="Times New Roman" w:hAnsi="Times New Roman" w:cs="Times New Roman"/>
                <w:color w:val="000000"/>
                <w:kern w:val="0"/>
                <w:sz w:val="21"/>
                <w:szCs w:val="22"/>
                <w:lang w:bidi="ar"/>
              </w:rPr>
              <w:t>周蕾</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5F09A991">
            <w:pPr>
              <w:widowControl/>
              <w:jc w:val="center"/>
              <w:textAlignment w:val="center"/>
              <w:rPr>
                <w:rFonts w:hint="eastAsia" w:ascii="Times New Roman" w:hAnsi="Times New Roman" w:cs="Times New Roman"/>
                <w:color w:val="000000"/>
                <w:kern w:val="0"/>
                <w:sz w:val="21"/>
                <w:szCs w:val="22"/>
                <w:lang w:bidi="ar"/>
              </w:rPr>
            </w:pPr>
            <w:r>
              <w:rPr>
                <w:rFonts w:hint="eastAsia" w:ascii="Times New Roman" w:hAnsi="Times New Roman" w:cs="Times New Roman"/>
                <w:color w:val="000000"/>
                <w:kern w:val="0"/>
                <w:sz w:val="21"/>
                <w:szCs w:val="22"/>
                <w:lang w:bidi="ar"/>
              </w:rPr>
              <w:t>扬州市江都区农业产业化发展服务中心</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0C1D261A">
            <w:pPr>
              <w:widowControl/>
              <w:jc w:val="center"/>
              <w:textAlignment w:val="center"/>
              <w:rPr>
                <w:rFonts w:hint="eastAsia" w:ascii="Times New Roman" w:hAnsi="Times New Roman" w:cs="Times New Roman"/>
                <w:color w:val="000000"/>
                <w:kern w:val="0"/>
                <w:sz w:val="21"/>
                <w:szCs w:val="22"/>
                <w:lang w:bidi="ar"/>
              </w:rPr>
            </w:pPr>
            <w:r>
              <w:rPr>
                <w:rFonts w:hint="eastAsia" w:ascii="Times New Roman" w:hAnsi="Times New Roman" w:cs="Times New Roman"/>
                <w:color w:val="000000"/>
                <w:kern w:val="0"/>
                <w:sz w:val="21"/>
                <w:szCs w:val="22"/>
                <w:lang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0CF05003">
            <w:pPr>
              <w:widowControl/>
              <w:jc w:val="center"/>
              <w:textAlignment w:val="center"/>
              <w:rPr>
                <w:rFonts w:hint="eastAsia" w:ascii="Times New Roman" w:hAnsi="Times New Roman" w:cs="Times New Roman"/>
                <w:color w:val="000000"/>
                <w:kern w:val="0"/>
                <w:sz w:val="21"/>
                <w:szCs w:val="22"/>
                <w:lang w:bidi="ar"/>
              </w:rPr>
            </w:pPr>
            <w:r>
              <w:rPr>
                <w:rFonts w:hint="eastAsia" w:ascii="Times New Roman" w:hAnsi="Times New Roman" w:cs="Times New Roman"/>
                <w:color w:val="000000"/>
                <w:kern w:val="0"/>
                <w:sz w:val="21"/>
                <w:szCs w:val="22"/>
                <w:lang w:bidi="ar"/>
              </w:rPr>
              <w:t>蔬菜地膜试验技术推广</w:t>
            </w:r>
            <w:r>
              <w:rPr>
                <w:rFonts w:hint="eastAsia" w:ascii="Times New Roman" w:hAnsi="Times New Roman" w:cs="Times New Roman"/>
                <w:color w:val="000000"/>
                <w:kern w:val="0"/>
                <w:sz w:val="21"/>
                <w:szCs w:val="22"/>
                <w:lang w:val="en-US" w:eastAsia="zh-CN" w:bidi="ar"/>
              </w:rPr>
              <w:t>及标准草案起草</w:t>
            </w:r>
          </w:p>
        </w:tc>
      </w:tr>
      <w:tr w14:paraId="7B41DA39">
        <w:tblPrEx>
          <w:tblCellMar>
            <w:top w:w="0" w:type="dxa"/>
            <w:left w:w="108" w:type="dxa"/>
            <w:bottom w:w="0" w:type="dxa"/>
            <w:right w:w="108" w:type="dxa"/>
          </w:tblCellMar>
        </w:tblPrEx>
        <w:trPr>
          <w:trHeight w:val="639"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09356C0B">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2</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1AB22E97">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ascii="Times New Roman" w:hAnsi="Times New Roman" w:cs="Times New Roman"/>
                <w:color w:val="000000"/>
                <w:kern w:val="0"/>
                <w:sz w:val="21"/>
                <w:szCs w:val="22"/>
                <w:lang w:bidi="ar"/>
              </w:rPr>
              <w:t>曾晓萍</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211529B7">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ascii="Times New Roman" w:hAnsi="Times New Roman" w:cs="Times New Roman"/>
                <w:color w:val="000000"/>
                <w:kern w:val="0"/>
                <w:sz w:val="21"/>
                <w:szCs w:val="22"/>
                <w:lang w:bidi="ar"/>
              </w:rPr>
              <w:t>江苏省农业技术推广总站</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430E5392">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ascii="Times New Roman" w:hAnsi="Times New Roman" w:cs="Times New Roman"/>
                <w:color w:val="000000"/>
                <w:kern w:val="0"/>
                <w:sz w:val="21"/>
                <w:szCs w:val="22"/>
                <w:lang w:bidi="ar"/>
              </w:rPr>
              <w:t>科长/推广研究员</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301B6561">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ascii="Times New Roman" w:hAnsi="Times New Roman" w:cs="Times New Roman"/>
                <w:color w:val="000000"/>
                <w:kern w:val="0"/>
                <w:sz w:val="21"/>
                <w:szCs w:val="22"/>
                <w:lang w:bidi="ar"/>
              </w:rPr>
              <w:t>组织协调、技术顶层设计</w:t>
            </w:r>
            <w:r>
              <w:rPr>
                <w:rFonts w:hint="eastAsia" w:ascii="Times New Roman" w:hAnsi="Times New Roman" w:cs="Times New Roman"/>
                <w:color w:val="000000"/>
                <w:kern w:val="0"/>
                <w:sz w:val="21"/>
                <w:szCs w:val="22"/>
                <w:lang w:eastAsia="zh-CN" w:bidi="ar"/>
              </w:rPr>
              <w:t>、</w:t>
            </w:r>
            <w:r>
              <w:rPr>
                <w:rFonts w:hint="eastAsia" w:ascii="Times New Roman" w:hAnsi="Times New Roman" w:cs="Times New Roman"/>
                <w:color w:val="000000"/>
                <w:kern w:val="0"/>
                <w:sz w:val="21"/>
                <w:szCs w:val="22"/>
                <w:lang w:val="en-US" w:eastAsia="zh-CN" w:bidi="ar"/>
              </w:rPr>
              <w:t>标准起草</w:t>
            </w:r>
          </w:p>
        </w:tc>
      </w:tr>
      <w:tr w14:paraId="17F97259">
        <w:tblPrEx>
          <w:tblCellMar>
            <w:top w:w="0" w:type="dxa"/>
            <w:left w:w="108" w:type="dxa"/>
            <w:bottom w:w="0" w:type="dxa"/>
            <w:right w:w="108" w:type="dxa"/>
          </w:tblCellMar>
        </w:tblPrEx>
        <w:trPr>
          <w:trHeight w:val="564"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504A9E83">
            <w:pPr>
              <w:widowControl/>
              <w:jc w:val="center"/>
              <w:textAlignment w:val="center"/>
              <w:rPr>
                <w:rFonts w:ascii="宋体" w:hAnsi="宋体" w:cs="宋体"/>
                <w:color w:val="000000"/>
                <w:kern w:val="0"/>
                <w:sz w:val="22"/>
                <w:szCs w:val="22"/>
                <w:lang w:bidi="ar"/>
              </w:rPr>
            </w:pPr>
            <w:r>
              <w:rPr>
                <w:rFonts w:hint="eastAsia" w:ascii="宋体" w:hAnsi="宋体" w:cs="宋体"/>
                <w:color w:val="000000"/>
                <w:sz w:val="22"/>
                <w:szCs w:val="22"/>
              </w:rPr>
              <w:t>3</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78B7F10C">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王立</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44CD1C2A">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江苏省农业科学院</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344EA93B">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副</w:t>
            </w:r>
            <w:r>
              <w:rPr>
                <w:color w:val="000000"/>
                <w:kern w:val="0"/>
                <w:lang w:bidi="ar"/>
              </w:rPr>
              <w:t>研究员</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666ACD97">
            <w:pPr>
              <w:widowControl/>
              <w:jc w:val="center"/>
              <w:textAlignment w:val="center"/>
              <w:rPr>
                <w:rFonts w:hint="default" w:ascii="Times New Roman" w:hAnsi="Times New Roman" w:eastAsia="宋体" w:cs="Times New Roman"/>
                <w:color w:val="000000"/>
                <w:kern w:val="2"/>
                <w:sz w:val="21"/>
                <w:szCs w:val="22"/>
                <w:lang w:val="en-US" w:eastAsia="zh-CN" w:bidi="ar-SA"/>
              </w:rPr>
            </w:pPr>
            <w:r>
              <w:rPr>
                <w:rFonts w:hint="eastAsia"/>
                <w:color w:val="000000"/>
                <w:kern w:val="0"/>
                <w:lang w:val="en-US" w:eastAsia="zh-CN" w:bidi="ar"/>
              </w:rPr>
              <w:t>根茎类作物</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试验、标准草案起草</w:t>
            </w:r>
          </w:p>
        </w:tc>
      </w:tr>
      <w:tr w14:paraId="613F9817">
        <w:tblPrEx>
          <w:tblCellMar>
            <w:top w:w="0" w:type="dxa"/>
            <w:left w:w="108" w:type="dxa"/>
            <w:bottom w:w="0" w:type="dxa"/>
            <w:right w:w="108" w:type="dxa"/>
          </w:tblCellMar>
        </w:tblPrEx>
        <w:trPr>
          <w:trHeight w:val="564"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4E1CA979">
            <w:pPr>
              <w:widowControl/>
              <w:jc w:val="center"/>
              <w:textAlignment w:val="center"/>
              <w:rPr>
                <w:rFonts w:hint="eastAsia" w:ascii="宋体" w:hAnsi="宋体" w:cs="宋体"/>
                <w:color w:val="000000"/>
                <w:sz w:val="22"/>
                <w:szCs w:val="22"/>
              </w:rPr>
            </w:pPr>
            <w:r>
              <w:rPr>
                <w:rFonts w:hint="eastAsia" w:ascii="宋体" w:hAnsi="宋体" w:cs="宋体"/>
                <w:color w:val="000000"/>
                <w:sz w:val="22"/>
                <w:szCs w:val="22"/>
                <w:lang w:val="en-US" w:eastAsia="zh-CN"/>
              </w:rPr>
              <w:t>4</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18EFA0EF">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印荔</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47D35743">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江都区农业技术综合服务中心</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4FA03BF1">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2AE6B0A5">
            <w:pPr>
              <w:jc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作物</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0FE4E0EA">
        <w:tblPrEx>
          <w:tblCellMar>
            <w:top w:w="0" w:type="dxa"/>
            <w:left w:w="108" w:type="dxa"/>
            <w:bottom w:w="0" w:type="dxa"/>
            <w:right w:w="108" w:type="dxa"/>
          </w:tblCellMar>
        </w:tblPrEx>
        <w:trPr>
          <w:trHeight w:val="564"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21F008D1">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5</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40F9E9C6">
            <w:pPr>
              <w:widowControl/>
              <w:jc w:val="center"/>
              <w:textAlignment w:val="center"/>
              <w:rPr>
                <w:rFonts w:hint="eastAsia"/>
                <w:color w:val="000000"/>
                <w:kern w:val="0"/>
                <w:lang w:bidi="ar"/>
              </w:rPr>
            </w:pPr>
            <w:r>
              <w:rPr>
                <w:rFonts w:hint="eastAsia"/>
                <w:kern w:val="0"/>
                <w:szCs w:val="21"/>
                <w:lang w:val="en-US" w:eastAsia="zh-CN"/>
              </w:rPr>
              <w:t>高学双</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6EE36D2D">
            <w:pPr>
              <w:widowControl/>
              <w:jc w:val="center"/>
              <w:textAlignment w:val="center"/>
              <w:rPr>
                <w:rFonts w:hint="eastAsia"/>
                <w:color w:val="000000"/>
                <w:kern w:val="0"/>
                <w:lang w:bidi="ar"/>
              </w:rPr>
            </w:pPr>
            <w:r>
              <w:rPr>
                <w:rFonts w:hint="eastAsia"/>
                <w:color w:val="000000"/>
                <w:kern w:val="0"/>
                <w:lang w:bidi="ar"/>
              </w:rPr>
              <w:t>宿迁市农业技术综合服务中心</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67719B89">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0E7DC66F">
            <w:pPr>
              <w:jc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作物</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66E34CCC">
        <w:tblPrEx>
          <w:tblCellMar>
            <w:top w:w="0" w:type="dxa"/>
            <w:left w:w="108" w:type="dxa"/>
            <w:bottom w:w="0" w:type="dxa"/>
            <w:right w:w="108" w:type="dxa"/>
          </w:tblCellMar>
        </w:tblPrEx>
        <w:trPr>
          <w:trHeight w:val="564"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500B03FD">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6</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59213361">
            <w:pPr>
              <w:widowControl/>
              <w:jc w:val="center"/>
              <w:textAlignment w:val="center"/>
              <w:rPr>
                <w:rFonts w:hint="eastAsia"/>
                <w:color w:val="000000"/>
                <w:kern w:val="0"/>
                <w:lang w:bidi="ar"/>
              </w:rPr>
            </w:pPr>
            <w:r>
              <w:rPr>
                <w:rFonts w:hint="eastAsia"/>
                <w:kern w:val="0"/>
                <w:szCs w:val="21"/>
                <w:lang w:val="en-US" w:eastAsia="zh-CN"/>
              </w:rPr>
              <w:t>冯均科</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7707447D">
            <w:pPr>
              <w:widowControl/>
              <w:jc w:val="center"/>
              <w:textAlignment w:val="center"/>
              <w:rPr>
                <w:rFonts w:hint="eastAsia"/>
                <w:color w:val="000000"/>
                <w:kern w:val="0"/>
                <w:lang w:bidi="ar"/>
              </w:rPr>
            </w:pPr>
            <w:r>
              <w:rPr>
                <w:rFonts w:hint="eastAsia"/>
                <w:color w:val="000000"/>
                <w:kern w:val="0"/>
                <w:lang w:bidi="ar"/>
              </w:rPr>
              <w:t>昆山市农业技术推广中心</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1520145E">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3D96D8B7">
            <w:pPr>
              <w:jc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作物</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170EDE62">
        <w:tblPrEx>
          <w:tblCellMar>
            <w:top w:w="0" w:type="dxa"/>
            <w:left w:w="108" w:type="dxa"/>
            <w:bottom w:w="0" w:type="dxa"/>
            <w:right w:w="108" w:type="dxa"/>
          </w:tblCellMar>
        </w:tblPrEx>
        <w:trPr>
          <w:trHeight w:val="564"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21EDB70C">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7</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4CA8D551">
            <w:pPr>
              <w:widowControl/>
              <w:jc w:val="center"/>
              <w:textAlignment w:val="center"/>
              <w:rPr>
                <w:rFonts w:hint="default" w:eastAsia="宋体"/>
                <w:color w:val="000000"/>
                <w:kern w:val="0"/>
                <w:lang w:val="en-US" w:eastAsia="zh-CN" w:bidi="ar"/>
              </w:rPr>
            </w:pPr>
            <w:r>
              <w:rPr>
                <w:rFonts w:hint="eastAsia"/>
                <w:color w:val="000000"/>
                <w:kern w:val="0"/>
                <w:lang w:val="en-US" w:eastAsia="zh-CN" w:bidi="ar"/>
              </w:rPr>
              <w:t>马静静</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1D19F6C2">
            <w:pPr>
              <w:widowControl/>
              <w:jc w:val="center"/>
              <w:textAlignment w:val="center"/>
              <w:rPr>
                <w:rFonts w:hint="eastAsia"/>
                <w:color w:val="000000"/>
                <w:kern w:val="0"/>
                <w:lang w:bidi="ar"/>
              </w:rPr>
            </w:pPr>
            <w:r>
              <w:rPr>
                <w:rFonts w:hint="eastAsia"/>
                <w:color w:val="000000"/>
                <w:kern w:val="0"/>
                <w:lang w:bidi="ar"/>
              </w:rPr>
              <w:t>张家港市蔬菜技术指导站</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5C328138">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4192EDB6">
            <w:pPr>
              <w:jc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作物</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20418509">
        <w:tblPrEx>
          <w:tblCellMar>
            <w:top w:w="0" w:type="dxa"/>
            <w:left w:w="108" w:type="dxa"/>
            <w:bottom w:w="0" w:type="dxa"/>
            <w:right w:w="108" w:type="dxa"/>
          </w:tblCellMar>
        </w:tblPrEx>
        <w:trPr>
          <w:trHeight w:val="564"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7E3E0022">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8</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21C20F87">
            <w:pPr>
              <w:widowControl/>
              <w:jc w:val="center"/>
              <w:textAlignment w:val="center"/>
              <w:rPr>
                <w:rFonts w:hint="eastAsia"/>
                <w:color w:val="000000"/>
                <w:kern w:val="0"/>
                <w:lang w:bidi="ar"/>
              </w:rPr>
            </w:pPr>
            <w:r>
              <w:rPr>
                <w:rFonts w:hint="eastAsia"/>
                <w:color w:val="000000"/>
                <w:kern w:val="0"/>
                <w:lang w:bidi="ar"/>
              </w:rPr>
              <w:t>陆瑾</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2C458EE9">
            <w:pPr>
              <w:widowControl/>
              <w:jc w:val="center"/>
              <w:textAlignment w:val="center"/>
              <w:rPr>
                <w:rFonts w:hint="eastAsia"/>
                <w:color w:val="000000"/>
                <w:kern w:val="0"/>
                <w:lang w:bidi="ar"/>
              </w:rPr>
            </w:pPr>
            <w:r>
              <w:rPr>
                <w:rFonts w:hint="eastAsia"/>
                <w:color w:val="000000"/>
                <w:kern w:val="0"/>
                <w:lang w:bidi="ar"/>
              </w:rPr>
              <w:t>南通市海门区农业技术推广中心</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442F0894">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4EE0AB03">
            <w:pPr>
              <w:jc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作物</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683C73C6">
        <w:tblPrEx>
          <w:tblCellMar>
            <w:top w:w="0" w:type="dxa"/>
            <w:left w:w="108" w:type="dxa"/>
            <w:bottom w:w="0" w:type="dxa"/>
            <w:right w:w="108" w:type="dxa"/>
          </w:tblCellMar>
        </w:tblPrEx>
        <w:trPr>
          <w:trHeight w:val="579"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11DE5731">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9</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5358FACC">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kern w:val="0"/>
                <w:szCs w:val="21"/>
              </w:rPr>
              <w:t>陈茗蔚</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6FC72BDD">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如东县蚕桑园艺站</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5BA7BD03">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3C666147">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蔬菜</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试验数据收集分析、配套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758A000B">
        <w:tblPrEx>
          <w:tblCellMar>
            <w:top w:w="0" w:type="dxa"/>
            <w:left w:w="108" w:type="dxa"/>
            <w:bottom w:w="0" w:type="dxa"/>
            <w:right w:w="108" w:type="dxa"/>
          </w:tblCellMar>
        </w:tblPrEx>
        <w:trPr>
          <w:trHeight w:val="579"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53083F34">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10</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7CCF0F41">
            <w:pPr>
              <w:widowControl/>
              <w:jc w:val="center"/>
              <w:textAlignment w:val="center"/>
              <w:rPr>
                <w:rFonts w:hint="eastAsia" w:ascii="Times New Roman" w:hAnsi="Times New Roman" w:eastAsia="宋体" w:cs="Times New Roman"/>
                <w:kern w:val="0"/>
                <w:sz w:val="21"/>
                <w:szCs w:val="21"/>
                <w:lang w:val="en-US" w:eastAsia="zh-CN" w:bidi="ar-SA"/>
              </w:rPr>
            </w:pPr>
            <w:r>
              <w:rPr>
                <w:rFonts w:hint="eastAsia"/>
                <w:kern w:val="0"/>
                <w:szCs w:val="21"/>
              </w:rPr>
              <w:t>刘刚</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31173F37">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徐州市贾汪区农业农村综合服务中心</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1791009D">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7E7460B3">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葱蒜类</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试验数据收集分析、配套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259A96B8">
        <w:tblPrEx>
          <w:tblCellMar>
            <w:top w:w="0" w:type="dxa"/>
            <w:left w:w="108" w:type="dxa"/>
            <w:bottom w:w="0" w:type="dxa"/>
            <w:right w:w="108" w:type="dxa"/>
          </w:tblCellMar>
        </w:tblPrEx>
        <w:trPr>
          <w:trHeight w:val="579"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162191AA">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11</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5779066F">
            <w:pPr>
              <w:widowControl/>
              <w:jc w:val="center"/>
              <w:textAlignment w:val="center"/>
              <w:rPr>
                <w:rFonts w:hint="eastAsia"/>
                <w:kern w:val="0"/>
                <w:szCs w:val="21"/>
              </w:rPr>
            </w:pPr>
            <w:r>
              <w:rPr>
                <w:rFonts w:hint="eastAsia"/>
                <w:kern w:val="0"/>
                <w:szCs w:val="21"/>
                <w:lang w:val="en-US" w:eastAsia="zh-CN"/>
              </w:rPr>
              <w:t>田文健</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505AA8CC">
            <w:pPr>
              <w:widowControl/>
              <w:jc w:val="center"/>
              <w:textAlignment w:val="center"/>
              <w:rPr>
                <w:rFonts w:hint="eastAsia"/>
                <w:color w:val="000000"/>
                <w:kern w:val="0"/>
                <w:lang w:bidi="ar"/>
              </w:rPr>
            </w:pPr>
            <w:r>
              <w:rPr>
                <w:rFonts w:hint="eastAsia"/>
                <w:color w:val="000000"/>
                <w:kern w:val="0"/>
                <w:lang w:bidi="ar"/>
              </w:rPr>
              <w:t>盐城市射阳县合德镇农业农村局</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09330AB2">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7A71C623">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葱蒜类</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试验数据收集分析、配套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717162C7">
        <w:tblPrEx>
          <w:tblCellMar>
            <w:top w:w="0" w:type="dxa"/>
            <w:left w:w="108" w:type="dxa"/>
            <w:bottom w:w="0" w:type="dxa"/>
            <w:right w:w="108" w:type="dxa"/>
          </w:tblCellMar>
        </w:tblPrEx>
        <w:trPr>
          <w:trHeight w:val="599"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4BA246D0">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12</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58E3891D">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张培通</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68F8CDF0">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江苏省农业科学院</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3A53F51E">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研究员</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3F4EAE14">
            <w:pPr>
              <w:jc w:val="center"/>
              <w:rPr>
                <w:rFonts w:ascii="宋体" w:hAnsi="宋体" w:eastAsia="宋体" w:cs="宋体"/>
                <w:color w:val="000000"/>
                <w:kern w:val="2"/>
                <w:sz w:val="21"/>
                <w:szCs w:val="22"/>
                <w:lang w:val="en-US" w:eastAsia="zh-CN" w:bidi="ar-SA"/>
              </w:rPr>
            </w:pPr>
            <w:r>
              <w:rPr>
                <w:rFonts w:hint="eastAsia"/>
                <w:color w:val="000000"/>
                <w:kern w:val="0"/>
                <w:lang w:val="en-US" w:eastAsia="zh-CN" w:bidi="ar"/>
              </w:rPr>
              <w:t>特粮特经类作物</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bidi="ar"/>
              </w:rPr>
              <w:t>筛选</w:t>
            </w:r>
            <w:r>
              <w:rPr>
                <w:color w:val="000000"/>
                <w:kern w:val="0"/>
                <w:lang w:bidi="ar"/>
              </w:rPr>
              <w:t>研究</w:t>
            </w:r>
          </w:p>
        </w:tc>
      </w:tr>
      <w:tr w14:paraId="22D591BD">
        <w:tblPrEx>
          <w:tblCellMar>
            <w:top w:w="0" w:type="dxa"/>
            <w:left w:w="108" w:type="dxa"/>
            <w:bottom w:w="0" w:type="dxa"/>
            <w:right w:w="108" w:type="dxa"/>
          </w:tblCellMar>
        </w:tblPrEx>
        <w:trPr>
          <w:trHeight w:val="545"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0C4D8F47">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13</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4F13FC6F">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kern w:val="0"/>
                <w:szCs w:val="21"/>
              </w:rPr>
              <w:t>李建斌</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4EB06558">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江苏省农业科学院</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180666E2">
            <w:pPr>
              <w:widowControl/>
              <w:jc w:val="center"/>
              <w:textAlignment w:val="center"/>
              <w:rPr>
                <w:rFonts w:hint="default"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研究员</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071D1BCD">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甘蓝类、葱蒜类蔬菜</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w:t>
            </w:r>
          </w:p>
        </w:tc>
      </w:tr>
      <w:tr w14:paraId="697677E6">
        <w:tblPrEx>
          <w:tblCellMar>
            <w:top w:w="0" w:type="dxa"/>
            <w:left w:w="108" w:type="dxa"/>
            <w:bottom w:w="0" w:type="dxa"/>
            <w:right w:w="108" w:type="dxa"/>
          </w:tblCellMar>
        </w:tblPrEx>
        <w:trPr>
          <w:trHeight w:val="690"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2F6EAAD2">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14</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042703B2">
            <w:pPr>
              <w:widowControl/>
              <w:jc w:val="center"/>
              <w:textAlignment w:val="center"/>
              <w:rPr>
                <w:rFonts w:hint="eastAsia" w:eastAsia="宋体"/>
                <w:kern w:val="0"/>
                <w:szCs w:val="21"/>
                <w:lang w:val="en-US" w:eastAsia="zh-CN"/>
              </w:rPr>
            </w:pPr>
            <w:r>
              <w:rPr>
                <w:rFonts w:hint="eastAsia"/>
                <w:kern w:val="0"/>
                <w:szCs w:val="21"/>
                <w:lang w:val="en-US" w:eastAsia="zh-CN"/>
              </w:rPr>
              <w:t>刁卫平</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324657F0">
            <w:pPr>
              <w:widowControl/>
              <w:jc w:val="center"/>
              <w:textAlignment w:val="center"/>
              <w:rPr>
                <w:rFonts w:hint="eastAsia"/>
                <w:color w:val="000000"/>
                <w:kern w:val="0"/>
                <w:lang w:bidi="ar"/>
              </w:rPr>
            </w:pPr>
            <w:r>
              <w:rPr>
                <w:rFonts w:hint="eastAsia"/>
                <w:color w:val="000000"/>
                <w:kern w:val="0"/>
                <w:lang w:bidi="ar"/>
              </w:rPr>
              <w:t>江苏省农业科学院</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6D7F630D">
            <w:pPr>
              <w:widowControl/>
              <w:jc w:val="center"/>
              <w:textAlignment w:val="center"/>
              <w:rPr>
                <w:rFonts w:hint="default"/>
                <w:color w:val="000000"/>
                <w:kern w:val="0"/>
                <w:lang w:val="en-US" w:bidi="ar"/>
              </w:rPr>
            </w:pPr>
            <w:r>
              <w:rPr>
                <w:rFonts w:hint="eastAsia"/>
                <w:color w:val="000000"/>
                <w:kern w:val="0"/>
                <w:lang w:val="en-US" w:eastAsia="zh-CN" w:bidi="ar"/>
              </w:rPr>
              <w:t>研究员</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0A478DF0">
            <w:pPr>
              <w:widowControl/>
              <w:jc w:val="center"/>
              <w:textAlignment w:val="center"/>
              <w:rPr>
                <w:rFonts w:hint="eastAsia"/>
                <w:color w:val="000000"/>
                <w:kern w:val="0"/>
                <w:lang w:bidi="ar"/>
              </w:rPr>
            </w:pPr>
            <w:r>
              <w:rPr>
                <w:rFonts w:hint="eastAsia"/>
                <w:color w:val="000000"/>
                <w:kern w:val="0"/>
                <w:lang w:val="en-US" w:eastAsia="zh-CN" w:bidi="ar"/>
              </w:rPr>
              <w:t>茄果类蔬菜</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w:t>
            </w:r>
          </w:p>
        </w:tc>
      </w:tr>
      <w:tr w14:paraId="7A2B0D41">
        <w:tblPrEx>
          <w:tblCellMar>
            <w:top w:w="0" w:type="dxa"/>
            <w:left w:w="108" w:type="dxa"/>
            <w:bottom w:w="0" w:type="dxa"/>
            <w:right w:w="108" w:type="dxa"/>
          </w:tblCellMar>
        </w:tblPrEx>
        <w:trPr>
          <w:trHeight w:val="690"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3BF67E10">
            <w:pPr>
              <w:jc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15</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18C07233">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殷剑美</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5A6B39FE">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江苏省农业科学院</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7558118E">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bidi="ar"/>
              </w:rPr>
              <w:t>研究员</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0E716A25">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作物</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04DD5E5B">
        <w:tblPrEx>
          <w:tblCellMar>
            <w:top w:w="0" w:type="dxa"/>
            <w:left w:w="108" w:type="dxa"/>
            <w:bottom w:w="0" w:type="dxa"/>
            <w:right w:w="108" w:type="dxa"/>
          </w:tblCellMar>
        </w:tblPrEx>
        <w:trPr>
          <w:trHeight w:val="690"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60A8BDE3">
            <w:pPr>
              <w:jc w:val="center"/>
              <w:rPr>
                <w:rFonts w:ascii="宋体" w:hAnsi="宋体" w:cs="宋体"/>
                <w:color w:val="000000"/>
                <w:sz w:val="22"/>
                <w:szCs w:val="22"/>
              </w:rPr>
            </w:pPr>
            <w:r>
              <w:rPr>
                <w:rFonts w:hint="eastAsia" w:ascii="宋体" w:hAnsi="宋体" w:cs="宋体"/>
                <w:color w:val="000000"/>
                <w:sz w:val="22"/>
                <w:szCs w:val="22"/>
                <w:lang w:val="en-US" w:eastAsia="zh-CN"/>
              </w:rPr>
              <w:t>16</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4E194A61">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丁峰</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78F8D73C">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张家港市蔬菜站</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4673F76F">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正高级农艺师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565994B4">
            <w:pPr>
              <w:widowControl/>
              <w:jc w:val="center"/>
              <w:textAlignment w:val="center"/>
              <w:rPr>
                <w:rFonts w:ascii="Times New Roman" w:hAnsi="Times New Roman" w:eastAsia="宋体" w:cs="Times New Roman"/>
                <w:color w:val="000000"/>
                <w:kern w:val="0"/>
                <w:sz w:val="21"/>
                <w:szCs w:val="22"/>
                <w:lang w:val="en-US" w:eastAsia="zh-CN" w:bidi="ar"/>
              </w:rPr>
            </w:pPr>
            <w:r>
              <w:rPr>
                <w:rFonts w:hint="eastAsia"/>
                <w:color w:val="000000"/>
                <w:kern w:val="0"/>
                <w:lang w:val="en-US" w:eastAsia="zh-CN" w:bidi="ar"/>
              </w:rPr>
              <w:t>蔬菜</w:t>
            </w:r>
            <w:r>
              <w:rPr>
                <w:color w:val="000000"/>
                <w:kern w:val="0"/>
                <w:lang w:bidi="ar"/>
              </w:rPr>
              <w:t>降解</w:t>
            </w:r>
            <w:r>
              <w:rPr>
                <w:rFonts w:hint="eastAsia"/>
                <w:color w:val="000000"/>
                <w:kern w:val="0"/>
                <w:lang w:bidi="ar"/>
              </w:rPr>
              <w:t>地</w:t>
            </w:r>
            <w:r>
              <w:rPr>
                <w:color w:val="000000"/>
                <w:kern w:val="0"/>
                <w:lang w:bidi="ar"/>
              </w:rPr>
              <w:t>膜</w:t>
            </w:r>
            <w:r>
              <w:rPr>
                <w:rFonts w:hint="eastAsia"/>
                <w:color w:val="000000"/>
                <w:kern w:val="0"/>
                <w:lang w:val="en-US" w:eastAsia="zh-CN" w:bidi="ar"/>
              </w:rPr>
              <w:t>试验数据收集分析、配套</w:t>
            </w:r>
            <w:r>
              <w:rPr>
                <w:rFonts w:hint="eastAsia"/>
                <w:color w:val="000000"/>
                <w:kern w:val="0"/>
                <w:lang w:bidi="ar"/>
              </w:rPr>
              <w:t>技术</w:t>
            </w:r>
            <w:r>
              <w:rPr>
                <w:rFonts w:hint="eastAsia"/>
                <w:color w:val="000000"/>
                <w:kern w:val="0"/>
                <w:lang w:val="en-US" w:eastAsia="zh-CN" w:bidi="ar"/>
              </w:rPr>
              <w:t>研究</w:t>
            </w:r>
            <w:r>
              <w:rPr>
                <w:rFonts w:hint="eastAsia"/>
                <w:color w:val="000000"/>
                <w:kern w:val="0"/>
                <w:lang w:bidi="ar"/>
              </w:rPr>
              <w:t>推广应用</w:t>
            </w:r>
          </w:p>
        </w:tc>
      </w:tr>
      <w:tr w14:paraId="6815E4F8">
        <w:tblPrEx>
          <w:tblCellMar>
            <w:top w:w="0" w:type="dxa"/>
            <w:left w:w="108" w:type="dxa"/>
            <w:bottom w:w="0" w:type="dxa"/>
            <w:right w:w="108" w:type="dxa"/>
          </w:tblCellMar>
        </w:tblPrEx>
        <w:trPr>
          <w:trHeight w:val="690"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6213D814">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17</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592FBD9F">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bidi="ar"/>
              </w:rPr>
              <w:t>夏冬健</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4D837500">
            <w:pPr>
              <w:widowControl/>
              <w:jc w:val="center"/>
              <w:textAlignment w:val="center"/>
              <w:rPr>
                <w:rFonts w:hint="default" w:ascii="Times New Roman" w:hAnsi="Times New Roman" w:eastAsia="宋体" w:cs="Times New Roman"/>
                <w:color w:val="000000"/>
                <w:kern w:val="0"/>
                <w:sz w:val="21"/>
                <w:szCs w:val="22"/>
                <w:lang w:val="en-US" w:eastAsia="zh-CN" w:bidi="ar"/>
              </w:rPr>
            </w:pPr>
            <w:r>
              <w:rPr>
                <w:rFonts w:hint="eastAsia"/>
                <w:color w:val="000000"/>
                <w:kern w:val="0"/>
                <w:lang w:bidi="ar"/>
              </w:rPr>
              <w:t>江苏省农业技术推广总站</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6D10B975">
            <w:pPr>
              <w:widowControl/>
              <w:jc w:val="center"/>
              <w:textAlignment w:val="center"/>
              <w:rPr>
                <w:rFonts w:hint="default" w:ascii="Times New Roman" w:hAnsi="Times New Roman" w:eastAsia="宋体" w:cs="Times New Roman"/>
                <w:color w:val="000000"/>
                <w:kern w:val="0"/>
                <w:sz w:val="21"/>
                <w:szCs w:val="22"/>
                <w:lang w:val="en-US" w:eastAsia="zh-CN" w:bidi="ar"/>
              </w:rPr>
            </w:pPr>
            <w:r>
              <w:rPr>
                <w:rFonts w:hint="eastAsia"/>
                <w:color w:val="000000"/>
                <w:kern w:val="0"/>
                <w:lang w:bidi="ar"/>
              </w:rPr>
              <w:t>农艺师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3A30D25F">
            <w:pPr>
              <w:widowControl/>
              <w:jc w:val="center"/>
              <w:textAlignment w:val="center"/>
              <w:rPr>
                <w:rFonts w:hint="eastAsia" w:ascii="Times New Roman" w:hAnsi="Times New Roman" w:eastAsia="宋体" w:cs="Times New Roman"/>
                <w:color w:val="000000"/>
                <w:kern w:val="0"/>
                <w:sz w:val="21"/>
                <w:szCs w:val="22"/>
                <w:lang w:val="en-US" w:eastAsia="zh-CN" w:bidi="ar"/>
              </w:rPr>
            </w:pPr>
            <w:r>
              <w:rPr>
                <w:rFonts w:hint="eastAsia"/>
                <w:color w:val="000000"/>
                <w:kern w:val="0"/>
                <w:lang w:bidi="ar"/>
              </w:rPr>
              <w:t>主产区技术推广应用</w:t>
            </w:r>
          </w:p>
        </w:tc>
      </w:tr>
      <w:tr w14:paraId="6B4ED73B">
        <w:tblPrEx>
          <w:tblCellMar>
            <w:top w:w="0" w:type="dxa"/>
            <w:left w:w="108" w:type="dxa"/>
            <w:bottom w:w="0" w:type="dxa"/>
            <w:right w:w="108" w:type="dxa"/>
          </w:tblCellMar>
        </w:tblPrEx>
        <w:trPr>
          <w:trHeight w:val="770"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1311DCA1">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18</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12273208">
            <w:pPr>
              <w:widowControl/>
              <w:jc w:val="center"/>
              <w:textAlignment w:val="center"/>
              <w:rPr>
                <w:rFonts w:hint="eastAsia"/>
                <w:kern w:val="0"/>
                <w:szCs w:val="21"/>
              </w:rPr>
            </w:pPr>
            <w:r>
              <w:rPr>
                <w:rFonts w:hint="eastAsia"/>
                <w:kern w:val="0"/>
                <w:szCs w:val="21"/>
              </w:rPr>
              <w:t>蒋震国</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4C5793DD">
            <w:pPr>
              <w:widowControl/>
              <w:jc w:val="center"/>
              <w:textAlignment w:val="center"/>
              <w:rPr>
                <w:rFonts w:hint="eastAsia"/>
                <w:color w:val="000000"/>
                <w:kern w:val="0"/>
                <w:lang w:bidi="ar"/>
              </w:rPr>
            </w:pPr>
            <w:r>
              <w:rPr>
                <w:rFonts w:hint="eastAsia"/>
                <w:kern w:val="0"/>
                <w:szCs w:val="21"/>
              </w:rPr>
              <w:t>苏州中达航材料科技有限公司</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5296BBC4">
            <w:pPr>
              <w:widowControl/>
              <w:jc w:val="center"/>
              <w:textAlignment w:val="center"/>
              <w:rPr>
                <w:rFonts w:hint="default" w:eastAsia="宋体"/>
                <w:color w:val="000000"/>
                <w:kern w:val="0"/>
                <w:lang w:val="en-US" w:eastAsia="zh-CN" w:bidi="ar"/>
              </w:rPr>
            </w:pPr>
            <w:r>
              <w:rPr>
                <w:rFonts w:hint="eastAsia"/>
                <w:color w:val="000000"/>
                <w:kern w:val="0"/>
                <w:lang w:val="en-US" w:eastAsia="zh-CN" w:bidi="ar"/>
              </w:rPr>
              <w:t>高级工程师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3E38E8D3">
            <w:pPr>
              <w:widowControl/>
              <w:jc w:val="center"/>
              <w:textAlignment w:val="center"/>
              <w:rPr>
                <w:rFonts w:hint="default" w:eastAsia="宋体"/>
                <w:color w:val="000000"/>
                <w:kern w:val="0"/>
                <w:lang w:val="en-US" w:eastAsia="zh-CN" w:bidi="ar"/>
              </w:rPr>
            </w:pPr>
            <w:r>
              <w:rPr>
                <w:rFonts w:hint="eastAsia"/>
                <w:color w:val="000000"/>
                <w:kern w:val="0"/>
                <w:lang w:val="en-US" w:eastAsia="zh-CN" w:bidi="ar"/>
              </w:rPr>
              <w:t>降解膜材料研究、应用试验</w:t>
            </w:r>
          </w:p>
        </w:tc>
      </w:tr>
      <w:tr w14:paraId="51A5FBB9">
        <w:tblPrEx>
          <w:tblCellMar>
            <w:top w:w="0" w:type="dxa"/>
            <w:left w:w="108" w:type="dxa"/>
            <w:bottom w:w="0" w:type="dxa"/>
            <w:right w:w="108" w:type="dxa"/>
          </w:tblCellMar>
        </w:tblPrEx>
        <w:trPr>
          <w:trHeight w:val="690" w:hRule="atLeast"/>
        </w:trPr>
        <w:tc>
          <w:tcPr>
            <w:tcW w:w="803" w:type="dxa"/>
            <w:tcBorders>
              <w:top w:val="single" w:color="000000" w:sz="4" w:space="0"/>
              <w:left w:val="single" w:color="000000" w:sz="4" w:space="0"/>
              <w:bottom w:val="single" w:color="000000" w:sz="4" w:space="0"/>
              <w:right w:val="single" w:color="000000" w:sz="4" w:space="0"/>
            </w:tcBorders>
            <w:noWrap w:val="0"/>
            <w:vAlign w:val="center"/>
          </w:tcPr>
          <w:p w14:paraId="0557365E">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19</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14:paraId="39E24D5D">
            <w:pPr>
              <w:widowControl/>
              <w:jc w:val="center"/>
              <w:textAlignment w:val="center"/>
              <w:rPr>
                <w:rFonts w:hint="eastAsia"/>
                <w:kern w:val="0"/>
                <w:szCs w:val="21"/>
              </w:rPr>
            </w:pPr>
            <w:r>
              <w:rPr>
                <w:rFonts w:hint="eastAsia"/>
                <w:kern w:val="0"/>
                <w:szCs w:val="21"/>
              </w:rPr>
              <w:t>王秋波</w:t>
            </w:r>
          </w:p>
        </w:tc>
        <w:tc>
          <w:tcPr>
            <w:tcW w:w="2471" w:type="dxa"/>
            <w:tcBorders>
              <w:top w:val="single" w:color="000000" w:sz="4" w:space="0"/>
              <w:left w:val="single" w:color="000000" w:sz="4" w:space="0"/>
              <w:bottom w:val="single" w:color="000000" w:sz="4" w:space="0"/>
              <w:right w:val="single" w:color="000000" w:sz="4" w:space="0"/>
            </w:tcBorders>
            <w:noWrap w:val="0"/>
            <w:vAlign w:val="center"/>
          </w:tcPr>
          <w:p w14:paraId="3E099216">
            <w:pPr>
              <w:widowControl/>
              <w:jc w:val="center"/>
              <w:textAlignment w:val="center"/>
              <w:rPr>
                <w:rFonts w:hint="eastAsia"/>
                <w:color w:val="000000"/>
                <w:kern w:val="0"/>
                <w:lang w:bidi="ar"/>
              </w:rPr>
            </w:pPr>
            <w:r>
              <w:rPr>
                <w:rFonts w:hint="eastAsia"/>
                <w:kern w:val="0"/>
                <w:szCs w:val="21"/>
              </w:rPr>
              <w:t>苏州中达航材料科技有限公司</w:t>
            </w:r>
          </w:p>
        </w:tc>
        <w:tc>
          <w:tcPr>
            <w:tcW w:w="1688" w:type="dxa"/>
            <w:tcBorders>
              <w:top w:val="single" w:color="000000" w:sz="4" w:space="0"/>
              <w:left w:val="single" w:color="000000" w:sz="4" w:space="0"/>
              <w:bottom w:val="single" w:color="000000" w:sz="4" w:space="0"/>
              <w:right w:val="single" w:color="000000" w:sz="4" w:space="0"/>
            </w:tcBorders>
            <w:noWrap w:val="0"/>
            <w:vAlign w:val="center"/>
          </w:tcPr>
          <w:p w14:paraId="4E4193A5">
            <w:pPr>
              <w:widowControl/>
              <w:jc w:val="center"/>
              <w:textAlignment w:val="center"/>
              <w:rPr>
                <w:rFonts w:hint="eastAsia"/>
                <w:color w:val="000000"/>
                <w:kern w:val="0"/>
                <w:lang w:bidi="ar"/>
              </w:rPr>
            </w:pPr>
            <w:r>
              <w:rPr>
                <w:rFonts w:hint="eastAsia"/>
                <w:color w:val="000000"/>
                <w:kern w:val="0"/>
                <w:lang w:val="en-US" w:eastAsia="zh-CN" w:bidi="ar"/>
              </w:rPr>
              <w:t>高级工程师</w:t>
            </w:r>
          </w:p>
        </w:tc>
        <w:tc>
          <w:tcPr>
            <w:tcW w:w="2284" w:type="dxa"/>
            <w:tcBorders>
              <w:top w:val="single" w:color="000000" w:sz="4" w:space="0"/>
              <w:left w:val="single" w:color="000000" w:sz="4" w:space="0"/>
              <w:bottom w:val="single" w:color="000000" w:sz="4" w:space="0"/>
              <w:right w:val="single" w:color="000000" w:sz="4" w:space="0"/>
            </w:tcBorders>
            <w:noWrap w:val="0"/>
            <w:vAlign w:val="center"/>
          </w:tcPr>
          <w:p w14:paraId="492F0AD2">
            <w:pPr>
              <w:widowControl/>
              <w:jc w:val="center"/>
              <w:textAlignment w:val="center"/>
              <w:rPr>
                <w:rFonts w:hint="eastAsia"/>
                <w:color w:val="000000"/>
                <w:kern w:val="0"/>
                <w:lang w:bidi="ar"/>
              </w:rPr>
            </w:pPr>
            <w:r>
              <w:rPr>
                <w:rFonts w:hint="eastAsia"/>
                <w:color w:val="000000"/>
                <w:kern w:val="0"/>
                <w:lang w:val="en-US" w:eastAsia="zh-CN" w:bidi="ar"/>
              </w:rPr>
              <w:t>降解膜材料研究、应用试验</w:t>
            </w:r>
          </w:p>
        </w:tc>
      </w:tr>
    </w:tbl>
    <w:p w14:paraId="781FE731">
      <w:pPr>
        <w:rPr>
          <w:rFonts w:hint="eastAsia"/>
        </w:rPr>
      </w:pPr>
    </w:p>
    <w:sectPr>
      <w:footerReference r:id="rId3" w:type="default"/>
      <w:pgSz w:w="11906" w:h="16838"/>
      <w:pgMar w:top="1440" w:right="1800" w:bottom="1440" w:left="1800"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
    <w:pitch w:val="default"/>
    <w:sig w:usb0="E0002EFF" w:usb1="C000785B" w:usb2="00000009" w:usb3="00000000" w:csb0="400001FF" w:csb1="FFFF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D739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95C575B">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14:paraId="795C575B">
                    <w:pPr>
                      <w:pStyle w:val="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4FF15A"/>
    <w:multiLevelType w:val="singleLevel"/>
    <w:tmpl w:val="C44FF15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jNWVlMzE2N2UyMDQxNDUwMzhhMjM3ZWVkODYyYTgifQ=="/>
  </w:docVars>
  <w:rsids>
    <w:rsidRoot w:val="00000000"/>
    <w:rsid w:val="00DE0CFA"/>
    <w:rsid w:val="03425980"/>
    <w:rsid w:val="053B7AE2"/>
    <w:rsid w:val="09182D63"/>
    <w:rsid w:val="097053A7"/>
    <w:rsid w:val="0B554087"/>
    <w:rsid w:val="0F0719C2"/>
    <w:rsid w:val="1111746F"/>
    <w:rsid w:val="13192368"/>
    <w:rsid w:val="140137CB"/>
    <w:rsid w:val="1913338C"/>
    <w:rsid w:val="19C07DAB"/>
    <w:rsid w:val="1A041314"/>
    <w:rsid w:val="206A4214"/>
    <w:rsid w:val="235570A6"/>
    <w:rsid w:val="300D7018"/>
    <w:rsid w:val="30DD6F16"/>
    <w:rsid w:val="3BC638FF"/>
    <w:rsid w:val="3FD556F5"/>
    <w:rsid w:val="457277D5"/>
    <w:rsid w:val="4B441C14"/>
    <w:rsid w:val="4E696852"/>
    <w:rsid w:val="50AA2E2F"/>
    <w:rsid w:val="54FF4B54"/>
    <w:rsid w:val="5C875E04"/>
    <w:rsid w:val="5DEF2567"/>
    <w:rsid w:val="61A47F91"/>
    <w:rsid w:val="659E6F77"/>
    <w:rsid w:val="684D4D7F"/>
    <w:rsid w:val="7548169F"/>
    <w:rsid w:val="75F1749D"/>
    <w:rsid w:val="77997C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宋体"/>
      <w:szCs w:val="24"/>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font01"/>
    <w:basedOn w:val="7"/>
    <w:qFormat/>
    <w:uiPriority w:val="0"/>
    <w:rPr>
      <w:rFonts w:hint="eastAsia" w:ascii="宋体" w:hAnsi="宋体" w:eastAsia="宋体" w:cs="宋体"/>
      <w:color w:val="000000"/>
      <w:sz w:val="22"/>
      <w:szCs w:val="22"/>
      <w:u w:val="none"/>
    </w:rPr>
  </w:style>
  <w:style w:type="character" w:customStyle="1" w:styleId="9">
    <w:name w:val="font31"/>
    <w:basedOn w:val="7"/>
    <w:qFormat/>
    <w:uiPriority w:val="0"/>
    <w:rPr>
      <w:rFonts w:hint="default" w:ascii="Times New Roman" w:hAnsi="Times New Roman" w:cs="Times New Roman"/>
      <w:color w:val="000000"/>
      <w:sz w:val="22"/>
      <w:szCs w:val="22"/>
      <w:u w:val="none"/>
    </w:rPr>
  </w:style>
  <w:style w:type="character" w:customStyle="1" w:styleId="10">
    <w:name w:val="font41"/>
    <w:basedOn w:val="7"/>
    <w:qFormat/>
    <w:uiPriority w:val="0"/>
    <w:rPr>
      <w:rFonts w:hint="eastAsia" w:ascii="宋体" w:hAnsi="宋体" w:eastAsia="宋体" w:cs="宋体"/>
      <w:color w:val="000000"/>
      <w:sz w:val="22"/>
      <w:szCs w:val="22"/>
      <w:u w:val="none"/>
    </w:rPr>
  </w:style>
  <w:style w:type="character" w:customStyle="1" w:styleId="11">
    <w:name w:val="font51"/>
    <w:basedOn w:val="7"/>
    <w:qFormat/>
    <w:uiPriority w:val="0"/>
    <w:rPr>
      <w:rFonts w:hint="default" w:ascii="Times New Roman" w:hAnsi="Times New Roman" w:cs="Times New Roman"/>
      <w:color w:val="000000"/>
      <w:sz w:val="22"/>
      <w:szCs w:val="22"/>
      <w:u w:val="none"/>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24453;&#22788;&#29702;%202&#26376;\&#28201;&#24230;&#20998;&#26512;&#34920;%20%20%20%20%20&#21016;&#25165;&#19996;%20%204.28%20-%20&#21103;&#2641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istrator\Desktop\&#24453;&#22788;&#29702;%202&#26376;\&#28201;&#24230;&#20998;&#26512;&#34920;%20%20%20%20%20&#21016;&#25165;&#19996;%20%204.28%20-%20&#21103;&#2641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istrator\Desktop\&#24453;&#22788;&#29702;%202&#26376;\&#28201;&#24230;&#20998;&#26512;&#34920;%20%20%20%20%20&#21016;&#25165;&#19996;%20%204.28%20-%20&#21103;&#26412;%20-%20&#21103;&#26412;.xls"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4453;&#22788;&#29702;%202&#26376;\&#28201;&#24230;&#20998;&#26512;&#34920;%20%20%20%20%20&#21016;&#25165;&#19996;%20%204.28%20-%20&#21103;&#26412;%20-%20&#21103;&#2641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000000"/>
                </a:solidFill>
                <a:latin typeface="+mn-lt"/>
                <a:ea typeface="+mn-ea"/>
                <a:cs typeface="+mn-cs"/>
              </a:defRPr>
            </a:pPr>
            <a:r>
              <a:rPr altLang="en-US" sz="1400"/>
              <a:t>地表土壤温度与气温变化</a:t>
            </a:r>
            <a:endParaRPr altLang="en-US" sz="1400"/>
          </a:p>
        </c:rich>
      </c:tx>
      <c:layout>
        <c:manualLayout>
          <c:xMode val="edge"/>
          <c:yMode val="edge"/>
          <c:x val="0.313745943439963"/>
          <c:y val="0.0244723843735968"/>
        </c:manualLayout>
      </c:layout>
      <c:overlay val="0"/>
    </c:title>
    <c:autoTitleDeleted val="0"/>
    <c:plotArea>
      <c:layout>
        <c:manualLayout>
          <c:layoutTarget val="inner"/>
          <c:xMode val="edge"/>
          <c:yMode val="edge"/>
          <c:x val="0.0876342528202751"/>
          <c:y val="0.162142381491031"/>
          <c:w val="0.746296296296296"/>
          <c:h val="0.703527182989755"/>
        </c:manualLayout>
      </c:layout>
      <c:barChart>
        <c:barDir val="col"/>
        <c:grouping val="clustered"/>
        <c:varyColors val="0"/>
        <c:ser>
          <c:idx val="0"/>
          <c:order val="0"/>
          <c:tx>
            <c:strRef>
              <c:f>'[温度分析表     刘才东  4.28 - 副本.xls]Sheet1'!$C$1</c:f>
              <c:strCache>
                <c:ptCount val="1"/>
                <c:pt idx="0">
                  <c:v>CK1  地面</c:v>
                </c:pt>
              </c:strCache>
            </c:strRef>
          </c:tx>
          <c:invertIfNegative val="0"/>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副本.xls]Sheet1'!$C$2:$C$38</c:f>
              <c:numCache>
                <c:formatCode>General</c:formatCode>
                <c:ptCount val="37"/>
                <c:pt idx="0">
                  <c:v>0</c:v>
                </c:pt>
                <c:pt idx="1">
                  <c:v>19.8</c:v>
                </c:pt>
                <c:pt idx="2">
                  <c:v>19.3</c:v>
                </c:pt>
                <c:pt idx="3">
                  <c:v>23.7</c:v>
                </c:pt>
                <c:pt idx="4">
                  <c:v>23.7</c:v>
                </c:pt>
                <c:pt idx="5">
                  <c:v>12.9</c:v>
                </c:pt>
                <c:pt idx="6">
                  <c:v>12.7</c:v>
                </c:pt>
                <c:pt idx="7">
                  <c:v>20.7</c:v>
                </c:pt>
                <c:pt idx="8">
                  <c:v>26.2</c:v>
                </c:pt>
                <c:pt idx="9">
                  <c:v>12</c:v>
                </c:pt>
                <c:pt idx="10">
                  <c:v>10.8</c:v>
                </c:pt>
                <c:pt idx="11">
                  <c:v>20.4</c:v>
                </c:pt>
                <c:pt idx="12">
                  <c:v>25.8</c:v>
                </c:pt>
                <c:pt idx="13">
                  <c:v>11.3</c:v>
                </c:pt>
                <c:pt idx="14">
                  <c:v>10.1</c:v>
                </c:pt>
                <c:pt idx="15">
                  <c:v>15.4</c:v>
                </c:pt>
                <c:pt idx="16">
                  <c:v>18.8</c:v>
                </c:pt>
                <c:pt idx="17">
                  <c:v>10.4</c:v>
                </c:pt>
                <c:pt idx="18">
                  <c:v>10.8</c:v>
                </c:pt>
                <c:pt idx="19">
                  <c:v>13.7</c:v>
                </c:pt>
                <c:pt idx="20">
                  <c:v>16.7</c:v>
                </c:pt>
                <c:pt idx="21">
                  <c:v>10.2</c:v>
                </c:pt>
                <c:pt idx="22">
                  <c:v>9.9</c:v>
                </c:pt>
                <c:pt idx="23">
                  <c:v>10.3</c:v>
                </c:pt>
                <c:pt idx="24">
                  <c:v>10.2</c:v>
                </c:pt>
                <c:pt idx="25">
                  <c:v>8.8</c:v>
                </c:pt>
                <c:pt idx="26">
                  <c:v>7.3</c:v>
                </c:pt>
                <c:pt idx="27">
                  <c:v>9.3</c:v>
                </c:pt>
                <c:pt idx="28">
                  <c:v>12.3</c:v>
                </c:pt>
                <c:pt idx="29">
                  <c:v>8.1</c:v>
                </c:pt>
                <c:pt idx="30">
                  <c:v>8.3</c:v>
                </c:pt>
                <c:pt idx="31">
                  <c:v>9.5</c:v>
                </c:pt>
                <c:pt idx="32">
                  <c:v>12</c:v>
                </c:pt>
                <c:pt idx="33">
                  <c:v>4.2</c:v>
                </c:pt>
                <c:pt idx="34">
                  <c:v>3</c:v>
                </c:pt>
                <c:pt idx="35">
                  <c:v>5.9</c:v>
                </c:pt>
                <c:pt idx="36">
                  <c:v>9</c:v>
                </c:pt>
              </c:numCache>
            </c:numRef>
          </c:val>
        </c:ser>
        <c:ser>
          <c:idx val="1"/>
          <c:order val="1"/>
          <c:tx>
            <c:strRef>
              <c:f>'[温度分析表     刘才东  4.28 - 副本.xls]Sheet1'!$D$1</c:f>
              <c:strCache>
                <c:ptCount val="1"/>
                <c:pt idx="0">
                  <c:v>CK2  地面</c:v>
                </c:pt>
              </c:strCache>
            </c:strRef>
          </c:tx>
          <c:invertIfNegative val="0"/>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副本.xls]Sheet1'!$D$2:$D$38</c:f>
              <c:numCache>
                <c:formatCode>General</c:formatCode>
                <c:ptCount val="37"/>
                <c:pt idx="0">
                  <c:v>0</c:v>
                </c:pt>
                <c:pt idx="1">
                  <c:v>21.8</c:v>
                </c:pt>
                <c:pt idx="2">
                  <c:v>21.5</c:v>
                </c:pt>
                <c:pt idx="3">
                  <c:v>25</c:v>
                </c:pt>
                <c:pt idx="4">
                  <c:v>25.4</c:v>
                </c:pt>
                <c:pt idx="5">
                  <c:v>18.4</c:v>
                </c:pt>
                <c:pt idx="6">
                  <c:v>17.6</c:v>
                </c:pt>
                <c:pt idx="7">
                  <c:v>21.2</c:v>
                </c:pt>
                <c:pt idx="8">
                  <c:v>25.1</c:v>
                </c:pt>
                <c:pt idx="9">
                  <c:v>16.4</c:v>
                </c:pt>
                <c:pt idx="10">
                  <c:v>15.5</c:v>
                </c:pt>
                <c:pt idx="11">
                  <c:v>17.6</c:v>
                </c:pt>
                <c:pt idx="12">
                  <c:v>20.8</c:v>
                </c:pt>
                <c:pt idx="13">
                  <c:v>12.3</c:v>
                </c:pt>
                <c:pt idx="14">
                  <c:v>11</c:v>
                </c:pt>
                <c:pt idx="15">
                  <c:v>16.7</c:v>
                </c:pt>
                <c:pt idx="16">
                  <c:v>19.5</c:v>
                </c:pt>
                <c:pt idx="17">
                  <c:v>10.8</c:v>
                </c:pt>
                <c:pt idx="18">
                  <c:v>11.5</c:v>
                </c:pt>
                <c:pt idx="19">
                  <c:v>14.8</c:v>
                </c:pt>
                <c:pt idx="20">
                  <c:v>16.4</c:v>
                </c:pt>
                <c:pt idx="21">
                  <c:v>10.4</c:v>
                </c:pt>
                <c:pt idx="22">
                  <c:v>10.3</c:v>
                </c:pt>
                <c:pt idx="23">
                  <c:v>10.7</c:v>
                </c:pt>
                <c:pt idx="24">
                  <c:v>10.5</c:v>
                </c:pt>
                <c:pt idx="25">
                  <c:v>9.1</c:v>
                </c:pt>
                <c:pt idx="26">
                  <c:v>7.3</c:v>
                </c:pt>
                <c:pt idx="27">
                  <c:v>10.3</c:v>
                </c:pt>
                <c:pt idx="28">
                  <c:v>12.7</c:v>
                </c:pt>
                <c:pt idx="29">
                  <c:v>8.5</c:v>
                </c:pt>
                <c:pt idx="30">
                  <c:v>8.5</c:v>
                </c:pt>
                <c:pt idx="31">
                  <c:v>10.1</c:v>
                </c:pt>
                <c:pt idx="32">
                  <c:v>12.2</c:v>
                </c:pt>
                <c:pt idx="33">
                  <c:v>4.4</c:v>
                </c:pt>
                <c:pt idx="34">
                  <c:v>3.1</c:v>
                </c:pt>
                <c:pt idx="35">
                  <c:v>7.8</c:v>
                </c:pt>
                <c:pt idx="36">
                  <c:v>9.5</c:v>
                </c:pt>
              </c:numCache>
            </c:numRef>
          </c:val>
        </c:ser>
        <c:ser>
          <c:idx val="2"/>
          <c:order val="2"/>
          <c:tx>
            <c:strRef>
              <c:f>'[温度分析表     刘才东  4.28 - 副本.xls]Sheet1'!$E$1</c:f>
              <c:strCache>
                <c:ptCount val="1"/>
                <c:pt idx="0">
                  <c:v>强化膜  地上</c:v>
                </c:pt>
              </c:strCache>
            </c:strRef>
          </c:tx>
          <c:invertIfNegative val="0"/>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副本.xls]Sheet1'!$E$2:$E$38</c:f>
              <c:numCache>
                <c:formatCode>General</c:formatCode>
                <c:ptCount val="37"/>
                <c:pt idx="0">
                  <c:v>0</c:v>
                </c:pt>
                <c:pt idx="1">
                  <c:v>20.7</c:v>
                </c:pt>
                <c:pt idx="2">
                  <c:v>20.4</c:v>
                </c:pt>
                <c:pt idx="3">
                  <c:v>28.1</c:v>
                </c:pt>
                <c:pt idx="4">
                  <c:v>27.1</c:v>
                </c:pt>
                <c:pt idx="5">
                  <c:v>16</c:v>
                </c:pt>
                <c:pt idx="6">
                  <c:v>15.5</c:v>
                </c:pt>
                <c:pt idx="7">
                  <c:v>23.5</c:v>
                </c:pt>
                <c:pt idx="8">
                  <c:v>33.9</c:v>
                </c:pt>
                <c:pt idx="9">
                  <c:v>14.5</c:v>
                </c:pt>
                <c:pt idx="10">
                  <c:v>13.5</c:v>
                </c:pt>
                <c:pt idx="11">
                  <c:v>20.3</c:v>
                </c:pt>
                <c:pt idx="12">
                  <c:v>32.9</c:v>
                </c:pt>
                <c:pt idx="13">
                  <c:v>12.6</c:v>
                </c:pt>
                <c:pt idx="14">
                  <c:v>11.4</c:v>
                </c:pt>
                <c:pt idx="15">
                  <c:v>16.8</c:v>
                </c:pt>
                <c:pt idx="16">
                  <c:v>22.4</c:v>
                </c:pt>
                <c:pt idx="17">
                  <c:v>11.3</c:v>
                </c:pt>
                <c:pt idx="18">
                  <c:v>11.6</c:v>
                </c:pt>
                <c:pt idx="19">
                  <c:v>15.4</c:v>
                </c:pt>
                <c:pt idx="20">
                  <c:v>17.5</c:v>
                </c:pt>
                <c:pt idx="21">
                  <c:v>10.5</c:v>
                </c:pt>
                <c:pt idx="22">
                  <c:v>10.4</c:v>
                </c:pt>
                <c:pt idx="23">
                  <c:v>10.7</c:v>
                </c:pt>
                <c:pt idx="24">
                  <c:v>10.7</c:v>
                </c:pt>
                <c:pt idx="25">
                  <c:v>9.5</c:v>
                </c:pt>
                <c:pt idx="26">
                  <c:v>8</c:v>
                </c:pt>
                <c:pt idx="27">
                  <c:v>10.3</c:v>
                </c:pt>
                <c:pt idx="28">
                  <c:v>13.4</c:v>
                </c:pt>
                <c:pt idx="29">
                  <c:v>8.6</c:v>
                </c:pt>
                <c:pt idx="30">
                  <c:v>8.8</c:v>
                </c:pt>
                <c:pt idx="31">
                  <c:v>9.9</c:v>
                </c:pt>
                <c:pt idx="32">
                  <c:v>12.1</c:v>
                </c:pt>
                <c:pt idx="33">
                  <c:v>5.3</c:v>
                </c:pt>
                <c:pt idx="34">
                  <c:v>4.3</c:v>
                </c:pt>
                <c:pt idx="35">
                  <c:v>7.2</c:v>
                </c:pt>
                <c:pt idx="36">
                  <c:v>9.7</c:v>
                </c:pt>
              </c:numCache>
            </c:numRef>
          </c:val>
        </c:ser>
        <c:ser>
          <c:idx val="3"/>
          <c:order val="3"/>
          <c:tx>
            <c:strRef>
              <c:f>'[温度分析表     刘才东  4.28 - 副本.xls]Sheet1'!$F$1</c:f>
              <c:strCache>
                <c:ptCount val="1"/>
                <c:pt idx="0">
                  <c:v>降解膜1  地上</c:v>
                </c:pt>
              </c:strCache>
            </c:strRef>
          </c:tx>
          <c:invertIfNegative val="0"/>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副本.xls]Sheet1'!$F$2:$F$38</c:f>
              <c:numCache>
                <c:formatCode>General</c:formatCode>
                <c:ptCount val="37"/>
                <c:pt idx="0">
                  <c:v>0</c:v>
                </c:pt>
                <c:pt idx="1">
                  <c:v>21</c:v>
                </c:pt>
                <c:pt idx="2">
                  <c:v>20.8</c:v>
                </c:pt>
                <c:pt idx="3">
                  <c:v>24.2</c:v>
                </c:pt>
                <c:pt idx="4">
                  <c:v>25.1</c:v>
                </c:pt>
                <c:pt idx="5">
                  <c:v>17.5</c:v>
                </c:pt>
                <c:pt idx="6">
                  <c:v>16.8</c:v>
                </c:pt>
                <c:pt idx="7">
                  <c:v>20.4</c:v>
                </c:pt>
                <c:pt idx="8">
                  <c:v>25.4</c:v>
                </c:pt>
                <c:pt idx="9">
                  <c:v>14.6</c:v>
                </c:pt>
                <c:pt idx="10">
                  <c:v>13.7</c:v>
                </c:pt>
                <c:pt idx="11">
                  <c:v>17.4</c:v>
                </c:pt>
                <c:pt idx="12">
                  <c:v>21.3</c:v>
                </c:pt>
                <c:pt idx="13">
                  <c:v>12.7</c:v>
                </c:pt>
                <c:pt idx="14">
                  <c:v>11.7</c:v>
                </c:pt>
                <c:pt idx="15">
                  <c:v>15</c:v>
                </c:pt>
                <c:pt idx="16">
                  <c:v>18</c:v>
                </c:pt>
                <c:pt idx="17">
                  <c:v>11.2</c:v>
                </c:pt>
                <c:pt idx="18">
                  <c:v>11.3</c:v>
                </c:pt>
                <c:pt idx="19">
                  <c:v>13.6</c:v>
                </c:pt>
                <c:pt idx="20">
                  <c:v>16.3</c:v>
                </c:pt>
                <c:pt idx="21">
                  <c:v>10.3</c:v>
                </c:pt>
                <c:pt idx="22">
                  <c:v>10.1</c:v>
                </c:pt>
                <c:pt idx="23">
                  <c:v>10.3</c:v>
                </c:pt>
                <c:pt idx="24">
                  <c:v>10.3</c:v>
                </c:pt>
                <c:pt idx="25">
                  <c:v>9.3</c:v>
                </c:pt>
                <c:pt idx="26">
                  <c:v>7.9</c:v>
                </c:pt>
                <c:pt idx="27">
                  <c:v>9.5</c:v>
                </c:pt>
                <c:pt idx="28">
                  <c:v>11.7</c:v>
                </c:pt>
                <c:pt idx="29">
                  <c:v>8.4</c:v>
                </c:pt>
                <c:pt idx="30">
                  <c:v>8.5</c:v>
                </c:pt>
                <c:pt idx="31">
                  <c:v>9.5</c:v>
                </c:pt>
                <c:pt idx="32">
                  <c:v>11.6</c:v>
                </c:pt>
                <c:pt idx="33">
                  <c:v>5.5</c:v>
                </c:pt>
                <c:pt idx="34">
                  <c:v>4.6</c:v>
                </c:pt>
                <c:pt idx="35">
                  <c:v>6.1</c:v>
                </c:pt>
                <c:pt idx="36">
                  <c:v>8</c:v>
                </c:pt>
              </c:numCache>
            </c:numRef>
          </c:val>
        </c:ser>
        <c:ser>
          <c:idx val="4"/>
          <c:order val="4"/>
          <c:tx>
            <c:strRef>
              <c:f>'[温度分析表     刘才东  4.28 - 副本.xls]Sheet1'!$G$1</c:f>
              <c:strCache>
                <c:ptCount val="1"/>
                <c:pt idx="0">
                  <c:v>降解膜2  地上</c:v>
                </c:pt>
              </c:strCache>
            </c:strRef>
          </c:tx>
          <c:invertIfNegative val="0"/>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副本.xls]Sheet1'!$G$2:$G$38</c:f>
              <c:numCache>
                <c:formatCode>General</c:formatCode>
                <c:ptCount val="37"/>
                <c:pt idx="0">
                  <c:v>0</c:v>
                </c:pt>
                <c:pt idx="1">
                  <c:v>21.3</c:v>
                </c:pt>
                <c:pt idx="2">
                  <c:v>21</c:v>
                </c:pt>
                <c:pt idx="3">
                  <c:v>24.5</c:v>
                </c:pt>
                <c:pt idx="4">
                  <c:v>25.4</c:v>
                </c:pt>
                <c:pt idx="5">
                  <c:v>18</c:v>
                </c:pt>
                <c:pt idx="6">
                  <c:v>17.3</c:v>
                </c:pt>
                <c:pt idx="7">
                  <c:v>22</c:v>
                </c:pt>
                <c:pt idx="8">
                  <c:v>29.4</c:v>
                </c:pt>
                <c:pt idx="9">
                  <c:v>14.8</c:v>
                </c:pt>
                <c:pt idx="10">
                  <c:v>13.8</c:v>
                </c:pt>
                <c:pt idx="11">
                  <c:v>20.3</c:v>
                </c:pt>
                <c:pt idx="12">
                  <c:v>26.8</c:v>
                </c:pt>
                <c:pt idx="13">
                  <c:v>13</c:v>
                </c:pt>
                <c:pt idx="14">
                  <c:v>12</c:v>
                </c:pt>
                <c:pt idx="15">
                  <c:v>16.8</c:v>
                </c:pt>
                <c:pt idx="16">
                  <c:v>21.1</c:v>
                </c:pt>
                <c:pt idx="17">
                  <c:v>11.7</c:v>
                </c:pt>
                <c:pt idx="18">
                  <c:v>11.8</c:v>
                </c:pt>
                <c:pt idx="19">
                  <c:v>14.5</c:v>
                </c:pt>
                <c:pt idx="20">
                  <c:v>17.2</c:v>
                </c:pt>
                <c:pt idx="21">
                  <c:v>10.6</c:v>
                </c:pt>
                <c:pt idx="22">
                  <c:v>10.4</c:v>
                </c:pt>
                <c:pt idx="23">
                  <c:v>10.7</c:v>
                </c:pt>
                <c:pt idx="24">
                  <c:v>10.7</c:v>
                </c:pt>
                <c:pt idx="25">
                  <c:v>9.6</c:v>
                </c:pt>
                <c:pt idx="26">
                  <c:v>8.5</c:v>
                </c:pt>
                <c:pt idx="27">
                  <c:v>10</c:v>
                </c:pt>
                <c:pt idx="28">
                  <c:v>13.2</c:v>
                </c:pt>
                <c:pt idx="29">
                  <c:v>8.7</c:v>
                </c:pt>
                <c:pt idx="30">
                  <c:v>8.8</c:v>
                </c:pt>
                <c:pt idx="31">
                  <c:v>9.8</c:v>
                </c:pt>
                <c:pt idx="32">
                  <c:v>12</c:v>
                </c:pt>
                <c:pt idx="33">
                  <c:v>5.2</c:v>
                </c:pt>
                <c:pt idx="34">
                  <c:v>4</c:v>
                </c:pt>
                <c:pt idx="35">
                  <c:v>6.5</c:v>
                </c:pt>
                <c:pt idx="36">
                  <c:v>9.8</c:v>
                </c:pt>
              </c:numCache>
            </c:numRef>
          </c:val>
        </c:ser>
        <c:ser>
          <c:idx val="5"/>
          <c:order val="5"/>
          <c:tx>
            <c:strRef>
              <c:f>'[温度分析表     刘才东  4.28 - 副本.xls]Sheet1'!$H$1</c:f>
              <c:strCache>
                <c:ptCount val="1"/>
                <c:pt idx="0">
                  <c:v>降解膜3  地上</c:v>
                </c:pt>
              </c:strCache>
            </c:strRef>
          </c:tx>
          <c:invertIfNegative val="0"/>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副本.xls]Sheet1'!$H$2:$H$38</c:f>
              <c:numCache>
                <c:formatCode>General</c:formatCode>
                <c:ptCount val="37"/>
                <c:pt idx="0">
                  <c:v>0</c:v>
                </c:pt>
                <c:pt idx="1">
                  <c:v>21</c:v>
                </c:pt>
                <c:pt idx="2">
                  <c:v>20.8</c:v>
                </c:pt>
                <c:pt idx="3">
                  <c:v>24.2</c:v>
                </c:pt>
                <c:pt idx="4">
                  <c:v>25.1</c:v>
                </c:pt>
                <c:pt idx="5">
                  <c:v>17.5</c:v>
                </c:pt>
                <c:pt idx="6">
                  <c:v>16.8</c:v>
                </c:pt>
                <c:pt idx="7">
                  <c:v>20.4</c:v>
                </c:pt>
                <c:pt idx="8">
                  <c:v>25.4</c:v>
                </c:pt>
                <c:pt idx="9">
                  <c:v>14.6</c:v>
                </c:pt>
                <c:pt idx="10">
                  <c:v>13.7</c:v>
                </c:pt>
                <c:pt idx="11">
                  <c:v>17.4</c:v>
                </c:pt>
                <c:pt idx="12">
                  <c:v>21.3</c:v>
                </c:pt>
                <c:pt idx="13">
                  <c:v>12.7</c:v>
                </c:pt>
                <c:pt idx="14">
                  <c:v>11.7</c:v>
                </c:pt>
                <c:pt idx="15">
                  <c:v>15</c:v>
                </c:pt>
                <c:pt idx="16">
                  <c:v>18</c:v>
                </c:pt>
                <c:pt idx="17">
                  <c:v>11.2</c:v>
                </c:pt>
                <c:pt idx="18">
                  <c:v>11.3</c:v>
                </c:pt>
                <c:pt idx="19">
                  <c:v>13.6</c:v>
                </c:pt>
                <c:pt idx="20">
                  <c:v>16.3</c:v>
                </c:pt>
                <c:pt idx="21">
                  <c:v>10.3</c:v>
                </c:pt>
                <c:pt idx="22">
                  <c:v>10.1</c:v>
                </c:pt>
                <c:pt idx="23">
                  <c:v>10.3</c:v>
                </c:pt>
                <c:pt idx="24">
                  <c:v>10.3</c:v>
                </c:pt>
                <c:pt idx="25">
                  <c:v>9.3</c:v>
                </c:pt>
                <c:pt idx="26">
                  <c:v>7.9</c:v>
                </c:pt>
                <c:pt idx="27">
                  <c:v>9.5</c:v>
                </c:pt>
                <c:pt idx="28">
                  <c:v>11.7</c:v>
                </c:pt>
                <c:pt idx="29">
                  <c:v>8.4</c:v>
                </c:pt>
                <c:pt idx="30">
                  <c:v>8.5</c:v>
                </c:pt>
                <c:pt idx="31">
                  <c:v>9.5</c:v>
                </c:pt>
                <c:pt idx="32">
                  <c:v>11.6</c:v>
                </c:pt>
                <c:pt idx="33">
                  <c:v>5.5</c:v>
                </c:pt>
                <c:pt idx="34">
                  <c:v>4.6</c:v>
                </c:pt>
                <c:pt idx="35">
                  <c:v>6.1</c:v>
                </c:pt>
                <c:pt idx="36">
                  <c:v>8</c:v>
                </c:pt>
              </c:numCache>
            </c:numRef>
          </c:val>
        </c:ser>
        <c:ser>
          <c:idx val="6"/>
          <c:order val="6"/>
          <c:tx>
            <c:strRef>
              <c:f>'[温度分析表     刘才东  4.28 - 副本.xls]Sheet1'!$I$1</c:f>
              <c:strCache>
                <c:ptCount val="1"/>
                <c:pt idx="0">
                  <c:v>降解膜4  地上</c:v>
                </c:pt>
              </c:strCache>
            </c:strRef>
          </c:tx>
          <c:invertIfNegative val="0"/>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副本.xls]Sheet1'!$I$2:$I$38</c:f>
              <c:numCache>
                <c:formatCode>General</c:formatCode>
                <c:ptCount val="37"/>
                <c:pt idx="0">
                  <c:v>0</c:v>
                </c:pt>
                <c:pt idx="1">
                  <c:v>21.9</c:v>
                </c:pt>
                <c:pt idx="2">
                  <c:v>21.6</c:v>
                </c:pt>
                <c:pt idx="3">
                  <c:v>23.9</c:v>
                </c:pt>
                <c:pt idx="4">
                  <c:v>25.3</c:v>
                </c:pt>
                <c:pt idx="5">
                  <c:v>19.1</c:v>
                </c:pt>
                <c:pt idx="6">
                  <c:v>18.3</c:v>
                </c:pt>
                <c:pt idx="7">
                  <c:v>20.9</c:v>
                </c:pt>
                <c:pt idx="8">
                  <c:v>26.1</c:v>
                </c:pt>
                <c:pt idx="9">
                  <c:v>15.7</c:v>
                </c:pt>
                <c:pt idx="10">
                  <c:v>14.8</c:v>
                </c:pt>
                <c:pt idx="11">
                  <c:v>18.5</c:v>
                </c:pt>
                <c:pt idx="12">
                  <c:v>23.9</c:v>
                </c:pt>
                <c:pt idx="13">
                  <c:v>14</c:v>
                </c:pt>
                <c:pt idx="14">
                  <c:v>13.1</c:v>
                </c:pt>
                <c:pt idx="15">
                  <c:v>15.9</c:v>
                </c:pt>
                <c:pt idx="16">
                  <c:v>19.3</c:v>
                </c:pt>
                <c:pt idx="17">
                  <c:v>12.4</c:v>
                </c:pt>
                <c:pt idx="18">
                  <c:v>12.4</c:v>
                </c:pt>
                <c:pt idx="19">
                  <c:v>14</c:v>
                </c:pt>
                <c:pt idx="20">
                  <c:v>16.3</c:v>
                </c:pt>
                <c:pt idx="21">
                  <c:v>11.2</c:v>
                </c:pt>
                <c:pt idx="22">
                  <c:v>11.1</c:v>
                </c:pt>
                <c:pt idx="23">
                  <c:v>11.2</c:v>
                </c:pt>
                <c:pt idx="24">
                  <c:v>11.2</c:v>
                </c:pt>
                <c:pt idx="25">
                  <c:v>10</c:v>
                </c:pt>
                <c:pt idx="26">
                  <c:v>9</c:v>
                </c:pt>
                <c:pt idx="27">
                  <c:v>10.1</c:v>
                </c:pt>
                <c:pt idx="28">
                  <c:v>12.2</c:v>
                </c:pt>
                <c:pt idx="29">
                  <c:v>9.2</c:v>
                </c:pt>
                <c:pt idx="30">
                  <c:v>9.3</c:v>
                </c:pt>
                <c:pt idx="31">
                  <c:v>9.8</c:v>
                </c:pt>
                <c:pt idx="32">
                  <c:v>11.3</c:v>
                </c:pt>
                <c:pt idx="33">
                  <c:v>6.6</c:v>
                </c:pt>
                <c:pt idx="34">
                  <c:v>5.5</c:v>
                </c:pt>
                <c:pt idx="35">
                  <c:v>6.5</c:v>
                </c:pt>
                <c:pt idx="36">
                  <c:v>9.1</c:v>
                </c:pt>
              </c:numCache>
            </c:numRef>
          </c:val>
        </c:ser>
        <c:ser>
          <c:idx val="7"/>
          <c:order val="7"/>
          <c:tx>
            <c:strRef>
              <c:f>'[温度分析表     刘才东  4.28 - 副本.xls]Sheet1'!$J$1</c:f>
              <c:strCache>
                <c:ptCount val="1"/>
                <c:pt idx="0">
                  <c:v>降解膜5  地上</c:v>
                </c:pt>
              </c:strCache>
            </c:strRef>
          </c:tx>
          <c:invertIfNegative val="0"/>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副本.xls]Sheet1'!$J$2:$J$38</c:f>
              <c:numCache>
                <c:formatCode>General</c:formatCode>
                <c:ptCount val="37"/>
                <c:pt idx="0">
                  <c:v>0</c:v>
                </c:pt>
                <c:pt idx="1">
                  <c:v>21</c:v>
                </c:pt>
                <c:pt idx="2">
                  <c:v>20.8</c:v>
                </c:pt>
                <c:pt idx="3">
                  <c:v>24.3</c:v>
                </c:pt>
                <c:pt idx="4">
                  <c:v>25.1</c:v>
                </c:pt>
                <c:pt idx="5">
                  <c:v>17.7</c:v>
                </c:pt>
                <c:pt idx="6">
                  <c:v>16.9</c:v>
                </c:pt>
                <c:pt idx="7">
                  <c:v>19.3</c:v>
                </c:pt>
                <c:pt idx="8">
                  <c:v>23.5</c:v>
                </c:pt>
                <c:pt idx="9">
                  <c:v>15</c:v>
                </c:pt>
                <c:pt idx="10">
                  <c:v>14.1</c:v>
                </c:pt>
                <c:pt idx="11">
                  <c:v>16.9</c:v>
                </c:pt>
                <c:pt idx="12">
                  <c:v>21.9</c:v>
                </c:pt>
                <c:pt idx="13">
                  <c:v>13.4</c:v>
                </c:pt>
                <c:pt idx="14">
                  <c:v>12.4</c:v>
                </c:pt>
                <c:pt idx="15">
                  <c:v>14.6</c:v>
                </c:pt>
                <c:pt idx="16">
                  <c:v>18.1</c:v>
                </c:pt>
                <c:pt idx="17">
                  <c:v>11.7</c:v>
                </c:pt>
                <c:pt idx="18">
                  <c:v>11.7</c:v>
                </c:pt>
                <c:pt idx="19">
                  <c:v>13</c:v>
                </c:pt>
                <c:pt idx="20">
                  <c:v>15.4</c:v>
                </c:pt>
                <c:pt idx="21">
                  <c:v>10.5</c:v>
                </c:pt>
                <c:pt idx="22">
                  <c:v>10.4</c:v>
                </c:pt>
                <c:pt idx="23">
                  <c:v>10.4</c:v>
                </c:pt>
                <c:pt idx="24">
                  <c:v>10.5</c:v>
                </c:pt>
                <c:pt idx="25">
                  <c:v>9.6</c:v>
                </c:pt>
                <c:pt idx="26">
                  <c:v>8.6</c:v>
                </c:pt>
                <c:pt idx="27">
                  <c:v>9.4</c:v>
                </c:pt>
                <c:pt idx="28">
                  <c:v>11.6</c:v>
                </c:pt>
                <c:pt idx="29">
                  <c:v>8.6</c:v>
                </c:pt>
                <c:pt idx="30">
                  <c:v>8.8</c:v>
                </c:pt>
                <c:pt idx="31">
                  <c:v>9.5</c:v>
                </c:pt>
                <c:pt idx="32">
                  <c:v>11.2</c:v>
                </c:pt>
                <c:pt idx="33">
                  <c:v>6.5</c:v>
                </c:pt>
                <c:pt idx="34">
                  <c:v>5.5</c:v>
                </c:pt>
                <c:pt idx="35">
                  <c:v>6.5</c:v>
                </c:pt>
                <c:pt idx="36">
                  <c:v>8.9</c:v>
                </c:pt>
              </c:numCache>
            </c:numRef>
          </c:val>
        </c:ser>
        <c:dLbls>
          <c:showLegendKey val="0"/>
          <c:showVal val="0"/>
          <c:showCatName val="0"/>
          <c:showSerName val="0"/>
          <c:showPercent val="0"/>
          <c:showBubbleSize val="0"/>
        </c:dLbls>
        <c:gapWidth val="150"/>
        <c:overlap val="0"/>
        <c:axId val="857277074"/>
        <c:axId val="106113126"/>
      </c:barChart>
      <c:lineChart>
        <c:grouping val="standard"/>
        <c:varyColors val="0"/>
        <c:ser>
          <c:idx val="8"/>
          <c:order val="8"/>
          <c:tx>
            <c:strRef>
              <c:f>'[温度分析表     刘才东  4.28 - 副本.xls]Sheet1'!$K$1</c:f>
              <c:strCache>
                <c:ptCount val="1"/>
                <c:pt idx="0">
                  <c:v>气温°C</c:v>
                </c:pt>
              </c:strCache>
            </c:strRef>
          </c:tx>
          <c:spPr>
            <a:ln w="19050" cap="rnd" cmpd="sng" algn="ctr">
              <a:solidFill>
                <a:srgbClr val="00B050"/>
              </a:solidFill>
              <a:prstDash val="solid"/>
              <a:round/>
            </a:ln>
          </c:spPr>
          <c:marker>
            <c:symbol val="none"/>
          </c:marker>
          <c:dLbls>
            <c:delete val="1"/>
          </c:dLbls>
          <c:cat>
            <c:strRef>
              <c:f>'[温度分析表     刘才东  4.28 - 副本.xls]Sheet1'!$B$2:$B$38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副本.xls]Sheet1'!$K$2:$K$38</c:f>
              <c:numCache>
                <c:formatCode>General</c:formatCode>
                <c:ptCount val="37"/>
                <c:pt idx="1">
                  <c:v>20.5</c:v>
                </c:pt>
                <c:pt idx="2">
                  <c:v>19.6</c:v>
                </c:pt>
                <c:pt idx="3">
                  <c:v>19.7</c:v>
                </c:pt>
                <c:pt idx="4">
                  <c:v>21</c:v>
                </c:pt>
                <c:pt idx="5">
                  <c:v>12.7</c:v>
                </c:pt>
                <c:pt idx="6">
                  <c:v>11.2</c:v>
                </c:pt>
                <c:pt idx="7">
                  <c:v>17.5</c:v>
                </c:pt>
                <c:pt idx="8">
                  <c:v>25</c:v>
                </c:pt>
                <c:pt idx="9">
                  <c:v>8.4</c:v>
                </c:pt>
                <c:pt idx="10">
                  <c:v>9</c:v>
                </c:pt>
                <c:pt idx="11">
                  <c:v>19.6</c:v>
                </c:pt>
                <c:pt idx="12">
                  <c:v>26.3</c:v>
                </c:pt>
                <c:pt idx="13">
                  <c:v>6.8</c:v>
                </c:pt>
                <c:pt idx="14">
                  <c:v>4.6</c:v>
                </c:pt>
                <c:pt idx="15">
                  <c:v>16.4</c:v>
                </c:pt>
                <c:pt idx="16">
                  <c:v>23.4</c:v>
                </c:pt>
                <c:pt idx="17">
                  <c:v>8.8</c:v>
                </c:pt>
                <c:pt idx="18">
                  <c:v>9.6</c:v>
                </c:pt>
                <c:pt idx="19">
                  <c:v>14.6</c:v>
                </c:pt>
                <c:pt idx="20">
                  <c:v>17.6</c:v>
                </c:pt>
                <c:pt idx="21">
                  <c:v>7.7</c:v>
                </c:pt>
                <c:pt idx="22">
                  <c:v>7.2</c:v>
                </c:pt>
                <c:pt idx="23">
                  <c:v>7.2</c:v>
                </c:pt>
                <c:pt idx="24">
                  <c:v>5.8</c:v>
                </c:pt>
                <c:pt idx="25">
                  <c:v>11.5</c:v>
                </c:pt>
                <c:pt idx="26">
                  <c:v>7.1</c:v>
                </c:pt>
                <c:pt idx="27">
                  <c:v>7.3</c:v>
                </c:pt>
                <c:pt idx="28">
                  <c:v>13.3</c:v>
                </c:pt>
                <c:pt idx="29">
                  <c:v>5.3</c:v>
                </c:pt>
                <c:pt idx="30">
                  <c:v>5.6</c:v>
                </c:pt>
                <c:pt idx="31">
                  <c:v>6.4</c:v>
                </c:pt>
                <c:pt idx="32">
                  <c:v>8.8</c:v>
                </c:pt>
                <c:pt idx="33">
                  <c:v>-0.6</c:v>
                </c:pt>
                <c:pt idx="34">
                  <c:v>-3.2</c:v>
                </c:pt>
                <c:pt idx="35">
                  <c:v>-2.4</c:v>
                </c:pt>
                <c:pt idx="36">
                  <c:v>2.8</c:v>
                </c:pt>
              </c:numCache>
            </c:numRef>
          </c:val>
          <c:smooth val="0"/>
        </c:ser>
        <c:dLbls>
          <c:showLegendKey val="0"/>
          <c:showVal val="0"/>
          <c:showCatName val="0"/>
          <c:showSerName val="0"/>
          <c:showPercent val="0"/>
          <c:showBubbleSize val="0"/>
        </c:dLbls>
        <c:marker val="0"/>
        <c:smooth val="0"/>
        <c:axId val="857277074"/>
        <c:axId val="106113126"/>
      </c:lineChart>
      <c:catAx>
        <c:axId val="857277074"/>
        <c:scaling>
          <c:orientation val="minMax"/>
        </c:scaling>
        <c:delete val="0"/>
        <c:axPos val="b"/>
        <c:title>
          <c:tx>
            <c:rich>
              <a:bodyPr rot="0" spcFirstLastPara="0" vertOverflow="ellipsis" vert="horz" wrap="square" anchor="ctr" anchorCtr="1"/>
              <a:lstStyle/>
              <a:p>
                <a:pPr defTabSz="914400">
                  <a:defRPr lang="zh-CN" sz="900" b="1" i="0" u="none" strike="noStrike" kern="1200" baseline="0">
                    <a:solidFill>
                      <a:srgbClr val="000000"/>
                    </a:solidFill>
                    <a:latin typeface="+mn-lt"/>
                    <a:ea typeface="+mn-ea"/>
                    <a:cs typeface="+mn-cs"/>
                  </a:defRPr>
                </a:pPr>
                <a:r>
                  <a:rPr sz="900"/>
                  <a:t>日期</a:t>
                </a:r>
                <a:endParaRPr sz="900"/>
              </a:p>
            </c:rich>
          </c:tx>
          <c:layout>
            <c:manualLayout>
              <c:xMode val="edge"/>
              <c:yMode val="edge"/>
              <c:x val="0.4257427278979"/>
              <c:y val="0.93212353864945"/>
            </c:manualLayout>
          </c:layout>
          <c:overlay val="0"/>
        </c:title>
        <c:majorTickMark val="out"/>
        <c:minorTickMark val="none"/>
        <c:tickLblPos val="nextTo"/>
        <c:txPr>
          <a:bodyPr rot="-60000000" spcFirstLastPara="0" vertOverflow="ellipsis" vert="horz" wrap="square" anchor="ctr" anchorCtr="1"/>
          <a:lstStyle/>
          <a:p>
            <a:pPr>
              <a:defRPr lang="zh-CN" sz="800" b="0" i="0" u="none" strike="noStrike" kern="1200" baseline="0">
                <a:solidFill>
                  <a:srgbClr val="000000"/>
                </a:solidFill>
                <a:latin typeface="+mn-lt"/>
                <a:ea typeface="+mn-ea"/>
                <a:cs typeface="+mn-cs"/>
              </a:defRPr>
            </a:pPr>
          </a:p>
        </c:txPr>
        <c:crossAx val="106113126"/>
        <c:crosses val="autoZero"/>
        <c:auto val="1"/>
        <c:lblAlgn val="ctr"/>
        <c:lblOffset val="100"/>
        <c:noMultiLvlLbl val="0"/>
      </c:catAx>
      <c:valAx>
        <c:axId val="106113126"/>
        <c:scaling>
          <c:orientation val="minMax"/>
          <c:max val="30"/>
          <c:min val="-5"/>
        </c:scaling>
        <c:delete val="0"/>
        <c:axPos val="l"/>
        <c:majorGridlines>
          <c:spPr>
            <a:ln w="6350" cap="flat" cmpd="sng" algn="ctr">
              <a:noFill/>
              <a:prstDash val="solid"/>
              <a:round/>
            </a:ln>
          </c:spPr>
        </c:majorGridlines>
        <c:title>
          <c:tx>
            <c:rich>
              <a:bodyPr rot="-5400000" spcFirstLastPara="0" vertOverflow="ellipsis" vert="horz" wrap="square" anchor="ctr" anchorCtr="1"/>
              <a:lstStyle/>
              <a:p>
                <a:pPr defTabSz="914400">
                  <a:defRPr lang="zh-CN" sz="800" b="1" i="0" u="none" strike="noStrike" kern="1200" baseline="0">
                    <a:solidFill>
                      <a:srgbClr val="000000"/>
                    </a:solidFill>
                    <a:latin typeface="+mn-lt"/>
                    <a:ea typeface="+mn-ea"/>
                    <a:cs typeface="+mn-cs"/>
                  </a:defRPr>
                </a:pPr>
                <a:r>
                  <a:rPr sz="800"/>
                  <a:t>温度℃</a:t>
                </a:r>
                <a:endParaRPr sz="800"/>
              </a:p>
            </c:rich>
          </c:tx>
          <c:layout>
            <c:manualLayout>
              <c:xMode val="edge"/>
              <c:yMode val="edge"/>
              <c:x val="0.00487956953244394"/>
              <c:y val="0.476415616591639"/>
            </c:manualLayout>
          </c:layout>
          <c:overlay val="0"/>
        </c:title>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rgbClr val="000000"/>
                </a:solidFill>
                <a:latin typeface="+mn-lt"/>
                <a:ea typeface="+mn-ea"/>
                <a:cs typeface="+mn-cs"/>
              </a:defRPr>
            </a:pPr>
          </a:p>
        </c:txPr>
        <c:crossAx val="857277074"/>
        <c:crosses val="autoZero"/>
        <c:crossBetween val="between"/>
      </c:valAx>
    </c:plotArea>
    <c:legend>
      <c:legendPos val="r"/>
      <c:legendEntry>
        <c:idx val="0"/>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egendEntry>
        <c:idx val="1"/>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egendEntry>
        <c:idx val="2"/>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egendEntry>
        <c:idx val="3"/>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egendEntry>
        <c:idx val="4"/>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egendEntry>
        <c:idx val="5"/>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egendEntry>
        <c:idx val="6"/>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egendEntry>
        <c:idx val="7"/>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egendEntry>
        <c:idx val="8"/>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Entry>
      <c:layout>
        <c:manualLayout>
          <c:xMode val="edge"/>
          <c:yMode val="edge"/>
          <c:x val="0.846546128882707"/>
          <c:y val="0.236192186798383"/>
          <c:w val="0.148817802503477"/>
          <c:h val="0.516614279299506"/>
        </c:manualLayout>
      </c:layout>
      <c:overlay val="0"/>
      <c:txPr>
        <a:bodyPr rot="0" spcFirstLastPara="0" vertOverflow="ellipsis" vert="horz" wrap="square" anchor="ctr" anchorCtr="1"/>
        <a:lstStyle/>
        <a:p>
          <a:pPr>
            <a:defRPr lang="zh-CN" sz="700" b="0" i="0" u="none" strike="noStrike" kern="1200" baseline="0">
              <a:solidFill>
                <a:srgbClr val="000000"/>
              </a:solidFill>
              <a:latin typeface="+mn-lt"/>
              <a:ea typeface="+mn-ea"/>
              <a:cs typeface="+mn-cs"/>
            </a:defRPr>
          </a:pPr>
        </a:p>
      </c:txPr>
    </c:legend>
    <c:plotVisOnly val="1"/>
    <c:dispBlanksAs val="gap"/>
    <c:showDLblsOverMax val="0"/>
    <c:extLst>
      <c:ext uri="{0b15fc19-7d7d-44ad-8c2d-2c3a37ce22c3}">
        <chartProps xmlns="https://web.wps.cn/et/2018/main" chartId="{e1fe97f9-d0e0-4819-a713-e9821a8042f8}"/>
      </c:ext>
    </c:extLst>
  </c:chart>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0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r>
              <a:rPr sz="1200" b="1" i="0" u="none" strike="noStrike" baseline="0">
                <a:solidFill>
                  <a:srgbClr val="333333"/>
                </a:solidFill>
                <a:latin typeface="Calibri" panose="020F0502020204030204" pitchFamily="2" charset="0"/>
                <a:ea typeface="Calibri" panose="020F0502020204030204" pitchFamily="2" charset="0"/>
                <a:cs typeface="Calibri" panose="020F0502020204030204" pitchFamily="2" charset="0"/>
              </a:rPr>
              <a:t>-10</a:t>
            </a:r>
            <a:r>
              <a:rPr lang="en-US" altLang="zh-CN" sz="1200" b="1" i="0" u="none" strike="noStrike" baseline="0">
                <a:solidFill>
                  <a:srgbClr val="333333"/>
                </a:solidFill>
                <a:latin typeface="Calibri" panose="020F0502020204030204" pitchFamily="2" charset="0"/>
                <a:ea typeface="Calibri" panose="020F0502020204030204" pitchFamily="2" charset="0"/>
                <a:cs typeface="Calibri" panose="020F0502020204030204" pitchFamily="2" charset="0"/>
              </a:rPr>
              <a:t>cm</a:t>
            </a:r>
            <a:r>
              <a:rPr sz="1200" b="1" i="0" u="none" strike="noStrike" baseline="0">
                <a:solidFill>
                  <a:srgbClr val="333333"/>
                </a:solidFill>
                <a:latin typeface="宋体" panose="02010600030101010101" charset="-122"/>
                <a:ea typeface="宋体" panose="02010600030101010101" charset="-122"/>
                <a:cs typeface="宋体" panose="02010600030101010101" charset="-122"/>
              </a:rPr>
              <a:t>土壤温度与气温变化</a:t>
            </a:r>
            <a:endParaRPr sz="1000" b="0" i="0" u="none" strike="noStrike" baseline="0">
              <a:solidFill>
                <a:srgbClr val="000000"/>
              </a:solidFill>
              <a:latin typeface="Arial" panose="020B0604020202020204" pitchFamily="7" charset="0"/>
              <a:ea typeface="Arial" panose="020B0604020202020204" pitchFamily="7" charset="0"/>
              <a:cs typeface="Arial" panose="020B0604020202020204" pitchFamily="7" charset="0"/>
            </a:endParaRPr>
          </a:p>
        </c:rich>
      </c:tx>
      <c:layout/>
      <c:overlay val="0"/>
    </c:title>
    <c:autoTitleDeleted val="0"/>
    <c:plotArea>
      <c:layout>
        <c:manualLayout>
          <c:layoutTarget val="inner"/>
          <c:xMode val="edge"/>
          <c:yMode val="edge"/>
          <c:x val="0.0745699572696395"/>
          <c:y val="0.137797956867197"/>
          <c:w val="0.768861619371097"/>
          <c:h val="0.676447602150161"/>
        </c:manualLayout>
      </c:layout>
      <c:barChart>
        <c:barDir val="col"/>
        <c:grouping val="clustered"/>
        <c:varyColors val="0"/>
        <c:ser>
          <c:idx val="0"/>
          <c:order val="0"/>
          <c:tx>
            <c:strRef>
              <c:f>'[温度分析表     刘才东  4.28 - 副本.xls]Sheet2'!$C$1</c:f>
              <c:strCache>
                <c:ptCount val="1"/>
                <c:pt idx="0">
                  <c:v>CK1 地下</c:v>
                </c:pt>
              </c:strCache>
            </c:strRef>
          </c:tx>
          <c:spPr>
            <a:solidFill>
              <a:srgbClr val="5B9BD5">
                <a:alpha val="100000"/>
              </a:srgbClr>
            </a:solidFill>
            <a:ln w="3175">
              <a:noFill/>
            </a:ln>
          </c:spPr>
          <c:invertIfNegative val="0"/>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副本.xls]Sheet2'!$C$2:$C$38</c:f>
              <c:numCache>
                <c:formatCode>General</c:formatCode>
                <c:ptCount val="37"/>
                <c:pt idx="0">
                  <c:v>0</c:v>
                </c:pt>
                <c:pt idx="1">
                  <c:v>21.7</c:v>
                </c:pt>
                <c:pt idx="2">
                  <c:v>21.5</c:v>
                </c:pt>
                <c:pt idx="3">
                  <c:v>21.7</c:v>
                </c:pt>
                <c:pt idx="4">
                  <c:v>23</c:v>
                </c:pt>
                <c:pt idx="5">
                  <c:v>19.5</c:v>
                </c:pt>
                <c:pt idx="6">
                  <c:v>18.7</c:v>
                </c:pt>
                <c:pt idx="7">
                  <c:v>18.7</c:v>
                </c:pt>
                <c:pt idx="8">
                  <c:v>20.9</c:v>
                </c:pt>
                <c:pt idx="9">
                  <c:v>16.3</c:v>
                </c:pt>
                <c:pt idx="10">
                  <c:v>15.4</c:v>
                </c:pt>
                <c:pt idx="11">
                  <c:v>15.6</c:v>
                </c:pt>
                <c:pt idx="12">
                  <c:v>18.6</c:v>
                </c:pt>
                <c:pt idx="13">
                  <c:v>14</c:v>
                </c:pt>
                <c:pt idx="14">
                  <c:v>13.3</c:v>
                </c:pt>
                <c:pt idx="15">
                  <c:v>13.2</c:v>
                </c:pt>
                <c:pt idx="16">
                  <c:v>15.9</c:v>
                </c:pt>
                <c:pt idx="17">
                  <c:v>12.1</c:v>
                </c:pt>
                <c:pt idx="18">
                  <c:v>12</c:v>
                </c:pt>
                <c:pt idx="19">
                  <c:v>12.2</c:v>
                </c:pt>
                <c:pt idx="20">
                  <c:v>14</c:v>
                </c:pt>
                <c:pt idx="21">
                  <c:v>10.9</c:v>
                </c:pt>
                <c:pt idx="22">
                  <c:v>10.8</c:v>
                </c:pt>
                <c:pt idx="23">
                  <c:v>10.8</c:v>
                </c:pt>
                <c:pt idx="24">
                  <c:v>11</c:v>
                </c:pt>
                <c:pt idx="25">
                  <c:v>10.1</c:v>
                </c:pt>
                <c:pt idx="26">
                  <c:v>9.5</c:v>
                </c:pt>
                <c:pt idx="27">
                  <c:v>9.1</c:v>
                </c:pt>
                <c:pt idx="28">
                  <c:v>10.5</c:v>
                </c:pt>
                <c:pt idx="29">
                  <c:v>9.2</c:v>
                </c:pt>
                <c:pt idx="30">
                  <c:v>9.2</c:v>
                </c:pt>
                <c:pt idx="31">
                  <c:v>9.4</c:v>
                </c:pt>
                <c:pt idx="32">
                  <c:v>10.4</c:v>
                </c:pt>
                <c:pt idx="33">
                  <c:v>8.2</c:v>
                </c:pt>
                <c:pt idx="34">
                  <c:v>7.3</c:v>
                </c:pt>
                <c:pt idx="35">
                  <c:v>6.8</c:v>
                </c:pt>
                <c:pt idx="36">
                  <c:v>8.2</c:v>
                </c:pt>
              </c:numCache>
            </c:numRef>
          </c:val>
        </c:ser>
        <c:ser>
          <c:idx val="1"/>
          <c:order val="1"/>
          <c:tx>
            <c:strRef>
              <c:f>'[温度分析表     刘才东  4.28 - 副本.xls]Sheet2'!$D$1</c:f>
              <c:strCache>
                <c:ptCount val="1"/>
                <c:pt idx="0">
                  <c:v>CK2 地下</c:v>
                </c:pt>
              </c:strCache>
            </c:strRef>
          </c:tx>
          <c:spPr>
            <a:solidFill>
              <a:srgbClr val="ED7D31">
                <a:alpha val="100000"/>
              </a:srgbClr>
            </a:solidFill>
            <a:ln w="3175">
              <a:noFill/>
            </a:ln>
          </c:spPr>
          <c:invertIfNegative val="0"/>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副本.xls]Sheet2'!$D$2:$D$38</c:f>
              <c:numCache>
                <c:formatCode>General</c:formatCode>
                <c:ptCount val="37"/>
                <c:pt idx="0">
                  <c:v>0</c:v>
                </c:pt>
                <c:pt idx="1">
                  <c:v>22.9</c:v>
                </c:pt>
                <c:pt idx="2">
                  <c:v>22.7</c:v>
                </c:pt>
                <c:pt idx="3">
                  <c:v>22.9</c:v>
                </c:pt>
                <c:pt idx="4">
                  <c:v>24.1</c:v>
                </c:pt>
                <c:pt idx="5">
                  <c:v>20.8</c:v>
                </c:pt>
                <c:pt idx="6">
                  <c:v>20.1</c:v>
                </c:pt>
                <c:pt idx="7">
                  <c:v>20</c:v>
                </c:pt>
                <c:pt idx="8">
                  <c:v>21.6</c:v>
                </c:pt>
                <c:pt idx="9">
                  <c:v>17.4</c:v>
                </c:pt>
                <c:pt idx="10">
                  <c:v>16.6</c:v>
                </c:pt>
                <c:pt idx="11">
                  <c:v>16.9</c:v>
                </c:pt>
                <c:pt idx="12">
                  <c:v>19.9</c:v>
                </c:pt>
                <c:pt idx="13">
                  <c:v>15.5</c:v>
                </c:pt>
                <c:pt idx="14">
                  <c:v>14.9</c:v>
                </c:pt>
                <c:pt idx="15">
                  <c:v>14.7</c:v>
                </c:pt>
                <c:pt idx="16">
                  <c:v>16.3</c:v>
                </c:pt>
                <c:pt idx="17">
                  <c:v>13.2</c:v>
                </c:pt>
                <c:pt idx="18">
                  <c:v>13</c:v>
                </c:pt>
                <c:pt idx="19">
                  <c:v>13.2</c:v>
                </c:pt>
                <c:pt idx="20">
                  <c:v>14.6</c:v>
                </c:pt>
                <c:pt idx="21">
                  <c:v>11.7</c:v>
                </c:pt>
                <c:pt idx="22">
                  <c:v>11.6</c:v>
                </c:pt>
                <c:pt idx="23">
                  <c:v>11.6</c:v>
                </c:pt>
                <c:pt idx="24">
                  <c:v>11.8</c:v>
                </c:pt>
                <c:pt idx="25">
                  <c:v>10.6</c:v>
                </c:pt>
                <c:pt idx="26">
                  <c:v>10.3</c:v>
                </c:pt>
                <c:pt idx="27">
                  <c:v>9.9</c:v>
                </c:pt>
                <c:pt idx="28">
                  <c:v>11.1</c:v>
                </c:pt>
                <c:pt idx="29">
                  <c:v>10</c:v>
                </c:pt>
                <c:pt idx="30">
                  <c:v>10</c:v>
                </c:pt>
                <c:pt idx="31">
                  <c:v>10.1</c:v>
                </c:pt>
                <c:pt idx="32">
                  <c:v>11</c:v>
                </c:pt>
                <c:pt idx="33">
                  <c:v>9.1</c:v>
                </c:pt>
                <c:pt idx="34">
                  <c:v>8.3</c:v>
                </c:pt>
                <c:pt idx="35">
                  <c:v>7.9</c:v>
                </c:pt>
                <c:pt idx="36">
                  <c:v>9.1</c:v>
                </c:pt>
              </c:numCache>
            </c:numRef>
          </c:val>
        </c:ser>
        <c:ser>
          <c:idx val="2"/>
          <c:order val="2"/>
          <c:tx>
            <c:strRef>
              <c:f>'[温度分析表     刘才东  4.28 - 副本.xls]Sheet2'!$E$1</c:f>
              <c:strCache>
                <c:ptCount val="1"/>
                <c:pt idx="0">
                  <c:v>强化膜 地下</c:v>
                </c:pt>
              </c:strCache>
            </c:strRef>
          </c:tx>
          <c:spPr>
            <a:solidFill>
              <a:srgbClr val="A5A5A5">
                <a:alpha val="100000"/>
              </a:srgbClr>
            </a:solidFill>
            <a:ln w="3175">
              <a:noFill/>
            </a:ln>
          </c:spPr>
          <c:invertIfNegative val="0"/>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副本.xls]Sheet2'!$E$2:$E$38</c:f>
              <c:numCache>
                <c:formatCode>General</c:formatCode>
                <c:ptCount val="37"/>
                <c:pt idx="0">
                  <c:v>0</c:v>
                </c:pt>
                <c:pt idx="1">
                  <c:v>22.4</c:v>
                </c:pt>
                <c:pt idx="2">
                  <c:v>22.2</c:v>
                </c:pt>
                <c:pt idx="3">
                  <c:v>22.7</c:v>
                </c:pt>
                <c:pt idx="4">
                  <c:v>24.2</c:v>
                </c:pt>
                <c:pt idx="5">
                  <c:v>20.5</c:v>
                </c:pt>
                <c:pt idx="6">
                  <c:v>19.6</c:v>
                </c:pt>
                <c:pt idx="7">
                  <c:v>19.9</c:v>
                </c:pt>
                <c:pt idx="8">
                  <c:v>23.3</c:v>
                </c:pt>
                <c:pt idx="9">
                  <c:v>17.6</c:v>
                </c:pt>
                <c:pt idx="10">
                  <c:v>16.7</c:v>
                </c:pt>
                <c:pt idx="11">
                  <c:v>17</c:v>
                </c:pt>
                <c:pt idx="12">
                  <c:v>20.5</c:v>
                </c:pt>
                <c:pt idx="13">
                  <c:v>15.1</c:v>
                </c:pt>
                <c:pt idx="14">
                  <c:v>14.3</c:v>
                </c:pt>
                <c:pt idx="15">
                  <c:v>14.4</c:v>
                </c:pt>
                <c:pt idx="16">
                  <c:v>16.9</c:v>
                </c:pt>
                <c:pt idx="17">
                  <c:v>13.1</c:v>
                </c:pt>
                <c:pt idx="18">
                  <c:v>12.9</c:v>
                </c:pt>
                <c:pt idx="19">
                  <c:v>13.2</c:v>
                </c:pt>
                <c:pt idx="20">
                  <c:v>15</c:v>
                </c:pt>
                <c:pt idx="21">
                  <c:v>11.4</c:v>
                </c:pt>
                <c:pt idx="22">
                  <c:v>11.4</c:v>
                </c:pt>
                <c:pt idx="23">
                  <c:v>11.4</c:v>
                </c:pt>
                <c:pt idx="24">
                  <c:v>11.6</c:v>
                </c:pt>
                <c:pt idx="25">
                  <c:v>10.5</c:v>
                </c:pt>
                <c:pt idx="26">
                  <c:v>10.1</c:v>
                </c:pt>
                <c:pt idx="27">
                  <c:v>9.8</c:v>
                </c:pt>
                <c:pt idx="28">
                  <c:v>11.3</c:v>
                </c:pt>
                <c:pt idx="29">
                  <c:v>9.7</c:v>
                </c:pt>
                <c:pt idx="30">
                  <c:v>9.7</c:v>
                </c:pt>
                <c:pt idx="31">
                  <c:v>9.8</c:v>
                </c:pt>
                <c:pt idx="32">
                  <c:v>10.7</c:v>
                </c:pt>
                <c:pt idx="33">
                  <c:v>8.6</c:v>
                </c:pt>
                <c:pt idx="34">
                  <c:v>7.8</c:v>
                </c:pt>
                <c:pt idx="35">
                  <c:v>7.5</c:v>
                </c:pt>
                <c:pt idx="36">
                  <c:v>8.8</c:v>
                </c:pt>
              </c:numCache>
            </c:numRef>
          </c:val>
        </c:ser>
        <c:ser>
          <c:idx val="3"/>
          <c:order val="3"/>
          <c:tx>
            <c:strRef>
              <c:f>'[温度分析表     刘才东  4.28 - 副本.xls]Sheet2'!$F$1</c:f>
              <c:strCache>
                <c:ptCount val="1"/>
                <c:pt idx="0">
                  <c:v>降解膜1 地下</c:v>
                </c:pt>
              </c:strCache>
            </c:strRef>
          </c:tx>
          <c:spPr>
            <a:solidFill>
              <a:srgbClr val="FFC000">
                <a:alpha val="100000"/>
              </a:srgbClr>
            </a:solidFill>
            <a:ln w="3175">
              <a:noFill/>
            </a:ln>
          </c:spPr>
          <c:invertIfNegative val="0"/>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副本.xls]Sheet2'!$F$2:$F$38</c:f>
              <c:numCache>
                <c:formatCode>General</c:formatCode>
                <c:ptCount val="37"/>
                <c:pt idx="0">
                  <c:v>0</c:v>
                </c:pt>
                <c:pt idx="1">
                  <c:v>21.8</c:v>
                </c:pt>
                <c:pt idx="2">
                  <c:v>21.6</c:v>
                </c:pt>
                <c:pt idx="3">
                  <c:v>21.9</c:v>
                </c:pt>
                <c:pt idx="4">
                  <c:v>23.1</c:v>
                </c:pt>
                <c:pt idx="5">
                  <c:v>19.7</c:v>
                </c:pt>
                <c:pt idx="6">
                  <c:v>19</c:v>
                </c:pt>
                <c:pt idx="7">
                  <c:v>19.2</c:v>
                </c:pt>
                <c:pt idx="8">
                  <c:v>21.3</c:v>
                </c:pt>
                <c:pt idx="9">
                  <c:v>16.7</c:v>
                </c:pt>
                <c:pt idx="10">
                  <c:v>16</c:v>
                </c:pt>
                <c:pt idx="11">
                  <c:v>16.6</c:v>
                </c:pt>
                <c:pt idx="12">
                  <c:v>19.2</c:v>
                </c:pt>
                <c:pt idx="13">
                  <c:v>14.8</c:v>
                </c:pt>
                <c:pt idx="14">
                  <c:v>14</c:v>
                </c:pt>
                <c:pt idx="15">
                  <c:v>14.5</c:v>
                </c:pt>
                <c:pt idx="16">
                  <c:v>16.6</c:v>
                </c:pt>
                <c:pt idx="17">
                  <c:v>12.7</c:v>
                </c:pt>
                <c:pt idx="18">
                  <c:v>12.6</c:v>
                </c:pt>
                <c:pt idx="19">
                  <c:v>13.1</c:v>
                </c:pt>
                <c:pt idx="20">
                  <c:v>14.8</c:v>
                </c:pt>
                <c:pt idx="21">
                  <c:v>11.2</c:v>
                </c:pt>
                <c:pt idx="22">
                  <c:v>11.1</c:v>
                </c:pt>
                <c:pt idx="23">
                  <c:v>11.1</c:v>
                </c:pt>
                <c:pt idx="24">
                  <c:v>11.2</c:v>
                </c:pt>
                <c:pt idx="25">
                  <c:v>10.4</c:v>
                </c:pt>
                <c:pt idx="26">
                  <c:v>9.8</c:v>
                </c:pt>
                <c:pt idx="27">
                  <c:v>9.7</c:v>
                </c:pt>
                <c:pt idx="28">
                  <c:v>11</c:v>
                </c:pt>
                <c:pt idx="29">
                  <c:v>9.5</c:v>
                </c:pt>
                <c:pt idx="30">
                  <c:v>9.5</c:v>
                </c:pt>
                <c:pt idx="31">
                  <c:v>9.7</c:v>
                </c:pt>
                <c:pt idx="32">
                  <c:v>10.7</c:v>
                </c:pt>
                <c:pt idx="33">
                  <c:v>8.1</c:v>
                </c:pt>
                <c:pt idx="34">
                  <c:v>7.3</c:v>
                </c:pt>
                <c:pt idx="35">
                  <c:v>7.1</c:v>
                </c:pt>
                <c:pt idx="36">
                  <c:v>8.1</c:v>
                </c:pt>
              </c:numCache>
            </c:numRef>
          </c:val>
        </c:ser>
        <c:ser>
          <c:idx val="4"/>
          <c:order val="4"/>
          <c:tx>
            <c:strRef>
              <c:f>'[温度分析表     刘才东  4.28 - 副本.xls]Sheet2'!$G$1</c:f>
              <c:strCache>
                <c:ptCount val="1"/>
                <c:pt idx="0">
                  <c:v>降解膜2 地下</c:v>
                </c:pt>
              </c:strCache>
            </c:strRef>
          </c:tx>
          <c:spPr>
            <a:solidFill>
              <a:srgbClr val="4472C4">
                <a:alpha val="100000"/>
              </a:srgbClr>
            </a:solidFill>
            <a:ln w="3175">
              <a:noFill/>
            </a:ln>
          </c:spPr>
          <c:invertIfNegative val="0"/>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副本.xls]Sheet2'!$G$2:$G$38</c:f>
              <c:numCache>
                <c:formatCode>General</c:formatCode>
                <c:ptCount val="37"/>
                <c:pt idx="0">
                  <c:v>0</c:v>
                </c:pt>
                <c:pt idx="1">
                  <c:v>21.7</c:v>
                </c:pt>
                <c:pt idx="2">
                  <c:v>21.5</c:v>
                </c:pt>
                <c:pt idx="3">
                  <c:v>22.9</c:v>
                </c:pt>
                <c:pt idx="4">
                  <c:v>24.5</c:v>
                </c:pt>
                <c:pt idx="5">
                  <c:v>19.4</c:v>
                </c:pt>
                <c:pt idx="6">
                  <c:v>18.5</c:v>
                </c:pt>
                <c:pt idx="7">
                  <c:v>19.7</c:v>
                </c:pt>
                <c:pt idx="8">
                  <c:v>22.9</c:v>
                </c:pt>
                <c:pt idx="9">
                  <c:v>17.7</c:v>
                </c:pt>
                <c:pt idx="10">
                  <c:v>16.7</c:v>
                </c:pt>
                <c:pt idx="11">
                  <c:v>16.8</c:v>
                </c:pt>
                <c:pt idx="12">
                  <c:v>20.1</c:v>
                </c:pt>
                <c:pt idx="13">
                  <c:v>15.6</c:v>
                </c:pt>
                <c:pt idx="14">
                  <c:v>14.8</c:v>
                </c:pt>
                <c:pt idx="15">
                  <c:v>14.7</c:v>
                </c:pt>
                <c:pt idx="16">
                  <c:v>17.2</c:v>
                </c:pt>
                <c:pt idx="17">
                  <c:v>13.4</c:v>
                </c:pt>
                <c:pt idx="18">
                  <c:v>13.1</c:v>
                </c:pt>
                <c:pt idx="19">
                  <c:v>13.3</c:v>
                </c:pt>
                <c:pt idx="20">
                  <c:v>15.2</c:v>
                </c:pt>
                <c:pt idx="21">
                  <c:v>11.5</c:v>
                </c:pt>
                <c:pt idx="22">
                  <c:v>11.5</c:v>
                </c:pt>
                <c:pt idx="23">
                  <c:v>11.4</c:v>
                </c:pt>
                <c:pt idx="24">
                  <c:v>11.6</c:v>
                </c:pt>
                <c:pt idx="25">
                  <c:v>10.9</c:v>
                </c:pt>
                <c:pt idx="26">
                  <c:v>10.4</c:v>
                </c:pt>
                <c:pt idx="27">
                  <c:v>10.1</c:v>
                </c:pt>
                <c:pt idx="28">
                  <c:v>11.5</c:v>
                </c:pt>
                <c:pt idx="29">
                  <c:v>9.9</c:v>
                </c:pt>
                <c:pt idx="30">
                  <c:v>9.9</c:v>
                </c:pt>
                <c:pt idx="31">
                  <c:v>9.9</c:v>
                </c:pt>
                <c:pt idx="32">
                  <c:v>11</c:v>
                </c:pt>
                <c:pt idx="33">
                  <c:v>8.6</c:v>
                </c:pt>
                <c:pt idx="34">
                  <c:v>7.7</c:v>
                </c:pt>
                <c:pt idx="35">
                  <c:v>7.3</c:v>
                </c:pt>
                <c:pt idx="36">
                  <c:v>8.9</c:v>
                </c:pt>
              </c:numCache>
            </c:numRef>
          </c:val>
        </c:ser>
        <c:ser>
          <c:idx val="5"/>
          <c:order val="5"/>
          <c:tx>
            <c:strRef>
              <c:f>'[温度分析表     刘才东  4.28 - 副本.xls]Sheet2'!$H$1</c:f>
              <c:strCache>
                <c:ptCount val="1"/>
                <c:pt idx="0">
                  <c:v>降解膜3 地下</c:v>
                </c:pt>
              </c:strCache>
            </c:strRef>
          </c:tx>
          <c:spPr>
            <a:solidFill>
              <a:srgbClr val="70AD47">
                <a:alpha val="100000"/>
              </a:srgbClr>
            </a:solidFill>
            <a:ln w="3175">
              <a:noFill/>
            </a:ln>
          </c:spPr>
          <c:invertIfNegative val="0"/>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副本.xls]Sheet2'!$H$2:$H$38</c:f>
              <c:numCache>
                <c:formatCode>General</c:formatCode>
                <c:ptCount val="37"/>
                <c:pt idx="0">
                  <c:v>0</c:v>
                </c:pt>
                <c:pt idx="1">
                  <c:v>22.2</c:v>
                </c:pt>
                <c:pt idx="2">
                  <c:v>21.9</c:v>
                </c:pt>
                <c:pt idx="3">
                  <c:v>22.2</c:v>
                </c:pt>
                <c:pt idx="4">
                  <c:v>23.3</c:v>
                </c:pt>
                <c:pt idx="5">
                  <c:v>19.8</c:v>
                </c:pt>
                <c:pt idx="6">
                  <c:v>19.1</c:v>
                </c:pt>
                <c:pt idx="7">
                  <c:v>19.2</c:v>
                </c:pt>
                <c:pt idx="8">
                  <c:v>21.4</c:v>
                </c:pt>
                <c:pt idx="9">
                  <c:v>16.8</c:v>
                </c:pt>
                <c:pt idx="10">
                  <c:v>16</c:v>
                </c:pt>
                <c:pt idx="11">
                  <c:v>16.1</c:v>
                </c:pt>
                <c:pt idx="12">
                  <c:v>19.2</c:v>
                </c:pt>
                <c:pt idx="13">
                  <c:v>14.8</c:v>
                </c:pt>
                <c:pt idx="14">
                  <c:v>14</c:v>
                </c:pt>
                <c:pt idx="15">
                  <c:v>14</c:v>
                </c:pt>
                <c:pt idx="16">
                  <c:v>16.7</c:v>
                </c:pt>
                <c:pt idx="17">
                  <c:v>12.8</c:v>
                </c:pt>
                <c:pt idx="18">
                  <c:v>12.6</c:v>
                </c:pt>
                <c:pt idx="19">
                  <c:v>12.9</c:v>
                </c:pt>
                <c:pt idx="20">
                  <c:v>14.7</c:v>
                </c:pt>
                <c:pt idx="21">
                  <c:v>11.2</c:v>
                </c:pt>
                <c:pt idx="22">
                  <c:v>11.1</c:v>
                </c:pt>
                <c:pt idx="23">
                  <c:v>11</c:v>
                </c:pt>
                <c:pt idx="24">
                  <c:v>11.1</c:v>
                </c:pt>
                <c:pt idx="25">
                  <c:v>10.4</c:v>
                </c:pt>
                <c:pt idx="26">
                  <c:v>9.9</c:v>
                </c:pt>
                <c:pt idx="27">
                  <c:v>9.5</c:v>
                </c:pt>
                <c:pt idx="28">
                  <c:v>10.5</c:v>
                </c:pt>
                <c:pt idx="29">
                  <c:v>9.5</c:v>
                </c:pt>
                <c:pt idx="30">
                  <c:v>9.5</c:v>
                </c:pt>
                <c:pt idx="31">
                  <c:v>9.6</c:v>
                </c:pt>
                <c:pt idx="32">
                  <c:v>10.4</c:v>
                </c:pt>
                <c:pt idx="33">
                  <c:v>8.3</c:v>
                </c:pt>
                <c:pt idx="34">
                  <c:v>7.4</c:v>
                </c:pt>
                <c:pt idx="35">
                  <c:v>6.9</c:v>
                </c:pt>
                <c:pt idx="36">
                  <c:v>8</c:v>
                </c:pt>
              </c:numCache>
            </c:numRef>
          </c:val>
        </c:ser>
        <c:ser>
          <c:idx val="6"/>
          <c:order val="6"/>
          <c:tx>
            <c:strRef>
              <c:f>'[温度分析表     刘才东  4.28 - 副本.xls]Sheet2'!$I$1</c:f>
              <c:strCache>
                <c:ptCount val="1"/>
                <c:pt idx="0">
                  <c:v>降解膜4 地下</c:v>
                </c:pt>
              </c:strCache>
            </c:strRef>
          </c:tx>
          <c:spPr>
            <a:solidFill>
              <a:srgbClr val="255E91">
                <a:lumMod val="60000"/>
              </a:srgbClr>
            </a:solidFill>
            <a:ln>
              <a:noFill/>
            </a:ln>
            <a:effectLst/>
          </c:spPr>
          <c:invertIfNegative val="0"/>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副本.xls]Sheet2'!$I$2:$I$38</c:f>
              <c:numCache>
                <c:formatCode>General</c:formatCode>
                <c:ptCount val="37"/>
                <c:pt idx="0">
                  <c:v>0</c:v>
                </c:pt>
                <c:pt idx="1">
                  <c:v>22.5</c:v>
                </c:pt>
                <c:pt idx="2">
                  <c:v>22.3</c:v>
                </c:pt>
                <c:pt idx="3">
                  <c:v>22.4</c:v>
                </c:pt>
                <c:pt idx="4">
                  <c:v>23.5</c:v>
                </c:pt>
                <c:pt idx="5">
                  <c:v>20.8</c:v>
                </c:pt>
                <c:pt idx="6">
                  <c:v>20.1</c:v>
                </c:pt>
                <c:pt idx="7">
                  <c:v>20</c:v>
                </c:pt>
                <c:pt idx="8">
                  <c:v>21.5</c:v>
                </c:pt>
                <c:pt idx="9">
                  <c:v>18.2</c:v>
                </c:pt>
                <c:pt idx="10">
                  <c:v>17.4</c:v>
                </c:pt>
                <c:pt idx="11">
                  <c:v>17.4</c:v>
                </c:pt>
                <c:pt idx="12">
                  <c:v>19.8</c:v>
                </c:pt>
                <c:pt idx="13">
                  <c:v>16.3</c:v>
                </c:pt>
                <c:pt idx="14">
                  <c:v>15.5</c:v>
                </c:pt>
                <c:pt idx="15">
                  <c:v>15.4</c:v>
                </c:pt>
                <c:pt idx="16">
                  <c:v>17.4</c:v>
                </c:pt>
                <c:pt idx="17">
                  <c:v>14</c:v>
                </c:pt>
                <c:pt idx="18">
                  <c:v>13.8</c:v>
                </c:pt>
                <c:pt idx="19">
                  <c:v>13.9</c:v>
                </c:pt>
                <c:pt idx="20">
                  <c:v>15.2</c:v>
                </c:pt>
                <c:pt idx="21">
                  <c:v>12.2</c:v>
                </c:pt>
                <c:pt idx="22">
                  <c:v>12.1</c:v>
                </c:pt>
                <c:pt idx="23">
                  <c:v>12.1</c:v>
                </c:pt>
                <c:pt idx="24">
                  <c:v>12.2</c:v>
                </c:pt>
                <c:pt idx="25">
                  <c:v>11.2</c:v>
                </c:pt>
                <c:pt idx="26">
                  <c:v>10.8</c:v>
                </c:pt>
                <c:pt idx="27">
                  <c:v>10.5</c:v>
                </c:pt>
                <c:pt idx="28">
                  <c:v>11.5</c:v>
                </c:pt>
                <c:pt idx="29">
                  <c:v>10.4</c:v>
                </c:pt>
                <c:pt idx="30">
                  <c:v>10.4</c:v>
                </c:pt>
                <c:pt idx="31">
                  <c:v>10.5</c:v>
                </c:pt>
                <c:pt idx="32">
                  <c:v>11.2</c:v>
                </c:pt>
                <c:pt idx="33">
                  <c:v>9.5</c:v>
                </c:pt>
                <c:pt idx="34">
                  <c:v>8.8</c:v>
                </c:pt>
                <c:pt idx="35">
                  <c:v>8.5</c:v>
                </c:pt>
                <c:pt idx="36">
                  <c:v>9.4</c:v>
                </c:pt>
              </c:numCache>
            </c:numRef>
          </c:val>
        </c:ser>
        <c:ser>
          <c:idx val="7"/>
          <c:order val="7"/>
          <c:tx>
            <c:strRef>
              <c:f>'[温度分析表     刘才东  4.28 - 副本.xls]Sheet2'!$J$1</c:f>
              <c:strCache>
                <c:ptCount val="1"/>
                <c:pt idx="0">
                  <c:v>降解膜5 地下</c:v>
                </c:pt>
              </c:strCache>
            </c:strRef>
          </c:tx>
          <c:spPr>
            <a:solidFill>
              <a:srgbClr val="9E480E">
                <a:lumMod val="60000"/>
              </a:srgbClr>
            </a:solidFill>
            <a:ln>
              <a:noFill/>
            </a:ln>
            <a:effectLst/>
          </c:spPr>
          <c:invertIfNegative val="0"/>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副本.xls]Sheet2'!$J$2:$J$38</c:f>
              <c:numCache>
                <c:formatCode>General</c:formatCode>
                <c:ptCount val="37"/>
                <c:pt idx="0">
                  <c:v>0</c:v>
                </c:pt>
                <c:pt idx="1">
                  <c:v>21.9</c:v>
                </c:pt>
                <c:pt idx="2">
                  <c:v>21.7</c:v>
                </c:pt>
                <c:pt idx="3">
                  <c:v>21.9</c:v>
                </c:pt>
                <c:pt idx="4">
                  <c:v>23.2</c:v>
                </c:pt>
                <c:pt idx="5">
                  <c:v>20.3</c:v>
                </c:pt>
                <c:pt idx="6">
                  <c:v>19.3</c:v>
                </c:pt>
                <c:pt idx="7">
                  <c:v>19.3</c:v>
                </c:pt>
                <c:pt idx="8">
                  <c:v>21.7</c:v>
                </c:pt>
                <c:pt idx="9">
                  <c:v>17.3</c:v>
                </c:pt>
                <c:pt idx="10">
                  <c:v>16.3</c:v>
                </c:pt>
                <c:pt idx="11">
                  <c:v>16.7</c:v>
                </c:pt>
                <c:pt idx="12">
                  <c:v>20.3</c:v>
                </c:pt>
                <c:pt idx="13">
                  <c:v>14.9</c:v>
                </c:pt>
                <c:pt idx="14">
                  <c:v>14.1</c:v>
                </c:pt>
                <c:pt idx="15">
                  <c:v>14.5</c:v>
                </c:pt>
                <c:pt idx="16">
                  <c:v>17.2</c:v>
                </c:pt>
                <c:pt idx="17">
                  <c:v>12.8</c:v>
                </c:pt>
                <c:pt idx="18">
                  <c:v>12.6</c:v>
                </c:pt>
                <c:pt idx="19">
                  <c:v>13</c:v>
                </c:pt>
                <c:pt idx="20">
                  <c:v>14.8</c:v>
                </c:pt>
                <c:pt idx="21">
                  <c:v>11.1</c:v>
                </c:pt>
                <c:pt idx="22">
                  <c:v>11.1</c:v>
                </c:pt>
                <c:pt idx="23">
                  <c:v>11</c:v>
                </c:pt>
                <c:pt idx="24">
                  <c:v>11.2</c:v>
                </c:pt>
                <c:pt idx="25">
                  <c:v>10.2</c:v>
                </c:pt>
                <c:pt idx="26">
                  <c:v>9.7</c:v>
                </c:pt>
                <c:pt idx="27">
                  <c:v>9.5</c:v>
                </c:pt>
                <c:pt idx="28">
                  <c:v>10.8</c:v>
                </c:pt>
                <c:pt idx="29">
                  <c:v>9.6</c:v>
                </c:pt>
                <c:pt idx="30">
                  <c:v>9.6</c:v>
                </c:pt>
                <c:pt idx="31">
                  <c:v>9.8</c:v>
                </c:pt>
                <c:pt idx="32">
                  <c:v>10.9</c:v>
                </c:pt>
                <c:pt idx="33">
                  <c:v>8.4</c:v>
                </c:pt>
                <c:pt idx="34">
                  <c:v>7.6</c:v>
                </c:pt>
                <c:pt idx="35">
                  <c:v>7.5</c:v>
                </c:pt>
                <c:pt idx="36">
                  <c:v>8.5</c:v>
                </c:pt>
              </c:numCache>
            </c:numRef>
          </c:val>
        </c:ser>
        <c:dLbls>
          <c:showLegendKey val="0"/>
          <c:showVal val="0"/>
          <c:showCatName val="0"/>
          <c:showSerName val="0"/>
          <c:showPercent val="0"/>
          <c:showBubbleSize val="0"/>
        </c:dLbls>
        <c:gapWidth val="150"/>
        <c:overlap val="0"/>
        <c:axId val="64215204"/>
        <c:axId val="192281186"/>
      </c:barChart>
      <c:lineChart>
        <c:grouping val="standard"/>
        <c:varyColors val="0"/>
        <c:ser>
          <c:idx val="8"/>
          <c:order val="8"/>
          <c:tx>
            <c:strRef>
              <c:f>'[温度分析表     刘才东  4.28 - 副本.xls]Sheet2'!$K$1</c:f>
              <c:strCache>
                <c:ptCount val="1"/>
                <c:pt idx="0">
                  <c:v>气温°C</c:v>
                </c:pt>
              </c:strCache>
            </c:strRef>
          </c:tx>
          <c:spPr>
            <a:ln w="19050" cap="rnd" cmpd="sng" algn="ctr">
              <a:solidFill>
                <a:srgbClr val="00B050"/>
              </a:solidFill>
              <a:prstDash val="solid"/>
              <a:round/>
            </a:ln>
            <a:effectLst/>
          </c:spPr>
          <c:marker>
            <c:symbol val="none"/>
          </c:marker>
          <c:dLbls>
            <c:delete val="1"/>
          </c:dLbls>
          <c:cat>
            <c:strRef>
              <c:f>'[温度分析表     刘才东  4.28 - 副本.xls]Sheet2'!$B$2:$B$38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副本.xls]Sheet2'!$K$2:$K$38</c:f>
              <c:numCache>
                <c:formatCode>General</c:formatCode>
                <c:ptCount val="37"/>
                <c:pt idx="1">
                  <c:v>20.5</c:v>
                </c:pt>
                <c:pt idx="2">
                  <c:v>19.6</c:v>
                </c:pt>
                <c:pt idx="3">
                  <c:v>19.7</c:v>
                </c:pt>
                <c:pt idx="4">
                  <c:v>21</c:v>
                </c:pt>
                <c:pt idx="5">
                  <c:v>12.7</c:v>
                </c:pt>
                <c:pt idx="6">
                  <c:v>11.2</c:v>
                </c:pt>
                <c:pt idx="7">
                  <c:v>17.5</c:v>
                </c:pt>
                <c:pt idx="8">
                  <c:v>25</c:v>
                </c:pt>
                <c:pt idx="9">
                  <c:v>8.4</c:v>
                </c:pt>
                <c:pt idx="10">
                  <c:v>9</c:v>
                </c:pt>
                <c:pt idx="11">
                  <c:v>19.6</c:v>
                </c:pt>
                <c:pt idx="12">
                  <c:v>26.3</c:v>
                </c:pt>
                <c:pt idx="13">
                  <c:v>6.8</c:v>
                </c:pt>
                <c:pt idx="14">
                  <c:v>4.6</c:v>
                </c:pt>
                <c:pt idx="15">
                  <c:v>16.4</c:v>
                </c:pt>
                <c:pt idx="16">
                  <c:v>23.4</c:v>
                </c:pt>
                <c:pt idx="17">
                  <c:v>8.8</c:v>
                </c:pt>
                <c:pt idx="18">
                  <c:v>9.6</c:v>
                </c:pt>
                <c:pt idx="19">
                  <c:v>14.6</c:v>
                </c:pt>
                <c:pt idx="20">
                  <c:v>17.6</c:v>
                </c:pt>
                <c:pt idx="21">
                  <c:v>7.7</c:v>
                </c:pt>
                <c:pt idx="22">
                  <c:v>7.2</c:v>
                </c:pt>
                <c:pt idx="23">
                  <c:v>7.2</c:v>
                </c:pt>
                <c:pt idx="24">
                  <c:v>5.8</c:v>
                </c:pt>
                <c:pt idx="25">
                  <c:v>11.5</c:v>
                </c:pt>
                <c:pt idx="26">
                  <c:v>7.1</c:v>
                </c:pt>
                <c:pt idx="27">
                  <c:v>7.3</c:v>
                </c:pt>
                <c:pt idx="28">
                  <c:v>13.3</c:v>
                </c:pt>
                <c:pt idx="29">
                  <c:v>5.3</c:v>
                </c:pt>
                <c:pt idx="30">
                  <c:v>5.6</c:v>
                </c:pt>
                <c:pt idx="31">
                  <c:v>6.4</c:v>
                </c:pt>
                <c:pt idx="32">
                  <c:v>8.8</c:v>
                </c:pt>
                <c:pt idx="33">
                  <c:v>-0.6</c:v>
                </c:pt>
                <c:pt idx="34">
                  <c:v>-3.2</c:v>
                </c:pt>
                <c:pt idx="35">
                  <c:v>-2.4</c:v>
                </c:pt>
                <c:pt idx="36">
                  <c:v>2.8</c:v>
                </c:pt>
              </c:numCache>
            </c:numRef>
          </c:val>
          <c:smooth val="0"/>
        </c:ser>
        <c:dLbls>
          <c:showLegendKey val="0"/>
          <c:showVal val="0"/>
          <c:showCatName val="0"/>
          <c:showSerName val="0"/>
          <c:showPercent val="0"/>
          <c:showBubbleSize val="0"/>
        </c:dLbls>
        <c:marker val="0"/>
        <c:smooth val="0"/>
        <c:axId val="64215204"/>
        <c:axId val="192281186"/>
      </c:lineChart>
      <c:catAx>
        <c:axId val="64215204"/>
        <c:scaling>
          <c:orientation val="minMax"/>
        </c:scaling>
        <c:delete val="0"/>
        <c:axPos val="b"/>
        <c:title>
          <c:tx>
            <c:rich>
              <a:bodyPr rot="0" spcFirstLastPara="0" vertOverflow="ellipsis" vert="horz" wrap="square" anchor="ctr" anchorCtr="1"/>
              <a:lstStyle/>
              <a:p>
                <a:pPr defTabSz="914400">
                  <a:defRPr lang="zh-CN" sz="900" b="1" i="0" u="none" strike="noStrike" kern="1200" baseline="0">
                    <a:solidFill>
                      <a:srgbClr val="333333">
                        <a:alpha val="100000"/>
                      </a:srgbClr>
                    </a:solidFill>
                    <a:latin typeface="宋体" panose="02010600030101010101" charset="-122"/>
                    <a:ea typeface="宋体" panose="02010600030101010101" charset="-122"/>
                    <a:cs typeface="宋体" panose="02010600030101010101" charset="-122"/>
                  </a:defRPr>
                </a:pPr>
                <a:r>
                  <a:rPr sz="900" b="1" i="0" u="none" strike="noStrike" baseline="0">
                    <a:solidFill>
                      <a:srgbClr val="333333">
                        <a:alpha val="100000"/>
                      </a:srgbClr>
                    </a:solidFill>
                    <a:latin typeface="宋体" panose="02010600030101010101" charset="-122"/>
                    <a:ea typeface="宋体" panose="02010600030101010101" charset="-122"/>
                    <a:cs typeface="宋体" panose="02010600030101010101" charset="-122"/>
                  </a:rPr>
                  <a:t>日期</a:t>
                </a:r>
                <a:endParaRPr sz="900" b="1" i="0" u="none" strike="noStrike" baseline="0">
                  <a:solidFill>
                    <a:srgbClr val="333333">
                      <a:alpha val="100000"/>
                    </a:srgbClr>
                  </a:solidFill>
                  <a:latin typeface="宋体" panose="02010600030101010101" charset="-122"/>
                  <a:ea typeface="宋体" panose="02010600030101010101" charset="-122"/>
                  <a:cs typeface="宋体" panose="02010600030101010101" charset="-122"/>
                </a:endParaRPr>
              </a:p>
            </c:rich>
          </c:tx>
          <c:layout>
            <c:manualLayout>
              <c:xMode val="edge"/>
              <c:yMode val="edge"/>
              <c:x val="0.446583747927032"/>
              <c:y val="0.921371379094147"/>
            </c:manualLayout>
          </c:layout>
          <c:overlay val="0"/>
        </c:title>
        <c:majorTickMark val="out"/>
        <c:minorTickMark val="none"/>
        <c:tickLblPos val="nextTo"/>
        <c:spPr>
          <a:noFill/>
          <a:ln w="9525" cap="flat" cmpd="sng" algn="ctr">
            <a:solidFill>
              <a:srgbClr val="D9D9D9">
                <a:lumMod val="15000"/>
                <a:lumOff val="85000"/>
              </a:srgbClr>
            </a:solidFill>
            <a:prstDash val="solid"/>
            <a:round/>
          </a:ln>
          <a:effectLst/>
        </c:spPr>
        <c:txPr>
          <a:bodyPr rot="-2700000" spcFirstLastPara="0" vertOverflow="ellipsis" vert="horz" wrap="square" anchor="ctr" anchorCtr="1"/>
          <a:lstStyle/>
          <a:p>
            <a:pPr>
              <a:defRPr lang="zh-CN" sz="900" b="0" i="0" u="none" strike="noStrike" kern="1200" baseline="0">
                <a:solidFill>
                  <a:srgbClr val="333333">
                    <a:alpha val="100000"/>
                  </a:srgbClr>
                </a:solidFill>
                <a:latin typeface="宋体" panose="02010600030101010101" charset="-122"/>
                <a:ea typeface="宋体" panose="02010600030101010101" charset="-122"/>
                <a:cs typeface="宋体" panose="02010600030101010101" charset="-122"/>
              </a:defRPr>
            </a:pPr>
          </a:p>
        </c:txPr>
        <c:crossAx val="192281186"/>
        <c:crosses val="autoZero"/>
        <c:auto val="1"/>
        <c:lblAlgn val="ctr"/>
        <c:lblOffset val="100"/>
        <c:noMultiLvlLbl val="0"/>
      </c:catAx>
      <c:valAx>
        <c:axId val="192281186"/>
        <c:scaling>
          <c:orientation val="minMax"/>
        </c:scaling>
        <c:delete val="0"/>
        <c:axPos val="l"/>
        <c:title>
          <c:tx>
            <c:rich>
              <a:bodyPr rot="-5400000" spcFirstLastPara="0" vertOverflow="ellipsis" vert="horz" wrap="square" anchor="ctr" anchorCtr="1"/>
              <a:lstStyle/>
              <a:p>
                <a:pPr defTabSz="914400">
                  <a:defRPr lang="zh-CN" sz="800" b="1" i="0" u="none" strike="noStrike" kern="1200" baseline="0">
                    <a:solidFill>
                      <a:srgbClr val="333333">
                        <a:alpha val="100000"/>
                      </a:srgbClr>
                    </a:solidFill>
                    <a:latin typeface="宋体" panose="02010600030101010101" charset="-122"/>
                    <a:ea typeface="宋体" panose="02010600030101010101" charset="-122"/>
                    <a:cs typeface="宋体" panose="02010600030101010101" charset="-122"/>
                  </a:defRPr>
                </a:pPr>
                <a:r>
                  <a:rPr altLang="en-US" sz="800" b="1" i="0" u="none" strike="noStrike" baseline="0">
                    <a:solidFill>
                      <a:srgbClr val="333333">
                        <a:alpha val="100000"/>
                      </a:srgbClr>
                    </a:solidFill>
                    <a:latin typeface="宋体" panose="02010600030101010101" charset="-122"/>
                    <a:ea typeface="宋体" panose="02010600030101010101" charset="-122"/>
                    <a:cs typeface="宋体" panose="02010600030101010101" charset="-122"/>
                  </a:rPr>
                  <a:t>温度℃</a:t>
                </a:r>
                <a:endParaRPr altLang="en-US" sz="800" b="1" i="0" u="none" strike="noStrike" baseline="0">
                  <a:solidFill>
                    <a:srgbClr val="333333">
                      <a:alpha val="100000"/>
                    </a:srgbClr>
                  </a:solidFill>
                  <a:latin typeface="宋体" panose="02010600030101010101" charset="-122"/>
                  <a:ea typeface="宋体" panose="02010600030101010101" charset="-122"/>
                  <a:cs typeface="宋体" panose="02010600030101010101" charset="-122"/>
                </a:endParaRPr>
              </a:p>
            </c:rich>
          </c:tx>
          <c:layout>
            <c:manualLayout>
              <c:xMode val="edge"/>
              <c:yMode val="edge"/>
              <c:x val="0.0146766169154229"/>
              <c:y val="0.43372247565727"/>
            </c:manualLayout>
          </c:layout>
          <c:overlay val="0"/>
        </c:title>
        <c:numFmt formatCode="General" sourceLinked="1"/>
        <c:majorTickMark val="out"/>
        <c:minorTickMark val="none"/>
        <c:tickLblPos val="nextTo"/>
        <c:spPr>
          <a:ln w="3175" cap="flat" cmpd="sng" algn="ctr">
            <a:noFill/>
            <a:prstDash val="solid"/>
            <a:round/>
          </a:ln>
        </c:spPr>
        <c:txPr>
          <a:bodyPr rot="0" spcFirstLastPara="0" vertOverflow="ellipsis" vert="horz" wrap="square" anchor="ctr" anchorCtr="1"/>
          <a:lstStyle/>
          <a:p>
            <a:pPr>
              <a:defRPr lang="zh-CN" sz="900" b="0" i="0" u="none" strike="noStrike" kern="1200" baseline="0">
                <a:solidFill>
                  <a:srgbClr val="333333">
                    <a:alpha val="100000"/>
                  </a:srgbClr>
                </a:solidFill>
                <a:latin typeface="宋体" panose="02010600030101010101" charset="-122"/>
                <a:ea typeface="宋体" panose="02010600030101010101" charset="-122"/>
                <a:cs typeface="宋体" panose="02010600030101010101" charset="-122"/>
              </a:defRPr>
            </a:pPr>
          </a:p>
        </c:txPr>
        <c:crossAx val="64215204"/>
        <c:crosses val="autoZero"/>
        <c:crossBetween val="between"/>
      </c:valAx>
      <c:spPr>
        <a:noFill/>
        <a:ln>
          <a:noFill/>
        </a:ln>
        <a:effectLst/>
      </c:spPr>
    </c:plotArea>
    <c:legend>
      <c:legendPos val="r"/>
      <c:legendEntry>
        <c:idx val="0"/>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egendEntry>
        <c:idx val="1"/>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egendEntry>
        <c:idx val="2"/>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egendEntry>
        <c:idx val="3"/>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egendEntry>
        <c:idx val="4"/>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egendEntry>
        <c:idx val="5"/>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egendEntry>
        <c:idx val="6"/>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egendEntry>
        <c:idx val="7"/>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egendEntry>
        <c:idx val="8"/>
        <c:txPr>
          <a:bodyPr rot="0" spcFirstLastPara="0" vertOverflow="ellipsis" vert="horz" wrap="square" anchor="ctr" anchorCtr="1"/>
          <a:lstStyle/>
          <a:p>
            <a:pPr>
              <a:defRPr lang="zh-CN" sz="700" b="0"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p>
        </c:txPr>
      </c:legendEntry>
      <c:layout>
        <c:manualLayout>
          <c:xMode val="edge"/>
          <c:yMode val="edge"/>
          <c:x val="0.868302837734195"/>
          <c:y val="0.191961531460262"/>
          <c:w val="0.122165004930426"/>
          <c:h val="0.691259931895573"/>
        </c:manualLayout>
      </c:layout>
      <c:overlay val="0"/>
      <c:spPr>
        <a:noFill/>
        <a:ln w="3175">
          <a:noFill/>
        </a:ln>
      </c:spPr>
      <c:txPr>
        <a:bodyPr rot="0" spcFirstLastPara="0" vertOverflow="ellipsis" vert="horz" wrap="square" anchor="ctr" anchorCtr="1"/>
        <a:lstStyle/>
        <a:p>
          <a:pPr>
            <a:defRPr lang="zh-CN" sz="700" b="0" i="0" u="none" strike="noStrike" kern="1200" baseline="0">
              <a:solidFill>
                <a:srgbClr val="333333"/>
              </a:solidFill>
              <a:latin typeface="宋体" panose="02010600030101010101" charset="-122"/>
              <a:ea typeface="宋体" panose="02010600030101010101" charset="-122"/>
              <a:cs typeface="宋体" panose="02010600030101010101" charset="-122"/>
            </a:defRPr>
          </a:pPr>
        </a:p>
      </c:txPr>
    </c:legend>
    <c:plotVisOnly val="1"/>
    <c:dispBlanksAs val="gap"/>
    <c:showDLblsOverMax val="0"/>
    <c:extLst>
      <c:ext uri="{0b15fc19-7d7d-44ad-8c2d-2c3a37ce22c3}">
        <chartProps xmlns="https://web.wps.cn/et/2018/main" chartId="{8c751e96-b47f-47fe-92e1-be468d4e80f6}"/>
      </c:ext>
    </c:extLst>
  </c:chart>
  <c:spPr>
    <a:solidFill>
      <a:srgbClr val="FFFFFF"/>
    </a:solidFill>
    <a:ln w="9525" cap="flat" cmpd="sng" algn="ctr">
      <a:noFill/>
      <a:prstDash val="solid"/>
      <a:round/>
    </a:ln>
    <a:effectLst/>
  </c:spPr>
  <c:txPr>
    <a:bodyPr rot="0" wrap="square" anchor="ctr" anchorCtr="1"/>
    <a:lstStyle/>
    <a:p>
      <a:pPr>
        <a:defRPr lang="zh-CN" sz="1000" b="0" i="0" u="none" strike="noStrike" baseline="0">
          <a:solidFill>
            <a:srgbClr val="000000">
              <a:alpha val="100000"/>
            </a:srgbClr>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333333">
                    <a:alpha val="100000"/>
                  </a:srgbClr>
                </a:solidFill>
                <a:latin typeface="宋体" panose="02010600030101010101" charset="-122"/>
                <a:ea typeface="宋体" panose="02010600030101010101" charset="-122"/>
                <a:cs typeface="宋体" panose="02010600030101010101" charset="-122"/>
              </a:defRPr>
            </a:pPr>
            <a:r>
              <a:rPr sz="1400" b="1" i="0" u="none" strike="noStrike" baseline="0">
                <a:solidFill>
                  <a:srgbClr val="333333">
                    <a:alpha val="100000"/>
                  </a:srgbClr>
                </a:solidFill>
                <a:latin typeface="宋体" panose="02010600030101010101" charset="-122"/>
                <a:ea typeface="宋体" panose="02010600030101010101" charset="-122"/>
                <a:cs typeface="宋体" panose="02010600030101010101" charset="-122"/>
              </a:rPr>
              <a:t>-10cm土壤湿度与气温湿度变化</a:t>
            </a:r>
            <a:endParaRPr sz="1400" b="1" i="0" u="none" strike="noStrike" baseline="0">
              <a:solidFill>
                <a:srgbClr val="333333">
                  <a:alpha val="100000"/>
                </a:srgbClr>
              </a:solidFill>
              <a:latin typeface="宋体" panose="02010600030101010101" charset="-122"/>
              <a:ea typeface="宋体" panose="02010600030101010101" charset="-122"/>
              <a:cs typeface="宋体" panose="02010600030101010101" charset="-122"/>
            </a:endParaRPr>
          </a:p>
        </c:rich>
      </c:tx>
      <c:layout>
        <c:manualLayout>
          <c:xMode val="edge"/>
          <c:yMode val="edge"/>
          <c:x val="0.258737984140875"/>
          <c:y val="0.0366863271660872"/>
        </c:manualLayout>
      </c:layout>
      <c:overlay val="0"/>
    </c:title>
    <c:autoTitleDeleted val="0"/>
    <c:plotArea>
      <c:layout>
        <c:manualLayout>
          <c:layoutTarget val="inner"/>
          <c:xMode val="edge"/>
          <c:yMode val="edge"/>
          <c:x val="0.0769540778449464"/>
          <c:y val="0.132107023411371"/>
          <c:w val="0.743069254427829"/>
          <c:h val="0.644214046822743"/>
        </c:manualLayout>
      </c:layout>
      <c:barChart>
        <c:barDir val="col"/>
        <c:grouping val="clustered"/>
        <c:varyColors val="0"/>
        <c:ser>
          <c:idx val="0"/>
          <c:order val="0"/>
          <c:tx>
            <c:strRef>
              <c:f>'[温度分析表     刘才东  4.28 - 副本 - 副本.xls]Sheet4'!$C$1</c:f>
              <c:strCache>
                <c:ptCount val="1"/>
                <c:pt idx="0">
                  <c:v>CK1  地下</c:v>
                </c:pt>
              </c:strCache>
            </c:strRef>
          </c:tx>
          <c:spPr>
            <a:solidFill>
              <a:srgbClr val="5B9BD5">
                <a:alpha val="100000"/>
              </a:srgbClr>
            </a:solidFill>
            <a:ln w="3175">
              <a:noFill/>
            </a:ln>
          </c:spPr>
          <c:invertIfNegative val="0"/>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副本.xls]Sheet4'!$C$2:$C$38</c:f>
              <c:numCache>
                <c:formatCode>General</c:formatCode>
                <c:ptCount val="37"/>
                <c:pt idx="0">
                  <c:v>0</c:v>
                </c:pt>
                <c:pt idx="1">
                  <c:v>100</c:v>
                </c:pt>
                <c:pt idx="2">
                  <c:v>100</c:v>
                </c:pt>
                <c:pt idx="3">
                  <c:v>100</c:v>
                </c:pt>
                <c:pt idx="4">
                  <c:v>100</c:v>
                </c:pt>
                <c:pt idx="5">
                  <c:v>100</c:v>
                </c:pt>
                <c:pt idx="6">
                  <c:v>99.8</c:v>
                </c:pt>
                <c:pt idx="7">
                  <c:v>99.7</c:v>
                </c:pt>
                <c:pt idx="8">
                  <c:v>99.2</c:v>
                </c:pt>
                <c:pt idx="9">
                  <c:v>99.6</c:v>
                </c:pt>
                <c:pt idx="10">
                  <c:v>99.7</c:v>
                </c:pt>
                <c:pt idx="11">
                  <c:v>98.5</c:v>
                </c:pt>
                <c:pt idx="12">
                  <c:v>100</c:v>
                </c:pt>
                <c:pt idx="13">
                  <c:v>95.6</c:v>
                </c:pt>
                <c:pt idx="14">
                  <c:v>95.7</c:v>
                </c:pt>
                <c:pt idx="15">
                  <c:v>95.7</c:v>
                </c:pt>
                <c:pt idx="16">
                  <c:v>95.5</c:v>
                </c:pt>
                <c:pt idx="17">
                  <c:v>96.2</c:v>
                </c:pt>
                <c:pt idx="18">
                  <c:v>96.2</c:v>
                </c:pt>
                <c:pt idx="19">
                  <c:v>96.2</c:v>
                </c:pt>
                <c:pt idx="20">
                  <c:v>96.1</c:v>
                </c:pt>
                <c:pt idx="21">
                  <c:v>96.5</c:v>
                </c:pt>
                <c:pt idx="22">
                  <c:v>96.5</c:v>
                </c:pt>
                <c:pt idx="23">
                  <c:v>96.5</c:v>
                </c:pt>
                <c:pt idx="24">
                  <c:v>96.5</c:v>
                </c:pt>
                <c:pt idx="25">
                  <c:v>96.7</c:v>
                </c:pt>
                <c:pt idx="26">
                  <c:v>96.7</c:v>
                </c:pt>
                <c:pt idx="27">
                  <c:v>96.8</c:v>
                </c:pt>
                <c:pt idx="28">
                  <c:v>96.7</c:v>
                </c:pt>
                <c:pt idx="29">
                  <c:v>96.9</c:v>
                </c:pt>
                <c:pt idx="30">
                  <c:v>96.8</c:v>
                </c:pt>
                <c:pt idx="31">
                  <c:v>96.8</c:v>
                </c:pt>
                <c:pt idx="32">
                  <c:v>96.7</c:v>
                </c:pt>
                <c:pt idx="33">
                  <c:v>97</c:v>
                </c:pt>
                <c:pt idx="34">
                  <c:v>97.1</c:v>
                </c:pt>
                <c:pt idx="35">
                  <c:v>97.2</c:v>
                </c:pt>
                <c:pt idx="36">
                  <c:v>97.1</c:v>
                </c:pt>
              </c:numCache>
            </c:numRef>
          </c:val>
        </c:ser>
        <c:ser>
          <c:idx val="1"/>
          <c:order val="1"/>
          <c:tx>
            <c:strRef>
              <c:f>'[温度分析表     刘才东  4.28 - 副本 - 副本.xls]Sheet4'!$D$1</c:f>
              <c:strCache>
                <c:ptCount val="1"/>
                <c:pt idx="0">
                  <c:v>CK2  地下</c:v>
                </c:pt>
              </c:strCache>
            </c:strRef>
          </c:tx>
          <c:spPr>
            <a:solidFill>
              <a:srgbClr val="ED7D31">
                <a:alpha val="100000"/>
              </a:srgbClr>
            </a:solidFill>
            <a:ln w="3175">
              <a:noFill/>
            </a:ln>
          </c:spPr>
          <c:invertIfNegative val="0"/>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副本.xls]Sheet4'!$D$2:$D$38</c:f>
              <c:numCache>
                <c:formatCode>General</c:formatCode>
                <c:ptCount val="37"/>
                <c:pt idx="0">
                  <c:v>0</c:v>
                </c:pt>
                <c:pt idx="1">
                  <c:v>99</c:v>
                </c:pt>
                <c:pt idx="2">
                  <c:v>98.2</c:v>
                </c:pt>
                <c:pt idx="3">
                  <c:v>98.4</c:v>
                </c:pt>
                <c:pt idx="4">
                  <c:v>100</c:v>
                </c:pt>
                <c:pt idx="5">
                  <c:v>97.1</c:v>
                </c:pt>
                <c:pt idx="6">
                  <c:v>97.1</c:v>
                </c:pt>
                <c:pt idx="7">
                  <c:v>97.6</c:v>
                </c:pt>
                <c:pt idx="8">
                  <c:v>100</c:v>
                </c:pt>
                <c:pt idx="9">
                  <c:v>98.3</c:v>
                </c:pt>
                <c:pt idx="10">
                  <c:v>98.2</c:v>
                </c:pt>
                <c:pt idx="11">
                  <c:v>98.2</c:v>
                </c:pt>
                <c:pt idx="12">
                  <c:v>100</c:v>
                </c:pt>
                <c:pt idx="13">
                  <c:v>99</c:v>
                </c:pt>
                <c:pt idx="14">
                  <c:v>99.1</c:v>
                </c:pt>
                <c:pt idx="15">
                  <c:v>99.1</c:v>
                </c:pt>
                <c:pt idx="16">
                  <c:v>100</c:v>
                </c:pt>
                <c:pt idx="17">
                  <c:v>99.3</c:v>
                </c:pt>
                <c:pt idx="18">
                  <c:v>99.2</c:v>
                </c:pt>
                <c:pt idx="19">
                  <c:v>99.2</c:v>
                </c:pt>
                <c:pt idx="20">
                  <c:v>100</c:v>
                </c:pt>
                <c:pt idx="21">
                  <c:v>100</c:v>
                </c:pt>
                <c:pt idx="22">
                  <c:v>100</c:v>
                </c:pt>
                <c:pt idx="23">
                  <c:v>100</c:v>
                </c:pt>
                <c:pt idx="24">
                  <c:v>100</c:v>
                </c:pt>
                <c:pt idx="25">
                  <c:v>100</c:v>
                </c:pt>
                <c:pt idx="26">
                  <c:v>99.8</c:v>
                </c:pt>
                <c:pt idx="27">
                  <c:v>99.6</c:v>
                </c:pt>
                <c:pt idx="28">
                  <c:v>99.6</c:v>
                </c:pt>
                <c:pt idx="29">
                  <c:v>99.4</c:v>
                </c:pt>
                <c:pt idx="30">
                  <c:v>99.4</c:v>
                </c:pt>
                <c:pt idx="31">
                  <c:v>99.5</c:v>
                </c:pt>
                <c:pt idx="32">
                  <c:v>99.5</c:v>
                </c:pt>
                <c:pt idx="33">
                  <c:v>99.6</c:v>
                </c:pt>
                <c:pt idx="34">
                  <c:v>99.7</c:v>
                </c:pt>
                <c:pt idx="35">
                  <c:v>99.7</c:v>
                </c:pt>
                <c:pt idx="36">
                  <c:v>99.7</c:v>
                </c:pt>
              </c:numCache>
            </c:numRef>
          </c:val>
        </c:ser>
        <c:ser>
          <c:idx val="2"/>
          <c:order val="2"/>
          <c:tx>
            <c:strRef>
              <c:f>'[温度分析表     刘才东  4.28 - 副本 - 副本.xls]Sheet4'!$E$1</c:f>
              <c:strCache>
                <c:ptCount val="1"/>
                <c:pt idx="0">
                  <c:v>强化膜  地下</c:v>
                </c:pt>
              </c:strCache>
            </c:strRef>
          </c:tx>
          <c:spPr>
            <a:solidFill>
              <a:srgbClr val="A5A5A5">
                <a:alpha val="100000"/>
              </a:srgbClr>
            </a:solidFill>
            <a:ln w="3175">
              <a:noFill/>
            </a:ln>
          </c:spPr>
          <c:invertIfNegative val="0"/>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副本.xls]Sheet4'!$E$2:$E$38</c:f>
              <c:numCache>
                <c:formatCode>General</c:formatCode>
                <c:ptCount val="37"/>
                <c:pt idx="0">
                  <c:v>0</c:v>
                </c:pt>
                <c:pt idx="1">
                  <c:v>100</c:v>
                </c:pt>
                <c:pt idx="2">
                  <c:v>100</c:v>
                </c:pt>
                <c:pt idx="3">
                  <c:v>100</c:v>
                </c:pt>
                <c:pt idx="4">
                  <c:v>100</c:v>
                </c:pt>
                <c:pt idx="5">
                  <c:v>100</c:v>
                </c:pt>
                <c:pt idx="6">
                  <c:v>100</c:v>
                </c:pt>
                <c:pt idx="7">
                  <c:v>100</c:v>
                </c:pt>
                <c:pt idx="8">
                  <c:v>100</c:v>
                </c:pt>
                <c:pt idx="9">
                  <c:v>100</c:v>
                </c:pt>
                <c:pt idx="10">
                  <c:v>100</c:v>
                </c:pt>
                <c:pt idx="11">
                  <c:v>100</c:v>
                </c:pt>
                <c:pt idx="12">
                  <c:v>100</c:v>
                </c:pt>
                <c:pt idx="13">
                  <c:v>100</c:v>
                </c:pt>
                <c:pt idx="14">
                  <c:v>100</c:v>
                </c:pt>
                <c:pt idx="15">
                  <c:v>100</c:v>
                </c:pt>
                <c:pt idx="16">
                  <c:v>100</c:v>
                </c:pt>
                <c:pt idx="17">
                  <c:v>100</c:v>
                </c:pt>
                <c:pt idx="18">
                  <c:v>100</c:v>
                </c:pt>
                <c:pt idx="19">
                  <c:v>100</c:v>
                </c:pt>
                <c:pt idx="20">
                  <c:v>100</c:v>
                </c:pt>
                <c:pt idx="21">
                  <c:v>100</c:v>
                </c:pt>
                <c:pt idx="22">
                  <c:v>100</c:v>
                </c:pt>
                <c:pt idx="23">
                  <c:v>100</c:v>
                </c:pt>
                <c:pt idx="24">
                  <c:v>100</c:v>
                </c:pt>
                <c:pt idx="25">
                  <c:v>100</c:v>
                </c:pt>
                <c:pt idx="26">
                  <c:v>100</c:v>
                </c:pt>
                <c:pt idx="27">
                  <c:v>100</c:v>
                </c:pt>
                <c:pt idx="28">
                  <c:v>100</c:v>
                </c:pt>
                <c:pt idx="29">
                  <c:v>100</c:v>
                </c:pt>
                <c:pt idx="30">
                  <c:v>100</c:v>
                </c:pt>
                <c:pt idx="31">
                  <c:v>100</c:v>
                </c:pt>
                <c:pt idx="32">
                  <c:v>100</c:v>
                </c:pt>
                <c:pt idx="33">
                  <c:v>98.7</c:v>
                </c:pt>
                <c:pt idx="34">
                  <c:v>98.4</c:v>
                </c:pt>
                <c:pt idx="35">
                  <c:v>98.3</c:v>
                </c:pt>
                <c:pt idx="36">
                  <c:v>97.4</c:v>
                </c:pt>
              </c:numCache>
            </c:numRef>
          </c:val>
        </c:ser>
        <c:ser>
          <c:idx val="3"/>
          <c:order val="3"/>
          <c:tx>
            <c:strRef>
              <c:f>'[温度分析表     刘才东  4.28 - 副本 - 副本.xls]Sheet4'!$F$1</c:f>
              <c:strCache>
                <c:ptCount val="1"/>
                <c:pt idx="0">
                  <c:v>降解膜1  地下</c:v>
                </c:pt>
              </c:strCache>
            </c:strRef>
          </c:tx>
          <c:spPr>
            <a:solidFill>
              <a:srgbClr val="FFC000">
                <a:alpha val="100000"/>
              </a:srgbClr>
            </a:solidFill>
            <a:ln w="3175">
              <a:noFill/>
            </a:ln>
          </c:spPr>
          <c:invertIfNegative val="0"/>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副本.xls]Sheet4'!$F$2:$F$38</c:f>
              <c:numCache>
                <c:formatCode>General</c:formatCode>
                <c:ptCount val="37"/>
                <c:pt idx="0">
                  <c:v>0</c:v>
                </c:pt>
                <c:pt idx="1">
                  <c:v>100</c:v>
                </c:pt>
                <c:pt idx="2">
                  <c:v>100</c:v>
                </c:pt>
                <c:pt idx="3">
                  <c:v>100</c:v>
                </c:pt>
                <c:pt idx="4">
                  <c:v>100</c:v>
                </c:pt>
                <c:pt idx="5">
                  <c:v>97.7</c:v>
                </c:pt>
                <c:pt idx="6">
                  <c:v>97.7</c:v>
                </c:pt>
                <c:pt idx="7">
                  <c:v>97.5</c:v>
                </c:pt>
                <c:pt idx="8">
                  <c:v>97.5</c:v>
                </c:pt>
                <c:pt idx="9">
                  <c:v>97.5</c:v>
                </c:pt>
                <c:pt idx="10">
                  <c:v>97.5</c:v>
                </c:pt>
                <c:pt idx="11">
                  <c:v>97.5</c:v>
                </c:pt>
                <c:pt idx="12">
                  <c:v>100</c:v>
                </c:pt>
                <c:pt idx="13">
                  <c:v>98.3</c:v>
                </c:pt>
                <c:pt idx="14">
                  <c:v>98.1</c:v>
                </c:pt>
                <c:pt idx="15">
                  <c:v>98</c:v>
                </c:pt>
                <c:pt idx="16">
                  <c:v>98.5</c:v>
                </c:pt>
                <c:pt idx="17">
                  <c:v>98.3</c:v>
                </c:pt>
                <c:pt idx="18">
                  <c:v>98.3</c:v>
                </c:pt>
                <c:pt idx="19">
                  <c:v>98.2</c:v>
                </c:pt>
                <c:pt idx="20">
                  <c:v>98.1</c:v>
                </c:pt>
                <c:pt idx="21">
                  <c:v>98.5</c:v>
                </c:pt>
                <c:pt idx="22">
                  <c:v>98.5</c:v>
                </c:pt>
                <c:pt idx="23">
                  <c:v>98.5</c:v>
                </c:pt>
                <c:pt idx="24">
                  <c:v>98.5</c:v>
                </c:pt>
                <c:pt idx="25">
                  <c:v>100</c:v>
                </c:pt>
                <c:pt idx="26">
                  <c:v>98.7</c:v>
                </c:pt>
                <c:pt idx="27">
                  <c:v>98.7</c:v>
                </c:pt>
                <c:pt idx="28">
                  <c:v>98.7</c:v>
                </c:pt>
                <c:pt idx="29">
                  <c:v>98.7</c:v>
                </c:pt>
                <c:pt idx="30">
                  <c:v>98.8</c:v>
                </c:pt>
                <c:pt idx="31">
                  <c:v>98.8</c:v>
                </c:pt>
                <c:pt idx="32">
                  <c:v>98.7</c:v>
                </c:pt>
                <c:pt idx="33">
                  <c:v>98.9</c:v>
                </c:pt>
                <c:pt idx="34">
                  <c:v>98.8</c:v>
                </c:pt>
                <c:pt idx="35">
                  <c:v>98.9</c:v>
                </c:pt>
                <c:pt idx="36">
                  <c:v>98.9</c:v>
                </c:pt>
              </c:numCache>
            </c:numRef>
          </c:val>
        </c:ser>
        <c:ser>
          <c:idx val="4"/>
          <c:order val="4"/>
          <c:tx>
            <c:strRef>
              <c:f>'[温度分析表     刘才东  4.28 - 副本 - 副本.xls]Sheet4'!$G$1</c:f>
              <c:strCache>
                <c:ptCount val="1"/>
                <c:pt idx="0">
                  <c:v>降解膜2  地下</c:v>
                </c:pt>
              </c:strCache>
            </c:strRef>
          </c:tx>
          <c:spPr>
            <a:solidFill>
              <a:srgbClr val="4472C4">
                <a:alpha val="100000"/>
              </a:srgbClr>
            </a:solidFill>
            <a:ln w="3175">
              <a:noFill/>
            </a:ln>
          </c:spPr>
          <c:invertIfNegative val="0"/>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副本.xls]Sheet4'!$G$2:$G$38</c:f>
              <c:numCache>
                <c:formatCode>General</c:formatCode>
                <c:ptCount val="37"/>
                <c:pt idx="0">
                  <c:v>0</c:v>
                </c:pt>
                <c:pt idx="1">
                  <c:v>100</c:v>
                </c:pt>
                <c:pt idx="2">
                  <c:v>100</c:v>
                </c:pt>
                <c:pt idx="3">
                  <c:v>100</c:v>
                </c:pt>
                <c:pt idx="4">
                  <c:v>100</c:v>
                </c:pt>
                <c:pt idx="5">
                  <c:v>96.4</c:v>
                </c:pt>
                <c:pt idx="6">
                  <c:v>96.5</c:v>
                </c:pt>
                <c:pt idx="7">
                  <c:v>100</c:v>
                </c:pt>
                <c:pt idx="8">
                  <c:v>100</c:v>
                </c:pt>
                <c:pt idx="9">
                  <c:v>97.3</c:v>
                </c:pt>
                <c:pt idx="10">
                  <c:v>97.4</c:v>
                </c:pt>
                <c:pt idx="11">
                  <c:v>97.4</c:v>
                </c:pt>
                <c:pt idx="12">
                  <c:v>96.4</c:v>
                </c:pt>
                <c:pt idx="13">
                  <c:v>98.1</c:v>
                </c:pt>
                <c:pt idx="14">
                  <c:v>98.1</c:v>
                </c:pt>
                <c:pt idx="15">
                  <c:v>98</c:v>
                </c:pt>
                <c:pt idx="16">
                  <c:v>100</c:v>
                </c:pt>
                <c:pt idx="17">
                  <c:v>98</c:v>
                </c:pt>
                <c:pt idx="18">
                  <c:v>98</c:v>
                </c:pt>
                <c:pt idx="19">
                  <c:v>98</c:v>
                </c:pt>
                <c:pt idx="20">
                  <c:v>98.8</c:v>
                </c:pt>
                <c:pt idx="21">
                  <c:v>98.3</c:v>
                </c:pt>
                <c:pt idx="22">
                  <c:v>98.3</c:v>
                </c:pt>
                <c:pt idx="23">
                  <c:v>98.3</c:v>
                </c:pt>
                <c:pt idx="24">
                  <c:v>98.3</c:v>
                </c:pt>
                <c:pt idx="25">
                  <c:v>98.5</c:v>
                </c:pt>
                <c:pt idx="26">
                  <c:v>98.5</c:v>
                </c:pt>
                <c:pt idx="27">
                  <c:v>98.5</c:v>
                </c:pt>
                <c:pt idx="28">
                  <c:v>98.5</c:v>
                </c:pt>
                <c:pt idx="29">
                  <c:v>98.5</c:v>
                </c:pt>
                <c:pt idx="30">
                  <c:v>98.5</c:v>
                </c:pt>
                <c:pt idx="31">
                  <c:v>98.6</c:v>
                </c:pt>
                <c:pt idx="32">
                  <c:v>98.4</c:v>
                </c:pt>
                <c:pt idx="33">
                  <c:v>98.7</c:v>
                </c:pt>
                <c:pt idx="34">
                  <c:v>98.8</c:v>
                </c:pt>
                <c:pt idx="35">
                  <c:v>98.9</c:v>
                </c:pt>
                <c:pt idx="36">
                  <c:v>99.6</c:v>
                </c:pt>
              </c:numCache>
            </c:numRef>
          </c:val>
        </c:ser>
        <c:ser>
          <c:idx val="5"/>
          <c:order val="5"/>
          <c:tx>
            <c:strRef>
              <c:f>'[温度分析表     刘才东  4.28 - 副本 - 副本.xls]Sheet4'!$H$1</c:f>
              <c:strCache>
                <c:ptCount val="1"/>
                <c:pt idx="0">
                  <c:v>降解膜3  地下</c:v>
                </c:pt>
              </c:strCache>
            </c:strRef>
          </c:tx>
          <c:spPr>
            <a:solidFill>
              <a:srgbClr val="70AD47">
                <a:alpha val="100000"/>
              </a:srgbClr>
            </a:solidFill>
            <a:ln w="3175">
              <a:noFill/>
            </a:ln>
          </c:spPr>
          <c:invertIfNegative val="0"/>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副本.xls]Sheet4'!$H$2:$H$38</c:f>
              <c:numCache>
                <c:formatCode>General</c:formatCode>
                <c:ptCount val="37"/>
                <c:pt idx="0">
                  <c:v>0</c:v>
                </c:pt>
                <c:pt idx="1">
                  <c:v>100</c:v>
                </c:pt>
                <c:pt idx="2">
                  <c:v>100</c:v>
                </c:pt>
                <c:pt idx="3">
                  <c:v>100</c:v>
                </c:pt>
                <c:pt idx="4">
                  <c:v>100</c:v>
                </c:pt>
                <c:pt idx="5">
                  <c:v>98.4</c:v>
                </c:pt>
                <c:pt idx="6">
                  <c:v>98.5</c:v>
                </c:pt>
                <c:pt idx="7">
                  <c:v>98.6</c:v>
                </c:pt>
                <c:pt idx="8">
                  <c:v>100</c:v>
                </c:pt>
                <c:pt idx="9">
                  <c:v>96.4</c:v>
                </c:pt>
                <c:pt idx="10">
                  <c:v>96.3</c:v>
                </c:pt>
                <c:pt idx="11">
                  <c:v>96.3</c:v>
                </c:pt>
                <c:pt idx="12">
                  <c:v>98.2</c:v>
                </c:pt>
                <c:pt idx="13">
                  <c:v>96.9</c:v>
                </c:pt>
                <c:pt idx="14">
                  <c:v>97</c:v>
                </c:pt>
                <c:pt idx="15">
                  <c:v>97</c:v>
                </c:pt>
                <c:pt idx="16">
                  <c:v>96.9</c:v>
                </c:pt>
                <c:pt idx="17">
                  <c:v>97.3</c:v>
                </c:pt>
                <c:pt idx="18">
                  <c:v>97.3</c:v>
                </c:pt>
                <c:pt idx="19">
                  <c:v>97.3</c:v>
                </c:pt>
                <c:pt idx="20">
                  <c:v>97.3</c:v>
                </c:pt>
                <c:pt idx="21">
                  <c:v>97.6</c:v>
                </c:pt>
                <c:pt idx="22">
                  <c:v>97.6</c:v>
                </c:pt>
                <c:pt idx="23">
                  <c:v>97.6</c:v>
                </c:pt>
                <c:pt idx="24">
                  <c:v>97.6</c:v>
                </c:pt>
                <c:pt idx="25">
                  <c:v>97.8</c:v>
                </c:pt>
                <c:pt idx="26">
                  <c:v>97.8</c:v>
                </c:pt>
                <c:pt idx="27">
                  <c:v>97.8</c:v>
                </c:pt>
                <c:pt idx="28">
                  <c:v>97.8</c:v>
                </c:pt>
                <c:pt idx="29">
                  <c:v>97.8</c:v>
                </c:pt>
                <c:pt idx="30">
                  <c:v>97.8</c:v>
                </c:pt>
                <c:pt idx="31">
                  <c:v>97.8</c:v>
                </c:pt>
                <c:pt idx="32">
                  <c:v>97.8</c:v>
                </c:pt>
                <c:pt idx="33">
                  <c:v>98</c:v>
                </c:pt>
                <c:pt idx="34">
                  <c:v>98.1</c:v>
                </c:pt>
                <c:pt idx="35">
                  <c:v>98.2</c:v>
                </c:pt>
                <c:pt idx="36">
                  <c:v>98.1</c:v>
                </c:pt>
              </c:numCache>
            </c:numRef>
          </c:val>
        </c:ser>
        <c:ser>
          <c:idx val="6"/>
          <c:order val="6"/>
          <c:tx>
            <c:strRef>
              <c:f>'[温度分析表     刘才东  4.28 - 副本 - 副本.xls]Sheet4'!$I$1</c:f>
              <c:strCache>
                <c:ptCount val="1"/>
                <c:pt idx="0">
                  <c:v>降解膜4  地下</c:v>
                </c:pt>
              </c:strCache>
            </c:strRef>
          </c:tx>
          <c:spPr>
            <a:solidFill>
              <a:srgbClr val="255E91">
                <a:lumMod val="60000"/>
              </a:srgbClr>
            </a:solidFill>
            <a:ln>
              <a:noFill/>
            </a:ln>
            <a:effectLst/>
          </c:spPr>
          <c:invertIfNegative val="0"/>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副本.xls]Sheet4'!$I$2:$I$38</c:f>
              <c:numCache>
                <c:formatCode>General</c:formatCode>
                <c:ptCount val="37"/>
                <c:pt idx="0">
                  <c:v>0</c:v>
                </c:pt>
                <c:pt idx="1">
                  <c:v>100</c:v>
                </c:pt>
                <c:pt idx="2">
                  <c:v>100</c:v>
                </c:pt>
                <c:pt idx="3">
                  <c:v>100</c:v>
                </c:pt>
                <c:pt idx="4">
                  <c:v>100</c:v>
                </c:pt>
                <c:pt idx="5">
                  <c:v>100</c:v>
                </c:pt>
                <c:pt idx="6">
                  <c:v>97.6</c:v>
                </c:pt>
                <c:pt idx="7">
                  <c:v>97.6</c:v>
                </c:pt>
                <c:pt idx="8">
                  <c:v>97.7</c:v>
                </c:pt>
                <c:pt idx="9">
                  <c:v>97.7</c:v>
                </c:pt>
                <c:pt idx="10">
                  <c:v>97.8</c:v>
                </c:pt>
                <c:pt idx="11">
                  <c:v>97.8</c:v>
                </c:pt>
                <c:pt idx="12">
                  <c:v>100</c:v>
                </c:pt>
                <c:pt idx="13">
                  <c:v>97.3</c:v>
                </c:pt>
                <c:pt idx="14">
                  <c:v>97.4</c:v>
                </c:pt>
                <c:pt idx="15">
                  <c:v>97.3</c:v>
                </c:pt>
                <c:pt idx="16">
                  <c:v>97.1</c:v>
                </c:pt>
                <c:pt idx="17">
                  <c:v>97.6</c:v>
                </c:pt>
                <c:pt idx="18">
                  <c:v>97.6</c:v>
                </c:pt>
                <c:pt idx="19">
                  <c:v>97.5</c:v>
                </c:pt>
                <c:pt idx="20">
                  <c:v>97.4</c:v>
                </c:pt>
                <c:pt idx="21">
                  <c:v>97.8</c:v>
                </c:pt>
                <c:pt idx="22">
                  <c:v>100</c:v>
                </c:pt>
                <c:pt idx="23">
                  <c:v>100</c:v>
                </c:pt>
                <c:pt idx="24">
                  <c:v>100</c:v>
                </c:pt>
                <c:pt idx="25">
                  <c:v>100</c:v>
                </c:pt>
                <c:pt idx="26">
                  <c:v>100</c:v>
                </c:pt>
                <c:pt idx="27">
                  <c:v>100</c:v>
                </c:pt>
                <c:pt idx="28">
                  <c:v>100</c:v>
                </c:pt>
                <c:pt idx="29">
                  <c:v>100</c:v>
                </c:pt>
                <c:pt idx="30">
                  <c:v>100</c:v>
                </c:pt>
                <c:pt idx="31">
                  <c:v>100</c:v>
                </c:pt>
                <c:pt idx="32">
                  <c:v>100</c:v>
                </c:pt>
                <c:pt idx="33">
                  <c:v>100</c:v>
                </c:pt>
                <c:pt idx="34">
                  <c:v>100</c:v>
                </c:pt>
                <c:pt idx="35">
                  <c:v>100</c:v>
                </c:pt>
                <c:pt idx="36">
                  <c:v>100</c:v>
                </c:pt>
              </c:numCache>
            </c:numRef>
          </c:val>
        </c:ser>
        <c:ser>
          <c:idx val="7"/>
          <c:order val="7"/>
          <c:tx>
            <c:strRef>
              <c:f>'[温度分析表     刘才东  4.28 - 副本 - 副本.xls]Sheet4'!$J$1</c:f>
              <c:strCache>
                <c:ptCount val="1"/>
                <c:pt idx="0">
                  <c:v>降解膜5  地下</c:v>
                </c:pt>
              </c:strCache>
            </c:strRef>
          </c:tx>
          <c:spPr>
            <a:solidFill>
              <a:srgbClr val="9E480E">
                <a:lumMod val="60000"/>
              </a:srgbClr>
            </a:solidFill>
            <a:ln>
              <a:noFill/>
            </a:ln>
            <a:effectLst/>
          </c:spPr>
          <c:invertIfNegative val="0"/>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副本.xls]Sheet4'!$J$2:$J$38</c:f>
              <c:numCache>
                <c:formatCode>General</c:formatCode>
                <c:ptCount val="37"/>
                <c:pt idx="0">
                  <c:v>0</c:v>
                </c:pt>
                <c:pt idx="1">
                  <c:v>95.8</c:v>
                </c:pt>
                <c:pt idx="2">
                  <c:v>95.7</c:v>
                </c:pt>
                <c:pt idx="3">
                  <c:v>96</c:v>
                </c:pt>
                <c:pt idx="4">
                  <c:v>100</c:v>
                </c:pt>
                <c:pt idx="5">
                  <c:v>98.4</c:v>
                </c:pt>
                <c:pt idx="6">
                  <c:v>97.7</c:v>
                </c:pt>
                <c:pt idx="7">
                  <c:v>100</c:v>
                </c:pt>
                <c:pt idx="8">
                  <c:v>100</c:v>
                </c:pt>
                <c:pt idx="9">
                  <c:v>97.7</c:v>
                </c:pt>
                <c:pt idx="10">
                  <c:v>97.8</c:v>
                </c:pt>
                <c:pt idx="11">
                  <c:v>97.8</c:v>
                </c:pt>
                <c:pt idx="12">
                  <c:v>100</c:v>
                </c:pt>
                <c:pt idx="13">
                  <c:v>100</c:v>
                </c:pt>
                <c:pt idx="14">
                  <c:v>100</c:v>
                </c:pt>
                <c:pt idx="15">
                  <c:v>100</c:v>
                </c:pt>
                <c:pt idx="16">
                  <c:v>100</c:v>
                </c:pt>
                <c:pt idx="17">
                  <c:v>100</c:v>
                </c:pt>
                <c:pt idx="18">
                  <c:v>100</c:v>
                </c:pt>
                <c:pt idx="19">
                  <c:v>100</c:v>
                </c:pt>
                <c:pt idx="20">
                  <c:v>100</c:v>
                </c:pt>
                <c:pt idx="21">
                  <c:v>100</c:v>
                </c:pt>
                <c:pt idx="22">
                  <c:v>100</c:v>
                </c:pt>
                <c:pt idx="23">
                  <c:v>100</c:v>
                </c:pt>
                <c:pt idx="24">
                  <c:v>100</c:v>
                </c:pt>
                <c:pt idx="25">
                  <c:v>100</c:v>
                </c:pt>
                <c:pt idx="26">
                  <c:v>100</c:v>
                </c:pt>
                <c:pt idx="27">
                  <c:v>100</c:v>
                </c:pt>
                <c:pt idx="28">
                  <c:v>100</c:v>
                </c:pt>
                <c:pt idx="29">
                  <c:v>100</c:v>
                </c:pt>
                <c:pt idx="30">
                  <c:v>100</c:v>
                </c:pt>
                <c:pt idx="31">
                  <c:v>100</c:v>
                </c:pt>
                <c:pt idx="32">
                  <c:v>100</c:v>
                </c:pt>
                <c:pt idx="33">
                  <c:v>100</c:v>
                </c:pt>
                <c:pt idx="34">
                  <c:v>100</c:v>
                </c:pt>
                <c:pt idx="35">
                  <c:v>100</c:v>
                </c:pt>
                <c:pt idx="36">
                  <c:v>100</c:v>
                </c:pt>
              </c:numCache>
            </c:numRef>
          </c:val>
        </c:ser>
        <c:dLbls>
          <c:showLegendKey val="0"/>
          <c:showVal val="0"/>
          <c:showCatName val="0"/>
          <c:showSerName val="0"/>
          <c:showPercent val="0"/>
          <c:showBubbleSize val="0"/>
        </c:dLbls>
        <c:gapWidth val="150"/>
        <c:overlap val="0"/>
        <c:axId val="423505316"/>
        <c:axId val="348979414"/>
      </c:barChart>
      <c:lineChart>
        <c:grouping val="standard"/>
        <c:varyColors val="0"/>
        <c:ser>
          <c:idx val="8"/>
          <c:order val="8"/>
          <c:tx>
            <c:strRef>
              <c:f>'[温度分析表     刘才东  4.28 - 副本 - 副本.xls]Sheet4'!$K$1</c:f>
              <c:strCache>
                <c:ptCount val="1"/>
                <c:pt idx="0">
                  <c:v>大气湿度%</c:v>
                </c:pt>
              </c:strCache>
            </c:strRef>
          </c:tx>
          <c:spPr>
            <a:ln w="22225" cap="rnd" cmpd="sng" algn="ctr">
              <a:solidFill>
                <a:srgbClr val="00B050"/>
              </a:solidFill>
              <a:prstDash val="solid"/>
              <a:round/>
            </a:ln>
            <a:effectLst/>
          </c:spPr>
          <c:marker>
            <c:symbol val="none"/>
          </c:marker>
          <c:dLbls>
            <c:delete val="1"/>
          </c:dLbls>
          <c:cat>
            <c:strRef>
              <c:f>'[温度分析表     刘才东  4.28 - 副本 - 副本.xls]Sheet4'!$B$2:$B$38</c:f>
              <c:strCache>
                <c:ptCount val="37"/>
                <c:pt idx="0" c:formatCode="@">
                  <c:v>时间</c:v>
                </c:pt>
                <c:pt idx="1" c:formatCode="@">
                  <c:v>10-11-01</c:v>
                </c:pt>
                <c:pt idx="2" c:formatCode="@">
                  <c:v>10-11-05</c:v>
                </c:pt>
                <c:pt idx="3" c:formatCode="@">
                  <c:v>10-11-09</c:v>
                </c:pt>
                <c:pt idx="4" c:formatCode="@">
                  <c:v>10-11-13</c:v>
                </c:pt>
                <c:pt idx="5" c:formatCode="@">
                  <c:v>10-21-01</c:v>
                </c:pt>
                <c:pt idx="6" c:formatCode="@">
                  <c:v>10-21-05</c:v>
                </c:pt>
                <c:pt idx="7" c:formatCode="@">
                  <c:v>10-21-09</c:v>
                </c:pt>
                <c:pt idx="8" c:formatCode="@">
                  <c:v>10-21-13</c:v>
                </c:pt>
                <c:pt idx="9" c:formatCode="@">
                  <c:v>10-31-01</c:v>
                </c:pt>
                <c:pt idx="10" c:formatCode="@">
                  <c:v>10-31-05</c:v>
                </c:pt>
                <c:pt idx="11" c:formatCode="@">
                  <c:v>10-31-09</c:v>
                </c:pt>
                <c:pt idx="12" c:formatCode="@">
                  <c:v>10-31-13</c:v>
                </c:pt>
                <c:pt idx="13" c:formatCode="@">
                  <c:v>11-11-01</c:v>
                </c:pt>
                <c:pt idx="14" c:formatCode="@">
                  <c:v>11-11-05</c:v>
                </c:pt>
                <c:pt idx="15" c:formatCode="@">
                  <c:v>11-11-09</c:v>
                </c:pt>
                <c:pt idx="16" c:formatCode="@">
                  <c:v>11-11-13</c:v>
                </c:pt>
                <c:pt idx="17" c:formatCode="@">
                  <c:v>11-21-01</c:v>
                </c:pt>
                <c:pt idx="18" c:formatCode="@">
                  <c:v>11-21-05</c:v>
                </c:pt>
                <c:pt idx="19" c:formatCode="@">
                  <c:v>11-21-09</c:v>
                </c:pt>
                <c:pt idx="20" c:formatCode="@">
                  <c:v>11-21-13</c:v>
                </c:pt>
                <c:pt idx="21" c:formatCode="@">
                  <c:v>12-01-01</c:v>
                </c:pt>
                <c:pt idx="22" c:formatCode="@">
                  <c:v>12-01-05</c:v>
                </c:pt>
                <c:pt idx="23" c:formatCode="@">
                  <c:v>12-01-09</c:v>
                </c:pt>
                <c:pt idx="24" c:formatCode="@">
                  <c:v>12-01-13</c:v>
                </c:pt>
                <c:pt idx="25" c:formatCode="@">
                  <c:v>12-11-01</c:v>
                </c:pt>
                <c:pt idx="26" c:formatCode="@">
                  <c:v>12-11-05</c:v>
                </c:pt>
                <c:pt idx="27" c:formatCode="@">
                  <c:v>12-11-09</c:v>
                </c:pt>
                <c:pt idx="28" c:formatCode="@">
                  <c:v>12-11-13</c:v>
                </c:pt>
                <c:pt idx="29" c:formatCode="@">
                  <c:v>12-21-01</c:v>
                </c:pt>
                <c:pt idx="30" c:formatCode="@">
                  <c:v>12-21-05</c:v>
                </c:pt>
                <c:pt idx="31" c:formatCode="@">
                  <c:v>12-21-09</c:v>
                </c:pt>
                <c:pt idx="32" c:formatCode="@">
                  <c:v>12-21-13</c:v>
                </c:pt>
                <c:pt idx="33" c:formatCode="@">
                  <c:v>12-31-01</c:v>
                </c:pt>
                <c:pt idx="34" c:formatCode="@">
                  <c:v>12-31-05</c:v>
                </c:pt>
                <c:pt idx="35" c:formatCode="@">
                  <c:v>12-31-09</c:v>
                </c:pt>
                <c:pt idx="36" c:formatCode="@">
                  <c:v>12-31-13</c:v>
                </c:pt>
              </c:strCache>
            </c:strRef>
          </c:cat>
          <c:val>
            <c:numRef>
              <c:f>'[温度分析表     刘才东  4.28 - 副本 - 副本.xls]Sheet4'!$K$2:$K$38</c:f>
              <c:numCache>
                <c:formatCode>General</c:formatCode>
                <c:ptCount val="37"/>
                <c:pt idx="1">
                  <c:v>100</c:v>
                </c:pt>
                <c:pt idx="2">
                  <c:v>100</c:v>
                </c:pt>
                <c:pt idx="3">
                  <c:v>100</c:v>
                </c:pt>
                <c:pt idx="4">
                  <c:v>78</c:v>
                </c:pt>
                <c:pt idx="5">
                  <c:v>100</c:v>
                </c:pt>
                <c:pt idx="6">
                  <c:v>100</c:v>
                </c:pt>
                <c:pt idx="7">
                  <c:v>84</c:v>
                </c:pt>
                <c:pt idx="8">
                  <c:v>39</c:v>
                </c:pt>
                <c:pt idx="9">
                  <c:v>100</c:v>
                </c:pt>
                <c:pt idx="10">
                  <c:v>100</c:v>
                </c:pt>
                <c:pt idx="11">
                  <c:v>50</c:v>
                </c:pt>
                <c:pt idx="12">
                  <c:v>27</c:v>
                </c:pt>
                <c:pt idx="13">
                  <c:v>96</c:v>
                </c:pt>
                <c:pt idx="14">
                  <c:v>100</c:v>
                </c:pt>
                <c:pt idx="15">
                  <c:v>49</c:v>
                </c:pt>
                <c:pt idx="16">
                  <c:v>18</c:v>
                </c:pt>
                <c:pt idx="17">
                  <c:v>80</c:v>
                </c:pt>
                <c:pt idx="18">
                  <c:v>83</c:v>
                </c:pt>
                <c:pt idx="19">
                  <c:v>64</c:v>
                </c:pt>
                <c:pt idx="20">
                  <c:v>52</c:v>
                </c:pt>
                <c:pt idx="21">
                  <c:v>100</c:v>
                </c:pt>
                <c:pt idx="22">
                  <c:v>100</c:v>
                </c:pt>
                <c:pt idx="23">
                  <c:v>100</c:v>
                </c:pt>
                <c:pt idx="24">
                  <c:v>97</c:v>
                </c:pt>
                <c:pt idx="25">
                  <c:v>61</c:v>
                </c:pt>
                <c:pt idx="26">
                  <c:v>78</c:v>
                </c:pt>
                <c:pt idx="27">
                  <c:v>67</c:v>
                </c:pt>
                <c:pt idx="28">
                  <c:v>38</c:v>
                </c:pt>
                <c:pt idx="29">
                  <c:v>94</c:v>
                </c:pt>
                <c:pt idx="30">
                  <c:v>100</c:v>
                </c:pt>
                <c:pt idx="31">
                  <c:v>100</c:v>
                </c:pt>
                <c:pt idx="32">
                  <c:v>98</c:v>
                </c:pt>
                <c:pt idx="33">
                  <c:v>57</c:v>
                </c:pt>
                <c:pt idx="34">
                  <c:v>58</c:v>
                </c:pt>
                <c:pt idx="35">
                  <c:v>57</c:v>
                </c:pt>
                <c:pt idx="36">
                  <c:v>57</c:v>
                </c:pt>
              </c:numCache>
            </c:numRef>
          </c:val>
          <c:smooth val="0"/>
        </c:ser>
        <c:dLbls>
          <c:showLegendKey val="0"/>
          <c:showVal val="0"/>
          <c:showCatName val="0"/>
          <c:showSerName val="0"/>
          <c:showPercent val="0"/>
          <c:showBubbleSize val="0"/>
        </c:dLbls>
        <c:marker val="0"/>
        <c:smooth val="0"/>
        <c:axId val="423505316"/>
        <c:axId val="348979414"/>
      </c:lineChart>
      <c:catAx>
        <c:axId val="423505316"/>
        <c:scaling>
          <c:orientation val="minMax"/>
        </c:scaling>
        <c:delete val="0"/>
        <c:axPos val="b"/>
        <c:title>
          <c:tx>
            <c:rich>
              <a:bodyPr rot="0" spcFirstLastPara="0" vertOverflow="ellipsis" vert="horz" wrap="square" anchor="ctr" anchorCtr="1"/>
              <a:lstStyle/>
              <a:p>
                <a:pPr defTabSz="914400">
                  <a:defRPr lang="zh-CN" sz="1000" b="1"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r>
                  <a:rPr b="1"/>
                  <a:t>日期</a:t>
                </a:r>
                <a:endParaRPr b="1"/>
              </a:p>
            </c:rich>
          </c:tx>
          <c:layout>
            <c:manualLayout>
              <c:xMode val="edge"/>
              <c:yMode val="edge"/>
              <c:x val="0.456460312614066"/>
              <c:y val="0.930177768258728"/>
            </c:manualLayout>
          </c:layout>
          <c:overlay val="0"/>
        </c:title>
        <c:majorTickMark val="none"/>
        <c:minorTickMark val="none"/>
        <c:tickLblPos val="nextTo"/>
        <c:spPr>
          <a:noFill/>
          <a:ln w="9525" cap="flat" cmpd="sng" algn="ctr">
            <a:solidFill>
              <a:srgbClr val="D9D9D9">
                <a:lumMod val="15000"/>
                <a:lumOff val="85000"/>
              </a:srgbClr>
            </a:solidFill>
            <a:prstDash val="solid"/>
            <a:round/>
          </a:ln>
          <a:effectLst/>
        </c:spPr>
        <c:txPr>
          <a:bodyPr rot="-2700000" spcFirstLastPara="0" vertOverflow="ellipsis" vert="horz" wrap="square" anchor="ctr" anchorCtr="1"/>
          <a:lstStyle/>
          <a:p>
            <a:pPr>
              <a:defRPr lang="zh-CN" sz="900" b="0" i="0" u="none" strike="noStrike" kern="1200" baseline="0">
                <a:solidFill>
                  <a:srgbClr val="333333">
                    <a:alpha val="100000"/>
                  </a:srgbClr>
                </a:solidFill>
                <a:latin typeface="宋体" panose="02010600030101010101" charset="-122"/>
                <a:ea typeface="宋体" panose="02010600030101010101" charset="-122"/>
                <a:cs typeface="宋体" panose="02010600030101010101" charset="-122"/>
              </a:defRPr>
            </a:pPr>
          </a:p>
        </c:txPr>
        <c:crossAx val="348979414"/>
        <c:crosses val="autoZero"/>
        <c:auto val="1"/>
        <c:lblAlgn val="ctr"/>
        <c:lblOffset val="100"/>
        <c:noMultiLvlLbl val="0"/>
      </c:catAx>
      <c:valAx>
        <c:axId val="348979414"/>
        <c:scaling>
          <c:orientation val="minMax"/>
        </c:scaling>
        <c:delete val="0"/>
        <c:axPos val="l"/>
        <c:title>
          <c:tx>
            <c:rich>
              <a:bodyPr rot="-5400000" spcFirstLastPara="0" vertOverflow="ellipsis" vert="horz" wrap="square" anchor="ctr" anchorCtr="1"/>
              <a:lstStyle/>
              <a:p>
                <a:pPr defTabSz="914400">
                  <a:defRPr lang="zh-CN" sz="1200" b="1" i="0" u="none" strike="noStrike" kern="1200" baseline="0">
                    <a:solidFill>
                      <a:srgbClr val="000000">
                        <a:alpha val="100000"/>
                      </a:srgbClr>
                    </a:solidFill>
                    <a:latin typeface="宋体" panose="02010600030101010101" charset="-122"/>
                    <a:ea typeface="宋体" panose="02010600030101010101" charset="-122"/>
                    <a:cs typeface="宋体" panose="02010600030101010101" charset="-122"/>
                  </a:defRPr>
                </a:pPr>
                <a:r>
                  <a:rPr sz="1200" b="1"/>
                  <a:t>湿度</a:t>
                </a:r>
                <a:r>
                  <a:rPr lang="en-US" altLang="zh-CN" sz="1200" b="1"/>
                  <a:t>%</a:t>
                </a:r>
                <a:endParaRPr lang="en-US" altLang="zh-CN" sz="1200" b="1"/>
              </a:p>
            </c:rich>
          </c:tx>
          <c:layout>
            <c:manualLayout>
              <c:xMode val="edge"/>
              <c:yMode val="edge"/>
              <c:x val="0.00678757026195779"/>
              <c:y val="0.442759197324415"/>
            </c:manualLayout>
          </c:layout>
          <c:overlay val="0"/>
        </c:title>
        <c:numFmt formatCode="General" sourceLinked="1"/>
        <c:majorTickMark val="none"/>
        <c:minorTickMark val="none"/>
        <c:tickLblPos val="nextTo"/>
        <c:spPr>
          <a:ln w="3175" cap="flat" cmpd="sng" algn="ctr">
            <a:noFill/>
            <a:prstDash val="solid"/>
            <a:round/>
          </a:ln>
        </c:spPr>
        <c:txPr>
          <a:bodyPr rot="0" spcFirstLastPara="0" vertOverflow="ellipsis" vert="horz" wrap="square" anchor="ctr" anchorCtr="1"/>
          <a:lstStyle/>
          <a:p>
            <a:pPr>
              <a:defRPr lang="zh-CN" sz="900" b="0" i="0" u="none" strike="noStrike" kern="1200" baseline="0">
                <a:solidFill>
                  <a:srgbClr val="333333">
                    <a:alpha val="100000"/>
                  </a:srgbClr>
                </a:solidFill>
                <a:latin typeface="宋体" panose="02010600030101010101" charset="-122"/>
                <a:ea typeface="宋体" panose="02010600030101010101" charset="-122"/>
                <a:cs typeface="宋体" panose="02010600030101010101" charset="-122"/>
              </a:defRPr>
            </a:pPr>
          </a:p>
        </c:txPr>
        <c:crossAx val="423505316"/>
        <c:crosses val="autoZero"/>
        <c:crossBetween val="between"/>
      </c:valAx>
      <c:spPr>
        <a:noFill/>
        <a:ln>
          <a:noFill/>
        </a:ln>
        <a:effectLst/>
      </c:spPr>
    </c:plotArea>
    <c:legend>
      <c:legendPos val="r"/>
      <c:layout>
        <c:manualLayout>
          <c:xMode val="edge"/>
          <c:yMode val="edge"/>
          <c:x val="0.838134430727023"/>
          <c:y val="0.179846601428194"/>
          <c:w val="0.157750342935528"/>
          <c:h val="0.627082782332716"/>
        </c:manualLayout>
      </c:layout>
      <c:overlay val="0"/>
      <c:spPr>
        <a:noFill/>
        <a:ln w="3175">
          <a:noFill/>
        </a:ln>
      </c:spPr>
      <c:txPr>
        <a:bodyPr rot="0" spcFirstLastPara="0" vertOverflow="ellipsis" vert="horz" wrap="square" anchor="ctr" anchorCtr="1"/>
        <a:lstStyle/>
        <a:p>
          <a:pPr>
            <a:defRPr lang="zh-CN" sz="825" b="0" i="0" u="none" strike="noStrike" kern="1200" baseline="0">
              <a:solidFill>
                <a:srgbClr val="333333"/>
              </a:solidFill>
              <a:latin typeface="宋体" panose="02010600030101010101" charset="-122"/>
              <a:ea typeface="宋体" panose="02010600030101010101" charset="-122"/>
              <a:cs typeface="宋体" panose="02010600030101010101" charset="-122"/>
            </a:defRPr>
          </a:pPr>
        </a:p>
      </c:txPr>
    </c:legend>
    <c:plotVisOnly val="1"/>
    <c:dispBlanksAs val="gap"/>
    <c:showDLblsOverMax val="0"/>
    <c:extLst>
      <c:ext uri="{0b15fc19-7d7d-44ad-8c2d-2c3a37ce22c3}">
        <chartProps xmlns="https://web.wps.cn/et/2018/main" chartId="{dbf31770-2140-4d0c-b9cc-0a33a355d751}"/>
      </c:ext>
    </c:extLst>
  </c:chart>
  <c:spPr>
    <a:solidFill>
      <a:srgbClr val="FFFFFF"/>
    </a:solidFill>
    <a:ln w="9525" cap="flat" cmpd="sng" algn="ctr">
      <a:solidFill>
        <a:srgbClr val="D9D9D9">
          <a:lumMod val="15000"/>
          <a:lumOff val="85000"/>
        </a:srgbClr>
      </a:solidFill>
      <a:prstDash val="solid"/>
      <a:round/>
    </a:ln>
    <a:effectLst/>
  </c:spPr>
  <c:txPr>
    <a:bodyPr rot="0" wrap="square" anchor="ctr" anchorCtr="1"/>
    <a:lstStyle/>
    <a:p>
      <a:pPr>
        <a:defRPr lang="zh-CN" sz="1000" b="0" i="0" u="none" strike="noStrike" baseline="0">
          <a:solidFill>
            <a:srgbClr val="000000">
              <a:alpha val="100000"/>
            </a:srgbClr>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200" b="1" i="0" u="none" strike="noStrike" kern="1200" spc="0" baseline="0">
                <a:solidFill>
                  <a:srgbClr val="595959">
                    <a:lumMod val="65000"/>
                    <a:lumOff val="35000"/>
                  </a:srgbClr>
                </a:solidFill>
                <a:latin typeface="+mn-lt"/>
                <a:ea typeface="+mn-ea"/>
                <a:cs typeface="+mn-cs"/>
              </a:defRPr>
            </a:pPr>
            <a:r>
              <a:rPr sz="1200" b="1"/>
              <a:t>不同土层各类膜下土壤平均含水率对比</a:t>
            </a:r>
            <a:endParaRPr sz="1200" b="1"/>
          </a:p>
        </c:rich>
      </c:tx>
      <c:layout/>
      <c:overlay val="0"/>
      <c:spPr>
        <a:noFill/>
        <a:ln>
          <a:noFill/>
        </a:ln>
        <a:effectLst/>
      </c:spPr>
    </c:title>
    <c:autoTitleDeleted val="0"/>
    <c:plotArea>
      <c:layout>
        <c:manualLayout>
          <c:layoutTarget val="inner"/>
          <c:xMode val="edge"/>
          <c:yMode val="edge"/>
          <c:x val="0.121472222222222"/>
          <c:y val="0.172916666666667"/>
          <c:w val="0.847972222222222"/>
          <c:h val="0.577175925925926"/>
        </c:manualLayout>
      </c:layout>
      <c:barChart>
        <c:barDir val="col"/>
        <c:grouping val="clustered"/>
        <c:varyColors val="0"/>
        <c:ser>
          <c:idx val="0"/>
          <c:order val="0"/>
          <c:tx>
            <c:strRef>
              <c:f>'[温度分析表     刘才东  4.28 - 副本 - 副本.xls]Sheet4'!$B$57</c:f>
              <c:strCache>
                <c:ptCount val="1"/>
                <c:pt idx="0">
                  <c:v>地表土壤</c:v>
                </c:pt>
              </c:strCache>
            </c:strRef>
          </c:tx>
          <c:spPr>
            <a:solidFill>
              <a:srgbClr val="5B9BD5"/>
            </a:solidFill>
            <a:ln>
              <a:noFill/>
            </a:ln>
            <a:effectLst/>
          </c:spPr>
          <c:invertIfNegative val="0"/>
          <c:dLbls>
            <c:delete val="1"/>
          </c:dLbls>
          <c:cat>
            <c:multiLvlStrRef>
              <c:f>'[温度分析表     刘才东  4.28 - 副本 - 副本.xls]Sheet4'!$C$55:$J$56</c:f>
              <c:multiLvlStrCache>
                <c:ptCount val="8"/>
                <c:lvl/>
                <c:lvl>
                  <c:pt idx="0">
                    <c:v>CK1  </c:v>
                  </c:pt>
                  <c:pt idx="1">
                    <c:v>CK2  </c:v>
                  </c:pt>
                  <c:pt idx="2">
                    <c:v>强化膜  </c:v>
                  </c:pt>
                  <c:pt idx="3">
                    <c:v>降解膜1  </c:v>
                  </c:pt>
                  <c:pt idx="4">
                    <c:v>降解膜2  </c:v>
                  </c:pt>
                  <c:pt idx="5">
                    <c:v>降解膜3  </c:v>
                  </c:pt>
                  <c:pt idx="6">
                    <c:v>降解膜4  </c:v>
                  </c:pt>
                  <c:pt idx="7">
                    <c:v>降解膜5  </c:v>
                  </c:pt>
                </c:lvl>
              </c:multiLvlStrCache>
            </c:multiLvlStrRef>
          </c:cat>
          <c:val>
            <c:numRef>
              <c:f>'[温度分析表     刘才东  4.28 - 副本 - 副本.xls]Sheet4'!$C$57:$J$57</c:f>
              <c:numCache>
                <c:formatCode>General</c:formatCode>
                <c:ptCount val="8"/>
                <c:pt idx="0">
                  <c:v>97.9234042553192</c:v>
                </c:pt>
                <c:pt idx="1">
                  <c:v>91.3872340425532</c:v>
                </c:pt>
                <c:pt idx="2">
                  <c:v>97.7106382978724</c:v>
                </c:pt>
                <c:pt idx="3">
                  <c:v>98.9085106382979</c:v>
                </c:pt>
                <c:pt idx="4">
                  <c:v>96.9106382978723</c:v>
                </c:pt>
                <c:pt idx="5">
                  <c:v>98.9085106382979</c:v>
                </c:pt>
                <c:pt idx="6">
                  <c:v>96.9553191489361</c:v>
                </c:pt>
                <c:pt idx="7">
                  <c:v>99.0382978723404</c:v>
                </c:pt>
              </c:numCache>
            </c:numRef>
          </c:val>
        </c:ser>
        <c:ser>
          <c:idx val="1"/>
          <c:order val="1"/>
          <c:tx>
            <c:strRef>
              <c:f>'[温度分析表     刘才东  4.28 - 副本 - 副本.xls]Sheet4'!$B$58</c:f>
              <c:strCache>
                <c:ptCount val="1"/>
                <c:pt idx="0">
                  <c:v>-10cm土壤</c:v>
                </c:pt>
              </c:strCache>
            </c:strRef>
          </c:tx>
          <c:spPr>
            <a:solidFill>
              <a:srgbClr val="ED7D31"/>
            </a:solidFill>
            <a:ln>
              <a:noFill/>
            </a:ln>
            <a:effectLst/>
          </c:spPr>
          <c:invertIfNegative val="0"/>
          <c:dLbls>
            <c:delete val="1"/>
          </c:dLbls>
          <c:cat>
            <c:multiLvlStrRef>
              <c:f>'[温度分析表     刘才东  4.28 - 副本 - 副本.xls]Sheet4'!$C$55:$J$56</c:f>
              <c:multiLvlStrCache>
                <c:ptCount val="8"/>
                <c:lvl/>
                <c:lvl>
                  <c:pt idx="0">
                    <c:v>CK1  </c:v>
                  </c:pt>
                  <c:pt idx="1">
                    <c:v>CK2  </c:v>
                  </c:pt>
                  <c:pt idx="2">
                    <c:v>强化膜  </c:v>
                  </c:pt>
                  <c:pt idx="3">
                    <c:v>降解膜1  </c:v>
                  </c:pt>
                  <c:pt idx="4">
                    <c:v>降解膜2  </c:v>
                  </c:pt>
                  <c:pt idx="5">
                    <c:v>降解膜3  </c:v>
                  </c:pt>
                  <c:pt idx="6">
                    <c:v>降解膜4  </c:v>
                  </c:pt>
                  <c:pt idx="7">
                    <c:v>降解膜5  </c:v>
                  </c:pt>
                </c:lvl>
              </c:multiLvlStrCache>
            </c:multiLvlStrRef>
          </c:cat>
          <c:val>
            <c:numRef>
              <c:f>'[温度分析表     刘才东  4.28 - 副本 - 副本.xls]Sheet4'!$C$58:$J$58</c:f>
              <c:numCache>
                <c:formatCode>General</c:formatCode>
                <c:ptCount val="8"/>
                <c:pt idx="0">
                  <c:v>97.4729166666666</c:v>
                </c:pt>
                <c:pt idx="1">
                  <c:v>99.4041666666667</c:v>
                </c:pt>
                <c:pt idx="2">
                  <c:v>99.1916666666667</c:v>
                </c:pt>
                <c:pt idx="3">
                  <c:v>98.7020833333333</c:v>
                </c:pt>
                <c:pt idx="4">
                  <c:v>98.5875</c:v>
                </c:pt>
                <c:pt idx="5">
                  <c:v>98.2229166666667</c:v>
                </c:pt>
                <c:pt idx="6">
                  <c:v>99.2333333333333</c:v>
                </c:pt>
                <c:pt idx="7">
                  <c:v>99.51875</c:v>
                </c:pt>
              </c:numCache>
            </c:numRef>
          </c:val>
        </c:ser>
        <c:dLbls>
          <c:showLegendKey val="0"/>
          <c:showVal val="0"/>
          <c:showCatName val="0"/>
          <c:showSerName val="0"/>
          <c:showPercent val="0"/>
          <c:showBubbleSize val="0"/>
        </c:dLbls>
        <c:gapWidth val="219"/>
        <c:overlap val="-27"/>
        <c:axId val="104466719"/>
        <c:axId val="316485065"/>
      </c:barChart>
      <c:catAx>
        <c:axId val="104466719"/>
        <c:scaling>
          <c:orientation val="minMax"/>
        </c:scaling>
        <c:delete val="0"/>
        <c:axPos val="b"/>
        <c:majorTickMark val="none"/>
        <c:minorTickMark val="none"/>
        <c:tickLblPos val="nextTo"/>
        <c:spPr>
          <a:noFill/>
          <a:ln w="9525" cap="flat" cmpd="sng" algn="ctr">
            <a:solidFill>
              <a:srgbClr val="D9D9D9">
                <a:lumMod val="15000"/>
                <a:lumOff val="85000"/>
              </a:srgbClr>
            </a:solidFill>
            <a:round/>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316485065"/>
        <c:crosses val="autoZero"/>
        <c:auto val="1"/>
        <c:lblAlgn val="ctr"/>
        <c:lblOffset val="100"/>
        <c:noMultiLvlLbl val="0"/>
      </c:catAx>
      <c:valAx>
        <c:axId val="316485065"/>
        <c:scaling>
          <c:orientation val="minMax"/>
        </c:scaling>
        <c:delete val="0"/>
        <c:axPos val="l"/>
        <c:majorGridlines>
          <c:spPr>
            <a:ln w="9525" cap="flat" cmpd="sng" algn="ctr">
              <a:solidFill>
                <a:srgbClr val="D9D9D9">
                  <a:lumMod val="15000"/>
                  <a:lumOff val="85000"/>
                </a:srgb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rgbClr val="595959">
                        <a:lumMod val="65000"/>
                        <a:lumOff val="35000"/>
                      </a:srgbClr>
                    </a:solidFill>
                    <a:latin typeface="+mn-lt"/>
                    <a:ea typeface="+mn-ea"/>
                    <a:cs typeface="+mn-cs"/>
                  </a:defRPr>
                </a:pPr>
                <a:r>
                  <a:t>湿度</a:t>
                </a:r>
                <a:r>
                  <a:rPr lang="en-US" altLang="zh-CN"/>
                  <a:t>%</a:t>
                </a:r>
                <a:endParaRPr lang="en-US" altLang="zh-CN"/>
              </a:p>
            </c:rich>
          </c:tx>
          <c:layout>
            <c:manualLayout>
              <c:xMode val="edge"/>
              <c:yMode val="edge"/>
              <c:x val="0.0194444444444444"/>
              <c:y val="0.331180555555556"/>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crossAx val="104466719"/>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b4a66ee7-39e7-416d-b2c7-c51f39676601}"/>
      </c:ext>
    </c:extLst>
  </c:chart>
  <c:spPr>
    <a:solidFill>
      <a:srgbClr val="FFFFFF"/>
    </a:solidFill>
    <a:ln w="9525" cap="flat" cmpd="sng" algn="ctr">
      <a:no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5B9BD5"/>
  <a:srgbClr val="ED7D31"/>
  <a:srgbClr val="A5A5A5"/>
  <a:srgbClr val="FFC000"/>
  <a:srgbClr val="4472C4"/>
  <a:srgbClr val="70AD47"/>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10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dataPoint>
  <cs:dataPoint3D>
    <cs:lnRef idx="0"/>
    <cs:fillRef idx="1">
      <cs:styleClr val="auto"/>
    </cs:fillRef>
    <cs:effectRef idx="0"/>
    <cs:fontRef idx="minor">
      <a:srgbClr val="000000"/>
    </cs:fontRef>
  </cs:dataPoint3D>
  <cs:dataPointLine>
    <cs:lnRef idx="0">
      <cs:styleClr val="auto"/>
    </cs:lnRef>
    <cs:fillRef idx="1"/>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1"/>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595959">
          <a:lumMod val="65000"/>
          <a:lumOff val="35000"/>
        </a:srgbClr>
      </a:solidFill>
      <a:ln w="9525">
        <a:solidFill>
          <a:srgbClr val="595959">
            <a:lumMod val="65000"/>
            <a:lumOff val="35000"/>
          </a:srgbClr>
        </a:solidFill>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404040">
            <a:lumMod val="75000"/>
            <a:lumOff val="25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a:solidFill>
          <a:srgbClr val="D9D9D9">
            <a:lumMod val="15000"/>
            <a:lumOff val="85000"/>
          </a:srgbClr>
        </a:solidFill>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4666</Words>
  <Characters>5831</Characters>
  <Lines>0</Lines>
  <Paragraphs>0</Paragraphs>
  <TotalTime>18</TotalTime>
  <ScaleCrop>false</ScaleCrop>
  <LinksUpToDate>false</LinksUpToDate>
  <CharactersWithSpaces>5898</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2024-09-07T02:21:00Z</dcterms:created>
  <dc:creator>Administrator</dc:creator>
  <cp:lastModifiedBy>冬冬</cp:lastModifiedBy>
  <cp:lastPrinted>2024-09-19T07:52:00Z</cp:lastPrinted>
  <dcterms:modified xsi:type="dcterms:W3CDTF">2024-10-30T08:41:14Z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721451C582C84C0DA94BD8C0B5CA73C1_13</vt:lpwstr>
  </property>
</Properties>
</file>