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BB9072">
      <w:pPr>
        <w:pStyle w:val="46"/>
        <w:framePr w:wrap="auto" w:vAnchor="page" w:hAnchor="page" w:x="1471" w:y="948"/>
        <w:rPr>
          <w:rFonts w:hint="eastAsia" w:ascii="Times New Roman"/>
          <w:color w:val="000000"/>
        </w:rPr>
      </w:pPr>
      <w:bookmarkStart w:id="0" w:name="_Toc49716799"/>
      <w:bookmarkStart w:id="1" w:name="_Toc63160118"/>
      <w:bookmarkStart w:id="2" w:name="_Toc12457"/>
      <w:bookmarkStart w:id="3" w:name="_Toc18331"/>
      <w:r>
        <w:rPr>
          <w:rFonts w:ascii="Times New Roman"/>
          <w:color w:val="000000"/>
        </w:rPr>
        <w:t>ICS 93.160</w:t>
      </w:r>
    </w:p>
    <w:p w14:paraId="19A13943">
      <w:pPr>
        <w:pStyle w:val="46"/>
        <w:framePr w:wrap="auto" w:vAnchor="page" w:hAnchor="page" w:x="1471" w:y="948"/>
        <w:rPr>
          <w:rFonts w:hint="eastAsia" w:ascii="Times New Roman"/>
          <w:color w:val="000000"/>
        </w:rPr>
      </w:pPr>
      <w:r>
        <w:rPr>
          <w:rFonts w:ascii="Times New Roman"/>
          <w:color w:val="000000"/>
        </w:rPr>
        <w:t>CCS P 57</w:t>
      </w:r>
    </w:p>
    <w:p w14:paraId="591E7CA1">
      <w:pPr>
        <w:framePr w:wrap="auto" w:vAnchor="page" w:hAnchor="page" w:x="1471" w:y="948"/>
        <w:textAlignment w:val="center"/>
        <w:rPr>
          <w:rFonts w:ascii="Arial" w:hAnsi="Arial" w:eastAsia="黑体" w:cs="Arial"/>
          <w:bCs/>
          <w:color w:val="000000"/>
        </w:rPr>
      </w:pPr>
      <w:r>
        <w:rPr>
          <w:rFonts w:hint="eastAsia" w:eastAsia="黑体"/>
          <w:bCs/>
          <w:color w:val="000000"/>
        </w:rPr>
        <w:t>备案号：</w:t>
      </w:r>
    </w:p>
    <w:p w14:paraId="01A01CA9">
      <w:pPr>
        <w:pStyle w:val="44"/>
        <w:framePr w:wrap="auto" w:vAnchor="page" w:hAnchor="page" w:x="8260" w:y="585"/>
        <w:jc w:val="center"/>
        <w:rPr>
          <w:color w:val="000000"/>
        </w:rPr>
      </w:pPr>
      <w:r>
        <w:rPr>
          <w:color w:val="000000"/>
        </w:rPr>
        <w:t>DB</w:t>
      </w:r>
      <w:bookmarkStart w:id="4" w:name="c3"/>
      <w:r>
        <w:rPr>
          <w:color w:val="000000"/>
        </w:rPr>
        <w:t>32</w:t>
      </w:r>
      <w:bookmarkEnd w:id="4"/>
    </w:p>
    <w:p w14:paraId="76782FA5">
      <w:pPr>
        <w:jc w:val="center"/>
        <w:rPr>
          <w:rFonts w:eastAsia="黑体"/>
          <w:color w:val="000000"/>
          <w:sz w:val="28"/>
          <w:szCs w:val="28"/>
        </w:rPr>
      </w:pPr>
    </w:p>
    <w:p w14:paraId="7BC8CC3E">
      <w:pPr>
        <w:pStyle w:val="43"/>
        <w:ind w:firstLine="444"/>
        <w:jc w:val="center"/>
        <w:rPr>
          <w:color w:val="000000"/>
          <w:lang w:eastAsia="zh-CN"/>
        </w:rPr>
      </w:pPr>
    </w:p>
    <w:p w14:paraId="61506347">
      <w:pPr>
        <w:pStyle w:val="43"/>
        <w:ind w:firstLine="444"/>
        <w:jc w:val="center"/>
        <w:rPr>
          <w:color w:val="000000"/>
          <w:lang w:eastAsia="zh-CN"/>
        </w:rPr>
      </w:pPr>
      <w:r>
        <w:rPr>
          <w:color w:val="000000"/>
          <w:lang w:eastAsia="zh-CN"/>
        </w:rPr>
        <mc:AlternateContent>
          <mc:Choice Requires="wps">
            <w:drawing>
              <wp:anchor distT="0" distB="0" distL="114300" distR="114300" simplePos="0" relativeHeight="251661312" behindDoc="0" locked="1" layoutInCell="1" allowOverlap="1">
                <wp:simplePos x="0" y="0"/>
                <wp:positionH relativeFrom="margin">
                  <wp:posOffset>41910</wp:posOffset>
                </wp:positionH>
                <wp:positionV relativeFrom="margin">
                  <wp:posOffset>535940</wp:posOffset>
                </wp:positionV>
                <wp:extent cx="5903595" cy="466090"/>
                <wp:effectExtent l="0" t="0" r="1905"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903595" cy="466090"/>
                        </a:xfrm>
                        <a:prstGeom prst="rect">
                          <a:avLst/>
                        </a:prstGeom>
                        <a:solidFill>
                          <a:srgbClr val="FFFFFF"/>
                        </a:solidFill>
                        <a:ln>
                          <a:noFill/>
                        </a:ln>
                        <a:effectLst/>
                      </wps:spPr>
                      <wps:txbx>
                        <w:txbxContent>
                          <w:p w14:paraId="6BC92754">
                            <w:pPr>
                              <w:pStyle w:val="47"/>
                              <w:jc w:val="distribute"/>
                              <w:rPr>
                                <w:rFonts w:hint="eastAsia"/>
                                <w:w w:val="130"/>
                                <w:szCs w:val="48"/>
                              </w:rPr>
                            </w:pPr>
                            <w:r>
                              <w:rPr>
                                <w:rFonts w:hint="eastAsia"/>
                                <w:w w:val="120"/>
                                <w:kern w:val="2"/>
                                <w:szCs w:val="22"/>
                              </w:rPr>
                              <w:t>江苏省地方标准</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3pt;margin-top:42.2pt;height:36.7pt;width:464.85pt;mso-position-horizontal-relative:margin;mso-position-vertical-relative:margin;z-index:251661312;mso-width-relative:page;mso-height-relative:page;" fillcolor="#FFFFFF" filled="t" stroked="f" coordsize="21600,21600" o:gfxdata="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S0eVk2AAAAAgBAAAPAAAAAAAAAAEAIAAAACIAAABkcnMvZG93bnJldi54bWxQSwECFAAUAAAA&#10;CACHTuJAM1PSkycCAAA8BAAADgAAAAAAAAABACAAAAAnAQAAZHJzL2Uyb0RvYy54bWxQSwUGAAAA&#10;AAYABgBZAQAAwAUAAAAA&#10;">
                <v:fill on="t" focussize="0,0"/>
                <v:stroke on="f"/>
                <v:imagedata o:title=""/>
                <o:lock v:ext="edit" aspectratio="f"/>
                <v:textbox inset="0mm,0mm,0mm,0mm">
                  <w:txbxContent>
                    <w:p w14:paraId="6BC92754">
                      <w:pPr>
                        <w:pStyle w:val="47"/>
                        <w:jc w:val="distribute"/>
                        <w:rPr>
                          <w:rFonts w:hint="eastAsia"/>
                          <w:w w:val="130"/>
                          <w:szCs w:val="48"/>
                        </w:rPr>
                      </w:pPr>
                      <w:r>
                        <w:rPr>
                          <w:rFonts w:hint="eastAsia"/>
                          <w:w w:val="120"/>
                          <w:kern w:val="2"/>
                          <w:szCs w:val="22"/>
                        </w:rPr>
                        <w:t>江苏省地方标准</w:t>
                      </w:r>
                    </w:p>
                  </w:txbxContent>
                </v:textbox>
                <w10:anchorlock/>
              </v:shape>
            </w:pict>
          </mc:Fallback>
        </mc:AlternateContent>
      </w:r>
    </w:p>
    <w:p w14:paraId="63FD8544">
      <w:pPr>
        <w:jc w:val="center"/>
        <w:rPr>
          <w:rFonts w:eastAsia="黑体"/>
          <w:color w:val="000000"/>
          <w:sz w:val="28"/>
          <w:szCs w:val="28"/>
        </w:rPr>
      </w:pPr>
    </w:p>
    <w:p w14:paraId="0FEE5FD1">
      <w:pPr>
        <w:spacing w:before="12"/>
        <w:jc w:val="right"/>
        <w:rPr>
          <w:rFonts w:hint="eastAsia" w:ascii="黑体" w:hAnsi="黑体" w:eastAsia="黑体"/>
          <w:color w:val="000000"/>
          <w:sz w:val="28"/>
        </w:rPr>
      </w:pPr>
    </w:p>
    <w:p w14:paraId="46DE8DCC">
      <w:pPr>
        <w:spacing w:before="12"/>
        <w:jc w:val="right"/>
        <w:rPr>
          <w:rFonts w:hint="eastAsia" w:ascii="黑体" w:hAnsi="黑体" w:eastAsia="黑体"/>
          <w:color w:val="000000"/>
          <w:sz w:val="28"/>
        </w:rPr>
      </w:pPr>
    </w:p>
    <w:p w14:paraId="62F29FC7">
      <w:pPr>
        <w:spacing w:before="12"/>
        <w:jc w:val="right"/>
        <w:rPr>
          <w:rFonts w:hint="eastAsia" w:ascii="黑体" w:hAnsi="黑体" w:eastAsia="黑体"/>
          <w:color w:val="000000"/>
          <w:sz w:val="28"/>
        </w:rPr>
      </w:pPr>
    </w:p>
    <w:p w14:paraId="10E878E0">
      <w:pPr>
        <w:spacing w:before="12"/>
        <w:jc w:val="right"/>
        <w:rPr>
          <w:rFonts w:hint="eastAsia" w:ascii="黑体" w:hAnsi="黑体" w:eastAsia="黑体"/>
          <w:color w:val="000000"/>
          <w:sz w:val="36"/>
          <w:szCs w:val="27"/>
        </w:rPr>
      </w:pPr>
      <w:r>
        <w:rPr>
          <w:rFonts w:ascii="黑体" w:hAnsi="黑体" w:eastAsia="黑体"/>
          <w:color w:val="000000"/>
          <w:sz w:val="28"/>
        </w:rPr>
        <w:t>DB 32/T XXXX—202</w:t>
      </w:r>
      <w:r>
        <w:rPr>
          <w:rFonts w:hint="eastAsia" w:ascii="黑体" w:hAnsi="黑体" w:eastAsia="黑体"/>
          <w:color w:val="000000"/>
          <w:sz w:val="28"/>
        </w:rPr>
        <w:t>4</w:t>
      </w:r>
    </w:p>
    <w:p w14:paraId="4171EC36">
      <w:pPr>
        <w:jc w:val="center"/>
        <w:rPr>
          <w:rFonts w:eastAsia="黑体"/>
          <w:color w:val="000000"/>
          <w:sz w:val="20"/>
          <w:szCs w:val="20"/>
        </w:rPr>
      </w:pPr>
      <w:r>
        <w:rPr>
          <w:color w:val="000000"/>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83185</wp:posOffset>
                </wp:positionV>
                <wp:extent cx="5982970" cy="0"/>
                <wp:effectExtent l="12065" t="16510" r="15240" b="12065"/>
                <wp:wrapNone/>
                <wp:docPr id="2" name="Line 2"/>
                <wp:cNvGraphicFramePr/>
                <a:graphic xmlns:a="http://schemas.openxmlformats.org/drawingml/2006/main">
                  <a:graphicData uri="http://schemas.microsoft.com/office/word/2010/wordprocessingShape">
                    <wps:wsp>
                      <wps:cNvCnPr>
                        <a:cxnSpLocks noChangeShapeType="1"/>
                      </wps:cNvCnPr>
                      <wps:spPr bwMode="auto">
                        <a:xfrm>
                          <a:off x="0" y="0"/>
                          <a:ext cx="5982970" cy="0"/>
                        </a:xfrm>
                        <a:prstGeom prst="line">
                          <a:avLst/>
                        </a:prstGeom>
                        <a:noFill/>
                        <a:ln w="19050">
                          <a:solidFill>
                            <a:srgbClr val="000000"/>
                          </a:solidFill>
                          <a:round/>
                        </a:ln>
                      </wps:spPr>
                      <wps:bodyPr/>
                    </wps:wsp>
                  </a:graphicData>
                </a:graphic>
              </wp:anchor>
            </w:drawing>
          </mc:Choice>
          <mc:Fallback>
            <w:pict>
              <v:line id="Line 2" o:spid="_x0000_s1026" o:spt="20" style="position:absolute;left:0pt;margin-left:1.7pt;margin-top:6.55pt;height:0pt;width:471.1pt;z-index:251659264;mso-width-relative:page;mso-height-relative:page;" filled="f" stroked="t" coordsize="21600,21600" o:gfxdata="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3lquh0wAAAAcBAAAPAAAAAAAAAAEAIAAAACIAAABkcnMvZG93bnJl&#10;di54bWxQSwECFAAUAAAACACHTuJAgpvDtckBAACgAwAADgAAAAAAAAABACAAAAAiAQAAZHJzL2Uy&#10;b0RvYy54bWxQSwUGAAAAAAYABgBZAQAAXQUAAAAA&#10;">
                <v:fill on="f" focussize="0,0"/>
                <v:stroke weight="1.5pt" color="#000000" joinstyle="round"/>
                <v:imagedata o:title=""/>
                <o:lock v:ext="edit" aspectratio="f"/>
              </v:line>
            </w:pict>
          </mc:Fallback>
        </mc:AlternateContent>
      </w:r>
    </w:p>
    <w:p w14:paraId="4A7FAE5B">
      <w:pPr>
        <w:rPr>
          <w:rFonts w:eastAsia="黑体"/>
          <w:color w:val="000000"/>
          <w:sz w:val="20"/>
          <w:szCs w:val="20"/>
        </w:rPr>
      </w:pPr>
    </w:p>
    <w:p w14:paraId="1F50B1A0">
      <w:pPr>
        <w:rPr>
          <w:rFonts w:eastAsia="黑体"/>
          <w:color w:val="000000"/>
          <w:sz w:val="20"/>
          <w:szCs w:val="20"/>
        </w:rPr>
      </w:pPr>
    </w:p>
    <w:p w14:paraId="75BB156C">
      <w:pPr>
        <w:rPr>
          <w:rFonts w:eastAsia="黑体"/>
          <w:color w:val="000000"/>
          <w:sz w:val="20"/>
          <w:szCs w:val="20"/>
        </w:rPr>
      </w:pPr>
    </w:p>
    <w:p w14:paraId="2531C952">
      <w:pPr>
        <w:rPr>
          <w:rFonts w:eastAsia="黑体"/>
          <w:color w:val="000000"/>
          <w:sz w:val="20"/>
          <w:szCs w:val="20"/>
        </w:rPr>
      </w:pPr>
    </w:p>
    <w:p w14:paraId="020516A6">
      <w:pPr>
        <w:framePr w:w="9639" w:h="6226" w:hRule="exact" w:wrap="around" w:vAnchor="page" w:hAnchor="page" w:x="1211" w:y="6181" w:anchorLock="1"/>
        <w:ind w:right="236"/>
        <w:jc w:val="center"/>
        <w:rPr>
          <w:rFonts w:eastAsia="黑体"/>
          <w:color w:val="000000"/>
          <w:sz w:val="52"/>
          <w:szCs w:val="52"/>
        </w:rPr>
      </w:pPr>
      <w:r>
        <w:rPr>
          <w:rFonts w:hint="eastAsia" w:eastAsia="黑体"/>
          <w:color w:val="000000"/>
          <w:sz w:val="52"/>
          <w:szCs w:val="52"/>
        </w:rPr>
        <w:t>现代灌区管理规范</w:t>
      </w:r>
    </w:p>
    <w:p w14:paraId="18429933">
      <w:pPr>
        <w:framePr w:w="9639" w:h="6226" w:hRule="exact" w:wrap="around" w:vAnchor="page" w:hAnchor="page" w:x="1211" w:y="6181" w:anchorLock="1"/>
        <w:ind w:right="236"/>
        <w:jc w:val="center"/>
        <w:rPr>
          <w:rFonts w:eastAsia="黑体"/>
          <w:color w:val="000000"/>
          <w:sz w:val="52"/>
          <w:szCs w:val="52"/>
        </w:rPr>
      </w:pPr>
    </w:p>
    <w:p w14:paraId="4DFC0A87">
      <w:pPr>
        <w:pStyle w:val="48"/>
        <w:framePr w:h="6226" w:hRule="exact" w:wrap="auto" w:vAnchor="page" w:hAnchor="page" w:x="1285" w:y="6865"/>
        <w:spacing w:line="240" w:lineRule="auto"/>
        <w:rPr>
          <w:rFonts w:ascii="Times New Roman" w:hAnsi="Times New Roman" w:eastAsia="黑体"/>
          <w:color w:val="000000"/>
          <w:sz w:val="32"/>
          <w:szCs w:val="32"/>
          <w:shd w:val="clear" w:color="auto" w:fill="FFFFFF"/>
        </w:rPr>
      </w:pPr>
      <w:r>
        <w:rPr>
          <w:rFonts w:ascii="Times New Roman" w:hAnsi="Times New Roman" w:eastAsia="黑体"/>
          <w:color w:val="000000"/>
          <w:sz w:val="32"/>
          <w:szCs w:val="32"/>
          <w:shd w:val="clear" w:color="auto" w:fill="FFFFFF"/>
        </w:rPr>
        <w:t>Code for modern irrigation district management</w:t>
      </w:r>
    </w:p>
    <w:p w14:paraId="592CB515">
      <w:pPr>
        <w:pStyle w:val="48"/>
        <w:framePr w:h="6226" w:hRule="exact" w:wrap="auto" w:vAnchor="page" w:hAnchor="page" w:x="1285" w:y="6865"/>
        <w:rPr>
          <w:rFonts w:hint="eastAsia" w:ascii="Times New Roman"/>
          <w:b/>
          <w:bCs/>
          <w:color w:val="000000"/>
          <w:sz w:val="32"/>
        </w:rPr>
      </w:pPr>
      <w:r>
        <w:rPr>
          <w:rFonts w:hint="eastAsia" w:ascii="Times New Roman"/>
          <w:b/>
          <w:bCs/>
          <w:color w:val="000000"/>
          <w:sz w:val="32"/>
        </w:rPr>
        <w:t>（</w:t>
      </w:r>
      <w:r>
        <w:rPr>
          <w:rFonts w:hint="eastAsia" w:ascii="Times New Roman"/>
          <w:b/>
          <w:bCs/>
          <w:color w:val="000000"/>
          <w:sz w:val="32"/>
          <w:lang w:val="en-US" w:eastAsia="zh-CN"/>
        </w:rPr>
        <w:t>报批稿</w:t>
      </w:r>
      <w:r>
        <w:rPr>
          <w:rFonts w:hint="eastAsia" w:ascii="Times New Roman"/>
          <w:b/>
          <w:bCs/>
          <w:color w:val="000000"/>
          <w:sz w:val="32"/>
        </w:rPr>
        <w:t>）</w:t>
      </w:r>
      <w:bookmarkStart w:id="105" w:name="_GoBack"/>
      <w:bookmarkEnd w:id="105"/>
    </w:p>
    <w:p w14:paraId="232BD0E1">
      <w:pPr>
        <w:pStyle w:val="50"/>
        <w:framePr w:wrap="auto" w:vAnchor="text" w:hAnchor="page" w:x="1454" w:y="8989"/>
        <w:ind w:firstLine="140" w:firstLineChars="50"/>
        <w:jc w:val="center"/>
        <w:rPr>
          <w:rFonts w:hint="eastAsia" w:ascii="黑体" w:hAnsi="黑体"/>
          <w:color w:val="000000"/>
        </w:rPr>
      </w:pPr>
      <w:r>
        <w:rPr>
          <w:rFonts w:ascii="黑体" w:hAnsi="黑体"/>
          <w:color w:val="000000"/>
        </w:rPr>
        <w:t>202</w:t>
      </w:r>
      <w:r>
        <w:rPr>
          <w:rFonts w:hint="eastAsia" w:ascii="黑体" w:hAnsi="黑体"/>
          <w:color w:val="000000"/>
        </w:rPr>
        <w:t>4</w:t>
      </w:r>
      <w:r>
        <w:rPr>
          <w:rFonts w:ascii="黑体" w:hAnsi="黑体"/>
          <w:color w:val="000000"/>
        </w:rPr>
        <w:t>-XX-XX</w:t>
      </w:r>
      <w:r>
        <w:rPr>
          <w:rFonts w:hint="eastAsia" w:ascii="黑体" w:hAnsi="黑体"/>
          <w:color w:val="000000"/>
        </w:rPr>
        <w:t>发布</w:t>
      </w:r>
    </w:p>
    <w:p w14:paraId="62F910F1">
      <w:pPr>
        <w:pStyle w:val="49"/>
        <w:framePr w:wrap="auto" w:vAnchor="text" w:hAnchor="page" w:x="8736" w:y="8949"/>
        <w:ind w:right="140"/>
        <w:jc w:val="center"/>
        <w:rPr>
          <w:rFonts w:hint="eastAsia" w:ascii="黑体" w:hAnsi="黑体"/>
          <w:color w:val="000000"/>
        </w:rPr>
      </w:pPr>
      <w:r>
        <w:rPr>
          <w:rFonts w:ascii="黑体" w:hAnsi="黑体"/>
          <w:color w:val="000000"/>
        </w:rPr>
        <w:t>202</w:t>
      </w:r>
      <w:r>
        <w:rPr>
          <w:rFonts w:hint="eastAsia" w:ascii="黑体" w:hAnsi="黑体"/>
          <w:color w:val="000000"/>
        </w:rPr>
        <w:t>4</w:t>
      </w:r>
      <w:r>
        <w:rPr>
          <w:rFonts w:ascii="黑体" w:hAnsi="黑体"/>
          <w:color w:val="000000"/>
        </w:rPr>
        <w:t>-XX-XX</w:t>
      </w:r>
      <w:r>
        <w:rPr>
          <w:rFonts w:hint="eastAsia" w:ascii="黑体" w:hAnsi="黑体"/>
          <w:color w:val="000000"/>
        </w:rPr>
        <w:t>实施</w:t>
      </w:r>
    </w:p>
    <w:p w14:paraId="080BD927">
      <w:pPr>
        <w:pStyle w:val="52"/>
        <w:framePr w:wrap="auto" w:vAnchor="page" w:hAnchor="page" w:x="1561" w:y="14607"/>
        <w:rPr>
          <w:rStyle w:val="51"/>
          <w:rFonts w:hint="eastAsia" w:ascii="Times New Roman"/>
          <w:color w:val="000000"/>
          <w:spacing w:val="0"/>
          <w:szCs w:val="28"/>
        </w:rPr>
      </w:pPr>
    </w:p>
    <w:p w14:paraId="49965A59">
      <w:pPr>
        <w:pStyle w:val="52"/>
        <w:framePr w:wrap="auto" w:vAnchor="page" w:hAnchor="page" w:x="1561" w:y="14607"/>
        <w:rPr>
          <w:rStyle w:val="51"/>
          <w:rFonts w:hint="eastAsia" w:ascii="Times New Roman"/>
          <w:color w:val="000000"/>
          <w:spacing w:val="0"/>
          <w:szCs w:val="28"/>
        </w:rPr>
      </w:pPr>
    </w:p>
    <w:p w14:paraId="2814F67A">
      <w:pPr>
        <w:pStyle w:val="52"/>
        <w:framePr w:wrap="auto" w:vAnchor="page" w:hAnchor="page" w:x="1561" w:y="14607"/>
        <w:rPr>
          <w:rStyle w:val="51"/>
          <w:rFonts w:hint="eastAsia" w:ascii="Times New Roman"/>
          <w:color w:val="000000"/>
          <w:spacing w:val="0"/>
          <w:szCs w:val="28"/>
        </w:rPr>
      </w:pPr>
      <w:r>
        <w:rPr>
          <w:rStyle w:val="51"/>
          <w:rFonts w:hint="eastAsia" w:ascii="Times New Roman"/>
          <w:color w:val="000000"/>
          <w:spacing w:val="0"/>
          <w:szCs w:val="28"/>
        </w:rPr>
        <w:t>江苏省市场监督管理局</w:t>
      </w:r>
      <w:r>
        <w:rPr>
          <w:rStyle w:val="51"/>
          <w:rFonts w:ascii="Times New Roman"/>
          <w:color w:val="000000"/>
          <w:spacing w:val="0"/>
          <w:szCs w:val="28"/>
        </w:rPr>
        <w:t xml:space="preserve">   </w:t>
      </w:r>
      <w:r>
        <w:rPr>
          <w:rStyle w:val="51"/>
          <w:rFonts w:hint="eastAsia" w:ascii="Times New Roman"/>
          <w:color w:val="000000"/>
          <w:spacing w:val="0"/>
          <w:szCs w:val="28"/>
        </w:rPr>
        <w:t>发</w:t>
      </w:r>
      <w:r>
        <w:rPr>
          <w:rStyle w:val="51"/>
          <w:rFonts w:ascii="Times New Roman"/>
          <w:color w:val="000000"/>
          <w:spacing w:val="0"/>
          <w:szCs w:val="28"/>
        </w:rPr>
        <w:t xml:space="preserve"> </w:t>
      </w:r>
      <w:r>
        <w:rPr>
          <w:rStyle w:val="51"/>
          <w:rFonts w:hint="eastAsia" w:ascii="Times New Roman"/>
          <w:color w:val="000000"/>
          <w:spacing w:val="0"/>
          <w:szCs w:val="28"/>
        </w:rPr>
        <w:t>布</w:t>
      </w:r>
    </w:p>
    <w:p w14:paraId="4740809C">
      <w:pPr>
        <w:pStyle w:val="52"/>
        <w:framePr w:wrap="auto" w:vAnchor="page" w:hAnchor="page" w:x="1561" w:y="14607"/>
        <w:rPr>
          <w:rStyle w:val="51"/>
          <w:rFonts w:hint="eastAsia" w:ascii="Times New Roman"/>
          <w:color w:val="000000"/>
          <w:spacing w:val="0"/>
          <w:szCs w:val="28"/>
        </w:rPr>
      </w:pPr>
    </w:p>
    <w:p w14:paraId="1092B5CB">
      <w:pPr>
        <w:pStyle w:val="52"/>
        <w:framePr w:wrap="auto" w:vAnchor="page" w:hAnchor="page" w:x="1561" w:y="14607"/>
        <w:rPr>
          <w:rStyle w:val="51"/>
          <w:rFonts w:hint="eastAsia" w:ascii="Times New Roman"/>
          <w:color w:val="000000"/>
          <w:spacing w:val="0"/>
          <w:szCs w:val="28"/>
        </w:rPr>
      </w:pPr>
    </w:p>
    <w:p w14:paraId="7FD24573">
      <w:pPr>
        <w:spacing w:before="640" w:after="240" w:line="460" w:lineRule="exact"/>
        <w:ind w:right="4620"/>
        <w:rPr>
          <w:rFonts w:hint="eastAsia" w:ascii="黑体" w:hAnsi="黑体" w:eastAsia="黑体"/>
          <w:b/>
          <w:color w:val="000000"/>
        </w:rPr>
        <w:sectPr>
          <w:footerReference r:id="rId4" w:type="default"/>
          <w:headerReference r:id="rId3" w:type="even"/>
          <w:footerReference r:id="rId5" w:type="even"/>
          <w:pgSz w:w="11910" w:h="16840"/>
          <w:pgMar w:top="1701" w:right="1134" w:bottom="1134" w:left="1418" w:header="1418" w:footer="720" w:gutter="0"/>
          <w:pgNumType w:fmt="upperRoman" w:start="1"/>
          <w:cols w:space="720" w:num="1"/>
        </w:sectPr>
      </w:pPr>
      <w:r>
        <w:rPr>
          <w:b/>
          <w:bCs/>
          <w:color w:val="000000"/>
          <w:sz w:val="32"/>
        </w:rPr>
        <mc:AlternateContent>
          <mc:Choice Requires="wps">
            <w:drawing>
              <wp:anchor distT="0" distB="0" distL="114300" distR="114300" simplePos="0" relativeHeight="251662336" behindDoc="0" locked="0" layoutInCell="1" allowOverlap="1">
                <wp:simplePos x="0" y="0"/>
                <wp:positionH relativeFrom="column">
                  <wp:posOffset>41910</wp:posOffset>
                </wp:positionH>
                <wp:positionV relativeFrom="paragraph">
                  <wp:posOffset>6052820</wp:posOffset>
                </wp:positionV>
                <wp:extent cx="5982970" cy="0"/>
                <wp:effectExtent l="13335" t="13970" r="13970" b="14605"/>
                <wp:wrapNone/>
                <wp:docPr id="1" name="Line 19"/>
                <wp:cNvGraphicFramePr/>
                <a:graphic xmlns:a="http://schemas.openxmlformats.org/drawingml/2006/main">
                  <a:graphicData uri="http://schemas.microsoft.com/office/word/2010/wordprocessingShape">
                    <wps:wsp>
                      <wps:cNvCnPr>
                        <a:cxnSpLocks noChangeShapeType="1"/>
                      </wps:cNvCnPr>
                      <wps:spPr bwMode="auto">
                        <a:xfrm>
                          <a:off x="0" y="0"/>
                          <a:ext cx="5982970" cy="0"/>
                        </a:xfrm>
                        <a:prstGeom prst="line">
                          <a:avLst/>
                        </a:prstGeom>
                        <a:noFill/>
                        <a:ln w="19050">
                          <a:solidFill>
                            <a:srgbClr val="000000"/>
                          </a:solidFill>
                          <a:round/>
                        </a:ln>
                      </wps:spPr>
                      <wps:bodyPr/>
                    </wps:wsp>
                  </a:graphicData>
                </a:graphic>
              </wp:anchor>
            </w:drawing>
          </mc:Choice>
          <mc:Fallback>
            <w:pict>
              <v:line id="Line 19" o:spid="_x0000_s1026" o:spt="20" style="position:absolute;left:0pt;margin-left:3.3pt;margin-top:476.6pt;height:0pt;width:471.1pt;z-index:251662336;mso-width-relative:page;mso-height-relative:page;" filled="f" stroked="t" coordsize="21600,21600" o:gfxdata="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BpSrc9YAAAAJAQAADwAAAAAAAAABACAAAAAiAAAAZHJzL2Rv&#10;d25yZXYueG1sUEsBAhQAFAAAAAgAh07iQLqk8RPKAQAAoQMAAA4AAAAAAAAAAQAgAAAAJQEAAGRy&#10;cy9lMm9Eb2MueG1sUEsFBgAAAAAGAAYAWQEAAGEFAAAAAA==&#10;">
                <v:fill on="f" focussize="0,0"/>
                <v:stroke weight="1.5pt" color="#000000" joinstyle="round"/>
                <v:imagedata o:title=""/>
                <o:lock v:ext="edit" aspectratio="f"/>
              </v:line>
            </w:pict>
          </mc:Fallback>
        </mc:AlternateContent>
      </w:r>
    </w:p>
    <w:p w14:paraId="4024A59E">
      <w:pPr>
        <w:rPr>
          <w:rFonts w:hint="eastAsia" w:ascii="宋体" w:hAnsi="宋体"/>
          <w:color w:val="000000"/>
          <w:lang w:val="zh-CN"/>
        </w:rPr>
      </w:pPr>
    </w:p>
    <w:p w14:paraId="58F27B62">
      <w:pPr>
        <w:pStyle w:val="53"/>
        <w:jc w:val="center"/>
        <w:outlineLvl w:val="9"/>
        <w:rPr>
          <w:rFonts w:hint="eastAsia" w:ascii="黑体" w:hAnsi="黑体" w:eastAsia="黑体"/>
          <w:color w:val="000000"/>
        </w:rPr>
      </w:pPr>
      <w:r>
        <w:rPr>
          <w:rFonts w:ascii="黑体" w:hAnsi="黑体" w:eastAsia="黑体"/>
          <w:color w:val="000000"/>
          <w:lang w:val="zh-CN"/>
        </w:rPr>
        <w:t>目</w:t>
      </w:r>
      <w:r>
        <w:rPr>
          <w:rFonts w:ascii="黑体" w:hAnsi="黑体" w:eastAsia="黑体"/>
          <w:color w:val="000000"/>
        </w:rPr>
        <w:t xml:space="preserve"> </w:t>
      </w:r>
      <w:r>
        <w:rPr>
          <w:rFonts w:hint="eastAsia" w:ascii="黑体" w:hAnsi="黑体" w:eastAsia="黑体"/>
          <w:color w:val="000000"/>
        </w:rPr>
        <w:t>次</w:t>
      </w:r>
    </w:p>
    <w:p w14:paraId="69744866">
      <w:pPr>
        <w:rPr>
          <w:rFonts w:hint="eastAsia" w:ascii="宋体" w:hAnsi="宋体" w:cs="宋体"/>
          <w:color w:val="000000"/>
        </w:rPr>
      </w:pPr>
    </w:p>
    <w:p w14:paraId="2D0A5D2D">
      <w:pPr>
        <w:pStyle w:val="10"/>
        <w:tabs>
          <w:tab w:val="right" w:leader="dot" w:pos="9358"/>
          <w:tab w:val="clear" w:pos="9348"/>
        </w:tabs>
        <w:rPr>
          <w:rFonts w:hint="eastAsia" w:cs="宋体"/>
        </w:rPr>
      </w:pPr>
      <w:r>
        <w:rPr>
          <w:rFonts w:hint="eastAsia" w:cs="宋体"/>
          <w:color w:val="000000"/>
          <w:sz w:val="32"/>
          <w:szCs w:val="32"/>
        </w:rPr>
        <w:fldChar w:fldCharType="begin"/>
      </w:r>
      <w:r>
        <w:rPr>
          <w:rFonts w:hint="eastAsia" w:cs="宋体"/>
          <w:color w:val="000000"/>
        </w:rPr>
        <w:instrText xml:space="preserve"> TOC \o "1-3" \u \h </w:instrText>
      </w:r>
      <w:r>
        <w:rPr>
          <w:rFonts w:hint="eastAsia" w:cs="宋体"/>
          <w:color w:val="000000"/>
          <w:sz w:val="32"/>
          <w:szCs w:val="32"/>
        </w:rPr>
        <w:fldChar w:fldCharType="separate"/>
      </w:r>
      <w:r>
        <w:fldChar w:fldCharType="begin"/>
      </w:r>
      <w:r>
        <w:instrText xml:space="preserve"> HYPERLINK \l "_Toc29801" </w:instrText>
      </w:r>
      <w:r>
        <w:fldChar w:fldCharType="separate"/>
      </w:r>
      <w:r>
        <w:rPr>
          <w:rFonts w:hint="eastAsia" w:cs="宋体"/>
          <w:szCs w:val="32"/>
        </w:rPr>
        <w:t>前  言</w:t>
      </w:r>
      <w:r>
        <w:rPr>
          <w:rFonts w:hint="eastAsia" w:cs="宋体"/>
        </w:rPr>
        <w:tab/>
      </w:r>
      <w:r>
        <w:rPr>
          <w:rFonts w:hint="eastAsia" w:cs="宋体"/>
        </w:rPr>
        <w:fldChar w:fldCharType="begin"/>
      </w:r>
      <w:r>
        <w:rPr>
          <w:rFonts w:hint="eastAsia" w:cs="宋体"/>
        </w:rPr>
        <w:instrText xml:space="preserve"> PAGEREF _Toc29801 \h </w:instrText>
      </w:r>
      <w:r>
        <w:rPr>
          <w:rFonts w:hint="eastAsia" w:cs="宋体"/>
        </w:rPr>
        <w:fldChar w:fldCharType="separate"/>
      </w:r>
      <w:r>
        <w:rPr>
          <w:rFonts w:cs="宋体"/>
        </w:rPr>
        <w:t>III</w:t>
      </w:r>
      <w:r>
        <w:rPr>
          <w:rFonts w:hint="eastAsia" w:cs="宋体"/>
        </w:rPr>
        <w:fldChar w:fldCharType="end"/>
      </w:r>
      <w:r>
        <w:rPr>
          <w:rFonts w:hint="eastAsia" w:cs="宋体"/>
        </w:rPr>
        <w:fldChar w:fldCharType="end"/>
      </w:r>
    </w:p>
    <w:p w14:paraId="01A56550">
      <w:pPr>
        <w:pStyle w:val="10"/>
        <w:tabs>
          <w:tab w:val="right" w:leader="dot" w:pos="9358"/>
          <w:tab w:val="clear" w:pos="9348"/>
        </w:tabs>
        <w:rPr>
          <w:rFonts w:hint="eastAsia" w:cs="宋体"/>
        </w:rPr>
      </w:pPr>
      <w:r>
        <w:fldChar w:fldCharType="begin"/>
      </w:r>
      <w:r>
        <w:instrText xml:space="preserve"> HYPERLINK \l "_Toc29460" </w:instrText>
      </w:r>
      <w:r>
        <w:fldChar w:fldCharType="separate"/>
      </w:r>
      <w:r>
        <w:rPr>
          <w:rFonts w:hint="eastAsia" w:cs="宋体"/>
          <w:szCs w:val="21"/>
        </w:rPr>
        <w:t>1 范围</w:t>
      </w:r>
      <w:r>
        <w:rPr>
          <w:rFonts w:hint="eastAsia" w:cs="宋体"/>
        </w:rPr>
        <w:tab/>
      </w:r>
      <w:r>
        <w:rPr>
          <w:rFonts w:hint="eastAsia" w:cs="宋体"/>
        </w:rPr>
        <w:fldChar w:fldCharType="begin"/>
      </w:r>
      <w:r>
        <w:rPr>
          <w:rFonts w:hint="eastAsia" w:cs="宋体"/>
        </w:rPr>
        <w:instrText xml:space="preserve"> PAGEREF _Toc29460 \h </w:instrText>
      </w:r>
      <w:r>
        <w:rPr>
          <w:rFonts w:hint="eastAsia" w:cs="宋体"/>
        </w:rPr>
        <w:fldChar w:fldCharType="separate"/>
      </w:r>
      <w:r>
        <w:rPr>
          <w:rFonts w:cs="宋体"/>
        </w:rPr>
        <w:t>1</w:t>
      </w:r>
      <w:r>
        <w:rPr>
          <w:rFonts w:hint="eastAsia" w:cs="宋体"/>
        </w:rPr>
        <w:fldChar w:fldCharType="end"/>
      </w:r>
      <w:r>
        <w:rPr>
          <w:rFonts w:hint="eastAsia" w:cs="宋体"/>
        </w:rPr>
        <w:fldChar w:fldCharType="end"/>
      </w:r>
    </w:p>
    <w:p w14:paraId="412C58FF">
      <w:pPr>
        <w:pStyle w:val="10"/>
        <w:tabs>
          <w:tab w:val="right" w:leader="dot" w:pos="9358"/>
          <w:tab w:val="clear" w:pos="9348"/>
        </w:tabs>
        <w:rPr>
          <w:rFonts w:hint="eastAsia" w:cs="宋体"/>
        </w:rPr>
      </w:pPr>
      <w:r>
        <w:fldChar w:fldCharType="begin"/>
      </w:r>
      <w:r>
        <w:instrText xml:space="preserve"> HYPERLINK \l "_Toc31954" </w:instrText>
      </w:r>
      <w:r>
        <w:fldChar w:fldCharType="separate"/>
      </w:r>
      <w:r>
        <w:rPr>
          <w:rFonts w:hint="eastAsia" w:cs="宋体"/>
          <w:szCs w:val="21"/>
        </w:rPr>
        <w:t>2 规范性引用文件</w:t>
      </w:r>
      <w:r>
        <w:rPr>
          <w:rFonts w:hint="eastAsia" w:cs="宋体"/>
        </w:rPr>
        <w:tab/>
      </w:r>
      <w:r>
        <w:rPr>
          <w:rFonts w:hint="eastAsia" w:cs="宋体"/>
        </w:rPr>
        <w:fldChar w:fldCharType="begin"/>
      </w:r>
      <w:r>
        <w:rPr>
          <w:rFonts w:hint="eastAsia" w:cs="宋体"/>
        </w:rPr>
        <w:instrText xml:space="preserve"> PAGEREF _Toc31954 \h </w:instrText>
      </w:r>
      <w:r>
        <w:rPr>
          <w:rFonts w:hint="eastAsia" w:cs="宋体"/>
        </w:rPr>
        <w:fldChar w:fldCharType="separate"/>
      </w:r>
      <w:r>
        <w:rPr>
          <w:rFonts w:cs="宋体"/>
        </w:rPr>
        <w:t>1</w:t>
      </w:r>
      <w:r>
        <w:rPr>
          <w:rFonts w:hint="eastAsia" w:cs="宋体"/>
        </w:rPr>
        <w:fldChar w:fldCharType="end"/>
      </w:r>
      <w:r>
        <w:rPr>
          <w:rFonts w:hint="eastAsia" w:cs="宋体"/>
        </w:rPr>
        <w:fldChar w:fldCharType="end"/>
      </w:r>
    </w:p>
    <w:p w14:paraId="5D5F0B8C">
      <w:pPr>
        <w:pStyle w:val="10"/>
        <w:tabs>
          <w:tab w:val="right" w:leader="dot" w:pos="9358"/>
          <w:tab w:val="clear" w:pos="9348"/>
        </w:tabs>
        <w:rPr>
          <w:rFonts w:hint="eastAsia" w:cs="宋体"/>
        </w:rPr>
      </w:pPr>
      <w:r>
        <w:fldChar w:fldCharType="begin"/>
      </w:r>
      <w:r>
        <w:instrText xml:space="preserve"> HYPERLINK \l "_Toc22729" </w:instrText>
      </w:r>
      <w:r>
        <w:fldChar w:fldCharType="separate"/>
      </w:r>
      <w:r>
        <w:rPr>
          <w:rFonts w:hint="eastAsia" w:cs="宋体"/>
          <w:szCs w:val="21"/>
        </w:rPr>
        <w:t>3 术语和定义</w:t>
      </w:r>
      <w:r>
        <w:rPr>
          <w:rFonts w:hint="eastAsia" w:cs="宋体"/>
        </w:rPr>
        <w:tab/>
      </w:r>
      <w:r>
        <w:rPr>
          <w:rFonts w:hint="eastAsia" w:cs="宋体"/>
        </w:rPr>
        <w:fldChar w:fldCharType="begin"/>
      </w:r>
      <w:r>
        <w:rPr>
          <w:rFonts w:hint="eastAsia" w:cs="宋体"/>
        </w:rPr>
        <w:instrText xml:space="preserve"> PAGEREF _Toc22729 \h </w:instrText>
      </w:r>
      <w:r>
        <w:rPr>
          <w:rFonts w:hint="eastAsia" w:cs="宋体"/>
        </w:rPr>
        <w:fldChar w:fldCharType="separate"/>
      </w:r>
      <w:r>
        <w:rPr>
          <w:rFonts w:cs="宋体"/>
        </w:rPr>
        <w:t>1</w:t>
      </w:r>
      <w:r>
        <w:rPr>
          <w:rFonts w:hint="eastAsia" w:cs="宋体"/>
        </w:rPr>
        <w:fldChar w:fldCharType="end"/>
      </w:r>
      <w:r>
        <w:rPr>
          <w:rFonts w:hint="eastAsia" w:cs="宋体"/>
        </w:rPr>
        <w:fldChar w:fldCharType="end"/>
      </w:r>
    </w:p>
    <w:p w14:paraId="224AE828">
      <w:pPr>
        <w:pStyle w:val="10"/>
        <w:tabs>
          <w:tab w:val="right" w:leader="dot" w:pos="9358"/>
          <w:tab w:val="clear" w:pos="9348"/>
        </w:tabs>
        <w:rPr>
          <w:rFonts w:hint="eastAsia" w:cs="宋体"/>
        </w:rPr>
      </w:pPr>
      <w:r>
        <w:fldChar w:fldCharType="begin"/>
      </w:r>
      <w:r>
        <w:instrText xml:space="preserve"> HYPERLINK \l "_Toc31235" </w:instrText>
      </w:r>
      <w:r>
        <w:fldChar w:fldCharType="separate"/>
      </w:r>
      <w:r>
        <w:rPr>
          <w:rFonts w:hint="eastAsia" w:cs="宋体"/>
          <w:szCs w:val="21"/>
        </w:rPr>
        <w:t>4 一般规定</w:t>
      </w:r>
      <w:r>
        <w:rPr>
          <w:rFonts w:hint="eastAsia" w:cs="宋体"/>
        </w:rPr>
        <w:tab/>
      </w:r>
      <w:r>
        <w:rPr>
          <w:rFonts w:hint="eastAsia" w:cs="宋体"/>
        </w:rPr>
        <w:fldChar w:fldCharType="begin"/>
      </w:r>
      <w:r>
        <w:rPr>
          <w:rFonts w:hint="eastAsia" w:cs="宋体"/>
        </w:rPr>
        <w:instrText xml:space="preserve"> PAGEREF _Toc31235 \h </w:instrText>
      </w:r>
      <w:r>
        <w:rPr>
          <w:rFonts w:hint="eastAsia" w:cs="宋体"/>
        </w:rPr>
        <w:fldChar w:fldCharType="separate"/>
      </w:r>
      <w:r>
        <w:rPr>
          <w:rFonts w:cs="宋体"/>
        </w:rPr>
        <w:t>2</w:t>
      </w:r>
      <w:r>
        <w:rPr>
          <w:rFonts w:hint="eastAsia" w:cs="宋体"/>
        </w:rPr>
        <w:fldChar w:fldCharType="end"/>
      </w:r>
      <w:r>
        <w:rPr>
          <w:rFonts w:hint="eastAsia" w:cs="宋体"/>
        </w:rPr>
        <w:fldChar w:fldCharType="end"/>
      </w:r>
    </w:p>
    <w:p w14:paraId="2EB90865">
      <w:pPr>
        <w:pStyle w:val="10"/>
        <w:tabs>
          <w:tab w:val="right" w:leader="dot" w:pos="9358"/>
          <w:tab w:val="clear" w:pos="9348"/>
        </w:tabs>
        <w:rPr>
          <w:rFonts w:hint="eastAsia" w:cs="宋体"/>
        </w:rPr>
      </w:pPr>
      <w:r>
        <w:fldChar w:fldCharType="begin"/>
      </w:r>
      <w:r>
        <w:instrText xml:space="preserve"> HYPERLINK \l "_Toc21736" </w:instrText>
      </w:r>
      <w:r>
        <w:fldChar w:fldCharType="separate"/>
      </w:r>
      <w:r>
        <w:rPr>
          <w:rFonts w:hint="eastAsia" w:cs="宋体"/>
          <w:szCs w:val="21"/>
        </w:rPr>
        <w:t>5 管理目标</w:t>
      </w:r>
      <w:r>
        <w:rPr>
          <w:rFonts w:hint="eastAsia" w:cs="宋体"/>
        </w:rPr>
        <w:tab/>
      </w:r>
      <w:r>
        <w:rPr>
          <w:rFonts w:hint="eastAsia" w:cs="宋体"/>
        </w:rPr>
        <w:fldChar w:fldCharType="begin"/>
      </w:r>
      <w:r>
        <w:rPr>
          <w:rFonts w:hint="eastAsia" w:cs="宋体"/>
        </w:rPr>
        <w:instrText xml:space="preserve"> PAGEREF _Toc21736 \h </w:instrText>
      </w:r>
      <w:r>
        <w:rPr>
          <w:rFonts w:hint="eastAsia" w:cs="宋体"/>
        </w:rPr>
        <w:fldChar w:fldCharType="separate"/>
      </w:r>
      <w:r>
        <w:rPr>
          <w:rFonts w:cs="宋体"/>
        </w:rPr>
        <w:t>3</w:t>
      </w:r>
      <w:r>
        <w:rPr>
          <w:rFonts w:hint="eastAsia" w:cs="宋体"/>
        </w:rPr>
        <w:fldChar w:fldCharType="end"/>
      </w:r>
      <w:r>
        <w:rPr>
          <w:rFonts w:hint="eastAsia" w:cs="宋体"/>
        </w:rPr>
        <w:fldChar w:fldCharType="end"/>
      </w:r>
    </w:p>
    <w:p w14:paraId="0B83D792">
      <w:pPr>
        <w:pStyle w:val="11"/>
        <w:tabs>
          <w:tab w:val="right" w:leader="dot" w:pos="9358"/>
          <w:tab w:val="clear" w:pos="9348"/>
        </w:tabs>
        <w:rPr>
          <w:rFonts w:hint="eastAsia" w:cs="宋体"/>
        </w:rPr>
      </w:pPr>
      <w:r>
        <w:fldChar w:fldCharType="begin"/>
      </w:r>
      <w:r>
        <w:instrText xml:space="preserve"> HYPERLINK \l "_Toc11948" </w:instrText>
      </w:r>
      <w:r>
        <w:fldChar w:fldCharType="separate"/>
      </w:r>
      <w:r>
        <w:rPr>
          <w:rFonts w:hint="eastAsia" w:cs="宋体"/>
        </w:rPr>
        <w:t>5.1 总体目标</w:t>
      </w:r>
      <w:r>
        <w:rPr>
          <w:rFonts w:hint="eastAsia" w:cs="宋体"/>
        </w:rPr>
        <w:tab/>
      </w:r>
      <w:r>
        <w:rPr>
          <w:rFonts w:hint="eastAsia" w:cs="宋体"/>
        </w:rPr>
        <w:fldChar w:fldCharType="begin"/>
      </w:r>
      <w:r>
        <w:rPr>
          <w:rFonts w:hint="eastAsia" w:cs="宋体"/>
        </w:rPr>
        <w:instrText xml:space="preserve"> PAGEREF _Toc11948 \h </w:instrText>
      </w:r>
      <w:r>
        <w:rPr>
          <w:rFonts w:hint="eastAsia" w:cs="宋体"/>
        </w:rPr>
        <w:fldChar w:fldCharType="separate"/>
      </w:r>
      <w:r>
        <w:rPr>
          <w:rFonts w:cs="宋体"/>
        </w:rPr>
        <w:t>3</w:t>
      </w:r>
      <w:r>
        <w:rPr>
          <w:rFonts w:hint="eastAsia" w:cs="宋体"/>
        </w:rPr>
        <w:fldChar w:fldCharType="end"/>
      </w:r>
      <w:r>
        <w:rPr>
          <w:rFonts w:hint="eastAsia" w:cs="宋体"/>
        </w:rPr>
        <w:fldChar w:fldCharType="end"/>
      </w:r>
    </w:p>
    <w:p w14:paraId="5BF1BD73">
      <w:pPr>
        <w:pStyle w:val="11"/>
        <w:tabs>
          <w:tab w:val="right" w:leader="dot" w:pos="9358"/>
          <w:tab w:val="clear" w:pos="9348"/>
        </w:tabs>
        <w:rPr>
          <w:rFonts w:hint="eastAsia" w:cs="宋体"/>
        </w:rPr>
      </w:pPr>
      <w:r>
        <w:fldChar w:fldCharType="begin"/>
      </w:r>
      <w:r>
        <w:instrText xml:space="preserve"> HYPERLINK \l "_Toc12146" </w:instrText>
      </w:r>
      <w:r>
        <w:fldChar w:fldCharType="separate"/>
      </w:r>
      <w:r>
        <w:rPr>
          <w:rFonts w:hint="eastAsia" w:cs="宋体"/>
        </w:rPr>
        <w:t>5.2 分项目标</w:t>
      </w:r>
      <w:r>
        <w:rPr>
          <w:rFonts w:hint="eastAsia" w:cs="宋体"/>
        </w:rPr>
        <w:tab/>
      </w:r>
      <w:r>
        <w:rPr>
          <w:rFonts w:hint="eastAsia" w:cs="宋体"/>
        </w:rPr>
        <w:fldChar w:fldCharType="begin"/>
      </w:r>
      <w:r>
        <w:rPr>
          <w:rFonts w:hint="eastAsia" w:cs="宋体"/>
        </w:rPr>
        <w:instrText xml:space="preserve"> PAGEREF _Toc12146 \h </w:instrText>
      </w:r>
      <w:r>
        <w:rPr>
          <w:rFonts w:hint="eastAsia" w:cs="宋体"/>
        </w:rPr>
        <w:fldChar w:fldCharType="separate"/>
      </w:r>
      <w:r>
        <w:rPr>
          <w:rFonts w:cs="宋体"/>
        </w:rPr>
        <w:t>3</w:t>
      </w:r>
      <w:r>
        <w:rPr>
          <w:rFonts w:hint="eastAsia" w:cs="宋体"/>
        </w:rPr>
        <w:fldChar w:fldCharType="end"/>
      </w:r>
      <w:r>
        <w:rPr>
          <w:rFonts w:hint="eastAsia" w:cs="宋体"/>
        </w:rPr>
        <w:fldChar w:fldCharType="end"/>
      </w:r>
    </w:p>
    <w:p w14:paraId="63FDD492">
      <w:pPr>
        <w:pStyle w:val="10"/>
        <w:tabs>
          <w:tab w:val="right" w:leader="dot" w:pos="9358"/>
          <w:tab w:val="clear" w:pos="9348"/>
        </w:tabs>
        <w:rPr>
          <w:rFonts w:hint="eastAsia" w:cs="宋体"/>
        </w:rPr>
      </w:pPr>
      <w:r>
        <w:fldChar w:fldCharType="begin"/>
      </w:r>
      <w:r>
        <w:instrText xml:space="preserve"> HYPERLINK \l "_Toc23194" </w:instrText>
      </w:r>
      <w:r>
        <w:fldChar w:fldCharType="separate"/>
      </w:r>
      <w:r>
        <w:rPr>
          <w:rFonts w:hint="eastAsia" w:cs="宋体"/>
          <w:szCs w:val="21"/>
        </w:rPr>
        <w:t>6 组织管理</w:t>
      </w:r>
      <w:r>
        <w:rPr>
          <w:rFonts w:hint="eastAsia" w:cs="宋体"/>
        </w:rPr>
        <w:tab/>
      </w:r>
      <w:r>
        <w:rPr>
          <w:rFonts w:hint="eastAsia" w:cs="宋体"/>
        </w:rPr>
        <w:fldChar w:fldCharType="begin"/>
      </w:r>
      <w:r>
        <w:rPr>
          <w:rFonts w:hint="eastAsia" w:cs="宋体"/>
        </w:rPr>
        <w:instrText xml:space="preserve"> PAGEREF _Toc23194 \h </w:instrText>
      </w:r>
      <w:r>
        <w:rPr>
          <w:rFonts w:hint="eastAsia" w:cs="宋体"/>
        </w:rPr>
        <w:fldChar w:fldCharType="separate"/>
      </w:r>
      <w:r>
        <w:rPr>
          <w:rFonts w:cs="宋体"/>
        </w:rPr>
        <w:t>3</w:t>
      </w:r>
      <w:r>
        <w:rPr>
          <w:rFonts w:hint="eastAsia" w:cs="宋体"/>
        </w:rPr>
        <w:fldChar w:fldCharType="end"/>
      </w:r>
      <w:r>
        <w:rPr>
          <w:rFonts w:hint="eastAsia" w:cs="宋体"/>
        </w:rPr>
        <w:fldChar w:fldCharType="end"/>
      </w:r>
    </w:p>
    <w:p w14:paraId="1BD0BF2E">
      <w:pPr>
        <w:pStyle w:val="11"/>
        <w:tabs>
          <w:tab w:val="right" w:leader="dot" w:pos="9358"/>
          <w:tab w:val="clear" w:pos="9348"/>
        </w:tabs>
        <w:rPr>
          <w:rFonts w:hint="eastAsia" w:cs="宋体"/>
        </w:rPr>
      </w:pPr>
      <w:r>
        <w:fldChar w:fldCharType="begin"/>
      </w:r>
      <w:r>
        <w:instrText xml:space="preserve"> HYPERLINK \l "_Toc2469" </w:instrText>
      </w:r>
      <w:r>
        <w:fldChar w:fldCharType="separate"/>
      </w:r>
      <w:r>
        <w:rPr>
          <w:rFonts w:hint="eastAsia" w:cs="宋体"/>
        </w:rPr>
        <w:t>6.1 管理单位</w:t>
      </w:r>
      <w:r>
        <w:rPr>
          <w:rFonts w:hint="eastAsia" w:cs="宋体"/>
        </w:rPr>
        <w:tab/>
      </w:r>
      <w:r>
        <w:rPr>
          <w:rFonts w:hint="eastAsia" w:cs="宋体"/>
        </w:rPr>
        <w:fldChar w:fldCharType="begin"/>
      </w:r>
      <w:r>
        <w:rPr>
          <w:rFonts w:hint="eastAsia" w:cs="宋体"/>
        </w:rPr>
        <w:instrText xml:space="preserve"> PAGEREF _Toc2469 \h </w:instrText>
      </w:r>
      <w:r>
        <w:rPr>
          <w:rFonts w:hint="eastAsia" w:cs="宋体"/>
        </w:rPr>
        <w:fldChar w:fldCharType="separate"/>
      </w:r>
      <w:r>
        <w:rPr>
          <w:rFonts w:cs="宋体"/>
        </w:rPr>
        <w:t>3</w:t>
      </w:r>
      <w:r>
        <w:rPr>
          <w:rFonts w:hint="eastAsia" w:cs="宋体"/>
        </w:rPr>
        <w:fldChar w:fldCharType="end"/>
      </w:r>
      <w:r>
        <w:rPr>
          <w:rFonts w:hint="eastAsia" w:cs="宋体"/>
        </w:rPr>
        <w:fldChar w:fldCharType="end"/>
      </w:r>
    </w:p>
    <w:p w14:paraId="32430EE5">
      <w:pPr>
        <w:pStyle w:val="11"/>
        <w:tabs>
          <w:tab w:val="right" w:leader="dot" w:pos="9358"/>
          <w:tab w:val="clear" w:pos="9348"/>
        </w:tabs>
        <w:rPr>
          <w:rFonts w:hint="eastAsia" w:cs="宋体"/>
        </w:rPr>
      </w:pPr>
      <w:r>
        <w:fldChar w:fldCharType="begin"/>
      </w:r>
      <w:r>
        <w:instrText xml:space="preserve"> HYPERLINK \l "_Toc43" </w:instrText>
      </w:r>
      <w:r>
        <w:fldChar w:fldCharType="separate"/>
      </w:r>
      <w:r>
        <w:rPr>
          <w:rFonts w:hint="eastAsia" w:cs="宋体"/>
        </w:rPr>
        <w:t>6.2 管理制度</w:t>
      </w:r>
      <w:r>
        <w:rPr>
          <w:rFonts w:hint="eastAsia" w:cs="宋体"/>
        </w:rPr>
        <w:tab/>
      </w:r>
      <w:r>
        <w:rPr>
          <w:rFonts w:hint="eastAsia" w:cs="宋体"/>
        </w:rPr>
        <w:fldChar w:fldCharType="begin"/>
      </w:r>
      <w:r>
        <w:rPr>
          <w:rFonts w:hint="eastAsia" w:cs="宋体"/>
        </w:rPr>
        <w:instrText xml:space="preserve"> PAGEREF _Toc43 \h </w:instrText>
      </w:r>
      <w:r>
        <w:rPr>
          <w:rFonts w:hint="eastAsia" w:cs="宋体"/>
        </w:rPr>
        <w:fldChar w:fldCharType="separate"/>
      </w:r>
      <w:r>
        <w:rPr>
          <w:rFonts w:cs="宋体"/>
        </w:rPr>
        <w:t>4</w:t>
      </w:r>
      <w:r>
        <w:rPr>
          <w:rFonts w:hint="eastAsia" w:cs="宋体"/>
        </w:rPr>
        <w:fldChar w:fldCharType="end"/>
      </w:r>
      <w:r>
        <w:rPr>
          <w:rFonts w:hint="eastAsia" w:cs="宋体"/>
        </w:rPr>
        <w:fldChar w:fldCharType="end"/>
      </w:r>
    </w:p>
    <w:p w14:paraId="519F3019">
      <w:pPr>
        <w:pStyle w:val="11"/>
        <w:tabs>
          <w:tab w:val="right" w:leader="dot" w:pos="9358"/>
          <w:tab w:val="clear" w:pos="9348"/>
        </w:tabs>
        <w:rPr>
          <w:rFonts w:hint="eastAsia" w:cs="宋体"/>
        </w:rPr>
      </w:pPr>
      <w:r>
        <w:fldChar w:fldCharType="begin"/>
      </w:r>
      <w:r>
        <w:instrText xml:space="preserve"> HYPERLINK \l "_Toc4634" </w:instrText>
      </w:r>
      <w:r>
        <w:fldChar w:fldCharType="separate"/>
      </w:r>
      <w:r>
        <w:rPr>
          <w:rFonts w:hint="eastAsia" w:cs="宋体"/>
        </w:rPr>
        <w:t>6.3 人员管理</w:t>
      </w:r>
      <w:r>
        <w:rPr>
          <w:rFonts w:hint="eastAsia" w:cs="宋体"/>
        </w:rPr>
        <w:tab/>
      </w:r>
      <w:r>
        <w:rPr>
          <w:rFonts w:hint="eastAsia" w:cs="宋体"/>
        </w:rPr>
        <w:fldChar w:fldCharType="begin"/>
      </w:r>
      <w:r>
        <w:rPr>
          <w:rFonts w:hint="eastAsia" w:cs="宋体"/>
        </w:rPr>
        <w:instrText xml:space="preserve"> PAGEREF _Toc4634 \h </w:instrText>
      </w:r>
      <w:r>
        <w:rPr>
          <w:rFonts w:hint="eastAsia" w:cs="宋体"/>
        </w:rPr>
        <w:fldChar w:fldCharType="separate"/>
      </w:r>
      <w:r>
        <w:rPr>
          <w:rFonts w:cs="宋体"/>
        </w:rPr>
        <w:t>4</w:t>
      </w:r>
      <w:r>
        <w:rPr>
          <w:rFonts w:hint="eastAsia" w:cs="宋体"/>
        </w:rPr>
        <w:fldChar w:fldCharType="end"/>
      </w:r>
      <w:r>
        <w:rPr>
          <w:rFonts w:hint="eastAsia" w:cs="宋体"/>
        </w:rPr>
        <w:fldChar w:fldCharType="end"/>
      </w:r>
    </w:p>
    <w:p w14:paraId="6304FECE">
      <w:pPr>
        <w:pStyle w:val="10"/>
        <w:tabs>
          <w:tab w:val="right" w:leader="dot" w:pos="9358"/>
          <w:tab w:val="clear" w:pos="9348"/>
        </w:tabs>
        <w:rPr>
          <w:rFonts w:hint="eastAsia" w:cs="宋体"/>
        </w:rPr>
      </w:pPr>
      <w:r>
        <w:fldChar w:fldCharType="begin"/>
      </w:r>
      <w:r>
        <w:instrText xml:space="preserve"> HYPERLINK \l "_Toc14973" </w:instrText>
      </w:r>
      <w:r>
        <w:fldChar w:fldCharType="separate"/>
      </w:r>
      <w:r>
        <w:rPr>
          <w:rFonts w:hint="eastAsia" w:cs="宋体"/>
          <w:szCs w:val="21"/>
        </w:rPr>
        <w:t>7 工程管理</w:t>
      </w:r>
      <w:r>
        <w:rPr>
          <w:rFonts w:hint="eastAsia" w:cs="宋体"/>
        </w:rPr>
        <w:tab/>
      </w:r>
      <w:r>
        <w:rPr>
          <w:rFonts w:hint="eastAsia" w:cs="宋体"/>
        </w:rPr>
        <w:fldChar w:fldCharType="begin"/>
      </w:r>
      <w:r>
        <w:rPr>
          <w:rFonts w:hint="eastAsia" w:cs="宋体"/>
        </w:rPr>
        <w:instrText xml:space="preserve"> PAGEREF _Toc14973 \h </w:instrText>
      </w:r>
      <w:r>
        <w:rPr>
          <w:rFonts w:hint="eastAsia" w:cs="宋体"/>
        </w:rPr>
        <w:fldChar w:fldCharType="separate"/>
      </w:r>
      <w:r>
        <w:rPr>
          <w:rFonts w:cs="宋体"/>
        </w:rPr>
        <w:t>4</w:t>
      </w:r>
      <w:r>
        <w:rPr>
          <w:rFonts w:hint="eastAsia" w:cs="宋体"/>
        </w:rPr>
        <w:fldChar w:fldCharType="end"/>
      </w:r>
      <w:r>
        <w:rPr>
          <w:rFonts w:hint="eastAsia" w:cs="宋体"/>
        </w:rPr>
        <w:fldChar w:fldCharType="end"/>
      </w:r>
    </w:p>
    <w:p w14:paraId="51B008DD">
      <w:pPr>
        <w:pStyle w:val="11"/>
        <w:tabs>
          <w:tab w:val="right" w:leader="dot" w:pos="9358"/>
          <w:tab w:val="clear" w:pos="9348"/>
        </w:tabs>
        <w:rPr>
          <w:rFonts w:hint="eastAsia" w:cs="宋体"/>
        </w:rPr>
      </w:pPr>
      <w:r>
        <w:fldChar w:fldCharType="begin"/>
      </w:r>
      <w:r>
        <w:instrText xml:space="preserve"> HYPERLINK \l "_Toc10930" </w:instrText>
      </w:r>
      <w:r>
        <w:fldChar w:fldCharType="separate"/>
      </w:r>
      <w:r>
        <w:rPr>
          <w:rFonts w:hint="eastAsia" w:cs="宋体"/>
        </w:rPr>
        <w:t>7.1 巡视检查</w:t>
      </w:r>
      <w:r>
        <w:rPr>
          <w:rFonts w:hint="eastAsia" w:cs="宋体"/>
        </w:rPr>
        <w:tab/>
      </w:r>
      <w:r>
        <w:rPr>
          <w:rFonts w:hint="eastAsia" w:cs="宋体"/>
        </w:rPr>
        <w:fldChar w:fldCharType="begin"/>
      </w:r>
      <w:r>
        <w:rPr>
          <w:rFonts w:hint="eastAsia" w:cs="宋体"/>
        </w:rPr>
        <w:instrText xml:space="preserve"> PAGEREF _Toc10930 \h </w:instrText>
      </w:r>
      <w:r>
        <w:rPr>
          <w:rFonts w:hint="eastAsia" w:cs="宋体"/>
        </w:rPr>
        <w:fldChar w:fldCharType="separate"/>
      </w:r>
      <w:r>
        <w:rPr>
          <w:rFonts w:cs="宋体"/>
        </w:rPr>
        <w:t>4</w:t>
      </w:r>
      <w:r>
        <w:rPr>
          <w:rFonts w:hint="eastAsia" w:cs="宋体"/>
        </w:rPr>
        <w:fldChar w:fldCharType="end"/>
      </w:r>
      <w:r>
        <w:rPr>
          <w:rFonts w:hint="eastAsia" w:cs="宋体"/>
        </w:rPr>
        <w:fldChar w:fldCharType="end"/>
      </w:r>
    </w:p>
    <w:p w14:paraId="6950F2EE">
      <w:pPr>
        <w:pStyle w:val="11"/>
        <w:tabs>
          <w:tab w:val="right" w:leader="dot" w:pos="9358"/>
          <w:tab w:val="clear" w:pos="9348"/>
        </w:tabs>
        <w:rPr>
          <w:rFonts w:hint="eastAsia" w:cs="宋体"/>
        </w:rPr>
      </w:pPr>
      <w:r>
        <w:fldChar w:fldCharType="begin"/>
      </w:r>
      <w:r>
        <w:instrText xml:space="preserve"> HYPERLINK \l "_Toc21029" </w:instrText>
      </w:r>
      <w:r>
        <w:fldChar w:fldCharType="separate"/>
      </w:r>
      <w:r>
        <w:rPr>
          <w:rFonts w:hint="eastAsia" w:cs="宋体"/>
        </w:rPr>
        <w:t>7.2 安全监测</w:t>
      </w:r>
      <w:r>
        <w:rPr>
          <w:rFonts w:hint="eastAsia" w:cs="宋体"/>
        </w:rPr>
        <w:tab/>
      </w:r>
      <w:r>
        <w:rPr>
          <w:rFonts w:hint="eastAsia" w:cs="宋体"/>
        </w:rPr>
        <w:fldChar w:fldCharType="begin"/>
      </w:r>
      <w:r>
        <w:rPr>
          <w:rFonts w:hint="eastAsia" w:cs="宋体"/>
        </w:rPr>
        <w:instrText xml:space="preserve"> PAGEREF _Toc21029 \h </w:instrText>
      </w:r>
      <w:r>
        <w:rPr>
          <w:rFonts w:hint="eastAsia" w:cs="宋体"/>
        </w:rPr>
        <w:fldChar w:fldCharType="separate"/>
      </w:r>
      <w:r>
        <w:rPr>
          <w:rFonts w:cs="宋体"/>
        </w:rPr>
        <w:t>5</w:t>
      </w:r>
      <w:r>
        <w:rPr>
          <w:rFonts w:hint="eastAsia" w:cs="宋体"/>
        </w:rPr>
        <w:fldChar w:fldCharType="end"/>
      </w:r>
      <w:r>
        <w:rPr>
          <w:rFonts w:hint="eastAsia" w:cs="宋体"/>
        </w:rPr>
        <w:fldChar w:fldCharType="end"/>
      </w:r>
    </w:p>
    <w:p w14:paraId="61847CD6">
      <w:pPr>
        <w:pStyle w:val="11"/>
        <w:tabs>
          <w:tab w:val="right" w:leader="dot" w:pos="9358"/>
          <w:tab w:val="clear" w:pos="9348"/>
        </w:tabs>
        <w:rPr>
          <w:rFonts w:hint="eastAsia" w:cs="宋体"/>
        </w:rPr>
      </w:pPr>
      <w:r>
        <w:fldChar w:fldCharType="begin"/>
      </w:r>
      <w:r>
        <w:instrText xml:space="preserve"> HYPERLINK \l "_Toc5895" </w:instrText>
      </w:r>
      <w:r>
        <w:fldChar w:fldCharType="separate"/>
      </w:r>
      <w:r>
        <w:rPr>
          <w:rFonts w:hint="eastAsia" w:cs="宋体"/>
        </w:rPr>
        <w:t>7.3 维修养护</w:t>
      </w:r>
      <w:r>
        <w:rPr>
          <w:rFonts w:hint="eastAsia" w:cs="宋体"/>
        </w:rPr>
        <w:tab/>
      </w:r>
      <w:r>
        <w:rPr>
          <w:rFonts w:hint="eastAsia" w:cs="宋体"/>
        </w:rPr>
        <w:fldChar w:fldCharType="begin"/>
      </w:r>
      <w:r>
        <w:rPr>
          <w:rFonts w:hint="eastAsia" w:cs="宋体"/>
        </w:rPr>
        <w:instrText xml:space="preserve"> PAGEREF _Toc5895 \h </w:instrText>
      </w:r>
      <w:r>
        <w:rPr>
          <w:rFonts w:hint="eastAsia" w:cs="宋体"/>
        </w:rPr>
        <w:fldChar w:fldCharType="separate"/>
      </w:r>
      <w:r>
        <w:rPr>
          <w:rFonts w:cs="宋体"/>
        </w:rPr>
        <w:t>5</w:t>
      </w:r>
      <w:r>
        <w:rPr>
          <w:rFonts w:hint="eastAsia" w:cs="宋体"/>
        </w:rPr>
        <w:fldChar w:fldCharType="end"/>
      </w:r>
      <w:r>
        <w:rPr>
          <w:rFonts w:hint="eastAsia" w:cs="宋体"/>
        </w:rPr>
        <w:fldChar w:fldCharType="end"/>
      </w:r>
    </w:p>
    <w:p w14:paraId="32B5F88E">
      <w:pPr>
        <w:pStyle w:val="11"/>
        <w:tabs>
          <w:tab w:val="right" w:leader="dot" w:pos="9358"/>
          <w:tab w:val="clear" w:pos="9348"/>
        </w:tabs>
        <w:rPr>
          <w:rFonts w:hint="eastAsia" w:cs="宋体"/>
        </w:rPr>
      </w:pPr>
      <w:r>
        <w:fldChar w:fldCharType="begin"/>
      </w:r>
      <w:r>
        <w:instrText xml:space="preserve"> HYPERLINK \l "_Toc27746" </w:instrText>
      </w:r>
      <w:r>
        <w:fldChar w:fldCharType="separate"/>
      </w:r>
      <w:r>
        <w:rPr>
          <w:rFonts w:hint="eastAsia" w:cs="宋体"/>
        </w:rPr>
        <w:t>7.4 操作运行</w:t>
      </w:r>
      <w:r>
        <w:rPr>
          <w:rFonts w:hint="eastAsia" w:cs="宋体"/>
        </w:rPr>
        <w:tab/>
      </w:r>
      <w:r>
        <w:rPr>
          <w:rFonts w:hint="eastAsia" w:cs="宋体"/>
        </w:rPr>
        <w:fldChar w:fldCharType="begin"/>
      </w:r>
      <w:r>
        <w:rPr>
          <w:rFonts w:hint="eastAsia" w:cs="宋体"/>
        </w:rPr>
        <w:instrText xml:space="preserve"> PAGEREF _Toc27746 \h </w:instrText>
      </w:r>
      <w:r>
        <w:rPr>
          <w:rFonts w:hint="eastAsia" w:cs="宋体"/>
        </w:rPr>
        <w:fldChar w:fldCharType="separate"/>
      </w:r>
      <w:r>
        <w:rPr>
          <w:rFonts w:cs="宋体"/>
        </w:rPr>
        <w:t>6</w:t>
      </w:r>
      <w:r>
        <w:rPr>
          <w:rFonts w:hint="eastAsia" w:cs="宋体"/>
        </w:rPr>
        <w:fldChar w:fldCharType="end"/>
      </w:r>
      <w:r>
        <w:rPr>
          <w:rFonts w:hint="eastAsia" w:cs="宋体"/>
        </w:rPr>
        <w:fldChar w:fldCharType="end"/>
      </w:r>
    </w:p>
    <w:p w14:paraId="0A0D3F20">
      <w:pPr>
        <w:pStyle w:val="11"/>
        <w:tabs>
          <w:tab w:val="right" w:leader="dot" w:pos="9358"/>
          <w:tab w:val="clear" w:pos="9348"/>
        </w:tabs>
        <w:rPr>
          <w:rFonts w:hint="eastAsia" w:cs="宋体"/>
        </w:rPr>
      </w:pPr>
      <w:r>
        <w:fldChar w:fldCharType="begin"/>
      </w:r>
      <w:r>
        <w:instrText xml:space="preserve"> HYPERLINK \l "_Toc16185" </w:instrText>
      </w:r>
      <w:r>
        <w:fldChar w:fldCharType="separate"/>
      </w:r>
      <w:r>
        <w:rPr>
          <w:rFonts w:hint="eastAsia" w:cs="宋体"/>
        </w:rPr>
        <w:t>7.5 档案管理</w:t>
      </w:r>
      <w:r>
        <w:rPr>
          <w:rFonts w:hint="eastAsia" w:cs="宋体"/>
        </w:rPr>
        <w:tab/>
      </w:r>
      <w:r>
        <w:rPr>
          <w:rFonts w:hint="eastAsia" w:cs="宋体"/>
        </w:rPr>
        <w:fldChar w:fldCharType="begin"/>
      </w:r>
      <w:r>
        <w:rPr>
          <w:rFonts w:hint="eastAsia" w:cs="宋体"/>
        </w:rPr>
        <w:instrText xml:space="preserve"> PAGEREF _Toc16185 \h </w:instrText>
      </w:r>
      <w:r>
        <w:rPr>
          <w:rFonts w:hint="eastAsia" w:cs="宋体"/>
        </w:rPr>
        <w:fldChar w:fldCharType="separate"/>
      </w:r>
      <w:r>
        <w:rPr>
          <w:rFonts w:cs="宋体"/>
        </w:rPr>
        <w:t>6</w:t>
      </w:r>
      <w:r>
        <w:rPr>
          <w:rFonts w:hint="eastAsia" w:cs="宋体"/>
        </w:rPr>
        <w:fldChar w:fldCharType="end"/>
      </w:r>
      <w:r>
        <w:rPr>
          <w:rFonts w:hint="eastAsia" w:cs="宋体"/>
        </w:rPr>
        <w:fldChar w:fldCharType="end"/>
      </w:r>
    </w:p>
    <w:p w14:paraId="393B5271">
      <w:pPr>
        <w:pStyle w:val="10"/>
        <w:tabs>
          <w:tab w:val="right" w:leader="dot" w:pos="9358"/>
          <w:tab w:val="clear" w:pos="9348"/>
        </w:tabs>
        <w:rPr>
          <w:rFonts w:hint="eastAsia" w:cs="宋体"/>
        </w:rPr>
      </w:pPr>
      <w:r>
        <w:fldChar w:fldCharType="begin"/>
      </w:r>
      <w:r>
        <w:instrText xml:space="preserve"> HYPERLINK \l "_Toc20782" </w:instrText>
      </w:r>
      <w:r>
        <w:fldChar w:fldCharType="separate"/>
      </w:r>
      <w:r>
        <w:rPr>
          <w:rFonts w:hint="eastAsia" w:cs="宋体"/>
          <w:szCs w:val="21"/>
        </w:rPr>
        <w:t>8 供用水管理</w:t>
      </w:r>
      <w:r>
        <w:rPr>
          <w:rFonts w:hint="eastAsia" w:cs="宋体"/>
        </w:rPr>
        <w:tab/>
      </w:r>
      <w:r>
        <w:rPr>
          <w:rFonts w:hint="eastAsia" w:cs="宋体"/>
        </w:rPr>
        <w:fldChar w:fldCharType="begin"/>
      </w:r>
      <w:r>
        <w:rPr>
          <w:rFonts w:hint="eastAsia" w:cs="宋体"/>
        </w:rPr>
        <w:instrText xml:space="preserve"> PAGEREF _Toc20782 \h </w:instrText>
      </w:r>
      <w:r>
        <w:rPr>
          <w:rFonts w:hint="eastAsia" w:cs="宋体"/>
        </w:rPr>
        <w:fldChar w:fldCharType="separate"/>
      </w:r>
      <w:r>
        <w:rPr>
          <w:rFonts w:cs="宋体"/>
        </w:rPr>
        <w:t>6</w:t>
      </w:r>
      <w:r>
        <w:rPr>
          <w:rFonts w:hint="eastAsia" w:cs="宋体"/>
        </w:rPr>
        <w:fldChar w:fldCharType="end"/>
      </w:r>
      <w:r>
        <w:rPr>
          <w:rFonts w:hint="eastAsia" w:cs="宋体"/>
        </w:rPr>
        <w:fldChar w:fldCharType="end"/>
      </w:r>
    </w:p>
    <w:p w14:paraId="33D68C26">
      <w:pPr>
        <w:pStyle w:val="11"/>
        <w:tabs>
          <w:tab w:val="right" w:leader="dot" w:pos="9358"/>
          <w:tab w:val="clear" w:pos="9348"/>
        </w:tabs>
        <w:rPr>
          <w:rFonts w:hint="eastAsia" w:cs="宋体"/>
        </w:rPr>
      </w:pPr>
      <w:r>
        <w:fldChar w:fldCharType="begin"/>
      </w:r>
      <w:r>
        <w:instrText xml:space="preserve"> HYPERLINK \l "_Toc12879" </w:instrText>
      </w:r>
      <w:r>
        <w:fldChar w:fldCharType="separate"/>
      </w:r>
      <w:r>
        <w:rPr>
          <w:rFonts w:hint="eastAsia" w:cs="宋体"/>
        </w:rPr>
        <w:t>8.1 供水调度</w:t>
      </w:r>
      <w:r>
        <w:rPr>
          <w:rFonts w:hint="eastAsia" w:cs="宋体"/>
        </w:rPr>
        <w:tab/>
      </w:r>
      <w:r>
        <w:rPr>
          <w:rFonts w:hint="eastAsia" w:cs="宋体"/>
        </w:rPr>
        <w:fldChar w:fldCharType="begin"/>
      </w:r>
      <w:r>
        <w:rPr>
          <w:rFonts w:hint="eastAsia" w:cs="宋体"/>
        </w:rPr>
        <w:instrText xml:space="preserve"> PAGEREF _Toc12879 \h </w:instrText>
      </w:r>
      <w:r>
        <w:rPr>
          <w:rFonts w:hint="eastAsia" w:cs="宋体"/>
        </w:rPr>
        <w:fldChar w:fldCharType="separate"/>
      </w:r>
      <w:r>
        <w:rPr>
          <w:rFonts w:cs="宋体"/>
        </w:rPr>
        <w:t>6</w:t>
      </w:r>
      <w:r>
        <w:rPr>
          <w:rFonts w:hint="eastAsia" w:cs="宋体"/>
        </w:rPr>
        <w:fldChar w:fldCharType="end"/>
      </w:r>
      <w:r>
        <w:rPr>
          <w:rFonts w:hint="eastAsia" w:cs="宋体"/>
        </w:rPr>
        <w:fldChar w:fldCharType="end"/>
      </w:r>
    </w:p>
    <w:p w14:paraId="48CB5224">
      <w:pPr>
        <w:pStyle w:val="11"/>
        <w:tabs>
          <w:tab w:val="right" w:leader="dot" w:pos="9358"/>
          <w:tab w:val="clear" w:pos="9348"/>
        </w:tabs>
        <w:rPr>
          <w:rFonts w:hint="eastAsia" w:cs="宋体"/>
        </w:rPr>
      </w:pPr>
      <w:r>
        <w:fldChar w:fldCharType="begin"/>
      </w:r>
      <w:r>
        <w:instrText xml:space="preserve"> HYPERLINK \l "_Toc26271" </w:instrText>
      </w:r>
      <w:r>
        <w:fldChar w:fldCharType="separate"/>
      </w:r>
      <w:r>
        <w:rPr>
          <w:rFonts w:hint="eastAsia" w:cs="宋体"/>
        </w:rPr>
        <w:t>8.2 用水管理</w:t>
      </w:r>
      <w:r>
        <w:rPr>
          <w:rFonts w:hint="eastAsia" w:cs="宋体"/>
        </w:rPr>
        <w:tab/>
      </w:r>
      <w:r>
        <w:rPr>
          <w:rFonts w:hint="eastAsia" w:cs="宋体"/>
        </w:rPr>
        <w:fldChar w:fldCharType="begin"/>
      </w:r>
      <w:r>
        <w:rPr>
          <w:rFonts w:hint="eastAsia" w:cs="宋体"/>
        </w:rPr>
        <w:instrText xml:space="preserve"> PAGEREF _Toc26271 \h </w:instrText>
      </w:r>
      <w:r>
        <w:rPr>
          <w:rFonts w:hint="eastAsia" w:cs="宋体"/>
        </w:rPr>
        <w:fldChar w:fldCharType="separate"/>
      </w:r>
      <w:r>
        <w:rPr>
          <w:rFonts w:cs="宋体"/>
        </w:rPr>
        <w:t>7</w:t>
      </w:r>
      <w:r>
        <w:rPr>
          <w:rFonts w:hint="eastAsia" w:cs="宋体"/>
        </w:rPr>
        <w:fldChar w:fldCharType="end"/>
      </w:r>
      <w:r>
        <w:rPr>
          <w:rFonts w:hint="eastAsia" w:cs="宋体"/>
        </w:rPr>
        <w:fldChar w:fldCharType="end"/>
      </w:r>
    </w:p>
    <w:p w14:paraId="3B1AFBBB">
      <w:pPr>
        <w:pStyle w:val="11"/>
        <w:tabs>
          <w:tab w:val="right" w:leader="dot" w:pos="9358"/>
          <w:tab w:val="clear" w:pos="9348"/>
        </w:tabs>
        <w:rPr>
          <w:rFonts w:hint="eastAsia" w:cs="宋体"/>
        </w:rPr>
      </w:pPr>
      <w:r>
        <w:fldChar w:fldCharType="begin"/>
      </w:r>
      <w:r>
        <w:instrText xml:space="preserve"> HYPERLINK \l "_Toc11400" </w:instrText>
      </w:r>
      <w:r>
        <w:fldChar w:fldCharType="separate"/>
      </w:r>
      <w:r>
        <w:rPr>
          <w:rFonts w:hint="eastAsia" w:cs="宋体"/>
        </w:rPr>
        <w:t>8.3 水量计量</w:t>
      </w:r>
      <w:r>
        <w:rPr>
          <w:rFonts w:hint="eastAsia" w:cs="宋体"/>
        </w:rPr>
        <w:tab/>
      </w:r>
      <w:r>
        <w:rPr>
          <w:rFonts w:hint="eastAsia" w:cs="宋体"/>
        </w:rPr>
        <w:fldChar w:fldCharType="begin"/>
      </w:r>
      <w:r>
        <w:rPr>
          <w:rFonts w:hint="eastAsia" w:cs="宋体"/>
        </w:rPr>
        <w:instrText xml:space="preserve"> PAGEREF _Toc11400 \h </w:instrText>
      </w:r>
      <w:r>
        <w:rPr>
          <w:rFonts w:hint="eastAsia" w:cs="宋体"/>
        </w:rPr>
        <w:fldChar w:fldCharType="separate"/>
      </w:r>
      <w:r>
        <w:rPr>
          <w:rFonts w:cs="宋体"/>
        </w:rPr>
        <w:t>7</w:t>
      </w:r>
      <w:r>
        <w:rPr>
          <w:rFonts w:hint="eastAsia" w:cs="宋体"/>
        </w:rPr>
        <w:fldChar w:fldCharType="end"/>
      </w:r>
      <w:r>
        <w:rPr>
          <w:rFonts w:hint="eastAsia" w:cs="宋体"/>
        </w:rPr>
        <w:fldChar w:fldCharType="end"/>
      </w:r>
    </w:p>
    <w:p w14:paraId="153807CF">
      <w:pPr>
        <w:pStyle w:val="10"/>
        <w:tabs>
          <w:tab w:val="right" w:leader="dot" w:pos="9358"/>
          <w:tab w:val="clear" w:pos="9348"/>
        </w:tabs>
        <w:rPr>
          <w:rFonts w:hint="eastAsia" w:cs="宋体"/>
        </w:rPr>
      </w:pPr>
      <w:r>
        <w:fldChar w:fldCharType="begin"/>
      </w:r>
      <w:r>
        <w:instrText xml:space="preserve"> HYPERLINK \l "_Toc13420" </w:instrText>
      </w:r>
      <w:r>
        <w:fldChar w:fldCharType="separate"/>
      </w:r>
      <w:r>
        <w:rPr>
          <w:rFonts w:hint="eastAsia" w:cs="宋体"/>
          <w:szCs w:val="21"/>
        </w:rPr>
        <w:t>9 安全管理</w:t>
      </w:r>
      <w:r>
        <w:rPr>
          <w:rFonts w:hint="eastAsia" w:cs="宋体"/>
        </w:rPr>
        <w:tab/>
      </w:r>
      <w:r>
        <w:rPr>
          <w:rFonts w:hint="eastAsia" w:cs="宋体"/>
        </w:rPr>
        <w:fldChar w:fldCharType="begin"/>
      </w:r>
      <w:r>
        <w:rPr>
          <w:rFonts w:hint="eastAsia" w:cs="宋体"/>
        </w:rPr>
        <w:instrText xml:space="preserve"> PAGEREF _Toc13420 \h </w:instrText>
      </w:r>
      <w:r>
        <w:rPr>
          <w:rFonts w:hint="eastAsia" w:cs="宋体"/>
        </w:rPr>
        <w:fldChar w:fldCharType="separate"/>
      </w:r>
      <w:r>
        <w:rPr>
          <w:rFonts w:cs="宋体"/>
        </w:rPr>
        <w:t>7</w:t>
      </w:r>
      <w:r>
        <w:rPr>
          <w:rFonts w:hint="eastAsia" w:cs="宋体"/>
        </w:rPr>
        <w:fldChar w:fldCharType="end"/>
      </w:r>
      <w:r>
        <w:rPr>
          <w:rFonts w:hint="eastAsia" w:cs="宋体"/>
        </w:rPr>
        <w:fldChar w:fldCharType="end"/>
      </w:r>
    </w:p>
    <w:p w14:paraId="21903FA2">
      <w:pPr>
        <w:pStyle w:val="11"/>
        <w:tabs>
          <w:tab w:val="right" w:leader="dot" w:pos="9358"/>
          <w:tab w:val="clear" w:pos="9348"/>
        </w:tabs>
        <w:rPr>
          <w:rFonts w:hint="eastAsia" w:cs="宋体"/>
        </w:rPr>
      </w:pPr>
      <w:r>
        <w:fldChar w:fldCharType="begin"/>
      </w:r>
      <w:r>
        <w:instrText xml:space="preserve"> HYPERLINK \l "_Toc18770" </w:instrText>
      </w:r>
      <w:r>
        <w:fldChar w:fldCharType="separate"/>
      </w:r>
      <w:r>
        <w:rPr>
          <w:rFonts w:hint="eastAsia" w:cs="宋体"/>
        </w:rPr>
        <w:t>9.1 安全生产</w:t>
      </w:r>
      <w:r>
        <w:rPr>
          <w:rFonts w:hint="eastAsia" w:cs="宋体"/>
        </w:rPr>
        <w:tab/>
      </w:r>
      <w:r>
        <w:rPr>
          <w:rFonts w:hint="eastAsia" w:cs="宋体"/>
        </w:rPr>
        <w:fldChar w:fldCharType="begin"/>
      </w:r>
      <w:r>
        <w:rPr>
          <w:rFonts w:hint="eastAsia" w:cs="宋体"/>
        </w:rPr>
        <w:instrText xml:space="preserve"> PAGEREF _Toc18770 \h </w:instrText>
      </w:r>
      <w:r>
        <w:rPr>
          <w:rFonts w:hint="eastAsia" w:cs="宋体"/>
        </w:rPr>
        <w:fldChar w:fldCharType="separate"/>
      </w:r>
      <w:r>
        <w:rPr>
          <w:rFonts w:cs="宋体"/>
        </w:rPr>
        <w:t>8</w:t>
      </w:r>
      <w:r>
        <w:rPr>
          <w:rFonts w:hint="eastAsia" w:cs="宋体"/>
        </w:rPr>
        <w:fldChar w:fldCharType="end"/>
      </w:r>
      <w:r>
        <w:rPr>
          <w:rFonts w:hint="eastAsia" w:cs="宋体"/>
        </w:rPr>
        <w:fldChar w:fldCharType="end"/>
      </w:r>
    </w:p>
    <w:p w14:paraId="35E5DC81">
      <w:pPr>
        <w:pStyle w:val="11"/>
        <w:tabs>
          <w:tab w:val="right" w:leader="dot" w:pos="9358"/>
          <w:tab w:val="clear" w:pos="9348"/>
        </w:tabs>
        <w:rPr>
          <w:rFonts w:hint="eastAsia" w:cs="宋体"/>
        </w:rPr>
      </w:pPr>
      <w:r>
        <w:fldChar w:fldCharType="begin"/>
      </w:r>
      <w:r>
        <w:instrText xml:space="preserve"> HYPERLINK \l "_Toc6301" </w:instrText>
      </w:r>
      <w:r>
        <w:fldChar w:fldCharType="separate"/>
      </w:r>
      <w:r>
        <w:rPr>
          <w:rFonts w:hint="eastAsia" w:cs="宋体"/>
        </w:rPr>
        <w:t>9.2 应急预案</w:t>
      </w:r>
      <w:r>
        <w:rPr>
          <w:rFonts w:hint="eastAsia" w:cs="宋体"/>
        </w:rPr>
        <w:tab/>
      </w:r>
      <w:r>
        <w:rPr>
          <w:rFonts w:hint="eastAsia" w:cs="宋体"/>
        </w:rPr>
        <w:fldChar w:fldCharType="begin"/>
      </w:r>
      <w:r>
        <w:rPr>
          <w:rFonts w:hint="eastAsia" w:cs="宋体"/>
        </w:rPr>
        <w:instrText xml:space="preserve"> PAGEREF _Toc6301 \h </w:instrText>
      </w:r>
      <w:r>
        <w:rPr>
          <w:rFonts w:hint="eastAsia" w:cs="宋体"/>
        </w:rPr>
        <w:fldChar w:fldCharType="separate"/>
      </w:r>
      <w:r>
        <w:rPr>
          <w:rFonts w:cs="宋体"/>
        </w:rPr>
        <w:t>8</w:t>
      </w:r>
      <w:r>
        <w:rPr>
          <w:rFonts w:hint="eastAsia" w:cs="宋体"/>
        </w:rPr>
        <w:fldChar w:fldCharType="end"/>
      </w:r>
      <w:r>
        <w:rPr>
          <w:rFonts w:hint="eastAsia" w:cs="宋体"/>
        </w:rPr>
        <w:fldChar w:fldCharType="end"/>
      </w:r>
    </w:p>
    <w:p w14:paraId="4E49129C">
      <w:pPr>
        <w:pStyle w:val="11"/>
        <w:tabs>
          <w:tab w:val="right" w:leader="dot" w:pos="9358"/>
          <w:tab w:val="clear" w:pos="9348"/>
        </w:tabs>
        <w:rPr>
          <w:rFonts w:hint="eastAsia" w:cs="宋体"/>
        </w:rPr>
      </w:pPr>
      <w:r>
        <w:fldChar w:fldCharType="begin"/>
      </w:r>
      <w:r>
        <w:instrText xml:space="preserve"> HYPERLINK \l "_Toc1464" </w:instrText>
      </w:r>
      <w:r>
        <w:fldChar w:fldCharType="separate"/>
      </w:r>
      <w:r>
        <w:rPr>
          <w:rFonts w:hint="eastAsia" w:cs="宋体"/>
        </w:rPr>
        <w:t>9.3 应急准备</w:t>
      </w:r>
      <w:r>
        <w:rPr>
          <w:rFonts w:hint="eastAsia" w:cs="宋体"/>
        </w:rPr>
        <w:tab/>
      </w:r>
      <w:r>
        <w:rPr>
          <w:rFonts w:hint="eastAsia" w:cs="宋体"/>
        </w:rPr>
        <w:fldChar w:fldCharType="begin"/>
      </w:r>
      <w:r>
        <w:rPr>
          <w:rFonts w:hint="eastAsia" w:cs="宋体"/>
        </w:rPr>
        <w:instrText xml:space="preserve"> PAGEREF _Toc1464 \h </w:instrText>
      </w:r>
      <w:r>
        <w:rPr>
          <w:rFonts w:hint="eastAsia" w:cs="宋体"/>
        </w:rPr>
        <w:fldChar w:fldCharType="separate"/>
      </w:r>
      <w:r>
        <w:rPr>
          <w:rFonts w:cs="宋体"/>
        </w:rPr>
        <w:t>8</w:t>
      </w:r>
      <w:r>
        <w:rPr>
          <w:rFonts w:hint="eastAsia" w:cs="宋体"/>
        </w:rPr>
        <w:fldChar w:fldCharType="end"/>
      </w:r>
      <w:r>
        <w:rPr>
          <w:rFonts w:hint="eastAsia" w:cs="宋体"/>
        </w:rPr>
        <w:fldChar w:fldCharType="end"/>
      </w:r>
    </w:p>
    <w:p w14:paraId="645BCB07">
      <w:pPr>
        <w:pStyle w:val="11"/>
        <w:tabs>
          <w:tab w:val="right" w:leader="dot" w:pos="9358"/>
          <w:tab w:val="clear" w:pos="9348"/>
        </w:tabs>
        <w:rPr>
          <w:rFonts w:hint="eastAsia" w:cs="宋体"/>
        </w:rPr>
      </w:pPr>
      <w:r>
        <w:fldChar w:fldCharType="begin"/>
      </w:r>
      <w:r>
        <w:instrText xml:space="preserve"> HYPERLINK \l "_Toc24231" </w:instrText>
      </w:r>
      <w:r>
        <w:fldChar w:fldCharType="separate"/>
      </w:r>
      <w:r>
        <w:rPr>
          <w:rFonts w:hint="eastAsia" w:cs="宋体"/>
        </w:rPr>
        <w:t>9.4 安全标识</w:t>
      </w:r>
      <w:r>
        <w:rPr>
          <w:rFonts w:hint="eastAsia" w:cs="宋体"/>
        </w:rPr>
        <w:tab/>
      </w:r>
      <w:r>
        <w:rPr>
          <w:rFonts w:hint="eastAsia" w:cs="宋体"/>
        </w:rPr>
        <w:fldChar w:fldCharType="begin"/>
      </w:r>
      <w:r>
        <w:rPr>
          <w:rFonts w:hint="eastAsia" w:cs="宋体"/>
        </w:rPr>
        <w:instrText xml:space="preserve"> PAGEREF _Toc24231 \h </w:instrText>
      </w:r>
      <w:r>
        <w:rPr>
          <w:rFonts w:hint="eastAsia" w:cs="宋体"/>
        </w:rPr>
        <w:fldChar w:fldCharType="separate"/>
      </w:r>
      <w:r>
        <w:rPr>
          <w:rFonts w:cs="宋体"/>
        </w:rPr>
        <w:t>9</w:t>
      </w:r>
      <w:r>
        <w:rPr>
          <w:rFonts w:hint="eastAsia" w:cs="宋体"/>
        </w:rPr>
        <w:fldChar w:fldCharType="end"/>
      </w:r>
      <w:r>
        <w:rPr>
          <w:rFonts w:hint="eastAsia" w:cs="宋体"/>
        </w:rPr>
        <w:fldChar w:fldCharType="end"/>
      </w:r>
    </w:p>
    <w:p w14:paraId="3088BC03">
      <w:pPr>
        <w:pStyle w:val="10"/>
        <w:tabs>
          <w:tab w:val="right" w:leader="dot" w:pos="9358"/>
          <w:tab w:val="clear" w:pos="9348"/>
        </w:tabs>
        <w:rPr>
          <w:rFonts w:hint="eastAsia" w:cs="宋体"/>
        </w:rPr>
      </w:pPr>
      <w:r>
        <w:fldChar w:fldCharType="begin"/>
      </w:r>
      <w:r>
        <w:instrText xml:space="preserve"> HYPERLINK \l "_Toc8072" </w:instrText>
      </w:r>
      <w:r>
        <w:fldChar w:fldCharType="separate"/>
      </w:r>
      <w:r>
        <w:rPr>
          <w:rFonts w:hint="eastAsia" w:cs="宋体"/>
          <w:szCs w:val="21"/>
        </w:rPr>
        <w:t>10 信息化管理</w:t>
      </w:r>
      <w:r>
        <w:rPr>
          <w:rFonts w:hint="eastAsia" w:cs="宋体"/>
        </w:rPr>
        <w:tab/>
      </w:r>
      <w:r>
        <w:rPr>
          <w:rFonts w:hint="eastAsia" w:cs="宋体"/>
        </w:rPr>
        <w:fldChar w:fldCharType="begin"/>
      </w:r>
      <w:r>
        <w:rPr>
          <w:rFonts w:hint="eastAsia" w:cs="宋体"/>
        </w:rPr>
        <w:instrText xml:space="preserve"> PAGEREF _Toc8072 \h </w:instrText>
      </w:r>
      <w:r>
        <w:rPr>
          <w:rFonts w:hint="eastAsia" w:cs="宋体"/>
        </w:rPr>
        <w:fldChar w:fldCharType="separate"/>
      </w:r>
      <w:r>
        <w:rPr>
          <w:rFonts w:cs="宋体"/>
        </w:rPr>
        <w:t>9</w:t>
      </w:r>
      <w:r>
        <w:rPr>
          <w:rFonts w:hint="eastAsia" w:cs="宋体"/>
        </w:rPr>
        <w:fldChar w:fldCharType="end"/>
      </w:r>
      <w:r>
        <w:rPr>
          <w:rFonts w:hint="eastAsia" w:cs="宋体"/>
        </w:rPr>
        <w:fldChar w:fldCharType="end"/>
      </w:r>
    </w:p>
    <w:p w14:paraId="08A18B38">
      <w:pPr>
        <w:pStyle w:val="11"/>
        <w:tabs>
          <w:tab w:val="right" w:leader="dot" w:pos="9358"/>
          <w:tab w:val="clear" w:pos="9348"/>
        </w:tabs>
        <w:rPr>
          <w:rFonts w:hint="eastAsia" w:cs="宋体"/>
        </w:rPr>
      </w:pPr>
      <w:r>
        <w:fldChar w:fldCharType="begin"/>
      </w:r>
      <w:r>
        <w:instrText xml:space="preserve"> HYPERLINK \l "_Toc13449" </w:instrText>
      </w:r>
      <w:r>
        <w:fldChar w:fldCharType="separate"/>
      </w:r>
      <w:r>
        <w:rPr>
          <w:rFonts w:hint="eastAsia" w:cs="宋体"/>
        </w:rPr>
        <w:t>10.1 系统建设</w:t>
      </w:r>
      <w:r>
        <w:rPr>
          <w:rFonts w:hint="eastAsia" w:cs="宋体"/>
        </w:rPr>
        <w:tab/>
      </w:r>
      <w:r>
        <w:rPr>
          <w:rFonts w:hint="eastAsia" w:cs="宋体"/>
        </w:rPr>
        <w:fldChar w:fldCharType="begin"/>
      </w:r>
      <w:r>
        <w:rPr>
          <w:rFonts w:hint="eastAsia" w:cs="宋体"/>
        </w:rPr>
        <w:instrText xml:space="preserve"> PAGEREF _Toc13449 \h </w:instrText>
      </w:r>
      <w:r>
        <w:rPr>
          <w:rFonts w:hint="eastAsia" w:cs="宋体"/>
        </w:rPr>
        <w:fldChar w:fldCharType="separate"/>
      </w:r>
      <w:r>
        <w:rPr>
          <w:rFonts w:cs="宋体"/>
        </w:rPr>
        <w:t>9</w:t>
      </w:r>
      <w:r>
        <w:rPr>
          <w:rFonts w:hint="eastAsia" w:cs="宋体"/>
        </w:rPr>
        <w:fldChar w:fldCharType="end"/>
      </w:r>
      <w:r>
        <w:rPr>
          <w:rFonts w:hint="eastAsia" w:cs="宋体"/>
        </w:rPr>
        <w:fldChar w:fldCharType="end"/>
      </w:r>
    </w:p>
    <w:p w14:paraId="3866ABCD">
      <w:pPr>
        <w:pStyle w:val="11"/>
        <w:tabs>
          <w:tab w:val="right" w:leader="dot" w:pos="9358"/>
          <w:tab w:val="clear" w:pos="9348"/>
        </w:tabs>
        <w:rPr>
          <w:rFonts w:hint="eastAsia" w:cs="宋体"/>
        </w:rPr>
      </w:pPr>
      <w:r>
        <w:fldChar w:fldCharType="begin"/>
      </w:r>
      <w:r>
        <w:instrText xml:space="preserve"> HYPERLINK \l "_Toc32396" </w:instrText>
      </w:r>
      <w:r>
        <w:fldChar w:fldCharType="separate"/>
      </w:r>
      <w:r>
        <w:rPr>
          <w:rFonts w:hint="eastAsia" w:cs="宋体"/>
        </w:rPr>
        <w:t>10.2 监测预警</w:t>
      </w:r>
      <w:r>
        <w:rPr>
          <w:rFonts w:hint="eastAsia" w:cs="宋体"/>
        </w:rPr>
        <w:tab/>
      </w:r>
      <w:r>
        <w:rPr>
          <w:rFonts w:hint="eastAsia" w:cs="宋体"/>
        </w:rPr>
        <w:fldChar w:fldCharType="begin"/>
      </w:r>
      <w:r>
        <w:rPr>
          <w:rFonts w:hint="eastAsia" w:cs="宋体"/>
        </w:rPr>
        <w:instrText xml:space="preserve"> PAGEREF _Toc32396 \h </w:instrText>
      </w:r>
      <w:r>
        <w:rPr>
          <w:rFonts w:hint="eastAsia" w:cs="宋体"/>
        </w:rPr>
        <w:fldChar w:fldCharType="separate"/>
      </w:r>
      <w:r>
        <w:rPr>
          <w:rFonts w:cs="宋体"/>
        </w:rPr>
        <w:t>9</w:t>
      </w:r>
      <w:r>
        <w:rPr>
          <w:rFonts w:hint="eastAsia" w:cs="宋体"/>
        </w:rPr>
        <w:fldChar w:fldCharType="end"/>
      </w:r>
      <w:r>
        <w:rPr>
          <w:rFonts w:hint="eastAsia" w:cs="宋体"/>
        </w:rPr>
        <w:fldChar w:fldCharType="end"/>
      </w:r>
    </w:p>
    <w:p w14:paraId="55D9A3C0">
      <w:pPr>
        <w:pStyle w:val="11"/>
        <w:tabs>
          <w:tab w:val="right" w:leader="dot" w:pos="9358"/>
          <w:tab w:val="clear" w:pos="9348"/>
        </w:tabs>
        <w:rPr>
          <w:rFonts w:hint="eastAsia" w:cs="宋体"/>
        </w:rPr>
      </w:pPr>
      <w:r>
        <w:fldChar w:fldCharType="begin"/>
      </w:r>
      <w:r>
        <w:instrText xml:space="preserve"> HYPERLINK \l "_Toc5536" </w:instrText>
      </w:r>
      <w:r>
        <w:fldChar w:fldCharType="separate"/>
      </w:r>
      <w:r>
        <w:rPr>
          <w:rFonts w:hint="eastAsia" w:cs="宋体"/>
        </w:rPr>
        <w:t>10.3 数字孪生</w:t>
      </w:r>
      <w:r>
        <w:rPr>
          <w:rFonts w:hint="eastAsia" w:cs="宋体"/>
        </w:rPr>
        <w:tab/>
      </w:r>
      <w:r>
        <w:rPr>
          <w:rFonts w:hint="eastAsia" w:cs="宋体"/>
        </w:rPr>
        <w:fldChar w:fldCharType="begin"/>
      </w:r>
      <w:r>
        <w:rPr>
          <w:rFonts w:hint="eastAsia" w:cs="宋体"/>
        </w:rPr>
        <w:instrText xml:space="preserve"> PAGEREF _Toc5536 \h </w:instrText>
      </w:r>
      <w:r>
        <w:rPr>
          <w:rFonts w:hint="eastAsia" w:cs="宋体"/>
        </w:rPr>
        <w:fldChar w:fldCharType="separate"/>
      </w:r>
      <w:r>
        <w:rPr>
          <w:rFonts w:cs="宋体"/>
        </w:rPr>
        <w:t>10</w:t>
      </w:r>
      <w:r>
        <w:rPr>
          <w:rFonts w:hint="eastAsia" w:cs="宋体"/>
        </w:rPr>
        <w:fldChar w:fldCharType="end"/>
      </w:r>
      <w:r>
        <w:rPr>
          <w:rFonts w:hint="eastAsia" w:cs="宋体"/>
        </w:rPr>
        <w:fldChar w:fldCharType="end"/>
      </w:r>
    </w:p>
    <w:p w14:paraId="196BD325">
      <w:pPr>
        <w:pStyle w:val="11"/>
        <w:tabs>
          <w:tab w:val="right" w:leader="dot" w:pos="9358"/>
          <w:tab w:val="clear" w:pos="9348"/>
        </w:tabs>
        <w:rPr>
          <w:rFonts w:hint="eastAsia" w:cs="宋体"/>
        </w:rPr>
      </w:pPr>
      <w:r>
        <w:fldChar w:fldCharType="begin"/>
      </w:r>
      <w:r>
        <w:instrText xml:space="preserve"> HYPERLINK \l "_Toc125" </w:instrText>
      </w:r>
      <w:r>
        <w:fldChar w:fldCharType="separate"/>
      </w:r>
      <w:r>
        <w:rPr>
          <w:rFonts w:hint="eastAsia" w:cs="宋体"/>
        </w:rPr>
        <w:t>10.4 网络安全</w:t>
      </w:r>
      <w:r>
        <w:rPr>
          <w:rFonts w:hint="eastAsia" w:cs="宋体"/>
        </w:rPr>
        <w:tab/>
      </w:r>
      <w:r>
        <w:rPr>
          <w:rFonts w:hint="eastAsia" w:cs="宋体"/>
        </w:rPr>
        <w:fldChar w:fldCharType="begin"/>
      </w:r>
      <w:r>
        <w:rPr>
          <w:rFonts w:hint="eastAsia" w:cs="宋体"/>
        </w:rPr>
        <w:instrText xml:space="preserve"> PAGEREF _Toc125 \h </w:instrText>
      </w:r>
      <w:r>
        <w:rPr>
          <w:rFonts w:hint="eastAsia" w:cs="宋体"/>
        </w:rPr>
        <w:fldChar w:fldCharType="separate"/>
      </w:r>
      <w:r>
        <w:rPr>
          <w:rFonts w:cs="宋体"/>
        </w:rPr>
        <w:t>10</w:t>
      </w:r>
      <w:r>
        <w:rPr>
          <w:rFonts w:hint="eastAsia" w:cs="宋体"/>
        </w:rPr>
        <w:fldChar w:fldCharType="end"/>
      </w:r>
      <w:r>
        <w:rPr>
          <w:rFonts w:hint="eastAsia" w:cs="宋体"/>
        </w:rPr>
        <w:fldChar w:fldCharType="end"/>
      </w:r>
    </w:p>
    <w:p w14:paraId="588FF67A">
      <w:pPr>
        <w:pStyle w:val="10"/>
        <w:tabs>
          <w:tab w:val="right" w:leader="dot" w:pos="9358"/>
          <w:tab w:val="clear" w:pos="9348"/>
        </w:tabs>
        <w:rPr>
          <w:rFonts w:hint="eastAsia" w:cs="宋体"/>
        </w:rPr>
      </w:pPr>
      <w:r>
        <w:fldChar w:fldCharType="begin"/>
      </w:r>
      <w:r>
        <w:instrText xml:space="preserve"> HYPERLINK \l "_Toc16716" </w:instrText>
      </w:r>
      <w:r>
        <w:fldChar w:fldCharType="separate"/>
      </w:r>
      <w:r>
        <w:rPr>
          <w:rFonts w:hint="eastAsia" w:cs="宋体"/>
          <w:szCs w:val="21"/>
        </w:rPr>
        <w:t>11 水文化管理</w:t>
      </w:r>
      <w:r>
        <w:rPr>
          <w:rFonts w:hint="eastAsia" w:cs="宋体"/>
        </w:rPr>
        <w:tab/>
      </w:r>
      <w:r>
        <w:rPr>
          <w:rFonts w:hint="eastAsia" w:cs="宋体"/>
        </w:rPr>
        <w:fldChar w:fldCharType="begin"/>
      </w:r>
      <w:r>
        <w:rPr>
          <w:rFonts w:hint="eastAsia" w:cs="宋体"/>
        </w:rPr>
        <w:instrText xml:space="preserve"> PAGEREF _Toc16716 \h </w:instrText>
      </w:r>
      <w:r>
        <w:rPr>
          <w:rFonts w:hint="eastAsia" w:cs="宋体"/>
        </w:rPr>
        <w:fldChar w:fldCharType="separate"/>
      </w:r>
      <w:r>
        <w:rPr>
          <w:rFonts w:cs="宋体"/>
        </w:rPr>
        <w:t>10</w:t>
      </w:r>
      <w:r>
        <w:rPr>
          <w:rFonts w:hint="eastAsia" w:cs="宋体"/>
        </w:rPr>
        <w:fldChar w:fldCharType="end"/>
      </w:r>
      <w:r>
        <w:rPr>
          <w:rFonts w:hint="eastAsia" w:cs="宋体"/>
        </w:rPr>
        <w:fldChar w:fldCharType="end"/>
      </w:r>
    </w:p>
    <w:p w14:paraId="25EF7D77">
      <w:pPr>
        <w:pStyle w:val="11"/>
        <w:tabs>
          <w:tab w:val="right" w:leader="dot" w:pos="9358"/>
          <w:tab w:val="clear" w:pos="9348"/>
        </w:tabs>
        <w:rPr>
          <w:rFonts w:hint="eastAsia" w:cs="宋体"/>
        </w:rPr>
      </w:pPr>
      <w:r>
        <w:fldChar w:fldCharType="begin"/>
      </w:r>
      <w:r>
        <w:instrText xml:space="preserve"> HYPERLINK \l "_Toc1435" </w:instrText>
      </w:r>
      <w:r>
        <w:fldChar w:fldCharType="separate"/>
      </w:r>
      <w:r>
        <w:rPr>
          <w:rFonts w:hint="eastAsia" w:cs="宋体"/>
        </w:rPr>
        <w:t>11.1 文化保护</w:t>
      </w:r>
      <w:r>
        <w:rPr>
          <w:rFonts w:hint="eastAsia" w:cs="宋体"/>
        </w:rPr>
        <w:tab/>
      </w:r>
      <w:r>
        <w:rPr>
          <w:rFonts w:hint="eastAsia" w:cs="宋体"/>
        </w:rPr>
        <w:fldChar w:fldCharType="begin"/>
      </w:r>
      <w:r>
        <w:rPr>
          <w:rFonts w:hint="eastAsia" w:cs="宋体"/>
        </w:rPr>
        <w:instrText xml:space="preserve"> PAGEREF _Toc1435 \h </w:instrText>
      </w:r>
      <w:r>
        <w:rPr>
          <w:rFonts w:hint="eastAsia" w:cs="宋体"/>
        </w:rPr>
        <w:fldChar w:fldCharType="separate"/>
      </w:r>
      <w:r>
        <w:rPr>
          <w:rFonts w:cs="宋体"/>
        </w:rPr>
        <w:t>10</w:t>
      </w:r>
      <w:r>
        <w:rPr>
          <w:rFonts w:hint="eastAsia" w:cs="宋体"/>
        </w:rPr>
        <w:fldChar w:fldCharType="end"/>
      </w:r>
      <w:r>
        <w:rPr>
          <w:rFonts w:hint="eastAsia" w:cs="宋体"/>
        </w:rPr>
        <w:fldChar w:fldCharType="end"/>
      </w:r>
    </w:p>
    <w:p w14:paraId="6FACFB38">
      <w:pPr>
        <w:pStyle w:val="11"/>
        <w:tabs>
          <w:tab w:val="right" w:leader="dot" w:pos="9358"/>
          <w:tab w:val="clear" w:pos="9348"/>
        </w:tabs>
        <w:rPr>
          <w:rFonts w:hint="eastAsia" w:cs="宋体"/>
        </w:rPr>
      </w:pPr>
      <w:r>
        <w:fldChar w:fldCharType="begin"/>
      </w:r>
      <w:r>
        <w:instrText xml:space="preserve"> HYPERLINK \l "_Toc17316" </w:instrText>
      </w:r>
      <w:r>
        <w:fldChar w:fldCharType="separate"/>
      </w:r>
      <w:r>
        <w:rPr>
          <w:rFonts w:hint="eastAsia" w:cs="宋体"/>
        </w:rPr>
        <w:t>11.2 景观打造</w:t>
      </w:r>
      <w:r>
        <w:rPr>
          <w:rFonts w:hint="eastAsia" w:cs="宋体"/>
        </w:rPr>
        <w:tab/>
      </w:r>
      <w:r>
        <w:rPr>
          <w:rFonts w:hint="eastAsia" w:cs="宋体"/>
        </w:rPr>
        <w:fldChar w:fldCharType="begin"/>
      </w:r>
      <w:r>
        <w:rPr>
          <w:rFonts w:hint="eastAsia" w:cs="宋体"/>
        </w:rPr>
        <w:instrText xml:space="preserve"> PAGEREF _Toc17316 \h </w:instrText>
      </w:r>
      <w:r>
        <w:rPr>
          <w:rFonts w:hint="eastAsia" w:cs="宋体"/>
        </w:rPr>
        <w:fldChar w:fldCharType="separate"/>
      </w:r>
      <w:r>
        <w:rPr>
          <w:rFonts w:cs="宋体"/>
        </w:rPr>
        <w:t>10</w:t>
      </w:r>
      <w:r>
        <w:rPr>
          <w:rFonts w:hint="eastAsia" w:cs="宋体"/>
        </w:rPr>
        <w:fldChar w:fldCharType="end"/>
      </w:r>
      <w:r>
        <w:rPr>
          <w:rFonts w:hint="eastAsia" w:cs="宋体"/>
        </w:rPr>
        <w:fldChar w:fldCharType="end"/>
      </w:r>
    </w:p>
    <w:p w14:paraId="5A2E8E00">
      <w:pPr>
        <w:pStyle w:val="11"/>
        <w:tabs>
          <w:tab w:val="right" w:leader="dot" w:pos="9358"/>
          <w:tab w:val="clear" w:pos="9348"/>
        </w:tabs>
        <w:rPr>
          <w:rFonts w:hint="eastAsia" w:cs="宋体"/>
        </w:rPr>
      </w:pPr>
      <w:r>
        <w:fldChar w:fldCharType="begin"/>
      </w:r>
      <w:r>
        <w:instrText xml:space="preserve"> HYPERLINK \l "_Toc19225" </w:instrText>
      </w:r>
      <w:r>
        <w:fldChar w:fldCharType="separate"/>
      </w:r>
      <w:r>
        <w:rPr>
          <w:rFonts w:hint="eastAsia" w:cs="宋体"/>
        </w:rPr>
        <w:t>11.3 水情宣传</w:t>
      </w:r>
      <w:r>
        <w:rPr>
          <w:rFonts w:hint="eastAsia" w:cs="宋体"/>
        </w:rPr>
        <w:tab/>
      </w:r>
      <w:r>
        <w:rPr>
          <w:rFonts w:hint="eastAsia" w:cs="宋体"/>
        </w:rPr>
        <w:fldChar w:fldCharType="begin"/>
      </w:r>
      <w:r>
        <w:rPr>
          <w:rFonts w:hint="eastAsia" w:cs="宋体"/>
        </w:rPr>
        <w:instrText xml:space="preserve"> PAGEREF _Toc19225 \h </w:instrText>
      </w:r>
      <w:r>
        <w:rPr>
          <w:rFonts w:hint="eastAsia" w:cs="宋体"/>
        </w:rPr>
        <w:fldChar w:fldCharType="separate"/>
      </w:r>
      <w:r>
        <w:rPr>
          <w:rFonts w:cs="宋体"/>
        </w:rPr>
        <w:t>10</w:t>
      </w:r>
      <w:r>
        <w:rPr>
          <w:rFonts w:hint="eastAsia" w:cs="宋体"/>
        </w:rPr>
        <w:fldChar w:fldCharType="end"/>
      </w:r>
      <w:r>
        <w:rPr>
          <w:rFonts w:hint="eastAsia" w:cs="宋体"/>
        </w:rPr>
        <w:fldChar w:fldCharType="end"/>
      </w:r>
    </w:p>
    <w:p w14:paraId="470A7D2D">
      <w:pPr>
        <w:pStyle w:val="10"/>
        <w:tabs>
          <w:tab w:val="right" w:leader="dot" w:pos="9358"/>
          <w:tab w:val="clear" w:pos="9348"/>
        </w:tabs>
        <w:rPr>
          <w:rFonts w:hint="eastAsia" w:cs="宋体"/>
        </w:rPr>
      </w:pPr>
      <w:r>
        <w:fldChar w:fldCharType="begin"/>
      </w:r>
      <w:r>
        <w:instrText xml:space="preserve"> HYPERLINK \l "_Toc2238" </w:instrText>
      </w:r>
      <w:r>
        <w:fldChar w:fldCharType="separate"/>
      </w:r>
      <w:r>
        <w:rPr>
          <w:rFonts w:hint="eastAsia" w:cs="宋体"/>
          <w:szCs w:val="21"/>
        </w:rPr>
        <w:t>12 经济管理</w:t>
      </w:r>
      <w:r>
        <w:rPr>
          <w:rFonts w:hint="eastAsia" w:cs="宋体"/>
        </w:rPr>
        <w:tab/>
      </w:r>
      <w:r>
        <w:rPr>
          <w:rFonts w:hint="eastAsia" w:cs="宋体"/>
        </w:rPr>
        <w:fldChar w:fldCharType="begin"/>
      </w:r>
      <w:r>
        <w:rPr>
          <w:rFonts w:hint="eastAsia" w:cs="宋体"/>
        </w:rPr>
        <w:instrText xml:space="preserve"> PAGEREF _Toc2238 \h </w:instrText>
      </w:r>
      <w:r>
        <w:rPr>
          <w:rFonts w:hint="eastAsia" w:cs="宋体"/>
        </w:rPr>
        <w:fldChar w:fldCharType="separate"/>
      </w:r>
      <w:r>
        <w:rPr>
          <w:rFonts w:cs="宋体"/>
        </w:rPr>
        <w:t>11</w:t>
      </w:r>
      <w:r>
        <w:rPr>
          <w:rFonts w:hint="eastAsia" w:cs="宋体"/>
        </w:rPr>
        <w:fldChar w:fldCharType="end"/>
      </w:r>
      <w:r>
        <w:rPr>
          <w:rFonts w:hint="eastAsia" w:cs="宋体"/>
        </w:rPr>
        <w:fldChar w:fldCharType="end"/>
      </w:r>
    </w:p>
    <w:p w14:paraId="787105C1">
      <w:pPr>
        <w:pStyle w:val="11"/>
        <w:tabs>
          <w:tab w:val="right" w:leader="dot" w:pos="9358"/>
          <w:tab w:val="clear" w:pos="9348"/>
        </w:tabs>
        <w:rPr>
          <w:rFonts w:hint="eastAsia" w:cs="宋体"/>
        </w:rPr>
      </w:pPr>
      <w:r>
        <w:fldChar w:fldCharType="begin"/>
      </w:r>
      <w:r>
        <w:instrText xml:space="preserve"> HYPERLINK \l "_Toc18866" </w:instrText>
      </w:r>
      <w:r>
        <w:fldChar w:fldCharType="separate"/>
      </w:r>
      <w:r>
        <w:rPr>
          <w:rFonts w:hint="eastAsia" w:cs="宋体"/>
        </w:rPr>
        <w:t>12.1 资产管理</w:t>
      </w:r>
      <w:r>
        <w:rPr>
          <w:rFonts w:hint="eastAsia" w:cs="宋体"/>
        </w:rPr>
        <w:tab/>
      </w:r>
      <w:r>
        <w:rPr>
          <w:rFonts w:hint="eastAsia" w:cs="宋体"/>
        </w:rPr>
        <w:fldChar w:fldCharType="begin"/>
      </w:r>
      <w:r>
        <w:rPr>
          <w:rFonts w:hint="eastAsia" w:cs="宋体"/>
        </w:rPr>
        <w:instrText xml:space="preserve"> PAGEREF _Toc18866 \h </w:instrText>
      </w:r>
      <w:r>
        <w:rPr>
          <w:rFonts w:hint="eastAsia" w:cs="宋体"/>
        </w:rPr>
        <w:fldChar w:fldCharType="separate"/>
      </w:r>
      <w:r>
        <w:rPr>
          <w:rFonts w:cs="宋体"/>
        </w:rPr>
        <w:t>11</w:t>
      </w:r>
      <w:r>
        <w:rPr>
          <w:rFonts w:hint="eastAsia" w:cs="宋体"/>
        </w:rPr>
        <w:fldChar w:fldCharType="end"/>
      </w:r>
      <w:r>
        <w:rPr>
          <w:rFonts w:hint="eastAsia" w:cs="宋体"/>
        </w:rPr>
        <w:fldChar w:fldCharType="end"/>
      </w:r>
    </w:p>
    <w:p w14:paraId="22F6B839">
      <w:pPr>
        <w:pStyle w:val="11"/>
        <w:tabs>
          <w:tab w:val="right" w:leader="dot" w:pos="9358"/>
          <w:tab w:val="clear" w:pos="9348"/>
        </w:tabs>
        <w:rPr>
          <w:rFonts w:hint="eastAsia" w:cs="宋体"/>
        </w:rPr>
      </w:pPr>
      <w:r>
        <w:fldChar w:fldCharType="begin"/>
      </w:r>
      <w:r>
        <w:instrText xml:space="preserve"> HYPERLINK \l "_Toc30560" </w:instrText>
      </w:r>
      <w:r>
        <w:fldChar w:fldCharType="separate"/>
      </w:r>
      <w:r>
        <w:rPr>
          <w:rFonts w:hint="eastAsia" w:cs="宋体"/>
        </w:rPr>
        <w:t>12.2 财务管理</w:t>
      </w:r>
      <w:r>
        <w:rPr>
          <w:rFonts w:hint="eastAsia" w:cs="宋体"/>
        </w:rPr>
        <w:tab/>
      </w:r>
      <w:r>
        <w:rPr>
          <w:rFonts w:hint="eastAsia" w:cs="宋体"/>
        </w:rPr>
        <w:fldChar w:fldCharType="begin"/>
      </w:r>
      <w:r>
        <w:rPr>
          <w:rFonts w:hint="eastAsia" w:cs="宋体"/>
        </w:rPr>
        <w:instrText xml:space="preserve"> PAGEREF _Toc30560 \h </w:instrText>
      </w:r>
      <w:r>
        <w:rPr>
          <w:rFonts w:hint="eastAsia" w:cs="宋体"/>
        </w:rPr>
        <w:fldChar w:fldCharType="separate"/>
      </w:r>
      <w:r>
        <w:rPr>
          <w:rFonts w:cs="宋体"/>
        </w:rPr>
        <w:t>11</w:t>
      </w:r>
      <w:r>
        <w:rPr>
          <w:rFonts w:hint="eastAsia" w:cs="宋体"/>
        </w:rPr>
        <w:fldChar w:fldCharType="end"/>
      </w:r>
      <w:r>
        <w:rPr>
          <w:rFonts w:hint="eastAsia" w:cs="宋体"/>
        </w:rPr>
        <w:fldChar w:fldCharType="end"/>
      </w:r>
    </w:p>
    <w:p w14:paraId="6E0626F7">
      <w:pPr>
        <w:pStyle w:val="10"/>
        <w:tabs>
          <w:tab w:val="right" w:leader="dot" w:pos="9358"/>
          <w:tab w:val="clear" w:pos="9348"/>
        </w:tabs>
        <w:rPr>
          <w:rFonts w:hint="eastAsia" w:cs="宋体"/>
        </w:rPr>
      </w:pPr>
      <w:r>
        <w:fldChar w:fldCharType="begin"/>
      </w:r>
      <w:r>
        <w:instrText xml:space="preserve"> HYPERLINK \l "_Toc16933" </w:instrText>
      </w:r>
      <w:r>
        <w:fldChar w:fldCharType="separate"/>
      </w:r>
      <w:r>
        <w:rPr>
          <w:rFonts w:hint="eastAsia" w:cs="宋体"/>
        </w:rPr>
        <w:t>附  录  A</w:t>
      </w:r>
      <w:r>
        <w:rPr>
          <w:rFonts w:hint="eastAsia" w:cs="宋体"/>
        </w:rPr>
        <w:tab/>
      </w:r>
      <w:r>
        <w:rPr>
          <w:rFonts w:hint="eastAsia" w:cs="宋体"/>
        </w:rPr>
        <w:fldChar w:fldCharType="begin"/>
      </w:r>
      <w:r>
        <w:rPr>
          <w:rFonts w:hint="eastAsia" w:cs="宋体"/>
        </w:rPr>
        <w:instrText xml:space="preserve"> PAGEREF _Toc16933 \h </w:instrText>
      </w:r>
      <w:r>
        <w:rPr>
          <w:rFonts w:hint="eastAsia" w:cs="宋体"/>
        </w:rPr>
        <w:fldChar w:fldCharType="separate"/>
      </w:r>
      <w:r>
        <w:rPr>
          <w:rFonts w:cs="宋体"/>
        </w:rPr>
        <w:t>12</w:t>
      </w:r>
      <w:r>
        <w:rPr>
          <w:rFonts w:hint="eastAsia" w:cs="宋体"/>
        </w:rPr>
        <w:fldChar w:fldCharType="end"/>
      </w:r>
      <w:r>
        <w:rPr>
          <w:rFonts w:hint="eastAsia" w:cs="宋体"/>
        </w:rPr>
        <w:fldChar w:fldCharType="end"/>
      </w:r>
    </w:p>
    <w:p w14:paraId="7D11BDC6">
      <w:pPr>
        <w:pStyle w:val="21"/>
        <w:tabs>
          <w:tab w:val="right" w:leader="dot" w:pos="9348"/>
        </w:tabs>
        <w:spacing w:line="360" w:lineRule="auto"/>
        <w:rPr>
          <w:rFonts w:hint="eastAsia" w:ascii="宋体" w:hAnsi="宋体"/>
          <w:color w:val="000000"/>
          <w:kern w:val="2"/>
          <w:sz w:val="21"/>
          <w:lang w:eastAsia="zh-CN"/>
        </w:rPr>
      </w:pPr>
      <w:r>
        <w:rPr>
          <w:rFonts w:hint="eastAsia" w:ascii="宋体" w:hAnsi="宋体" w:cs="宋体"/>
          <w:color w:val="000000"/>
        </w:rPr>
        <w:fldChar w:fldCharType="end"/>
      </w:r>
    </w:p>
    <w:p w14:paraId="2CAA5270">
      <w:pPr>
        <w:pageBreakBefore/>
        <w:spacing w:before="640" w:after="240" w:line="460" w:lineRule="exact"/>
        <w:jc w:val="center"/>
        <w:outlineLvl w:val="0"/>
        <w:rPr>
          <w:color w:val="000000"/>
        </w:rPr>
      </w:pPr>
      <w:bookmarkStart w:id="5" w:name="_Toc29801"/>
      <w:r>
        <w:rPr>
          <w:rFonts w:ascii="黑体" w:hAnsi="黑体" w:eastAsia="黑体"/>
          <w:color w:val="000000"/>
          <w:sz w:val="32"/>
          <w:szCs w:val="32"/>
        </w:rPr>
        <w:t>前</w:t>
      </w:r>
      <w:r>
        <w:rPr>
          <w:rFonts w:hint="eastAsia" w:ascii="黑体" w:hAnsi="黑体" w:eastAsia="黑体"/>
          <w:color w:val="000000"/>
          <w:sz w:val="32"/>
          <w:szCs w:val="32"/>
        </w:rPr>
        <w:t xml:space="preserve">  </w:t>
      </w:r>
      <w:r>
        <w:rPr>
          <w:rFonts w:ascii="黑体" w:hAnsi="黑体" w:eastAsia="黑体"/>
          <w:color w:val="000000"/>
          <w:sz w:val="32"/>
          <w:szCs w:val="32"/>
        </w:rPr>
        <w:t>言</w:t>
      </w:r>
      <w:bookmarkEnd w:id="0"/>
      <w:bookmarkEnd w:id="1"/>
      <w:bookmarkEnd w:id="2"/>
      <w:bookmarkEnd w:id="3"/>
      <w:bookmarkEnd w:id="5"/>
    </w:p>
    <w:p w14:paraId="1D294FC2">
      <w:pPr>
        <w:ind w:left="539" w:right="113"/>
        <w:rPr>
          <w:color w:val="000000"/>
          <w:szCs w:val="21"/>
        </w:rPr>
      </w:pPr>
    </w:p>
    <w:p w14:paraId="54E57A60">
      <w:pPr>
        <w:ind w:left="539" w:right="113"/>
        <w:rPr>
          <w:color w:val="000000"/>
          <w:szCs w:val="21"/>
        </w:rPr>
      </w:pPr>
    </w:p>
    <w:p w14:paraId="029497DC">
      <w:pPr>
        <w:spacing w:line="400" w:lineRule="exact"/>
        <w:ind w:left="539" w:right="113" w:firstLine="444" w:firstLineChars="200"/>
        <w:jc w:val="left"/>
        <w:rPr>
          <w:bCs/>
          <w:color w:val="000000"/>
          <w:spacing w:val="6"/>
          <w:szCs w:val="21"/>
        </w:rPr>
      </w:pPr>
      <w:r>
        <w:rPr>
          <w:bCs/>
          <w:color w:val="000000"/>
          <w:spacing w:val="6"/>
          <w:szCs w:val="21"/>
        </w:rPr>
        <w:t>本文件</w:t>
      </w:r>
      <w:r>
        <w:rPr>
          <w:rFonts w:hint="eastAsia"/>
          <w:bCs/>
          <w:color w:val="000000"/>
          <w:spacing w:val="6"/>
          <w:szCs w:val="21"/>
        </w:rPr>
        <w:t>按照</w:t>
      </w:r>
      <w:r>
        <w:rPr>
          <w:bCs/>
          <w:color w:val="000000"/>
          <w:spacing w:val="6"/>
          <w:szCs w:val="21"/>
        </w:rPr>
        <w:t>GB/T 1.1</w:t>
      </w:r>
      <w:r>
        <w:rPr>
          <w:rFonts w:hint="eastAsia"/>
          <w:bCs/>
          <w:color w:val="000000"/>
          <w:spacing w:val="6"/>
          <w:szCs w:val="21"/>
        </w:rPr>
        <w:t>—</w:t>
      </w:r>
      <w:r>
        <w:rPr>
          <w:bCs/>
          <w:color w:val="000000"/>
          <w:spacing w:val="6"/>
          <w:szCs w:val="21"/>
        </w:rPr>
        <w:t>2020《标准化工作导则 第1部分：标准化文件的结构和起草规则》的规定起草。</w:t>
      </w:r>
    </w:p>
    <w:p w14:paraId="19928461">
      <w:pPr>
        <w:spacing w:line="400" w:lineRule="exact"/>
        <w:ind w:left="539" w:right="113" w:firstLine="444" w:firstLineChars="200"/>
        <w:jc w:val="left"/>
        <w:rPr>
          <w:bCs/>
          <w:color w:val="000000"/>
          <w:spacing w:val="6"/>
          <w:szCs w:val="21"/>
        </w:rPr>
      </w:pPr>
      <w:r>
        <w:rPr>
          <w:bCs/>
          <w:color w:val="000000"/>
          <w:spacing w:val="6"/>
          <w:kern w:val="2"/>
          <w:szCs w:val="21"/>
        </w:rPr>
        <w:t>请注意本文件的某些内容可能涉及专利。本文件的发布机构不承担识别专利的责任。</w:t>
      </w:r>
    </w:p>
    <w:p w14:paraId="24ED2C39">
      <w:pPr>
        <w:spacing w:line="400" w:lineRule="exact"/>
        <w:ind w:left="538" w:right="836" w:firstLine="420" w:firstLineChars="200"/>
        <w:jc w:val="left"/>
        <w:rPr>
          <w:color w:val="000000"/>
          <w:szCs w:val="21"/>
        </w:rPr>
      </w:pPr>
      <w:r>
        <w:rPr>
          <w:color w:val="000000"/>
          <w:szCs w:val="21"/>
        </w:rPr>
        <w:t>本</w:t>
      </w:r>
      <w:r>
        <w:rPr>
          <w:rFonts w:hint="eastAsia"/>
          <w:color w:val="000000"/>
          <w:szCs w:val="21"/>
        </w:rPr>
        <w:t>文件</w:t>
      </w:r>
      <w:r>
        <w:rPr>
          <w:color w:val="000000"/>
          <w:szCs w:val="21"/>
        </w:rPr>
        <w:t>由江苏省水利厅提出</w:t>
      </w:r>
      <w:r>
        <w:rPr>
          <w:rFonts w:hint="eastAsia"/>
          <w:color w:val="000000"/>
          <w:szCs w:val="21"/>
        </w:rPr>
        <w:t>、</w:t>
      </w:r>
      <w:r>
        <w:rPr>
          <w:color w:val="000000"/>
          <w:szCs w:val="21"/>
        </w:rPr>
        <w:t>归口</w:t>
      </w:r>
      <w:r>
        <w:rPr>
          <w:rFonts w:hint="eastAsia"/>
          <w:color w:val="000000"/>
          <w:szCs w:val="21"/>
        </w:rPr>
        <w:t>并负责实施</w:t>
      </w:r>
      <w:r>
        <w:rPr>
          <w:color w:val="000000"/>
          <w:szCs w:val="21"/>
        </w:rPr>
        <w:t>。</w:t>
      </w:r>
    </w:p>
    <w:p w14:paraId="39C64CEA">
      <w:pPr>
        <w:spacing w:line="400" w:lineRule="exact"/>
        <w:ind w:left="538" w:right="836" w:firstLine="420" w:firstLineChars="200"/>
        <w:jc w:val="left"/>
        <w:rPr>
          <w:color w:val="000000"/>
          <w:szCs w:val="21"/>
        </w:rPr>
      </w:pPr>
      <w:r>
        <w:rPr>
          <w:color w:val="000000"/>
          <w:szCs w:val="21"/>
        </w:rPr>
        <w:t>本</w:t>
      </w:r>
      <w:r>
        <w:rPr>
          <w:rFonts w:hint="eastAsia"/>
          <w:color w:val="000000"/>
          <w:szCs w:val="21"/>
        </w:rPr>
        <w:t>文件</w:t>
      </w:r>
      <w:r>
        <w:rPr>
          <w:color w:val="000000"/>
          <w:szCs w:val="21"/>
        </w:rPr>
        <w:t>起草单位：</w:t>
      </w:r>
      <w:bookmarkStart w:id="6" w:name="_Hlk168648095"/>
      <w:r>
        <w:rPr>
          <w:color w:val="000000"/>
          <w:szCs w:val="21"/>
        </w:rPr>
        <w:t>江苏省农村水利科技发展中心、</w:t>
      </w:r>
      <w:bookmarkEnd w:id="6"/>
      <w:r>
        <w:rPr>
          <w:color w:val="000000"/>
          <w:szCs w:val="21"/>
        </w:rPr>
        <w:t>河海大学。</w:t>
      </w:r>
    </w:p>
    <w:p w14:paraId="07818E6B">
      <w:pPr>
        <w:spacing w:line="400" w:lineRule="exact"/>
        <w:ind w:left="539" w:right="113" w:firstLine="444" w:firstLineChars="200"/>
        <w:jc w:val="left"/>
        <w:rPr>
          <w:bCs/>
          <w:color w:val="000000"/>
          <w:spacing w:val="6"/>
          <w:szCs w:val="21"/>
        </w:rPr>
      </w:pPr>
      <w:r>
        <w:rPr>
          <w:bCs/>
          <w:color w:val="000000"/>
          <w:spacing w:val="6"/>
          <w:szCs w:val="21"/>
        </w:rPr>
        <w:t>本文件主要起草人：</w:t>
      </w:r>
      <w:r>
        <w:rPr>
          <w:rFonts w:hint="eastAsia"/>
          <w:bCs/>
          <w:color w:val="000000"/>
          <w:spacing w:val="6"/>
          <w:szCs w:val="21"/>
        </w:rPr>
        <w:t>姚怀柱、邵光成、蒋伟、马韬、王洁、韩莹、蒋傲、高宁、佘冬立、卢佳、陈于、彭亚敏、刘晓璇、杨钰晨、孙超君、张晨琪、张仲禹。</w:t>
      </w:r>
    </w:p>
    <w:p w14:paraId="10415772">
      <w:pPr>
        <w:spacing w:line="400" w:lineRule="exact"/>
        <w:ind w:left="538" w:right="836" w:firstLine="420" w:firstLineChars="200"/>
        <w:rPr>
          <w:color w:val="000000"/>
          <w:szCs w:val="21"/>
        </w:rPr>
      </w:pPr>
    </w:p>
    <w:p w14:paraId="35C46936">
      <w:pPr>
        <w:spacing w:line="400" w:lineRule="exact"/>
        <w:ind w:left="538" w:right="836" w:firstLine="420" w:firstLineChars="200"/>
        <w:rPr>
          <w:color w:val="000000"/>
          <w:szCs w:val="21"/>
        </w:rPr>
      </w:pPr>
    </w:p>
    <w:p w14:paraId="1F6A84E4">
      <w:pPr>
        <w:ind w:left="538"/>
        <w:rPr>
          <w:color w:val="000000"/>
          <w:szCs w:val="21"/>
        </w:rPr>
        <w:sectPr>
          <w:headerReference r:id="rId6" w:type="default"/>
          <w:footerReference r:id="rId7" w:type="default"/>
          <w:pgSz w:w="11910" w:h="16840"/>
          <w:pgMar w:top="1701" w:right="1134" w:bottom="1134" w:left="1418" w:header="1418" w:footer="720" w:gutter="0"/>
          <w:pgNumType w:fmt="upperRoman" w:start="1"/>
          <w:cols w:space="720" w:num="1"/>
        </w:sectPr>
      </w:pPr>
      <w:r>
        <w:rPr>
          <w:color w:val="000000"/>
        </w:rPr>
        <mc:AlternateContent>
          <mc:Choice Requires="wps">
            <w:drawing>
              <wp:anchor distT="0" distB="0" distL="114300" distR="114300" simplePos="0" relativeHeight="251660288" behindDoc="0" locked="0" layoutInCell="1" allowOverlap="1">
                <wp:simplePos x="0" y="0"/>
                <wp:positionH relativeFrom="margin">
                  <wp:posOffset>720090</wp:posOffset>
                </wp:positionH>
                <wp:positionV relativeFrom="paragraph">
                  <wp:posOffset>9441815</wp:posOffset>
                </wp:positionV>
                <wp:extent cx="6121400" cy="0"/>
                <wp:effectExtent l="0" t="0" r="12700" b="19050"/>
                <wp:wrapNone/>
                <wp:docPr id="14" name="直接连接符 14"/>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56.7pt;margin-top:743.45pt;height:0pt;width:482pt;mso-position-horizontal-relative:margin;z-index:251660288;mso-width-relative:page;mso-height-relative:page;" filled="f" stroked="t" coordsize="21600,21600" o:gfxdata="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jupjg1wAAAA4BAAAPAAAAAAAAAAEAIAAAACIAAABkcnMvZG93bnJldi54bWxQSwECFAAU&#10;AAAACACHTuJA/cWfLvIBAADpAwAADgAAAAAAAAABACAAAAAmAQAAZHJzL2Uyb0RvYy54bWxQSwUG&#10;AAAAAAYABgBZAQAAigUAAAAA&#10;">
                <v:fill on="f" focussize="0,0"/>
                <v:stroke weight="1.5pt" color="#000000" joinstyle="round"/>
                <v:imagedata o:title=""/>
                <o:lock v:ext="edit" aspectratio="f"/>
              </v:line>
            </w:pict>
          </mc:Fallback>
        </mc:AlternateContent>
      </w:r>
    </w:p>
    <w:p w14:paraId="1B69AD21">
      <w:pPr>
        <w:spacing w:before="60" w:after="60" w:line="420" w:lineRule="exact"/>
        <w:jc w:val="center"/>
        <w:rPr>
          <w:rFonts w:hint="eastAsia" w:ascii="黑体" w:hAnsi="黑体" w:eastAsia="黑体"/>
          <w:color w:val="000000"/>
          <w:sz w:val="32"/>
          <w:szCs w:val="32"/>
        </w:rPr>
      </w:pPr>
      <w:bookmarkStart w:id="7" w:name="_TOC_250000"/>
      <w:bookmarkEnd w:id="7"/>
      <w:r>
        <w:rPr>
          <w:rFonts w:hint="eastAsia" w:ascii="黑体" w:hAnsi="黑体" w:eastAsia="黑体"/>
          <w:color w:val="000000"/>
          <w:sz w:val="32"/>
          <w:szCs w:val="32"/>
        </w:rPr>
        <w:t>现代灌区管理规范</w:t>
      </w:r>
    </w:p>
    <w:p w14:paraId="40238D73">
      <w:pPr>
        <w:spacing w:line="360" w:lineRule="auto"/>
        <w:outlineLvl w:val="0"/>
        <w:rPr>
          <w:rFonts w:hint="eastAsia" w:ascii="黑体" w:hAnsi="黑体" w:eastAsia="黑体" w:cs="黑体"/>
          <w:color w:val="000000"/>
          <w:szCs w:val="21"/>
        </w:rPr>
      </w:pPr>
      <w:bookmarkStart w:id="8" w:name="_Toc29460"/>
      <w:bookmarkStart w:id="9" w:name="_Toc126683196"/>
      <w:r>
        <w:rPr>
          <w:rFonts w:ascii="黑体" w:hAnsi="黑体" w:eastAsia="黑体" w:cs="黑体"/>
          <w:color w:val="000000"/>
          <w:szCs w:val="21"/>
        </w:rPr>
        <w:t>1 范围</w:t>
      </w:r>
      <w:bookmarkEnd w:id="8"/>
      <w:bookmarkEnd w:id="9"/>
    </w:p>
    <w:p w14:paraId="2EF6530A">
      <w:pPr>
        <w:spacing w:before="240" w:beforeLines="100" w:line="360" w:lineRule="auto"/>
        <w:ind w:firstLine="420"/>
        <w:rPr>
          <w:rFonts w:hint="eastAsia" w:ascii="宋体" w:hAnsi="宋体" w:cs="宋体"/>
          <w:color w:val="000000"/>
          <w:kern w:val="0"/>
          <w:szCs w:val="21"/>
        </w:rPr>
      </w:pPr>
      <w:r>
        <w:rPr>
          <w:rFonts w:ascii="宋体" w:hAnsi="宋体" w:cs="宋体"/>
          <w:color w:val="000000"/>
          <w:kern w:val="0"/>
          <w:szCs w:val="21"/>
        </w:rPr>
        <w:t>本文件规定了灌区</w:t>
      </w:r>
      <w:r>
        <w:rPr>
          <w:rFonts w:hint="eastAsia" w:ascii="宋体" w:hAnsi="宋体" w:cs="宋体"/>
          <w:color w:val="000000"/>
          <w:kern w:val="0"/>
          <w:szCs w:val="21"/>
        </w:rPr>
        <w:t>在</w:t>
      </w:r>
      <w:bookmarkStart w:id="10" w:name="OLE_LINK1"/>
      <w:r>
        <w:rPr>
          <w:rFonts w:hint="eastAsia" w:ascii="宋体" w:hAnsi="宋体" w:cs="宋体"/>
          <w:color w:val="000000"/>
          <w:kern w:val="0"/>
          <w:szCs w:val="21"/>
        </w:rPr>
        <w:t>组织、工程、供用水、安全、信息化、水文化、经济</w:t>
      </w:r>
      <w:bookmarkEnd w:id="10"/>
      <w:r>
        <w:rPr>
          <w:rFonts w:hint="eastAsia" w:ascii="宋体" w:hAnsi="宋体" w:cs="宋体"/>
          <w:kern w:val="0"/>
          <w:szCs w:val="21"/>
        </w:rPr>
        <w:t>七个</w:t>
      </w:r>
      <w:r>
        <w:rPr>
          <w:rFonts w:hint="eastAsia" w:ascii="宋体" w:hAnsi="宋体" w:cs="宋体"/>
          <w:color w:val="000000"/>
          <w:kern w:val="0"/>
          <w:szCs w:val="21"/>
        </w:rPr>
        <w:t>方面的现代化管理内容和要求。</w:t>
      </w:r>
    </w:p>
    <w:p w14:paraId="3ADC6D71">
      <w:pPr>
        <w:spacing w:line="360" w:lineRule="auto"/>
        <w:ind w:firstLine="420"/>
        <w:rPr>
          <w:rFonts w:hint="eastAsia" w:ascii="宋体" w:hAnsi="宋体" w:cs="宋体"/>
          <w:color w:val="000000"/>
          <w:kern w:val="0"/>
          <w:szCs w:val="21"/>
        </w:rPr>
      </w:pPr>
      <w:r>
        <w:rPr>
          <w:rFonts w:hint="eastAsia" w:ascii="宋体" w:hAnsi="宋体" w:cs="宋体"/>
          <w:color w:val="000000"/>
          <w:kern w:val="0"/>
          <w:szCs w:val="21"/>
        </w:rPr>
        <w:t>本文件</w:t>
      </w:r>
      <w:r>
        <w:rPr>
          <w:rFonts w:ascii="宋体" w:hAnsi="宋体" w:cs="宋体"/>
          <w:color w:val="000000"/>
          <w:kern w:val="0"/>
          <w:szCs w:val="21"/>
        </w:rPr>
        <w:t>适用于</w:t>
      </w:r>
      <w:r>
        <w:rPr>
          <w:rFonts w:hint="eastAsia"/>
          <w:color w:val="000000"/>
        </w:rPr>
        <w:t>设计灌溉面积5万亩及以上的灌区</w:t>
      </w:r>
      <w:r>
        <w:rPr>
          <w:rFonts w:hint="eastAsia" w:ascii="宋体" w:hAnsi="宋体" w:cs="宋体"/>
          <w:color w:val="000000"/>
          <w:szCs w:val="21"/>
        </w:rPr>
        <w:t>，其</w:t>
      </w:r>
      <w:r>
        <w:rPr>
          <w:rFonts w:hint="eastAsia" w:ascii="宋体" w:hAnsi="宋体" w:cs="宋体"/>
          <w:szCs w:val="21"/>
        </w:rPr>
        <w:t>它</w:t>
      </w:r>
      <w:r>
        <w:rPr>
          <w:rFonts w:hint="eastAsia" w:ascii="宋体" w:hAnsi="宋体" w:cs="宋体"/>
          <w:color w:val="000000"/>
          <w:szCs w:val="21"/>
        </w:rPr>
        <w:t>灌区参照使用</w:t>
      </w:r>
      <w:r>
        <w:rPr>
          <w:rFonts w:ascii="宋体" w:hAnsi="宋体" w:cs="宋体"/>
          <w:color w:val="000000"/>
          <w:kern w:val="0"/>
          <w:szCs w:val="21"/>
        </w:rPr>
        <w:t>。</w:t>
      </w:r>
    </w:p>
    <w:p w14:paraId="355F547B">
      <w:pPr>
        <w:spacing w:before="240" w:beforeLines="100" w:after="240" w:afterLines="100" w:line="360" w:lineRule="auto"/>
        <w:outlineLvl w:val="0"/>
        <w:rPr>
          <w:rFonts w:hint="eastAsia" w:ascii="黑体" w:hAnsi="黑体" w:eastAsia="黑体" w:cs="黑体"/>
          <w:color w:val="000000"/>
          <w:szCs w:val="21"/>
        </w:rPr>
      </w:pPr>
      <w:bookmarkStart w:id="11" w:name="_Toc126683197"/>
      <w:bookmarkStart w:id="12" w:name="_Toc31954"/>
      <w:r>
        <w:rPr>
          <w:rFonts w:ascii="黑体" w:hAnsi="黑体" w:eastAsia="黑体" w:cs="黑体"/>
          <w:color w:val="000000"/>
          <w:szCs w:val="21"/>
        </w:rPr>
        <w:t>2 规范性引用文件</w:t>
      </w:r>
      <w:bookmarkEnd w:id="11"/>
      <w:bookmarkEnd w:id="12"/>
    </w:p>
    <w:p w14:paraId="2538B0A7">
      <w:pPr>
        <w:widowControl/>
        <w:spacing w:line="300" w:lineRule="auto"/>
        <w:ind w:firstLine="444"/>
        <w:rPr>
          <w:bCs/>
          <w:color w:val="000000"/>
          <w:spacing w:val="6"/>
          <w:szCs w:val="21"/>
        </w:rPr>
      </w:pPr>
      <w:bookmarkStart w:id="13" w:name="_Hlk168609861"/>
      <w:bookmarkStart w:id="14" w:name="_Hlk168609415"/>
      <w:r>
        <w:rPr>
          <w:bCs/>
          <w:color w:val="000000"/>
          <w:spacing w:val="6"/>
          <w:szCs w:val="21"/>
        </w:rPr>
        <w:t>下列</w:t>
      </w:r>
      <w:r>
        <w:rPr>
          <w:rFonts w:hint="eastAsia"/>
          <w:bCs/>
          <w:color w:val="000000"/>
          <w:spacing w:val="6"/>
          <w:szCs w:val="21"/>
        </w:rPr>
        <w:t>文件</w:t>
      </w:r>
      <w:r>
        <w:rPr>
          <w:bCs/>
          <w:color w:val="000000"/>
          <w:spacing w:val="6"/>
          <w:szCs w:val="21"/>
        </w:rPr>
        <w:t>中的内容通过文中的规范性引用而构成本文件必不可少的条款。其中，注日期的引用</w:t>
      </w:r>
      <w:r>
        <w:rPr>
          <w:rFonts w:hint="eastAsia"/>
          <w:bCs/>
          <w:color w:val="000000"/>
          <w:spacing w:val="6"/>
          <w:szCs w:val="21"/>
        </w:rPr>
        <w:t>文件</w:t>
      </w:r>
      <w:r>
        <w:rPr>
          <w:bCs/>
          <w:color w:val="000000"/>
          <w:spacing w:val="6"/>
          <w:szCs w:val="21"/>
        </w:rPr>
        <w:t>，仅该日期对应的版本适用于本文件；不注日期的引用</w:t>
      </w:r>
      <w:r>
        <w:rPr>
          <w:rFonts w:hint="eastAsia"/>
          <w:bCs/>
          <w:color w:val="000000"/>
          <w:spacing w:val="6"/>
          <w:szCs w:val="21"/>
        </w:rPr>
        <w:t>文件</w:t>
      </w:r>
      <w:r>
        <w:rPr>
          <w:bCs/>
          <w:color w:val="000000"/>
          <w:spacing w:val="6"/>
          <w:szCs w:val="21"/>
        </w:rPr>
        <w:t>，其最新版本（包括所有的修改单）适用于本文件。</w:t>
      </w:r>
    </w:p>
    <w:bookmarkEnd w:id="13"/>
    <w:p w14:paraId="0ADDB277">
      <w:pPr>
        <w:pStyle w:val="31"/>
        <w:spacing w:line="360" w:lineRule="auto"/>
        <w:ind w:left="420"/>
        <w:jc w:val="both"/>
        <w:rPr>
          <w:rFonts w:ascii="Times New Roman" w:hAnsi="Times New Roman" w:eastAsia="宋体"/>
          <w:color w:val="000000"/>
          <w:sz w:val="21"/>
          <w:szCs w:val="21"/>
        </w:rPr>
      </w:pPr>
      <w:bookmarkStart w:id="15" w:name="_Hlk168609046"/>
      <w:r>
        <w:rPr>
          <w:rFonts w:hint="eastAsia" w:ascii="Times New Roman" w:hAnsi="Times New Roman" w:eastAsia="宋体"/>
          <w:color w:val="000000"/>
          <w:sz w:val="21"/>
          <w:szCs w:val="21"/>
        </w:rPr>
        <w:t>GB 50288 灌溉与排水工程设计标准</w:t>
      </w:r>
    </w:p>
    <w:p w14:paraId="761430C1">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GB/T 18894 电子文件归档与管理规范</w:t>
      </w:r>
    </w:p>
    <w:p w14:paraId="7F9F5EC9">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GB/T 21303 灌溉渠道系统量水规范</w:t>
      </w:r>
    </w:p>
    <w:p w14:paraId="20043CD5">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GB/T 22239 信息安全技术网络安全等级保护基本要求</w:t>
      </w:r>
    </w:p>
    <w:p w14:paraId="5D9E7BF0">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GB/T 30948 泵站技术管理规程</w:t>
      </w:r>
    </w:p>
    <w:p w14:paraId="240587BF">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GB/T 36626 信息安全技术信息系统安全运维管理指南</w:t>
      </w:r>
    </w:p>
    <w:p w14:paraId="033570E6">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SL 599 衬砌与防渗渠道工程技术管理规程</w:t>
      </w:r>
    </w:p>
    <w:p w14:paraId="3438D81C">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SL/T 789 水利安全生产标准化通用规范</w:t>
      </w:r>
    </w:p>
    <w:p w14:paraId="03C778A1">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DB 32/T 3</w:t>
      </w:r>
      <w:r>
        <w:rPr>
          <w:rFonts w:ascii="Times New Roman" w:hAnsi="Times New Roman" w:eastAsia="宋体"/>
          <w:color w:val="000000"/>
          <w:sz w:val="21"/>
          <w:szCs w:val="21"/>
        </w:rPr>
        <w:t>259</w:t>
      </w:r>
      <w:r>
        <w:rPr>
          <w:rFonts w:hint="eastAsia" w:ascii="Times New Roman" w:hAnsi="Times New Roman" w:eastAsia="宋体"/>
          <w:color w:val="000000"/>
          <w:sz w:val="21"/>
          <w:szCs w:val="21"/>
        </w:rPr>
        <w:t xml:space="preserve"> 江苏省水闸工程管理规程</w:t>
      </w:r>
    </w:p>
    <w:p w14:paraId="166B636D">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DB 32/T 3815 现代灌区建设规范</w:t>
      </w:r>
    </w:p>
    <w:p w14:paraId="30D20326">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DB 32/T 3839 水闸泵站标志标牌规范</w:t>
      </w:r>
    </w:p>
    <w:p w14:paraId="03CF8547">
      <w:pPr>
        <w:pStyle w:val="31"/>
        <w:spacing w:line="360" w:lineRule="auto"/>
        <w:ind w:left="420"/>
        <w:jc w:val="both"/>
        <w:rPr>
          <w:rFonts w:ascii="Times New Roman" w:hAnsi="Times New Roman" w:eastAsia="宋体"/>
          <w:color w:val="000000"/>
          <w:sz w:val="21"/>
          <w:szCs w:val="21"/>
        </w:rPr>
      </w:pPr>
      <w:r>
        <w:rPr>
          <w:rFonts w:hint="eastAsia" w:ascii="Times New Roman" w:hAnsi="Times New Roman" w:eastAsia="宋体"/>
          <w:color w:val="000000"/>
          <w:sz w:val="21"/>
          <w:szCs w:val="21"/>
        </w:rPr>
        <w:t>DB 32/T 4634 涵洞工程技术管理规范</w:t>
      </w:r>
    </w:p>
    <w:bookmarkEnd w:id="14"/>
    <w:bookmarkEnd w:id="15"/>
    <w:p w14:paraId="4B38984F">
      <w:pPr>
        <w:spacing w:before="240" w:beforeLines="100" w:after="240" w:afterLines="100" w:line="360" w:lineRule="auto"/>
        <w:outlineLvl w:val="0"/>
        <w:rPr>
          <w:rFonts w:hint="eastAsia" w:ascii="黑体" w:hAnsi="黑体" w:eastAsia="黑体" w:cs="黑体"/>
          <w:color w:val="000000"/>
          <w:szCs w:val="21"/>
        </w:rPr>
      </w:pPr>
      <w:bookmarkStart w:id="16" w:name="_Toc126683198"/>
      <w:bookmarkStart w:id="17" w:name="_Toc22729"/>
      <w:r>
        <w:rPr>
          <w:rFonts w:ascii="黑体" w:hAnsi="黑体" w:eastAsia="黑体" w:cs="黑体"/>
          <w:color w:val="000000"/>
          <w:szCs w:val="21"/>
        </w:rPr>
        <w:t>3 术语和定义</w:t>
      </w:r>
      <w:bookmarkEnd w:id="16"/>
      <w:bookmarkEnd w:id="17"/>
    </w:p>
    <w:p w14:paraId="5537EC49">
      <w:pPr>
        <w:pStyle w:val="32"/>
        <w:spacing w:before="240" w:beforeLines="100" w:line="360" w:lineRule="auto"/>
        <w:ind w:left="420"/>
        <w:jc w:val="both"/>
        <w:rPr>
          <w:rFonts w:hint="eastAsia" w:ascii="宋体" w:hAnsi="宋体" w:eastAsia="宋体" w:cs="宋体"/>
          <w:color w:val="000000"/>
          <w:sz w:val="21"/>
          <w:szCs w:val="21"/>
        </w:rPr>
      </w:pPr>
      <w:bookmarkStart w:id="18" w:name="_Toc443310374"/>
      <w:bookmarkStart w:id="19" w:name="_Toc126683199"/>
      <w:r>
        <w:rPr>
          <w:rFonts w:ascii="宋体" w:hAnsi="宋体" w:eastAsia="宋体" w:cs="宋体"/>
          <w:color w:val="000000"/>
          <w:sz w:val="21"/>
          <w:szCs w:val="21"/>
        </w:rPr>
        <w:t>下列术语和定义适用于本文件。</w:t>
      </w:r>
    </w:p>
    <w:p w14:paraId="5D708156">
      <w:pPr>
        <w:pStyle w:val="27"/>
        <w:spacing w:before="120" w:line="360" w:lineRule="auto"/>
        <w:rPr>
          <w:rFonts w:hint="eastAsia"/>
          <w:sz w:val="21"/>
          <w:szCs w:val="21"/>
        </w:rPr>
      </w:pPr>
      <w:r>
        <w:rPr>
          <w:sz w:val="21"/>
          <w:szCs w:val="21"/>
        </w:rPr>
        <w:t>3.</w:t>
      </w:r>
      <w:r>
        <w:rPr>
          <w:rFonts w:hint="eastAsia"/>
          <w:sz w:val="21"/>
          <w:szCs w:val="21"/>
        </w:rPr>
        <w:t>1</w:t>
      </w:r>
      <w:r>
        <w:rPr>
          <w:sz w:val="21"/>
          <w:szCs w:val="21"/>
        </w:rPr>
        <w:t xml:space="preserve"> </w:t>
      </w:r>
    </w:p>
    <w:p w14:paraId="401EB1C2">
      <w:pPr>
        <w:pStyle w:val="27"/>
        <w:spacing w:line="360" w:lineRule="auto"/>
        <w:ind w:firstLine="420" w:firstLineChars="200"/>
        <w:rPr>
          <w:rFonts w:ascii="Times New Roman" w:hAnsi="Times New Roman" w:cs="Times New Roman"/>
          <w:sz w:val="21"/>
          <w:szCs w:val="21"/>
        </w:rPr>
      </w:pPr>
      <w:r>
        <w:rPr>
          <w:rFonts w:hint="eastAsia"/>
          <w:sz w:val="21"/>
          <w:szCs w:val="21"/>
        </w:rPr>
        <w:t>现代灌区</w:t>
      </w:r>
      <w:r>
        <w:rPr>
          <w:sz w:val="21"/>
          <w:szCs w:val="21"/>
        </w:rPr>
        <w:t xml:space="preserve"> </w:t>
      </w:r>
      <w:r>
        <w:rPr>
          <w:rFonts w:hint="eastAsia" w:ascii="Times New Roman" w:hAnsi="Times New Roman" w:cs="Times New Roman"/>
          <w:sz w:val="21"/>
          <w:szCs w:val="21"/>
        </w:rPr>
        <w:t xml:space="preserve">modern irrigation district </w:t>
      </w:r>
    </w:p>
    <w:p w14:paraId="7496406E">
      <w:pPr>
        <w:pStyle w:val="33"/>
        <w:spacing w:before="72"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遵循人与自然和谐、绿色发展理念，利用先进技术与设备建设灌排工程，采用现代制度与先进手段增强管理能力，具有“设施完备、管理科学、用水高效、生态良好”特征，适应国民社会经济发展，达到水资源高效利用和可持续发展的灌区。</w:t>
      </w:r>
    </w:p>
    <w:p w14:paraId="4332BDD0">
      <w:pPr>
        <w:pStyle w:val="27"/>
        <w:rPr>
          <w:rFonts w:hint="eastAsia" w:ascii="宋体" w:hAnsi="宋体" w:eastAsia="宋体" w:cs="宋体"/>
          <w:sz w:val="21"/>
          <w:szCs w:val="21"/>
        </w:rPr>
      </w:pPr>
      <w:r>
        <w:rPr>
          <w:rFonts w:hint="eastAsia"/>
          <w:sz w:val="21"/>
          <w:szCs w:val="21"/>
        </w:rPr>
        <w:t xml:space="preserve">3.2 </w:t>
      </w:r>
    </w:p>
    <w:p w14:paraId="0CA8A62A">
      <w:pPr>
        <w:pStyle w:val="32"/>
        <w:spacing w:line="360" w:lineRule="auto"/>
        <w:ind w:left="420"/>
        <w:jc w:val="both"/>
        <w:rPr>
          <w:rFonts w:ascii="Times New Roman" w:hAnsi="Times New Roman"/>
          <w:color w:val="000000"/>
          <w:sz w:val="21"/>
          <w:szCs w:val="21"/>
        </w:rPr>
      </w:pPr>
      <w:r>
        <w:rPr>
          <w:rFonts w:cs="黑体"/>
          <w:color w:val="000000"/>
          <w:sz w:val="21"/>
          <w:szCs w:val="21"/>
        </w:rPr>
        <w:t xml:space="preserve">灌区管理单位 </w:t>
      </w:r>
      <w:r>
        <w:rPr>
          <w:rFonts w:ascii="Times New Roman" w:hAnsi="Times New Roman"/>
          <w:color w:val="000000"/>
          <w:sz w:val="21"/>
          <w:szCs w:val="21"/>
        </w:rPr>
        <w:t>management unit of irrigation district</w:t>
      </w:r>
    </w:p>
    <w:p w14:paraId="3CFB4551">
      <w:pPr>
        <w:pStyle w:val="33"/>
        <w:spacing w:before="72"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管理和运营灌区的机构或组织。</w:t>
      </w:r>
    </w:p>
    <w:p w14:paraId="0E9F06C6">
      <w:pPr>
        <w:pStyle w:val="27"/>
        <w:rPr>
          <w:rFonts w:hint="eastAsia"/>
          <w:sz w:val="21"/>
          <w:szCs w:val="21"/>
        </w:rPr>
      </w:pPr>
      <w:r>
        <w:rPr>
          <w:sz w:val="21"/>
          <w:szCs w:val="21"/>
        </w:rPr>
        <w:t>3.</w:t>
      </w:r>
      <w:r>
        <w:rPr>
          <w:rFonts w:hint="eastAsia"/>
          <w:sz w:val="21"/>
          <w:szCs w:val="21"/>
        </w:rPr>
        <w:t>3</w:t>
      </w:r>
      <w:r>
        <w:rPr>
          <w:sz w:val="21"/>
          <w:szCs w:val="21"/>
        </w:rPr>
        <w:t xml:space="preserve"> </w:t>
      </w:r>
    </w:p>
    <w:p w14:paraId="05D3A550">
      <w:pPr>
        <w:pStyle w:val="27"/>
        <w:spacing w:line="360" w:lineRule="auto"/>
        <w:ind w:firstLine="420" w:firstLineChars="200"/>
        <w:rPr>
          <w:rFonts w:ascii="Times New Roman" w:hAnsi="Times New Roman" w:cs="Times New Roman"/>
          <w:sz w:val="21"/>
          <w:szCs w:val="21"/>
        </w:rPr>
      </w:pPr>
      <w:r>
        <w:rPr>
          <w:rFonts w:hint="eastAsia"/>
          <w:sz w:val="21"/>
          <w:szCs w:val="21"/>
        </w:rPr>
        <w:t xml:space="preserve">现代灌区管理 </w:t>
      </w:r>
      <w:r>
        <w:rPr>
          <w:rFonts w:hint="eastAsia" w:ascii="Times New Roman" w:hAnsi="Times New Roman" w:cs="Times New Roman"/>
          <w:sz w:val="21"/>
          <w:szCs w:val="21"/>
        </w:rPr>
        <w:t>management of modern irrigation district</w:t>
      </w:r>
    </w:p>
    <w:p w14:paraId="23799733">
      <w:pPr>
        <w:pStyle w:val="33"/>
        <w:spacing w:before="72" w:line="360" w:lineRule="auto"/>
        <w:ind w:firstLine="420" w:firstLineChars="200"/>
        <w:rPr>
          <w:rFonts w:hint="eastAsia"/>
          <w:sz w:val="21"/>
          <w:szCs w:val="21"/>
        </w:rPr>
      </w:pPr>
      <w:r>
        <w:rPr>
          <w:rFonts w:hint="eastAsia" w:ascii="宋体" w:hAnsi="宋体" w:eastAsia="宋体" w:cs="宋体"/>
          <w:color w:val="000000"/>
          <w:sz w:val="21"/>
          <w:szCs w:val="21"/>
        </w:rPr>
        <w:t>根据统一的规章制度、管理办法、标准规范、操作细则等文件和手册</w:t>
      </w:r>
      <w:r>
        <w:rPr>
          <w:rFonts w:ascii="宋体" w:hAnsi="宋体" w:eastAsia="宋体" w:cs="宋体"/>
          <w:color w:val="000000"/>
          <w:sz w:val="21"/>
          <w:szCs w:val="21"/>
        </w:rPr>
        <w:t>，对</w:t>
      </w:r>
      <w:r>
        <w:rPr>
          <w:rFonts w:hint="eastAsia" w:ascii="宋体" w:hAnsi="宋体" w:eastAsia="宋体" w:cs="宋体"/>
          <w:color w:val="000000"/>
          <w:sz w:val="21"/>
          <w:szCs w:val="21"/>
        </w:rPr>
        <w:t>现代</w:t>
      </w:r>
      <w:r>
        <w:rPr>
          <w:rFonts w:ascii="宋体" w:hAnsi="宋体" w:eastAsia="宋体" w:cs="宋体"/>
          <w:color w:val="000000"/>
          <w:sz w:val="21"/>
          <w:szCs w:val="21"/>
        </w:rPr>
        <w:t>灌区各项工作进行</w:t>
      </w:r>
      <w:r>
        <w:rPr>
          <w:rFonts w:hint="eastAsia" w:ascii="宋体" w:hAnsi="宋体" w:eastAsia="宋体" w:cs="宋体"/>
          <w:color w:val="000000"/>
          <w:sz w:val="21"/>
          <w:szCs w:val="21"/>
        </w:rPr>
        <w:t>制度化、规范化、协同化的运行管理。</w:t>
      </w:r>
    </w:p>
    <w:p w14:paraId="0AAA4EA8">
      <w:pPr>
        <w:pStyle w:val="27"/>
        <w:spacing w:before="120" w:line="360" w:lineRule="auto"/>
        <w:rPr>
          <w:rFonts w:hint="eastAsia"/>
          <w:sz w:val="21"/>
          <w:szCs w:val="21"/>
        </w:rPr>
      </w:pPr>
      <w:r>
        <w:rPr>
          <w:sz w:val="21"/>
          <w:szCs w:val="21"/>
        </w:rPr>
        <w:t>3.</w:t>
      </w:r>
      <w:r>
        <w:rPr>
          <w:rFonts w:hint="eastAsia"/>
          <w:sz w:val="21"/>
          <w:szCs w:val="21"/>
        </w:rPr>
        <w:t>4</w:t>
      </w:r>
    </w:p>
    <w:p w14:paraId="42982F50">
      <w:pPr>
        <w:pStyle w:val="32"/>
        <w:spacing w:line="360" w:lineRule="auto"/>
        <w:ind w:left="420"/>
        <w:jc w:val="both"/>
        <w:rPr>
          <w:rFonts w:ascii="Times New Roman" w:hAnsi="Times New Roman"/>
          <w:color w:val="000000"/>
        </w:rPr>
      </w:pPr>
      <w:r>
        <w:rPr>
          <w:rFonts w:hint="eastAsia" w:cs="黑体"/>
          <w:color w:val="000000"/>
          <w:sz w:val="21"/>
          <w:szCs w:val="21"/>
        </w:rPr>
        <w:t>基层</w:t>
      </w:r>
      <w:r>
        <w:rPr>
          <w:rFonts w:cs="黑体"/>
          <w:color w:val="000000"/>
          <w:sz w:val="21"/>
          <w:szCs w:val="21"/>
        </w:rPr>
        <w:t>用水</w:t>
      </w:r>
      <w:r>
        <w:rPr>
          <w:rFonts w:hint="eastAsia" w:cs="黑体"/>
          <w:color w:val="000000"/>
          <w:sz w:val="21"/>
          <w:szCs w:val="21"/>
        </w:rPr>
        <w:t>管理</w:t>
      </w:r>
      <w:r>
        <w:rPr>
          <w:rFonts w:cs="黑体"/>
          <w:color w:val="000000"/>
          <w:sz w:val="21"/>
          <w:szCs w:val="21"/>
        </w:rPr>
        <w:t xml:space="preserve">组织 </w:t>
      </w:r>
      <w:r>
        <w:rPr>
          <w:rFonts w:ascii="Times New Roman" w:hAnsi="Times New Roman"/>
          <w:color w:val="000000"/>
          <w:sz w:val="21"/>
          <w:szCs w:val="21"/>
        </w:rPr>
        <w:t>water cooperative organization of grass roots</w:t>
      </w:r>
    </w:p>
    <w:p w14:paraId="635BF750">
      <w:pPr>
        <w:pStyle w:val="33"/>
        <w:spacing w:before="72"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由基层农户、农业经营者等自愿组成的，保障农业灌溉等用水需求的组织。</w:t>
      </w:r>
    </w:p>
    <w:p w14:paraId="5A2B9D70">
      <w:pPr>
        <w:pStyle w:val="27"/>
        <w:spacing w:before="120" w:line="360" w:lineRule="auto"/>
        <w:rPr>
          <w:rFonts w:hint="eastAsia"/>
          <w:sz w:val="21"/>
          <w:szCs w:val="21"/>
        </w:rPr>
      </w:pPr>
      <w:r>
        <w:rPr>
          <w:sz w:val="21"/>
          <w:szCs w:val="21"/>
        </w:rPr>
        <w:t>3.</w:t>
      </w:r>
      <w:r>
        <w:rPr>
          <w:rFonts w:hint="eastAsia"/>
          <w:sz w:val="21"/>
          <w:szCs w:val="21"/>
        </w:rPr>
        <w:t>5</w:t>
      </w:r>
    </w:p>
    <w:p w14:paraId="5643C8AC">
      <w:pPr>
        <w:pStyle w:val="32"/>
        <w:spacing w:line="360" w:lineRule="auto"/>
        <w:ind w:left="420"/>
        <w:jc w:val="both"/>
        <w:rPr>
          <w:rFonts w:ascii="Times New Roman" w:hAnsi="Times New Roman"/>
          <w:color w:val="000000"/>
        </w:rPr>
      </w:pPr>
      <w:r>
        <w:rPr>
          <w:rFonts w:cs="黑体"/>
          <w:sz w:val="21"/>
          <w:szCs w:val="21"/>
        </w:rPr>
        <w:t>巡</w:t>
      </w:r>
      <w:r>
        <w:rPr>
          <w:rFonts w:hint="eastAsia" w:cs="黑体"/>
          <w:sz w:val="21"/>
          <w:szCs w:val="21"/>
        </w:rPr>
        <w:t>视</w:t>
      </w:r>
      <w:r>
        <w:rPr>
          <w:rFonts w:cs="黑体"/>
          <w:color w:val="000000"/>
          <w:sz w:val="21"/>
          <w:szCs w:val="21"/>
        </w:rPr>
        <w:t xml:space="preserve">检查 </w:t>
      </w:r>
      <w:r>
        <w:fldChar w:fldCharType="begin"/>
      </w:r>
      <w:r>
        <w:instrText xml:space="preserve"> HYPERLINK "http://dict.youdao.com/w/walkaround%20inspection/" </w:instrText>
      </w:r>
      <w:r>
        <w:fldChar w:fldCharType="separate"/>
      </w:r>
      <w:r>
        <w:rPr>
          <w:rFonts w:ascii="Times New Roman" w:hAnsi="Times New Roman"/>
          <w:color w:val="000000"/>
          <w:sz w:val="21"/>
          <w:szCs w:val="21"/>
        </w:rPr>
        <w:t>walkaround inspection</w:t>
      </w:r>
      <w:r>
        <w:rPr>
          <w:rFonts w:ascii="Times New Roman" w:hAnsi="Times New Roman"/>
          <w:color w:val="000000"/>
          <w:sz w:val="21"/>
          <w:szCs w:val="21"/>
        </w:rPr>
        <w:fldChar w:fldCharType="end"/>
      </w:r>
    </w:p>
    <w:p w14:paraId="01765969">
      <w:pPr>
        <w:pStyle w:val="33"/>
        <w:spacing w:before="72" w:line="360" w:lineRule="auto"/>
        <w:ind w:firstLine="420" w:firstLineChars="200"/>
        <w:rPr>
          <w:rFonts w:hint="eastAsia" w:ascii="宋体" w:hAnsi="宋体" w:eastAsia="宋体" w:cs="宋体"/>
          <w:color w:val="000000"/>
          <w:sz w:val="21"/>
          <w:szCs w:val="21"/>
        </w:rPr>
      </w:pPr>
      <w:r>
        <w:rPr>
          <w:rFonts w:ascii="宋体" w:hAnsi="宋体" w:eastAsia="宋体" w:cs="宋体"/>
          <w:color w:val="000000"/>
          <w:sz w:val="21"/>
          <w:szCs w:val="21"/>
        </w:rPr>
        <w:t>组织人员</w:t>
      </w:r>
      <w:r>
        <w:rPr>
          <w:rFonts w:hint="eastAsia" w:ascii="宋体" w:hAnsi="宋体" w:eastAsia="宋体" w:cs="宋体"/>
          <w:color w:val="000000"/>
          <w:sz w:val="21"/>
          <w:szCs w:val="21"/>
        </w:rPr>
        <w:t>对</w:t>
      </w:r>
      <w:r>
        <w:rPr>
          <w:rFonts w:ascii="宋体" w:hAnsi="宋体" w:eastAsia="宋体" w:cs="宋体"/>
          <w:color w:val="000000"/>
          <w:sz w:val="21"/>
          <w:szCs w:val="21"/>
        </w:rPr>
        <w:t>工程中可能存在的缺陷或安全隐患开展的现场检查、设备检测、隐患探</w:t>
      </w:r>
      <w:r>
        <w:rPr>
          <w:rFonts w:hint="eastAsia" w:ascii="宋体" w:hAnsi="宋体" w:eastAsia="宋体" w:cs="宋体"/>
          <w:color w:val="000000"/>
          <w:sz w:val="21"/>
          <w:szCs w:val="21"/>
        </w:rPr>
        <w:t>查</w:t>
      </w:r>
      <w:r>
        <w:rPr>
          <w:rFonts w:ascii="宋体" w:hAnsi="宋体" w:eastAsia="宋体" w:cs="宋体"/>
          <w:color w:val="000000"/>
          <w:sz w:val="21"/>
          <w:szCs w:val="21"/>
        </w:rPr>
        <w:t>、资料分析等工作。</w:t>
      </w:r>
    </w:p>
    <w:p w14:paraId="3450CC57">
      <w:pPr>
        <w:pStyle w:val="27"/>
        <w:spacing w:before="120" w:line="360" w:lineRule="auto"/>
        <w:rPr>
          <w:rFonts w:hint="eastAsia"/>
          <w:sz w:val="21"/>
          <w:szCs w:val="21"/>
        </w:rPr>
      </w:pPr>
      <w:r>
        <w:rPr>
          <w:sz w:val="21"/>
          <w:szCs w:val="21"/>
        </w:rPr>
        <w:t>3.</w:t>
      </w:r>
      <w:r>
        <w:rPr>
          <w:rFonts w:hint="eastAsia"/>
          <w:sz w:val="21"/>
          <w:szCs w:val="21"/>
        </w:rPr>
        <w:t>6</w:t>
      </w:r>
    </w:p>
    <w:p w14:paraId="1ABBEC1E">
      <w:pPr>
        <w:pStyle w:val="32"/>
        <w:spacing w:line="360" w:lineRule="auto"/>
        <w:ind w:left="420"/>
        <w:jc w:val="both"/>
        <w:rPr>
          <w:rFonts w:ascii="Times New Roman" w:hAnsi="Times New Roman"/>
          <w:color w:val="000000"/>
          <w:sz w:val="21"/>
          <w:szCs w:val="21"/>
        </w:rPr>
      </w:pPr>
      <w:r>
        <w:rPr>
          <w:rFonts w:cs="黑体"/>
          <w:color w:val="000000"/>
          <w:sz w:val="21"/>
          <w:szCs w:val="21"/>
        </w:rPr>
        <w:t xml:space="preserve">安全监测 </w:t>
      </w:r>
      <w:r>
        <w:rPr>
          <w:rFonts w:ascii="Times New Roman" w:hAnsi="Times New Roman"/>
          <w:color w:val="000000"/>
          <w:sz w:val="21"/>
          <w:szCs w:val="21"/>
        </w:rPr>
        <w:t>safety monitoring</w:t>
      </w:r>
    </w:p>
    <w:p w14:paraId="365DF6F4">
      <w:pPr>
        <w:pStyle w:val="27"/>
        <w:spacing w:before="120" w:line="360" w:lineRule="auto"/>
        <w:ind w:firstLine="420" w:firstLineChars="200"/>
        <w:rPr>
          <w:rFonts w:hint="eastAsia" w:ascii="宋体" w:hAnsi="宋体" w:eastAsia="宋体" w:cs="宋体"/>
          <w:sz w:val="21"/>
          <w:szCs w:val="21"/>
        </w:rPr>
      </w:pPr>
      <w:r>
        <w:rPr>
          <w:rFonts w:ascii="宋体" w:hAnsi="宋体" w:eastAsia="宋体" w:cs="宋体"/>
          <w:sz w:val="21"/>
          <w:szCs w:val="21"/>
        </w:rPr>
        <w:t>通过设置观测设施对灌区工程状态变化进行系统性监测，并将其结果与表征工程安全状态的特征值不断进行比较，据此了解和评价工程安全状态</w:t>
      </w:r>
      <w:r>
        <w:rPr>
          <w:rFonts w:ascii="宋体" w:hAnsi="宋体" w:eastAsia="宋体" w:cs="宋体"/>
          <w:color w:val="auto"/>
          <w:sz w:val="21"/>
          <w:szCs w:val="21"/>
        </w:rPr>
        <w:t>的</w:t>
      </w:r>
      <w:r>
        <w:rPr>
          <w:rFonts w:hint="eastAsia" w:ascii="宋体" w:hAnsi="宋体" w:eastAsia="宋体" w:cs="宋体"/>
          <w:color w:val="auto"/>
          <w:sz w:val="21"/>
          <w:szCs w:val="21"/>
        </w:rPr>
        <w:t>过程</w:t>
      </w:r>
      <w:r>
        <w:rPr>
          <w:rFonts w:ascii="宋体" w:hAnsi="宋体" w:eastAsia="宋体" w:cs="宋体"/>
          <w:sz w:val="21"/>
          <w:szCs w:val="21"/>
        </w:rPr>
        <w:t>。</w:t>
      </w:r>
    </w:p>
    <w:p w14:paraId="4DD7CBBD">
      <w:pPr>
        <w:pStyle w:val="27"/>
        <w:spacing w:before="120" w:line="360" w:lineRule="auto"/>
        <w:rPr>
          <w:rFonts w:hint="eastAsia"/>
          <w:sz w:val="21"/>
          <w:szCs w:val="21"/>
        </w:rPr>
      </w:pPr>
      <w:r>
        <w:rPr>
          <w:sz w:val="21"/>
          <w:szCs w:val="21"/>
        </w:rPr>
        <w:t>3.</w:t>
      </w:r>
      <w:r>
        <w:rPr>
          <w:rFonts w:hint="eastAsia"/>
          <w:sz w:val="21"/>
          <w:szCs w:val="21"/>
        </w:rPr>
        <w:t>7</w:t>
      </w:r>
    </w:p>
    <w:p w14:paraId="6AAFF2C4">
      <w:pPr>
        <w:pStyle w:val="32"/>
        <w:spacing w:line="360" w:lineRule="auto"/>
        <w:ind w:left="420"/>
        <w:jc w:val="both"/>
        <w:rPr>
          <w:rFonts w:ascii="Times New Roman" w:hAnsi="Times New Roman"/>
          <w:color w:val="000000"/>
          <w:sz w:val="21"/>
          <w:szCs w:val="21"/>
        </w:rPr>
      </w:pPr>
      <w:r>
        <w:rPr>
          <w:rFonts w:cs="黑体"/>
          <w:color w:val="000000"/>
          <w:sz w:val="21"/>
          <w:szCs w:val="21"/>
        </w:rPr>
        <w:t xml:space="preserve">维修养护 </w:t>
      </w:r>
      <w:r>
        <w:rPr>
          <w:rFonts w:ascii="Times New Roman" w:hAnsi="Times New Roman"/>
          <w:color w:val="000000"/>
          <w:sz w:val="21"/>
          <w:szCs w:val="21"/>
        </w:rPr>
        <w:t>maintenance</w:t>
      </w:r>
    </w:p>
    <w:p w14:paraId="7B0132A0">
      <w:pPr>
        <w:pStyle w:val="33"/>
        <w:spacing w:before="72" w:line="360" w:lineRule="auto"/>
        <w:ind w:firstLine="420" w:firstLineChars="200"/>
        <w:rPr>
          <w:rFonts w:hint="eastAsia" w:ascii="宋体" w:hAnsi="宋体" w:eastAsia="宋体" w:cs="宋体"/>
          <w:color w:val="000000"/>
          <w:sz w:val="21"/>
          <w:szCs w:val="21"/>
        </w:rPr>
      </w:pPr>
      <w:r>
        <w:rPr>
          <w:rFonts w:ascii="宋体" w:hAnsi="宋体" w:eastAsia="宋体" w:cs="宋体"/>
          <w:color w:val="000000"/>
          <w:sz w:val="21"/>
          <w:szCs w:val="21"/>
        </w:rPr>
        <w:t>对水工建筑物、设施设备、运行管理系统等进行的保养、维护、修理或升级改造等工作。</w:t>
      </w:r>
    </w:p>
    <w:p w14:paraId="780013C4">
      <w:pPr>
        <w:pStyle w:val="27"/>
        <w:spacing w:before="120" w:line="360" w:lineRule="auto"/>
        <w:rPr>
          <w:rFonts w:hint="eastAsia"/>
          <w:sz w:val="21"/>
          <w:szCs w:val="21"/>
        </w:rPr>
      </w:pPr>
      <w:r>
        <w:rPr>
          <w:sz w:val="21"/>
          <w:szCs w:val="21"/>
        </w:rPr>
        <w:t>3.</w:t>
      </w:r>
      <w:r>
        <w:rPr>
          <w:rFonts w:hint="eastAsia"/>
          <w:sz w:val="21"/>
          <w:szCs w:val="21"/>
        </w:rPr>
        <w:t>8</w:t>
      </w:r>
    </w:p>
    <w:p w14:paraId="360338EB">
      <w:pPr>
        <w:widowControl/>
        <w:spacing w:line="360" w:lineRule="auto"/>
        <w:ind w:firstLine="420" w:firstLineChars="200"/>
        <w:jc w:val="left"/>
        <w:rPr>
          <w:rFonts w:hint="eastAsia" w:ascii="黑体" w:hAnsi="黑体" w:eastAsia="黑体" w:cs="黑体"/>
          <w:color w:val="000000"/>
          <w:kern w:val="0"/>
          <w:szCs w:val="21"/>
        </w:rPr>
      </w:pPr>
      <w:r>
        <w:rPr>
          <w:rFonts w:ascii="黑体" w:hAnsi="黑体" w:eastAsia="黑体" w:cs="黑体"/>
          <w:color w:val="000000"/>
          <w:kern w:val="0"/>
          <w:szCs w:val="21"/>
        </w:rPr>
        <w:t xml:space="preserve">灌区信息化 </w:t>
      </w:r>
      <w:r>
        <w:rPr>
          <w:rFonts w:eastAsia="黑体"/>
          <w:color w:val="000000"/>
          <w:kern w:val="0"/>
          <w:szCs w:val="21"/>
        </w:rPr>
        <w:t xml:space="preserve">informatization of irrigation district </w:t>
      </w:r>
    </w:p>
    <w:p w14:paraId="34AB6CCF">
      <w:pPr>
        <w:pStyle w:val="33"/>
        <w:spacing w:before="72"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充分利用现代信息技术，发掘灌区信息资源，提高信息采集和加工的准确性以及传输的时效性，做出及时准确的反馈和预测，全面提升灌区服务与管理的效率和效能。</w:t>
      </w:r>
    </w:p>
    <w:bookmarkEnd w:id="18"/>
    <w:bookmarkEnd w:id="19"/>
    <w:p w14:paraId="2F7A0815">
      <w:pPr>
        <w:spacing w:before="240" w:beforeLines="100" w:after="240" w:afterLines="100" w:line="360" w:lineRule="auto"/>
        <w:outlineLvl w:val="0"/>
        <w:rPr>
          <w:rFonts w:hint="eastAsia" w:ascii="黑体" w:hAnsi="黑体" w:eastAsia="黑体" w:cs="黑体"/>
          <w:color w:val="000000"/>
          <w:szCs w:val="21"/>
        </w:rPr>
      </w:pPr>
      <w:bookmarkStart w:id="20" w:name="_Toc31235"/>
      <w:r>
        <w:rPr>
          <w:rFonts w:ascii="黑体" w:hAnsi="黑体" w:eastAsia="黑体" w:cs="黑体"/>
          <w:color w:val="000000"/>
          <w:szCs w:val="21"/>
        </w:rPr>
        <w:t xml:space="preserve">4 </w:t>
      </w:r>
      <w:r>
        <w:rPr>
          <w:rFonts w:hint="eastAsia" w:ascii="黑体" w:hAnsi="黑体" w:eastAsia="黑体" w:cs="黑体"/>
          <w:color w:val="000000"/>
          <w:szCs w:val="21"/>
        </w:rPr>
        <w:t>一般</w:t>
      </w:r>
      <w:r>
        <w:rPr>
          <w:rFonts w:ascii="黑体" w:hAnsi="黑体" w:eastAsia="黑体" w:cs="黑体"/>
          <w:color w:val="000000"/>
          <w:szCs w:val="21"/>
        </w:rPr>
        <w:t>规定</w:t>
      </w:r>
      <w:bookmarkEnd w:id="20"/>
    </w:p>
    <w:p w14:paraId="7794E105">
      <w:pPr>
        <w:spacing w:line="360" w:lineRule="auto"/>
        <w:rPr>
          <w:rFonts w:hint="eastAsia" w:ascii="宋体" w:hAnsi="宋体" w:cs="宋体"/>
          <w:color w:val="000000"/>
          <w:kern w:val="0"/>
          <w:szCs w:val="21"/>
        </w:rPr>
      </w:pPr>
      <w:r>
        <w:rPr>
          <w:rFonts w:ascii="黑体" w:hAnsi="黑体" w:eastAsia="黑体" w:cs="黑体"/>
          <w:color w:val="000000"/>
          <w:szCs w:val="21"/>
        </w:rPr>
        <w:t>4.</w:t>
      </w:r>
      <w:r>
        <w:rPr>
          <w:rFonts w:hint="eastAsia" w:ascii="黑体" w:hAnsi="黑体" w:eastAsia="黑体" w:cs="黑体"/>
          <w:color w:val="000000"/>
          <w:szCs w:val="21"/>
        </w:rPr>
        <w:t>1</w:t>
      </w:r>
      <w:r>
        <w:rPr>
          <w:rFonts w:ascii="黑体" w:hAnsi="黑体" w:eastAsia="黑体" w:cs="黑体"/>
          <w:color w:val="000000"/>
          <w:szCs w:val="21"/>
        </w:rPr>
        <w:t xml:space="preserve">  </w:t>
      </w:r>
      <w:r>
        <w:rPr>
          <w:rFonts w:ascii="宋体" w:hAnsi="宋体" w:cs="宋体"/>
          <w:color w:val="000000"/>
          <w:kern w:val="0"/>
          <w:szCs w:val="21"/>
        </w:rPr>
        <w:t>应以保障工程安全、高效运行为目的，依据国家现行有关法律、法规和规定，结合灌区工程特点，开展</w:t>
      </w:r>
      <w:r>
        <w:rPr>
          <w:rFonts w:hint="eastAsia" w:ascii="宋体" w:hAnsi="宋体" w:cs="宋体"/>
          <w:color w:val="000000"/>
          <w:kern w:val="0"/>
          <w:szCs w:val="21"/>
        </w:rPr>
        <w:t>现代</w:t>
      </w:r>
      <w:r>
        <w:rPr>
          <w:rFonts w:ascii="宋体" w:hAnsi="宋体" w:cs="宋体"/>
          <w:color w:val="000000"/>
          <w:kern w:val="0"/>
          <w:szCs w:val="21"/>
        </w:rPr>
        <w:t>灌区管理工作。</w:t>
      </w:r>
    </w:p>
    <w:p w14:paraId="25898364">
      <w:pPr>
        <w:spacing w:line="360" w:lineRule="auto"/>
        <w:rPr>
          <w:szCs w:val="21"/>
        </w:rPr>
      </w:pPr>
      <w:r>
        <w:rPr>
          <w:rFonts w:hint="eastAsia" w:ascii="黑体" w:hAnsi="黑体" w:eastAsia="黑体" w:cs="黑体"/>
          <w:color w:val="000000"/>
          <w:szCs w:val="21"/>
        </w:rPr>
        <w:t xml:space="preserve">4.2  </w:t>
      </w:r>
      <w:r>
        <w:rPr>
          <w:szCs w:val="21"/>
        </w:rPr>
        <w:t>应根据灌区</w:t>
      </w:r>
      <w:r>
        <w:rPr>
          <w:rFonts w:hint="eastAsia"/>
          <w:szCs w:val="21"/>
        </w:rPr>
        <w:t>骨干渠（沟）道</w:t>
      </w:r>
      <w:r>
        <w:rPr>
          <w:szCs w:val="21"/>
        </w:rPr>
        <w:t>及建筑物等级，确定灌区工程管理和保护范围</w:t>
      </w:r>
      <w:r>
        <w:rPr>
          <w:rFonts w:hint="eastAsia"/>
          <w:szCs w:val="21"/>
        </w:rPr>
        <w:t>。</w:t>
      </w:r>
    </w:p>
    <w:p w14:paraId="27824F7F">
      <w:pPr>
        <w:spacing w:line="360" w:lineRule="auto"/>
        <w:rPr>
          <w:szCs w:val="21"/>
        </w:rPr>
      </w:pPr>
      <w:r>
        <w:rPr>
          <w:rFonts w:hint="eastAsia" w:ascii="黑体" w:hAnsi="黑体" w:eastAsia="黑体" w:cs="黑体"/>
          <w:color w:val="000000"/>
          <w:szCs w:val="21"/>
        </w:rPr>
        <w:t xml:space="preserve">4.3  </w:t>
      </w:r>
      <w:r>
        <w:rPr>
          <w:rFonts w:hint="eastAsia"/>
          <w:szCs w:val="21"/>
        </w:rPr>
        <w:t>灌区</w:t>
      </w:r>
      <w:r>
        <w:rPr>
          <w:szCs w:val="21"/>
        </w:rPr>
        <w:t>骨</w:t>
      </w:r>
      <w:r>
        <w:rPr>
          <w:rFonts w:ascii="黑体" w:hAnsi="黑体" w:cs="黑体"/>
          <w:color w:val="000000"/>
          <w:szCs w:val="21"/>
        </w:rPr>
        <w:t>干工程应及时登记造册，以图表形式反映工程位置、规模等级、建设时间等信息。</w:t>
      </w:r>
    </w:p>
    <w:p w14:paraId="4D308F81">
      <w:pPr>
        <w:spacing w:line="360" w:lineRule="auto"/>
        <w:rPr>
          <w:rFonts w:hint="eastAsia" w:ascii="宋体" w:hAnsi="宋体" w:cs="黑体"/>
          <w:color w:val="000000"/>
          <w:szCs w:val="21"/>
        </w:rPr>
      </w:pPr>
      <w:bookmarkStart w:id="21" w:name="_Toc443310375"/>
      <w:bookmarkStart w:id="22" w:name="_Toc126683200"/>
      <w:r>
        <w:rPr>
          <w:rFonts w:ascii="黑体" w:hAnsi="黑体" w:eastAsia="黑体" w:cs="黑体"/>
          <w:color w:val="000000"/>
          <w:szCs w:val="21"/>
        </w:rPr>
        <w:t>4.</w:t>
      </w:r>
      <w:r>
        <w:rPr>
          <w:rFonts w:hint="eastAsia" w:ascii="黑体" w:hAnsi="黑体" w:eastAsia="黑体" w:cs="黑体"/>
          <w:color w:val="000000"/>
          <w:szCs w:val="21"/>
        </w:rPr>
        <w:t>4</w:t>
      </w:r>
      <w:r>
        <w:rPr>
          <w:rFonts w:ascii="黑体" w:hAnsi="黑体" w:eastAsia="黑体" w:cs="黑体"/>
          <w:color w:val="000000"/>
          <w:szCs w:val="21"/>
        </w:rPr>
        <w:t xml:space="preserve"> </w:t>
      </w:r>
      <w:r>
        <w:rPr>
          <w:rFonts w:ascii="宋体" w:hAnsi="宋体" w:cs="黑体"/>
          <w:color w:val="000000"/>
          <w:szCs w:val="21"/>
        </w:rPr>
        <w:t xml:space="preserve"> </w:t>
      </w:r>
      <w:r>
        <w:rPr>
          <w:rFonts w:hint="eastAsia" w:ascii="宋体" w:hAnsi="宋体" w:cs="黑体"/>
          <w:color w:val="000000"/>
          <w:szCs w:val="21"/>
        </w:rPr>
        <w:t>现代灌区管理</w:t>
      </w:r>
      <w:r>
        <w:rPr>
          <w:rFonts w:hint="eastAsia" w:ascii="宋体" w:hAnsi="宋体" w:cs="黑体"/>
          <w:szCs w:val="21"/>
        </w:rPr>
        <w:t>应结合灌区</w:t>
      </w:r>
      <w:r>
        <w:rPr>
          <w:rFonts w:hint="eastAsia" w:ascii="宋体" w:hAnsi="宋体" w:cs="黑体"/>
          <w:color w:val="000000"/>
          <w:szCs w:val="21"/>
        </w:rPr>
        <w:t>续建配套与现代化改造、农村生态河道建设、水环境保护以及信息化与智能化管理等工作进行实施。</w:t>
      </w:r>
    </w:p>
    <w:p w14:paraId="5AFE35EE">
      <w:pPr>
        <w:spacing w:line="360" w:lineRule="auto"/>
        <w:rPr>
          <w:rFonts w:hint="eastAsia" w:ascii="宋体" w:hAnsi="宋体" w:cs="黑体"/>
          <w:color w:val="000000"/>
          <w:szCs w:val="21"/>
        </w:rPr>
      </w:pPr>
      <w:r>
        <w:rPr>
          <w:rFonts w:ascii="黑体" w:hAnsi="黑体" w:eastAsia="黑体" w:cs="黑体"/>
          <w:color w:val="000000"/>
          <w:szCs w:val="21"/>
        </w:rPr>
        <w:t>4.</w:t>
      </w:r>
      <w:r>
        <w:rPr>
          <w:rFonts w:hint="eastAsia" w:ascii="黑体" w:hAnsi="黑体" w:eastAsia="黑体" w:cs="黑体"/>
          <w:color w:val="000000"/>
          <w:szCs w:val="21"/>
        </w:rPr>
        <w:t>5</w:t>
      </w:r>
      <w:r>
        <w:rPr>
          <w:rFonts w:ascii="黑体" w:hAnsi="黑体" w:eastAsia="黑体" w:cs="黑体"/>
          <w:color w:val="000000"/>
          <w:szCs w:val="21"/>
        </w:rPr>
        <w:t xml:space="preserve">  </w:t>
      </w:r>
      <w:r>
        <w:rPr>
          <w:rFonts w:hint="eastAsia" w:ascii="宋体" w:hAnsi="宋体" w:cs="黑体"/>
          <w:color w:val="000000"/>
          <w:szCs w:val="21"/>
        </w:rPr>
        <w:t>现代灌区管理</w:t>
      </w:r>
      <w:r>
        <w:rPr>
          <w:rFonts w:hint="eastAsia" w:ascii="宋体" w:hAnsi="宋体" w:cs="黑体"/>
          <w:szCs w:val="21"/>
        </w:rPr>
        <w:t>应</w:t>
      </w:r>
      <w:r>
        <w:rPr>
          <w:rFonts w:hint="eastAsia" w:ascii="宋体" w:hAnsi="宋体" w:cs="黑体"/>
          <w:color w:val="000000"/>
          <w:szCs w:val="21"/>
        </w:rPr>
        <w:t>结合灌区地形和水系特征，“梯级河网密布”平原型灌区，应及时掌握水情，优化渠系水资源配置；“内低外高、一圩多站”圩区型灌区，应优化闸站联合调度，注重防洪排涝安全；“蓄、引、提相结合”山丘区型灌区，应增加蓄水保水，提高水资源利用效率。</w:t>
      </w:r>
    </w:p>
    <w:p w14:paraId="6567E524">
      <w:pPr>
        <w:spacing w:before="240" w:beforeLines="100" w:after="240" w:afterLines="100" w:line="360" w:lineRule="auto"/>
        <w:outlineLvl w:val="0"/>
        <w:rPr>
          <w:rFonts w:hint="eastAsia" w:ascii="黑体" w:hAnsi="黑体" w:eastAsia="黑体" w:cs="黑体"/>
          <w:color w:val="000000"/>
          <w:szCs w:val="21"/>
        </w:rPr>
      </w:pPr>
      <w:bookmarkStart w:id="23" w:name="_Toc21736"/>
      <w:r>
        <w:rPr>
          <w:rFonts w:hint="eastAsia" w:ascii="黑体" w:hAnsi="黑体" w:eastAsia="黑体" w:cs="黑体"/>
          <w:color w:val="000000"/>
          <w:szCs w:val="21"/>
        </w:rPr>
        <w:t>5</w:t>
      </w:r>
      <w:r>
        <w:rPr>
          <w:rFonts w:ascii="黑体" w:hAnsi="黑体" w:eastAsia="黑体" w:cs="黑体"/>
          <w:color w:val="000000"/>
          <w:szCs w:val="21"/>
        </w:rPr>
        <w:t xml:space="preserve"> </w:t>
      </w:r>
      <w:r>
        <w:rPr>
          <w:rFonts w:hint="eastAsia" w:ascii="黑体" w:hAnsi="黑体" w:eastAsia="黑体" w:cs="黑体"/>
          <w:color w:val="000000"/>
          <w:szCs w:val="21"/>
        </w:rPr>
        <w:t>管理目标</w:t>
      </w:r>
      <w:bookmarkEnd w:id="23"/>
    </w:p>
    <w:p w14:paraId="5DCE95AE">
      <w:pPr>
        <w:spacing w:before="120" w:after="72" w:line="360" w:lineRule="auto"/>
        <w:outlineLvl w:val="1"/>
        <w:rPr>
          <w:rFonts w:hint="eastAsia" w:ascii="黑体" w:hAnsi="黑体" w:eastAsia="黑体" w:cs="黑体"/>
          <w:color w:val="000000"/>
          <w:szCs w:val="21"/>
        </w:rPr>
      </w:pPr>
      <w:bookmarkStart w:id="24" w:name="_Toc11948"/>
      <w:r>
        <w:rPr>
          <w:rFonts w:hint="eastAsia" w:ascii="黑体" w:hAnsi="黑体" w:eastAsia="黑体" w:cs="黑体"/>
          <w:color w:val="000000"/>
          <w:szCs w:val="21"/>
        </w:rPr>
        <w:t>5.1 总体目标</w:t>
      </w:r>
      <w:bookmarkEnd w:id="24"/>
    </w:p>
    <w:p w14:paraId="59511ADD">
      <w:pPr>
        <w:spacing w:line="360" w:lineRule="auto"/>
        <w:ind w:firstLine="420" w:firstLineChars="200"/>
        <w:rPr>
          <w:rFonts w:hint="eastAsia" w:ascii="宋体" w:hAnsi="宋体" w:cs="黑体"/>
          <w:color w:val="000000"/>
          <w:szCs w:val="21"/>
        </w:rPr>
      </w:pPr>
      <w:r>
        <w:rPr>
          <w:rFonts w:hint="eastAsia" w:ascii="宋体" w:hAnsi="宋体" w:cs="黑体"/>
          <w:color w:val="000000"/>
          <w:szCs w:val="21"/>
        </w:rPr>
        <w:t>保障灌区工程可靠、安全运行以及效益的稳定发挥，满足“节水、生态、精管、智慧、幸福”要求，确保农业生产、生活、生态的用水需求，实现粮食安全生产和增产增收。</w:t>
      </w:r>
    </w:p>
    <w:p w14:paraId="17806448">
      <w:pPr>
        <w:spacing w:before="120" w:after="72" w:line="360" w:lineRule="auto"/>
        <w:outlineLvl w:val="1"/>
        <w:rPr>
          <w:rFonts w:hint="eastAsia" w:ascii="黑体" w:hAnsi="黑体" w:eastAsia="黑体" w:cs="黑体"/>
          <w:color w:val="000000"/>
          <w:szCs w:val="21"/>
        </w:rPr>
      </w:pPr>
      <w:bookmarkStart w:id="25" w:name="_Toc12146"/>
      <w:r>
        <w:rPr>
          <w:rFonts w:hint="eastAsia" w:ascii="黑体" w:hAnsi="黑体" w:eastAsia="黑体" w:cs="黑体"/>
          <w:color w:val="000000"/>
          <w:szCs w:val="21"/>
        </w:rPr>
        <w:t>5.2 分项目标</w:t>
      </w:r>
      <w:bookmarkEnd w:id="25"/>
    </w:p>
    <w:p w14:paraId="3393E963">
      <w:pPr>
        <w:spacing w:line="360" w:lineRule="auto"/>
        <w:rPr>
          <w:rFonts w:hint="eastAsia" w:ascii="宋体" w:hAnsi="宋体" w:cs="黑体"/>
          <w:color w:val="000000"/>
          <w:szCs w:val="21"/>
        </w:rPr>
      </w:pPr>
      <w:r>
        <w:rPr>
          <w:rFonts w:hint="eastAsia" w:ascii="黑体" w:hAnsi="黑体" w:eastAsia="黑体" w:cs="黑体"/>
          <w:color w:val="000000"/>
          <w:szCs w:val="21"/>
        </w:rPr>
        <w:t>5.2.1</w:t>
      </w:r>
      <w:r>
        <w:rPr>
          <w:rFonts w:ascii="黑体" w:hAnsi="黑体" w:eastAsia="黑体" w:cs="黑体"/>
          <w:color w:val="000000"/>
          <w:szCs w:val="21"/>
        </w:rPr>
        <w:t xml:space="preserve"> </w:t>
      </w:r>
      <w:r>
        <w:rPr>
          <w:rFonts w:hint="eastAsia" w:ascii="黑体" w:hAnsi="黑体" w:eastAsia="黑体" w:cs="黑体"/>
          <w:color w:val="000000"/>
          <w:szCs w:val="21"/>
        </w:rPr>
        <w:t xml:space="preserve"> </w:t>
      </w:r>
      <w:r>
        <w:rPr>
          <w:color w:val="000000"/>
          <w:szCs w:val="21"/>
        </w:rPr>
        <w:t>组织管理：</w:t>
      </w:r>
      <w:r>
        <w:rPr>
          <w:rFonts w:hint="eastAsia" w:ascii="宋体" w:hAnsi="宋体" w:cs="黑体"/>
          <w:color w:val="000000"/>
          <w:szCs w:val="21"/>
        </w:rPr>
        <w:t>建立职能清晰、权责明确、管理高效的灌区管理体制，</w:t>
      </w:r>
      <w:r>
        <w:rPr>
          <w:rFonts w:hint="eastAsia"/>
          <w:color w:val="000000"/>
          <w:szCs w:val="21"/>
        </w:rPr>
        <w:t>人员</w:t>
      </w:r>
      <w:r>
        <w:rPr>
          <w:color w:val="000000"/>
          <w:szCs w:val="21"/>
        </w:rPr>
        <w:t>队伍年龄结构</w:t>
      </w:r>
      <w:r>
        <w:rPr>
          <w:rFonts w:hint="eastAsia"/>
          <w:color w:val="000000"/>
          <w:szCs w:val="21"/>
        </w:rPr>
        <w:t>、知识结构合理，</w:t>
      </w:r>
      <w:r>
        <w:rPr>
          <w:color w:val="000000"/>
          <w:szCs w:val="21"/>
        </w:rPr>
        <w:t>满足</w:t>
      </w:r>
      <w:r>
        <w:rPr>
          <w:rFonts w:hint="eastAsia"/>
          <w:color w:val="000000"/>
          <w:szCs w:val="21"/>
        </w:rPr>
        <w:t>灌区</w:t>
      </w:r>
      <w:r>
        <w:rPr>
          <w:color w:val="000000"/>
          <w:szCs w:val="21"/>
        </w:rPr>
        <w:t>管理</w:t>
      </w:r>
      <w:r>
        <w:rPr>
          <w:rFonts w:hint="eastAsia"/>
          <w:color w:val="000000"/>
          <w:szCs w:val="21"/>
        </w:rPr>
        <w:t>需求</w:t>
      </w:r>
      <w:r>
        <w:rPr>
          <w:rFonts w:hint="eastAsia" w:ascii="宋体" w:hAnsi="宋体" w:cs="黑体"/>
          <w:color w:val="000000"/>
          <w:szCs w:val="21"/>
        </w:rPr>
        <w:t>。</w:t>
      </w:r>
    </w:p>
    <w:p w14:paraId="4C6D3C87">
      <w:pPr>
        <w:spacing w:line="360" w:lineRule="auto"/>
        <w:rPr>
          <w:szCs w:val="21"/>
        </w:rPr>
      </w:pPr>
      <w:r>
        <w:rPr>
          <w:rFonts w:hint="eastAsia" w:ascii="黑体" w:hAnsi="黑体" w:eastAsia="黑体" w:cs="黑体"/>
          <w:color w:val="000000"/>
          <w:szCs w:val="21"/>
        </w:rPr>
        <w:t>5.2.2</w:t>
      </w:r>
      <w:r>
        <w:rPr>
          <w:rFonts w:ascii="黑体" w:hAnsi="黑体" w:eastAsia="黑体" w:cs="黑体"/>
          <w:color w:val="000000"/>
          <w:szCs w:val="21"/>
        </w:rPr>
        <w:t xml:space="preserve"> </w:t>
      </w:r>
      <w:r>
        <w:rPr>
          <w:rFonts w:hint="eastAsia" w:ascii="黑体" w:hAnsi="黑体" w:eastAsia="黑体" w:cs="黑体"/>
          <w:color w:val="000000"/>
          <w:szCs w:val="21"/>
        </w:rPr>
        <w:t xml:space="preserve"> </w:t>
      </w:r>
      <w:r>
        <w:rPr>
          <w:rFonts w:hint="eastAsia"/>
          <w:color w:val="000000"/>
          <w:szCs w:val="21"/>
        </w:rPr>
        <w:t>工程管理：保证</w:t>
      </w:r>
      <w:r>
        <w:rPr>
          <w:rFonts w:hint="eastAsia"/>
          <w:szCs w:val="21"/>
        </w:rPr>
        <w:t>工程设施的正常运行，降低设施维护和更换成本，提高设施的使用寿命和工程的</w:t>
      </w:r>
      <w:r>
        <w:rPr>
          <w:rFonts w:hint="eastAsia" w:ascii="宋体" w:hAnsi="宋体" w:cs="黑体"/>
          <w:color w:val="000000"/>
          <w:szCs w:val="21"/>
        </w:rPr>
        <w:t>安全性、可靠性。</w:t>
      </w:r>
    </w:p>
    <w:p w14:paraId="15B7DE6A">
      <w:pPr>
        <w:spacing w:line="360" w:lineRule="auto"/>
        <w:rPr>
          <w:szCs w:val="21"/>
        </w:rPr>
      </w:pPr>
      <w:r>
        <w:rPr>
          <w:rFonts w:hint="eastAsia" w:ascii="黑体" w:hAnsi="黑体" w:eastAsia="黑体" w:cs="黑体"/>
          <w:color w:val="000000"/>
          <w:szCs w:val="21"/>
        </w:rPr>
        <w:t xml:space="preserve">5.2.3 </w:t>
      </w:r>
      <w:r>
        <w:rPr>
          <w:rFonts w:ascii="黑体" w:hAnsi="黑体" w:eastAsia="黑体" w:cs="黑体"/>
          <w:color w:val="000000"/>
          <w:szCs w:val="21"/>
        </w:rPr>
        <w:t xml:space="preserve"> </w:t>
      </w:r>
      <w:r>
        <w:rPr>
          <w:rFonts w:hint="eastAsia"/>
          <w:color w:val="000000"/>
          <w:szCs w:val="21"/>
        </w:rPr>
        <w:t>安全管理：</w:t>
      </w:r>
      <w:r>
        <w:rPr>
          <w:rFonts w:hint="eastAsia"/>
          <w:szCs w:val="21"/>
        </w:rPr>
        <w:t>实现</w:t>
      </w:r>
      <w:r>
        <w:rPr>
          <w:rFonts w:hint="eastAsia"/>
          <w:color w:val="000000"/>
          <w:szCs w:val="21"/>
        </w:rPr>
        <w:t>灌区</w:t>
      </w:r>
      <w:r>
        <w:rPr>
          <w:rFonts w:hint="eastAsia"/>
          <w:szCs w:val="21"/>
        </w:rPr>
        <w:t>工程安全可靠运行，无重大安全隐患。</w:t>
      </w:r>
    </w:p>
    <w:p w14:paraId="49DC340A">
      <w:pPr>
        <w:spacing w:line="360" w:lineRule="auto"/>
        <w:rPr>
          <w:rFonts w:hint="eastAsia" w:ascii="宋体" w:hAnsi="宋体" w:cs="黑体"/>
          <w:color w:val="000000"/>
          <w:szCs w:val="21"/>
        </w:rPr>
      </w:pPr>
      <w:r>
        <w:rPr>
          <w:rFonts w:hint="eastAsia" w:ascii="黑体" w:hAnsi="黑体" w:eastAsia="黑体" w:cs="黑体"/>
          <w:color w:val="000000"/>
          <w:szCs w:val="21"/>
        </w:rPr>
        <w:t xml:space="preserve">5.2.4 </w:t>
      </w:r>
      <w:r>
        <w:rPr>
          <w:rFonts w:ascii="黑体" w:hAnsi="黑体" w:eastAsia="黑体" w:cs="黑体"/>
          <w:color w:val="000000"/>
          <w:szCs w:val="21"/>
        </w:rPr>
        <w:t xml:space="preserve"> </w:t>
      </w:r>
      <w:r>
        <w:rPr>
          <w:rFonts w:hint="eastAsia"/>
          <w:color w:val="000000"/>
          <w:szCs w:val="21"/>
        </w:rPr>
        <w:t>供用水管理：</w:t>
      </w:r>
      <w:r>
        <w:rPr>
          <w:rFonts w:hint="eastAsia" w:ascii="宋体" w:hAnsi="宋体" w:cs="黑体"/>
          <w:color w:val="000000"/>
          <w:szCs w:val="21"/>
        </w:rPr>
        <w:t>建立“集约调水、按需配水、定时供水、制度节水”的灌溉管理制度，实</w:t>
      </w:r>
      <w:r>
        <w:rPr>
          <w:rFonts w:hint="eastAsia"/>
          <w:szCs w:val="21"/>
        </w:rPr>
        <w:t>现</w:t>
      </w:r>
      <w:r>
        <w:rPr>
          <w:rFonts w:hint="eastAsia"/>
          <w:color w:val="000000"/>
          <w:szCs w:val="21"/>
        </w:rPr>
        <w:t>灌区</w:t>
      </w:r>
      <w:r>
        <w:rPr>
          <w:rFonts w:hint="eastAsia" w:ascii="宋体" w:hAnsi="宋体" w:cs="黑体"/>
          <w:color w:val="000000"/>
          <w:szCs w:val="21"/>
        </w:rPr>
        <w:t>水资源利用最优化、用水量最小化、灌溉效益最大化。</w:t>
      </w:r>
    </w:p>
    <w:p w14:paraId="1FC551EE">
      <w:pPr>
        <w:spacing w:line="360" w:lineRule="auto"/>
        <w:rPr>
          <w:rFonts w:hint="eastAsia" w:ascii="宋体" w:hAnsi="宋体" w:cs="黑体"/>
          <w:color w:val="000000"/>
          <w:szCs w:val="21"/>
        </w:rPr>
      </w:pPr>
      <w:r>
        <w:rPr>
          <w:rFonts w:hint="eastAsia" w:ascii="黑体" w:hAnsi="黑体" w:eastAsia="黑体" w:cs="黑体"/>
          <w:color w:val="000000"/>
          <w:szCs w:val="21"/>
        </w:rPr>
        <w:t xml:space="preserve">5.2.5 </w:t>
      </w:r>
      <w:r>
        <w:rPr>
          <w:rFonts w:ascii="黑体" w:hAnsi="黑体" w:eastAsia="黑体" w:cs="黑体"/>
          <w:color w:val="000000"/>
          <w:szCs w:val="21"/>
        </w:rPr>
        <w:t xml:space="preserve"> </w:t>
      </w:r>
      <w:r>
        <w:rPr>
          <w:rFonts w:hint="eastAsia"/>
          <w:color w:val="000000"/>
          <w:szCs w:val="21"/>
        </w:rPr>
        <w:t>信息化管理：</w:t>
      </w:r>
      <w:r>
        <w:rPr>
          <w:rFonts w:hint="eastAsia" w:ascii="宋体" w:hAnsi="宋体" w:cs="黑体"/>
          <w:color w:val="000000"/>
          <w:szCs w:val="21"/>
        </w:rPr>
        <w:t>实现</w:t>
      </w:r>
      <w:r>
        <w:rPr>
          <w:rFonts w:hint="eastAsia"/>
          <w:color w:val="000000"/>
          <w:szCs w:val="21"/>
        </w:rPr>
        <w:t>灌区</w:t>
      </w:r>
      <w:r>
        <w:rPr>
          <w:rFonts w:hint="eastAsia" w:ascii="宋体" w:hAnsi="宋体" w:cs="黑体"/>
          <w:color w:val="000000"/>
          <w:szCs w:val="21"/>
        </w:rPr>
        <w:t>运行监测实时化、用水计量精准化、用水调度精细化、管理措施流程化。</w:t>
      </w:r>
    </w:p>
    <w:p w14:paraId="6FE4D952">
      <w:pPr>
        <w:spacing w:line="360" w:lineRule="auto"/>
        <w:rPr>
          <w:rFonts w:hint="eastAsia" w:ascii="宋体" w:hAnsi="宋体" w:cs="黑体"/>
          <w:color w:val="000000"/>
          <w:szCs w:val="21"/>
        </w:rPr>
      </w:pPr>
      <w:r>
        <w:rPr>
          <w:rFonts w:hint="eastAsia" w:ascii="黑体" w:hAnsi="黑体" w:eastAsia="黑体" w:cs="黑体"/>
          <w:color w:val="000000"/>
          <w:szCs w:val="21"/>
        </w:rPr>
        <w:t>5.2.6</w:t>
      </w:r>
      <w:r>
        <w:rPr>
          <w:rFonts w:hint="eastAsia" w:ascii="宋体" w:hAnsi="宋体" w:cs="黑体"/>
          <w:color w:val="000000"/>
          <w:szCs w:val="21"/>
        </w:rPr>
        <w:t xml:space="preserve"> </w:t>
      </w:r>
      <w:r>
        <w:rPr>
          <w:rFonts w:ascii="宋体" w:hAnsi="宋体" w:cs="黑体"/>
          <w:color w:val="000000"/>
          <w:szCs w:val="21"/>
        </w:rPr>
        <w:t xml:space="preserve"> </w:t>
      </w:r>
      <w:r>
        <w:rPr>
          <w:rFonts w:hint="eastAsia" w:ascii="宋体" w:hAnsi="宋体" w:cs="黑体"/>
          <w:color w:val="000000"/>
          <w:szCs w:val="21"/>
        </w:rPr>
        <w:t>水文化管理：提升灌区文化的软实力，增强节水意识，促进灌区人水和谐。</w:t>
      </w:r>
    </w:p>
    <w:p w14:paraId="39721208">
      <w:pPr>
        <w:spacing w:line="360" w:lineRule="auto"/>
        <w:rPr>
          <w:rFonts w:hint="eastAsia" w:ascii="宋体" w:hAnsi="宋体" w:cs="黑体"/>
          <w:color w:val="000000"/>
          <w:szCs w:val="21"/>
        </w:rPr>
      </w:pPr>
      <w:r>
        <w:rPr>
          <w:rFonts w:hint="eastAsia" w:ascii="黑体" w:hAnsi="黑体" w:eastAsia="黑体" w:cs="黑体"/>
          <w:color w:val="000000"/>
          <w:szCs w:val="21"/>
        </w:rPr>
        <w:t>5.2.7</w:t>
      </w:r>
      <w:r>
        <w:rPr>
          <w:rFonts w:ascii="黑体" w:hAnsi="黑体" w:eastAsia="黑体" w:cs="黑体"/>
          <w:color w:val="000000"/>
          <w:szCs w:val="21"/>
        </w:rPr>
        <w:t xml:space="preserve"> </w:t>
      </w:r>
      <w:r>
        <w:rPr>
          <w:rFonts w:hint="eastAsia"/>
          <w:color w:val="000000"/>
          <w:szCs w:val="21"/>
        </w:rPr>
        <w:t xml:space="preserve"> 经济管理：</w:t>
      </w:r>
      <w:r>
        <w:rPr>
          <w:rFonts w:hint="eastAsia" w:ascii="宋体" w:hAnsi="宋体" w:cs="黑体"/>
          <w:color w:val="000000"/>
          <w:szCs w:val="21"/>
        </w:rPr>
        <w:t>建立完善的财务和资产管理制度，内部监督及会计基础工作规范有序。</w:t>
      </w:r>
    </w:p>
    <w:p w14:paraId="682A7E77">
      <w:pPr>
        <w:spacing w:before="240" w:beforeLines="100" w:after="240" w:afterLines="100" w:line="360" w:lineRule="auto"/>
        <w:outlineLvl w:val="0"/>
        <w:rPr>
          <w:rFonts w:hint="eastAsia" w:ascii="黑体" w:hAnsi="黑体" w:eastAsia="黑体" w:cs="黑体"/>
          <w:color w:val="000000"/>
          <w:szCs w:val="21"/>
        </w:rPr>
      </w:pPr>
      <w:bookmarkStart w:id="26" w:name="_Toc23194"/>
      <w:r>
        <w:rPr>
          <w:rFonts w:ascii="黑体" w:hAnsi="黑体" w:eastAsia="黑体" w:cs="黑体"/>
          <w:color w:val="000000"/>
          <w:szCs w:val="21"/>
        </w:rPr>
        <w:t>6 组织管理</w:t>
      </w:r>
      <w:bookmarkEnd w:id="21"/>
      <w:bookmarkEnd w:id="22"/>
      <w:bookmarkEnd w:id="26"/>
    </w:p>
    <w:p w14:paraId="414298F6">
      <w:pPr>
        <w:spacing w:before="120" w:after="72" w:line="360" w:lineRule="auto"/>
        <w:outlineLvl w:val="1"/>
        <w:rPr>
          <w:rFonts w:hint="eastAsia" w:ascii="黑体" w:hAnsi="黑体" w:eastAsia="黑体" w:cs="黑体"/>
          <w:color w:val="000000"/>
          <w:szCs w:val="21"/>
        </w:rPr>
      </w:pPr>
      <w:bookmarkStart w:id="27" w:name="_Toc2469"/>
      <w:r>
        <w:rPr>
          <w:rFonts w:ascii="黑体" w:hAnsi="黑体" w:eastAsia="黑体" w:cs="黑体"/>
          <w:color w:val="000000"/>
          <w:szCs w:val="21"/>
        </w:rPr>
        <w:t>6.</w:t>
      </w:r>
      <w:r>
        <w:rPr>
          <w:rFonts w:hint="eastAsia" w:ascii="黑体" w:hAnsi="黑体" w:eastAsia="黑体" w:cs="黑体"/>
          <w:color w:val="000000"/>
          <w:szCs w:val="21"/>
        </w:rPr>
        <w:t>1</w:t>
      </w:r>
      <w:r>
        <w:rPr>
          <w:rFonts w:ascii="黑体" w:hAnsi="黑体" w:eastAsia="黑体" w:cs="黑体"/>
          <w:color w:val="000000"/>
          <w:szCs w:val="21"/>
        </w:rPr>
        <w:t xml:space="preserve"> </w:t>
      </w:r>
      <w:r>
        <w:rPr>
          <w:rFonts w:hint="eastAsia" w:ascii="黑体" w:hAnsi="黑体" w:eastAsia="黑体" w:cs="黑体"/>
          <w:color w:val="000000"/>
          <w:szCs w:val="21"/>
        </w:rPr>
        <w:t>管理单位</w:t>
      </w:r>
      <w:bookmarkEnd w:id="27"/>
    </w:p>
    <w:p w14:paraId="32F2E744">
      <w:pPr>
        <w:spacing w:line="360" w:lineRule="auto"/>
        <w:rPr>
          <w:rFonts w:hint="eastAsia" w:ascii="黑体" w:hAnsi="黑体" w:cs="黑体"/>
          <w:color w:val="000000"/>
          <w:szCs w:val="21"/>
        </w:rPr>
      </w:pPr>
      <w:r>
        <w:rPr>
          <w:rFonts w:ascii="黑体" w:hAnsi="黑体" w:cs="黑体"/>
          <w:color w:val="000000"/>
          <w:szCs w:val="21"/>
        </w:rPr>
        <w:t>6.</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 xml:space="preserve">  </w:t>
      </w:r>
      <w:r>
        <w:rPr>
          <w:rFonts w:hint="eastAsia" w:ascii="黑体" w:hAnsi="黑体" w:cs="黑体"/>
          <w:color w:val="000000"/>
          <w:szCs w:val="21"/>
        </w:rPr>
        <w:t>应落实管理单位，明确管理职责，合理</w:t>
      </w:r>
      <w:r>
        <w:rPr>
          <w:rFonts w:hint="eastAsia" w:ascii="黑体" w:hAnsi="黑体" w:cs="黑体"/>
          <w:szCs w:val="21"/>
        </w:rPr>
        <w:t>设置岗位和配置人员</w:t>
      </w:r>
      <w:r>
        <w:rPr>
          <w:rFonts w:hint="eastAsia" w:ascii="黑体" w:hAnsi="黑体" w:cs="黑体"/>
          <w:color w:val="000000"/>
          <w:szCs w:val="21"/>
        </w:rPr>
        <w:t>。</w:t>
      </w:r>
    </w:p>
    <w:p w14:paraId="2B9EE3A3">
      <w:pPr>
        <w:spacing w:line="360" w:lineRule="auto"/>
        <w:rPr>
          <w:rFonts w:hint="eastAsia" w:ascii="黑体" w:hAnsi="黑体" w:cs="黑体"/>
          <w:color w:val="000000"/>
          <w:szCs w:val="21"/>
        </w:rPr>
      </w:pPr>
      <w:r>
        <w:rPr>
          <w:rFonts w:ascii="黑体" w:hAnsi="黑体" w:cs="黑体"/>
          <w:color w:val="000000"/>
          <w:szCs w:val="21"/>
        </w:rPr>
        <w:t>6.</w:t>
      </w:r>
      <w:r>
        <w:rPr>
          <w:rFonts w:hint="eastAsia" w:ascii="黑体" w:hAnsi="黑体" w:cs="黑体"/>
          <w:color w:val="000000"/>
          <w:szCs w:val="21"/>
        </w:rPr>
        <w:t>1</w:t>
      </w:r>
      <w:r>
        <w:rPr>
          <w:rFonts w:ascii="黑体" w:hAnsi="黑体" w:cs="黑体"/>
          <w:color w:val="000000"/>
          <w:szCs w:val="21"/>
        </w:rPr>
        <w:t>.2  主要工作内容</w:t>
      </w:r>
      <w:r>
        <w:rPr>
          <w:rFonts w:hint="eastAsia" w:ascii="黑体" w:hAnsi="黑体" w:cs="黑体"/>
          <w:color w:val="000000"/>
          <w:szCs w:val="21"/>
        </w:rPr>
        <w:t>包括以下方面</w:t>
      </w:r>
      <w:r>
        <w:rPr>
          <w:rFonts w:ascii="黑体" w:hAnsi="黑体" w:cs="黑体"/>
          <w:color w:val="000000"/>
          <w:szCs w:val="21"/>
        </w:rPr>
        <w:t>：</w:t>
      </w:r>
    </w:p>
    <w:p w14:paraId="098FA615">
      <w:pPr>
        <w:spacing w:line="360" w:lineRule="auto"/>
        <w:ind w:left="420"/>
        <w:rPr>
          <w:color w:val="000000"/>
          <w:szCs w:val="21"/>
        </w:rPr>
      </w:pPr>
      <w:r>
        <w:rPr>
          <w:color w:val="000000"/>
          <w:szCs w:val="21"/>
        </w:rPr>
        <w:t>a）宣传和贯彻执行国家、省</w:t>
      </w:r>
      <w:r>
        <w:rPr>
          <w:rFonts w:hint="eastAsia"/>
          <w:color w:val="000000"/>
          <w:szCs w:val="21"/>
        </w:rPr>
        <w:t>涉水</w:t>
      </w:r>
      <w:r>
        <w:rPr>
          <w:color w:val="000000"/>
          <w:szCs w:val="21"/>
        </w:rPr>
        <w:t>法律法规、</w:t>
      </w:r>
      <w:r>
        <w:rPr>
          <w:rFonts w:hint="eastAsia"/>
          <w:color w:val="000000"/>
          <w:szCs w:val="21"/>
        </w:rPr>
        <w:t>规章及规范性文件；</w:t>
      </w:r>
    </w:p>
    <w:p w14:paraId="66E31A24">
      <w:pPr>
        <w:spacing w:line="360" w:lineRule="auto"/>
        <w:ind w:left="420"/>
        <w:rPr>
          <w:color w:val="000000"/>
          <w:szCs w:val="21"/>
        </w:rPr>
      </w:pPr>
      <w:r>
        <w:rPr>
          <w:rFonts w:hint="eastAsia"/>
          <w:color w:val="000000"/>
          <w:szCs w:val="21"/>
        </w:rPr>
        <w:t>b</w:t>
      </w:r>
      <w:r>
        <w:rPr>
          <w:color w:val="000000"/>
          <w:szCs w:val="21"/>
        </w:rPr>
        <w:t>）</w:t>
      </w:r>
      <w:r>
        <w:rPr>
          <w:rFonts w:hint="eastAsia"/>
          <w:color w:val="000000"/>
          <w:szCs w:val="21"/>
        </w:rPr>
        <w:t>协助开展灌区工程建设项目的规划、设计和组织实施工作；</w:t>
      </w:r>
    </w:p>
    <w:p w14:paraId="316EBEDB">
      <w:pPr>
        <w:spacing w:line="360" w:lineRule="auto"/>
        <w:ind w:left="420"/>
        <w:rPr>
          <w:color w:val="000000"/>
          <w:szCs w:val="21"/>
        </w:rPr>
      </w:pPr>
      <w:r>
        <w:rPr>
          <w:color w:val="000000"/>
          <w:szCs w:val="21"/>
        </w:rPr>
        <w:t>c）</w:t>
      </w:r>
      <w:r>
        <w:rPr>
          <w:rFonts w:hint="eastAsia"/>
          <w:color w:val="000000"/>
          <w:szCs w:val="21"/>
        </w:rPr>
        <w:t>对灌区工程进行检查、监测和维修养护，开展管理资料搜集、整理工作；</w:t>
      </w:r>
    </w:p>
    <w:p w14:paraId="009CA0FE">
      <w:pPr>
        <w:spacing w:line="360" w:lineRule="auto"/>
        <w:ind w:left="420"/>
        <w:rPr>
          <w:color w:val="000000"/>
          <w:szCs w:val="21"/>
        </w:rPr>
      </w:pPr>
      <w:r>
        <w:rPr>
          <w:rFonts w:hint="eastAsia"/>
          <w:color w:val="000000"/>
          <w:szCs w:val="21"/>
        </w:rPr>
        <w:t>d</w:t>
      </w:r>
      <w:r>
        <w:rPr>
          <w:color w:val="000000"/>
          <w:szCs w:val="21"/>
        </w:rPr>
        <w:t>）依法保护灌区工程和水资源</w:t>
      </w:r>
      <w:r>
        <w:rPr>
          <w:rFonts w:hint="eastAsia"/>
          <w:color w:val="000000"/>
          <w:szCs w:val="21"/>
        </w:rPr>
        <w:t>，指导灌区内环保措施的实施，</w:t>
      </w:r>
      <w:r>
        <w:rPr>
          <w:color w:val="000000"/>
          <w:szCs w:val="21"/>
        </w:rPr>
        <w:t>协助开展水政执法</w:t>
      </w:r>
      <w:r>
        <w:rPr>
          <w:rFonts w:hint="eastAsia"/>
          <w:color w:val="000000"/>
          <w:szCs w:val="21"/>
        </w:rPr>
        <w:t>和水事案件的查处工作；</w:t>
      </w:r>
    </w:p>
    <w:p w14:paraId="13D8E40D">
      <w:pPr>
        <w:spacing w:line="360" w:lineRule="auto"/>
        <w:ind w:left="420"/>
        <w:rPr>
          <w:color w:val="000000"/>
          <w:szCs w:val="21"/>
        </w:rPr>
      </w:pPr>
      <w:r>
        <w:rPr>
          <w:color w:val="000000"/>
          <w:szCs w:val="21"/>
        </w:rPr>
        <w:t>e）</w:t>
      </w:r>
      <w:r>
        <w:rPr>
          <w:rFonts w:hint="eastAsia"/>
          <w:color w:val="000000"/>
          <w:szCs w:val="21"/>
        </w:rPr>
        <w:t>制定灌区用水及配水计划，实施供用水的统一调度；</w:t>
      </w:r>
    </w:p>
    <w:p w14:paraId="02B18DE9">
      <w:pPr>
        <w:spacing w:line="360" w:lineRule="auto"/>
        <w:ind w:left="420"/>
        <w:rPr>
          <w:color w:val="000000"/>
          <w:szCs w:val="21"/>
        </w:rPr>
      </w:pPr>
      <w:r>
        <w:rPr>
          <w:color w:val="000000"/>
          <w:szCs w:val="21"/>
        </w:rPr>
        <w:t>f）</w:t>
      </w:r>
      <w:r>
        <w:rPr>
          <w:rFonts w:hint="eastAsia"/>
          <w:color w:val="000000"/>
          <w:szCs w:val="21"/>
        </w:rPr>
        <w:t>深化农业水价综合改革，</w:t>
      </w:r>
      <w:r>
        <w:rPr>
          <w:color w:val="000000"/>
          <w:szCs w:val="21"/>
        </w:rPr>
        <w:t>指导基层用水</w:t>
      </w:r>
      <w:r>
        <w:rPr>
          <w:rFonts w:hint="eastAsia"/>
          <w:color w:val="000000"/>
          <w:szCs w:val="21"/>
        </w:rPr>
        <w:t>管理</w:t>
      </w:r>
      <w:r>
        <w:rPr>
          <w:color w:val="000000"/>
          <w:szCs w:val="21"/>
        </w:rPr>
        <w:t>组织</w:t>
      </w:r>
      <w:r>
        <w:rPr>
          <w:rFonts w:hint="eastAsia"/>
          <w:color w:val="000000"/>
          <w:szCs w:val="21"/>
        </w:rPr>
        <w:t>开展用水管理、水费收缴及维修养护等工作；</w:t>
      </w:r>
    </w:p>
    <w:p w14:paraId="709DD1AF">
      <w:pPr>
        <w:spacing w:line="360" w:lineRule="auto"/>
        <w:ind w:left="420"/>
        <w:rPr>
          <w:color w:val="000000"/>
          <w:szCs w:val="21"/>
        </w:rPr>
      </w:pPr>
      <w:r>
        <w:rPr>
          <w:color w:val="000000"/>
          <w:szCs w:val="21"/>
        </w:rPr>
        <w:t>g）</w:t>
      </w:r>
      <w:r>
        <w:rPr>
          <w:rFonts w:hint="eastAsia"/>
          <w:color w:val="000000"/>
          <w:szCs w:val="21"/>
        </w:rPr>
        <w:t>对用水户提供灌溉技术指导和服务，建立健全的技术服务体系；</w:t>
      </w:r>
    </w:p>
    <w:p w14:paraId="71822B4F">
      <w:pPr>
        <w:spacing w:line="360" w:lineRule="auto"/>
        <w:ind w:left="420"/>
        <w:rPr>
          <w:color w:val="000000"/>
          <w:szCs w:val="21"/>
        </w:rPr>
      </w:pPr>
      <w:r>
        <w:rPr>
          <w:rFonts w:hint="eastAsia"/>
          <w:color w:val="000000"/>
          <w:szCs w:val="21"/>
        </w:rPr>
        <w:t>h）</w:t>
      </w:r>
      <w:r>
        <w:rPr>
          <w:color w:val="000000"/>
          <w:szCs w:val="21"/>
        </w:rPr>
        <w:t>协助开展农田</w:t>
      </w:r>
      <w:r>
        <w:rPr>
          <w:rFonts w:hint="eastAsia"/>
          <w:color w:val="000000"/>
          <w:szCs w:val="21"/>
        </w:rPr>
        <w:t>灌溉水有效利用系数</w:t>
      </w:r>
      <w:r>
        <w:rPr>
          <w:color w:val="000000"/>
          <w:szCs w:val="21"/>
        </w:rPr>
        <w:t>、</w:t>
      </w:r>
      <w:r>
        <w:rPr>
          <w:rFonts w:hint="eastAsia"/>
          <w:color w:val="000000"/>
          <w:szCs w:val="21"/>
        </w:rPr>
        <w:t>土壤</w:t>
      </w:r>
      <w:r>
        <w:rPr>
          <w:color w:val="000000"/>
          <w:szCs w:val="21"/>
        </w:rPr>
        <w:t>墒情等监测工作</w:t>
      </w:r>
      <w:r>
        <w:rPr>
          <w:rFonts w:hint="eastAsia"/>
          <w:color w:val="000000"/>
          <w:szCs w:val="21"/>
        </w:rPr>
        <w:t>。</w:t>
      </w:r>
    </w:p>
    <w:p w14:paraId="29C47142">
      <w:pPr>
        <w:spacing w:line="360" w:lineRule="auto"/>
        <w:rPr>
          <w:rFonts w:hint="eastAsia" w:ascii="黑体" w:hAnsi="黑体" w:cs="黑体"/>
          <w:color w:val="000000"/>
          <w:szCs w:val="21"/>
        </w:rPr>
      </w:pPr>
      <w:r>
        <w:rPr>
          <w:rFonts w:ascii="黑体" w:hAnsi="黑体" w:cs="黑体"/>
          <w:color w:val="000000"/>
          <w:szCs w:val="21"/>
        </w:rPr>
        <w:t>6.</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 xml:space="preserve">  </w:t>
      </w:r>
      <w:r>
        <w:rPr>
          <w:rFonts w:hint="eastAsia" w:ascii="黑体" w:hAnsi="黑体" w:cs="黑体"/>
          <w:color w:val="000000"/>
          <w:szCs w:val="21"/>
        </w:rPr>
        <w:t>应</w:t>
      </w:r>
      <w:r>
        <w:rPr>
          <w:rFonts w:ascii="黑体" w:hAnsi="黑体" w:cs="黑体"/>
          <w:color w:val="000000"/>
          <w:szCs w:val="21"/>
        </w:rPr>
        <w:t>具备固定的办公场所，配置</w:t>
      </w:r>
      <w:r>
        <w:rPr>
          <w:rFonts w:ascii="黑体" w:hAnsi="黑体" w:cs="黑体"/>
          <w:szCs w:val="21"/>
        </w:rPr>
        <w:t>办公</w:t>
      </w:r>
      <w:r>
        <w:rPr>
          <w:rFonts w:hint="eastAsia" w:ascii="黑体" w:hAnsi="黑体" w:cs="黑体"/>
          <w:szCs w:val="21"/>
        </w:rPr>
        <w:t>设施和</w:t>
      </w:r>
      <w:r>
        <w:rPr>
          <w:rFonts w:ascii="黑体" w:hAnsi="黑体" w:cs="黑体"/>
          <w:color w:val="000000"/>
          <w:szCs w:val="21"/>
        </w:rPr>
        <w:t>设备，</w:t>
      </w:r>
      <w:r>
        <w:rPr>
          <w:rFonts w:hint="eastAsia" w:ascii="黑体" w:hAnsi="黑体" w:cs="黑体"/>
          <w:color w:val="000000"/>
          <w:szCs w:val="21"/>
        </w:rPr>
        <w:t>满足</w:t>
      </w:r>
      <w:r>
        <w:rPr>
          <w:rFonts w:ascii="黑体" w:hAnsi="黑体" w:cs="黑体"/>
          <w:color w:val="000000"/>
          <w:szCs w:val="21"/>
        </w:rPr>
        <w:t>正常开展灌区管理工作</w:t>
      </w:r>
      <w:r>
        <w:rPr>
          <w:rFonts w:hint="eastAsia" w:ascii="黑体" w:hAnsi="黑体" w:cs="黑体"/>
          <w:color w:val="000000"/>
          <w:szCs w:val="21"/>
        </w:rPr>
        <w:t>需求</w:t>
      </w:r>
      <w:r>
        <w:rPr>
          <w:rFonts w:ascii="黑体" w:hAnsi="黑体" w:cs="黑体"/>
          <w:color w:val="000000"/>
          <w:szCs w:val="21"/>
        </w:rPr>
        <w:t>。</w:t>
      </w:r>
    </w:p>
    <w:p w14:paraId="7039B8AE">
      <w:pPr>
        <w:spacing w:before="120" w:after="72" w:line="360" w:lineRule="auto"/>
        <w:outlineLvl w:val="1"/>
        <w:rPr>
          <w:rFonts w:hint="eastAsia" w:ascii="黑体" w:hAnsi="黑体" w:eastAsia="黑体" w:cs="黑体"/>
          <w:color w:val="000000"/>
          <w:szCs w:val="21"/>
        </w:rPr>
      </w:pPr>
      <w:bookmarkStart w:id="28" w:name="_Toc43"/>
      <w:r>
        <w:rPr>
          <w:rFonts w:ascii="黑体" w:hAnsi="黑体" w:eastAsia="黑体" w:cs="黑体"/>
          <w:color w:val="000000"/>
          <w:szCs w:val="21"/>
        </w:rPr>
        <w:t>6.</w:t>
      </w:r>
      <w:r>
        <w:rPr>
          <w:rFonts w:hint="eastAsia" w:ascii="黑体" w:hAnsi="黑体" w:eastAsia="黑体" w:cs="黑体"/>
          <w:color w:val="000000"/>
          <w:szCs w:val="21"/>
        </w:rPr>
        <w:t>2</w:t>
      </w:r>
      <w:r>
        <w:rPr>
          <w:rFonts w:ascii="黑体" w:hAnsi="黑体" w:eastAsia="黑体" w:cs="黑体"/>
          <w:color w:val="000000"/>
          <w:szCs w:val="21"/>
        </w:rPr>
        <w:t xml:space="preserve"> </w:t>
      </w:r>
      <w:r>
        <w:rPr>
          <w:rFonts w:hint="eastAsia" w:ascii="黑体" w:hAnsi="黑体" w:eastAsia="黑体" w:cs="黑体"/>
          <w:color w:val="000000"/>
          <w:szCs w:val="21"/>
        </w:rPr>
        <w:t>管理制度</w:t>
      </w:r>
      <w:bookmarkEnd w:id="28"/>
    </w:p>
    <w:p w14:paraId="716EE4E4">
      <w:pPr>
        <w:spacing w:line="360" w:lineRule="auto"/>
        <w:rPr>
          <w:rFonts w:hint="eastAsia" w:ascii="黑体" w:hAnsi="黑体" w:cs="黑体"/>
          <w:color w:val="000000"/>
          <w:szCs w:val="21"/>
        </w:rPr>
      </w:pPr>
      <w:r>
        <w:rPr>
          <w:rFonts w:ascii="黑体" w:hAnsi="黑体" w:cs="黑体"/>
          <w:color w:val="000000"/>
          <w:szCs w:val="21"/>
        </w:rPr>
        <w:t>6.</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 xml:space="preserve"> </w:t>
      </w:r>
      <w:r>
        <w:rPr>
          <w:rFonts w:hint="eastAsia" w:ascii="黑体" w:hAnsi="黑体" w:cs="黑体"/>
          <w:color w:val="000000"/>
          <w:szCs w:val="21"/>
        </w:rPr>
        <w:t xml:space="preserve"> </w:t>
      </w:r>
      <w:r>
        <w:rPr>
          <w:rFonts w:ascii="黑体" w:hAnsi="黑体" w:cs="黑体"/>
          <w:color w:val="000000"/>
          <w:szCs w:val="21"/>
        </w:rPr>
        <w:t>建立健全岗位责任制</w:t>
      </w:r>
      <w:r>
        <w:rPr>
          <w:rFonts w:hint="eastAsia" w:ascii="黑体" w:hAnsi="黑体" w:cs="黑体"/>
          <w:color w:val="000000"/>
          <w:szCs w:val="21"/>
        </w:rPr>
        <w:t>，制定</w:t>
      </w:r>
      <w:r>
        <w:rPr>
          <w:rFonts w:ascii="黑体" w:hAnsi="黑体" w:cs="黑体"/>
          <w:color w:val="000000"/>
          <w:szCs w:val="21"/>
        </w:rPr>
        <w:t>人事劳动制度、请示报告制度、检查报告制度、事故处理报告制度、工作总结制度、工作大事记制度等。</w:t>
      </w:r>
    </w:p>
    <w:p w14:paraId="464FFE6E">
      <w:pPr>
        <w:spacing w:line="360" w:lineRule="auto"/>
        <w:rPr>
          <w:rFonts w:hint="eastAsia" w:ascii="黑体" w:hAnsi="黑体" w:cs="黑体"/>
          <w:color w:val="000000"/>
          <w:szCs w:val="21"/>
        </w:rPr>
      </w:pPr>
      <w:r>
        <w:rPr>
          <w:rFonts w:ascii="黑体" w:hAnsi="黑体" w:cs="黑体"/>
          <w:color w:val="000000"/>
          <w:szCs w:val="21"/>
        </w:rPr>
        <w:t>6.</w:t>
      </w:r>
      <w:r>
        <w:rPr>
          <w:rFonts w:hint="eastAsia" w:ascii="黑体" w:hAnsi="黑体" w:cs="黑体"/>
          <w:color w:val="000000"/>
          <w:szCs w:val="21"/>
        </w:rPr>
        <w:t>2</w:t>
      </w:r>
      <w:r>
        <w:rPr>
          <w:rFonts w:ascii="黑体" w:hAnsi="黑体" w:cs="黑体"/>
          <w:color w:val="000000"/>
          <w:szCs w:val="21"/>
        </w:rPr>
        <w:t xml:space="preserve">.2  </w:t>
      </w:r>
      <w:r>
        <w:rPr>
          <w:rFonts w:hint="eastAsia" w:ascii="黑体" w:hAnsi="黑体" w:cs="黑体"/>
          <w:color w:val="000000"/>
          <w:szCs w:val="21"/>
        </w:rPr>
        <w:t>编制现代灌区管理手册和操作手册，</w:t>
      </w:r>
      <w:r>
        <w:rPr>
          <w:rFonts w:ascii="黑体" w:hAnsi="黑体" w:cs="黑体"/>
          <w:color w:val="000000"/>
          <w:szCs w:val="21"/>
        </w:rPr>
        <w:t>并根据实际变化及时修订</w:t>
      </w:r>
      <w:r>
        <w:rPr>
          <w:rFonts w:hint="eastAsia" w:ascii="黑体" w:hAnsi="黑体" w:cs="黑体"/>
          <w:color w:val="000000"/>
          <w:szCs w:val="21"/>
        </w:rPr>
        <w:t>。</w:t>
      </w:r>
      <w:r>
        <w:rPr>
          <w:rFonts w:ascii="黑体" w:hAnsi="黑体" w:cs="黑体"/>
          <w:color w:val="000000"/>
          <w:szCs w:val="21"/>
        </w:rPr>
        <w:t>管理手册主要内容包括工程概况、</w:t>
      </w:r>
      <w:r>
        <w:rPr>
          <w:rFonts w:ascii="黑体" w:hAnsi="黑体" w:cs="黑体"/>
          <w:szCs w:val="21"/>
        </w:rPr>
        <w:t>管理范围、管理设施、规章制度、档</w:t>
      </w:r>
      <w:r>
        <w:rPr>
          <w:rFonts w:hint="eastAsia" w:ascii="黑体" w:hAnsi="黑体" w:cs="黑体"/>
          <w:szCs w:val="21"/>
        </w:rPr>
        <w:t>案管理等；</w:t>
      </w:r>
      <w:r>
        <w:rPr>
          <w:rFonts w:ascii="黑体" w:hAnsi="黑体" w:cs="黑体"/>
          <w:szCs w:val="21"/>
        </w:rPr>
        <w:t>操作手册主要内容包括运行调度、巡</w:t>
      </w:r>
      <w:r>
        <w:rPr>
          <w:rFonts w:hint="eastAsia" w:ascii="黑体" w:hAnsi="黑体" w:cs="黑体"/>
          <w:szCs w:val="21"/>
        </w:rPr>
        <w:t>视</w:t>
      </w:r>
      <w:r>
        <w:rPr>
          <w:rFonts w:ascii="黑体" w:hAnsi="黑体" w:cs="黑体"/>
          <w:szCs w:val="21"/>
        </w:rPr>
        <w:t>检査、</w:t>
      </w:r>
      <w:r>
        <w:rPr>
          <w:rFonts w:hint="eastAsia" w:ascii="黑体" w:hAnsi="黑体" w:cs="黑体"/>
          <w:szCs w:val="21"/>
        </w:rPr>
        <w:t>安全</w:t>
      </w:r>
      <w:r>
        <w:rPr>
          <w:rFonts w:ascii="黑体" w:hAnsi="黑体" w:cs="黑体"/>
          <w:color w:val="000000"/>
          <w:szCs w:val="21"/>
        </w:rPr>
        <w:t>监测、维修养护、设备器具操作、</w:t>
      </w:r>
      <w:r>
        <w:rPr>
          <w:rFonts w:hint="eastAsia" w:ascii="黑体" w:hAnsi="黑体" w:cs="黑体"/>
          <w:color w:val="000000"/>
          <w:szCs w:val="21"/>
        </w:rPr>
        <w:t>供</w:t>
      </w:r>
      <w:r>
        <w:rPr>
          <w:rFonts w:ascii="黑体" w:hAnsi="黑体" w:cs="黑体"/>
          <w:color w:val="000000"/>
          <w:szCs w:val="21"/>
        </w:rPr>
        <w:t>用水管理</w:t>
      </w:r>
      <w:r>
        <w:rPr>
          <w:rFonts w:hint="eastAsia" w:ascii="黑体" w:hAnsi="黑体" w:cs="黑体"/>
          <w:color w:val="000000"/>
          <w:szCs w:val="21"/>
        </w:rPr>
        <w:t>、</w:t>
      </w:r>
      <w:r>
        <w:rPr>
          <w:rFonts w:ascii="黑体" w:hAnsi="黑体" w:cs="黑体"/>
          <w:color w:val="000000"/>
          <w:szCs w:val="21"/>
        </w:rPr>
        <w:t>信息化管理等。</w:t>
      </w:r>
    </w:p>
    <w:p w14:paraId="05E0A8B1">
      <w:pPr>
        <w:spacing w:line="360" w:lineRule="auto"/>
        <w:rPr>
          <w:rFonts w:hint="eastAsia" w:ascii="黑体" w:hAnsi="黑体" w:cs="黑体"/>
          <w:color w:val="000000"/>
          <w:szCs w:val="21"/>
        </w:rPr>
      </w:pPr>
      <w:r>
        <w:rPr>
          <w:rFonts w:ascii="黑体" w:hAnsi="黑体" w:cs="黑体"/>
          <w:szCs w:val="21"/>
        </w:rPr>
        <w:t>6.</w:t>
      </w:r>
      <w:r>
        <w:rPr>
          <w:rFonts w:hint="eastAsia" w:ascii="黑体" w:hAnsi="黑体" w:cs="黑体"/>
          <w:szCs w:val="21"/>
        </w:rPr>
        <w:t>2</w:t>
      </w:r>
      <w:r>
        <w:rPr>
          <w:rFonts w:ascii="黑体" w:hAnsi="黑体" w:cs="黑体"/>
          <w:szCs w:val="21"/>
        </w:rPr>
        <w:t>.3  工程巡</w:t>
      </w:r>
      <w:r>
        <w:rPr>
          <w:rFonts w:hint="eastAsia" w:ascii="黑体" w:hAnsi="黑体" w:cs="黑体"/>
          <w:szCs w:val="21"/>
        </w:rPr>
        <w:t>视</w:t>
      </w:r>
      <w:r>
        <w:rPr>
          <w:rFonts w:ascii="黑体" w:hAnsi="黑体" w:cs="黑体"/>
          <w:szCs w:val="21"/>
        </w:rPr>
        <w:t>检查</w:t>
      </w:r>
      <w:r>
        <w:rPr>
          <w:rFonts w:hint="eastAsia" w:ascii="黑体" w:hAnsi="黑体" w:cs="黑体"/>
          <w:szCs w:val="21"/>
        </w:rPr>
        <w:t>制</w:t>
      </w:r>
      <w:r>
        <w:rPr>
          <w:rFonts w:hint="eastAsia" w:ascii="黑体" w:hAnsi="黑体" w:cs="黑体"/>
          <w:color w:val="000000"/>
          <w:szCs w:val="21"/>
        </w:rPr>
        <w:t>度、</w:t>
      </w:r>
      <w:r>
        <w:rPr>
          <w:rFonts w:ascii="黑体" w:hAnsi="黑体" w:cs="黑体"/>
          <w:color w:val="000000"/>
          <w:szCs w:val="21"/>
        </w:rPr>
        <w:t>安全</w:t>
      </w:r>
      <w:r>
        <w:rPr>
          <w:rFonts w:hint="eastAsia" w:ascii="黑体" w:hAnsi="黑体" w:cs="黑体"/>
          <w:color w:val="000000"/>
          <w:szCs w:val="21"/>
        </w:rPr>
        <w:t>管理</w:t>
      </w:r>
      <w:r>
        <w:rPr>
          <w:rFonts w:ascii="黑体" w:hAnsi="黑体" w:cs="黑体"/>
          <w:color w:val="000000"/>
          <w:szCs w:val="21"/>
        </w:rPr>
        <w:t>制度、工程调度运用制度、工程</w:t>
      </w:r>
      <w:r>
        <w:rPr>
          <w:rFonts w:hint="eastAsia" w:ascii="宋体" w:hAnsi="宋体" w:cs="宋体"/>
          <w:color w:val="000000"/>
          <w:szCs w:val="21"/>
        </w:rPr>
        <w:t>管护</w:t>
      </w:r>
      <w:r>
        <w:rPr>
          <w:rFonts w:ascii="黑体" w:hAnsi="黑体" w:cs="黑体"/>
          <w:color w:val="000000"/>
          <w:szCs w:val="21"/>
        </w:rPr>
        <w:t>制度等</w:t>
      </w:r>
      <w:r>
        <w:rPr>
          <w:rFonts w:hint="eastAsia" w:ascii="黑体" w:hAnsi="黑体" w:cs="黑体"/>
          <w:color w:val="000000"/>
          <w:szCs w:val="21"/>
        </w:rPr>
        <w:t>宜</w:t>
      </w:r>
      <w:r>
        <w:rPr>
          <w:rFonts w:ascii="黑体" w:hAnsi="黑体" w:cs="黑体"/>
          <w:szCs w:val="21"/>
        </w:rPr>
        <w:t>在主要管理场所</w:t>
      </w:r>
      <w:r>
        <w:rPr>
          <w:rFonts w:hint="eastAsia" w:ascii="黑体" w:hAnsi="黑体" w:cs="黑体"/>
          <w:szCs w:val="21"/>
        </w:rPr>
        <w:t>进行</w:t>
      </w:r>
      <w:r>
        <w:rPr>
          <w:rFonts w:ascii="黑体" w:hAnsi="黑体" w:cs="黑体"/>
          <w:szCs w:val="21"/>
        </w:rPr>
        <w:t>明示</w:t>
      </w:r>
      <w:r>
        <w:rPr>
          <w:rFonts w:hint="eastAsia" w:ascii="黑体" w:hAnsi="黑体" w:cs="黑体"/>
          <w:color w:val="000000"/>
          <w:szCs w:val="21"/>
        </w:rPr>
        <w:t>。</w:t>
      </w:r>
    </w:p>
    <w:p w14:paraId="16B442E7">
      <w:pPr>
        <w:spacing w:before="120" w:after="72" w:line="360" w:lineRule="auto"/>
        <w:outlineLvl w:val="1"/>
        <w:rPr>
          <w:color w:val="000000"/>
          <w:szCs w:val="21"/>
        </w:rPr>
      </w:pPr>
      <w:bookmarkStart w:id="29" w:name="_Toc4634"/>
      <w:r>
        <w:rPr>
          <w:rFonts w:ascii="黑体" w:hAnsi="黑体" w:eastAsia="黑体" w:cs="黑体"/>
          <w:color w:val="000000"/>
          <w:szCs w:val="21"/>
        </w:rPr>
        <w:t>6.</w:t>
      </w:r>
      <w:r>
        <w:rPr>
          <w:rFonts w:hint="eastAsia" w:ascii="黑体" w:hAnsi="黑体" w:eastAsia="黑体" w:cs="黑体"/>
          <w:color w:val="000000"/>
          <w:szCs w:val="21"/>
        </w:rPr>
        <w:t>3</w:t>
      </w:r>
      <w:r>
        <w:rPr>
          <w:rFonts w:ascii="黑体" w:hAnsi="黑体" w:eastAsia="黑体" w:cs="黑体"/>
          <w:color w:val="000000"/>
          <w:szCs w:val="21"/>
        </w:rPr>
        <w:t xml:space="preserve"> </w:t>
      </w:r>
      <w:r>
        <w:rPr>
          <w:rFonts w:hint="eastAsia" w:ascii="黑体" w:hAnsi="黑体" w:eastAsia="黑体" w:cs="黑体"/>
          <w:color w:val="000000"/>
          <w:szCs w:val="21"/>
        </w:rPr>
        <w:t>人员管理</w:t>
      </w:r>
      <w:bookmarkEnd w:id="29"/>
    </w:p>
    <w:p w14:paraId="1C775F07">
      <w:pPr>
        <w:spacing w:line="360" w:lineRule="auto"/>
        <w:rPr>
          <w:rFonts w:hint="eastAsia" w:ascii="黑体" w:hAnsi="黑体" w:cs="黑体"/>
          <w:color w:val="000000"/>
          <w:szCs w:val="21"/>
        </w:rPr>
      </w:pPr>
      <w:r>
        <w:rPr>
          <w:rFonts w:ascii="黑体" w:hAnsi="黑体" w:cs="黑体"/>
          <w:color w:val="000000"/>
          <w:szCs w:val="21"/>
        </w:rPr>
        <w:t>6.</w:t>
      </w:r>
      <w:r>
        <w:rPr>
          <w:rFonts w:hint="eastAsia" w:ascii="黑体" w:hAnsi="黑体" w:cs="黑体"/>
          <w:color w:val="000000"/>
          <w:szCs w:val="21"/>
        </w:rPr>
        <w:t>3</w:t>
      </w:r>
      <w:r>
        <w:rPr>
          <w:rFonts w:ascii="黑体" w:hAnsi="黑体" w:cs="黑体"/>
          <w:color w:val="000000"/>
          <w:szCs w:val="21"/>
        </w:rPr>
        <w:t>.1  应建立管理人员培训制度</w:t>
      </w:r>
      <w:r>
        <w:rPr>
          <w:rFonts w:hint="eastAsia" w:ascii="黑体" w:hAnsi="黑体" w:cs="黑体"/>
          <w:color w:val="000000"/>
          <w:szCs w:val="21"/>
        </w:rPr>
        <w:t>、</w:t>
      </w:r>
      <w:r>
        <w:rPr>
          <w:rFonts w:ascii="黑体" w:hAnsi="黑体" w:cs="黑体"/>
          <w:color w:val="000000"/>
          <w:szCs w:val="21"/>
        </w:rPr>
        <w:t>教育考核和激励制度</w:t>
      </w:r>
      <w:r>
        <w:rPr>
          <w:rFonts w:hint="eastAsia" w:ascii="黑体" w:hAnsi="黑体" w:cs="黑体"/>
          <w:color w:val="000000"/>
          <w:szCs w:val="21"/>
        </w:rPr>
        <w:t>，</w:t>
      </w:r>
      <w:r>
        <w:rPr>
          <w:rFonts w:ascii="黑体" w:hAnsi="黑体" w:cs="黑体"/>
          <w:color w:val="000000"/>
          <w:szCs w:val="21"/>
        </w:rPr>
        <w:t>提升人</w:t>
      </w:r>
      <w:r>
        <w:rPr>
          <w:rFonts w:hint="eastAsia" w:ascii="黑体" w:hAnsi="黑体" w:cs="黑体"/>
          <w:color w:val="000000"/>
          <w:szCs w:val="21"/>
        </w:rPr>
        <w:t>员</w:t>
      </w:r>
      <w:r>
        <w:rPr>
          <w:rFonts w:ascii="黑体" w:hAnsi="黑体" w:cs="黑体"/>
          <w:color w:val="000000"/>
          <w:szCs w:val="21"/>
        </w:rPr>
        <w:t>素质和全方位实践能力</w:t>
      </w:r>
      <w:r>
        <w:rPr>
          <w:rFonts w:hint="eastAsia" w:ascii="黑体" w:hAnsi="黑体" w:cs="黑体"/>
          <w:color w:val="000000"/>
          <w:szCs w:val="21"/>
        </w:rPr>
        <w:t>。</w:t>
      </w:r>
    </w:p>
    <w:p w14:paraId="2A85517B">
      <w:pPr>
        <w:spacing w:line="360" w:lineRule="auto"/>
        <w:rPr>
          <w:rFonts w:hint="eastAsia" w:ascii="黑体" w:hAnsi="黑体" w:cs="黑体"/>
          <w:color w:val="000000"/>
          <w:szCs w:val="21"/>
        </w:rPr>
      </w:pPr>
      <w:r>
        <w:rPr>
          <w:rFonts w:ascii="黑体" w:hAnsi="黑体" w:cs="黑体"/>
          <w:color w:val="000000"/>
          <w:szCs w:val="21"/>
        </w:rPr>
        <w:t>6.</w:t>
      </w:r>
      <w:r>
        <w:rPr>
          <w:rFonts w:hint="eastAsia" w:ascii="黑体" w:hAnsi="黑体" w:cs="黑体"/>
          <w:color w:val="000000"/>
          <w:szCs w:val="21"/>
        </w:rPr>
        <w:t>3</w:t>
      </w:r>
      <w:r>
        <w:rPr>
          <w:rFonts w:ascii="黑体" w:hAnsi="黑体" w:cs="黑体"/>
          <w:color w:val="000000"/>
          <w:szCs w:val="21"/>
        </w:rPr>
        <w:t xml:space="preserve">.2  </w:t>
      </w:r>
      <w:r>
        <w:rPr>
          <w:rFonts w:hint="eastAsia" w:ascii="黑体" w:hAnsi="黑体" w:cs="黑体"/>
          <w:color w:val="000000"/>
          <w:szCs w:val="21"/>
        </w:rPr>
        <w:t>管理人员</w:t>
      </w:r>
      <w:r>
        <w:rPr>
          <w:rFonts w:ascii="黑体" w:hAnsi="黑体" w:cs="黑体"/>
          <w:color w:val="000000"/>
          <w:szCs w:val="21"/>
        </w:rPr>
        <w:t>应</w:t>
      </w:r>
      <w:r>
        <w:rPr>
          <w:rFonts w:hint="eastAsia" w:ascii="黑体" w:hAnsi="黑体" w:cs="黑体"/>
          <w:color w:val="000000"/>
          <w:szCs w:val="21"/>
        </w:rPr>
        <w:t>定期</w:t>
      </w:r>
      <w:r>
        <w:rPr>
          <w:rFonts w:ascii="黑体" w:hAnsi="黑体" w:cs="黑体"/>
          <w:color w:val="000000"/>
          <w:szCs w:val="21"/>
        </w:rPr>
        <w:t>培训，</w:t>
      </w:r>
      <w:r>
        <w:rPr>
          <w:rFonts w:hint="eastAsia"/>
        </w:rPr>
        <w:t>应有计划的对检查、监测、管护等人员进行重点培训，</w:t>
      </w:r>
      <w:r>
        <w:rPr>
          <w:rFonts w:hint="eastAsia" w:ascii="黑体" w:hAnsi="黑体" w:cs="黑体"/>
          <w:color w:val="000000"/>
          <w:szCs w:val="21"/>
        </w:rPr>
        <w:t>特种设备作业人员</w:t>
      </w:r>
      <w:r>
        <w:rPr>
          <w:rFonts w:ascii="黑体" w:hAnsi="黑体" w:cs="黑体"/>
          <w:color w:val="000000"/>
          <w:szCs w:val="21"/>
        </w:rPr>
        <w:t>应持证上岗。</w:t>
      </w:r>
    </w:p>
    <w:p w14:paraId="5793AF87">
      <w:pPr>
        <w:spacing w:before="240" w:beforeLines="100" w:after="240" w:afterLines="100" w:line="360" w:lineRule="auto"/>
        <w:outlineLvl w:val="0"/>
        <w:rPr>
          <w:rFonts w:hint="eastAsia" w:ascii="黑体" w:hAnsi="黑体" w:eastAsia="黑体" w:cs="黑体"/>
          <w:color w:val="000000"/>
          <w:szCs w:val="21"/>
        </w:rPr>
      </w:pPr>
      <w:bookmarkStart w:id="30" w:name="_Toc14973"/>
      <w:r>
        <w:rPr>
          <w:rFonts w:hint="eastAsia" w:ascii="黑体" w:hAnsi="黑体" w:eastAsia="黑体" w:cs="黑体"/>
          <w:color w:val="000000"/>
          <w:szCs w:val="21"/>
        </w:rPr>
        <w:t>7</w:t>
      </w:r>
      <w:r>
        <w:rPr>
          <w:rFonts w:ascii="黑体" w:hAnsi="黑体" w:eastAsia="黑体" w:cs="黑体"/>
          <w:color w:val="000000"/>
          <w:szCs w:val="21"/>
        </w:rPr>
        <w:t xml:space="preserve"> 工程管理</w:t>
      </w:r>
      <w:bookmarkEnd w:id="30"/>
    </w:p>
    <w:p w14:paraId="57C1B1B2">
      <w:pPr>
        <w:spacing w:before="120" w:after="72" w:line="360" w:lineRule="auto"/>
        <w:outlineLvl w:val="1"/>
        <w:rPr>
          <w:rFonts w:hint="eastAsia" w:ascii="黑体" w:hAnsi="黑体" w:eastAsia="黑体" w:cs="黑体"/>
          <w:color w:val="000000"/>
          <w:szCs w:val="21"/>
        </w:rPr>
      </w:pPr>
      <w:bookmarkStart w:id="31" w:name="_Toc126683217"/>
      <w:bookmarkStart w:id="32" w:name="_Toc443310382"/>
      <w:bookmarkStart w:id="33" w:name="_Toc10930"/>
      <w:r>
        <w:rPr>
          <w:rFonts w:hint="eastAsia" w:ascii="黑体" w:hAnsi="黑体" w:eastAsia="黑体" w:cs="黑体"/>
          <w:color w:val="000000"/>
          <w:szCs w:val="21"/>
        </w:rPr>
        <w:t>7</w:t>
      </w:r>
      <w:r>
        <w:rPr>
          <w:rFonts w:ascii="黑体" w:hAnsi="黑体" w:eastAsia="黑体" w:cs="黑体"/>
          <w:color w:val="000000"/>
          <w:szCs w:val="21"/>
        </w:rPr>
        <w:t>.</w:t>
      </w:r>
      <w:bookmarkEnd w:id="31"/>
      <w:bookmarkEnd w:id="32"/>
      <w:r>
        <w:rPr>
          <w:rFonts w:hint="eastAsia" w:ascii="黑体" w:hAnsi="黑体" w:eastAsia="黑体" w:cs="黑体"/>
          <w:color w:val="000000"/>
          <w:szCs w:val="21"/>
        </w:rPr>
        <w:t>1</w:t>
      </w:r>
      <w:r>
        <w:rPr>
          <w:rFonts w:ascii="黑体" w:hAnsi="黑体" w:eastAsia="黑体" w:cs="黑体"/>
          <w:color w:val="000000"/>
          <w:szCs w:val="21"/>
        </w:rPr>
        <w:t xml:space="preserve"> </w:t>
      </w:r>
      <w:r>
        <w:rPr>
          <w:rFonts w:hint="eastAsia" w:ascii="黑体" w:hAnsi="黑体" w:eastAsia="黑体" w:cs="黑体"/>
          <w:color w:val="000000"/>
          <w:szCs w:val="21"/>
        </w:rPr>
        <w:t>巡视检查</w:t>
      </w:r>
      <w:bookmarkEnd w:id="33"/>
    </w:p>
    <w:p w14:paraId="3CCAE9D5">
      <w:pPr>
        <w:spacing w:line="360" w:lineRule="auto"/>
        <w:rPr>
          <w:rFonts w:hint="eastAsia" w:ascii="黑体" w:hAnsi="黑体" w:cs="黑体"/>
          <w:color w:val="000000"/>
          <w:szCs w:val="21"/>
        </w:rPr>
      </w:pPr>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1</w:t>
      </w:r>
      <w:r>
        <w:rPr>
          <w:rFonts w:ascii="黑体" w:hAnsi="黑体" w:eastAsia="黑体" w:cs="黑体"/>
          <w:color w:val="000000"/>
          <w:szCs w:val="21"/>
        </w:rPr>
        <w:t xml:space="preserve">.1 </w:t>
      </w:r>
      <w:r>
        <w:rPr>
          <w:rFonts w:hint="eastAsia" w:ascii="黑体" w:hAnsi="黑体" w:eastAsia="黑体" w:cs="黑体"/>
          <w:color w:val="000000"/>
          <w:szCs w:val="21"/>
        </w:rPr>
        <w:t xml:space="preserve"> </w:t>
      </w:r>
      <w:r>
        <w:rPr>
          <w:rFonts w:hint="eastAsia" w:ascii="黑体" w:hAnsi="黑体" w:cs="黑体"/>
          <w:color w:val="000000"/>
          <w:szCs w:val="21"/>
        </w:rPr>
        <w:t>巡视检查应包括日常巡查、定期检查和特别检查。其中，</w:t>
      </w:r>
      <w:r>
        <w:rPr>
          <w:color w:val="000000"/>
          <w:szCs w:val="21"/>
        </w:rPr>
        <w:t>定期检查包括</w:t>
      </w:r>
      <w:r>
        <w:rPr>
          <w:rFonts w:hint="eastAsia"/>
          <w:color w:val="000000"/>
          <w:szCs w:val="21"/>
        </w:rPr>
        <w:t>汛前和汛后检查；</w:t>
      </w:r>
      <w:r>
        <w:rPr>
          <w:rFonts w:hint="eastAsia" w:ascii="黑体" w:hAnsi="黑体" w:cs="黑体"/>
          <w:color w:val="000000"/>
          <w:szCs w:val="21"/>
        </w:rPr>
        <w:t>特别检查是</w:t>
      </w:r>
      <w:r>
        <w:rPr>
          <w:color w:val="000000"/>
          <w:szCs w:val="21"/>
        </w:rPr>
        <w:t>灌区出现危险破坏现象或危险迹象时</w:t>
      </w:r>
      <w:r>
        <w:rPr>
          <w:rFonts w:hint="eastAsia" w:ascii="黑体" w:hAnsi="黑体" w:cs="黑体"/>
          <w:color w:val="000000"/>
          <w:szCs w:val="21"/>
        </w:rPr>
        <w:t>应</w:t>
      </w:r>
      <w:r>
        <w:rPr>
          <w:rFonts w:ascii="黑体" w:hAnsi="黑体" w:cs="黑体"/>
          <w:color w:val="000000"/>
          <w:szCs w:val="21"/>
        </w:rPr>
        <w:t>立即开展</w:t>
      </w:r>
      <w:r>
        <w:rPr>
          <w:rFonts w:hint="eastAsia" w:ascii="黑体" w:hAnsi="黑体" w:cs="黑体"/>
          <w:color w:val="000000"/>
          <w:szCs w:val="21"/>
        </w:rPr>
        <w:t>的</w:t>
      </w:r>
      <w:r>
        <w:rPr>
          <w:rFonts w:ascii="黑体" w:hAnsi="黑体" w:cs="黑体"/>
          <w:color w:val="000000"/>
          <w:szCs w:val="21"/>
        </w:rPr>
        <w:t>检查</w:t>
      </w:r>
      <w:r>
        <w:rPr>
          <w:rFonts w:hint="eastAsia" w:ascii="黑体" w:hAnsi="黑体" w:cs="黑体"/>
          <w:color w:val="000000"/>
          <w:szCs w:val="21"/>
        </w:rPr>
        <w:t>。</w:t>
      </w:r>
    </w:p>
    <w:p w14:paraId="4F7966FF">
      <w:pPr>
        <w:spacing w:line="360" w:lineRule="auto"/>
        <w:rPr>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 xml:space="preserve"> </w:t>
      </w:r>
      <w:r>
        <w:rPr>
          <w:rFonts w:hint="eastAsia" w:ascii="黑体" w:hAnsi="黑体" w:cs="黑体"/>
          <w:color w:val="000000"/>
          <w:szCs w:val="21"/>
        </w:rPr>
        <w:t xml:space="preserve"> 骨干工程巡视检查的对象</w:t>
      </w:r>
      <w:r>
        <w:rPr>
          <w:rFonts w:ascii="黑体" w:hAnsi="黑体" w:cs="黑体"/>
          <w:color w:val="000000"/>
          <w:szCs w:val="21"/>
        </w:rPr>
        <w:t>应</w:t>
      </w:r>
      <w:r>
        <w:rPr>
          <w:color w:val="000000"/>
          <w:szCs w:val="21"/>
        </w:rPr>
        <w:t>包括</w:t>
      </w:r>
      <w:r>
        <w:rPr>
          <w:rFonts w:hint="eastAsia"/>
          <w:color w:val="000000"/>
          <w:szCs w:val="21"/>
        </w:rPr>
        <w:t>灌区渠（沟）道及其</w:t>
      </w:r>
      <w:r>
        <w:rPr>
          <w:color w:val="000000"/>
          <w:szCs w:val="21"/>
        </w:rPr>
        <w:t>建筑物、堤防、金属结构、机电设备及</w:t>
      </w:r>
      <w:r>
        <w:rPr>
          <w:rFonts w:hint="eastAsia"/>
          <w:color w:val="000000"/>
          <w:szCs w:val="21"/>
        </w:rPr>
        <w:t>安全</w:t>
      </w:r>
      <w:r>
        <w:rPr>
          <w:color w:val="000000"/>
          <w:szCs w:val="21"/>
        </w:rPr>
        <w:t>监测设施等</w:t>
      </w:r>
      <w:r>
        <w:rPr>
          <w:rFonts w:hint="eastAsia"/>
          <w:color w:val="000000"/>
          <w:szCs w:val="21"/>
        </w:rPr>
        <w:t>；</w:t>
      </w:r>
      <w:r>
        <w:rPr>
          <w:rFonts w:hint="eastAsia" w:ascii="黑体" w:hAnsi="黑体" w:cs="黑体"/>
          <w:color w:val="000000"/>
          <w:szCs w:val="21"/>
        </w:rPr>
        <w:t>渠道、水闸、泵站和涵洞的检查内容应分别参照</w:t>
      </w:r>
      <w:r>
        <w:rPr>
          <w:color w:val="000000"/>
          <w:szCs w:val="21"/>
        </w:rPr>
        <w:t>SL 599</w:t>
      </w:r>
      <w:r>
        <w:rPr>
          <w:rFonts w:hint="eastAsia"/>
          <w:color w:val="000000"/>
          <w:szCs w:val="21"/>
        </w:rPr>
        <w:t>、DB 32/T 3</w:t>
      </w:r>
      <w:r>
        <w:rPr>
          <w:color w:val="000000"/>
          <w:szCs w:val="21"/>
        </w:rPr>
        <w:t>259</w:t>
      </w:r>
      <w:r>
        <w:rPr>
          <w:rFonts w:hint="eastAsia"/>
          <w:color w:val="000000"/>
          <w:szCs w:val="21"/>
        </w:rPr>
        <w:t>、</w:t>
      </w:r>
      <w:r>
        <w:rPr>
          <w:color w:val="000000"/>
          <w:szCs w:val="21"/>
        </w:rPr>
        <w:t>GB/T</w:t>
      </w:r>
      <w:r>
        <w:rPr>
          <w:rFonts w:hint="eastAsia"/>
          <w:color w:val="000000"/>
          <w:szCs w:val="21"/>
        </w:rPr>
        <w:t xml:space="preserve"> 30948和</w:t>
      </w:r>
      <w:r>
        <w:rPr>
          <w:color w:val="000000"/>
          <w:szCs w:val="21"/>
        </w:rPr>
        <w:t>DB 3</w:t>
      </w:r>
      <w:r>
        <w:rPr>
          <w:rFonts w:hint="eastAsia"/>
          <w:color w:val="000000"/>
          <w:szCs w:val="21"/>
        </w:rPr>
        <w:t>2</w:t>
      </w:r>
      <w:r>
        <w:rPr>
          <w:color w:val="000000"/>
          <w:szCs w:val="21"/>
        </w:rPr>
        <w:t xml:space="preserve">/T </w:t>
      </w:r>
      <w:r>
        <w:rPr>
          <w:rFonts w:hint="eastAsia"/>
          <w:color w:val="000000"/>
          <w:szCs w:val="21"/>
        </w:rPr>
        <w:t>4634</w:t>
      </w:r>
      <w:r>
        <w:rPr>
          <w:rFonts w:ascii="黑体" w:hAnsi="黑体" w:cs="黑体"/>
          <w:color w:val="000000"/>
          <w:szCs w:val="21"/>
        </w:rPr>
        <w:t>的有关规定</w:t>
      </w:r>
      <w:r>
        <w:rPr>
          <w:rFonts w:hint="eastAsia" w:ascii="黑体" w:hAnsi="黑体" w:cs="黑体"/>
          <w:color w:val="000000"/>
          <w:szCs w:val="21"/>
        </w:rPr>
        <w:t>执行。</w:t>
      </w:r>
    </w:p>
    <w:p w14:paraId="7F711D93">
      <w:pPr>
        <w:spacing w:line="360" w:lineRule="auto"/>
        <w:rPr>
          <w:rFonts w:hint="eastAsia" w:ascii="黑体" w:hAnsi="黑体" w:cs="黑体"/>
          <w:color w:val="000000"/>
          <w:szCs w:val="21"/>
        </w:rPr>
      </w:pPr>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1</w:t>
      </w:r>
      <w:r>
        <w:rPr>
          <w:rFonts w:ascii="黑体" w:hAnsi="黑体" w:eastAsia="黑体" w:cs="黑体"/>
          <w:color w:val="000000"/>
          <w:szCs w:val="21"/>
        </w:rPr>
        <w:t>.</w:t>
      </w:r>
      <w:r>
        <w:rPr>
          <w:rFonts w:hint="eastAsia" w:ascii="黑体" w:hAnsi="黑体" w:eastAsia="黑体" w:cs="黑体"/>
          <w:color w:val="000000"/>
          <w:szCs w:val="21"/>
        </w:rPr>
        <w:t>3</w:t>
      </w:r>
      <w:r>
        <w:rPr>
          <w:rFonts w:ascii="黑体" w:hAnsi="黑体" w:eastAsia="黑体" w:cs="黑体"/>
          <w:color w:val="000000"/>
          <w:szCs w:val="21"/>
        </w:rPr>
        <w:t xml:space="preserve"> </w:t>
      </w:r>
      <w:r>
        <w:rPr>
          <w:rFonts w:hint="eastAsia" w:ascii="黑体" w:hAnsi="黑体" w:eastAsia="黑体" w:cs="黑体"/>
          <w:color w:val="000000"/>
          <w:szCs w:val="21"/>
        </w:rPr>
        <w:t xml:space="preserve"> </w:t>
      </w:r>
      <w:r>
        <w:rPr>
          <w:rFonts w:hint="eastAsia" w:ascii="黑体" w:hAnsi="黑体" w:cs="黑体"/>
          <w:color w:val="000000"/>
          <w:szCs w:val="21"/>
        </w:rPr>
        <w:t>日常巡查</w:t>
      </w:r>
      <w:r>
        <w:rPr>
          <w:rFonts w:ascii="黑体" w:hAnsi="黑体" w:cs="黑体"/>
          <w:color w:val="000000"/>
          <w:szCs w:val="21"/>
        </w:rPr>
        <w:t>频次应符合下列要求</w:t>
      </w:r>
      <w:r>
        <w:rPr>
          <w:rFonts w:hint="eastAsia" w:ascii="黑体" w:hAnsi="黑体" w:cs="黑体"/>
          <w:color w:val="000000"/>
          <w:szCs w:val="21"/>
        </w:rPr>
        <w:t>：</w:t>
      </w:r>
    </w:p>
    <w:p w14:paraId="3188818C">
      <w:pPr>
        <w:spacing w:line="360" w:lineRule="auto"/>
        <w:ind w:firstLine="420" w:firstLineChars="200"/>
        <w:rPr>
          <w:color w:val="000000"/>
          <w:szCs w:val="21"/>
        </w:rPr>
      </w:pPr>
      <w:r>
        <w:rPr>
          <w:color w:val="000000"/>
          <w:szCs w:val="21"/>
        </w:rPr>
        <w:t>a）灌溉期</w:t>
      </w:r>
      <w:r>
        <w:rPr>
          <w:rFonts w:hint="eastAsia"/>
          <w:color w:val="000000"/>
          <w:szCs w:val="21"/>
        </w:rPr>
        <w:t>：</w:t>
      </w:r>
      <w:r>
        <w:rPr>
          <w:color w:val="000000"/>
          <w:szCs w:val="21"/>
        </w:rPr>
        <w:t>不</w:t>
      </w:r>
      <w:r>
        <w:rPr>
          <w:rFonts w:hint="eastAsia"/>
          <w:color w:val="000000"/>
          <w:szCs w:val="21"/>
        </w:rPr>
        <w:t>宜</w:t>
      </w:r>
      <w:r>
        <w:rPr>
          <w:color w:val="000000"/>
          <w:szCs w:val="21"/>
        </w:rPr>
        <w:t>少于1次/日，并根</w:t>
      </w:r>
      <w:r>
        <w:rPr>
          <w:szCs w:val="21"/>
        </w:rPr>
        <w:t>据高水位运行、复杂工情等情况</w:t>
      </w:r>
      <w:r>
        <w:rPr>
          <w:color w:val="000000"/>
          <w:szCs w:val="21"/>
        </w:rPr>
        <w:t>增加巡查频次；</w:t>
      </w:r>
    </w:p>
    <w:p w14:paraId="5CDE9620">
      <w:pPr>
        <w:spacing w:line="360" w:lineRule="auto"/>
        <w:ind w:firstLine="420" w:firstLineChars="200"/>
        <w:rPr>
          <w:color w:val="000000"/>
          <w:szCs w:val="21"/>
        </w:rPr>
      </w:pPr>
      <w:r>
        <w:rPr>
          <w:color w:val="000000"/>
          <w:szCs w:val="21"/>
        </w:rPr>
        <w:t>b）非灌溉期</w:t>
      </w:r>
      <w:r>
        <w:rPr>
          <w:rFonts w:hint="eastAsia"/>
          <w:color w:val="000000"/>
          <w:szCs w:val="21"/>
        </w:rPr>
        <w:t>：</w:t>
      </w:r>
      <w:r>
        <w:rPr>
          <w:color w:val="000000"/>
          <w:szCs w:val="21"/>
        </w:rPr>
        <w:t>不</w:t>
      </w:r>
      <w:r>
        <w:rPr>
          <w:rFonts w:hint="eastAsia"/>
          <w:color w:val="000000"/>
          <w:szCs w:val="21"/>
        </w:rPr>
        <w:t>宜</w:t>
      </w:r>
      <w:r>
        <w:rPr>
          <w:color w:val="000000"/>
          <w:szCs w:val="21"/>
        </w:rPr>
        <w:t>少于</w:t>
      </w:r>
      <w:r>
        <w:rPr>
          <w:rFonts w:hint="eastAsia"/>
          <w:color w:val="000000"/>
          <w:szCs w:val="21"/>
        </w:rPr>
        <w:t>1</w:t>
      </w:r>
      <w:r>
        <w:rPr>
          <w:color w:val="000000"/>
          <w:szCs w:val="21"/>
        </w:rPr>
        <w:t>次/</w:t>
      </w:r>
      <w:r>
        <w:rPr>
          <w:rFonts w:hint="eastAsia"/>
          <w:color w:val="000000"/>
          <w:szCs w:val="21"/>
        </w:rPr>
        <w:t>月</w:t>
      </w:r>
      <w:r>
        <w:rPr>
          <w:color w:val="000000"/>
          <w:szCs w:val="21"/>
        </w:rPr>
        <w:t>；</w:t>
      </w:r>
    </w:p>
    <w:p w14:paraId="6232214A">
      <w:pPr>
        <w:spacing w:line="360" w:lineRule="auto"/>
        <w:ind w:firstLine="420" w:firstLineChars="200"/>
        <w:rPr>
          <w:color w:val="000000"/>
          <w:szCs w:val="21"/>
        </w:rPr>
      </w:pPr>
      <w:r>
        <w:rPr>
          <w:color w:val="000000"/>
          <w:szCs w:val="21"/>
        </w:rPr>
        <w:t>c）险工险段</w:t>
      </w:r>
      <w:r>
        <w:rPr>
          <w:rFonts w:hint="eastAsia"/>
          <w:color w:val="000000"/>
          <w:szCs w:val="21"/>
        </w:rPr>
        <w:t>、汛期、</w:t>
      </w:r>
      <w:r>
        <w:rPr>
          <w:color w:val="000000"/>
          <w:szCs w:val="21"/>
        </w:rPr>
        <w:t>异常情况时应增加频次。</w:t>
      </w:r>
    </w:p>
    <w:p w14:paraId="383401A7">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4</w:t>
      </w:r>
      <w:r>
        <w:rPr>
          <w:rFonts w:ascii="黑体" w:hAnsi="黑体" w:cs="黑体"/>
          <w:color w:val="000000"/>
          <w:szCs w:val="21"/>
        </w:rPr>
        <w:t xml:space="preserve"> </w:t>
      </w:r>
      <w:r>
        <w:rPr>
          <w:rFonts w:hint="eastAsia" w:ascii="黑体" w:hAnsi="黑体" w:cs="黑体"/>
          <w:color w:val="000000"/>
          <w:szCs w:val="21"/>
        </w:rPr>
        <w:t xml:space="preserve"> 日常巡查的</w:t>
      </w:r>
      <w:r>
        <w:rPr>
          <w:rFonts w:ascii="黑体" w:hAnsi="黑体" w:cs="黑体"/>
          <w:color w:val="000000"/>
          <w:szCs w:val="21"/>
        </w:rPr>
        <w:t>方法应符合下列要求</w:t>
      </w:r>
      <w:r>
        <w:rPr>
          <w:rFonts w:hint="eastAsia" w:ascii="黑体" w:hAnsi="黑体" w:cs="黑体"/>
          <w:color w:val="000000"/>
          <w:szCs w:val="21"/>
        </w:rPr>
        <w:t>：</w:t>
      </w:r>
    </w:p>
    <w:p w14:paraId="3E30417B">
      <w:pPr>
        <w:spacing w:line="360" w:lineRule="auto"/>
        <w:ind w:left="420"/>
        <w:rPr>
          <w:color w:val="000000"/>
          <w:szCs w:val="21"/>
        </w:rPr>
      </w:pPr>
      <w:r>
        <w:rPr>
          <w:color w:val="000000"/>
          <w:szCs w:val="21"/>
        </w:rPr>
        <w:t>a）</w:t>
      </w:r>
      <w:r>
        <w:rPr>
          <w:rFonts w:hint="eastAsia"/>
          <w:color w:val="000000"/>
          <w:szCs w:val="21"/>
        </w:rPr>
        <w:t>检查前应做好准备工作，配备必要的工具和安全防护用具；</w:t>
      </w:r>
    </w:p>
    <w:p w14:paraId="5C4CCF0B">
      <w:pPr>
        <w:spacing w:line="360" w:lineRule="auto"/>
        <w:ind w:left="420"/>
        <w:rPr>
          <w:color w:val="000000"/>
          <w:szCs w:val="21"/>
        </w:rPr>
      </w:pPr>
      <w:r>
        <w:rPr>
          <w:rFonts w:hint="eastAsia"/>
          <w:color w:val="000000"/>
          <w:szCs w:val="21"/>
        </w:rPr>
        <w:t>b</w:t>
      </w:r>
      <w:r>
        <w:rPr>
          <w:color w:val="000000"/>
          <w:szCs w:val="21"/>
        </w:rPr>
        <w:t>）主要采用眼看、耳听、手摸、脚踩等直观方法，辅以锤、钎、钢卷尺等简单工具器材，对工程表面和异常现象进行检查；</w:t>
      </w:r>
    </w:p>
    <w:p w14:paraId="09AFBE27">
      <w:pPr>
        <w:spacing w:line="360" w:lineRule="auto"/>
        <w:ind w:left="420"/>
        <w:rPr>
          <w:color w:val="000000"/>
          <w:szCs w:val="21"/>
        </w:rPr>
      </w:pPr>
      <w:r>
        <w:rPr>
          <w:color w:val="000000"/>
          <w:szCs w:val="21"/>
        </w:rPr>
        <w:t>c）发现缺陷或异常情况时，应</w:t>
      </w:r>
      <w:r>
        <w:rPr>
          <w:rFonts w:hint="eastAsia"/>
          <w:color w:val="000000"/>
          <w:szCs w:val="21"/>
        </w:rPr>
        <w:t>做好记录，</w:t>
      </w:r>
      <w:r>
        <w:rPr>
          <w:color w:val="000000"/>
          <w:szCs w:val="21"/>
        </w:rPr>
        <w:t>有详细的情况说明和部位描述，必要时拍摄现场照片或录像</w:t>
      </w:r>
      <w:r>
        <w:rPr>
          <w:rFonts w:hint="eastAsia"/>
          <w:color w:val="000000"/>
          <w:szCs w:val="21"/>
        </w:rPr>
        <w:t>； 情况严重的，应及时报告，并及时采取处置措施。</w:t>
      </w:r>
    </w:p>
    <w:p w14:paraId="361E99E3">
      <w:pPr>
        <w:spacing w:line="360" w:lineRule="auto"/>
        <w:rPr>
          <w:rFonts w:hint="eastAsia" w:ascii="黑体" w:hAnsi="黑体" w:cs="黑体"/>
          <w:color w:val="000000"/>
          <w:szCs w:val="21"/>
        </w:rPr>
      </w:pPr>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1</w:t>
      </w:r>
      <w:r>
        <w:rPr>
          <w:rFonts w:ascii="黑体" w:hAnsi="黑体" w:eastAsia="黑体" w:cs="黑体"/>
          <w:color w:val="000000"/>
          <w:szCs w:val="21"/>
        </w:rPr>
        <w:t>.</w:t>
      </w:r>
      <w:r>
        <w:rPr>
          <w:rFonts w:hint="eastAsia" w:ascii="黑体" w:hAnsi="黑体" w:eastAsia="黑体" w:cs="黑体"/>
          <w:color w:val="000000"/>
          <w:szCs w:val="21"/>
        </w:rPr>
        <w:t>5</w:t>
      </w:r>
      <w:r>
        <w:rPr>
          <w:rFonts w:hint="eastAsia" w:ascii="黑体" w:hAnsi="黑体" w:cs="黑体"/>
          <w:color w:val="000000"/>
          <w:szCs w:val="21"/>
        </w:rPr>
        <w:t xml:space="preserve">  </w:t>
      </w:r>
      <w:r>
        <w:rPr>
          <w:rFonts w:ascii="黑体" w:hAnsi="黑体" w:cs="黑体"/>
          <w:color w:val="000000"/>
          <w:szCs w:val="21"/>
        </w:rPr>
        <w:t>除日常</w:t>
      </w:r>
      <w:r>
        <w:rPr>
          <w:rFonts w:hint="eastAsia" w:ascii="黑体" w:hAnsi="黑体" w:cs="黑体"/>
          <w:color w:val="000000"/>
          <w:szCs w:val="21"/>
        </w:rPr>
        <w:t>巡查</w:t>
      </w:r>
      <w:r>
        <w:rPr>
          <w:rFonts w:ascii="黑体" w:hAnsi="黑体" w:cs="黑体"/>
          <w:color w:val="000000"/>
          <w:szCs w:val="21"/>
        </w:rPr>
        <w:t>内容外，</w:t>
      </w:r>
      <w:r>
        <w:rPr>
          <w:rFonts w:hint="eastAsia" w:ascii="黑体" w:hAnsi="黑体" w:cs="黑体"/>
          <w:color w:val="000000"/>
          <w:szCs w:val="21"/>
        </w:rPr>
        <w:t>汛前</w:t>
      </w:r>
      <w:r>
        <w:rPr>
          <w:rFonts w:ascii="黑体" w:hAnsi="黑体" w:cs="黑体"/>
          <w:color w:val="000000"/>
          <w:szCs w:val="21"/>
        </w:rPr>
        <w:t>检查还应包括以下内容</w:t>
      </w:r>
      <w:r>
        <w:rPr>
          <w:rFonts w:hint="eastAsia" w:ascii="黑体" w:hAnsi="黑体" w:cs="黑体"/>
          <w:color w:val="000000"/>
          <w:szCs w:val="21"/>
        </w:rPr>
        <w:t>：</w:t>
      </w:r>
    </w:p>
    <w:p w14:paraId="4F026A63">
      <w:pPr>
        <w:spacing w:line="360" w:lineRule="auto"/>
        <w:ind w:firstLine="420" w:firstLineChars="200"/>
        <w:rPr>
          <w:color w:val="000000"/>
          <w:szCs w:val="21"/>
        </w:rPr>
      </w:pPr>
      <w:r>
        <w:rPr>
          <w:color w:val="000000"/>
          <w:szCs w:val="21"/>
        </w:rPr>
        <w:t>a）防汛责任制落实情况；</w:t>
      </w:r>
    </w:p>
    <w:p w14:paraId="2AB83866">
      <w:pPr>
        <w:spacing w:line="360" w:lineRule="auto"/>
        <w:ind w:firstLine="420" w:firstLineChars="200"/>
        <w:rPr>
          <w:color w:val="000000"/>
          <w:szCs w:val="21"/>
        </w:rPr>
      </w:pPr>
      <w:r>
        <w:rPr>
          <w:color w:val="000000"/>
          <w:szCs w:val="21"/>
        </w:rPr>
        <w:t>b）</w:t>
      </w:r>
      <w:r>
        <w:rPr>
          <w:rFonts w:hint="eastAsia"/>
          <w:color w:val="000000"/>
          <w:szCs w:val="21"/>
        </w:rPr>
        <w:t>对堤防等水工建筑物必要时进行隐患探查</w:t>
      </w:r>
      <w:r>
        <w:rPr>
          <w:color w:val="000000"/>
          <w:szCs w:val="21"/>
        </w:rPr>
        <w:t>；</w:t>
      </w:r>
    </w:p>
    <w:p w14:paraId="78587220">
      <w:pPr>
        <w:spacing w:line="360" w:lineRule="auto"/>
        <w:ind w:firstLine="420" w:firstLineChars="200"/>
        <w:rPr>
          <w:color w:val="000000"/>
          <w:szCs w:val="21"/>
        </w:rPr>
      </w:pPr>
      <w:r>
        <w:rPr>
          <w:rFonts w:hint="eastAsia"/>
          <w:color w:val="000000"/>
          <w:szCs w:val="21"/>
        </w:rPr>
        <w:t>c</w:t>
      </w:r>
      <w:r>
        <w:rPr>
          <w:color w:val="000000"/>
          <w:szCs w:val="21"/>
        </w:rPr>
        <w:t>）闸门与启闭设备的保养维护、试运行等情况；</w:t>
      </w:r>
    </w:p>
    <w:p w14:paraId="741F23FE">
      <w:pPr>
        <w:spacing w:line="360" w:lineRule="auto"/>
        <w:ind w:firstLine="420" w:firstLineChars="200"/>
        <w:rPr>
          <w:color w:val="000000"/>
          <w:szCs w:val="21"/>
        </w:rPr>
      </w:pPr>
      <w:r>
        <w:rPr>
          <w:rFonts w:hint="eastAsia"/>
          <w:color w:val="000000"/>
          <w:szCs w:val="21"/>
        </w:rPr>
        <w:t>d</w:t>
      </w:r>
      <w:r>
        <w:rPr>
          <w:color w:val="000000"/>
          <w:szCs w:val="21"/>
        </w:rPr>
        <w:t>）</w:t>
      </w:r>
      <w:r>
        <w:rPr>
          <w:rFonts w:hint="eastAsia"/>
          <w:color w:val="000000"/>
        </w:rPr>
        <w:t>机电设备、供电线路的隐患排查和信息化相关设备（水位计、闸位计、摄像头等）运行情况；</w:t>
      </w:r>
    </w:p>
    <w:p w14:paraId="69B4B68A">
      <w:pPr>
        <w:spacing w:line="360" w:lineRule="auto"/>
        <w:ind w:firstLine="420" w:firstLineChars="200"/>
        <w:rPr>
          <w:color w:val="000000"/>
          <w:szCs w:val="21"/>
        </w:rPr>
      </w:pPr>
      <w:r>
        <w:rPr>
          <w:rFonts w:hint="eastAsia"/>
          <w:color w:val="000000"/>
          <w:szCs w:val="21"/>
        </w:rPr>
        <w:t>e</w:t>
      </w:r>
      <w:r>
        <w:rPr>
          <w:color w:val="000000"/>
          <w:szCs w:val="21"/>
        </w:rPr>
        <w:t>）应急预案编制</w:t>
      </w:r>
      <w:r>
        <w:rPr>
          <w:rFonts w:hint="eastAsia"/>
          <w:color w:val="000000"/>
          <w:szCs w:val="21"/>
        </w:rPr>
        <w:t>、修订及培训演练等情况，</w:t>
      </w:r>
      <w:r>
        <w:rPr>
          <w:color w:val="000000"/>
          <w:szCs w:val="21"/>
        </w:rPr>
        <w:t>防汛物资</w:t>
      </w:r>
      <w:r>
        <w:rPr>
          <w:rFonts w:hint="eastAsia"/>
          <w:color w:val="000000"/>
          <w:szCs w:val="21"/>
        </w:rPr>
        <w:t>、</w:t>
      </w:r>
      <w:r>
        <w:rPr>
          <w:color w:val="000000"/>
          <w:szCs w:val="21"/>
        </w:rPr>
        <w:t>抢险队伍</w:t>
      </w:r>
      <w:r>
        <w:rPr>
          <w:rFonts w:hint="eastAsia"/>
          <w:color w:val="000000"/>
          <w:szCs w:val="21"/>
        </w:rPr>
        <w:t>等应急</w:t>
      </w:r>
      <w:r>
        <w:rPr>
          <w:color w:val="000000"/>
          <w:szCs w:val="21"/>
        </w:rPr>
        <w:t>准备</w:t>
      </w:r>
      <w:r>
        <w:rPr>
          <w:rFonts w:hint="eastAsia"/>
          <w:color w:val="000000"/>
          <w:szCs w:val="21"/>
        </w:rPr>
        <w:t>情况</w:t>
      </w:r>
      <w:r>
        <w:rPr>
          <w:color w:val="000000"/>
          <w:szCs w:val="21"/>
        </w:rPr>
        <w:t>；</w:t>
      </w:r>
    </w:p>
    <w:p w14:paraId="54CBC24B">
      <w:pPr>
        <w:spacing w:line="360" w:lineRule="auto"/>
        <w:ind w:firstLine="420" w:firstLineChars="200"/>
        <w:rPr>
          <w:color w:val="000000"/>
          <w:szCs w:val="21"/>
        </w:rPr>
      </w:pPr>
      <w:r>
        <w:rPr>
          <w:rFonts w:hint="eastAsia"/>
          <w:color w:val="000000"/>
          <w:szCs w:val="21"/>
        </w:rPr>
        <w:t>f</w:t>
      </w:r>
      <w:r>
        <w:rPr>
          <w:color w:val="000000"/>
          <w:szCs w:val="21"/>
        </w:rPr>
        <w:t>）上一年度发现问题处理情况。</w:t>
      </w:r>
    </w:p>
    <w:p w14:paraId="27E9A23F">
      <w:pPr>
        <w:spacing w:line="360" w:lineRule="auto"/>
        <w:rPr>
          <w:rFonts w:hint="eastAsia" w:ascii="黑体" w:hAnsi="黑体" w:cs="黑体"/>
          <w:color w:val="000000"/>
          <w:szCs w:val="21"/>
        </w:rPr>
      </w:pPr>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1</w:t>
      </w:r>
      <w:r>
        <w:rPr>
          <w:rFonts w:ascii="黑体" w:hAnsi="黑体" w:eastAsia="黑体" w:cs="黑体"/>
          <w:color w:val="000000"/>
          <w:szCs w:val="21"/>
        </w:rPr>
        <w:t>.</w:t>
      </w:r>
      <w:r>
        <w:rPr>
          <w:rFonts w:hint="eastAsia" w:ascii="黑体" w:hAnsi="黑体" w:eastAsia="黑体" w:cs="黑体"/>
          <w:color w:val="000000"/>
          <w:szCs w:val="21"/>
        </w:rPr>
        <w:t>6</w:t>
      </w:r>
      <w:r>
        <w:rPr>
          <w:rFonts w:ascii="黑体" w:hAnsi="黑体" w:cs="黑体"/>
          <w:color w:val="000000"/>
          <w:szCs w:val="21"/>
        </w:rPr>
        <w:t xml:space="preserve"> </w:t>
      </w:r>
      <w:r>
        <w:rPr>
          <w:rFonts w:hint="eastAsia" w:ascii="黑体" w:hAnsi="黑体" w:cs="黑体"/>
          <w:color w:val="000000"/>
          <w:szCs w:val="21"/>
        </w:rPr>
        <w:t xml:space="preserve"> </w:t>
      </w:r>
      <w:r>
        <w:rPr>
          <w:rFonts w:ascii="黑体" w:hAnsi="黑体" w:cs="黑体"/>
          <w:color w:val="000000"/>
          <w:szCs w:val="21"/>
        </w:rPr>
        <w:t>除日常</w:t>
      </w:r>
      <w:r>
        <w:rPr>
          <w:rFonts w:hint="eastAsia" w:ascii="黑体" w:hAnsi="黑体" w:cs="黑体"/>
          <w:color w:val="000000"/>
          <w:szCs w:val="21"/>
        </w:rPr>
        <w:t>巡查</w:t>
      </w:r>
      <w:r>
        <w:rPr>
          <w:rFonts w:ascii="黑体" w:hAnsi="黑体" w:cs="黑体"/>
          <w:color w:val="000000"/>
          <w:szCs w:val="21"/>
        </w:rPr>
        <w:t>内容外，</w:t>
      </w:r>
      <w:r>
        <w:rPr>
          <w:rFonts w:hint="eastAsia" w:ascii="黑体" w:hAnsi="黑体" w:cs="黑体"/>
          <w:color w:val="000000"/>
          <w:szCs w:val="21"/>
        </w:rPr>
        <w:t>汛后</w:t>
      </w:r>
      <w:r>
        <w:rPr>
          <w:rFonts w:ascii="黑体" w:hAnsi="黑体" w:cs="黑体"/>
          <w:color w:val="000000"/>
          <w:szCs w:val="21"/>
        </w:rPr>
        <w:t>检查还应包括以下内容</w:t>
      </w:r>
      <w:r>
        <w:rPr>
          <w:rFonts w:hint="eastAsia" w:ascii="黑体" w:hAnsi="黑体" w:cs="黑体"/>
          <w:color w:val="000000"/>
          <w:szCs w:val="21"/>
        </w:rPr>
        <w:t>：</w:t>
      </w:r>
    </w:p>
    <w:p w14:paraId="49020D0C">
      <w:pPr>
        <w:spacing w:line="360" w:lineRule="auto"/>
        <w:ind w:firstLine="420" w:firstLineChars="200"/>
        <w:rPr>
          <w:color w:val="000000"/>
          <w:szCs w:val="21"/>
        </w:rPr>
      </w:pPr>
      <w:r>
        <w:rPr>
          <w:color w:val="000000"/>
          <w:szCs w:val="21"/>
        </w:rPr>
        <w:t>a）</w:t>
      </w:r>
      <w:r>
        <w:rPr>
          <w:rFonts w:hint="eastAsia"/>
          <w:color w:val="000000"/>
          <w:szCs w:val="21"/>
        </w:rPr>
        <w:t>灾害损毁</w:t>
      </w:r>
      <w:r>
        <w:rPr>
          <w:color w:val="000000"/>
          <w:szCs w:val="21"/>
        </w:rPr>
        <w:t>情况；</w:t>
      </w:r>
    </w:p>
    <w:p w14:paraId="6EBB6E1B">
      <w:pPr>
        <w:spacing w:line="360" w:lineRule="auto"/>
        <w:ind w:firstLine="420" w:firstLineChars="200"/>
        <w:rPr>
          <w:color w:val="000000"/>
          <w:szCs w:val="21"/>
        </w:rPr>
      </w:pPr>
      <w:r>
        <w:rPr>
          <w:color w:val="000000"/>
          <w:szCs w:val="21"/>
        </w:rPr>
        <w:t>b）当年</w:t>
      </w:r>
      <w:r>
        <w:rPr>
          <w:rFonts w:hint="eastAsia"/>
          <w:color w:val="000000"/>
          <w:szCs w:val="21"/>
        </w:rPr>
        <w:t>汛情</w:t>
      </w:r>
      <w:r>
        <w:rPr>
          <w:color w:val="000000"/>
          <w:szCs w:val="21"/>
        </w:rPr>
        <w:t>记录、险情及处理</w:t>
      </w:r>
      <w:r>
        <w:rPr>
          <w:rFonts w:hint="eastAsia"/>
          <w:color w:val="000000"/>
          <w:szCs w:val="21"/>
        </w:rPr>
        <w:t>情况</w:t>
      </w:r>
      <w:r>
        <w:rPr>
          <w:color w:val="000000"/>
          <w:szCs w:val="21"/>
        </w:rPr>
        <w:t>；</w:t>
      </w:r>
    </w:p>
    <w:p w14:paraId="277BFF77">
      <w:pPr>
        <w:spacing w:line="360" w:lineRule="auto"/>
        <w:ind w:firstLine="420" w:firstLineChars="200"/>
        <w:rPr>
          <w:color w:val="000000"/>
          <w:szCs w:val="21"/>
        </w:rPr>
      </w:pPr>
      <w:r>
        <w:rPr>
          <w:color w:val="000000"/>
          <w:szCs w:val="21"/>
        </w:rPr>
        <w:t>c）</w:t>
      </w:r>
      <w:r>
        <w:rPr>
          <w:rFonts w:hint="eastAsia"/>
          <w:color w:val="000000"/>
          <w:szCs w:val="21"/>
        </w:rPr>
        <w:t>应急工程运行状况</w:t>
      </w:r>
      <w:r>
        <w:rPr>
          <w:color w:val="000000"/>
          <w:szCs w:val="21"/>
        </w:rPr>
        <w:t>；</w:t>
      </w:r>
    </w:p>
    <w:p w14:paraId="5B04433B">
      <w:pPr>
        <w:spacing w:line="360" w:lineRule="auto"/>
        <w:ind w:firstLine="420" w:firstLineChars="200"/>
        <w:rPr>
          <w:color w:val="000000"/>
          <w:szCs w:val="21"/>
        </w:rPr>
      </w:pPr>
      <w:r>
        <w:rPr>
          <w:rFonts w:hint="eastAsia"/>
          <w:color w:val="000000"/>
          <w:szCs w:val="21"/>
        </w:rPr>
        <w:t>d</w:t>
      </w:r>
      <w:r>
        <w:rPr>
          <w:color w:val="000000"/>
          <w:szCs w:val="21"/>
        </w:rPr>
        <w:t>）防汛调度合理性</w:t>
      </w:r>
      <w:r>
        <w:rPr>
          <w:rFonts w:hint="eastAsia"/>
          <w:color w:val="000000"/>
          <w:szCs w:val="21"/>
        </w:rPr>
        <w:t>总结分析情况</w:t>
      </w:r>
      <w:r>
        <w:rPr>
          <w:color w:val="000000"/>
          <w:szCs w:val="21"/>
        </w:rPr>
        <w:t>；</w:t>
      </w:r>
    </w:p>
    <w:p w14:paraId="4D9427D1">
      <w:pPr>
        <w:spacing w:line="360" w:lineRule="auto"/>
        <w:ind w:firstLine="420" w:firstLineChars="200"/>
        <w:rPr>
          <w:color w:val="000000"/>
          <w:szCs w:val="21"/>
        </w:rPr>
      </w:pPr>
      <w:r>
        <w:rPr>
          <w:rFonts w:hint="eastAsia"/>
          <w:color w:val="000000"/>
          <w:szCs w:val="21"/>
        </w:rPr>
        <w:t>e</w:t>
      </w:r>
      <w:r>
        <w:rPr>
          <w:color w:val="000000"/>
          <w:szCs w:val="21"/>
        </w:rPr>
        <w:t>）防汛物资使用情况</w:t>
      </w:r>
      <w:r>
        <w:rPr>
          <w:rFonts w:hint="eastAsia"/>
          <w:color w:val="000000"/>
          <w:szCs w:val="21"/>
        </w:rPr>
        <w:t>。</w:t>
      </w:r>
    </w:p>
    <w:p w14:paraId="47C860A8">
      <w:pPr>
        <w:spacing w:line="360" w:lineRule="auto"/>
        <w:rPr>
          <w:color w:val="000000"/>
          <w:szCs w:val="21"/>
        </w:rPr>
      </w:pPr>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1</w:t>
      </w:r>
      <w:r>
        <w:rPr>
          <w:rFonts w:ascii="黑体" w:hAnsi="黑体" w:eastAsia="黑体" w:cs="黑体"/>
          <w:color w:val="000000"/>
          <w:szCs w:val="21"/>
        </w:rPr>
        <w:t>.</w:t>
      </w:r>
      <w:r>
        <w:rPr>
          <w:rFonts w:hint="eastAsia" w:ascii="黑体" w:hAnsi="黑体" w:eastAsia="黑体" w:cs="黑体"/>
          <w:color w:val="000000"/>
          <w:szCs w:val="21"/>
        </w:rPr>
        <w:t>7</w:t>
      </w:r>
      <w:r>
        <w:rPr>
          <w:rFonts w:ascii="黑体" w:hAnsi="黑体" w:eastAsia="黑体" w:cs="黑体"/>
          <w:color w:val="000000"/>
          <w:szCs w:val="21"/>
        </w:rPr>
        <w:t xml:space="preserve"> </w:t>
      </w:r>
      <w:r>
        <w:rPr>
          <w:rFonts w:hint="eastAsia" w:ascii="黑体" w:hAnsi="黑体" w:eastAsia="黑体" w:cs="黑体"/>
          <w:color w:val="000000"/>
          <w:szCs w:val="21"/>
        </w:rPr>
        <w:t xml:space="preserve"> </w:t>
      </w:r>
      <w:r>
        <w:rPr>
          <w:rFonts w:hint="eastAsia"/>
          <w:color w:val="000000"/>
          <w:szCs w:val="21"/>
        </w:rPr>
        <w:t>各项检查工作结束后应及时形成相应的检查报告。</w:t>
      </w:r>
    </w:p>
    <w:p w14:paraId="6D30DDCD">
      <w:pPr>
        <w:spacing w:before="120" w:after="72" w:line="360" w:lineRule="auto"/>
        <w:outlineLvl w:val="1"/>
        <w:rPr>
          <w:rFonts w:hint="eastAsia" w:ascii="黑体" w:hAnsi="黑体" w:eastAsia="黑体" w:cs="黑体"/>
          <w:color w:val="000000"/>
          <w:szCs w:val="21"/>
        </w:rPr>
      </w:pPr>
      <w:bookmarkStart w:id="34" w:name="_Toc21029"/>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2</w:t>
      </w:r>
      <w:r>
        <w:rPr>
          <w:rFonts w:ascii="黑体" w:hAnsi="黑体" w:eastAsia="黑体" w:cs="黑体"/>
          <w:color w:val="000000"/>
          <w:szCs w:val="21"/>
        </w:rPr>
        <w:t xml:space="preserve"> </w:t>
      </w:r>
      <w:r>
        <w:rPr>
          <w:rFonts w:hint="eastAsia" w:ascii="黑体" w:hAnsi="黑体" w:eastAsia="黑体" w:cs="黑体"/>
          <w:color w:val="000000"/>
          <w:szCs w:val="21"/>
        </w:rPr>
        <w:t>安全监测</w:t>
      </w:r>
      <w:bookmarkEnd w:id="34"/>
    </w:p>
    <w:p w14:paraId="06B9FA56">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.1</w:t>
      </w:r>
      <w:r>
        <w:rPr>
          <w:rFonts w:hint="eastAsia" w:ascii="黑体" w:hAnsi="黑体" w:cs="黑体"/>
          <w:color w:val="000000"/>
          <w:szCs w:val="21"/>
        </w:rPr>
        <w:t xml:space="preserve">  </w:t>
      </w:r>
      <w:r>
        <w:rPr>
          <w:rFonts w:ascii="黑体" w:hAnsi="黑体" w:cs="黑体"/>
          <w:color w:val="000000"/>
          <w:szCs w:val="21"/>
        </w:rPr>
        <w:t>应根据工程规模、材料类别、结构型式等</w:t>
      </w:r>
      <w:r>
        <w:rPr>
          <w:rFonts w:hint="eastAsia" w:ascii="黑体" w:hAnsi="黑体" w:cs="黑体"/>
          <w:color w:val="000000"/>
          <w:szCs w:val="21"/>
        </w:rPr>
        <w:t>因素</w:t>
      </w:r>
      <w:r>
        <w:rPr>
          <w:rFonts w:ascii="黑体" w:hAnsi="黑体" w:cs="黑体"/>
          <w:color w:val="000000"/>
          <w:szCs w:val="21"/>
        </w:rPr>
        <w:t>设置</w:t>
      </w:r>
      <w:r>
        <w:rPr>
          <w:rFonts w:hint="eastAsia" w:ascii="黑体" w:hAnsi="黑体" w:cs="黑体"/>
          <w:color w:val="000000"/>
          <w:szCs w:val="21"/>
        </w:rPr>
        <w:t>安全</w:t>
      </w:r>
      <w:r>
        <w:rPr>
          <w:rFonts w:ascii="黑体" w:hAnsi="黑体" w:cs="黑体"/>
          <w:color w:val="000000"/>
          <w:szCs w:val="21"/>
        </w:rPr>
        <w:t>监测项目。</w:t>
      </w:r>
    </w:p>
    <w:p w14:paraId="27C56845">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 xml:space="preserve">2  </w:t>
      </w:r>
      <w:r>
        <w:rPr>
          <w:rFonts w:ascii="黑体" w:hAnsi="黑体" w:cs="黑体"/>
          <w:color w:val="000000"/>
          <w:szCs w:val="21"/>
        </w:rPr>
        <w:t>安全监测项目的选择与布置应</w:t>
      </w:r>
      <w:r>
        <w:rPr>
          <w:rFonts w:hint="eastAsia" w:ascii="黑体" w:hAnsi="黑体" w:cs="黑体"/>
          <w:color w:val="000000"/>
          <w:szCs w:val="21"/>
        </w:rPr>
        <w:t>包含</w:t>
      </w:r>
      <w:r>
        <w:rPr>
          <w:rFonts w:ascii="黑体" w:hAnsi="黑体" w:cs="黑体"/>
          <w:color w:val="000000"/>
          <w:szCs w:val="21"/>
        </w:rPr>
        <w:t>下列要求</w:t>
      </w:r>
      <w:r>
        <w:rPr>
          <w:rFonts w:hint="eastAsia" w:ascii="黑体" w:hAnsi="黑体" w:cs="黑体"/>
          <w:color w:val="000000"/>
          <w:szCs w:val="21"/>
        </w:rPr>
        <w:t>：</w:t>
      </w:r>
    </w:p>
    <w:p w14:paraId="5B3DED4A">
      <w:pPr>
        <w:spacing w:line="360" w:lineRule="auto"/>
        <w:ind w:left="420"/>
        <w:rPr>
          <w:color w:val="000000"/>
          <w:szCs w:val="21"/>
        </w:rPr>
      </w:pPr>
      <w:r>
        <w:rPr>
          <w:color w:val="000000"/>
          <w:szCs w:val="21"/>
        </w:rPr>
        <w:t>a）监测项目和监测点的设置应能反映工程变形、损坏、裂缝及材料强度等状况，监测断面和部位选择应有代表性</w:t>
      </w:r>
      <w:r>
        <w:rPr>
          <w:rFonts w:hint="eastAsia"/>
          <w:color w:val="000000"/>
          <w:szCs w:val="21"/>
        </w:rPr>
        <w:t>，</w:t>
      </w:r>
      <w:r>
        <w:rPr>
          <w:color w:val="000000"/>
          <w:szCs w:val="21"/>
        </w:rPr>
        <w:t>可根据需要适当增加，并根据监测渠段水文地质条件确定合理间距；</w:t>
      </w:r>
    </w:p>
    <w:p w14:paraId="71C521FF">
      <w:pPr>
        <w:spacing w:line="360" w:lineRule="auto"/>
        <w:ind w:left="420"/>
        <w:rPr>
          <w:color w:val="000000"/>
          <w:szCs w:val="21"/>
        </w:rPr>
      </w:pPr>
      <w:r>
        <w:rPr>
          <w:color w:val="000000"/>
          <w:szCs w:val="21"/>
        </w:rPr>
        <w:t>b）骨干渠</w:t>
      </w:r>
      <w:r>
        <w:rPr>
          <w:rFonts w:hint="eastAsia"/>
          <w:color w:val="000000"/>
          <w:szCs w:val="21"/>
        </w:rPr>
        <w:t>（</w:t>
      </w:r>
      <w:r>
        <w:rPr>
          <w:color w:val="000000"/>
          <w:szCs w:val="21"/>
        </w:rPr>
        <w:t>沟</w:t>
      </w:r>
      <w:r>
        <w:rPr>
          <w:rFonts w:hint="eastAsia"/>
          <w:color w:val="000000"/>
          <w:szCs w:val="21"/>
        </w:rPr>
        <w:t>）</w:t>
      </w:r>
      <w:r>
        <w:rPr>
          <w:color w:val="000000"/>
          <w:szCs w:val="21"/>
        </w:rPr>
        <w:t>道上险工险段、超过设计年限的混凝土衬砌渠道和渠</w:t>
      </w:r>
      <w:r>
        <w:rPr>
          <w:rFonts w:hint="eastAsia"/>
          <w:color w:val="000000"/>
          <w:szCs w:val="21"/>
        </w:rPr>
        <w:t>（</w:t>
      </w:r>
      <w:r>
        <w:rPr>
          <w:color w:val="000000"/>
          <w:szCs w:val="21"/>
        </w:rPr>
        <w:t>沟</w:t>
      </w:r>
      <w:r>
        <w:rPr>
          <w:rFonts w:hint="eastAsia"/>
          <w:color w:val="000000"/>
          <w:szCs w:val="21"/>
        </w:rPr>
        <w:t>）</w:t>
      </w:r>
      <w:r>
        <w:rPr>
          <w:color w:val="000000"/>
          <w:szCs w:val="21"/>
        </w:rPr>
        <w:t>系建筑物应设立</w:t>
      </w:r>
      <w:r>
        <w:rPr>
          <w:rFonts w:hint="eastAsia"/>
          <w:color w:val="000000"/>
          <w:szCs w:val="21"/>
        </w:rPr>
        <w:t>裂缝、水平位移、沉陷量和渗漏等类型的监测</w:t>
      </w:r>
      <w:r>
        <w:rPr>
          <w:color w:val="000000"/>
          <w:szCs w:val="21"/>
        </w:rPr>
        <w:t>点；</w:t>
      </w:r>
    </w:p>
    <w:p w14:paraId="32B625FA">
      <w:pPr>
        <w:spacing w:line="360" w:lineRule="auto"/>
        <w:ind w:left="420"/>
        <w:rPr>
          <w:color w:val="000000"/>
          <w:szCs w:val="21"/>
        </w:rPr>
      </w:pPr>
      <w:r>
        <w:rPr>
          <w:color w:val="000000"/>
          <w:szCs w:val="21"/>
        </w:rPr>
        <w:t>c）监测点宜有较好的交通、照明等条件，</w:t>
      </w:r>
      <w:r>
        <w:rPr>
          <w:rFonts w:hint="eastAsia"/>
          <w:color w:val="000000"/>
          <w:szCs w:val="21"/>
        </w:rPr>
        <w:t>具有</w:t>
      </w:r>
      <w:r>
        <w:rPr>
          <w:color w:val="000000"/>
          <w:szCs w:val="21"/>
        </w:rPr>
        <w:t>安全保护措施；</w:t>
      </w:r>
    </w:p>
    <w:p w14:paraId="10DBC8DB">
      <w:pPr>
        <w:spacing w:line="360" w:lineRule="auto"/>
        <w:ind w:left="420"/>
        <w:rPr>
          <w:color w:val="000000"/>
          <w:szCs w:val="21"/>
        </w:rPr>
      </w:pPr>
      <w:r>
        <w:rPr>
          <w:color w:val="000000"/>
          <w:szCs w:val="21"/>
        </w:rPr>
        <w:t>d）应选择技术先进、实用方便的监测仪器和设备设施。</w:t>
      </w:r>
    </w:p>
    <w:p w14:paraId="5AB535A6">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3  安全</w:t>
      </w:r>
      <w:r>
        <w:rPr>
          <w:rFonts w:ascii="黑体" w:hAnsi="黑体" w:cs="黑体"/>
          <w:color w:val="000000"/>
          <w:szCs w:val="21"/>
        </w:rPr>
        <w:t>监测方式分为自动监测和人工监测</w:t>
      </w:r>
      <w:r>
        <w:rPr>
          <w:rFonts w:hint="eastAsia" w:ascii="黑体" w:hAnsi="黑体" w:cs="黑体"/>
          <w:color w:val="000000"/>
          <w:szCs w:val="21"/>
        </w:rPr>
        <w:t>。</w:t>
      </w:r>
      <w:r>
        <w:rPr>
          <w:rFonts w:ascii="黑体" w:hAnsi="黑体" w:cs="黑体"/>
          <w:color w:val="000000"/>
          <w:szCs w:val="21"/>
        </w:rPr>
        <w:t>采用自动监测，应定期进行人工校验。</w:t>
      </w:r>
    </w:p>
    <w:p w14:paraId="74D81511">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.4</w:t>
      </w:r>
      <w:r>
        <w:rPr>
          <w:rFonts w:hint="eastAsia" w:ascii="黑体" w:hAnsi="黑体" w:cs="黑体"/>
          <w:color w:val="000000"/>
          <w:szCs w:val="21"/>
        </w:rPr>
        <w:t xml:space="preserve">  </w:t>
      </w:r>
      <w:r>
        <w:rPr>
          <w:rFonts w:ascii="黑体" w:hAnsi="黑体" w:cs="黑体"/>
          <w:color w:val="000000"/>
          <w:szCs w:val="21"/>
        </w:rPr>
        <w:t>宜根据工程安全监测结果对灌区工程完好率、老化程度、输水效率、灌排效率与效益等进行</w:t>
      </w:r>
      <w:r>
        <w:rPr>
          <w:rFonts w:hint="eastAsia" w:ascii="黑体" w:hAnsi="黑体" w:cs="黑体"/>
          <w:color w:val="000000"/>
          <w:szCs w:val="21"/>
        </w:rPr>
        <w:t>现状分析，</w:t>
      </w:r>
      <w:r>
        <w:rPr>
          <w:rFonts w:ascii="黑体" w:hAnsi="黑体" w:cs="黑体"/>
          <w:color w:val="000000"/>
          <w:szCs w:val="21"/>
        </w:rPr>
        <w:t>对超期服役的水源工程、输配水工程宜重点开展监测</w:t>
      </w:r>
      <w:r>
        <w:rPr>
          <w:rFonts w:hint="eastAsia" w:ascii="黑体" w:hAnsi="黑体" w:cs="黑体"/>
          <w:color w:val="000000"/>
          <w:szCs w:val="21"/>
        </w:rPr>
        <w:t>分析</w:t>
      </w:r>
      <w:r>
        <w:rPr>
          <w:rFonts w:ascii="黑体" w:hAnsi="黑体" w:cs="黑体"/>
          <w:color w:val="000000"/>
          <w:szCs w:val="21"/>
        </w:rPr>
        <w:t>。</w:t>
      </w:r>
    </w:p>
    <w:p w14:paraId="20AD1F5E">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.5</w:t>
      </w:r>
      <w:r>
        <w:rPr>
          <w:rFonts w:hint="eastAsia" w:ascii="黑体" w:hAnsi="黑体" w:cs="黑体"/>
          <w:color w:val="000000"/>
          <w:szCs w:val="21"/>
        </w:rPr>
        <w:t xml:space="preserve">  </w:t>
      </w:r>
      <w:r>
        <w:rPr>
          <w:rFonts w:hint="eastAsia"/>
        </w:rPr>
        <w:t>每年应对安全监测资料进行缜密分析，形成报告。</w:t>
      </w:r>
    </w:p>
    <w:p w14:paraId="2C992C18">
      <w:pPr>
        <w:spacing w:before="120" w:after="72" w:line="360" w:lineRule="auto"/>
        <w:outlineLvl w:val="1"/>
        <w:rPr>
          <w:rFonts w:hint="eastAsia" w:ascii="黑体" w:hAnsi="黑体" w:eastAsia="黑体" w:cs="黑体"/>
          <w:color w:val="000000"/>
          <w:szCs w:val="21"/>
        </w:rPr>
      </w:pPr>
      <w:bookmarkStart w:id="35" w:name="_Toc126683218"/>
      <w:bookmarkStart w:id="36" w:name="_Toc443310383"/>
      <w:bookmarkStart w:id="37" w:name="_Toc5895"/>
      <w:r>
        <w:rPr>
          <w:rFonts w:hint="eastAsia" w:ascii="黑体" w:hAnsi="黑体" w:eastAsia="黑体" w:cs="黑体"/>
          <w:color w:val="000000"/>
          <w:szCs w:val="21"/>
        </w:rPr>
        <w:t>7</w:t>
      </w:r>
      <w:r>
        <w:rPr>
          <w:rFonts w:ascii="黑体" w:hAnsi="黑体" w:eastAsia="黑体" w:cs="黑体"/>
          <w:color w:val="000000"/>
          <w:szCs w:val="21"/>
        </w:rPr>
        <w:t>.</w:t>
      </w:r>
      <w:bookmarkEnd w:id="35"/>
      <w:bookmarkEnd w:id="36"/>
      <w:r>
        <w:rPr>
          <w:rFonts w:hint="eastAsia" w:ascii="黑体" w:hAnsi="黑体" w:eastAsia="黑体" w:cs="黑体"/>
          <w:color w:val="000000"/>
          <w:szCs w:val="21"/>
        </w:rPr>
        <w:t>3</w:t>
      </w:r>
      <w:r>
        <w:rPr>
          <w:rFonts w:ascii="黑体" w:hAnsi="黑体" w:eastAsia="黑体" w:cs="黑体"/>
          <w:color w:val="000000"/>
          <w:szCs w:val="21"/>
        </w:rPr>
        <w:t xml:space="preserve"> </w:t>
      </w:r>
      <w:r>
        <w:rPr>
          <w:rFonts w:hint="eastAsia" w:ascii="黑体" w:hAnsi="黑体" w:eastAsia="黑体" w:cs="黑体"/>
          <w:color w:val="000000"/>
          <w:szCs w:val="21"/>
        </w:rPr>
        <w:t>维修养护</w:t>
      </w:r>
      <w:bookmarkEnd w:id="37"/>
    </w:p>
    <w:p w14:paraId="0B3D717C">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 xml:space="preserve"> </w:t>
      </w:r>
      <w:r>
        <w:rPr>
          <w:rFonts w:hint="eastAsia" w:ascii="黑体" w:hAnsi="黑体" w:cs="黑体"/>
          <w:color w:val="000000"/>
          <w:szCs w:val="21"/>
        </w:rPr>
        <w:t xml:space="preserve"> </w:t>
      </w:r>
      <w:r>
        <w:rPr>
          <w:rFonts w:hint="eastAsia" w:ascii="宋体" w:hAnsi="宋体" w:cs="宋体"/>
          <w:color w:val="000000"/>
          <w:szCs w:val="21"/>
        </w:rPr>
        <w:t>宜推行骨干工程的管养分离，采取网格化管理措施，吸纳第三方组织或机构参与管理，因地制宜采取专业化集中管理及社会化管理等多种管护方式。</w:t>
      </w:r>
    </w:p>
    <w:p w14:paraId="4F375094">
      <w:pPr>
        <w:spacing w:line="360" w:lineRule="auto"/>
        <w:rPr>
          <w:rFonts w:hint="eastAsia" w:ascii="宋体" w:hAnsi="宋体" w:cs="宋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 xml:space="preserve"> </w:t>
      </w:r>
      <w:r>
        <w:rPr>
          <w:rFonts w:hint="eastAsia" w:ascii="黑体" w:hAnsi="黑体" w:cs="黑体"/>
          <w:color w:val="FF0000"/>
          <w:szCs w:val="21"/>
        </w:rPr>
        <w:t xml:space="preserve"> </w:t>
      </w:r>
      <w:r>
        <w:rPr>
          <w:rFonts w:hint="eastAsia" w:ascii="宋体" w:hAnsi="宋体" w:cs="宋体"/>
          <w:color w:val="000000"/>
          <w:szCs w:val="21"/>
        </w:rPr>
        <w:t>应</w:t>
      </w:r>
      <w:r>
        <w:rPr>
          <w:rFonts w:ascii="宋体" w:hAnsi="宋体" w:cs="宋体"/>
          <w:color w:val="000000"/>
          <w:szCs w:val="21"/>
        </w:rPr>
        <w:t>组织做好灌区骨干工程大修、抢修工作，</w:t>
      </w:r>
      <w:r>
        <w:rPr>
          <w:rFonts w:hint="eastAsia" w:ascii="宋体" w:hAnsi="宋体" w:cs="宋体"/>
          <w:color w:val="000000"/>
          <w:szCs w:val="21"/>
        </w:rPr>
        <w:t>消除</w:t>
      </w:r>
      <w:r>
        <w:rPr>
          <w:rFonts w:ascii="宋体" w:hAnsi="宋体" w:cs="宋体"/>
          <w:color w:val="000000"/>
          <w:szCs w:val="21"/>
        </w:rPr>
        <w:t>工程安全隐患。</w:t>
      </w:r>
    </w:p>
    <w:p w14:paraId="181B0FE4">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.3  维修工作</w:t>
      </w:r>
      <w:r>
        <w:rPr>
          <w:rFonts w:hint="eastAsia" w:ascii="黑体" w:hAnsi="黑体" w:cs="黑体"/>
          <w:color w:val="000000"/>
          <w:szCs w:val="21"/>
        </w:rPr>
        <w:t>应</w:t>
      </w:r>
      <w:r>
        <w:rPr>
          <w:rFonts w:ascii="黑体" w:hAnsi="黑体" w:cs="黑体"/>
          <w:color w:val="000000"/>
          <w:szCs w:val="21"/>
        </w:rPr>
        <w:t>在每年灌溉期前完成</w:t>
      </w:r>
      <w:r>
        <w:rPr>
          <w:rFonts w:hint="eastAsia" w:ascii="黑体" w:hAnsi="黑体" w:cs="黑体"/>
          <w:color w:val="000000"/>
          <w:szCs w:val="21"/>
        </w:rPr>
        <w:t>，</w:t>
      </w:r>
      <w:r>
        <w:rPr>
          <w:rFonts w:ascii="黑体" w:hAnsi="黑体" w:cs="黑体"/>
          <w:color w:val="000000"/>
          <w:szCs w:val="21"/>
        </w:rPr>
        <w:t>养护</w:t>
      </w:r>
      <w:r>
        <w:rPr>
          <w:rFonts w:hint="eastAsia" w:ascii="黑体" w:hAnsi="黑体" w:cs="黑体"/>
          <w:color w:val="000000"/>
          <w:szCs w:val="21"/>
        </w:rPr>
        <w:t>工作应常态化开展。</w:t>
      </w:r>
    </w:p>
    <w:p w14:paraId="613D544D">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 xml:space="preserve">.4  </w:t>
      </w:r>
      <w:r>
        <w:rPr>
          <w:rFonts w:hint="eastAsia" w:ascii="黑体" w:hAnsi="黑体" w:cs="黑体"/>
          <w:color w:val="000000"/>
          <w:szCs w:val="21"/>
        </w:rPr>
        <w:t>骨干渠（沟）道、水闸、泵站、渡槽、倒虹吸、隧洞等各类工程维修养护的基本要求应按照附录中表</w:t>
      </w:r>
      <w:r>
        <w:rPr>
          <w:rFonts w:hint="eastAsia"/>
          <w:color w:val="000000"/>
          <w:szCs w:val="21"/>
        </w:rPr>
        <w:t>A.1执行。</w:t>
      </w:r>
    </w:p>
    <w:p w14:paraId="08D7E9D7">
      <w:pPr>
        <w:spacing w:before="120" w:after="72" w:line="360" w:lineRule="auto"/>
        <w:outlineLvl w:val="1"/>
        <w:rPr>
          <w:rFonts w:hint="eastAsia" w:ascii="黑体" w:hAnsi="黑体" w:eastAsia="黑体" w:cs="黑体"/>
          <w:color w:val="000000"/>
          <w:szCs w:val="21"/>
        </w:rPr>
      </w:pPr>
      <w:bookmarkStart w:id="38" w:name="_Toc27746"/>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4</w:t>
      </w:r>
      <w:r>
        <w:rPr>
          <w:rFonts w:ascii="黑体" w:hAnsi="黑体" w:eastAsia="黑体" w:cs="黑体"/>
          <w:color w:val="000000"/>
          <w:szCs w:val="21"/>
        </w:rPr>
        <w:t xml:space="preserve"> </w:t>
      </w:r>
      <w:r>
        <w:rPr>
          <w:rFonts w:hint="eastAsia" w:ascii="黑体" w:hAnsi="黑体" w:eastAsia="黑体" w:cs="黑体"/>
          <w:color w:val="000000"/>
          <w:szCs w:val="21"/>
        </w:rPr>
        <w:t>操作运行</w:t>
      </w:r>
      <w:bookmarkEnd w:id="38"/>
    </w:p>
    <w:p w14:paraId="5E3284BE">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4</w:t>
      </w:r>
      <w:r>
        <w:rPr>
          <w:rFonts w:ascii="黑体" w:hAnsi="黑体" w:cs="黑体"/>
          <w:color w:val="000000"/>
          <w:szCs w:val="21"/>
        </w:rPr>
        <w:t>.</w:t>
      </w:r>
      <w:r>
        <w:rPr>
          <w:rFonts w:hint="eastAsia" w:ascii="黑体" w:hAnsi="黑体" w:cs="黑体"/>
          <w:color w:val="000000"/>
          <w:szCs w:val="21"/>
        </w:rPr>
        <w:t>1  根据工程实际，按照相关技术标准编制详细的引（提）水、输水、配水、排水设施设备操作规程（手册），</w:t>
      </w:r>
      <w:r>
        <w:rPr>
          <w:rFonts w:ascii="黑体" w:hAnsi="黑体" w:cs="黑体"/>
          <w:color w:val="000000"/>
          <w:szCs w:val="21"/>
        </w:rPr>
        <w:t>主要内容应包括运行前后检查流程、运行操作流程、常见问题及处理方法等</w:t>
      </w:r>
      <w:r>
        <w:rPr>
          <w:rFonts w:hint="eastAsia" w:ascii="黑体" w:hAnsi="黑体" w:cs="黑体"/>
          <w:color w:val="000000"/>
          <w:szCs w:val="21"/>
        </w:rPr>
        <w:t>。</w:t>
      </w:r>
    </w:p>
    <w:p w14:paraId="531B4A3C">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4</w:t>
      </w:r>
      <w:r>
        <w:rPr>
          <w:rFonts w:ascii="黑体" w:hAnsi="黑体" w:cs="黑体"/>
          <w:color w:val="000000"/>
          <w:szCs w:val="21"/>
        </w:rPr>
        <w:t>.</w:t>
      </w:r>
      <w:r>
        <w:rPr>
          <w:rFonts w:hint="eastAsia" w:ascii="黑体" w:hAnsi="黑体" w:cs="黑体"/>
          <w:color w:val="000000"/>
          <w:szCs w:val="21"/>
        </w:rPr>
        <w:t xml:space="preserve">2  </w:t>
      </w:r>
      <w:bookmarkStart w:id="39" w:name="_Hlk175828321"/>
      <w:r>
        <w:rPr>
          <w:rFonts w:hint="eastAsia" w:ascii="黑体" w:hAnsi="黑体" w:cs="黑体"/>
          <w:color w:val="000000"/>
          <w:szCs w:val="21"/>
        </w:rPr>
        <w:t>渠（沟）</w:t>
      </w:r>
      <w:bookmarkEnd w:id="39"/>
      <w:r>
        <w:rPr>
          <w:rFonts w:hint="eastAsia" w:ascii="黑体" w:hAnsi="黑体" w:cs="黑体"/>
          <w:color w:val="000000"/>
          <w:szCs w:val="21"/>
        </w:rPr>
        <w:t>道、泵站、水闸、涵洞等工程的操作运行应按照</w:t>
      </w:r>
      <w:r>
        <w:rPr>
          <w:color w:val="000000"/>
          <w:szCs w:val="21"/>
        </w:rPr>
        <w:t>GB/T</w:t>
      </w:r>
      <w:r>
        <w:rPr>
          <w:rFonts w:hint="eastAsia"/>
          <w:color w:val="000000"/>
          <w:szCs w:val="21"/>
        </w:rPr>
        <w:t xml:space="preserve"> 30948、</w:t>
      </w:r>
      <w:r>
        <w:rPr>
          <w:color w:val="000000"/>
          <w:szCs w:val="21"/>
        </w:rPr>
        <w:t>SL 599</w:t>
      </w:r>
      <w:r>
        <w:rPr>
          <w:rFonts w:hint="eastAsia"/>
          <w:color w:val="000000"/>
          <w:szCs w:val="21"/>
        </w:rPr>
        <w:t>、</w:t>
      </w:r>
      <w:r>
        <w:rPr>
          <w:color w:val="000000"/>
          <w:szCs w:val="21"/>
        </w:rPr>
        <w:t>DB 3</w:t>
      </w:r>
      <w:r>
        <w:rPr>
          <w:rFonts w:hint="eastAsia"/>
          <w:color w:val="000000"/>
          <w:szCs w:val="21"/>
        </w:rPr>
        <w:t>2</w:t>
      </w:r>
      <w:r>
        <w:rPr>
          <w:color w:val="000000"/>
          <w:szCs w:val="21"/>
        </w:rPr>
        <w:t>/T 3259</w:t>
      </w:r>
      <w:r>
        <w:rPr>
          <w:rFonts w:hint="eastAsia"/>
          <w:color w:val="000000"/>
          <w:szCs w:val="21"/>
        </w:rPr>
        <w:t>、</w:t>
      </w:r>
      <w:r>
        <w:rPr>
          <w:color w:val="000000"/>
          <w:szCs w:val="21"/>
        </w:rPr>
        <w:t>DB 3</w:t>
      </w:r>
      <w:r>
        <w:rPr>
          <w:rFonts w:hint="eastAsia"/>
          <w:color w:val="000000"/>
          <w:szCs w:val="21"/>
        </w:rPr>
        <w:t>2</w:t>
      </w:r>
      <w:r>
        <w:rPr>
          <w:color w:val="000000"/>
          <w:szCs w:val="21"/>
        </w:rPr>
        <w:t xml:space="preserve">/T </w:t>
      </w:r>
      <w:r>
        <w:rPr>
          <w:rFonts w:hint="eastAsia"/>
          <w:color w:val="000000"/>
          <w:szCs w:val="21"/>
        </w:rPr>
        <w:t>4634等</w:t>
      </w:r>
      <w:r>
        <w:rPr>
          <w:rFonts w:hint="eastAsia" w:ascii="黑体" w:hAnsi="黑体" w:cs="黑体"/>
          <w:color w:val="000000"/>
          <w:szCs w:val="21"/>
        </w:rPr>
        <w:t>相关技术标准执行。</w:t>
      </w:r>
    </w:p>
    <w:p w14:paraId="58FBB823">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4</w:t>
      </w:r>
      <w:r>
        <w:rPr>
          <w:rFonts w:ascii="黑体" w:hAnsi="黑体" w:cs="黑体"/>
          <w:color w:val="000000"/>
          <w:szCs w:val="21"/>
        </w:rPr>
        <w:t>.</w:t>
      </w:r>
      <w:r>
        <w:rPr>
          <w:rFonts w:hint="eastAsia" w:ascii="黑体" w:hAnsi="黑体" w:cs="黑体"/>
          <w:color w:val="000000"/>
          <w:szCs w:val="21"/>
        </w:rPr>
        <w:t>3  操作人员应严格按规程、规范和调度指令操作运行。</w:t>
      </w:r>
    </w:p>
    <w:p w14:paraId="4BD3F679">
      <w:pPr>
        <w:spacing w:before="120" w:after="72" w:line="360" w:lineRule="auto"/>
        <w:outlineLvl w:val="1"/>
        <w:rPr>
          <w:rFonts w:hint="eastAsia" w:ascii="黑体" w:hAnsi="黑体" w:eastAsia="黑体" w:cs="黑体"/>
          <w:color w:val="000000"/>
          <w:szCs w:val="21"/>
        </w:rPr>
      </w:pPr>
      <w:bookmarkStart w:id="40" w:name="_Toc126683219"/>
      <w:bookmarkStart w:id="41" w:name="_Toc16185"/>
      <w:bookmarkStart w:id="42" w:name="_Toc443310384"/>
      <w:r>
        <w:rPr>
          <w:rFonts w:hint="eastAsia" w:ascii="黑体" w:hAnsi="黑体" w:eastAsia="黑体" w:cs="黑体"/>
          <w:color w:val="000000"/>
          <w:szCs w:val="21"/>
        </w:rPr>
        <w:t>7</w:t>
      </w:r>
      <w:r>
        <w:rPr>
          <w:rFonts w:ascii="黑体" w:hAnsi="黑体" w:eastAsia="黑体" w:cs="黑体"/>
          <w:color w:val="000000"/>
          <w:szCs w:val="21"/>
        </w:rPr>
        <w:t>.</w:t>
      </w:r>
      <w:r>
        <w:rPr>
          <w:rFonts w:hint="eastAsia" w:ascii="黑体" w:hAnsi="黑体" w:eastAsia="黑体" w:cs="黑体"/>
          <w:color w:val="000000"/>
          <w:szCs w:val="21"/>
        </w:rPr>
        <w:t>5</w:t>
      </w:r>
      <w:r>
        <w:rPr>
          <w:rFonts w:ascii="黑体" w:hAnsi="黑体" w:eastAsia="黑体" w:cs="黑体"/>
          <w:color w:val="000000"/>
          <w:szCs w:val="21"/>
        </w:rPr>
        <w:t xml:space="preserve"> 档案管理</w:t>
      </w:r>
      <w:bookmarkEnd w:id="40"/>
      <w:bookmarkEnd w:id="41"/>
      <w:bookmarkEnd w:id="42"/>
    </w:p>
    <w:p w14:paraId="1DA35F0B">
      <w:pPr>
        <w:spacing w:line="360" w:lineRule="auto"/>
        <w:rPr>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5</w:t>
      </w:r>
      <w:r>
        <w:rPr>
          <w:rFonts w:ascii="黑体" w:hAnsi="黑体" w:cs="黑体"/>
          <w:color w:val="000000"/>
          <w:szCs w:val="21"/>
        </w:rPr>
        <w:t xml:space="preserve">.1  </w:t>
      </w:r>
      <w:r>
        <w:rPr>
          <w:color w:val="000000"/>
          <w:szCs w:val="21"/>
        </w:rPr>
        <w:t>应建立健全档案管理制度，配备专（兼）职档案管理人员，建立完整技术档案。</w:t>
      </w:r>
    </w:p>
    <w:p w14:paraId="1F81EFBB">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5</w:t>
      </w:r>
      <w:r>
        <w:rPr>
          <w:rFonts w:ascii="黑体" w:hAnsi="黑体" w:cs="黑体"/>
          <w:color w:val="000000"/>
          <w:szCs w:val="21"/>
        </w:rPr>
        <w:t>.2  档案应包括以文字、图表为主的纸质件，以及音像、电子文档等磁介质、光介质形式存在的各类资料，技术档案应规范齐全、分类清楚、存放有序、归档及时。</w:t>
      </w:r>
    </w:p>
    <w:p w14:paraId="56D69E64">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w:t>
      </w:r>
      <w:r>
        <w:rPr>
          <w:rFonts w:hint="eastAsia" w:ascii="黑体" w:hAnsi="黑体" w:cs="黑体"/>
          <w:color w:val="000000"/>
          <w:szCs w:val="21"/>
        </w:rPr>
        <w:t>5</w:t>
      </w:r>
      <w:r>
        <w:rPr>
          <w:rFonts w:ascii="黑体" w:hAnsi="黑体" w:cs="黑体"/>
          <w:color w:val="000000"/>
          <w:szCs w:val="21"/>
        </w:rPr>
        <w:t>.3  档案应包括</w:t>
      </w:r>
      <w:r>
        <w:rPr>
          <w:rFonts w:hint="eastAsia" w:ascii="黑体" w:hAnsi="黑体" w:cs="黑体"/>
          <w:color w:val="000000"/>
          <w:szCs w:val="21"/>
        </w:rPr>
        <w:t>以下内容</w:t>
      </w:r>
      <w:r>
        <w:rPr>
          <w:rFonts w:ascii="黑体" w:hAnsi="黑体" w:cs="黑体"/>
          <w:color w:val="000000"/>
          <w:szCs w:val="21"/>
        </w:rPr>
        <w:t>：</w:t>
      </w:r>
    </w:p>
    <w:p w14:paraId="02874AC8">
      <w:pPr>
        <w:spacing w:line="360" w:lineRule="auto"/>
        <w:ind w:left="420"/>
        <w:rPr>
          <w:color w:val="000000"/>
          <w:szCs w:val="21"/>
        </w:rPr>
      </w:pPr>
      <w:r>
        <w:rPr>
          <w:color w:val="000000"/>
          <w:szCs w:val="21"/>
        </w:rPr>
        <w:t>a）与灌区建设、管理相关的国家法律、法规、规范、规程、标准和办法等；</w:t>
      </w:r>
    </w:p>
    <w:p w14:paraId="1B4C9614">
      <w:pPr>
        <w:spacing w:line="360" w:lineRule="auto"/>
        <w:ind w:left="420"/>
        <w:rPr>
          <w:color w:val="000000"/>
          <w:szCs w:val="21"/>
        </w:rPr>
      </w:pPr>
      <w:r>
        <w:rPr>
          <w:color w:val="000000"/>
          <w:szCs w:val="21"/>
        </w:rPr>
        <w:t>b）</w:t>
      </w:r>
      <w:r>
        <w:rPr>
          <w:rFonts w:hint="eastAsia"/>
          <w:color w:val="000000"/>
          <w:szCs w:val="21"/>
        </w:rPr>
        <w:t>建设管理</w:t>
      </w:r>
      <w:r>
        <w:rPr>
          <w:color w:val="000000"/>
          <w:szCs w:val="21"/>
        </w:rPr>
        <w:t>资料：规划、勘测、设计、施工、验收等技术文件、图纸，</w:t>
      </w:r>
      <w:r>
        <w:rPr>
          <w:rFonts w:hint="eastAsia"/>
          <w:color w:val="000000"/>
          <w:szCs w:val="21"/>
        </w:rPr>
        <w:t>以及概、决、结算等资料；</w:t>
      </w:r>
    </w:p>
    <w:p w14:paraId="64263251">
      <w:pPr>
        <w:spacing w:line="360" w:lineRule="auto"/>
        <w:ind w:left="420"/>
        <w:rPr>
          <w:color w:val="000000"/>
          <w:szCs w:val="21"/>
        </w:rPr>
      </w:pPr>
      <w:r>
        <w:rPr>
          <w:color w:val="000000"/>
          <w:szCs w:val="21"/>
        </w:rPr>
        <w:t>c）</w:t>
      </w:r>
      <w:r>
        <w:rPr>
          <w:rFonts w:hint="eastAsia"/>
          <w:color w:val="000000"/>
        </w:rPr>
        <w:t>设备设施资料：灌区内设备设施的购置、安装、使用、维护、改造、报废等过程中</w:t>
      </w:r>
      <w:r>
        <w:rPr>
          <w:color w:val="000000"/>
          <w:szCs w:val="21"/>
        </w:rPr>
        <w:t>形成需存档的资料</w:t>
      </w:r>
      <w:r>
        <w:rPr>
          <w:rFonts w:hint="eastAsia"/>
          <w:color w:val="000000"/>
        </w:rPr>
        <w:t>及其使用说明书、操作规程、维修保养手册等资料；</w:t>
      </w:r>
    </w:p>
    <w:p w14:paraId="28652EFC">
      <w:pPr>
        <w:spacing w:line="360" w:lineRule="auto"/>
        <w:ind w:left="420"/>
        <w:rPr>
          <w:color w:val="000000"/>
          <w:szCs w:val="21"/>
        </w:rPr>
      </w:pPr>
      <w:r>
        <w:rPr>
          <w:rFonts w:hint="eastAsia"/>
          <w:color w:val="000000"/>
          <w:szCs w:val="21"/>
        </w:rPr>
        <w:t>d</w:t>
      </w:r>
      <w:r>
        <w:rPr>
          <w:color w:val="000000"/>
          <w:szCs w:val="21"/>
        </w:rPr>
        <w:t>）</w:t>
      </w:r>
      <w:r>
        <w:rPr>
          <w:rFonts w:hint="eastAsia"/>
          <w:color w:val="000000"/>
          <w:szCs w:val="21"/>
        </w:rPr>
        <w:t>运行管理</w:t>
      </w:r>
      <w:r>
        <w:rPr>
          <w:color w:val="000000"/>
          <w:szCs w:val="21"/>
        </w:rPr>
        <w:t>资料：在</w:t>
      </w:r>
      <w:r>
        <w:rPr>
          <w:rFonts w:hint="eastAsia"/>
          <w:color w:val="000000"/>
          <w:szCs w:val="21"/>
        </w:rPr>
        <w:t>工程</w:t>
      </w:r>
      <w:r>
        <w:rPr>
          <w:color w:val="000000"/>
          <w:szCs w:val="21"/>
        </w:rPr>
        <w:t>检查、</w:t>
      </w:r>
      <w:r>
        <w:rPr>
          <w:rFonts w:hint="eastAsia"/>
          <w:color w:val="000000"/>
          <w:szCs w:val="21"/>
        </w:rPr>
        <w:t>安全监测、操作运行</w:t>
      </w:r>
      <w:r>
        <w:rPr>
          <w:color w:val="000000"/>
          <w:szCs w:val="21"/>
        </w:rPr>
        <w:t>中形成需存档的资料；</w:t>
      </w:r>
    </w:p>
    <w:p w14:paraId="4CC8400E">
      <w:pPr>
        <w:spacing w:line="360" w:lineRule="auto"/>
        <w:ind w:left="420"/>
        <w:rPr>
          <w:color w:val="000000"/>
          <w:szCs w:val="21"/>
        </w:rPr>
      </w:pPr>
      <w:r>
        <w:rPr>
          <w:rFonts w:hint="eastAsia"/>
          <w:color w:val="000000"/>
          <w:szCs w:val="21"/>
        </w:rPr>
        <w:t>e</w:t>
      </w:r>
      <w:r>
        <w:rPr>
          <w:color w:val="000000"/>
          <w:szCs w:val="21"/>
        </w:rPr>
        <w:t>）用水管理资料：灌区</w:t>
      </w:r>
      <w:r>
        <w:rPr>
          <w:rFonts w:hint="eastAsia"/>
          <w:color w:val="000000"/>
          <w:szCs w:val="21"/>
        </w:rPr>
        <w:t>水权分配、用水记录</w:t>
      </w:r>
      <w:r>
        <w:rPr>
          <w:color w:val="000000"/>
          <w:szCs w:val="21"/>
        </w:rPr>
        <w:t>、</w:t>
      </w:r>
      <w:r>
        <w:rPr>
          <w:rFonts w:hint="eastAsia"/>
          <w:color w:val="000000"/>
          <w:szCs w:val="21"/>
        </w:rPr>
        <w:t>水量统计及水费收缴</w:t>
      </w:r>
      <w:r>
        <w:rPr>
          <w:color w:val="000000"/>
          <w:szCs w:val="21"/>
        </w:rPr>
        <w:t>、用水管理制度与计划</w:t>
      </w:r>
      <w:r>
        <w:rPr>
          <w:rFonts w:hint="eastAsia"/>
          <w:color w:val="000000"/>
          <w:szCs w:val="21"/>
        </w:rPr>
        <w:t>用水</w:t>
      </w:r>
      <w:r>
        <w:rPr>
          <w:color w:val="000000"/>
          <w:szCs w:val="21"/>
        </w:rPr>
        <w:t>等资料；</w:t>
      </w:r>
    </w:p>
    <w:p w14:paraId="394E3001">
      <w:pPr>
        <w:spacing w:line="360" w:lineRule="auto"/>
        <w:ind w:left="420"/>
        <w:rPr>
          <w:color w:val="000000"/>
          <w:szCs w:val="21"/>
        </w:rPr>
      </w:pPr>
      <w:r>
        <w:rPr>
          <w:rFonts w:hint="eastAsia"/>
          <w:color w:val="000000"/>
          <w:szCs w:val="21"/>
        </w:rPr>
        <w:t>f</w:t>
      </w:r>
      <w:r>
        <w:rPr>
          <w:color w:val="000000"/>
          <w:szCs w:val="21"/>
        </w:rPr>
        <w:t>）日常养护和运行的有关记录和资料。</w:t>
      </w:r>
    </w:p>
    <w:p w14:paraId="079464D1">
      <w:pPr>
        <w:spacing w:line="360" w:lineRule="auto"/>
        <w:rPr>
          <w:rFonts w:hint="eastAsia" w:ascii="黑体" w:hAnsi="黑体" w:cs="黑体"/>
          <w:color w:val="000000"/>
          <w:szCs w:val="21"/>
        </w:rPr>
      </w:pPr>
      <w:r>
        <w:rPr>
          <w:rFonts w:hint="eastAsia" w:ascii="黑体" w:hAnsi="黑体" w:cs="黑体"/>
          <w:color w:val="000000"/>
          <w:szCs w:val="21"/>
        </w:rPr>
        <w:t>7</w:t>
      </w:r>
      <w:r>
        <w:rPr>
          <w:rFonts w:ascii="黑体" w:hAnsi="黑体" w:cs="黑体"/>
          <w:color w:val="000000"/>
          <w:szCs w:val="21"/>
        </w:rPr>
        <w:t xml:space="preserve">.5.4  </w:t>
      </w:r>
      <w:r>
        <w:rPr>
          <w:rFonts w:hint="eastAsia" w:ascii="黑体" w:hAnsi="黑体" w:cs="黑体"/>
          <w:color w:val="000000"/>
          <w:szCs w:val="21"/>
        </w:rPr>
        <w:t>宜按照</w:t>
      </w:r>
      <w:r>
        <w:rPr>
          <w:color w:val="000000"/>
          <w:szCs w:val="21"/>
        </w:rPr>
        <w:t>GB/T 18894</w:t>
      </w:r>
      <w:r>
        <w:rPr>
          <w:rFonts w:hint="eastAsia"/>
          <w:color w:val="000000"/>
          <w:szCs w:val="21"/>
        </w:rPr>
        <w:t>的有关规定，</w:t>
      </w:r>
      <w:r>
        <w:rPr>
          <w:rFonts w:ascii="黑体" w:hAnsi="黑体" w:cs="黑体"/>
          <w:color w:val="000000"/>
          <w:szCs w:val="21"/>
        </w:rPr>
        <w:t>逐步实行档案的数字化及计算机管理。</w:t>
      </w:r>
    </w:p>
    <w:p w14:paraId="62EC6038">
      <w:pPr>
        <w:spacing w:before="240" w:beforeLines="100" w:after="240" w:afterLines="100" w:line="360" w:lineRule="auto"/>
        <w:outlineLvl w:val="0"/>
        <w:rPr>
          <w:rFonts w:hint="eastAsia" w:ascii="黑体" w:hAnsi="黑体" w:eastAsia="黑体" w:cs="黑体"/>
          <w:color w:val="000000"/>
          <w:szCs w:val="21"/>
        </w:rPr>
      </w:pPr>
      <w:bookmarkStart w:id="43" w:name="_Toc443310385"/>
      <w:bookmarkStart w:id="44" w:name="_Toc126683220"/>
      <w:bookmarkStart w:id="45" w:name="_Toc20782"/>
      <w:r>
        <w:rPr>
          <w:rFonts w:ascii="黑体" w:hAnsi="黑体" w:eastAsia="黑体" w:cs="黑体"/>
          <w:color w:val="000000"/>
          <w:szCs w:val="21"/>
        </w:rPr>
        <w:t xml:space="preserve">8 </w:t>
      </w:r>
      <w:bookmarkEnd w:id="43"/>
      <w:r>
        <w:rPr>
          <w:rFonts w:ascii="黑体" w:hAnsi="黑体" w:eastAsia="黑体" w:cs="黑体"/>
          <w:color w:val="000000"/>
          <w:szCs w:val="21"/>
        </w:rPr>
        <w:t>供用水管理</w:t>
      </w:r>
      <w:bookmarkEnd w:id="44"/>
      <w:bookmarkEnd w:id="45"/>
    </w:p>
    <w:p w14:paraId="21342A53">
      <w:pPr>
        <w:spacing w:before="120" w:after="72" w:line="360" w:lineRule="auto"/>
        <w:outlineLvl w:val="1"/>
        <w:rPr>
          <w:rFonts w:hint="eastAsia" w:ascii="黑体" w:hAnsi="黑体" w:eastAsia="黑体" w:cs="黑体"/>
          <w:color w:val="000000"/>
          <w:szCs w:val="21"/>
        </w:rPr>
      </w:pPr>
      <w:bookmarkStart w:id="46" w:name="_Toc126683223"/>
      <w:bookmarkStart w:id="47" w:name="_Toc12879"/>
      <w:bookmarkStart w:id="48" w:name="_Toc126683221"/>
      <w:bookmarkStart w:id="49" w:name="_Toc443310386"/>
      <w:r>
        <w:rPr>
          <w:rFonts w:ascii="黑体" w:hAnsi="黑体" w:eastAsia="黑体" w:cs="黑体"/>
          <w:color w:val="000000"/>
          <w:szCs w:val="21"/>
        </w:rPr>
        <w:t>8.</w:t>
      </w:r>
      <w:r>
        <w:rPr>
          <w:rFonts w:hint="eastAsia" w:ascii="黑体" w:hAnsi="黑体" w:eastAsia="黑体" w:cs="黑体"/>
          <w:color w:val="000000"/>
          <w:szCs w:val="21"/>
        </w:rPr>
        <w:t>1</w:t>
      </w:r>
      <w:r>
        <w:rPr>
          <w:rFonts w:ascii="黑体" w:hAnsi="黑体" w:eastAsia="黑体" w:cs="黑体"/>
          <w:color w:val="000000"/>
          <w:szCs w:val="21"/>
        </w:rPr>
        <w:t xml:space="preserve"> </w:t>
      </w:r>
      <w:r>
        <w:rPr>
          <w:rFonts w:hint="eastAsia" w:ascii="黑体" w:hAnsi="黑体" w:eastAsia="黑体" w:cs="黑体"/>
          <w:color w:val="000000"/>
          <w:szCs w:val="21"/>
        </w:rPr>
        <w:t>供</w:t>
      </w:r>
      <w:r>
        <w:rPr>
          <w:rFonts w:ascii="黑体" w:hAnsi="黑体" w:eastAsia="黑体" w:cs="黑体"/>
          <w:color w:val="000000"/>
          <w:szCs w:val="21"/>
        </w:rPr>
        <w:t>水调度</w:t>
      </w:r>
      <w:bookmarkEnd w:id="46"/>
      <w:bookmarkEnd w:id="47"/>
    </w:p>
    <w:p w14:paraId="69486DCB">
      <w:pPr>
        <w:pStyle w:val="27"/>
        <w:spacing w:after="73" w:line="360" w:lineRule="auto"/>
        <w:rPr>
          <w:rFonts w:hint="eastAsia" w:ascii="宋体" w:hAnsi="宋体" w:eastAsia="宋体" w:cs="宋体"/>
          <w:sz w:val="21"/>
          <w:szCs w:val="21"/>
        </w:rPr>
      </w:pPr>
      <w:r>
        <w:rPr>
          <w:sz w:val="21"/>
          <w:szCs w:val="21"/>
        </w:rPr>
        <w:t>8.</w:t>
      </w:r>
      <w:r>
        <w:rPr>
          <w:rFonts w:hint="eastAsia"/>
          <w:sz w:val="21"/>
          <w:szCs w:val="21"/>
        </w:rPr>
        <w:t>1</w:t>
      </w:r>
      <w:r>
        <w:rPr>
          <w:sz w:val="21"/>
          <w:szCs w:val="21"/>
        </w:rPr>
        <w:t xml:space="preserve">.1  </w:t>
      </w:r>
      <w:r>
        <w:rPr>
          <w:rFonts w:hint="eastAsia" w:ascii="宋体" w:hAnsi="宋体" w:eastAsia="宋体" w:cs="宋体"/>
          <w:sz w:val="21"/>
          <w:szCs w:val="21"/>
        </w:rPr>
        <w:t>应在许可的取水总量基础上，根据时间和空间用水需求，以用水总量、断面水量（水位、流量）等作为调度控制要素，并可根据灌区水源开发利用程度、工程情况等因地制宜选择。</w:t>
      </w:r>
    </w:p>
    <w:p w14:paraId="1AA8F511">
      <w:pPr>
        <w:pStyle w:val="27"/>
        <w:spacing w:after="73" w:line="360" w:lineRule="auto"/>
        <w:rPr>
          <w:rFonts w:hint="eastAsia" w:ascii="宋体" w:hAnsi="宋体" w:eastAsia="宋体" w:cs="宋体"/>
          <w:sz w:val="21"/>
          <w:szCs w:val="21"/>
        </w:rPr>
      </w:pPr>
      <w:r>
        <w:rPr>
          <w:sz w:val="21"/>
          <w:szCs w:val="21"/>
        </w:rPr>
        <w:t>8.</w:t>
      </w:r>
      <w:r>
        <w:rPr>
          <w:rFonts w:hint="eastAsia"/>
          <w:sz w:val="21"/>
          <w:szCs w:val="21"/>
        </w:rPr>
        <w:t>1</w:t>
      </w:r>
      <w:r>
        <w:rPr>
          <w:sz w:val="21"/>
          <w:szCs w:val="21"/>
        </w:rPr>
        <w:t xml:space="preserve">.2 </w:t>
      </w:r>
      <w:r>
        <w:rPr>
          <w:rFonts w:hint="eastAsia" w:ascii="宋体" w:hAnsi="宋体" w:eastAsia="宋体" w:cs="宋体"/>
          <w:sz w:val="21"/>
          <w:szCs w:val="21"/>
        </w:rPr>
        <w:t>应当遵循节水优先、保护生态、统一调度、分级负责的原则，优先满足生活用水，保障基本生态用水，统筹农业、工业用水等需要。</w:t>
      </w:r>
    </w:p>
    <w:p w14:paraId="5ECE4B5D">
      <w:pPr>
        <w:pStyle w:val="27"/>
        <w:spacing w:after="73" w:line="360" w:lineRule="auto"/>
        <w:rPr>
          <w:rFonts w:hint="eastAsia" w:ascii="宋体" w:hAnsi="宋体" w:eastAsia="宋体" w:cs="宋体"/>
          <w:sz w:val="21"/>
          <w:szCs w:val="21"/>
        </w:rPr>
      </w:pPr>
      <w:r>
        <w:rPr>
          <w:sz w:val="21"/>
          <w:szCs w:val="21"/>
        </w:rPr>
        <w:t>8.</w:t>
      </w:r>
      <w:r>
        <w:rPr>
          <w:rFonts w:hint="eastAsia"/>
          <w:sz w:val="21"/>
          <w:szCs w:val="21"/>
        </w:rPr>
        <w:t>1</w:t>
      </w:r>
      <w:r>
        <w:rPr>
          <w:sz w:val="21"/>
          <w:szCs w:val="21"/>
        </w:rPr>
        <w:t xml:space="preserve">.3 </w:t>
      </w:r>
      <w:r>
        <w:rPr>
          <w:rFonts w:hint="eastAsia" w:ascii="宋体" w:hAnsi="宋体" w:eastAsia="宋体" w:cs="宋体"/>
          <w:sz w:val="21"/>
          <w:szCs w:val="21"/>
        </w:rPr>
        <w:t>灌区供水调度计划应当包括调度起止日期、水量分配、调度控制要素、调度管理职责、控制性水工程及其调度、调度预警等内容，明确年度调度目标。</w:t>
      </w:r>
    </w:p>
    <w:p w14:paraId="2B2E25D9">
      <w:pPr>
        <w:spacing w:before="120" w:after="72" w:line="360" w:lineRule="auto"/>
        <w:outlineLvl w:val="1"/>
        <w:rPr>
          <w:color w:val="000000"/>
        </w:rPr>
      </w:pPr>
      <w:bookmarkStart w:id="50" w:name="_Toc126683222"/>
      <w:bookmarkStart w:id="51" w:name="_Toc26271"/>
      <w:r>
        <w:rPr>
          <w:rFonts w:ascii="黑体" w:hAnsi="黑体" w:eastAsia="黑体" w:cs="黑体"/>
          <w:color w:val="000000"/>
          <w:szCs w:val="21"/>
        </w:rPr>
        <w:t>8.</w:t>
      </w:r>
      <w:r>
        <w:rPr>
          <w:rFonts w:hint="eastAsia" w:ascii="黑体" w:hAnsi="黑体" w:eastAsia="黑体" w:cs="黑体"/>
          <w:color w:val="000000"/>
          <w:szCs w:val="21"/>
        </w:rPr>
        <w:t>2</w:t>
      </w:r>
      <w:r>
        <w:rPr>
          <w:rFonts w:ascii="黑体" w:hAnsi="黑体" w:eastAsia="黑体" w:cs="黑体"/>
          <w:color w:val="000000"/>
          <w:szCs w:val="21"/>
        </w:rPr>
        <w:t xml:space="preserve"> </w:t>
      </w:r>
      <w:r>
        <w:rPr>
          <w:rFonts w:hint="eastAsia" w:ascii="黑体" w:hAnsi="黑体" w:eastAsia="黑体" w:cs="黑体"/>
          <w:color w:val="000000"/>
          <w:szCs w:val="21"/>
        </w:rPr>
        <w:t>用水</w:t>
      </w:r>
      <w:r>
        <w:rPr>
          <w:rFonts w:ascii="黑体" w:hAnsi="黑体" w:eastAsia="黑体" w:cs="黑体"/>
          <w:color w:val="000000"/>
          <w:szCs w:val="21"/>
        </w:rPr>
        <w:t>管理</w:t>
      </w:r>
      <w:bookmarkEnd w:id="50"/>
      <w:bookmarkEnd w:id="51"/>
      <w:r>
        <w:rPr>
          <w:rFonts w:ascii="黑体" w:hAnsi="黑体" w:eastAsia="黑体" w:cs="黑体"/>
          <w:color w:val="000000"/>
          <w:szCs w:val="21"/>
        </w:rPr>
        <w:t xml:space="preserve"> </w:t>
      </w:r>
    </w:p>
    <w:p w14:paraId="246EC15D">
      <w:pPr>
        <w:pStyle w:val="27"/>
        <w:spacing w:after="73" w:line="360" w:lineRule="auto"/>
        <w:rPr>
          <w:rFonts w:hint="eastAsia"/>
          <w:sz w:val="21"/>
          <w:szCs w:val="21"/>
        </w:rPr>
      </w:pPr>
      <w:r>
        <w:rPr>
          <w:sz w:val="21"/>
          <w:szCs w:val="21"/>
        </w:rPr>
        <w:t>8.</w:t>
      </w:r>
      <w:r>
        <w:rPr>
          <w:rFonts w:hint="eastAsia"/>
          <w:sz w:val="21"/>
          <w:szCs w:val="21"/>
        </w:rPr>
        <w:t>2</w:t>
      </w:r>
      <w:r>
        <w:rPr>
          <w:sz w:val="21"/>
          <w:szCs w:val="21"/>
        </w:rPr>
        <w:t>.</w:t>
      </w:r>
      <w:r>
        <w:rPr>
          <w:rFonts w:hint="eastAsia"/>
          <w:sz w:val="21"/>
          <w:szCs w:val="21"/>
        </w:rPr>
        <w:t>1</w:t>
      </w:r>
      <w:r>
        <w:rPr>
          <w:sz w:val="21"/>
          <w:szCs w:val="21"/>
        </w:rPr>
        <w:t xml:space="preserve">  </w:t>
      </w:r>
      <w:r>
        <w:rPr>
          <w:rFonts w:hint="eastAsia" w:ascii="宋体" w:hAnsi="宋体" w:eastAsia="宋体"/>
          <w:sz w:val="21"/>
          <w:szCs w:val="21"/>
        </w:rPr>
        <w:t>灌区用水应实行计划配水、定额管理、有偿用水制度</w:t>
      </w:r>
      <w:r>
        <w:rPr>
          <w:rFonts w:hint="eastAsia" w:ascii="宋体" w:hAnsi="宋体" w:eastAsia="宋体" w:cs="宋体"/>
          <w:sz w:val="21"/>
          <w:szCs w:val="21"/>
        </w:rPr>
        <w:t>，按照适度从紧的原则，制定适合本灌区实际情况的用水管理制度</w:t>
      </w:r>
      <w:r>
        <w:rPr>
          <w:rFonts w:ascii="宋体" w:hAnsi="宋体" w:eastAsia="宋体" w:cs="宋体"/>
          <w:sz w:val="21"/>
          <w:szCs w:val="21"/>
        </w:rPr>
        <w:t>。</w:t>
      </w:r>
    </w:p>
    <w:p w14:paraId="47FCC3DB">
      <w:pPr>
        <w:pStyle w:val="27"/>
        <w:spacing w:after="73" w:line="360" w:lineRule="auto"/>
        <w:rPr>
          <w:rFonts w:hint="eastAsia" w:ascii="宋体" w:hAnsi="宋体" w:eastAsia="宋体" w:cs="宋体"/>
          <w:sz w:val="21"/>
          <w:szCs w:val="21"/>
        </w:rPr>
      </w:pPr>
      <w:r>
        <w:rPr>
          <w:sz w:val="21"/>
          <w:szCs w:val="21"/>
        </w:rPr>
        <w:t>8.</w:t>
      </w:r>
      <w:r>
        <w:rPr>
          <w:rFonts w:hint="eastAsia"/>
          <w:sz w:val="21"/>
          <w:szCs w:val="21"/>
        </w:rPr>
        <w:t>2</w:t>
      </w:r>
      <w:r>
        <w:rPr>
          <w:sz w:val="21"/>
          <w:szCs w:val="21"/>
        </w:rPr>
        <w:t>.</w:t>
      </w:r>
      <w:r>
        <w:rPr>
          <w:rFonts w:hint="eastAsia"/>
          <w:sz w:val="21"/>
          <w:szCs w:val="21"/>
        </w:rPr>
        <w:t>2</w:t>
      </w:r>
      <w:r>
        <w:rPr>
          <w:sz w:val="21"/>
          <w:szCs w:val="21"/>
        </w:rPr>
        <w:t xml:space="preserve">  </w:t>
      </w:r>
      <w:r>
        <w:rPr>
          <w:rFonts w:hint="eastAsia" w:ascii="宋体" w:hAnsi="宋体" w:eastAsia="宋体" w:cs="宋体"/>
          <w:sz w:val="21"/>
          <w:szCs w:val="21"/>
        </w:rPr>
        <w:t>用水</w:t>
      </w:r>
      <w:r>
        <w:rPr>
          <w:rFonts w:ascii="宋体" w:hAnsi="宋体" w:eastAsia="宋体" w:cs="宋体"/>
          <w:sz w:val="21"/>
          <w:szCs w:val="21"/>
        </w:rPr>
        <w:t>计划宜包括</w:t>
      </w:r>
      <w:r>
        <w:rPr>
          <w:rFonts w:hint="eastAsia" w:ascii="宋体" w:hAnsi="宋体" w:eastAsia="宋体" w:cs="宋体"/>
          <w:sz w:val="21"/>
          <w:szCs w:val="21"/>
        </w:rPr>
        <w:t>用</w:t>
      </w:r>
      <w:r>
        <w:rPr>
          <w:rFonts w:ascii="宋体" w:hAnsi="宋体" w:eastAsia="宋体" w:cs="宋体"/>
          <w:sz w:val="21"/>
          <w:szCs w:val="21"/>
        </w:rPr>
        <w:t>水范围、方式、顺序、流量、时间和水量等内容</w:t>
      </w:r>
      <w:r>
        <w:rPr>
          <w:rFonts w:hint="eastAsia" w:ascii="宋体" w:hAnsi="宋体" w:eastAsia="宋体" w:cs="宋体"/>
          <w:sz w:val="21"/>
          <w:szCs w:val="21"/>
        </w:rPr>
        <w:t>，</w:t>
      </w:r>
      <w:r>
        <w:rPr>
          <w:rFonts w:hint="eastAsia" w:ascii="宋体" w:hAnsi="宋体" w:eastAsia="宋体"/>
          <w:sz w:val="21"/>
          <w:szCs w:val="21"/>
        </w:rPr>
        <w:t>制定灌区年度灌溉用水计划，实行科学高效灌溉。</w:t>
      </w:r>
    </w:p>
    <w:bookmarkEnd w:id="48"/>
    <w:p w14:paraId="46F295CE">
      <w:pPr>
        <w:pStyle w:val="27"/>
        <w:spacing w:after="73" w:line="360" w:lineRule="auto"/>
        <w:rPr>
          <w:rFonts w:hint="eastAsia" w:ascii="宋体" w:hAnsi="宋体" w:eastAsia="宋体" w:cs="宋体"/>
          <w:sz w:val="21"/>
          <w:szCs w:val="21"/>
        </w:rPr>
      </w:pPr>
      <w:r>
        <w:rPr>
          <w:sz w:val="21"/>
          <w:szCs w:val="21"/>
        </w:rPr>
        <w:t>8.</w:t>
      </w:r>
      <w:r>
        <w:rPr>
          <w:rFonts w:hint="eastAsia"/>
          <w:sz w:val="21"/>
          <w:szCs w:val="21"/>
        </w:rPr>
        <w:t>2</w:t>
      </w:r>
      <w:r>
        <w:rPr>
          <w:sz w:val="21"/>
          <w:szCs w:val="21"/>
        </w:rPr>
        <w:t>.</w:t>
      </w:r>
      <w:r>
        <w:rPr>
          <w:rFonts w:hint="eastAsia"/>
          <w:sz w:val="21"/>
          <w:szCs w:val="21"/>
        </w:rPr>
        <w:t>3</w:t>
      </w:r>
      <w:r>
        <w:rPr>
          <w:sz w:val="21"/>
          <w:szCs w:val="21"/>
        </w:rPr>
        <w:t xml:space="preserve">  </w:t>
      </w:r>
      <w:r>
        <w:rPr>
          <w:rFonts w:ascii="宋体" w:hAnsi="宋体" w:eastAsia="宋体" w:cs="宋体"/>
          <w:sz w:val="21"/>
          <w:szCs w:val="21"/>
        </w:rPr>
        <w:t>应根据区域节水灌溉发展规划总体目标要求，确定本灌区中长期和分年度节水目标任务</w:t>
      </w:r>
      <w:r>
        <w:rPr>
          <w:rFonts w:hint="eastAsia" w:ascii="宋体" w:hAnsi="宋体" w:eastAsia="宋体" w:cs="宋体"/>
          <w:sz w:val="21"/>
          <w:szCs w:val="21"/>
        </w:rPr>
        <w:t>，采取工程、管理、宣传等措施推进灌区节约用水</w:t>
      </w:r>
      <w:r>
        <w:rPr>
          <w:rFonts w:ascii="宋体" w:hAnsi="宋体" w:eastAsia="宋体" w:cs="宋体"/>
          <w:sz w:val="21"/>
          <w:szCs w:val="21"/>
        </w:rPr>
        <w:t>。</w:t>
      </w:r>
    </w:p>
    <w:p w14:paraId="6369D33B">
      <w:pPr>
        <w:pStyle w:val="27"/>
        <w:spacing w:after="73" w:line="360" w:lineRule="auto"/>
        <w:rPr>
          <w:rFonts w:hint="eastAsia" w:ascii="宋体" w:hAnsi="宋体" w:eastAsia="宋体" w:cs="宋体"/>
          <w:sz w:val="21"/>
          <w:szCs w:val="21"/>
        </w:rPr>
      </w:pPr>
      <w:r>
        <w:rPr>
          <w:sz w:val="21"/>
          <w:szCs w:val="21"/>
        </w:rPr>
        <w:t>8.</w:t>
      </w:r>
      <w:r>
        <w:rPr>
          <w:rFonts w:hint="eastAsia"/>
          <w:sz w:val="21"/>
          <w:szCs w:val="21"/>
        </w:rPr>
        <w:t>2</w:t>
      </w:r>
      <w:r>
        <w:rPr>
          <w:sz w:val="21"/>
          <w:szCs w:val="21"/>
        </w:rPr>
        <w:t>.</w:t>
      </w:r>
      <w:r>
        <w:rPr>
          <w:rFonts w:hint="eastAsia"/>
          <w:sz w:val="21"/>
          <w:szCs w:val="21"/>
        </w:rPr>
        <w:t>4</w:t>
      </w:r>
      <w:r>
        <w:rPr>
          <w:sz w:val="21"/>
          <w:szCs w:val="21"/>
        </w:rPr>
        <w:t xml:space="preserve">  </w:t>
      </w:r>
      <w:r>
        <w:rPr>
          <w:rFonts w:ascii="宋体" w:hAnsi="宋体" w:eastAsia="宋体" w:cs="宋体"/>
          <w:sz w:val="21"/>
          <w:szCs w:val="21"/>
        </w:rPr>
        <w:t>应对</w:t>
      </w:r>
      <w:r>
        <w:rPr>
          <w:rFonts w:hint="eastAsia" w:ascii="宋体" w:hAnsi="宋体" w:eastAsia="宋体" w:cs="宋体"/>
          <w:sz w:val="21"/>
          <w:szCs w:val="21"/>
        </w:rPr>
        <w:t>基层用水管理</w:t>
      </w:r>
      <w:r>
        <w:rPr>
          <w:rFonts w:ascii="宋体" w:hAnsi="宋体" w:eastAsia="宋体" w:cs="宋体"/>
          <w:sz w:val="21"/>
          <w:szCs w:val="21"/>
        </w:rPr>
        <w:t>组织</w:t>
      </w:r>
      <w:r>
        <w:rPr>
          <w:rFonts w:hint="eastAsia" w:ascii="宋体" w:hAnsi="宋体" w:eastAsia="宋体" w:cs="宋体"/>
          <w:sz w:val="21"/>
          <w:szCs w:val="21"/>
        </w:rPr>
        <w:t>用水管理</w:t>
      </w:r>
      <w:r>
        <w:rPr>
          <w:rFonts w:ascii="宋体" w:hAnsi="宋体" w:eastAsia="宋体" w:cs="宋体"/>
          <w:sz w:val="21"/>
          <w:szCs w:val="21"/>
        </w:rPr>
        <w:t>进行技术指导</w:t>
      </w:r>
      <w:r>
        <w:rPr>
          <w:rFonts w:hint="eastAsia" w:ascii="宋体" w:hAnsi="宋体" w:eastAsia="宋体" w:cs="宋体"/>
          <w:sz w:val="21"/>
          <w:szCs w:val="21"/>
        </w:rPr>
        <w:t>，</w:t>
      </w:r>
      <w:r>
        <w:rPr>
          <w:rFonts w:ascii="宋体" w:hAnsi="宋体" w:eastAsia="宋体" w:cs="宋体"/>
          <w:sz w:val="21"/>
          <w:szCs w:val="21"/>
        </w:rPr>
        <w:t>实时掌握</w:t>
      </w:r>
      <w:r>
        <w:rPr>
          <w:rFonts w:hint="eastAsia" w:ascii="宋体" w:hAnsi="宋体" w:eastAsia="宋体" w:cs="宋体"/>
          <w:sz w:val="21"/>
          <w:szCs w:val="21"/>
        </w:rPr>
        <w:t>用</w:t>
      </w:r>
      <w:r>
        <w:rPr>
          <w:rFonts w:ascii="宋体" w:hAnsi="宋体" w:eastAsia="宋体" w:cs="宋体"/>
          <w:sz w:val="21"/>
          <w:szCs w:val="21"/>
        </w:rPr>
        <w:t>水</w:t>
      </w:r>
      <w:r>
        <w:rPr>
          <w:rFonts w:hint="eastAsia" w:ascii="宋体" w:hAnsi="宋体" w:eastAsia="宋体" w:cs="宋体"/>
          <w:sz w:val="21"/>
          <w:szCs w:val="21"/>
        </w:rPr>
        <w:t>情况，全年</w:t>
      </w:r>
      <w:r>
        <w:rPr>
          <w:rFonts w:ascii="宋体" w:hAnsi="宋体" w:eastAsia="宋体" w:cs="宋体"/>
          <w:sz w:val="21"/>
          <w:szCs w:val="21"/>
        </w:rPr>
        <w:t>灌溉结束后应进行计划用水总结。</w:t>
      </w:r>
    </w:p>
    <w:p w14:paraId="6DD95EA4">
      <w:pPr>
        <w:pStyle w:val="27"/>
        <w:spacing w:line="360" w:lineRule="auto"/>
        <w:jc w:val="both"/>
        <w:rPr>
          <w:rFonts w:hint="eastAsia" w:ascii="宋体" w:hAnsi="宋体" w:eastAsia="宋体" w:cs="宋体"/>
          <w:sz w:val="21"/>
          <w:szCs w:val="21"/>
        </w:rPr>
      </w:pPr>
      <w:r>
        <w:rPr>
          <w:rFonts w:hint="eastAsia"/>
          <w:sz w:val="21"/>
          <w:szCs w:val="21"/>
        </w:rPr>
        <w:t>8.2.5</w:t>
      </w:r>
      <w:r>
        <w:rPr>
          <w:rFonts w:hint="eastAsia" w:ascii="宋体" w:hAnsi="宋体" w:eastAsia="宋体" w:cs="宋体"/>
          <w:sz w:val="21"/>
          <w:szCs w:val="21"/>
        </w:rPr>
        <w:t xml:space="preserve">  应根据管理区域内灌溉面积、种植结构及供水量，指导基层用水管理组织开展用水量统计、水费核算与收缴，并定期对水量、水价、水费收缴等情况进行公示，指导用水户公平、有序、高效灌溉。</w:t>
      </w:r>
    </w:p>
    <w:p w14:paraId="47109C1C">
      <w:pPr>
        <w:spacing w:before="120" w:after="72" w:line="360" w:lineRule="auto"/>
        <w:outlineLvl w:val="1"/>
        <w:rPr>
          <w:color w:val="000000"/>
        </w:rPr>
      </w:pPr>
      <w:bookmarkStart w:id="52" w:name="_Toc126683224"/>
      <w:bookmarkStart w:id="53" w:name="_Toc11400"/>
      <w:r>
        <w:rPr>
          <w:rFonts w:ascii="黑体" w:hAnsi="黑体" w:eastAsia="黑体" w:cs="黑体"/>
          <w:color w:val="000000"/>
          <w:szCs w:val="21"/>
        </w:rPr>
        <w:t>8.</w:t>
      </w:r>
      <w:r>
        <w:rPr>
          <w:rFonts w:hint="eastAsia" w:ascii="黑体" w:hAnsi="黑体" w:eastAsia="黑体" w:cs="黑体"/>
          <w:color w:val="000000"/>
          <w:szCs w:val="21"/>
        </w:rPr>
        <w:t>3</w:t>
      </w:r>
      <w:r>
        <w:rPr>
          <w:rFonts w:ascii="黑体" w:hAnsi="黑体" w:eastAsia="黑体" w:cs="黑体"/>
          <w:color w:val="000000"/>
          <w:szCs w:val="21"/>
        </w:rPr>
        <w:t xml:space="preserve"> </w:t>
      </w:r>
      <w:r>
        <w:rPr>
          <w:rFonts w:hint="eastAsia" w:ascii="黑体" w:hAnsi="黑体" w:eastAsia="黑体" w:cs="黑体"/>
          <w:color w:val="000000"/>
          <w:szCs w:val="21"/>
        </w:rPr>
        <w:t>水量</w:t>
      </w:r>
      <w:r>
        <w:rPr>
          <w:rFonts w:ascii="黑体" w:hAnsi="黑体" w:eastAsia="黑体" w:cs="黑体"/>
          <w:color w:val="000000"/>
          <w:szCs w:val="21"/>
        </w:rPr>
        <w:t>计量</w:t>
      </w:r>
      <w:bookmarkEnd w:id="52"/>
      <w:bookmarkEnd w:id="53"/>
    </w:p>
    <w:p w14:paraId="6341B29D">
      <w:pPr>
        <w:spacing w:line="360" w:lineRule="auto"/>
        <w:rPr>
          <w:rFonts w:hint="eastAsia" w:ascii="黑体" w:hAnsi="黑体" w:cs="黑体"/>
          <w:color w:val="000000"/>
          <w:szCs w:val="21"/>
        </w:rPr>
      </w:pPr>
      <w:r>
        <w:rPr>
          <w:rFonts w:hint="eastAsia" w:ascii="黑体" w:hAnsi="黑体" w:cs="黑体"/>
          <w:color w:val="000000"/>
          <w:szCs w:val="21"/>
        </w:rPr>
        <w:t>8</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w:t>
      </w:r>
      <w:r>
        <w:rPr>
          <w:rFonts w:hint="eastAsia" w:ascii="黑体" w:hAnsi="黑体" w:cs="黑体"/>
          <w:color w:val="000000"/>
          <w:szCs w:val="21"/>
        </w:rPr>
        <w:t xml:space="preserve">1  </w:t>
      </w:r>
      <w:r>
        <w:rPr>
          <w:rFonts w:ascii="黑体" w:hAnsi="黑体" w:cs="黑体"/>
          <w:color w:val="000000"/>
          <w:szCs w:val="21"/>
        </w:rPr>
        <w:t>用水量监测纳入国家水资源水量监测体系的灌区，应</w:t>
      </w:r>
      <w:r>
        <w:rPr>
          <w:rFonts w:hint="eastAsia" w:ascii="黑体" w:hAnsi="黑体" w:cs="黑体"/>
          <w:color w:val="000000"/>
          <w:szCs w:val="21"/>
        </w:rPr>
        <w:t>按照</w:t>
      </w:r>
      <w:r>
        <w:rPr>
          <w:color w:val="000000"/>
          <w:szCs w:val="21"/>
        </w:rPr>
        <w:t>GB/T 21303</w:t>
      </w:r>
      <w:r>
        <w:rPr>
          <w:rFonts w:ascii="黑体" w:hAnsi="黑体" w:cs="黑体"/>
          <w:color w:val="000000"/>
          <w:szCs w:val="21"/>
        </w:rPr>
        <w:t>的有关规定，配合相关部门开展监测站网布设、监测方法选择、监测频次确定、测验误差控制、</w:t>
      </w:r>
      <w:r>
        <w:rPr>
          <w:rFonts w:hint="eastAsia" w:ascii="黑体" w:hAnsi="黑体" w:cs="黑体"/>
          <w:color w:val="000000"/>
          <w:szCs w:val="21"/>
        </w:rPr>
        <w:t>量测</w:t>
      </w:r>
      <w:r>
        <w:rPr>
          <w:rFonts w:ascii="黑体" w:hAnsi="黑体" w:cs="黑体"/>
          <w:color w:val="000000"/>
          <w:szCs w:val="21"/>
        </w:rPr>
        <w:t>资料整理等工作。</w:t>
      </w:r>
    </w:p>
    <w:p w14:paraId="6A6E2612">
      <w:pPr>
        <w:pStyle w:val="27"/>
        <w:spacing w:after="73" w:line="360" w:lineRule="auto"/>
        <w:rPr>
          <w:rFonts w:hint="eastAsia"/>
        </w:rPr>
      </w:pPr>
      <w:r>
        <w:rPr>
          <w:sz w:val="21"/>
          <w:szCs w:val="21"/>
        </w:rPr>
        <w:t>8.</w:t>
      </w:r>
      <w:r>
        <w:rPr>
          <w:rFonts w:hint="eastAsia"/>
          <w:sz w:val="21"/>
          <w:szCs w:val="21"/>
        </w:rPr>
        <w:t>3</w:t>
      </w:r>
      <w:r>
        <w:rPr>
          <w:sz w:val="21"/>
          <w:szCs w:val="21"/>
        </w:rPr>
        <w:t>.</w:t>
      </w:r>
      <w:r>
        <w:rPr>
          <w:rFonts w:hint="eastAsia"/>
          <w:sz w:val="21"/>
          <w:szCs w:val="21"/>
        </w:rPr>
        <w:t>2</w:t>
      </w:r>
      <w:r>
        <w:rPr>
          <w:sz w:val="21"/>
          <w:szCs w:val="21"/>
        </w:rPr>
        <w:t xml:space="preserve"> </w:t>
      </w:r>
      <w:r>
        <w:rPr>
          <w:rFonts w:hint="eastAsia"/>
          <w:sz w:val="21"/>
          <w:szCs w:val="21"/>
        </w:rPr>
        <w:t xml:space="preserve"> </w:t>
      </w:r>
      <w:r>
        <w:rPr>
          <w:rFonts w:hint="eastAsia" w:ascii="宋体" w:hAnsi="宋体" w:eastAsia="宋体"/>
          <w:sz w:val="21"/>
          <w:szCs w:val="21"/>
        </w:rPr>
        <w:t>因地制宜配齐计量设施，实现干支渠重要引水口、分水口、供用水分界断面等重要节点计量设施全覆盖；实施农业水权交易的灌区，计量设施宜细化到种植大户、家庭农场和农业公司等；有条件的灌区，</w:t>
      </w:r>
      <w:r>
        <w:rPr>
          <w:rFonts w:hint="eastAsia" w:ascii="宋体" w:hAnsi="宋体" w:eastAsia="宋体" w:cs="宋体"/>
          <w:sz w:val="21"/>
          <w:szCs w:val="21"/>
        </w:rPr>
        <w:t>计量</w:t>
      </w:r>
      <w:r>
        <w:rPr>
          <w:rFonts w:ascii="宋体" w:hAnsi="宋体" w:eastAsia="宋体" w:cs="宋体"/>
          <w:sz w:val="21"/>
          <w:szCs w:val="21"/>
        </w:rPr>
        <w:t>设施宜满足灌区信息化管理的要求，实现流量、水位数据自动采集和传输。</w:t>
      </w:r>
    </w:p>
    <w:p w14:paraId="1EB7761B">
      <w:pPr>
        <w:pStyle w:val="27"/>
        <w:spacing w:line="360" w:lineRule="auto"/>
        <w:rPr>
          <w:rFonts w:hint="eastAsia" w:ascii="宋体" w:hAnsi="宋体" w:eastAsia="宋体" w:cs="宋体"/>
          <w:sz w:val="21"/>
          <w:szCs w:val="21"/>
        </w:rPr>
      </w:pPr>
      <w:r>
        <w:rPr>
          <w:sz w:val="21"/>
          <w:szCs w:val="21"/>
        </w:rPr>
        <w:t>8.</w:t>
      </w:r>
      <w:r>
        <w:rPr>
          <w:rFonts w:hint="eastAsia"/>
          <w:sz w:val="21"/>
          <w:szCs w:val="21"/>
        </w:rPr>
        <w:t>3</w:t>
      </w:r>
      <w:r>
        <w:rPr>
          <w:sz w:val="21"/>
          <w:szCs w:val="21"/>
        </w:rPr>
        <w:t>.</w:t>
      </w:r>
      <w:r>
        <w:rPr>
          <w:rFonts w:hint="eastAsia"/>
          <w:sz w:val="21"/>
          <w:szCs w:val="21"/>
        </w:rPr>
        <w:t>3</w:t>
      </w:r>
      <w:r>
        <w:rPr>
          <w:sz w:val="21"/>
          <w:szCs w:val="21"/>
        </w:rPr>
        <w:t xml:space="preserve">  </w:t>
      </w:r>
      <w:r>
        <w:rPr>
          <w:rFonts w:ascii="宋体" w:hAnsi="宋体" w:eastAsia="宋体" w:cs="宋体"/>
          <w:sz w:val="21"/>
          <w:szCs w:val="21"/>
        </w:rPr>
        <w:t>应做好</w:t>
      </w:r>
      <w:r>
        <w:rPr>
          <w:rFonts w:hint="eastAsia" w:ascii="宋体" w:hAnsi="宋体" w:eastAsia="宋体" w:cs="宋体"/>
          <w:sz w:val="21"/>
          <w:szCs w:val="21"/>
        </w:rPr>
        <w:t>仪表量水、水工建筑物量水、堰槽量水、以电折水和以时折水等计量设施</w:t>
      </w:r>
      <w:r>
        <w:rPr>
          <w:rFonts w:ascii="宋体" w:hAnsi="宋体" w:eastAsia="宋体" w:cs="宋体"/>
          <w:sz w:val="21"/>
          <w:szCs w:val="21"/>
        </w:rPr>
        <w:t xml:space="preserve">有关资料的记录和整编，保持资料的连续性。 </w:t>
      </w:r>
    </w:p>
    <w:p w14:paraId="7F3A9D0E">
      <w:pPr>
        <w:pStyle w:val="27"/>
        <w:spacing w:line="360" w:lineRule="auto"/>
        <w:rPr>
          <w:rFonts w:hint="eastAsia" w:ascii="宋体" w:hAnsi="宋体" w:eastAsia="宋体" w:cs="宋体"/>
          <w:sz w:val="21"/>
          <w:szCs w:val="21"/>
        </w:rPr>
      </w:pPr>
      <w:r>
        <w:rPr>
          <w:sz w:val="21"/>
          <w:szCs w:val="21"/>
        </w:rPr>
        <w:t>8.</w:t>
      </w:r>
      <w:r>
        <w:rPr>
          <w:rFonts w:hint="eastAsia"/>
          <w:sz w:val="21"/>
          <w:szCs w:val="21"/>
        </w:rPr>
        <w:t>3</w:t>
      </w:r>
      <w:r>
        <w:rPr>
          <w:sz w:val="21"/>
          <w:szCs w:val="21"/>
        </w:rPr>
        <w:t>.</w:t>
      </w:r>
      <w:r>
        <w:rPr>
          <w:rFonts w:hint="eastAsia"/>
          <w:sz w:val="21"/>
          <w:szCs w:val="21"/>
        </w:rPr>
        <w:t>4</w:t>
      </w:r>
      <w:r>
        <w:rPr>
          <w:sz w:val="21"/>
          <w:szCs w:val="21"/>
        </w:rPr>
        <w:t xml:space="preserve">  </w:t>
      </w:r>
      <w:r>
        <w:rPr>
          <w:rFonts w:hint="eastAsia" w:ascii="宋体" w:hAnsi="宋体" w:eastAsia="宋体" w:cs="宋体"/>
          <w:sz w:val="21"/>
          <w:szCs w:val="21"/>
        </w:rPr>
        <w:t>水量量测人员应</w:t>
      </w:r>
      <w:r>
        <w:rPr>
          <w:rFonts w:ascii="宋体" w:hAnsi="宋体" w:eastAsia="宋体" w:cs="宋体"/>
          <w:sz w:val="21"/>
          <w:szCs w:val="21"/>
        </w:rPr>
        <w:t>保持相对稳定，如有变动，应交接</w:t>
      </w:r>
      <w:r>
        <w:rPr>
          <w:rFonts w:hint="eastAsia" w:ascii="宋体" w:hAnsi="宋体" w:eastAsia="宋体" w:cs="宋体"/>
          <w:sz w:val="21"/>
          <w:szCs w:val="21"/>
        </w:rPr>
        <w:t>好计量设施</w:t>
      </w:r>
      <w:r>
        <w:rPr>
          <w:rFonts w:ascii="宋体" w:hAnsi="宋体" w:eastAsia="宋体" w:cs="宋体"/>
          <w:sz w:val="21"/>
          <w:szCs w:val="21"/>
        </w:rPr>
        <w:t>及档案资料。</w:t>
      </w:r>
    </w:p>
    <w:p w14:paraId="06A82B95">
      <w:pPr>
        <w:pStyle w:val="27"/>
        <w:spacing w:line="360" w:lineRule="auto"/>
        <w:rPr>
          <w:rFonts w:hint="eastAsia" w:ascii="宋体" w:hAnsi="宋体" w:eastAsia="宋体" w:cs="宋体"/>
          <w:sz w:val="21"/>
          <w:szCs w:val="21"/>
        </w:rPr>
      </w:pPr>
      <w:r>
        <w:rPr>
          <w:sz w:val="21"/>
          <w:szCs w:val="21"/>
        </w:rPr>
        <w:t>8.</w:t>
      </w:r>
      <w:r>
        <w:rPr>
          <w:rFonts w:hint="eastAsia"/>
          <w:sz w:val="21"/>
          <w:szCs w:val="21"/>
        </w:rPr>
        <w:t>3</w:t>
      </w:r>
      <w:r>
        <w:rPr>
          <w:sz w:val="21"/>
          <w:szCs w:val="21"/>
        </w:rPr>
        <w:t>.</w:t>
      </w:r>
      <w:r>
        <w:rPr>
          <w:rFonts w:hint="eastAsia"/>
          <w:sz w:val="21"/>
          <w:szCs w:val="21"/>
        </w:rPr>
        <w:t>5</w:t>
      </w:r>
      <w:r>
        <w:rPr>
          <w:sz w:val="21"/>
          <w:szCs w:val="21"/>
        </w:rPr>
        <w:t xml:space="preserve"> </w:t>
      </w:r>
      <w:r>
        <w:rPr>
          <w:rFonts w:ascii="宋体" w:hAnsi="宋体" w:eastAsia="宋体" w:cs="宋体"/>
          <w:sz w:val="21"/>
          <w:szCs w:val="21"/>
        </w:rPr>
        <w:t xml:space="preserve"> </w:t>
      </w:r>
      <w:r>
        <w:rPr>
          <w:rFonts w:hint="eastAsia" w:ascii="宋体" w:hAnsi="宋体" w:eastAsia="宋体" w:cs="宋体"/>
          <w:sz w:val="21"/>
          <w:szCs w:val="21"/>
        </w:rPr>
        <w:t>水量计量设备精度应达标，并定期检测和率定。</w:t>
      </w:r>
    </w:p>
    <w:p w14:paraId="7C9CB297">
      <w:pPr>
        <w:pStyle w:val="27"/>
        <w:spacing w:line="360" w:lineRule="auto"/>
        <w:rPr>
          <w:rFonts w:hint="eastAsia" w:ascii="宋体" w:hAnsi="宋体" w:eastAsia="宋体" w:cs="宋体"/>
          <w:sz w:val="21"/>
          <w:szCs w:val="21"/>
        </w:rPr>
      </w:pPr>
      <w:r>
        <w:rPr>
          <w:sz w:val="21"/>
          <w:szCs w:val="21"/>
        </w:rPr>
        <w:t>8.</w:t>
      </w:r>
      <w:r>
        <w:rPr>
          <w:rFonts w:hint="eastAsia"/>
          <w:sz w:val="21"/>
          <w:szCs w:val="21"/>
        </w:rPr>
        <w:t>3</w:t>
      </w:r>
      <w:r>
        <w:rPr>
          <w:sz w:val="21"/>
          <w:szCs w:val="21"/>
        </w:rPr>
        <w:t>.</w:t>
      </w:r>
      <w:r>
        <w:rPr>
          <w:rFonts w:hint="eastAsia"/>
          <w:sz w:val="21"/>
          <w:szCs w:val="21"/>
        </w:rPr>
        <w:t>6</w:t>
      </w:r>
      <w:r>
        <w:rPr>
          <w:sz w:val="21"/>
          <w:szCs w:val="21"/>
        </w:rPr>
        <w:t xml:space="preserve">  </w:t>
      </w:r>
      <w:r>
        <w:rPr>
          <w:rFonts w:hint="eastAsia" w:ascii="宋体" w:hAnsi="宋体" w:eastAsia="宋体" w:cs="宋体"/>
          <w:sz w:val="21"/>
          <w:szCs w:val="21"/>
        </w:rPr>
        <w:t>水量</w:t>
      </w:r>
      <w:r>
        <w:rPr>
          <w:rFonts w:ascii="宋体" w:hAnsi="宋体" w:eastAsia="宋体" w:cs="宋体"/>
          <w:sz w:val="21"/>
          <w:szCs w:val="21"/>
        </w:rPr>
        <w:t>计量成果资料主要包括</w:t>
      </w:r>
      <w:r>
        <w:rPr>
          <w:rFonts w:hint="eastAsia" w:ascii="宋体" w:hAnsi="宋体" w:eastAsia="宋体" w:cs="宋体"/>
          <w:sz w:val="21"/>
          <w:szCs w:val="21"/>
        </w:rPr>
        <w:t>以下内容</w:t>
      </w:r>
      <w:r>
        <w:rPr>
          <w:rFonts w:ascii="宋体" w:hAnsi="宋体" w:eastAsia="宋体" w:cs="宋体"/>
          <w:sz w:val="21"/>
          <w:szCs w:val="21"/>
        </w:rPr>
        <w:t>：</w:t>
      </w:r>
    </w:p>
    <w:p w14:paraId="227C454A">
      <w:pPr>
        <w:pStyle w:val="27"/>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a）各测流断面的水位、流量（需要时包括观测含沙量）等；</w:t>
      </w:r>
    </w:p>
    <w:p w14:paraId="147AFA3B">
      <w:pPr>
        <w:pStyle w:val="27"/>
        <w:spacing w:line="360" w:lineRule="auto"/>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b）年度、灌溉季度和每次灌溉引水的总水量；</w:t>
      </w:r>
    </w:p>
    <w:p w14:paraId="4CDE74D0">
      <w:pPr>
        <w:pStyle w:val="27"/>
        <w:spacing w:line="360" w:lineRule="auto"/>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c）灌溉泵站开机、关机时间、用电量、以电折水和以时折水系数；</w:t>
      </w:r>
    </w:p>
    <w:p w14:paraId="0D341F11">
      <w:pPr>
        <w:pStyle w:val="27"/>
        <w:spacing w:line="360" w:lineRule="auto"/>
        <w:ind w:firstLine="420" w:firstLineChars="200"/>
        <w:rPr>
          <w:rFonts w:ascii="Times New Roman" w:hAnsi="Times New Roman" w:cs="Times New Roman"/>
        </w:rPr>
      </w:pPr>
      <w:r>
        <w:rPr>
          <w:rFonts w:hint="eastAsia" w:ascii="Times New Roman" w:hAnsi="Times New Roman" w:eastAsia="宋体" w:cs="Times New Roman"/>
          <w:sz w:val="21"/>
          <w:szCs w:val="21"/>
        </w:rPr>
        <w:t>d</w:t>
      </w:r>
      <w:r>
        <w:rPr>
          <w:rFonts w:ascii="Times New Roman" w:hAnsi="Times New Roman" w:eastAsia="宋体" w:cs="Times New Roman"/>
          <w:sz w:val="21"/>
          <w:szCs w:val="21"/>
        </w:rPr>
        <w:t>）各种</w:t>
      </w:r>
      <w:r>
        <w:rPr>
          <w:rFonts w:hint="eastAsia" w:ascii="Times New Roman" w:hAnsi="Times New Roman" w:eastAsia="宋体" w:cs="Times New Roman"/>
          <w:sz w:val="21"/>
          <w:szCs w:val="21"/>
        </w:rPr>
        <w:t>计量设施</w:t>
      </w:r>
      <w:r>
        <w:rPr>
          <w:rFonts w:ascii="Times New Roman" w:hAnsi="Times New Roman" w:eastAsia="宋体" w:cs="Times New Roman"/>
          <w:sz w:val="21"/>
          <w:szCs w:val="21"/>
        </w:rPr>
        <w:t>的性能参数等指标。</w:t>
      </w:r>
    </w:p>
    <w:bookmarkEnd w:id="49"/>
    <w:p w14:paraId="239877F0">
      <w:pPr>
        <w:spacing w:before="240" w:beforeLines="100" w:after="240" w:afterLines="100" w:line="360" w:lineRule="auto"/>
        <w:outlineLvl w:val="0"/>
        <w:rPr>
          <w:color w:val="000000"/>
        </w:rPr>
      </w:pPr>
      <w:bookmarkStart w:id="54" w:name="_Toc126683205"/>
      <w:bookmarkStart w:id="55" w:name="_Toc13420"/>
      <w:r>
        <w:rPr>
          <w:rFonts w:ascii="黑体" w:hAnsi="黑体" w:eastAsia="黑体" w:cs="黑体"/>
          <w:color w:val="000000"/>
          <w:szCs w:val="21"/>
        </w:rPr>
        <w:t>9 安全管理</w:t>
      </w:r>
      <w:bookmarkEnd w:id="54"/>
      <w:bookmarkEnd w:id="55"/>
      <w:r>
        <w:rPr>
          <w:rFonts w:ascii="黑体" w:hAnsi="黑体" w:eastAsia="黑体" w:cs="黑体"/>
          <w:color w:val="000000"/>
          <w:szCs w:val="21"/>
        </w:rPr>
        <w:t xml:space="preserve"> </w:t>
      </w:r>
    </w:p>
    <w:p w14:paraId="2B3E04D6">
      <w:pPr>
        <w:spacing w:before="120" w:after="72" w:line="360" w:lineRule="auto"/>
        <w:outlineLvl w:val="1"/>
        <w:rPr>
          <w:color w:val="000000"/>
        </w:rPr>
      </w:pPr>
      <w:bookmarkStart w:id="56" w:name="_Toc18770"/>
      <w:bookmarkStart w:id="57" w:name="_Toc126683206"/>
      <w:r>
        <w:rPr>
          <w:rFonts w:ascii="黑体" w:hAnsi="黑体" w:eastAsia="黑体" w:cs="黑体"/>
          <w:color w:val="000000"/>
          <w:szCs w:val="21"/>
        </w:rPr>
        <w:t>9.1 安全</w:t>
      </w:r>
      <w:r>
        <w:rPr>
          <w:rFonts w:hint="eastAsia" w:ascii="黑体" w:hAnsi="黑体" w:eastAsia="黑体" w:cs="黑体"/>
          <w:color w:val="000000"/>
          <w:szCs w:val="21"/>
        </w:rPr>
        <w:t>生产</w:t>
      </w:r>
      <w:bookmarkEnd w:id="56"/>
    </w:p>
    <w:p w14:paraId="054C46A2">
      <w:pPr>
        <w:spacing w:line="360" w:lineRule="auto"/>
        <w:rPr>
          <w:rFonts w:hint="eastAsia" w:ascii="黑体" w:hAnsi="黑体" w:cs="黑体"/>
          <w:color w:val="000000"/>
          <w:szCs w:val="21"/>
        </w:rPr>
      </w:pPr>
      <w:r>
        <w:rPr>
          <w:rFonts w:hint="eastAsia" w:ascii="黑体" w:hAnsi="黑体" w:cs="黑体"/>
          <w:color w:val="000000"/>
          <w:szCs w:val="21"/>
        </w:rPr>
        <w:t>9</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.1</w:t>
      </w:r>
      <w:r>
        <w:rPr>
          <w:rFonts w:hint="eastAsia" w:ascii="黑体" w:hAnsi="黑体" w:cs="黑体"/>
          <w:color w:val="000000"/>
          <w:szCs w:val="21"/>
        </w:rPr>
        <w:t xml:space="preserve">  应根据自身安全生产实际，制定年度安全生产工作计划，并按计划组织实施。</w:t>
      </w:r>
    </w:p>
    <w:p w14:paraId="5A3E73DD">
      <w:pPr>
        <w:spacing w:line="360" w:lineRule="auto"/>
        <w:rPr>
          <w:color w:val="000000"/>
          <w:kern w:val="0"/>
          <w:szCs w:val="21"/>
        </w:rPr>
      </w:pPr>
      <w:r>
        <w:rPr>
          <w:rFonts w:hint="eastAsia" w:ascii="黑体" w:hAnsi="黑体" w:cs="黑体"/>
          <w:color w:val="000000"/>
          <w:szCs w:val="21"/>
        </w:rPr>
        <w:t xml:space="preserve">9.1.2  </w:t>
      </w:r>
      <w:r>
        <w:rPr>
          <w:rFonts w:hint="eastAsia"/>
          <w:color w:val="000000"/>
          <w:kern w:val="0"/>
          <w:szCs w:val="21"/>
        </w:rPr>
        <w:t>应建立健全特种作业管理、设备设施管理、用电安全管理、危险物品管理、消防安全管理、交通安全管理、职业健康管理、防洪度汛安全管理等方面的安全生产规章制度，相关内容应符合SL/T 789的规定。</w:t>
      </w:r>
    </w:p>
    <w:p w14:paraId="28EFDC46">
      <w:pPr>
        <w:spacing w:line="360" w:lineRule="auto"/>
        <w:rPr>
          <w:rFonts w:hint="eastAsia" w:ascii="黑体" w:hAnsi="黑体" w:cs="黑体"/>
          <w:color w:val="000000"/>
          <w:szCs w:val="21"/>
        </w:rPr>
      </w:pPr>
      <w:r>
        <w:rPr>
          <w:rFonts w:hint="eastAsia" w:ascii="黑体" w:hAnsi="黑体" w:cs="黑体"/>
          <w:color w:val="000000"/>
          <w:szCs w:val="21"/>
        </w:rPr>
        <w:t>9</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.3</w:t>
      </w:r>
      <w:r>
        <w:rPr>
          <w:rFonts w:hint="eastAsia" w:ascii="黑体" w:hAnsi="黑体" w:cs="黑体"/>
          <w:color w:val="000000"/>
          <w:szCs w:val="21"/>
        </w:rPr>
        <w:t xml:space="preserve">  应</w:t>
      </w:r>
      <w:r>
        <w:rPr>
          <w:rFonts w:ascii="黑体" w:hAnsi="黑体" w:cs="黑体"/>
          <w:color w:val="000000"/>
          <w:szCs w:val="21"/>
        </w:rPr>
        <w:t>定期开展安全生产检查，对检查中发现的问题及时处理，检查主要包括</w:t>
      </w:r>
      <w:r>
        <w:rPr>
          <w:rFonts w:hint="eastAsia" w:ascii="黑体" w:hAnsi="黑体" w:cs="黑体"/>
          <w:color w:val="000000"/>
          <w:szCs w:val="21"/>
        </w:rPr>
        <w:t>以下内容：</w:t>
      </w:r>
    </w:p>
    <w:p w14:paraId="14E22DFE">
      <w:pPr>
        <w:spacing w:line="360" w:lineRule="auto"/>
        <w:ind w:firstLine="420" w:firstLineChars="200"/>
        <w:rPr>
          <w:color w:val="000000"/>
          <w:szCs w:val="21"/>
        </w:rPr>
      </w:pPr>
      <w:r>
        <w:rPr>
          <w:color w:val="000000"/>
          <w:szCs w:val="21"/>
        </w:rPr>
        <w:t>a）安全生产责任制建立和落实情况；</w:t>
      </w:r>
    </w:p>
    <w:p w14:paraId="440B2478">
      <w:pPr>
        <w:spacing w:line="360" w:lineRule="auto"/>
        <w:ind w:firstLine="420" w:firstLineChars="200"/>
        <w:rPr>
          <w:color w:val="000000"/>
          <w:szCs w:val="21"/>
        </w:rPr>
      </w:pPr>
      <w:r>
        <w:rPr>
          <w:color w:val="000000"/>
          <w:szCs w:val="21"/>
        </w:rPr>
        <w:t>b）安全隐患排查和整改情况；</w:t>
      </w:r>
    </w:p>
    <w:p w14:paraId="7A82D619">
      <w:pPr>
        <w:spacing w:line="360" w:lineRule="auto"/>
        <w:ind w:firstLine="420" w:firstLineChars="200"/>
        <w:rPr>
          <w:color w:val="000000"/>
          <w:szCs w:val="21"/>
        </w:rPr>
      </w:pPr>
      <w:r>
        <w:rPr>
          <w:color w:val="000000"/>
          <w:szCs w:val="21"/>
        </w:rPr>
        <w:t>c）安全事故应急预案制定和救援演练情况；</w:t>
      </w:r>
    </w:p>
    <w:p w14:paraId="085C7A5E">
      <w:pPr>
        <w:spacing w:line="360" w:lineRule="auto"/>
        <w:ind w:firstLine="420" w:firstLineChars="200"/>
        <w:rPr>
          <w:color w:val="000000"/>
          <w:szCs w:val="21"/>
        </w:rPr>
      </w:pPr>
      <w:r>
        <w:rPr>
          <w:color w:val="000000"/>
          <w:szCs w:val="21"/>
        </w:rPr>
        <w:t>d）安全用具配备使用情况；</w:t>
      </w:r>
    </w:p>
    <w:p w14:paraId="5ECF103C">
      <w:pPr>
        <w:spacing w:line="360" w:lineRule="auto"/>
        <w:ind w:firstLine="420" w:firstLineChars="200"/>
        <w:rPr>
          <w:color w:val="000000"/>
          <w:szCs w:val="21"/>
        </w:rPr>
      </w:pPr>
      <w:r>
        <w:rPr>
          <w:color w:val="000000"/>
          <w:szCs w:val="21"/>
        </w:rPr>
        <w:t>e）职工安全教育培训和特种作业、重要岗位操作人员持证上岗以及劳动保护用品配备使用情况。</w:t>
      </w:r>
    </w:p>
    <w:p w14:paraId="48AEAE74">
      <w:pPr>
        <w:spacing w:line="360" w:lineRule="auto"/>
        <w:rPr>
          <w:rFonts w:hint="eastAsia" w:ascii="黑体" w:hAnsi="黑体" w:cs="黑体"/>
          <w:color w:val="000000"/>
          <w:szCs w:val="21"/>
        </w:rPr>
      </w:pPr>
      <w:r>
        <w:rPr>
          <w:rFonts w:hint="eastAsia" w:ascii="黑体" w:hAnsi="黑体" w:cs="黑体"/>
          <w:color w:val="000000"/>
          <w:szCs w:val="21"/>
        </w:rPr>
        <w:t>9</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 xml:space="preserve">4  </w:t>
      </w:r>
      <w:r>
        <w:rPr>
          <w:rFonts w:ascii="黑体" w:hAnsi="黑体" w:cs="黑体"/>
          <w:color w:val="000000"/>
          <w:szCs w:val="21"/>
        </w:rPr>
        <w:t>人口聚集区</w:t>
      </w:r>
      <w:r>
        <w:rPr>
          <w:rFonts w:hint="eastAsia" w:ascii="黑体" w:hAnsi="黑体" w:cs="黑体"/>
          <w:color w:val="000000"/>
          <w:szCs w:val="21"/>
        </w:rPr>
        <w:t>周边的</w:t>
      </w:r>
      <w:r>
        <w:rPr>
          <w:rFonts w:hint="eastAsia" w:ascii="宋体" w:hAnsi="宋体" w:cs="宋体"/>
          <w:color w:val="000000"/>
          <w:szCs w:val="21"/>
        </w:rPr>
        <w:t>泵站、涵闸、渡槽</w:t>
      </w:r>
      <w:r>
        <w:rPr>
          <w:rFonts w:ascii="黑体" w:hAnsi="黑体" w:cs="黑体"/>
          <w:color w:val="000000"/>
          <w:szCs w:val="21"/>
        </w:rPr>
        <w:t>等主要建筑物进出口，应设置防护围栏等安全设施。</w:t>
      </w:r>
    </w:p>
    <w:p w14:paraId="70677E1E">
      <w:pPr>
        <w:spacing w:line="360" w:lineRule="auto"/>
        <w:rPr>
          <w:rFonts w:hint="eastAsia" w:ascii="黑体" w:hAnsi="黑体" w:cs="黑体"/>
          <w:color w:val="000000"/>
          <w:szCs w:val="21"/>
        </w:rPr>
      </w:pPr>
      <w:r>
        <w:rPr>
          <w:rFonts w:hint="eastAsia" w:ascii="黑体" w:hAnsi="黑体" w:cs="黑体"/>
          <w:color w:val="000000"/>
          <w:szCs w:val="21"/>
        </w:rPr>
        <w:t>9</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 xml:space="preserve">5  </w:t>
      </w:r>
      <w:r>
        <w:rPr>
          <w:rFonts w:ascii="黑体" w:hAnsi="黑体" w:cs="黑体"/>
          <w:color w:val="000000"/>
          <w:szCs w:val="21"/>
        </w:rPr>
        <w:t>设置踏步或人行道的</w:t>
      </w:r>
      <w:r>
        <w:rPr>
          <w:rFonts w:hint="eastAsia" w:ascii="宋体" w:hAnsi="宋体" w:cs="宋体"/>
          <w:color w:val="000000"/>
          <w:szCs w:val="21"/>
        </w:rPr>
        <w:t>泵站、涵闸、渡槽</w:t>
      </w:r>
      <w:r>
        <w:rPr>
          <w:rFonts w:ascii="黑体" w:hAnsi="黑体" w:cs="黑体"/>
          <w:color w:val="000000"/>
          <w:szCs w:val="21"/>
        </w:rPr>
        <w:t>等</w:t>
      </w:r>
      <w:r>
        <w:rPr>
          <w:rFonts w:hint="eastAsia" w:ascii="黑体" w:hAnsi="黑体" w:cs="黑体"/>
          <w:color w:val="000000"/>
          <w:szCs w:val="21"/>
        </w:rPr>
        <w:t>工程，</w:t>
      </w:r>
      <w:r>
        <w:rPr>
          <w:rFonts w:ascii="黑体" w:hAnsi="黑体" w:cs="黑体"/>
          <w:color w:val="000000"/>
          <w:szCs w:val="21"/>
        </w:rPr>
        <w:t>应</w:t>
      </w:r>
      <w:r>
        <w:rPr>
          <w:rFonts w:hint="eastAsia" w:ascii="黑体" w:hAnsi="黑体" w:cs="黑体"/>
          <w:color w:val="000000"/>
          <w:szCs w:val="21"/>
        </w:rPr>
        <w:t>按有关规定</w:t>
      </w:r>
      <w:r>
        <w:rPr>
          <w:rFonts w:ascii="黑体" w:hAnsi="黑体" w:cs="黑体"/>
          <w:color w:val="000000"/>
          <w:szCs w:val="21"/>
        </w:rPr>
        <w:t>设防护栏杆，建筑物进人孔、检修井等位置应设安全井盖。</w:t>
      </w:r>
    </w:p>
    <w:p w14:paraId="4D5E26E7">
      <w:pPr>
        <w:spacing w:line="360" w:lineRule="auto"/>
        <w:rPr>
          <w:rFonts w:hint="eastAsia" w:ascii="黑体" w:hAnsi="黑体" w:cs="黑体"/>
          <w:color w:val="000000"/>
          <w:szCs w:val="21"/>
        </w:rPr>
      </w:pPr>
      <w:r>
        <w:rPr>
          <w:rFonts w:hint="eastAsia" w:ascii="黑体" w:hAnsi="黑体" w:cs="黑体"/>
          <w:color w:val="000000"/>
          <w:szCs w:val="21"/>
        </w:rPr>
        <w:t>9</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 xml:space="preserve">6  </w:t>
      </w:r>
      <w:r>
        <w:rPr>
          <w:rFonts w:ascii="黑体" w:hAnsi="黑体" w:cs="黑体"/>
          <w:color w:val="000000"/>
          <w:szCs w:val="21"/>
        </w:rPr>
        <w:t>按要求配备救生衣、救生</w:t>
      </w:r>
      <w:r>
        <w:rPr>
          <w:rFonts w:hint="eastAsia" w:ascii="黑体" w:hAnsi="黑体" w:cs="黑体"/>
          <w:color w:val="000000"/>
          <w:szCs w:val="21"/>
        </w:rPr>
        <w:t>圈</w:t>
      </w:r>
      <w:r>
        <w:rPr>
          <w:rFonts w:ascii="黑体" w:hAnsi="黑体" w:cs="黑体"/>
          <w:color w:val="000000"/>
          <w:szCs w:val="21"/>
        </w:rPr>
        <w:t>、灭火器、安全帽、</w:t>
      </w:r>
      <w:r>
        <w:rPr>
          <w:rFonts w:hint="eastAsia" w:ascii="黑体" w:hAnsi="黑体" w:cs="黑体"/>
          <w:color w:val="000000"/>
          <w:szCs w:val="21"/>
        </w:rPr>
        <w:t>手持应急灯</w:t>
      </w:r>
      <w:r>
        <w:rPr>
          <w:rFonts w:ascii="黑体" w:hAnsi="黑体" w:cs="黑体"/>
          <w:color w:val="000000"/>
          <w:szCs w:val="21"/>
        </w:rPr>
        <w:t>等安全生产设备和用具，建立</w:t>
      </w:r>
      <w:r>
        <w:rPr>
          <w:rFonts w:hint="eastAsia"/>
          <w:color w:val="000000"/>
        </w:rPr>
        <w:t>安全生产管理</w:t>
      </w:r>
      <w:r>
        <w:rPr>
          <w:rFonts w:ascii="黑体" w:hAnsi="黑体" w:cs="黑体"/>
          <w:color w:val="000000"/>
          <w:szCs w:val="21"/>
        </w:rPr>
        <w:t>台账，定期检查实物状况，及时更换损坏或过期</w:t>
      </w:r>
      <w:r>
        <w:rPr>
          <w:rFonts w:hint="eastAsia" w:ascii="黑体" w:hAnsi="黑体" w:cs="黑体"/>
          <w:color w:val="000000"/>
          <w:szCs w:val="21"/>
        </w:rPr>
        <w:t>的</w:t>
      </w:r>
      <w:r>
        <w:rPr>
          <w:rFonts w:ascii="黑体" w:hAnsi="黑体" w:cs="黑体"/>
          <w:color w:val="000000"/>
          <w:szCs w:val="21"/>
        </w:rPr>
        <w:t>设备和用具。</w:t>
      </w:r>
    </w:p>
    <w:bookmarkEnd w:id="57"/>
    <w:p w14:paraId="30075C3D">
      <w:pPr>
        <w:spacing w:before="120" w:after="72" w:line="360" w:lineRule="auto"/>
        <w:outlineLvl w:val="1"/>
        <w:rPr>
          <w:color w:val="000000"/>
        </w:rPr>
      </w:pPr>
      <w:bookmarkStart w:id="58" w:name="_Toc126683213"/>
      <w:bookmarkStart w:id="59" w:name="_Toc6301"/>
      <w:r>
        <w:rPr>
          <w:rFonts w:ascii="黑体" w:hAnsi="黑体" w:eastAsia="黑体" w:cs="黑体"/>
          <w:color w:val="000000"/>
          <w:szCs w:val="21"/>
        </w:rPr>
        <w:t>9.</w:t>
      </w:r>
      <w:r>
        <w:rPr>
          <w:rFonts w:hint="eastAsia" w:ascii="黑体" w:hAnsi="黑体" w:eastAsia="黑体" w:cs="黑体"/>
          <w:color w:val="000000"/>
          <w:szCs w:val="21"/>
        </w:rPr>
        <w:t>2</w:t>
      </w:r>
      <w:r>
        <w:rPr>
          <w:rFonts w:ascii="黑体" w:hAnsi="黑体" w:eastAsia="黑体" w:cs="黑体"/>
          <w:color w:val="000000"/>
          <w:szCs w:val="21"/>
        </w:rPr>
        <w:t xml:space="preserve"> </w:t>
      </w:r>
      <w:bookmarkEnd w:id="58"/>
      <w:r>
        <w:rPr>
          <w:rFonts w:hint="eastAsia" w:ascii="黑体" w:hAnsi="黑体" w:eastAsia="黑体" w:cs="黑体"/>
          <w:szCs w:val="21"/>
        </w:rPr>
        <w:t>应急预案</w:t>
      </w:r>
      <w:bookmarkEnd w:id="59"/>
    </w:p>
    <w:p w14:paraId="256A4E5A">
      <w:pPr>
        <w:pStyle w:val="27"/>
        <w:spacing w:line="360" w:lineRule="auto"/>
        <w:ind w:left="360" w:hanging="360"/>
        <w:rPr>
          <w:rFonts w:hint="eastAsia" w:ascii="宋体" w:hAnsi="宋体" w:eastAsia="宋体"/>
          <w:color w:val="auto"/>
          <w:sz w:val="21"/>
          <w:szCs w:val="21"/>
        </w:rPr>
      </w:pPr>
      <w:r>
        <w:rPr>
          <w:sz w:val="21"/>
          <w:szCs w:val="21"/>
        </w:rPr>
        <w:t>9.</w:t>
      </w:r>
      <w:r>
        <w:rPr>
          <w:rFonts w:hint="eastAsia"/>
          <w:sz w:val="21"/>
          <w:szCs w:val="21"/>
        </w:rPr>
        <w:t>2</w:t>
      </w:r>
      <w:r>
        <w:rPr>
          <w:sz w:val="21"/>
          <w:szCs w:val="21"/>
        </w:rPr>
        <w:t>.1</w:t>
      </w:r>
      <w:r>
        <w:rPr>
          <w:rFonts w:hint="eastAsia"/>
          <w:sz w:val="21"/>
          <w:szCs w:val="21"/>
        </w:rPr>
        <w:t xml:space="preserve">  </w:t>
      </w:r>
      <w:r>
        <w:rPr>
          <w:rFonts w:ascii="宋体" w:hAnsi="宋体" w:eastAsia="宋体" w:cs="宋体"/>
          <w:color w:val="auto"/>
          <w:sz w:val="21"/>
          <w:szCs w:val="21"/>
        </w:rPr>
        <w:t>编制</w:t>
      </w:r>
      <w:r>
        <w:rPr>
          <w:rFonts w:hint="eastAsia" w:ascii="宋体" w:hAnsi="宋体" w:eastAsia="宋体" w:cs="宋体"/>
          <w:color w:val="auto"/>
          <w:sz w:val="21"/>
          <w:szCs w:val="21"/>
        </w:rPr>
        <w:t>的</w:t>
      </w:r>
      <w:r>
        <w:rPr>
          <w:rFonts w:ascii="宋体" w:hAnsi="宋体" w:eastAsia="宋体" w:cs="宋体"/>
          <w:color w:val="auto"/>
          <w:sz w:val="21"/>
          <w:szCs w:val="21"/>
        </w:rPr>
        <w:t>《灌区防汛抗旱应急预案》</w:t>
      </w:r>
      <w:r>
        <w:rPr>
          <w:rFonts w:hint="eastAsia" w:ascii="宋体" w:hAnsi="宋体" w:eastAsia="宋体" w:cs="宋体"/>
          <w:color w:val="auto"/>
          <w:sz w:val="21"/>
          <w:szCs w:val="21"/>
        </w:rPr>
        <w:t>宜</w:t>
      </w:r>
      <w:r>
        <w:rPr>
          <w:rFonts w:ascii="宋体" w:hAnsi="宋体" w:eastAsia="宋体" w:cs="宋体"/>
          <w:color w:val="auto"/>
          <w:sz w:val="21"/>
          <w:szCs w:val="21"/>
        </w:rPr>
        <w:t xml:space="preserve">包括以下内容： </w:t>
      </w:r>
    </w:p>
    <w:p w14:paraId="7A4CA364">
      <w:pPr>
        <w:pStyle w:val="27"/>
        <w:spacing w:after="73" w:line="360" w:lineRule="auto"/>
        <w:ind w:left="42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a）明确防汛</w:t>
      </w:r>
      <w:r>
        <w:rPr>
          <w:rFonts w:hint="eastAsia" w:ascii="Times New Roman" w:hAnsi="Times New Roman" w:eastAsia="宋体" w:cs="Times New Roman"/>
          <w:color w:val="auto"/>
          <w:sz w:val="21"/>
          <w:szCs w:val="21"/>
        </w:rPr>
        <w:t>抗旱</w:t>
      </w:r>
      <w:r>
        <w:rPr>
          <w:rFonts w:ascii="Times New Roman" w:hAnsi="Times New Roman" w:eastAsia="宋体" w:cs="Times New Roman"/>
          <w:color w:val="auto"/>
          <w:sz w:val="21"/>
          <w:szCs w:val="21"/>
        </w:rPr>
        <w:t>责任人，落实</w:t>
      </w:r>
      <w:r>
        <w:rPr>
          <w:rFonts w:hint="eastAsia" w:ascii="Times New Roman" w:hAnsi="Times New Roman" w:eastAsia="宋体" w:cs="Times New Roman"/>
          <w:color w:val="auto"/>
          <w:sz w:val="21"/>
          <w:szCs w:val="21"/>
        </w:rPr>
        <w:t>应急</w:t>
      </w:r>
      <w:r>
        <w:rPr>
          <w:rFonts w:ascii="Times New Roman" w:hAnsi="Times New Roman" w:eastAsia="宋体" w:cs="Times New Roman"/>
          <w:color w:val="auto"/>
          <w:sz w:val="21"/>
          <w:szCs w:val="21"/>
        </w:rPr>
        <w:t>抢险队伍</w:t>
      </w:r>
      <w:r>
        <w:rPr>
          <w:rFonts w:hint="eastAsia" w:ascii="Times New Roman" w:hAnsi="Times New Roman" w:eastAsia="宋体" w:cs="Times New Roman"/>
          <w:color w:val="auto"/>
          <w:sz w:val="21"/>
          <w:szCs w:val="21"/>
        </w:rPr>
        <w:t>；</w:t>
      </w:r>
      <w:r>
        <w:rPr>
          <w:rFonts w:ascii="Times New Roman" w:hAnsi="Times New Roman" w:eastAsia="宋体" w:cs="Times New Roman"/>
          <w:color w:val="auto"/>
          <w:sz w:val="21"/>
          <w:szCs w:val="21"/>
        </w:rPr>
        <w:t xml:space="preserve"> </w:t>
      </w:r>
    </w:p>
    <w:p w14:paraId="69252538">
      <w:pPr>
        <w:pStyle w:val="27"/>
        <w:spacing w:after="73" w:line="360" w:lineRule="auto"/>
        <w:ind w:left="420"/>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b</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rPr>
        <w:t>列出</w:t>
      </w:r>
      <w:r>
        <w:rPr>
          <w:rFonts w:ascii="Times New Roman" w:hAnsi="Times New Roman" w:eastAsia="宋体" w:cs="Times New Roman"/>
          <w:color w:val="auto"/>
          <w:sz w:val="21"/>
          <w:szCs w:val="21"/>
        </w:rPr>
        <w:t>关键工程和险工险段存在的主要问题，</w:t>
      </w:r>
      <w:r>
        <w:rPr>
          <w:rFonts w:hint="eastAsia" w:ascii="Times New Roman" w:hAnsi="Times New Roman" w:eastAsia="宋体" w:cs="Times New Roman"/>
          <w:color w:val="auto"/>
          <w:sz w:val="21"/>
          <w:szCs w:val="21"/>
        </w:rPr>
        <w:t>提出</w:t>
      </w:r>
      <w:r>
        <w:rPr>
          <w:rFonts w:ascii="Times New Roman" w:hAnsi="Times New Roman" w:eastAsia="宋体" w:cs="Times New Roman"/>
          <w:color w:val="auto"/>
          <w:sz w:val="21"/>
          <w:szCs w:val="21"/>
        </w:rPr>
        <w:t>道路、供电、通讯设施等保障</w:t>
      </w:r>
      <w:r>
        <w:rPr>
          <w:rFonts w:hint="eastAsia" w:ascii="Times New Roman" w:hAnsi="Times New Roman" w:eastAsia="宋体" w:cs="Times New Roman"/>
          <w:color w:val="auto"/>
          <w:sz w:val="21"/>
          <w:szCs w:val="21"/>
        </w:rPr>
        <w:t>措施；</w:t>
      </w:r>
    </w:p>
    <w:p w14:paraId="5111B2C7">
      <w:pPr>
        <w:pStyle w:val="27"/>
        <w:spacing w:after="73" w:line="360" w:lineRule="auto"/>
        <w:ind w:left="420"/>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c</w:t>
      </w:r>
      <w:r>
        <w:rPr>
          <w:rFonts w:ascii="Times New Roman" w:hAnsi="Times New Roman" w:eastAsia="宋体" w:cs="Times New Roman"/>
          <w:color w:val="auto"/>
          <w:sz w:val="21"/>
          <w:szCs w:val="21"/>
        </w:rPr>
        <w:t>）</w:t>
      </w:r>
      <w:r>
        <w:rPr>
          <w:rFonts w:hint="eastAsia" w:ascii="Times New Roman" w:hAnsi="Times New Roman" w:eastAsia="宋体" w:cs="Times New Roman"/>
          <w:color w:val="auto"/>
          <w:sz w:val="21"/>
          <w:szCs w:val="21"/>
        </w:rPr>
        <w:t>编制</w:t>
      </w:r>
      <w:r>
        <w:rPr>
          <w:rFonts w:ascii="Times New Roman" w:hAnsi="Times New Roman" w:eastAsia="宋体" w:cs="Times New Roman"/>
          <w:color w:val="auto"/>
          <w:sz w:val="21"/>
          <w:szCs w:val="21"/>
        </w:rPr>
        <w:t>防汛</w:t>
      </w:r>
      <w:r>
        <w:rPr>
          <w:rFonts w:hint="eastAsia" w:ascii="Times New Roman" w:hAnsi="Times New Roman" w:eastAsia="宋体" w:cs="Times New Roman"/>
          <w:color w:val="auto"/>
          <w:sz w:val="21"/>
          <w:szCs w:val="21"/>
        </w:rPr>
        <w:t>抗旱</w:t>
      </w:r>
      <w:r>
        <w:rPr>
          <w:rFonts w:ascii="Times New Roman" w:hAnsi="Times New Roman" w:eastAsia="宋体" w:cs="Times New Roman"/>
          <w:color w:val="auto"/>
          <w:sz w:val="21"/>
          <w:szCs w:val="21"/>
        </w:rPr>
        <w:t>物资</w:t>
      </w:r>
      <w:r>
        <w:rPr>
          <w:rFonts w:hint="eastAsia" w:ascii="Times New Roman" w:hAnsi="Times New Roman" w:eastAsia="宋体" w:cs="Times New Roman"/>
          <w:color w:val="auto"/>
          <w:sz w:val="21"/>
          <w:szCs w:val="21"/>
        </w:rPr>
        <w:t>、</w:t>
      </w:r>
      <w:r>
        <w:rPr>
          <w:rFonts w:ascii="Times New Roman" w:hAnsi="Times New Roman" w:eastAsia="宋体" w:cs="Times New Roman"/>
          <w:color w:val="auto"/>
          <w:sz w:val="21"/>
          <w:szCs w:val="21"/>
        </w:rPr>
        <w:t>器材</w:t>
      </w:r>
      <w:r>
        <w:rPr>
          <w:rFonts w:hint="eastAsia" w:ascii="Times New Roman" w:hAnsi="Times New Roman" w:eastAsia="宋体" w:cs="Times New Roman"/>
          <w:color w:val="auto"/>
          <w:sz w:val="21"/>
          <w:szCs w:val="21"/>
        </w:rPr>
        <w:t>等</w:t>
      </w:r>
      <w:r>
        <w:rPr>
          <w:rFonts w:ascii="Times New Roman" w:hAnsi="Times New Roman" w:eastAsia="宋体" w:cs="Times New Roman"/>
          <w:color w:val="auto"/>
          <w:sz w:val="21"/>
          <w:szCs w:val="21"/>
        </w:rPr>
        <w:t>详细清单</w:t>
      </w:r>
      <w:r>
        <w:rPr>
          <w:rFonts w:hint="eastAsia" w:ascii="Times New Roman" w:hAnsi="Times New Roman" w:eastAsia="宋体" w:cs="Times New Roman"/>
          <w:color w:val="auto"/>
          <w:sz w:val="21"/>
          <w:szCs w:val="21"/>
        </w:rPr>
        <w:t>；</w:t>
      </w:r>
      <w:r>
        <w:rPr>
          <w:rFonts w:ascii="Times New Roman" w:hAnsi="Times New Roman" w:eastAsia="宋体" w:cs="Times New Roman"/>
          <w:color w:val="auto"/>
          <w:sz w:val="21"/>
          <w:szCs w:val="21"/>
        </w:rPr>
        <w:t xml:space="preserve"> </w:t>
      </w:r>
    </w:p>
    <w:p w14:paraId="2F04698A">
      <w:pPr>
        <w:pStyle w:val="27"/>
        <w:spacing w:after="73" w:line="360" w:lineRule="auto"/>
        <w:ind w:left="420"/>
        <w:rPr>
          <w:rFonts w:ascii="Times New Roman" w:hAnsi="Times New Roman" w:eastAsia="宋体" w:cs="Times New Roman"/>
          <w:color w:val="auto"/>
          <w:sz w:val="21"/>
          <w:szCs w:val="21"/>
        </w:rPr>
      </w:pPr>
      <w:r>
        <w:rPr>
          <w:rFonts w:hint="eastAsia" w:ascii="Times New Roman" w:hAnsi="Times New Roman" w:eastAsia="宋体" w:cs="Times New Roman"/>
          <w:color w:val="auto"/>
          <w:sz w:val="21"/>
          <w:szCs w:val="21"/>
        </w:rPr>
        <w:t>d</w:t>
      </w:r>
      <w:r>
        <w:rPr>
          <w:rFonts w:ascii="Times New Roman" w:hAnsi="Times New Roman" w:eastAsia="宋体" w:cs="Times New Roman"/>
          <w:color w:val="auto"/>
          <w:sz w:val="21"/>
          <w:szCs w:val="21"/>
        </w:rPr>
        <w:t>）制订各</w:t>
      </w:r>
      <w:r>
        <w:rPr>
          <w:rFonts w:hint="eastAsia" w:ascii="Times New Roman" w:hAnsi="Times New Roman" w:eastAsia="宋体" w:cs="Times New Roman"/>
          <w:color w:val="auto"/>
          <w:sz w:val="21"/>
          <w:szCs w:val="21"/>
        </w:rPr>
        <w:t>关键骨干</w:t>
      </w:r>
      <w:r>
        <w:rPr>
          <w:rFonts w:ascii="Times New Roman" w:hAnsi="Times New Roman" w:eastAsia="宋体" w:cs="Times New Roman"/>
          <w:color w:val="auto"/>
          <w:sz w:val="21"/>
          <w:szCs w:val="21"/>
        </w:rPr>
        <w:t>工程的</w:t>
      </w:r>
      <w:r>
        <w:rPr>
          <w:rFonts w:hint="eastAsia" w:ascii="Times New Roman" w:hAnsi="Times New Roman" w:eastAsia="宋体" w:cs="Times New Roman"/>
          <w:color w:val="auto"/>
          <w:sz w:val="21"/>
          <w:szCs w:val="21"/>
        </w:rPr>
        <w:t>应急</w:t>
      </w:r>
      <w:r>
        <w:rPr>
          <w:rFonts w:ascii="Times New Roman" w:hAnsi="Times New Roman" w:eastAsia="宋体" w:cs="Times New Roman"/>
          <w:color w:val="auto"/>
          <w:sz w:val="21"/>
          <w:szCs w:val="21"/>
        </w:rPr>
        <w:t>抢险方案。</w:t>
      </w:r>
    </w:p>
    <w:p w14:paraId="5751A687">
      <w:pPr>
        <w:pStyle w:val="27"/>
        <w:spacing w:after="69" w:line="360" w:lineRule="auto"/>
        <w:rPr>
          <w:rFonts w:hint="eastAsia" w:ascii="宋体" w:hAnsi="宋体" w:eastAsia="宋体" w:cs="宋体"/>
          <w:color w:val="auto"/>
          <w:sz w:val="21"/>
          <w:szCs w:val="21"/>
        </w:rPr>
      </w:pPr>
      <w:r>
        <w:rPr>
          <w:color w:val="auto"/>
          <w:sz w:val="21"/>
          <w:szCs w:val="21"/>
        </w:rPr>
        <w:t>9.</w:t>
      </w:r>
      <w:r>
        <w:rPr>
          <w:rFonts w:hint="eastAsia"/>
          <w:color w:val="auto"/>
          <w:sz w:val="21"/>
          <w:szCs w:val="21"/>
        </w:rPr>
        <w:t>2</w:t>
      </w:r>
      <w:r>
        <w:rPr>
          <w:color w:val="auto"/>
          <w:sz w:val="21"/>
          <w:szCs w:val="21"/>
        </w:rPr>
        <w:t xml:space="preserve">.2 </w:t>
      </w:r>
      <w:r>
        <w:rPr>
          <w:rFonts w:hint="eastAsia"/>
          <w:color w:val="auto"/>
          <w:sz w:val="21"/>
          <w:szCs w:val="21"/>
        </w:rPr>
        <w:t xml:space="preserve"> </w:t>
      </w:r>
      <w:r>
        <w:rPr>
          <w:rFonts w:hint="eastAsia" w:ascii="宋体" w:hAnsi="宋体" w:eastAsia="宋体" w:cs="宋体"/>
          <w:color w:val="auto"/>
          <w:sz w:val="21"/>
          <w:szCs w:val="21"/>
        </w:rPr>
        <w:t>应根据灌区风险隐患特点，制定应急预案演练计划，每年至少组织</w:t>
      </w:r>
      <w:r>
        <w:rPr>
          <w:rFonts w:ascii="宋体" w:hAnsi="宋体" w:eastAsia="宋体" w:cs="宋体"/>
          <w:color w:val="auto"/>
          <w:sz w:val="21"/>
          <w:szCs w:val="21"/>
        </w:rPr>
        <w:t>一次应急预案</w:t>
      </w:r>
      <w:r>
        <w:rPr>
          <w:rFonts w:ascii="宋体" w:hAnsi="宋体" w:eastAsia="宋体" w:cs="宋体"/>
          <w:sz w:val="21"/>
          <w:szCs w:val="21"/>
        </w:rPr>
        <w:t>演练。</w:t>
      </w:r>
    </w:p>
    <w:p w14:paraId="726E6940">
      <w:pPr>
        <w:pStyle w:val="27"/>
        <w:spacing w:after="69" w:line="360" w:lineRule="auto"/>
        <w:rPr>
          <w:rFonts w:hint="eastAsia" w:ascii="宋体" w:hAnsi="宋体" w:eastAsia="宋体" w:cs="宋体"/>
          <w:sz w:val="21"/>
          <w:szCs w:val="21"/>
        </w:rPr>
      </w:pPr>
      <w:r>
        <w:rPr>
          <w:color w:val="auto"/>
          <w:sz w:val="21"/>
          <w:szCs w:val="21"/>
        </w:rPr>
        <w:t>9.</w:t>
      </w:r>
      <w:r>
        <w:rPr>
          <w:rFonts w:hint="eastAsia"/>
          <w:color w:val="auto"/>
          <w:sz w:val="21"/>
          <w:szCs w:val="21"/>
        </w:rPr>
        <w:t>2</w:t>
      </w:r>
      <w:r>
        <w:rPr>
          <w:color w:val="auto"/>
          <w:sz w:val="21"/>
          <w:szCs w:val="21"/>
        </w:rPr>
        <w:t xml:space="preserve">.3 </w:t>
      </w:r>
      <w:r>
        <w:rPr>
          <w:rFonts w:hint="eastAsia"/>
          <w:color w:val="auto"/>
          <w:sz w:val="21"/>
          <w:szCs w:val="21"/>
        </w:rPr>
        <w:t xml:space="preserve"> </w:t>
      </w:r>
      <w:r>
        <w:rPr>
          <w:rFonts w:hint="eastAsia" w:ascii="宋体" w:hAnsi="宋体" w:eastAsia="宋体" w:cs="宋体"/>
          <w:color w:val="auto"/>
          <w:sz w:val="21"/>
          <w:szCs w:val="21"/>
        </w:rPr>
        <w:t>针对大部分灌区多水源、多渠首、多沟渠等工程特点，基于信息</w:t>
      </w:r>
      <w:r>
        <w:rPr>
          <w:rFonts w:hint="eastAsia" w:ascii="宋体" w:hAnsi="宋体" w:eastAsia="宋体" w:cs="宋体"/>
          <w:sz w:val="21"/>
          <w:szCs w:val="21"/>
        </w:rPr>
        <w:t>化系统监测和预警数据，宜制定先进、适用的灌溉用水控制、骨干工程灌排调度和防洪排涝应急处置三位一体的应急调度方案，并</w:t>
      </w:r>
      <w:r>
        <w:rPr>
          <w:rFonts w:ascii="宋体" w:hAnsi="宋体" w:eastAsia="宋体" w:cs="宋体"/>
          <w:sz w:val="21"/>
          <w:szCs w:val="21"/>
        </w:rPr>
        <w:t>根据灌区工程实际情况变化及时修订</w:t>
      </w:r>
      <w:r>
        <w:rPr>
          <w:rFonts w:hint="eastAsia" w:ascii="宋体" w:hAnsi="宋体" w:eastAsia="宋体" w:cs="宋体"/>
          <w:sz w:val="21"/>
          <w:szCs w:val="21"/>
        </w:rPr>
        <w:t>方案</w:t>
      </w:r>
      <w:r>
        <w:rPr>
          <w:rFonts w:ascii="宋体" w:hAnsi="宋体" w:eastAsia="宋体" w:cs="宋体"/>
          <w:sz w:val="21"/>
          <w:szCs w:val="21"/>
        </w:rPr>
        <w:t>。</w:t>
      </w:r>
    </w:p>
    <w:p w14:paraId="10C89EC9">
      <w:pPr>
        <w:pStyle w:val="27"/>
        <w:spacing w:after="69" w:line="360" w:lineRule="auto"/>
        <w:outlineLvl w:val="1"/>
        <w:rPr>
          <w:rFonts w:hint="eastAsia"/>
          <w:sz w:val="21"/>
          <w:szCs w:val="21"/>
        </w:rPr>
      </w:pPr>
      <w:bookmarkStart w:id="60" w:name="_Toc1464"/>
      <w:r>
        <w:rPr>
          <w:sz w:val="21"/>
          <w:szCs w:val="21"/>
        </w:rPr>
        <w:t>9.3 应急准备</w:t>
      </w:r>
      <w:bookmarkEnd w:id="60"/>
      <w:r>
        <w:rPr>
          <w:sz w:val="21"/>
          <w:szCs w:val="21"/>
        </w:rPr>
        <w:t xml:space="preserve"> </w:t>
      </w:r>
    </w:p>
    <w:p w14:paraId="7B803319">
      <w:pPr>
        <w:pStyle w:val="27"/>
        <w:spacing w:after="69" w:line="360" w:lineRule="auto"/>
        <w:rPr>
          <w:rFonts w:hint="eastAsia"/>
        </w:rPr>
      </w:pPr>
      <w:r>
        <w:rPr>
          <w:sz w:val="21"/>
          <w:szCs w:val="21"/>
        </w:rPr>
        <w:t xml:space="preserve">9.3.1 </w:t>
      </w:r>
      <w:r>
        <w:rPr>
          <w:rFonts w:hint="eastAsia"/>
          <w:sz w:val="21"/>
          <w:szCs w:val="21"/>
        </w:rPr>
        <w:t xml:space="preserve"> </w:t>
      </w:r>
      <w:r>
        <w:rPr>
          <w:rFonts w:hint="eastAsia" w:ascii="宋体" w:hAnsi="宋体" w:eastAsia="宋体" w:cs="宋体"/>
          <w:sz w:val="21"/>
          <w:szCs w:val="21"/>
        </w:rPr>
        <w:t>应</w:t>
      </w:r>
      <w:r>
        <w:rPr>
          <w:rFonts w:ascii="宋体" w:hAnsi="宋体" w:eastAsia="宋体" w:cs="宋体"/>
          <w:sz w:val="21"/>
          <w:szCs w:val="21"/>
        </w:rPr>
        <w:t>按规定配备</w:t>
      </w:r>
      <w:r>
        <w:rPr>
          <w:rFonts w:hint="eastAsia" w:ascii="宋体" w:hAnsi="宋体" w:eastAsia="宋体" w:cs="宋体"/>
          <w:sz w:val="21"/>
          <w:szCs w:val="21"/>
        </w:rPr>
        <w:t>物资</w:t>
      </w:r>
      <w:r>
        <w:rPr>
          <w:rFonts w:ascii="宋体" w:hAnsi="宋体" w:eastAsia="宋体" w:cs="宋体"/>
          <w:sz w:val="21"/>
          <w:szCs w:val="21"/>
        </w:rPr>
        <w:t>仓库、储料池，备有足额的防汛</w:t>
      </w:r>
      <w:r>
        <w:rPr>
          <w:rFonts w:hint="eastAsia" w:ascii="宋体" w:hAnsi="宋体" w:eastAsia="宋体" w:cs="宋体"/>
          <w:sz w:val="21"/>
          <w:szCs w:val="21"/>
        </w:rPr>
        <w:t>抗旱</w:t>
      </w:r>
      <w:r>
        <w:rPr>
          <w:rFonts w:ascii="宋体" w:hAnsi="宋体" w:eastAsia="宋体" w:cs="宋体"/>
          <w:sz w:val="21"/>
          <w:szCs w:val="21"/>
        </w:rPr>
        <w:t>物料，并分类存放</w:t>
      </w:r>
      <w:r>
        <w:rPr>
          <w:rFonts w:hint="eastAsia" w:ascii="宋体" w:hAnsi="宋体" w:eastAsia="宋体" w:cs="宋体"/>
          <w:sz w:val="21"/>
          <w:szCs w:val="21"/>
        </w:rPr>
        <w:t>；应</w:t>
      </w:r>
      <w:r>
        <w:rPr>
          <w:rFonts w:ascii="宋体" w:hAnsi="宋体" w:eastAsia="宋体" w:cs="宋体"/>
          <w:sz w:val="21"/>
          <w:szCs w:val="21"/>
        </w:rPr>
        <w:t xml:space="preserve">制定防汛抗旱物资分布图、调运线路图。 </w:t>
      </w:r>
    </w:p>
    <w:p w14:paraId="00353B20">
      <w:pPr>
        <w:pStyle w:val="27"/>
        <w:spacing w:after="69" w:line="360" w:lineRule="auto"/>
        <w:ind w:left="360" w:hanging="360"/>
        <w:rPr>
          <w:rFonts w:hint="eastAsia"/>
        </w:rPr>
      </w:pPr>
      <w:r>
        <w:rPr>
          <w:sz w:val="21"/>
          <w:szCs w:val="21"/>
        </w:rPr>
        <w:t>9.3.</w:t>
      </w:r>
      <w:r>
        <w:rPr>
          <w:rFonts w:hint="eastAsia"/>
          <w:sz w:val="21"/>
          <w:szCs w:val="21"/>
        </w:rPr>
        <w:t>2</w:t>
      </w:r>
      <w:r>
        <w:rPr>
          <w:sz w:val="21"/>
          <w:szCs w:val="21"/>
        </w:rPr>
        <w:t xml:space="preserve"> </w:t>
      </w:r>
      <w:r>
        <w:rPr>
          <w:rFonts w:hint="eastAsia"/>
          <w:sz w:val="21"/>
          <w:szCs w:val="21"/>
        </w:rPr>
        <w:t xml:space="preserve"> </w:t>
      </w:r>
      <w:r>
        <w:rPr>
          <w:rFonts w:ascii="宋体" w:hAnsi="宋体" w:eastAsia="宋体" w:cs="宋体"/>
          <w:sz w:val="21"/>
          <w:szCs w:val="21"/>
        </w:rPr>
        <w:t>防汛抗旱物资应</w:t>
      </w:r>
      <w:r>
        <w:rPr>
          <w:rFonts w:hint="eastAsia" w:ascii="Times New Roman" w:hAnsi="Times New Roman" w:eastAsia="宋体" w:cs="Times New Roman"/>
          <w:sz w:val="21"/>
          <w:szCs w:val="21"/>
        </w:rPr>
        <w:t>“</w:t>
      </w:r>
      <w:r>
        <w:rPr>
          <w:rFonts w:ascii="宋体" w:hAnsi="宋体" w:eastAsia="宋体" w:cs="宋体"/>
          <w:sz w:val="21"/>
          <w:szCs w:val="21"/>
        </w:rPr>
        <w:t>专物专用</w:t>
      </w:r>
      <w:r>
        <w:rPr>
          <w:rFonts w:hint="eastAsia" w:ascii="Times New Roman" w:hAnsi="Times New Roman" w:eastAsia="宋体" w:cs="Times New Roman"/>
          <w:sz w:val="21"/>
          <w:szCs w:val="21"/>
        </w:rPr>
        <w:t>”</w:t>
      </w:r>
      <w:r>
        <w:rPr>
          <w:rFonts w:ascii="宋体" w:hAnsi="宋体" w:eastAsia="宋体" w:cs="宋体"/>
          <w:sz w:val="21"/>
          <w:szCs w:val="21"/>
        </w:rPr>
        <w:t>，</w:t>
      </w:r>
      <w:r>
        <w:rPr>
          <w:rFonts w:hint="eastAsia" w:ascii="宋体" w:hAnsi="宋体" w:eastAsia="宋体" w:cs="宋体"/>
          <w:sz w:val="21"/>
          <w:szCs w:val="21"/>
        </w:rPr>
        <w:t>完善</w:t>
      </w:r>
      <w:r>
        <w:rPr>
          <w:rFonts w:ascii="宋体" w:hAnsi="宋体" w:eastAsia="宋体" w:cs="宋体"/>
          <w:sz w:val="21"/>
          <w:szCs w:val="21"/>
        </w:rPr>
        <w:t>出入库登记</w:t>
      </w:r>
      <w:r>
        <w:rPr>
          <w:rFonts w:hint="eastAsia" w:ascii="宋体" w:hAnsi="宋体" w:eastAsia="宋体" w:cs="宋体"/>
          <w:sz w:val="21"/>
          <w:szCs w:val="21"/>
        </w:rPr>
        <w:t>制度</w:t>
      </w:r>
      <w:r>
        <w:rPr>
          <w:rFonts w:ascii="宋体" w:hAnsi="宋体" w:eastAsia="宋体" w:cs="宋体"/>
          <w:sz w:val="21"/>
          <w:szCs w:val="21"/>
        </w:rPr>
        <w:t>，健全防汛抗旱物资台帐和管理档案</w:t>
      </w:r>
      <w:r>
        <w:rPr>
          <w:rFonts w:hint="eastAsia" w:ascii="宋体" w:hAnsi="宋体" w:eastAsia="宋体" w:cs="宋体"/>
          <w:sz w:val="21"/>
          <w:szCs w:val="21"/>
        </w:rPr>
        <w:t>。</w:t>
      </w:r>
    </w:p>
    <w:p w14:paraId="1529E39D">
      <w:pPr>
        <w:pStyle w:val="27"/>
        <w:spacing w:after="69" w:line="360" w:lineRule="auto"/>
        <w:ind w:left="360" w:hanging="360"/>
        <w:rPr>
          <w:rFonts w:hint="eastAsia"/>
        </w:rPr>
      </w:pPr>
      <w:r>
        <w:rPr>
          <w:sz w:val="21"/>
          <w:szCs w:val="21"/>
        </w:rPr>
        <w:t>9.3.</w:t>
      </w:r>
      <w:r>
        <w:rPr>
          <w:rFonts w:hint="eastAsia"/>
          <w:sz w:val="21"/>
          <w:szCs w:val="21"/>
        </w:rPr>
        <w:t>3</w:t>
      </w:r>
      <w:r>
        <w:rPr>
          <w:sz w:val="21"/>
          <w:szCs w:val="21"/>
        </w:rPr>
        <w:t xml:space="preserve"> </w:t>
      </w:r>
      <w:r>
        <w:rPr>
          <w:rFonts w:hint="eastAsia"/>
          <w:sz w:val="21"/>
          <w:szCs w:val="21"/>
        </w:rPr>
        <w:t xml:space="preserve"> </w:t>
      </w:r>
      <w:r>
        <w:rPr>
          <w:rFonts w:ascii="宋体" w:hAnsi="宋体" w:eastAsia="宋体" w:cs="宋体"/>
          <w:sz w:val="21"/>
          <w:szCs w:val="21"/>
        </w:rPr>
        <w:t>每年汛前应对消耗、损坏、老化的防汛抗旱物资进行</w:t>
      </w:r>
      <w:r>
        <w:rPr>
          <w:rFonts w:hint="eastAsia" w:ascii="宋体" w:hAnsi="宋体" w:eastAsia="宋体" w:cs="宋体"/>
          <w:sz w:val="21"/>
          <w:szCs w:val="21"/>
        </w:rPr>
        <w:t>盘点</w:t>
      </w:r>
      <w:r>
        <w:rPr>
          <w:rFonts w:ascii="宋体" w:hAnsi="宋体" w:eastAsia="宋体" w:cs="宋体"/>
          <w:sz w:val="21"/>
          <w:szCs w:val="21"/>
        </w:rPr>
        <w:t>和补充。</w:t>
      </w:r>
    </w:p>
    <w:p w14:paraId="030DBF3A">
      <w:pPr>
        <w:pStyle w:val="27"/>
        <w:spacing w:after="69" w:line="360" w:lineRule="auto"/>
        <w:ind w:left="360" w:hanging="360"/>
        <w:rPr>
          <w:rFonts w:hint="eastAsia"/>
        </w:rPr>
      </w:pPr>
      <w:r>
        <w:rPr>
          <w:sz w:val="21"/>
          <w:szCs w:val="21"/>
        </w:rPr>
        <w:t>9.3.</w:t>
      </w:r>
      <w:r>
        <w:rPr>
          <w:rFonts w:hint="eastAsia"/>
          <w:sz w:val="21"/>
          <w:szCs w:val="21"/>
        </w:rPr>
        <w:t>4</w:t>
      </w:r>
      <w:r>
        <w:rPr>
          <w:sz w:val="21"/>
          <w:szCs w:val="21"/>
        </w:rPr>
        <w:t xml:space="preserve"> </w:t>
      </w:r>
      <w:r>
        <w:rPr>
          <w:rFonts w:hint="eastAsia"/>
          <w:sz w:val="21"/>
          <w:szCs w:val="21"/>
        </w:rPr>
        <w:t xml:space="preserve"> </w:t>
      </w:r>
      <w:r>
        <w:rPr>
          <w:rFonts w:ascii="宋体" w:hAnsi="宋体" w:eastAsia="宋体" w:cs="宋体"/>
          <w:sz w:val="21"/>
          <w:szCs w:val="21"/>
        </w:rPr>
        <w:t>应配备满足闸门启闭、应急照明和防汛抗旱管理等需求的应急备用电源，确保</w:t>
      </w:r>
      <w:r>
        <w:rPr>
          <w:rFonts w:hint="eastAsia" w:ascii="宋体" w:hAnsi="宋体" w:eastAsia="宋体" w:cs="宋体"/>
          <w:sz w:val="21"/>
          <w:szCs w:val="21"/>
        </w:rPr>
        <w:t>运行</w:t>
      </w:r>
      <w:r>
        <w:rPr>
          <w:rFonts w:ascii="宋体" w:hAnsi="宋体" w:eastAsia="宋体" w:cs="宋体"/>
          <w:sz w:val="21"/>
          <w:szCs w:val="21"/>
        </w:rPr>
        <w:t>可靠。</w:t>
      </w:r>
    </w:p>
    <w:p w14:paraId="416DD6F6">
      <w:pPr>
        <w:pStyle w:val="27"/>
        <w:spacing w:after="69" w:line="360" w:lineRule="auto"/>
        <w:rPr>
          <w:rFonts w:hint="eastAsia" w:ascii="宋体" w:hAnsi="宋体" w:eastAsia="宋体" w:cs="宋体"/>
          <w:sz w:val="21"/>
          <w:szCs w:val="21"/>
        </w:rPr>
      </w:pPr>
      <w:r>
        <w:rPr>
          <w:sz w:val="21"/>
          <w:szCs w:val="21"/>
        </w:rPr>
        <w:t>9.3.</w:t>
      </w:r>
      <w:r>
        <w:rPr>
          <w:rFonts w:hint="eastAsia"/>
          <w:sz w:val="21"/>
          <w:szCs w:val="21"/>
        </w:rPr>
        <w:t>5</w:t>
      </w:r>
      <w:r>
        <w:rPr>
          <w:sz w:val="21"/>
          <w:szCs w:val="21"/>
        </w:rPr>
        <w:t xml:space="preserve"> </w:t>
      </w:r>
      <w:r>
        <w:rPr>
          <w:rFonts w:hint="eastAsia"/>
          <w:sz w:val="21"/>
          <w:szCs w:val="21"/>
        </w:rPr>
        <w:t xml:space="preserve"> </w:t>
      </w:r>
      <w:r>
        <w:rPr>
          <w:rFonts w:hint="eastAsia" w:ascii="宋体" w:hAnsi="宋体" w:eastAsia="宋体" w:cs="宋体"/>
          <w:sz w:val="21"/>
          <w:szCs w:val="21"/>
        </w:rPr>
        <w:t>宜组建应急抢险队伍和专家库等社会化应急队伍。</w:t>
      </w:r>
    </w:p>
    <w:p w14:paraId="2DDC84ED">
      <w:pPr>
        <w:spacing w:before="120" w:after="72" w:line="360" w:lineRule="auto"/>
        <w:outlineLvl w:val="1"/>
        <w:rPr>
          <w:rFonts w:hint="eastAsia" w:ascii="黑体" w:hAnsi="黑体" w:eastAsia="黑体" w:cs="黑体"/>
          <w:color w:val="000000"/>
          <w:szCs w:val="21"/>
        </w:rPr>
      </w:pPr>
      <w:bookmarkStart w:id="61" w:name="_Toc24231"/>
      <w:r>
        <w:rPr>
          <w:rFonts w:ascii="黑体" w:hAnsi="黑体" w:eastAsia="黑体" w:cs="黑体"/>
          <w:color w:val="000000"/>
          <w:szCs w:val="21"/>
        </w:rPr>
        <w:t>9.4</w:t>
      </w:r>
      <w:r>
        <w:rPr>
          <w:rFonts w:hint="eastAsia" w:ascii="黑体" w:hAnsi="黑体" w:eastAsia="黑体" w:cs="黑体"/>
          <w:color w:val="000000"/>
          <w:szCs w:val="21"/>
        </w:rPr>
        <w:t xml:space="preserve"> 安全</w:t>
      </w:r>
      <w:r>
        <w:rPr>
          <w:rFonts w:ascii="黑体" w:hAnsi="黑体" w:eastAsia="黑体" w:cs="黑体"/>
          <w:color w:val="000000"/>
          <w:szCs w:val="21"/>
        </w:rPr>
        <w:t>标识</w:t>
      </w:r>
      <w:bookmarkEnd w:id="61"/>
    </w:p>
    <w:p w14:paraId="7FE447D1">
      <w:pPr>
        <w:pStyle w:val="27"/>
        <w:spacing w:after="69" w:line="360" w:lineRule="auto"/>
        <w:ind w:left="360" w:hanging="360"/>
        <w:jc w:val="both"/>
        <w:rPr>
          <w:rFonts w:hint="eastAsia"/>
        </w:rPr>
      </w:pPr>
      <w:r>
        <w:rPr>
          <w:sz w:val="21"/>
          <w:szCs w:val="21"/>
        </w:rPr>
        <w:t xml:space="preserve">9.4.1 </w:t>
      </w:r>
      <w:r>
        <w:rPr>
          <w:rFonts w:hint="eastAsia"/>
          <w:sz w:val="21"/>
          <w:szCs w:val="21"/>
        </w:rPr>
        <w:t xml:space="preserve"> </w:t>
      </w:r>
      <w:r>
        <w:rPr>
          <w:rFonts w:hint="eastAsia" w:ascii="宋体" w:hAnsi="宋体" w:eastAsia="宋体" w:cs="宋体"/>
          <w:sz w:val="21"/>
          <w:szCs w:val="21"/>
        </w:rPr>
        <w:t>安全</w:t>
      </w:r>
      <w:r>
        <w:rPr>
          <w:rFonts w:ascii="宋体" w:hAnsi="宋体" w:eastAsia="宋体" w:cs="宋体"/>
          <w:sz w:val="21"/>
          <w:szCs w:val="21"/>
        </w:rPr>
        <w:t>标识标牌规格样式与设置应符合</w:t>
      </w:r>
      <w:r>
        <w:rPr>
          <w:rFonts w:ascii="Times New Roman" w:hAnsi="Times New Roman" w:eastAsia="宋体" w:cs="Times New Roman"/>
          <w:sz w:val="21"/>
          <w:szCs w:val="21"/>
        </w:rPr>
        <w:t>DB 32/T 3839</w:t>
      </w:r>
      <w:r>
        <w:rPr>
          <w:rFonts w:ascii="宋体" w:hAnsi="宋体" w:eastAsia="宋体" w:cs="宋体"/>
          <w:sz w:val="21"/>
          <w:szCs w:val="21"/>
        </w:rPr>
        <w:t>要求。</w:t>
      </w:r>
    </w:p>
    <w:p w14:paraId="73A42751">
      <w:pPr>
        <w:pStyle w:val="27"/>
        <w:spacing w:after="69" w:line="360" w:lineRule="auto"/>
        <w:jc w:val="both"/>
        <w:rPr>
          <w:rFonts w:hint="eastAsia" w:ascii="宋体" w:hAnsi="宋体" w:eastAsia="宋体"/>
        </w:rPr>
      </w:pPr>
      <w:r>
        <w:rPr>
          <w:sz w:val="21"/>
          <w:szCs w:val="21"/>
        </w:rPr>
        <w:t>9.4</w:t>
      </w:r>
      <w:r>
        <w:rPr>
          <w:rFonts w:hint="eastAsia"/>
          <w:sz w:val="21"/>
          <w:szCs w:val="21"/>
        </w:rPr>
        <w:t>.2</w:t>
      </w:r>
      <w:r>
        <w:rPr>
          <w:rFonts w:ascii="宋体" w:hAnsi="宋体" w:eastAsia="宋体"/>
          <w:sz w:val="21"/>
          <w:szCs w:val="21"/>
        </w:rPr>
        <w:t xml:space="preserve"> </w:t>
      </w:r>
      <w:r>
        <w:rPr>
          <w:rFonts w:hint="eastAsia" w:ascii="宋体" w:hAnsi="宋体" w:eastAsia="宋体"/>
          <w:sz w:val="21"/>
          <w:szCs w:val="21"/>
        </w:rPr>
        <w:t xml:space="preserve"> 重要工程设施、重要保护地段、危险区域（含险工险段）、</w:t>
      </w:r>
      <w:r>
        <w:rPr>
          <w:rFonts w:ascii="宋体" w:hAnsi="宋体" w:eastAsia="宋体" w:cs="宋体"/>
          <w:sz w:val="21"/>
          <w:szCs w:val="21"/>
        </w:rPr>
        <w:t>管理范围交界处</w:t>
      </w:r>
      <w:r>
        <w:rPr>
          <w:rFonts w:hint="eastAsia" w:ascii="宋体" w:hAnsi="宋体" w:eastAsia="宋体"/>
          <w:sz w:val="21"/>
          <w:szCs w:val="21"/>
        </w:rPr>
        <w:t>等部位</w:t>
      </w:r>
      <w:r>
        <w:rPr>
          <w:rFonts w:ascii="宋体" w:hAnsi="宋体" w:eastAsia="宋体" w:cs="宋体"/>
          <w:sz w:val="21"/>
          <w:szCs w:val="21"/>
        </w:rPr>
        <w:t>应</w:t>
      </w:r>
      <w:r>
        <w:rPr>
          <w:rFonts w:hint="eastAsia" w:ascii="宋体" w:hAnsi="宋体" w:eastAsia="宋体"/>
          <w:sz w:val="21"/>
          <w:szCs w:val="21"/>
        </w:rPr>
        <w:t>设置必要的工程简介、责任人公示、安全警示等标识标牌</w:t>
      </w:r>
      <w:r>
        <w:rPr>
          <w:rFonts w:ascii="宋体" w:hAnsi="宋体" w:eastAsia="宋体" w:cs="宋体"/>
          <w:sz w:val="21"/>
          <w:szCs w:val="21"/>
        </w:rPr>
        <w:t>。</w:t>
      </w:r>
    </w:p>
    <w:p w14:paraId="7B853B25">
      <w:pPr>
        <w:pStyle w:val="27"/>
        <w:spacing w:after="69" w:line="360" w:lineRule="auto"/>
        <w:jc w:val="both"/>
        <w:rPr>
          <w:rFonts w:hint="eastAsia" w:ascii="宋体" w:hAnsi="宋体" w:eastAsia="宋体"/>
        </w:rPr>
      </w:pPr>
      <w:r>
        <w:rPr>
          <w:sz w:val="21"/>
          <w:szCs w:val="21"/>
        </w:rPr>
        <w:t>9.4</w:t>
      </w:r>
      <w:r>
        <w:rPr>
          <w:rFonts w:hint="eastAsia"/>
          <w:sz w:val="21"/>
          <w:szCs w:val="21"/>
        </w:rPr>
        <w:t>.</w:t>
      </w:r>
      <w:r>
        <w:rPr>
          <w:sz w:val="21"/>
          <w:szCs w:val="21"/>
        </w:rPr>
        <w:t xml:space="preserve">3 </w:t>
      </w:r>
      <w:r>
        <w:rPr>
          <w:rFonts w:hint="eastAsia"/>
          <w:sz w:val="21"/>
          <w:szCs w:val="21"/>
        </w:rPr>
        <w:t xml:space="preserve"> </w:t>
      </w:r>
      <w:r>
        <w:rPr>
          <w:rFonts w:ascii="宋体" w:hAnsi="宋体" w:eastAsia="宋体" w:cs="宋体"/>
          <w:sz w:val="21"/>
          <w:szCs w:val="21"/>
        </w:rPr>
        <w:t>标识</w:t>
      </w:r>
      <w:r>
        <w:rPr>
          <w:rFonts w:hint="eastAsia" w:ascii="宋体" w:hAnsi="宋体" w:eastAsia="宋体"/>
          <w:sz w:val="21"/>
          <w:szCs w:val="21"/>
        </w:rPr>
        <w:t>标</w:t>
      </w:r>
      <w:r>
        <w:rPr>
          <w:rFonts w:ascii="宋体" w:hAnsi="宋体" w:eastAsia="宋体" w:cs="宋体"/>
          <w:sz w:val="21"/>
          <w:szCs w:val="21"/>
        </w:rPr>
        <w:t>牌宜</w:t>
      </w:r>
      <w:r>
        <w:rPr>
          <w:rFonts w:hint="eastAsia" w:ascii="宋体" w:hAnsi="宋体" w:eastAsia="宋体" w:cs="宋体"/>
          <w:sz w:val="21"/>
          <w:szCs w:val="21"/>
        </w:rPr>
        <w:t>结合</w:t>
      </w:r>
      <w:r>
        <w:rPr>
          <w:rFonts w:ascii="宋体" w:hAnsi="宋体" w:eastAsia="宋体" w:cs="宋体"/>
          <w:sz w:val="21"/>
          <w:szCs w:val="21"/>
        </w:rPr>
        <w:t>灌区工程周边环境、制作工艺和美观要求等情况合理设计，内容应准确、清晰、简洁，形状、尺寸、风格</w:t>
      </w:r>
      <w:r>
        <w:rPr>
          <w:rFonts w:hint="eastAsia" w:ascii="宋体" w:hAnsi="宋体" w:eastAsia="宋体" w:cs="宋体"/>
          <w:sz w:val="21"/>
          <w:szCs w:val="21"/>
        </w:rPr>
        <w:t>宜</w:t>
      </w:r>
      <w:r>
        <w:rPr>
          <w:rFonts w:ascii="宋体" w:hAnsi="宋体" w:eastAsia="宋体" w:cs="宋体"/>
          <w:sz w:val="21"/>
          <w:szCs w:val="21"/>
        </w:rPr>
        <w:t>统一。</w:t>
      </w:r>
    </w:p>
    <w:p w14:paraId="413AE9DC">
      <w:pPr>
        <w:pStyle w:val="27"/>
        <w:spacing w:after="69" w:line="360" w:lineRule="auto"/>
        <w:ind w:left="420" w:hanging="420" w:hangingChars="200"/>
        <w:jc w:val="both"/>
        <w:rPr>
          <w:rFonts w:hint="eastAsia"/>
        </w:rPr>
      </w:pPr>
      <w:r>
        <w:rPr>
          <w:sz w:val="21"/>
          <w:szCs w:val="21"/>
        </w:rPr>
        <w:t xml:space="preserve">9.4.4 </w:t>
      </w:r>
      <w:r>
        <w:rPr>
          <w:rFonts w:hint="eastAsia"/>
          <w:sz w:val="21"/>
          <w:szCs w:val="21"/>
        </w:rPr>
        <w:t xml:space="preserve"> </w:t>
      </w:r>
      <w:r>
        <w:rPr>
          <w:rFonts w:ascii="宋体" w:hAnsi="宋体" w:eastAsia="宋体" w:cs="宋体"/>
          <w:sz w:val="21"/>
          <w:szCs w:val="21"/>
        </w:rPr>
        <w:t xml:space="preserve">应定期对标识标牌进行检查，保持字迹清晰，无丢失、损坏现象。 </w:t>
      </w:r>
    </w:p>
    <w:p w14:paraId="0C2A7AA9">
      <w:pPr>
        <w:pStyle w:val="27"/>
        <w:spacing w:after="69" w:line="360" w:lineRule="auto"/>
        <w:jc w:val="both"/>
        <w:rPr>
          <w:rFonts w:hint="eastAsia" w:ascii="宋体" w:hAnsi="宋体" w:eastAsia="宋体" w:cs="宋体"/>
          <w:sz w:val="21"/>
          <w:szCs w:val="21"/>
        </w:rPr>
      </w:pPr>
      <w:r>
        <w:rPr>
          <w:sz w:val="21"/>
          <w:szCs w:val="21"/>
        </w:rPr>
        <w:t>9.4</w:t>
      </w:r>
      <w:r>
        <w:rPr>
          <w:rFonts w:hint="eastAsia"/>
          <w:sz w:val="21"/>
          <w:szCs w:val="21"/>
        </w:rPr>
        <w:t>.</w:t>
      </w:r>
      <w:r>
        <w:rPr>
          <w:sz w:val="21"/>
          <w:szCs w:val="21"/>
        </w:rPr>
        <w:t xml:space="preserve">5 </w:t>
      </w:r>
      <w:r>
        <w:rPr>
          <w:rFonts w:hint="eastAsia"/>
          <w:sz w:val="21"/>
          <w:szCs w:val="21"/>
        </w:rPr>
        <w:t xml:space="preserve"> </w:t>
      </w:r>
      <w:r>
        <w:rPr>
          <w:rFonts w:ascii="宋体" w:hAnsi="宋体" w:eastAsia="宋体" w:cs="宋体"/>
          <w:sz w:val="21"/>
          <w:szCs w:val="21"/>
        </w:rPr>
        <w:t>对于兼做机动车道的渠（沟）道堤顶、</w:t>
      </w:r>
      <w:r>
        <w:rPr>
          <w:rFonts w:hint="eastAsia" w:ascii="宋体" w:hAnsi="宋体" w:eastAsia="宋体" w:cs="宋体"/>
          <w:sz w:val="21"/>
          <w:szCs w:val="21"/>
        </w:rPr>
        <w:t>涵闸交通桥</w:t>
      </w:r>
      <w:r>
        <w:rPr>
          <w:rFonts w:ascii="宋体" w:hAnsi="宋体" w:eastAsia="宋体" w:cs="宋体"/>
          <w:sz w:val="21"/>
          <w:szCs w:val="21"/>
        </w:rPr>
        <w:t>及机耕桥，应设置禁止超载、超速、超宽车辆通行等限制标识。</w:t>
      </w:r>
      <w:bookmarkStart w:id="62" w:name="_Toc126683215"/>
      <w:bookmarkStart w:id="63" w:name="_Toc443310380"/>
    </w:p>
    <w:p w14:paraId="54B061C9">
      <w:pPr>
        <w:spacing w:before="240" w:beforeLines="100" w:after="240" w:afterLines="100" w:line="360" w:lineRule="auto"/>
        <w:outlineLvl w:val="0"/>
        <w:rPr>
          <w:rFonts w:hint="eastAsia" w:ascii="黑体" w:hAnsi="黑体" w:eastAsia="黑体" w:cs="黑体"/>
          <w:color w:val="000000"/>
          <w:szCs w:val="21"/>
        </w:rPr>
      </w:pPr>
      <w:bookmarkStart w:id="64" w:name="_Toc443310395"/>
      <w:bookmarkStart w:id="65" w:name="_Toc8072"/>
      <w:bookmarkStart w:id="66" w:name="_Toc126683228"/>
      <w:r>
        <w:rPr>
          <w:rFonts w:ascii="黑体" w:hAnsi="黑体" w:eastAsia="黑体" w:cs="黑体"/>
          <w:color w:val="000000"/>
          <w:szCs w:val="21"/>
        </w:rPr>
        <w:t>10 信息化管理</w:t>
      </w:r>
      <w:bookmarkEnd w:id="64"/>
      <w:bookmarkEnd w:id="65"/>
      <w:bookmarkEnd w:id="66"/>
    </w:p>
    <w:p w14:paraId="0DA4454C">
      <w:pPr>
        <w:spacing w:before="120" w:after="72" w:line="360" w:lineRule="auto"/>
        <w:outlineLvl w:val="1"/>
        <w:rPr>
          <w:rFonts w:hint="eastAsia" w:ascii="黑体" w:hAnsi="黑体" w:eastAsia="黑体" w:cs="黑体"/>
          <w:color w:val="000000"/>
          <w:szCs w:val="21"/>
        </w:rPr>
      </w:pPr>
      <w:bookmarkStart w:id="67" w:name="_Toc126683229"/>
      <w:bookmarkStart w:id="68" w:name="_Toc13449"/>
      <w:r>
        <w:rPr>
          <w:rFonts w:ascii="黑体" w:hAnsi="黑体" w:eastAsia="黑体" w:cs="黑体"/>
          <w:color w:val="000000"/>
          <w:szCs w:val="21"/>
        </w:rPr>
        <w:t>10.1</w:t>
      </w:r>
      <w:r>
        <w:rPr>
          <w:rFonts w:hint="eastAsia" w:ascii="黑体" w:hAnsi="黑体" w:eastAsia="黑体" w:cs="黑体"/>
          <w:color w:val="000000"/>
          <w:szCs w:val="21"/>
        </w:rPr>
        <w:t xml:space="preserve"> 系统</w:t>
      </w:r>
      <w:r>
        <w:rPr>
          <w:rFonts w:ascii="黑体" w:hAnsi="黑体" w:eastAsia="黑体" w:cs="黑体"/>
          <w:color w:val="000000"/>
          <w:szCs w:val="21"/>
        </w:rPr>
        <w:t>建设</w:t>
      </w:r>
      <w:bookmarkEnd w:id="67"/>
      <w:bookmarkEnd w:id="68"/>
      <w:r>
        <w:rPr>
          <w:rFonts w:ascii="黑体" w:hAnsi="黑体" w:eastAsia="黑体" w:cs="黑体"/>
          <w:color w:val="000000"/>
          <w:szCs w:val="21"/>
        </w:rPr>
        <w:t xml:space="preserve"> </w:t>
      </w:r>
    </w:p>
    <w:p w14:paraId="72032FF3">
      <w:pPr>
        <w:spacing w:line="360" w:lineRule="auto"/>
        <w:rPr>
          <w:rFonts w:hint="eastAsia" w:ascii="黑体" w:hAnsi="黑体" w:cs="黑体"/>
          <w:color w:val="000000"/>
          <w:szCs w:val="21"/>
        </w:rPr>
      </w:pPr>
      <w:r>
        <w:rPr>
          <w:rFonts w:ascii="黑体" w:hAnsi="黑体" w:cs="黑体"/>
          <w:color w:val="000000"/>
          <w:szCs w:val="21"/>
        </w:rPr>
        <w:t xml:space="preserve">10.1.1  </w:t>
      </w:r>
      <w:r>
        <w:rPr>
          <w:rFonts w:hint="eastAsia" w:ascii="黑体" w:hAnsi="黑体" w:cs="黑体"/>
          <w:color w:val="000000"/>
          <w:szCs w:val="21"/>
        </w:rPr>
        <w:t>应根据灌区管理职能和服务需求及业务流程架构确定现代灌区信息化系统的主要功能体系。</w:t>
      </w:r>
    </w:p>
    <w:p w14:paraId="7F537815">
      <w:pPr>
        <w:spacing w:line="360" w:lineRule="auto"/>
        <w:rPr>
          <w:rFonts w:hint="eastAsia" w:ascii="黑体" w:hAnsi="黑体" w:cs="黑体"/>
          <w:color w:val="000000"/>
          <w:szCs w:val="21"/>
        </w:rPr>
      </w:pPr>
      <w:r>
        <w:rPr>
          <w:rFonts w:hint="eastAsia" w:ascii="黑体" w:hAnsi="黑体" w:cs="黑体"/>
          <w:color w:val="000000"/>
          <w:szCs w:val="21"/>
        </w:rPr>
        <w:t xml:space="preserve">10.1.2 </w:t>
      </w:r>
      <w:r>
        <w:rPr>
          <w:rFonts w:ascii="黑体" w:hAnsi="黑体" w:cs="黑体"/>
          <w:color w:val="000000"/>
          <w:szCs w:val="21"/>
        </w:rPr>
        <w:t xml:space="preserve"> </w:t>
      </w:r>
      <w:r>
        <w:rPr>
          <w:rFonts w:hint="eastAsia" w:ascii="黑体" w:hAnsi="黑体" w:cs="黑体"/>
          <w:color w:val="000000"/>
          <w:szCs w:val="21"/>
        </w:rPr>
        <w:t>现代灌区信息化总体架构主要包括业务主体功能和运行保障功能。业务主体功能体系宜包括灌区建模、立体感知、精准控制、信息传输和管理调度等五部分，运行保障功能体系应包括支撑保障体系和安全保障体系</w:t>
      </w:r>
      <w:r>
        <w:rPr>
          <w:rFonts w:hint="eastAsia"/>
          <w:color w:val="000000"/>
          <w:szCs w:val="21"/>
        </w:rPr>
        <w:t>。</w:t>
      </w:r>
    </w:p>
    <w:p w14:paraId="4032B2BE">
      <w:pPr>
        <w:spacing w:line="360" w:lineRule="auto"/>
        <w:rPr>
          <w:rFonts w:hint="eastAsia" w:ascii="黑体" w:hAnsi="黑体" w:cs="黑体"/>
          <w:color w:val="000000"/>
          <w:szCs w:val="21"/>
        </w:rPr>
      </w:pPr>
      <w:r>
        <w:rPr>
          <w:rFonts w:hint="eastAsia" w:ascii="黑体" w:hAnsi="黑体" w:cs="黑体"/>
          <w:color w:val="000000"/>
          <w:szCs w:val="21"/>
        </w:rPr>
        <w:t xml:space="preserve">10.1.3  </w:t>
      </w:r>
      <w:bookmarkStart w:id="69" w:name="_Hlk175835647"/>
      <w:r>
        <w:rPr>
          <w:rFonts w:hint="eastAsia" w:ascii="黑体" w:hAnsi="黑体" w:cs="黑体"/>
          <w:color w:val="000000"/>
          <w:szCs w:val="21"/>
        </w:rPr>
        <w:t>现代灌区</w:t>
      </w:r>
      <w:bookmarkEnd w:id="69"/>
      <w:r>
        <w:rPr>
          <w:rFonts w:hint="eastAsia" w:ascii="黑体" w:hAnsi="黑体" w:cs="黑体"/>
          <w:color w:val="000000"/>
          <w:szCs w:val="21"/>
        </w:rPr>
        <w:t>应搭建既能共享又能扩展的灌区一张图，可实现的功能包括：</w:t>
      </w:r>
    </w:p>
    <w:p w14:paraId="73FFF943">
      <w:pPr>
        <w:spacing w:line="360" w:lineRule="auto"/>
        <w:ind w:left="420"/>
        <w:rPr>
          <w:color w:val="000000"/>
          <w:szCs w:val="21"/>
        </w:rPr>
      </w:pPr>
      <w:r>
        <w:rPr>
          <w:color w:val="000000"/>
          <w:szCs w:val="21"/>
        </w:rPr>
        <w:t>a）</w:t>
      </w:r>
      <w:r>
        <w:rPr>
          <w:rFonts w:hint="eastAsia"/>
          <w:color w:val="000000"/>
          <w:szCs w:val="21"/>
        </w:rPr>
        <w:t>分层展示水源、渠系、闸站、量测水设施、种植结构、村庄道路等各类信息；</w:t>
      </w:r>
    </w:p>
    <w:p w14:paraId="3E0A822A">
      <w:pPr>
        <w:spacing w:line="360" w:lineRule="auto"/>
        <w:ind w:left="420"/>
        <w:rPr>
          <w:color w:val="000000"/>
          <w:szCs w:val="21"/>
        </w:rPr>
      </w:pPr>
      <w:r>
        <w:rPr>
          <w:rFonts w:hint="eastAsia"/>
          <w:color w:val="000000"/>
          <w:szCs w:val="21"/>
        </w:rPr>
        <w:t>b</w:t>
      </w:r>
      <w:r>
        <w:rPr>
          <w:color w:val="000000"/>
          <w:szCs w:val="21"/>
        </w:rPr>
        <w:t>）</w:t>
      </w:r>
      <w:r>
        <w:rPr>
          <w:rFonts w:hint="eastAsia"/>
          <w:color w:val="000000"/>
          <w:szCs w:val="21"/>
        </w:rPr>
        <w:t>有效集成来水预报、需水预报、水资源配置、输配水调度、作物高效用水、水旱灾害防御等各类信息；</w:t>
      </w:r>
    </w:p>
    <w:p w14:paraId="343064CB">
      <w:pPr>
        <w:spacing w:line="360" w:lineRule="auto"/>
        <w:ind w:left="420"/>
        <w:rPr>
          <w:color w:val="000000"/>
          <w:szCs w:val="21"/>
        </w:rPr>
      </w:pPr>
      <w:r>
        <w:rPr>
          <w:rFonts w:hint="eastAsia"/>
          <w:color w:val="000000"/>
          <w:szCs w:val="21"/>
        </w:rPr>
        <w:t>c</w:t>
      </w:r>
      <w:r>
        <w:rPr>
          <w:color w:val="000000"/>
          <w:szCs w:val="21"/>
        </w:rPr>
        <w:t>）</w:t>
      </w:r>
      <w:r>
        <w:rPr>
          <w:rFonts w:hint="eastAsia"/>
          <w:color w:val="000000"/>
          <w:szCs w:val="21"/>
        </w:rPr>
        <w:t>可视化展示实时水情及预警信息。</w:t>
      </w:r>
    </w:p>
    <w:p w14:paraId="3F9789ED">
      <w:pPr>
        <w:spacing w:line="360" w:lineRule="auto"/>
        <w:rPr>
          <w:rFonts w:hint="eastAsia" w:ascii="黑体" w:hAnsi="黑体" w:cs="黑体"/>
          <w:color w:val="000000"/>
          <w:szCs w:val="21"/>
        </w:rPr>
      </w:pPr>
      <w:r>
        <w:rPr>
          <w:rFonts w:ascii="黑体" w:hAnsi="黑体" w:cs="黑体"/>
          <w:color w:val="000000"/>
          <w:szCs w:val="21"/>
        </w:rPr>
        <w:t xml:space="preserve">10.1.4  </w:t>
      </w:r>
      <w:r>
        <w:rPr>
          <w:rFonts w:hint="eastAsia" w:ascii="黑体" w:hAnsi="黑体" w:cs="黑体"/>
          <w:color w:val="000000"/>
          <w:szCs w:val="21"/>
        </w:rPr>
        <w:t>现代灌区宜建立灌区数据中枢，对设备采集数据和相关业务数据进行统一管理，包括数据汇聚、存储、清洗、共享和交换，并与归口管理部门的大数据中心进行对接。</w:t>
      </w:r>
    </w:p>
    <w:p w14:paraId="33931C32">
      <w:pPr>
        <w:spacing w:line="360" w:lineRule="auto"/>
        <w:rPr>
          <w:rFonts w:hint="eastAsia" w:ascii="黑体" w:hAnsi="黑体" w:cs="黑体"/>
          <w:color w:val="000000"/>
          <w:szCs w:val="21"/>
        </w:rPr>
      </w:pPr>
      <w:r>
        <w:rPr>
          <w:rFonts w:ascii="黑体" w:hAnsi="黑体" w:cs="黑体"/>
          <w:color w:val="000000"/>
          <w:szCs w:val="21"/>
        </w:rPr>
        <w:t>10.</w:t>
      </w:r>
      <w:r>
        <w:rPr>
          <w:rFonts w:hint="eastAsia" w:ascii="黑体" w:hAnsi="黑体" w:cs="黑体"/>
          <w:color w:val="000000"/>
          <w:szCs w:val="21"/>
        </w:rPr>
        <w:t>1</w:t>
      </w:r>
      <w:r>
        <w:rPr>
          <w:rFonts w:ascii="黑体" w:hAnsi="黑体" w:cs="黑体"/>
          <w:color w:val="000000"/>
          <w:szCs w:val="21"/>
        </w:rPr>
        <w:t>.5  管理人员应熟悉</w:t>
      </w:r>
      <w:r>
        <w:rPr>
          <w:rFonts w:hint="eastAsia"/>
          <w:color w:val="000000"/>
          <w:szCs w:val="21"/>
        </w:rPr>
        <w:t>信息化系统</w:t>
      </w:r>
      <w:r>
        <w:rPr>
          <w:rFonts w:ascii="黑体" w:hAnsi="黑体" w:cs="黑体"/>
          <w:color w:val="000000"/>
          <w:szCs w:val="21"/>
        </w:rPr>
        <w:t>的各项功能和操作方法，能利用</w:t>
      </w:r>
      <w:r>
        <w:rPr>
          <w:rFonts w:hint="eastAsia"/>
          <w:color w:val="000000"/>
          <w:szCs w:val="21"/>
        </w:rPr>
        <w:t>信息化系统</w:t>
      </w:r>
      <w:r>
        <w:rPr>
          <w:rFonts w:ascii="黑体" w:hAnsi="黑体" w:cs="黑体"/>
          <w:color w:val="000000"/>
          <w:szCs w:val="21"/>
        </w:rPr>
        <w:t>有效地开展管理工作，掌握工程安全与</w:t>
      </w:r>
      <w:r>
        <w:rPr>
          <w:rFonts w:hint="eastAsia" w:ascii="黑体" w:hAnsi="黑体" w:cs="黑体"/>
          <w:color w:val="000000"/>
          <w:szCs w:val="21"/>
        </w:rPr>
        <w:t>运行情况</w:t>
      </w:r>
      <w:r>
        <w:rPr>
          <w:rFonts w:ascii="黑体" w:hAnsi="黑体" w:cs="黑体"/>
          <w:color w:val="000000"/>
          <w:szCs w:val="21"/>
        </w:rPr>
        <w:t>。</w:t>
      </w:r>
    </w:p>
    <w:p w14:paraId="2DAD6E80">
      <w:pPr>
        <w:spacing w:before="120" w:after="72" w:line="360" w:lineRule="auto"/>
        <w:outlineLvl w:val="1"/>
        <w:rPr>
          <w:color w:val="000000"/>
        </w:rPr>
      </w:pPr>
      <w:bookmarkStart w:id="70" w:name="_Toc32396"/>
      <w:r>
        <w:rPr>
          <w:rFonts w:ascii="黑体" w:hAnsi="黑体" w:eastAsia="黑体" w:cs="黑体"/>
          <w:color w:val="000000"/>
          <w:szCs w:val="21"/>
        </w:rPr>
        <w:t>10.</w:t>
      </w:r>
      <w:r>
        <w:rPr>
          <w:rFonts w:hint="eastAsia" w:ascii="黑体" w:hAnsi="黑体" w:eastAsia="黑体" w:cs="黑体"/>
          <w:color w:val="000000"/>
          <w:szCs w:val="21"/>
        </w:rPr>
        <w:t>2</w:t>
      </w:r>
      <w:r>
        <w:rPr>
          <w:rFonts w:ascii="黑体" w:hAnsi="黑体" w:eastAsia="黑体" w:cs="黑体"/>
          <w:color w:val="000000"/>
          <w:szCs w:val="21"/>
        </w:rPr>
        <w:t xml:space="preserve"> 监测预警</w:t>
      </w:r>
      <w:bookmarkEnd w:id="70"/>
      <w:r>
        <w:rPr>
          <w:rFonts w:ascii="黑体" w:hAnsi="黑体" w:eastAsia="黑体" w:cs="黑体"/>
          <w:color w:val="000000"/>
          <w:szCs w:val="21"/>
        </w:rPr>
        <w:t xml:space="preserve"> </w:t>
      </w:r>
    </w:p>
    <w:p w14:paraId="7174F126">
      <w:pPr>
        <w:spacing w:line="360" w:lineRule="auto"/>
        <w:rPr>
          <w:rFonts w:hint="eastAsia" w:ascii="黑体" w:hAnsi="黑体" w:cs="黑体"/>
          <w:color w:val="000000"/>
          <w:szCs w:val="21"/>
        </w:rPr>
      </w:pPr>
      <w:bookmarkStart w:id="71" w:name="OLE_LINK4"/>
      <w:r>
        <w:rPr>
          <w:rFonts w:ascii="黑体" w:hAnsi="黑体" w:cs="黑体"/>
          <w:color w:val="000000"/>
          <w:szCs w:val="21"/>
        </w:rPr>
        <w:t>10.</w:t>
      </w:r>
      <w:r>
        <w:rPr>
          <w:rFonts w:hint="eastAsia" w:ascii="黑体" w:hAnsi="黑体" w:cs="黑体"/>
          <w:color w:val="000000"/>
          <w:szCs w:val="21"/>
        </w:rPr>
        <w:t>2</w:t>
      </w:r>
      <w:r>
        <w:rPr>
          <w:rFonts w:ascii="黑体" w:hAnsi="黑体" w:cs="黑体"/>
          <w:color w:val="000000"/>
          <w:szCs w:val="21"/>
        </w:rPr>
        <w:t xml:space="preserve">.1  </w:t>
      </w:r>
      <w:bookmarkEnd w:id="71"/>
      <w:r>
        <w:rPr>
          <w:rFonts w:hint="eastAsia" w:ascii="黑体" w:hAnsi="黑体" w:cs="黑体"/>
          <w:color w:val="000000"/>
          <w:szCs w:val="21"/>
        </w:rPr>
        <w:t>骨干渠（沟）道、水工</w:t>
      </w:r>
      <w:r>
        <w:rPr>
          <w:rFonts w:ascii="黑体" w:hAnsi="黑体" w:cs="黑体"/>
          <w:color w:val="000000"/>
          <w:szCs w:val="21"/>
        </w:rPr>
        <w:t>建筑物</w:t>
      </w:r>
      <w:r>
        <w:rPr>
          <w:rFonts w:hint="eastAsia" w:ascii="黑体" w:hAnsi="黑体" w:cs="黑体"/>
          <w:color w:val="000000"/>
          <w:szCs w:val="21"/>
        </w:rPr>
        <w:t>的关键部位和</w:t>
      </w:r>
      <w:r>
        <w:rPr>
          <w:rFonts w:ascii="黑体" w:hAnsi="黑体" w:cs="黑体"/>
          <w:color w:val="000000"/>
          <w:szCs w:val="21"/>
        </w:rPr>
        <w:t>险工险段应安装视频</w:t>
      </w:r>
      <w:r>
        <w:rPr>
          <w:rFonts w:hint="eastAsia" w:ascii="黑体" w:hAnsi="黑体" w:cs="黑体"/>
          <w:color w:val="000000"/>
          <w:szCs w:val="21"/>
        </w:rPr>
        <w:t>监测设备；</w:t>
      </w:r>
      <w:r>
        <w:rPr>
          <w:rFonts w:ascii="黑体" w:hAnsi="黑体" w:cs="黑体"/>
          <w:color w:val="000000"/>
          <w:szCs w:val="21"/>
        </w:rPr>
        <w:t>部分干支渠</w:t>
      </w:r>
      <w:r>
        <w:rPr>
          <w:rFonts w:hint="eastAsia" w:ascii="黑体" w:hAnsi="黑体" w:cs="黑体"/>
          <w:color w:val="000000"/>
          <w:szCs w:val="21"/>
        </w:rPr>
        <w:t>（沟）道</w:t>
      </w:r>
      <w:r>
        <w:rPr>
          <w:rFonts w:ascii="黑体" w:hAnsi="黑体" w:cs="黑体"/>
          <w:color w:val="000000"/>
          <w:szCs w:val="21"/>
        </w:rPr>
        <w:t>、骨干建筑物</w:t>
      </w:r>
      <w:r>
        <w:rPr>
          <w:rFonts w:hint="eastAsia" w:ascii="黑体" w:hAnsi="黑体" w:cs="黑体"/>
          <w:color w:val="000000"/>
          <w:szCs w:val="21"/>
        </w:rPr>
        <w:t>宜视情况</w:t>
      </w:r>
      <w:r>
        <w:rPr>
          <w:rFonts w:ascii="黑体" w:hAnsi="黑体" w:cs="黑体"/>
          <w:color w:val="000000"/>
          <w:szCs w:val="21"/>
        </w:rPr>
        <w:t>部署无人机开展远程自动化巡检</w:t>
      </w:r>
      <w:r>
        <w:rPr>
          <w:rFonts w:hint="eastAsia" w:ascii="黑体" w:hAnsi="黑体" w:cs="黑体"/>
          <w:color w:val="000000"/>
          <w:szCs w:val="21"/>
        </w:rPr>
        <w:t>。</w:t>
      </w:r>
    </w:p>
    <w:p w14:paraId="2E54380A">
      <w:pPr>
        <w:spacing w:line="360" w:lineRule="auto"/>
        <w:rPr>
          <w:rFonts w:hint="eastAsia" w:ascii="黑体" w:hAnsi="黑体" w:cs="黑体"/>
          <w:color w:val="000000"/>
          <w:szCs w:val="21"/>
        </w:rPr>
      </w:pPr>
      <w:r>
        <w:rPr>
          <w:rFonts w:ascii="黑体" w:hAnsi="黑体" w:cs="黑体"/>
          <w:color w:val="000000"/>
          <w:szCs w:val="21"/>
        </w:rPr>
        <w:t>10.</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 xml:space="preserve">  </w:t>
      </w:r>
      <w:r>
        <w:rPr>
          <w:rFonts w:hint="eastAsia" w:ascii="黑体" w:hAnsi="黑体" w:cs="黑体"/>
          <w:color w:val="000000"/>
          <w:szCs w:val="21"/>
        </w:rPr>
        <w:t>灌区雨情、水情、安全监测、运行工况、视频前端等关键信息应接入信息化系统，随时可供管理人员调取。</w:t>
      </w:r>
    </w:p>
    <w:p w14:paraId="6FF6AD93">
      <w:pPr>
        <w:spacing w:line="360" w:lineRule="auto"/>
        <w:rPr>
          <w:rFonts w:hint="eastAsia" w:ascii="黑体" w:hAnsi="黑体" w:cs="黑体"/>
          <w:color w:val="000000"/>
          <w:szCs w:val="21"/>
        </w:rPr>
      </w:pPr>
      <w:r>
        <w:rPr>
          <w:rFonts w:ascii="黑体" w:hAnsi="黑体" w:cs="黑体"/>
          <w:color w:val="000000"/>
          <w:szCs w:val="21"/>
        </w:rPr>
        <w:t>10.</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 xml:space="preserve">  </w:t>
      </w:r>
      <w:r>
        <w:rPr>
          <w:rFonts w:hint="eastAsia" w:ascii="黑体" w:hAnsi="黑体" w:cs="黑体"/>
          <w:color w:val="000000"/>
          <w:szCs w:val="21"/>
        </w:rPr>
        <w:t>运行控制系统设备应能够在所在环境中安全、长期、稳定的运行。</w:t>
      </w:r>
    </w:p>
    <w:p w14:paraId="656DC75A">
      <w:pPr>
        <w:spacing w:line="360" w:lineRule="auto"/>
        <w:rPr>
          <w:rFonts w:hint="eastAsia" w:ascii="黑体" w:hAnsi="黑体" w:cs="黑体"/>
          <w:color w:val="000000"/>
          <w:szCs w:val="21"/>
        </w:rPr>
      </w:pPr>
      <w:r>
        <w:rPr>
          <w:rFonts w:ascii="黑体" w:hAnsi="黑体" w:cs="黑体"/>
          <w:color w:val="000000"/>
          <w:szCs w:val="21"/>
        </w:rPr>
        <w:t>10.</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4</w:t>
      </w:r>
      <w:r>
        <w:rPr>
          <w:rFonts w:ascii="黑体" w:hAnsi="黑体" w:cs="黑体"/>
          <w:color w:val="000000"/>
          <w:szCs w:val="21"/>
        </w:rPr>
        <w:t xml:space="preserve">  </w:t>
      </w:r>
      <w:r>
        <w:rPr>
          <w:rFonts w:hint="eastAsia" w:ascii="黑体" w:hAnsi="黑体" w:cs="黑体"/>
          <w:color w:val="000000"/>
          <w:szCs w:val="21"/>
        </w:rPr>
        <w:t>采用相关预警模型对监测数据进行分析运算，实现数据分析、实时预警、自动报警等功能。</w:t>
      </w:r>
    </w:p>
    <w:p w14:paraId="3F85B7B7">
      <w:pPr>
        <w:spacing w:line="360" w:lineRule="auto"/>
        <w:rPr>
          <w:rFonts w:hint="eastAsia" w:ascii="黑体" w:hAnsi="黑体" w:cs="黑体"/>
          <w:color w:val="000000"/>
          <w:szCs w:val="21"/>
        </w:rPr>
      </w:pPr>
      <w:r>
        <w:rPr>
          <w:rFonts w:ascii="黑体" w:hAnsi="黑体" w:cs="黑体"/>
          <w:color w:val="000000"/>
          <w:szCs w:val="21"/>
        </w:rPr>
        <w:t>10.</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5</w:t>
      </w:r>
      <w:r>
        <w:rPr>
          <w:rFonts w:ascii="黑体" w:hAnsi="黑体" w:cs="黑体"/>
          <w:color w:val="000000"/>
          <w:szCs w:val="21"/>
        </w:rPr>
        <w:t xml:space="preserve">  </w:t>
      </w:r>
      <w:r>
        <w:rPr>
          <w:color w:val="000000"/>
          <w:szCs w:val="21"/>
        </w:rPr>
        <w:t>监测监控</w:t>
      </w:r>
      <w:r>
        <w:rPr>
          <w:rFonts w:ascii="黑体" w:hAnsi="黑体" w:cs="黑体"/>
          <w:color w:val="000000"/>
          <w:szCs w:val="21"/>
        </w:rPr>
        <w:t>信息保存时间</w:t>
      </w:r>
      <w:r>
        <w:rPr>
          <w:rFonts w:hint="eastAsia" w:ascii="黑体" w:hAnsi="黑体" w:cs="黑体"/>
          <w:color w:val="000000"/>
          <w:szCs w:val="21"/>
        </w:rPr>
        <w:t>宜</w:t>
      </w:r>
      <w:r>
        <w:rPr>
          <w:rFonts w:ascii="黑体" w:hAnsi="黑体" w:cs="黑体"/>
          <w:color w:val="000000"/>
          <w:szCs w:val="21"/>
        </w:rPr>
        <w:t>不</w:t>
      </w:r>
      <w:r>
        <w:rPr>
          <w:rFonts w:hint="eastAsia" w:ascii="黑体" w:hAnsi="黑体" w:cs="黑体"/>
          <w:color w:val="000000"/>
          <w:szCs w:val="21"/>
        </w:rPr>
        <w:t>少</w:t>
      </w:r>
      <w:r>
        <w:rPr>
          <w:color w:val="000000"/>
          <w:szCs w:val="21"/>
        </w:rPr>
        <w:t>于6个月。</w:t>
      </w:r>
    </w:p>
    <w:p w14:paraId="07E5B02A">
      <w:pPr>
        <w:spacing w:before="120" w:after="72" w:line="360" w:lineRule="auto"/>
        <w:outlineLvl w:val="1"/>
        <w:rPr>
          <w:rFonts w:hint="eastAsia" w:ascii="黑体" w:hAnsi="黑体" w:eastAsia="黑体" w:cs="黑体"/>
          <w:color w:val="000000"/>
          <w:szCs w:val="21"/>
        </w:rPr>
      </w:pPr>
      <w:bookmarkStart w:id="72" w:name="_Toc5536"/>
      <w:r>
        <w:rPr>
          <w:rFonts w:ascii="黑体" w:hAnsi="黑体" w:eastAsia="黑体" w:cs="黑体"/>
          <w:color w:val="000000"/>
          <w:szCs w:val="21"/>
        </w:rPr>
        <w:t>10.</w:t>
      </w:r>
      <w:r>
        <w:rPr>
          <w:rFonts w:hint="eastAsia" w:ascii="黑体" w:hAnsi="黑体" w:eastAsia="黑体" w:cs="黑体"/>
          <w:color w:val="000000"/>
          <w:szCs w:val="21"/>
        </w:rPr>
        <w:t>3</w:t>
      </w:r>
      <w:r>
        <w:rPr>
          <w:rFonts w:ascii="黑体" w:hAnsi="黑体" w:eastAsia="黑体" w:cs="黑体"/>
          <w:color w:val="000000"/>
          <w:szCs w:val="21"/>
        </w:rPr>
        <w:t xml:space="preserve"> 数字孪生</w:t>
      </w:r>
      <w:bookmarkEnd w:id="72"/>
      <w:r>
        <w:rPr>
          <w:rFonts w:ascii="黑体" w:hAnsi="黑体" w:eastAsia="黑体" w:cs="黑体"/>
          <w:color w:val="000000"/>
          <w:szCs w:val="21"/>
        </w:rPr>
        <w:t xml:space="preserve"> </w:t>
      </w:r>
    </w:p>
    <w:p w14:paraId="11A3F614">
      <w:pPr>
        <w:spacing w:line="360" w:lineRule="auto"/>
        <w:rPr>
          <w:rFonts w:hint="eastAsia" w:ascii="黑体" w:hAnsi="黑体" w:cs="黑体"/>
          <w:color w:val="000000"/>
          <w:szCs w:val="21"/>
        </w:rPr>
      </w:pPr>
      <w:r>
        <w:rPr>
          <w:rFonts w:ascii="黑体" w:hAnsi="黑体" w:cs="黑体"/>
          <w:color w:val="000000"/>
          <w:szCs w:val="21"/>
        </w:rPr>
        <w:t>10.</w:t>
      </w:r>
      <w:r>
        <w:rPr>
          <w:rFonts w:hint="eastAsia" w:ascii="黑体" w:hAnsi="黑体" w:cs="黑体"/>
          <w:color w:val="000000"/>
          <w:szCs w:val="21"/>
        </w:rPr>
        <w:t>3</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 xml:space="preserve">  </w:t>
      </w:r>
      <w:r>
        <w:rPr>
          <w:rFonts w:hint="eastAsia" w:ascii="黑体" w:hAnsi="黑体" w:cs="黑体"/>
          <w:color w:val="000000"/>
          <w:szCs w:val="21"/>
        </w:rPr>
        <w:t>具有条件的灌区，宜推荐开展</w:t>
      </w:r>
      <w:r>
        <w:rPr>
          <w:rFonts w:ascii="黑体" w:hAnsi="黑体" w:cs="黑体"/>
          <w:color w:val="000000"/>
          <w:szCs w:val="21"/>
        </w:rPr>
        <w:t>灌区数字化、监控自</w:t>
      </w:r>
      <w:r>
        <w:rPr>
          <w:rFonts w:hint="eastAsia" w:ascii="黑体" w:hAnsi="黑体" w:cs="黑体"/>
          <w:color w:val="000000"/>
          <w:szCs w:val="21"/>
        </w:rPr>
        <w:t>动化、调度智能化建设，</w:t>
      </w:r>
      <w:r>
        <w:rPr>
          <w:rFonts w:ascii="黑体" w:hAnsi="黑体" w:cs="黑体"/>
          <w:color w:val="000000"/>
          <w:szCs w:val="21"/>
        </w:rPr>
        <w:t>充分发挥灌区综合效益。</w:t>
      </w:r>
    </w:p>
    <w:p w14:paraId="5A24274B">
      <w:pPr>
        <w:spacing w:line="360" w:lineRule="auto"/>
        <w:rPr>
          <w:color w:val="000000"/>
          <w:szCs w:val="21"/>
        </w:rPr>
      </w:pPr>
      <w:r>
        <w:rPr>
          <w:rFonts w:ascii="黑体" w:hAnsi="黑体" w:cs="黑体"/>
          <w:color w:val="000000"/>
          <w:szCs w:val="21"/>
        </w:rPr>
        <w:t>10.</w:t>
      </w:r>
      <w:r>
        <w:rPr>
          <w:rFonts w:hint="eastAsia" w:ascii="黑体" w:hAnsi="黑体" w:cs="黑体"/>
          <w:color w:val="000000"/>
          <w:szCs w:val="21"/>
        </w:rPr>
        <w:t>3</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 xml:space="preserve">  </w:t>
      </w:r>
      <w:r>
        <w:rPr>
          <w:rFonts w:hint="eastAsia" w:ascii="黑体" w:hAnsi="黑体" w:cs="黑体"/>
          <w:color w:val="000000"/>
          <w:szCs w:val="21"/>
        </w:rPr>
        <w:t>建设灌区数据底板、模型库和知识库，将数字技术广泛应用于灌区运行管理，实现灌区</w:t>
      </w:r>
      <w:r>
        <w:rPr>
          <w:rFonts w:ascii="黑体" w:hAnsi="黑体" w:cs="黑体"/>
          <w:color w:val="000000"/>
          <w:szCs w:val="21"/>
        </w:rPr>
        <w:t>基本数据可查</w:t>
      </w:r>
      <w:r>
        <w:rPr>
          <w:rFonts w:hint="eastAsia" w:ascii="黑体" w:hAnsi="黑体" w:cs="黑体"/>
          <w:color w:val="000000"/>
          <w:szCs w:val="21"/>
        </w:rPr>
        <w:t>、</w:t>
      </w:r>
      <w:r>
        <w:rPr>
          <w:rFonts w:ascii="黑体" w:hAnsi="黑体" w:cs="黑体"/>
          <w:color w:val="000000"/>
          <w:szCs w:val="21"/>
        </w:rPr>
        <w:t>实时数据可测</w:t>
      </w:r>
      <w:r>
        <w:rPr>
          <w:rFonts w:hint="eastAsia" w:ascii="黑体" w:hAnsi="黑体" w:cs="黑体"/>
          <w:color w:val="000000"/>
          <w:szCs w:val="21"/>
        </w:rPr>
        <w:t>、</w:t>
      </w:r>
      <w:r>
        <w:rPr>
          <w:rFonts w:ascii="黑体" w:hAnsi="黑体" w:cs="黑体"/>
          <w:color w:val="000000"/>
          <w:szCs w:val="21"/>
        </w:rPr>
        <w:t>典型场景可视</w:t>
      </w:r>
      <w:r>
        <w:rPr>
          <w:rFonts w:hint="eastAsia" w:ascii="黑体" w:hAnsi="黑体" w:cs="黑体"/>
          <w:color w:val="000000"/>
          <w:szCs w:val="21"/>
        </w:rPr>
        <w:t>、</w:t>
      </w:r>
      <w:r>
        <w:rPr>
          <w:rFonts w:ascii="黑体" w:hAnsi="黑体" w:cs="黑体"/>
          <w:color w:val="000000"/>
          <w:szCs w:val="21"/>
        </w:rPr>
        <w:t>关键设施可遥控</w:t>
      </w:r>
      <w:r>
        <w:rPr>
          <w:rFonts w:hint="eastAsia" w:ascii="黑体" w:hAnsi="黑体" w:cs="黑体"/>
          <w:color w:val="000000"/>
          <w:szCs w:val="21"/>
        </w:rPr>
        <w:t>、孪生效果可展示等功能</w:t>
      </w:r>
      <w:r>
        <w:rPr>
          <w:rFonts w:hint="eastAsia"/>
          <w:color w:val="000000"/>
          <w:szCs w:val="21"/>
        </w:rPr>
        <w:t>。</w:t>
      </w:r>
    </w:p>
    <w:p w14:paraId="380453C5">
      <w:pPr>
        <w:spacing w:line="360" w:lineRule="auto"/>
        <w:rPr>
          <w:color w:val="000000"/>
          <w:szCs w:val="21"/>
        </w:rPr>
      </w:pPr>
      <w:r>
        <w:rPr>
          <w:rFonts w:hint="eastAsia" w:ascii="黑体" w:hAnsi="黑体" w:cs="黑体"/>
          <w:color w:val="000000"/>
          <w:szCs w:val="21"/>
        </w:rPr>
        <w:t>10.3.3  构建来水预报模型、需水预测模型、水资源配置模型、输配水调度模型、作物高效用水模型等水利专业模型。</w:t>
      </w:r>
    </w:p>
    <w:p w14:paraId="190E7925">
      <w:pPr>
        <w:spacing w:before="120" w:after="72" w:line="360" w:lineRule="auto"/>
        <w:outlineLvl w:val="1"/>
        <w:rPr>
          <w:rFonts w:hint="eastAsia" w:ascii="黑体" w:hAnsi="黑体" w:eastAsia="黑体" w:cs="黑体"/>
          <w:color w:val="000000"/>
          <w:szCs w:val="21"/>
        </w:rPr>
      </w:pPr>
      <w:bookmarkStart w:id="73" w:name="_Toc125"/>
      <w:r>
        <w:rPr>
          <w:rFonts w:ascii="黑体" w:hAnsi="黑体" w:eastAsia="黑体" w:cs="黑体"/>
          <w:color w:val="000000"/>
          <w:szCs w:val="21"/>
        </w:rPr>
        <w:t>10.</w:t>
      </w:r>
      <w:r>
        <w:rPr>
          <w:rFonts w:hint="eastAsia" w:ascii="黑体" w:hAnsi="黑体" w:eastAsia="黑体" w:cs="黑体"/>
          <w:color w:val="000000"/>
          <w:szCs w:val="21"/>
        </w:rPr>
        <w:t>4</w:t>
      </w:r>
      <w:r>
        <w:rPr>
          <w:rFonts w:ascii="黑体" w:hAnsi="黑体" w:eastAsia="黑体" w:cs="黑体"/>
          <w:color w:val="000000"/>
          <w:szCs w:val="21"/>
        </w:rPr>
        <w:t xml:space="preserve"> 网络安全</w:t>
      </w:r>
      <w:bookmarkEnd w:id="73"/>
      <w:r>
        <w:rPr>
          <w:rFonts w:ascii="黑体" w:hAnsi="黑体" w:eastAsia="黑体" w:cs="黑体"/>
          <w:color w:val="000000"/>
          <w:szCs w:val="21"/>
        </w:rPr>
        <w:t xml:space="preserve"> </w:t>
      </w:r>
    </w:p>
    <w:p w14:paraId="5B4A4C58">
      <w:pPr>
        <w:spacing w:line="360" w:lineRule="auto"/>
        <w:rPr>
          <w:rFonts w:hint="eastAsia" w:ascii="黑体" w:hAnsi="黑体" w:cs="黑体"/>
          <w:color w:val="000000"/>
          <w:szCs w:val="21"/>
        </w:rPr>
      </w:pPr>
      <w:r>
        <w:rPr>
          <w:rFonts w:ascii="黑体" w:hAnsi="黑体" w:cs="黑体"/>
          <w:color w:val="000000"/>
          <w:szCs w:val="21"/>
        </w:rPr>
        <w:t>10.</w:t>
      </w:r>
      <w:r>
        <w:rPr>
          <w:rFonts w:hint="eastAsia" w:ascii="黑体" w:hAnsi="黑体" w:cs="黑体"/>
          <w:color w:val="000000"/>
          <w:szCs w:val="21"/>
        </w:rPr>
        <w:t>4</w:t>
      </w:r>
      <w:r>
        <w:rPr>
          <w:rFonts w:ascii="黑体" w:hAnsi="黑体" w:cs="黑体"/>
          <w:color w:val="000000"/>
          <w:szCs w:val="21"/>
        </w:rPr>
        <w:t>.1  应</w:t>
      </w:r>
      <w:r>
        <w:rPr>
          <w:rFonts w:hint="eastAsia" w:ascii="黑体" w:hAnsi="黑体" w:cs="黑体"/>
          <w:color w:val="000000"/>
          <w:szCs w:val="21"/>
        </w:rPr>
        <w:t>按照</w:t>
      </w:r>
      <w:r>
        <w:rPr>
          <w:color w:val="000000"/>
          <w:szCs w:val="21"/>
        </w:rPr>
        <w:t>GB/T</w:t>
      </w:r>
      <w:r>
        <w:rPr>
          <w:rFonts w:hint="eastAsia"/>
          <w:color w:val="000000"/>
          <w:szCs w:val="21"/>
        </w:rPr>
        <w:t xml:space="preserve"> 22239和</w:t>
      </w:r>
      <w:r>
        <w:rPr>
          <w:color w:val="000000"/>
          <w:szCs w:val="21"/>
        </w:rPr>
        <w:t>GB/T</w:t>
      </w:r>
      <w:r>
        <w:rPr>
          <w:rFonts w:hint="eastAsia"/>
          <w:color w:val="000000"/>
          <w:szCs w:val="21"/>
        </w:rPr>
        <w:t xml:space="preserve"> 36626的有关规定，</w:t>
      </w:r>
      <w:r>
        <w:rPr>
          <w:rFonts w:ascii="黑体" w:hAnsi="黑体" w:cs="黑体"/>
          <w:color w:val="000000"/>
          <w:szCs w:val="21"/>
        </w:rPr>
        <w:t>建立满足单位职工日常工作所需的内部局域网络，并与上级水利主管单位互联互通。</w:t>
      </w:r>
    </w:p>
    <w:p w14:paraId="4C5FA5E2">
      <w:pPr>
        <w:spacing w:line="360" w:lineRule="auto"/>
        <w:rPr>
          <w:color w:val="000000"/>
          <w:szCs w:val="21"/>
        </w:rPr>
      </w:pPr>
      <w:r>
        <w:rPr>
          <w:rFonts w:ascii="黑体" w:hAnsi="黑体" w:cs="黑体"/>
          <w:color w:val="000000"/>
          <w:szCs w:val="21"/>
        </w:rPr>
        <w:t>10.</w:t>
      </w:r>
      <w:r>
        <w:rPr>
          <w:rFonts w:hint="eastAsia" w:ascii="黑体" w:hAnsi="黑体" w:cs="黑体"/>
          <w:color w:val="000000"/>
          <w:szCs w:val="21"/>
        </w:rPr>
        <w:t>4</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 xml:space="preserve">  </w:t>
      </w:r>
      <w:r>
        <w:rPr>
          <w:color w:val="000000"/>
          <w:szCs w:val="21"/>
        </w:rPr>
        <w:t>内部网络出口</w:t>
      </w:r>
      <w:r>
        <w:rPr>
          <w:rFonts w:hint="eastAsia"/>
          <w:color w:val="000000"/>
          <w:szCs w:val="21"/>
        </w:rPr>
        <w:t>应</w:t>
      </w:r>
      <w:r>
        <w:rPr>
          <w:color w:val="000000"/>
          <w:szCs w:val="21"/>
        </w:rPr>
        <w:t>配备必要的安全设备设施，</w:t>
      </w:r>
      <w:r>
        <w:rPr>
          <w:rFonts w:hint="eastAsia"/>
          <w:color w:val="000000"/>
          <w:szCs w:val="21"/>
        </w:rPr>
        <w:t>并</w:t>
      </w:r>
      <w:r>
        <w:rPr>
          <w:color w:val="000000"/>
          <w:szCs w:val="21"/>
        </w:rPr>
        <w:t>加强网络安全管理，预防病毒、非法入侵等情况发生。</w:t>
      </w:r>
    </w:p>
    <w:p w14:paraId="0C6BA7BF">
      <w:pPr>
        <w:spacing w:line="360" w:lineRule="auto"/>
        <w:rPr>
          <w:color w:val="000000"/>
          <w:szCs w:val="21"/>
        </w:rPr>
      </w:pPr>
      <w:r>
        <w:rPr>
          <w:rFonts w:ascii="黑体" w:hAnsi="黑体" w:cs="黑体"/>
          <w:color w:val="000000"/>
          <w:szCs w:val="21"/>
        </w:rPr>
        <w:t>10.</w:t>
      </w:r>
      <w:r>
        <w:rPr>
          <w:rFonts w:hint="eastAsia" w:ascii="黑体" w:hAnsi="黑体" w:cs="黑体"/>
          <w:color w:val="000000"/>
          <w:szCs w:val="21"/>
        </w:rPr>
        <w:t>4</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 xml:space="preserve">  应</w:t>
      </w:r>
      <w:r>
        <w:rPr>
          <w:rFonts w:hint="eastAsia" w:ascii="宋体" w:hAnsi="宋体" w:cs="黑体"/>
          <w:color w:val="000000"/>
          <w:szCs w:val="21"/>
        </w:rPr>
        <w:t>构建安全可靠的网络安全体系，保障网络等基础设施、数据和信息系统的安全，应采用安全可靠、自主可控软硬件。</w:t>
      </w:r>
    </w:p>
    <w:p w14:paraId="190EF94B">
      <w:pPr>
        <w:spacing w:before="240" w:beforeLines="100" w:after="240" w:afterLines="100" w:line="360" w:lineRule="auto"/>
        <w:outlineLvl w:val="0"/>
        <w:rPr>
          <w:rFonts w:hint="eastAsia" w:ascii="黑体" w:hAnsi="黑体" w:eastAsia="黑体" w:cs="黑体"/>
          <w:color w:val="000000"/>
          <w:szCs w:val="21"/>
        </w:rPr>
      </w:pPr>
      <w:bookmarkStart w:id="74" w:name="_Toc16716"/>
      <w:r>
        <w:rPr>
          <w:rFonts w:hint="eastAsia" w:ascii="黑体" w:hAnsi="黑体" w:eastAsia="黑体" w:cs="黑体"/>
          <w:color w:val="000000"/>
          <w:szCs w:val="21"/>
        </w:rPr>
        <w:t>11</w:t>
      </w:r>
      <w:r>
        <w:rPr>
          <w:rFonts w:ascii="黑体" w:hAnsi="黑体" w:eastAsia="黑体" w:cs="黑体"/>
          <w:color w:val="000000"/>
          <w:szCs w:val="21"/>
        </w:rPr>
        <w:t xml:space="preserve"> </w:t>
      </w:r>
      <w:r>
        <w:rPr>
          <w:rFonts w:hint="eastAsia" w:ascii="黑体" w:hAnsi="黑体" w:eastAsia="黑体" w:cs="黑体"/>
          <w:color w:val="000000"/>
          <w:szCs w:val="21"/>
        </w:rPr>
        <w:t>水文化管理</w:t>
      </w:r>
      <w:bookmarkEnd w:id="74"/>
    </w:p>
    <w:p w14:paraId="6E7E80D8">
      <w:pPr>
        <w:spacing w:before="120" w:after="72" w:line="360" w:lineRule="auto"/>
        <w:outlineLvl w:val="1"/>
        <w:rPr>
          <w:rFonts w:hint="eastAsia" w:ascii="黑体" w:hAnsi="黑体" w:eastAsia="黑体" w:cs="黑体"/>
          <w:color w:val="000000"/>
          <w:szCs w:val="21"/>
        </w:rPr>
      </w:pPr>
      <w:bookmarkStart w:id="75" w:name="_Toc1435"/>
      <w:r>
        <w:rPr>
          <w:rFonts w:ascii="黑体" w:hAnsi="黑体" w:eastAsia="黑体" w:cs="黑体"/>
          <w:color w:val="000000"/>
          <w:szCs w:val="21"/>
        </w:rPr>
        <w:t xml:space="preserve">11.1 </w:t>
      </w:r>
      <w:r>
        <w:rPr>
          <w:rFonts w:hint="eastAsia" w:ascii="黑体" w:hAnsi="黑体" w:eastAsia="黑体" w:cs="黑体"/>
          <w:color w:val="000000"/>
          <w:szCs w:val="21"/>
        </w:rPr>
        <w:t>文化保护</w:t>
      </w:r>
      <w:bookmarkEnd w:id="75"/>
    </w:p>
    <w:p w14:paraId="0621CD11">
      <w:pPr>
        <w:spacing w:line="360" w:lineRule="auto"/>
        <w:rPr>
          <w:rFonts w:hint="eastAsia" w:ascii="黑体" w:hAnsi="黑体" w:cs="黑体"/>
          <w:color w:val="000000"/>
          <w:szCs w:val="21"/>
        </w:rPr>
      </w:pPr>
      <w:r>
        <w:rPr>
          <w:rFonts w:hint="eastAsia" w:ascii="黑体" w:hAnsi="黑体" w:cs="黑体"/>
          <w:color w:val="000000"/>
          <w:szCs w:val="21"/>
        </w:rPr>
        <w:t>11</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1  应注重水文化与水工程的有机融合，提升水利工程文化品位，展现沿运、沿江、沿湖、沿海等区域水文化特色。</w:t>
      </w:r>
    </w:p>
    <w:p w14:paraId="59C4BC8C">
      <w:pPr>
        <w:spacing w:line="360" w:lineRule="auto"/>
        <w:rPr>
          <w:rFonts w:hint="eastAsia" w:ascii="黑体" w:hAnsi="黑体" w:cs="黑体"/>
          <w:color w:val="000000"/>
          <w:szCs w:val="21"/>
        </w:rPr>
      </w:pPr>
      <w:r>
        <w:rPr>
          <w:rFonts w:hint="eastAsia" w:ascii="黑体" w:hAnsi="黑体" w:cs="黑体"/>
          <w:color w:val="000000"/>
          <w:szCs w:val="21"/>
        </w:rPr>
        <w:t>11</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w:t>
      </w:r>
      <w:r>
        <w:rPr>
          <w:rFonts w:hint="eastAsia" w:ascii="黑体" w:hAnsi="黑体" w:cs="黑体"/>
          <w:color w:val="000000"/>
          <w:szCs w:val="21"/>
        </w:rPr>
        <w:t xml:space="preserve">2  </w:t>
      </w:r>
      <w:r>
        <w:rPr>
          <w:rFonts w:ascii="黑体" w:hAnsi="黑体" w:cs="黑体"/>
          <w:color w:val="000000"/>
          <w:szCs w:val="21"/>
        </w:rPr>
        <w:t>保护和整理</w:t>
      </w:r>
      <w:r>
        <w:rPr>
          <w:rFonts w:hint="eastAsia" w:ascii="黑体" w:hAnsi="黑体" w:cs="黑体"/>
          <w:color w:val="000000"/>
          <w:szCs w:val="21"/>
        </w:rPr>
        <w:t>灌区</w:t>
      </w:r>
      <w:r>
        <w:rPr>
          <w:rFonts w:ascii="黑体" w:hAnsi="黑体" w:cs="黑体"/>
          <w:color w:val="000000"/>
          <w:szCs w:val="21"/>
        </w:rPr>
        <w:t>水文化遗产，总结并传播传统水文化</w:t>
      </w:r>
      <w:r>
        <w:rPr>
          <w:rFonts w:hint="eastAsia" w:ascii="黑体" w:hAnsi="黑体" w:cs="黑体"/>
          <w:color w:val="000000"/>
          <w:szCs w:val="21"/>
        </w:rPr>
        <w:t>。</w:t>
      </w:r>
    </w:p>
    <w:p w14:paraId="6B82299D">
      <w:pPr>
        <w:spacing w:before="120" w:after="72" w:line="360" w:lineRule="auto"/>
        <w:outlineLvl w:val="1"/>
        <w:rPr>
          <w:rFonts w:hint="eastAsia" w:ascii="黑体" w:hAnsi="黑体" w:eastAsia="黑体" w:cs="黑体"/>
          <w:color w:val="000000"/>
          <w:szCs w:val="21"/>
        </w:rPr>
      </w:pPr>
      <w:bookmarkStart w:id="76" w:name="_Toc17316"/>
      <w:r>
        <w:rPr>
          <w:rFonts w:ascii="黑体" w:hAnsi="黑体" w:eastAsia="黑体" w:cs="黑体"/>
          <w:color w:val="000000"/>
          <w:szCs w:val="21"/>
        </w:rPr>
        <w:t>11.</w:t>
      </w:r>
      <w:r>
        <w:rPr>
          <w:rFonts w:hint="eastAsia" w:ascii="黑体" w:hAnsi="黑体" w:eastAsia="黑体" w:cs="黑体"/>
          <w:color w:val="000000"/>
          <w:szCs w:val="21"/>
        </w:rPr>
        <w:t>2</w:t>
      </w:r>
      <w:r>
        <w:rPr>
          <w:rFonts w:ascii="黑体" w:hAnsi="黑体" w:eastAsia="黑体" w:cs="黑体"/>
          <w:color w:val="000000"/>
          <w:szCs w:val="21"/>
        </w:rPr>
        <w:t xml:space="preserve"> </w:t>
      </w:r>
      <w:r>
        <w:rPr>
          <w:rFonts w:hint="eastAsia" w:ascii="黑体" w:hAnsi="黑体" w:eastAsia="黑体" w:cs="黑体"/>
          <w:color w:val="000000"/>
          <w:szCs w:val="21"/>
        </w:rPr>
        <w:t>景观打造</w:t>
      </w:r>
      <w:bookmarkEnd w:id="76"/>
    </w:p>
    <w:p w14:paraId="7B83554E">
      <w:pPr>
        <w:spacing w:line="360" w:lineRule="auto"/>
        <w:rPr>
          <w:rFonts w:hint="eastAsia" w:ascii="黑体" w:hAnsi="黑体" w:cs="黑体"/>
          <w:color w:val="000000"/>
          <w:szCs w:val="21"/>
        </w:rPr>
      </w:pPr>
      <w:r>
        <w:rPr>
          <w:rFonts w:hint="eastAsia" w:ascii="黑体" w:hAnsi="黑体" w:cs="黑体"/>
          <w:color w:val="000000"/>
          <w:szCs w:val="21"/>
        </w:rPr>
        <w:t>11</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1</w:t>
      </w:r>
      <w:r>
        <w:rPr>
          <w:rFonts w:ascii="黑体" w:hAnsi="黑体" w:cs="黑体"/>
          <w:color w:val="000000"/>
          <w:szCs w:val="21"/>
        </w:rPr>
        <w:t xml:space="preserve">  </w:t>
      </w:r>
      <w:r>
        <w:rPr>
          <w:rFonts w:hint="eastAsia" w:ascii="黑体" w:hAnsi="黑体" w:cs="黑体"/>
          <w:color w:val="000000"/>
          <w:szCs w:val="21"/>
        </w:rPr>
        <w:t>灌区水景观设计宜与水文化深度融合，展现灌区历史、文化、生态和社会价值。</w:t>
      </w:r>
    </w:p>
    <w:p w14:paraId="786C997A">
      <w:pPr>
        <w:spacing w:line="360" w:lineRule="auto"/>
        <w:rPr>
          <w:rFonts w:hint="eastAsia" w:ascii="黑体" w:hAnsi="黑体" w:cs="黑体"/>
          <w:color w:val="000000"/>
          <w:szCs w:val="21"/>
        </w:rPr>
      </w:pPr>
      <w:r>
        <w:rPr>
          <w:rFonts w:hint="eastAsia" w:ascii="黑体" w:hAnsi="黑体" w:cs="黑体"/>
          <w:color w:val="000000"/>
          <w:szCs w:val="21"/>
        </w:rPr>
        <w:t>11</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w:t>
      </w:r>
      <w:r>
        <w:rPr>
          <w:rFonts w:hint="eastAsia" w:ascii="黑体" w:hAnsi="黑体" w:cs="黑体"/>
          <w:color w:val="000000"/>
          <w:szCs w:val="21"/>
        </w:rPr>
        <w:t>2</w:t>
      </w:r>
      <w:r>
        <w:rPr>
          <w:rFonts w:ascii="黑体" w:hAnsi="黑体" w:cs="黑体"/>
          <w:color w:val="000000"/>
          <w:szCs w:val="21"/>
        </w:rPr>
        <w:t xml:space="preserve">  </w:t>
      </w:r>
      <w:r>
        <w:rPr>
          <w:rFonts w:hint="eastAsia" w:ascii="黑体" w:hAnsi="黑体" w:cs="黑体"/>
          <w:color w:val="000000"/>
          <w:szCs w:val="21"/>
        </w:rPr>
        <w:t>应科学规划水景观布局，营造多样化滨水空间和水文化景观，保护小微湿地生态系统。</w:t>
      </w:r>
    </w:p>
    <w:p w14:paraId="7948DF2B">
      <w:pPr>
        <w:spacing w:before="120" w:after="72" w:line="360" w:lineRule="auto"/>
        <w:outlineLvl w:val="1"/>
        <w:rPr>
          <w:rFonts w:hint="eastAsia" w:ascii="黑体" w:hAnsi="黑体" w:eastAsia="黑体" w:cs="黑体"/>
          <w:color w:val="000000"/>
          <w:szCs w:val="21"/>
        </w:rPr>
      </w:pPr>
      <w:bookmarkStart w:id="77" w:name="_Toc19225"/>
      <w:r>
        <w:rPr>
          <w:rFonts w:ascii="黑体" w:hAnsi="黑体" w:eastAsia="黑体" w:cs="黑体"/>
          <w:color w:val="000000"/>
          <w:szCs w:val="21"/>
        </w:rPr>
        <w:t>11.</w:t>
      </w:r>
      <w:r>
        <w:rPr>
          <w:rFonts w:hint="eastAsia" w:ascii="黑体" w:hAnsi="黑体" w:eastAsia="黑体" w:cs="黑体"/>
          <w:color w:val="000000"/>
          <w:szCs w:val="21"/>
        </w:rPr>
        <w:t>3</w:t>
      </w:r>
      <w:r>
        <w:rPr>
          <w:rFonts w:ascii="黑体" w:hAnsi="黑体" w:eastAsia="黑体" w:cs="黑体"/>
          <w:color w:val="000000"/>
          <w:szCs w:val="21"/>
        </w:rPr>
        <w:t xml:space="preserve"> </w:t>
      </w:r>
      <w:r>
        <w:rPr>
          <w:rFonts w:hint="eastAsia" w:ascii="黑体" w:hAnsi="黑体" w:eastAsia="黑体" w:cs="黑体"/>
          <w:color w:val="000000"/>
          <w:szCs w:val="21"/>
        </w:rPr>
        <w:t>水情宣传</w:t>
      </w:r>
      <w:bookmarkEnd w:id="77"/>
    </w:p>
    <w:p w14:paraId="7BA66C94">
      <w:pPr>
        <w:spacing w:line="360" w:lineRule="auto"/>
        <w:rPr>
          <w:rFonts w:hint="eastAsia" w:ascii="黑体" w:hAnsi="黑体" w:cs="黑体"/>
          <w:color w:val="000000"/>
          <w:szCs w:val="21"/>
        </w:rPr>
      </w:pPr>
      <w:r>
        <w:rPr>
          <w:rFonts w:hint="eastAsia" w:ascii="黑体" w:hAnsi="黑体" w:cs="黑体"/>
          <w:color w:val="000000"/>
          <w:szCs w:val="21"/>
        </w:rPr>
        <w:t>11</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w:t>
      </w:r>
      <w:r>
        <w:rPr>
          <w:rFonts w:hint="eastAsia" w:ascii="黑体" w:hAnsi="黑体" w:cs="黑体"/>
          <w:color w:val="000000"/>
          <w:szCs w:val="21"/>
        </w:rPr>
        <w:t xml:space="preserve">1  </w:t>
      </w:r>
      <w:r>
        <w:rPr>
          <w:rFonts w:ascii="黑体" w:hAnsi="黑体" w:cs="黑体"/>
          <w:color w:val="000000"/>
          <w:szCs w:val="21"/>
        </w:rPr>
        <w:t>灌区管理范围内</w:t>
      </w:r>
      <w:r>
        <w:rPr>
          <w:rFonts w:hint="eastAsia" w:ascii="黑体" w:hAnsi="黑体" w:cs="黑体"/>
          <w:color w:val="000000"/>
          <w:szCs w:val="21"/>
        </w:rPr>
        <w:t>宜用</w:t>
      </w:r>
      <w:r>
        <w:rPr>
          <w:rFonts w:ascii="黑体" w:hAnsi="黑体" w:cs="黑体"/>
          <w:color w:val="000000"/>
          <w:szCs w:val="21"/>
        </w:rPr>
        <w:t>图案、文字、标识等元素广泛展示水法规、水资源、水生态等内容，营造</w:t>
      </w:r>
      <w:r>
        <w:rPr>
          <w:rFonts w:hint="eastAsia" w:ascii="黑体" w:hAnsi="黑体" w:cs="黑体"/>
          <w:color w:val="000000"/>
          <w:szCs w:val="21"/>
        </w:rPr>
        <w:t>水文化内涵，提高水文化品位，</w:t>
      </w:r>
      <w:r>
        <w:rPr>
          <w:rFonts w:hint="eastAsia"/>
          <w:color w:val="000000"/>
          <w:shd w:val="clear" w:color="auto" w:fill="FFFFFF"/>
        </w:rPr>
        <w:t>增强公众水安全意识。</w:t>
      </w:r>
    </w:p>
    <w:p w14:paraId="3AA062A0">
      <w:pPr>
        <w:spacing w:line="360" w:lineRule="auto"/>
        <w:rPr>
          <w:color w:val="000000"/>
          <w:shd w:val="clear" w:color="auto" w:fill="FFFFFF"/>
        </w:rPr>
      </w:pPr>
      <w:r>
        <w:rPr>
          <w:rFonts w:hint="eastAsia" w:ascii="黑体" w:hAnsi="黑体" w:cs="黑体"/>
          <w:color w:val="000000"/>
          <w:szCs w:val="21"/>
        </w:rPr>
        <w:t>11</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 xml:space="preserve">.2  </w:t>
      </w:r>
      <w:r>
        <w:rPr>
          <w:rFonts w:hint="eastAsia" w:ascii="黑体" w:hAnsi="黑体" w:cs="黑体"/>
          <w:color w:val="000000"/>
          <w:szCs w:val="21"/>
        </w:rPr>
        <w:t>宜在相关宣传平台展示水情信息、公共服务、水情教育等常识，普及水情知识，</w:t>
      </w:r>
      <w:r>
        <w:rPr>
          <w:rFonts w:hint="eastAsia"/>
          <w:color w:val="000000"/>
          <w:shd w:val="clear" w:color="auto" w:fill="FFFFFF"/>
        </w:rPr>
        <w:t>提高公众参与水资源节约保护和应对水旱灾害的能力。</w:t>
      </w:r>
    </w:p>
    <w:p w14:paraId="35F46D84">
      <w:pPr>
        <w:spacing w:line="360" w:lineRule="auto"/>
        <w:rPr>
          <w:color w:val="000000"/>
          <w:shd w:val="clear" w:color="auto" w:fill="FFFFFF"/>
        </w:rPr>
      </w:pPr>
      <w:r>
        <w:rPr>
          <w:rFonts w:hint="eastAsia" w:ascii="黑体" w:hAnsi="黑体" w:cs="黑体"/>
          <w:color w:val="000000"/>
          <w:szCs w:val="21"/>
        </w:rPr>
        <w:t>11</w:t>
      </w:r>
      <w:r>
        <w:rPr>
          <w:rFonts w:ascii="黑体" w:hAnsi="黑体" w:cs="黑体"/>
          <w:color w:val="000000"/>
          <w:szCs w:val="21"/>
        </w:rPr>
        <w:t>.</w:t>
      </w:r>
      <w:r>
        <w:rPr>
          <w:rFonts w:hint="eastAsia" w:ascii="黑体" w:hAnsi="黑体" w:cs="黑体"/>
          <w:color w:val="000000"/>
          <w:szCs w:val="21"/>
        </w:rPr>
        <w:t>3</w:t>
      </w:r>
      <w:r>
        <w:rPr>
          <w:rFonts w:ascii="黑体" w:hAnsi="黑体" w:cs="黑体"/>
          <w:color w:val="000000"/>
          <w:szCs w:val="21"/>
        </w:rPr>
        <w:t xml:space="preserve">.3  </w:t>
      </w:r>
      <w:r>
        <w:rPr>
          <w:rFonts w:hint="eastAsia" w:ascii="黑体" w:hAnsi="黑体" w:cs="黑体"/>
          <w:color w:val="000000"/>
          <w:szCs w:val="21"/>
        </w:rPr>
        <w:t>宜依托已有水利工程设施，构建水利科普、节水宣传、文化弘扬等于一体的水情教育体系。</w:t>
      </w:r>
      <w:r>
        <w:rPr>
          <w:color w:val="000000"/>
          <w:shd w:val="clear" w:color="auto" w:fill="FFFFFF"/>
        </w:rPr>
        <w:t xml:space="preserve"> </w:t>
      </w:r>
    </w:p>
    <w:bookmarkEnd w:id="62"/>
    <w:bookmarkEnd w:id="63"/>
    <w:p w14:paraId="7D1A2F2D">
      <w:pPr>
        <w:spacing w:before="240" w:beforeLines="100" w:after="240" w:afterLines="100" w:line="360" w:lineRule="auto"/>
        <w:outlineLvl w:val="0"/>
        <w:rPr>
          <w:rFonts w:hint="eastAsia" w:ascii="黑体" w:hAnsi="黑体" w:eastAsia="黑体" w:cs="黑体"/>
          <w:color w:val="000000"/>
          <w:szCs w:val="21"/>
        </w:rPr>
      </w:pPr>
      <w:bookmarkStart w:id="78" w:name="_Toc2238"/>
      <w:bookmarkStart w:id="79" w:name="_Toc126683232"/>
      <w:r>
        <w:rPr>
          <w:rFonts w:ascii="黑体" w:hAnsi="黑体" w:eastAsia="黑体" w:cs="黑体"/>
          <w:color w:val="000000"/>
          <w:szCs w:val="21"/>
        </w:rPr>
        <w:t>12 经济管理</w:t>
      </w:r>
      <w:bookmarkEnd w:id="78"/>
      <w:bookmarkEnd w:id="79"/>
    </w:p>
    <w:p w14:paraId="7090C376">
      <w:pPr>
        <w:spacing w:before="120" w:after="72" w:line="360" w:lineRule="auto"/>
        <w:outlineLvl w:val="1"/>
        <w:rPr>
          <w:rFonts w:hint="eastAsia" w:ascii="黑体" w:hAnsi="黑体" w:eastAsia="黑体" w:cs="黑体"/>
          <w:color w:val="000000"/>
          <w:szCs w:val="21"/>
        </w:rPr>
      </w:pPr>
      <w:bookmarkStart w:id="80" w:name="_Toc18866"/>
      <w:r>
        <w:rPr>
          <w:rFonts w:ascii="黑体" w:hAnsi="黑体" w:eastAsia="黑体" w:cs="黑体"/>
          <w:color w:val="000000"/>
          <w:szCs w:val="21"/>
        </w:rPr>
        <w:t xml:space="preserve">12.1 </w:t>
      </w:r>
      <w:r>
        <w:rPr>
          <w:rFonts w:hint="eastAsia" w:ascii="黑体" w:hAnsi="黑体" w:eastAsia="黑体" w:cs="黑体"/>
          <w:color w:val="000000"/>
          <w:szCs w:val="21"/>
        </w:rPr>
        <w:t>资产管理</w:t>
      </w:r>
      <w:bookmarkEnd w:id="80"/>
    </w:p>
    <w:p w14:paraId="7CA77848">
      <w:pPr>
        <w:pStyle w:val="32"/>
        <w:spacing w:after="155" w:line="360" w:lineRule="auto"/>
        <w:rPr>
          <w:rFonts w:hint="eastAsia" w:ascii="宋体" w:hAnsi="宋体" w:eastAsia="宋体" w:cs="黑体"/>
          <w:color w:val="000000"/>
          <w:sz w:val="21"/>
          <w:szCs w:val="21"/>
        </w:rPr>
      </w:pPr>
      <w:r>
        <w:rPr>
          <w:rFonts w:cs="黑体"/>
          <w:color w:val="000000"/>
          <w:sz w:val="21"/>
          <w:szCs w:val="21"/>
        </w:rPr>
        <w:t>12.1</w:t>
      </w:r>
      <w:r>
        <w:rPr>
          <w:rFonts w:hint="eastAsia"/>
          <w:color w:val="000000"/>
          <w:sz w:val="21"/>
          <w:szCs w:val="21"/>
        </w:rPr>
        <w:t xml:space="preserve">.1  </w:t>
      </w:r>
      <w:r>
        <w:rPr>
          <w:rFonts w:hint="eastAsia" w:ascii="宋体" w:hAnsi="宋体" w:eastAsia="宋体" w:cs="黑体"/>
          <w:color w:val="000000"/>
          <w:sz w:val="21"/>
          <w:szCs w:val="21"/>
        </w:rPr>
        <w:t>应规范灌区资产管理行为，加强资产保护，提高资产利用效率，保护灌区资产安全及合法权益。</w:t>
      </w:r>
    </w:p>
    <w:p w14:paraId="3FBE4A15">
      <w:pPr>
        <w:pStyle w:val="32"/>
        <w:spacing w:line="360" w:lineRule="auto"/>
        <w:rPr>
          <w:rFonts w:hint="eastAsia" w:ascii="宋体" w:hAnsi="宋体" w:eastAsia="宋体"/>
          <w:color w:val="000000"/>
          <w:sz w:val="21"/>
          <w:szCs w:val="21"/>
        </w:rPr>
      </w:pPr>
      <w:r>
        <w:rPr>
          <w:rFonts w:cs="黑体"/>
          <w:color w:val="000000"/>
          <w:sz w:val="21"/>
          <w:szCs w:val="21"/>
        </w:rPr>
        <w:t>12.1</w:t>
      </w:r>
      <w:r>
        <w:rPr>
          <w:rFonts w:hint="eastAsia"/>
          <w:color w:val="000000"/>
          <w:sz w:val="21"/>
          <w:szCs w:val="21"/>
        </w:rPr>
        <w:t xml:space="preserve">.2  </w:t>
      </w:r>
      <w:r>
        <w:rPr>
          <w:rFonts w:hint="eastAsia" w:ascii="宋体" w:hAnsi="宋体" w:eastAsia="宋体"/>
          <w:color w:val="000000"/>
          <w:sz w:val="21"/>
          <w:szCs w:val="21"/>
        </w:rPr>
        <w:t>资产管理工作包括以下主要内容：</w:t>
      </w:r>
    </w:p>
    <w:p w14:paraId="022CDF13">
      <w:pPr>
        <w:pStyle w:val="27"/>
        <w:spacing w:line="360" w:lineRule="auto"/>
        <w:ind w:left="420"/>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制定</w:t>
      </w:r>
      <w:r>
        <w:rPr>
          <w:rFonts w:hint="eastAsia" w:ascii="Times New Roman" w:hAnsi="Times New Roman" w:eastAsia="宋体" w:cs="Times New Roman"/>
          <w:sz w:val="21"/>
          <w:szCs w:val="21"/>
        </w:rPr>
        <w:t>灌区</w:t>
      </w:r>
      <w:r>
        <w:rPr>
          <w:rFonts w:ascii="Times New Roman" w:hAnsi="Times New Roman" w:eastAsia="宋体" w:cs="Times New Roman"/>
          <w:sz w:val="21"/>
          <w:szCs w:val="21"/>
        </w:rPr>
        <w:t>资产管理</w:t>
      </w:r>
      <w:r>
        <w:rPr>
          <w:rFonts w:hint="eastAsia" w:ascii="Times New Roman" w:hAnsi="Times New Roman" w:eastAsia="宋体" w:cs="Times New Roman"/>
          <w:sz w:val="21"/>
          <w:szCs w:val="21"/>
        </w:rPr>
        <w:t>的</w:t>
      </w:r>
      <w:r>
        <w:rPr>
          <w:rFonts w:ascii="Times New Roman" w:hAnsi="Times New Roman" w:eastAsia="宋体" w:cs="Times New Roman"/>
          <w:sz w:val="21"/>
          <w:szCs w:val="21"/>
        </w:rPr>
        <w:t>规章制度，</w:t>
      </w:r>
      <w:r>
        <w:rPr>
          <w:rFonts w:hint="eastAsia" w:ascii="Times New Roman" w:hAnsi="Times New Roman" w:eastAsia="宋体" w:cs="Times New Roman"/>
          <w:sz w:val="21"/>
          <w:szCs w:val="21"/>
        </w:rPr>
        <w:t>并监督</w:t>
      </w:r>
      <w:r>
        <w:rPr>
          <w:rFonts w:ascii="Times New Roman" w:hAnsi="Times New Roman" w:eastAsia="宋体" w:cs="Times New Roman"/>
          <w:sz w:val="21"/>
          <w:szCs w:val="21"/>
        </w:rPr>
        <w:t>执行</w:t>
      </w:r>
      <w:r>
        <w:rPr>
          <w:rFonts w:hint="eastAsia" w:ascii="Times New Roman" w:hAnsi="Times New Roman" w:eastAsia="宋体" w:cs="Times New Roman"/>
          <w:sz w:val="21"/>
          <w:szCs w:val="21"/>
        </w:rPr>
        <w:t>；</w:t>
      </w:r>
    </w:p>
    <w:p w14:paraId="0E768E68">
      <w:pPr>
        <w:pStyle w:val="27"/>
        <w:spacing w:line="360" w:lineRule="auto"/>
        <w:ind w:left="420"/>
        <w:rPr>
          <w:rFonts w:ascii="Times New Roman" w:hAnsi="Times New Roman" w:eastAsia="宋体" w:cs="Times New Roman"/>
          <w:sz w:val="21"/>
          <w:szCs w:val="21"/>
        </w:rPr>
      </w:pPr>
      <w:r>
        <w:rPr>
          <w:rFonts w:hint="eastAsia" w:ascii="Times New Roman" w:hAnsi="Times New Roman" w:eastAsia="宋体" w:cs="Times New Roman"/>
          <w:sz w:val="21"/>
          <w:szCs w:val="21"/>
        </w:rPr>
        <w:t>b）严格管理、合理使用灌区国有资产，防止国有资产流失；</w:t>
      </w:r>
    </w:p>
    <w:p w14:paraId="7541EF97">
      <w:pPr>
        <w:pStyle w:val="27"/>
        <w:spacing w:line="360" w:lineRule="auto"/>
        <w:ind w:left="420"/>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eastAsia" w:ascii="Times New Roman" w:hAnsi="Times New Roman" w:eastAsia="宋体" w:cs="Times New Roman"/>
          <w:sz w:val="21"/>
          <w:szCs w:val="21"/>
        </w:rPr>
        <w:t>）</w:t>
      </w:r>
      <w:r>
        <w:rPr>
          <w:rFonts w:ascii="Times New Roman" w:hAnsi="Times New Roman" w:eastAsia="宋体" w:cs="Times New Roman"/>
          <w:sz w:val="21"/>
          <w:szCs w:val="21"/>
        </w:rPr>
        <w:t>对灌区资产进行清查登记，建立完善的资产档案</w:t>
      </w:r>
      <w:r>
        <w:rPr>
          <w:rFonts w:hint="eastAsia" w:ascii="Times New Roman" w:hAnsi="Times New Roman" w:eastAsia="宋体" w:cs="Times New Roman"/>
          <w:sz w:val="21"/>
          <w:szCs w:val="21"/>
        </w:rPr>
        <w:t>；</w:t>
      </w:r>
    </w:p>
    <w:p w14:paraId="7D917374">
      <w:pPr>
        <w:pStyle w:val="27"/>
        <w:spacing w:line="360" w:lineRule="auto"/>
        <w:ind w:left="420"/>
        <w:rPr>
          <w:rFonts w:ascii="Times New Roman" w:hAnsi="Times New Roman" w:eastAsia="宋体" w:cs="Times New Roman"/>
          <w:sz w:val="21"/>
          <w:szCs w:val="21"/>
        </w:rPr>
      </w:pPr>
      <w:r>
        <w:rPr>
          <w:rFonts w:hint="eastAsia" w:ascii="Times New Roman" w:hAnsi="Times New Roman" w:eastAsia="宋体" w:cs="Times New Roman"/>
          <w:sz w:val="21"/>
          <w:szCs w:val="21"/>
        </w:rPr>
        <w:t>d）</w:t>
      </w:r>
      <w:r>
        <w:rPr>
          <w:rFonts w:ascii="Times New Roman" w:hAnsi="Times New Roman" w:eastAsia="宋体" w:cs="Times New Roman"/>
          <w:sz w:val="21"/>
          <w:szCs w:val="21"/>
        </w:rPr>
        <w:t>组织开展灌区资产评估工作，科学合理</w:t>
      </w:r>
      <w:r>
        <w:rPr>
          <w:rFonts w:hint="eastAsia" w:ascii="Times New Roman" w:hAnsi="Times New Roman" w:eastAsia="宋体" w:cs="Times New Roman"/>
          <w:sz w:val="21"/>
          <w:szCs w:val="21"/>
        </w:rPr>
        <w:t>评估资产；</w:t>
      </w:r>
    </w:p>
    <w:p w14:paraId="5007363B">
      <w:pPr>
        <w:pStyle w:val="27"/>
        <w:spacing w:line="360" w:lineRule="auto"/>
        <w:ind w:left="420"/>
        <w:rPr>
          <w:rFonts w:ascii="Times New Roman" w:hAnsi="Times New Roman" w:eastAsia="宋体" w:cs="Times New Roman"/>
          <w:sz w:val="21"/>
          <w:szCs w:val="21"/>
        </w:rPr>
      </w:pPr>
      <w:r>
        <w:rPr>
          <w:rFonts w:hint="eastAsia" w:ascii="Times New Roman" w:hAnsi="Times New Roman" w:eastAsia="宋体" w:cs="Times New Roman"/>
          <w:sz w:val="21"/>
          <w:szCs w:val="21"/>
        </w:rPr>
        <w:t>e）</w:t>
      </w:r>
      <w:r>
        <w:rPr>
          <w:rFonts w:ascii="Times New Roman" w:hAnsi="Times New Roman" w:eastAsia="宋体" w:cs="Times New Roman"/>
          <w:sz w:val="21"/>
          <w:szCs w:val="21"/>
        </w:rPr>
        <w:t>制定资产保护方案，加强资产保护措施</w:t>
      </w:r>
      <w:r>
        <w:rPr>
          <w:rFonts w:hint="eastAsia" w:ascii="Times New Roman" w:hAnsi="Times New Roman" w:eastAsia="宋体" w:cs="Times New Roman"/>
          <w:sz w:val="21"/>
          <w:szCs w:val="21"/>
        </w:rPr>
        <w:t>；</w:t>
      </w:r>
    </w:p>
    <w:p w14:paraId="3FB85079">
      <w:pPr>
        <w:pStyle w:val="27"/>
        <w:spacing w:line="360" w:lineRule="auto"/>
        <w:ind w:left="420"/>
        <w:rPr>
          <w:rFonts w:ascii="Times New Roman" w:hAnsi="Times New Roman" w:eastAsia="宋体" w:cs="Times New Roman"/>
          <w:sz w:val="21"/>
          <w:szCs w:val="21"/>
        </w:rPr>
      </w:pPr>
      <w:r>
        <w:rPr>
          <w:rFonts w:hint="eastAsia" w:ascii="Times New Roman" w:hAnsi="Times New Roman" w:eastAsia="宋体" w:cs="Times New Roman"/>
          <w:sz w:val="21"/>
          <w:szCs w:val="21"/>
        </w:rPr>
        <w:t>f）</w:t>
      </w:r>
      <w:r>
        <w:rPr>
          <w:rFonts w:ascii="Times New Roman" w:hAnsi="Times New Roman" w:eastAsia="宋体" w:cs="Times New Roman"/>
          <w:sz w:val="21"/>
          <w:szCs w:val="21"/>
        </w:rPr>
        <w:t>监督资产使用和维护情况，加强资产管理和维护</w:t>
      </w:r>
      <w:r>
        <w:rPr>
          <w:rFonts w:hint="eastAsia" w:ascii="Times New Roman" w:hAnsi="Times New Roman" w:eastAsia="宋体" w:cs="Times New Roman"/>
          <w:sz w:val="21"/>
          <w:szCs w:val="21"/>
        </w:rPr>
        <w:t>；</w:t>
      </w:r>
    </w:p>
    <w:p w14:paraId="1CF40009">
      <w:pPr>
        <w:pStyle w:val="27"/>
        <w:spacing w:line="360" w:lineRule="auto"/>
        <w:ind w:left="420"/>
        <w:rPr>
          <w:rFonts w:ascii="Times New Roman" w:hAnsi="Times New Roman" w:eastAsia="宋体" w:cs="Times New Roman"/>
          <w:sz w:val="21"/>
          <w:szCs w:val="21"/>
        </w:rPr>
      </w:pPr>
      <w:r>
        <w:rPr>
          <w:rFonts w:hint="eastAsia" w:ascii="Times New Roman" w:hAnsi="Times New Roman" w:eastAsia="宋体" w:cs="Times New Roman"/>
          <w:sz w:val="21"/>
          <w:szCs w:val="21"/>
        </w:rPr>
        <w:t>g）</w:t>
      </w:r>
      <w:r>
        <w:rPr>
          <w:rFonts w:ascii="Times New Roman" w:hAnsi="Times New Roman" w:eastAsia="宋体" w:cs="Times New Roman"/>
          <w:sz w:val="21"/>
          <w:szCs w:val="21"/>
        </w:rPr>
        <w:t>协助有关部门处理灌区资产纠纷。</w:t>
      </w:r>
    </w:p>
    <w:p w14:paraId="57B21716">
      <w:pPr>
        <w:spacing w:before="120" w:after="72" w:line="360" w:lineRule="auto"/>
        <w:outlineLvl w:val="1"/>
        <w:rPr>
          <w:rFonts w:hint="eastAsia" w:ascii="黑体" w:hAnsi="黑体" w:eastAsia="黑体" w:cs="黑体"/>
          <w:color w:val="000000"/>
          <w:szCs w:val="21"/>
        </w:rPr>
      </w:pPr>
      <w:bookmarkStart w:id="81" w:name="_Toc30560"/>
      <w:r>
        <w:rPr>
          <w:rFonts w:ascii="黑体" w:hAnsi="黑体" w:eastAsia="黑体" w:cs="黑体"/>
          <w:color w:val="000000"/>
          <w:szCs w:val="21"/>
        </w:rPr>
        <w:t>12.</w:t>
      </w:r>
      <w:r>
        <w:rPr>
          <w:rFonts w:hint="eastAsia" w:ascii="黑体" w:hAnsi="黑体" w:eastAsia="黑体" w:cs="黑体"/>
          <w:color w:val="000000"/>
          <w:szCs w:val="21"/>
        </w:rPr>
        <w:t>2</w:t>
      </w:r>
      <w:r>
        <w:rPr>
          <w:rFonts w:ascii="黑体" w:hAnsi="黑体" w:eastAsia="黑体" w:cs="黑体"/>
          <w:color w:val="000000"/>
          <w:szCs w:val="21"/>
        </w:rPr>
        <w:t xml:space="preserve"> </w:t>
      </w:r>
      <w:r>
        <w:rPr>
          <w:rFonts w:hint="eastAsia" w:ascii="黑体" w:hAnsi="黑体" w:eastAsia="黑体" w:cs="黑体"/>
          <w:color w:val="000000"/>
          <w:szCs w:val="21"/>
        </w:rPr>
        <w:t>财务管理</w:t>
      </w:r>
      <w:bookmarkEnd w:id="81"/>
    </w:p>
    <w:p w14:paraId="662C7B36">
      <w:pPr>
        <w:pStyle w:val="27"/>
        <w:spacing w:line="360" w:lineRule="auto"/>
        <w:rPr>
          <w:rFonts w:hint="eastAsia" w:eastAsia="宋体"/>
          <w:sz w:val="21"/>
          <w:szCs w:val="21"/>
        </w:rPr>
      </w:pPr>
      <w:r>
        <w:rPr>
          <w:rFonts w:eastAsia="宋体"/>
          <w:sz w:val="21"/>
          <w:szCs w:val="21"/>
        </w:rPr>
        <w:t>12.</w:t>
      </w:r>
      <w:r>
        <w:rPr>
          <w:rFonts w:hint="eastAsia" w:eastAsia="宋体"/>
          <w:sz w:val="21"/>
          <w:szCs w:val="21"/>
        </w:rPr>
        <w:t xml:space="preserve">2.1  </w:t>
      </w:r>
      <w:r>
        <w:rPr>
          <w:rFonts w:ascii="宋体" w:hAnsi="宋体" w:eastAsia="宋体"/>
          <w:sz w:val="21"/>
          <w:szCs w:val="21"/>
        </w:rPr>
        <w:t>应合理编制</w:t>
      </w:r>
      <w:r>
        <w:rPr>
          <w:rFonts w:hint="eastAsia" w:ascii="宋体" w:hAnsi="宋体" w:eastAsia="宋体"/>
          <w:sz w:val="21"/>
          <w:szCs w:val="21"/>
        </w:rPr>
        <w:t>并执行由</w:t>
      </w:r>
      <w:r>
        <w:rPr>
          <w:rFonts w:ascii="宋体" w:hAnsi="宋体" w:eastAsia="宋体"/>
          <w:sz w:val="21"/>
          <w:szCs w:val="21"/>
        </w:rPr>
        <w:t>主管部门批准的年度预算计划</w:t>
      </w:r>
      <w:r>
        <w:rPr>
          <w:rFonts w:hint="eastAsia" w:ascii="宋体" w:hAnsi="宋体" w:eastAsia="宋体"/>
          <w:sz w:val="21"/>
          <w:szCs w:val="21"/>
        </w:rPr>
        <w:t>。</w:t>
      </w:r>
    </w:p>
    <w:p w14:paraId="537FA6C0">
      <w:pPr>
        <w:pStyle w:val="27"/>
        <w:spacing w:line="360" w:lineRule="auto"/>
        <w:rPr>
          <w:rFonts w:hint="eastAsia" w:eastAsia="宋体"/>
          <w:sz w:val="21"/>
          <w:szCs w:val="21"/>
        </w:rPr>
      </w:pPr>
      <w:r>
        <w:rPr>
          <w:rFonts w:eastAsia="宋体"/>
          <w:sz w:val="21"/>
          <w:szCs w:val="21"/>
        </w:rPr>
        <w:t>12.</w:t>
      </w:r>
      <w:r>
        <w:rPr>
          <w:rFonts w:hint="eastAsia" w:eastAsia="宋体"/>
          <w:sz w:val="21"/>
          <w:szCs w:val="21"/>
        </w:rPr>
        <w:t>2.2</w:t>
      </w:r>
      <w:r>
        <w:rPr>
          <w:rFonts w:eastAsia="宋体"/>
          <w:sz w:val="21"/>
          <w:szCs w:val="21"/>
        </w:rPr>
        <w:t xml:space="preserve">  </w:t>
      </w:r>
      <w:r>
        <w:rPr>
          <w:rFonts w:ascii="宋体" w:hAnsi="宋体" w:eastAsia="宋体"/>
          <w:sz w:val="21"/>
          <w:szCs w:val="21"/>
        </w:rPr>
        <w:t>应对单位经济活动进行控制和监督，</w:t>
      </w:r>
      <w:r>
        <w:rPr>
          <w:rFonts w:hint="eastAsia" w:ascii="宋体" w:hAnsi="宋体" w:eastAsia="宋体"/>
          <w:sz w:val="21"/>
          <w:szCs w:val="21"/>
        </w:rPr>
        <w:t>按规定使用和管理经费</w:t>
      </w:r>
      <w:r>
        <w:rPr>
          <w:rFonts w:ascii="宋体" w:hAnsi="宋体" w:eastAsia="宋体"/>
          <w:sz w:val="21"/>
          <w:szCs w:val="21"/>
        </w:rPr>
        <w:t>，严格执行财务会计制度</w:t>
      </w:r>
      <w:r>
        <w:rPr>
          <w:rFonts w:hint="eastAsia" w:ascii="宋体" w:hAnsi="宋体" w:eastAsia="宋体"/>
          <w:sz w:val="21"/>
          <w:szCs w:val="21"/>
        </w:rPr>
        <w:t>，</w:t>
      </w:r>
      <w:r>
        <w:rPr>
          <w:rFonts w:hint="eastAsia" w:eastAsia="宋体"/>
          <w:sz w:val="21"/>
          <w:szCs w:val="21"/>
        </w:rPr>
        <w:t>财务管理符合相关规定。</w:t>
      </w:r>
    </w:p>
    <w:p w14:paraId="632CEF50">
      <w:pPr>
        <w:pStyle w:val="62"/>
        <w:widowControl w:val="0"/>
        <w:spacing w:beforeLines="0" w:afterLines="0"/>
        <w:ind w:firstLine="420"/>
        <w:rPr>
          <w:color w:val="000000"/>
        </w:rPr>
      </w:pPr>
      <w:r>
        <w:rPr>
          <w:rFonts w:ascii="宋体" w:hAnsi="宋体" w:eastAsia="宋体" w:cs="宋体"/>
          <w:color w:val="000000"/>
        </w:rPr>
        <w:br w:type="page"/>
      </w:r>
      <w:bookmarkStart w:id="82" w:name="_Toc163840069"/>
      <w:bookmarkStart w:id="83" w:name="_Toc16933"/>
      <w:bookmarkStart w:id="84" w:name="_Toc175585613"/>
      <w:bookmarkStart w:id="85" w:name="_Hlk180142892"/>
      <w:r>
        <w:rPr>
          <w:color w:val="000000"/>
        </w:rPr>
        <w:t>附</w:t>
      </w:r>
      <w:r>
        <w:rPr>
          <w:rFonts w:hint="eastAsia"/>
          <w:color w:val="000000"/>
        </w:rPr>
        <w:t xml:space="preserve"> </w:t>
      </w:r>
      <w:r>
        <w:rPr>
          <w:color w:val="000000"/>
        </w:rPr>
        <w:t xml:space="preserve"> 录</w:t>
      </w:r>
      <w:bookmarkEnd w:id="82"/>
      <w:r>
        <w:rPr>
          <w:rFonts w:hint="eastAsia"/>
          <w:color w:val="000000"/>
        </w:rPr>
        <w:t xml:space="preserve"> </w:t>
      </w:r>
      <w:r>
        <w:rPr>
          <w:color w:val="000000"/>
        </w:rPr>
        <w:t xml:space="preserve"> </w:t>
      </w:r>
      <w:r>
        <w:rPr>
          <w:rFonts w:hint="eastAsia"/>
          <w:color w:val="000000"/>
        </w:rPr>
        <w:t>A</w:t>
      </w:r>
      <w:bookmarkEnd w:id="83"/>
      <w:bookmarkEnd w:id="84"/>
    </w:p>
    <w:p w14:paraId="4DE5A88D">
      <w:pPr>
        <w:shd w:val="clear" w:color="FFFFFF" w:fill="FFFFFF"/>
        <w:suppressAutoHyphens w:val="0"/>
        <w:autoSpaceDN/>
        <w:adjustRightInd w:val="0"/>
        <w:snapToGrid w:val="0"/>
        <w:ind w:firstLine="420" w:firstLineChars="200"/>
        <w:jc w:val="center"/>
        <w:textAlignment w:val="auto"/>
        <w:outlineLvl w:val="0"/>
        <w:rPr>
          <w:rFonts w:eastAsia="黑体"/>
          <w:color w:val="000000"/>
          <w:kern w:val="0"/>
          <w:szCs w:val="21"/>
        </w:rPr>
      </w:pPr>
      <w:bookmarkStart w:id="86" w:name="_Toc13846"/>
      <w:bookmarkStart w:id="87" w:name="_Toc175836302"/>
      <w:bookmarkStart w:id="88" w:name="_Toc177669933"/>
      <w:bookmarkStart w:id="89" w:name="_Toc142237912"/>
      <w:bookmarkStart w:id="90" w:name="_Toc141885770"/>
      <w:bookmarkStart w:id="91" w:name="_Toc153302760"/>
      <w:bookmarkStart w:id="92" w:name="_Toc175585614"/>
      <w:bookmarkStart w:id="93" w:name="_Toc163840070"/>
      <w:bookmarkStart w:id="94" w:name="_Toc147748530"/>
      <w:bookmarkStart w:id="95" w:name="_Toc175755173"/>
      <w:bookmarkStart w:id="96" w:name="_Toc15517"/>
      <w:bookmarkStart w:id="97" w:name="_Toc175769816"/>
      <w:r>
        <w:rPr>
          <w:rFonts w:eastAsia="黑体"/>
          <w:color w:val="000000"/>
          <w:kern w:val="0"/>
          <w:szCs w:val="21"/>
        </w:rPr>
        <w:t>（</w:t>
      </w:r>
      <w:r>
        <w:rPr>
          <w:rFonts w:hint="eastAsia" w:eastAsia="黑体"/>
          <w:color w:val="000000"/>
          <w:kern w:val="0"/>
          <w:szCs w:val="21"/>
        </w:rPr>
        <w:t>规范</w:t>
      </w:r>
      <w:r>
        <w:rPr>
          <w:rFonts w:eastAsia="黑体"/>
          <w:color w:val="000000"/>
          <w:kern w:val="0"/>
          <w:szCs w:val="21"/>
        </w:rPr>
        <w:t>性）</w:t>
      </w:r>
      <w:bookmarkEnd w:id="86"/>
      <w:bookmarkEnd w:id="87"/>
      <w:bookmarkEnd w:id="88"/>
      <w:bookmarkEnd w:id="89"/>
      <w:bookmarkEnd w:id="90"/>
      <w:bookmarkEnd w:id="91"/>
      <w:bookmarkEnd w:id="92"/>
      <w:bookmarkEnd w:id="93"/>
      <w:bookmarkEnd w:id="94"/>
      <w:bookmarkEnd w:id="95"/>
      <w:bookmarkEnd w:id="96"/>
      <w:bookmarkEnd w:id="97"/>
    </w:p>
    <w:p w14:paraId="7E8016EA">
      <w:pPr>
        <w:pStyle w:val="27"/>
        <w:spacing w:after="73"/>
        <w:ind w:firstLine="420" w:firstLineChars="200"/>
        <w:jc w:val="center"/>
        <w:outlineLvl w:val="0"/>
        <w:rPr>
          <w:rFonts w:hint="eastAsia" w:cs="Times New Roman"/>
          <w:kern w:val="2"/>
          <w:sz w:val="21"/>
        </w:rPr>
      </w:pPr>
      <w:bookmarkStart w:id="98" w:name="_Toc11892"/>
      <w:bookmarkStart w:id="99" w:name="_Toc175769817"/>
      <w:bookmarkStart w:id="100" w:name="_Toc175836303"/>
      <w:bookmarkStart w:id="101" w:name="_Toc177669934"/>
      <w:bookmarkStart w:id="102" w:name="_Toc175755174"/>
      <w:r>
        <w:rPr>
          <w:rFonts w:hint="eastAsia" w:cs="Times New Roman"/>
          <w:kern w:val="2"/>
          <w:sz w:val="21"/>
        </w:rPr>
        <w:t>现代灌区各类工程维修养护基本要求</w:t>
      </w:r>
      <w:bookmarkEnd w:id="98"/>
      <w:bookmarkEnd w:id="99"/>
      <w:bookmarkEnd w:id="100"/>
      <w:bookmarkEnd w:id="101"/>
      <w:bookmarkEnd w:id="102"/>
    </w:p>
    <w:p w14:paraId="12FC0C37">
      <w:pPr>
        <w:pStyle w:val="27"/>
        <w:spacing w:after="73"/>
        <w:ind w:firstLine="420" w:firstLineChars="200"/>
        <w:rPr>
          <w:rFonts w:hint="eastAsia" w:cs="Times New Roman"/>
          <w:kern w:val="2"/>
          <w:sz w:val="21"/>
        </w:rPr>
      </w:pPr>
    </w:p>
    <w:p w14:paraId="6A6D6189">
      <w:pPr>
        <w:pStyle w:val="27"/>
        <w:spacing w:after="73"/>
        <w:ind w:firstLine="420" w:firstLineChars="200"/>
        <w:rPr>
          <w:rFonts w:ascii="Times New Roman" w:hAnsi="Times New Roman" w:cs="Times New Roman"/>
          <w:kern w:val="2"/>
          <w:sz w:val="21"/>
        </w:rPr>
      </w:pPr>
      <w:r>
        <w:rPr>
          <w:rFonts w:ascii="Times New Roman" w:hAnsi="Times New Roman" w:eastAsia="宋体" w:cs="Times New Roman"/>
          <w:sz w:val="21"/>
          <w:szCs w:val="21"/>
        </w:rPr>
        <w:t>对现代灌区内各类</w:t>
      </w:r>
      <w:r>
        <w:rPr>
          <w:rFonts w:hint="eastAsia" w:ascii="Times New Roman" w:hAnsi="Times New Roman" w:eastAsia="宋体" w:cs="Times New Roman"/>
          <w:sz w:val="21"/>
          <w:szCs w:val="21"/>
        </w:rPr>
        <w:t>常见</w:t>
      </w:r>
      <w:r>
        <w:rPr>
          <w:rFonts w:ascii="Times New Roman" w:hAnsi="Times New Roman" w:eastAsia="宋体" w:cs="Times New Roman"/>
          <w:sz w:val="21"/>
          <w:szCs w:val="21"/>
        </w:rPr>
        <w:t>工程进行维修养护的基本要求可见表A.1。</w:t>
      </w:r>
    </w:p>
    <w:p w14:paraId="0143B085">
      <w:pPr>
        <w:pStyle w:val="27"/>
        <w:spacing w:after="73"/>
        <w:ind w:firstLine="420" w:firstLineChars="200"/>
        <w:rPr>
          <w:rFonts w:hint="eastAsia" w:cs="Times New Roman"/>
          <w:kern w:val="2"/>
          <w:sz w:val="21"/>
        </w:rPr>
      </w:pPr>
    </w:p>
    <w:p w14:paraId="1CD79970">
      <w:pPr>
        <w:pStyle w:val="27"/>
        <w:spacing w:after="240"/>
        <w:ind w:firstLine="420" w:firstLineChars="200"/>
        <w:jc w:val="center"/>
        <w:outlineLvl w:val="0"/>
        <w:rPr>
          <w:rFonts w:ascii="Times New Roman" w:hAnsi="Times New Roman" w:cs="Times New Roman"/>
          <w:kern w:val="2"/>
          <w:sz w:val="21"/>
        </w:rPr>
      </w:pPr>
      <w:bookmarkStart w:id="103" w:name="_Toc177669935"/>
      <w:bookmarkStart w:id="104" w:name="_Toc5623"/>
      <w:r>
        <w:rPr>
          <w:rFonts w:ascii="Times New Roman" w:hAnsi="Times New Roman" w:cs="Times New Roman"/>
          <w:kern w:val="2"/>
          <w:sz w:val="21"/>
        </w:rPr>
        <w:t>表A.1  现代灌区各类工程维修养护基本要求汇总表</w:t>
      </w:r>
      <w:bookmarkEnd w:id="103"/>
      <w:bookmarkEnd w:id="104"/>
    </w:p>
    <w:tbl>
      <w:tblPr>
        <w:tblStyle w:val="13"/>
        <w:tblW w:w="5000" w:type="pct"/>
        <w:jc w:val="center"/>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Layout w:type="autofit"/>
        <w:tblCellMar>
          <w:top w:w="0" w:type="dxa"/>
          <w:left w:w="10" w:type="dxa"/>
          <w:bottom w:w="0" w:type="dxa"/>
          <w:right w:w="10" w:type="dxa"/>
        </w:tblCellMar>
      </w:tblPr>
      <w:tblGrid>
        <w:gridCol w:w="1384"/>
        <w:gridCol w:w="8186"/>
      </w:tblGrid>
      <w:tr w14:paraId="50BBDD65">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 w:type="dxa"/>
            <w:bottom w:w="0" w:type="dxa"/>
            <w:right w:w="10" w:type="dxa"/>
          </w:tblCellMar>
        </w:tblPrEx>
        <w:trPr>
          <w:cantSplit/>
          <w:trHeight w:val="442" w:hRule="atLeast"/>
          <w:tblHeader/>
          <w:jc w:val="center"/>
        </w:trPr>
        <w:tc>
          <w:tcPr>
            <w:tcW w:w="1384" w:type="dxa"/>
            <w:shd w:val="clear" w:color="auto" w:fill="auto"/>
            <w:tcMar>
              <w:top w:w="0" w:type="dxa"/>
              <w:left w:w="108" w:type="dxa"/>
              <w:bottom w:w="0" w:type="dxa"/>
              <w:right w:w="108" w:type="dxa"/>
            </w:tcMar>
            <w:vAlign w:val="center"/>
          </w:tcPr>
          <w:p w14:paraId="16261D3B">
            <w:pPr>
              <w:widowControl/>
              <w:jc w:val="center"/>
              <w:rPr>
                <w:rFonts w:hint="eastAsia" w:ascii="宋体" w:hAnsi="宋体" w:cs="宋体"/>
                <w:color w:val="000000"/>
                <w:kern w:val="0"/>
                <w:szCs w:val="21"/>
              </w:rPr>
            </w:pPr>
            <w:r>
              <w:rPr>
                <w:rFonts w:hint="eastAsia" w:ascii="宋体" w:hAnsi="宋体" w:cs="宋体"/>
                <w:color w:val="000000"/>
                <w:kern w:val="0"/>
                <w:szCs w:val="21"/>
              </w:rPr>
              <w:t>类型</w:t>
            </w:r>
          </w:p>
        </w:tc>
        <w:tc>
          <w:tcPr>
            <w:tcW w:w="8186" w:type="dxa"/>
            <w:shd w:val="clear" w:color="auto" w:fill="auto"/>
            <w:tcMar>
              <w:top w:w="0" w:type="dxa"/>
              <w:left w:w="108" w:type="dxa"/>
              <w:bottom w:w="0" w:type="dxa"/>
              <w:right w:w="108" w:type="dxa"/>
            </w:tcMar>
            <w:vAlign w:val="center"/>
          </w:tcPr>
          <w:p w14:paraId="4F3C209C">
            <w:pPr>
              <w:widowControl/>
              <w:jc w:val="center"/>
              <w:rPr>
                <w:rFonts w:hint="eastAsia" w:ascii="宋体" w:hAnsi="宋体" w:cs="宋体"/>
                <w:color w:val="000000"/>
                <w:kern w:val="0"/>
                <w:szCs w:val="21"/>
              </w:rPr>
            </w:pPr>
            <w:r>
              <w:rPr>
                <w:rFonts w:ascii="宋体" w:hAnsi="宋体" w:cs="宋体"/>
                <w:color w:val="000000"/>
                <w:kern w:val="0"/>
                <w:szCs w:val="21"/>
              </w:rPr>
              <w:t>维修养护</w:t>
            </w:r>
            <w:r>
              <w:rPr>
                <w:rFonts w:hint="eastAsia" w:ascii="宋体" w:hAnsi="宋体" w:cs="宋体"/>
                <w:color w:val="000000"/>
                <w:kern w:val="0"/>
                <w:szCs w:val="21"/>
              </w:rPr>
              <w:t>基本</w:t>
            </w:r>
            <w:r>
              <w:rPr>
                <w:rFonts w:ascii="宋体" w:hAnsi="宋体" w:cs="宋体"/>
                <w:color w:val="000000"/>
                <w:kern w:val="0"/>
                <w:szCs w:val="21"/>
              </w:rPr>
              <w:t>要求</w:t>
            </w:r>
          </w:p>
        </w:tc>
      </w:tr>
      <w:tr w14:paraId="78337366">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 w:type="dxa"/>
            <w:bottom w:w="0" w:type="dxa"/>
            <w:right w:w="10" w:type="dxa"/>
          </w:tblCellMar>
        </w:tblPrEx>
        <w:trPr>
          <w:cantSplit/>
          <w:trHeight w:val="1987" w:hRule="atLeast"/>
          <w:jc w:val="center"/>
        </w:trPr>
        <w:tc>
          <w:tcPr>
            <w:tcW w:w="1384" w:type="dxa"/>
            <w:shd w:val="clear" w:color="auto" w:fill="auto"/>
            <w:tcMar>
              <w:top w:w="0" w:type="dxa"/>
              <w:left w:w="108" w:type="dxa"/>
              <w:bottom w:w="0" w:type="dxa"/>
              <w:right w:w="108" w:type="dxa"/>
            </w:tcMar>
            <w:vAlign w:val="center"/>
          </w:tcPr>
          <w:p w14:paraId="5229503F">
            <w:pPr>
              <w:widowControl/>
              <w:spacing w:line="300" w:lineRule="exact"/>
              <w:jc w:val="center"/>
              <w:rPr>
                <w:rFonts w:hint="eastAsia" w:ascii="宋体" w:hAnsi="宋体" w:cs="宋体"/>
                <w:color w:val="000000"/>
                <w:kern w:val="0"/>
                <w:szCs w:val="21"/>
              </w:rPr>
            </w:pPr>
            <w:r>
              <w:rPr>
                <w:rFonts w:ascii="宋体" w:hAnsi="宋体" w:cs="宋体"/>
                <w:color w:val="000000"/>
                <w:kern w:val="0"/>
                <w:szCs w:val="21"/>
              </w:rPr>
              <w:t>渠</w:t>
            </w:r>
            <w:r>
              <w:rPr>
                <w:rFonts w:hint="eastAsia" w:ascii="宋体" w:hAnsi="宋体" w:cs="宋体"/>
                <w:color w:val="000000"/>
                <w:kern w:val="0"/>
                <w:szCs w:val="21"/>
              </w:rPr>
              <w:t>（沟）</w:t>
            </w:r>
            <w:r>
              <w:rPr>
                <w:rFonts w:ascii="宋体" w:hAnsi="宋体" w:cs="宋体"/>
                <w:color w:val="000000"/>
                <w:kern w:val="0"/>
                <w:szCs w:val="21"/>
              </w:rPr>
              <w:t>道</w:t>
            </w:r>
          </w:p>
        </w:tc>
        <w:tc>
          <w:tcPr>
            <w:tcW w:w="8186" w:type="dxa"/>
            <w:shd w:val="clear" w:color="auto" w:fill="auto"/>
            <w:tcMar>
              <w:top w:w="0" w:type="dxa"/>
              <w:left w:w="108" w:type="dxa"/>
              <w:bottom w:w="0" w:type="dxa"/>
              <w:right w:w="108" w:type="dxa"/>
            </w:tcMar>
            <w:vAlign w:val="center"/>
          </w:tcPr>
          <w:p w14:paraId="15F85196">
            <w:pPr>
              <w:widowControl/>
              <w:spacing w:line="400" w:lineRule="exact"/>
              <w:rPr>
                <w:rFonts w:hint="eastAsia" w:ascii="宋体" w:hAnsi="宋体" w:cs="宋体"/>
                <w:color w:val="000000" w:themeColor="text1"/>
                <w:kern w:val="0"/>
                <w:szCs w:val="21"/>
                <w14:textFill>
                  <w14:solidFill>
                    <w14:schemeClr w14:val="tx1"/>
                  </w14:solidFill>
                </w14:textFill>
              </w:rPr>
            </w:pPr>
            <w:r>
              <w:rPr>
                <w:rFonts w:eastAsia="黑体"/>
                <w:color w:val="000000" w:themeColor="text1"/>
                <w:szCs w:val="21"/>
                <w14:textFill>
                  <w14:solidFill>
                    <w14:schemeClr w14:val="tx1"/>
                  </w14:solidFill>
                </w14:textFill>
              </w:rPr>
              <w:t>a</w:t>
            </w:r>
            <w:r>
              <w:rPr>
                <w:color w:val="000000" w:themeColor="text1"/>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渠</w:t>
            </w:r>
            <w:r>
              <w:rPr>
                <w:rFonts w:hint="eastAsia" w:ascii="宋体" w:hAnsi="宋体" w:cs="宋体"/>
                <w:color w:val="000000" w:themeColor="text1"/>
                <w:kern w:val="0"/>
                <w:szCs w:val="21"/>
                <w14:textFill>
                  <w14:solidFill>
                    <w14:schemeClr w14:val="tx1"/>
                  </w14:solidFill>
                </w14:textFill>
              </w:rPr>
              <w:t>（沟）道</w:t>
            </w:r>
            <w:r>
              <w:rPr>
                <w:rFonts w:ascii="宋体" w:hAnsi="宋体" w:cs="宋体"/>
                <w:color w:val="000000" w:themeColor="text1"/>
                <w:kern w:val="0"/>
                <w:szCs w:val="21"/>
                <w14:textFill>
                  <w14:solidFill>
                    <w14:schemeClr w14:val="tx1"/>
                  </w14:solidFill>
                </w14:textFill>
              </w:rPr>
              <w:t>内行水通畅</w:t>
            </w:r>
            <w:r>
              <w:rPr>
                <w:rFonts w:hint="eastAsia" w:ascii="宋体" w:hAnsi="宋体" w:cs="宋体"/>
                <w:color w:val="000000" w:themeColor="text1"/>
                <w:kern w:val="0"/>
                <w:szCs w:val="21"/>
                <w14:textFill>
                  <w14:solidFill>
                    <w14:schemeClr w14:val="tx1"/>
                  </w14:solidFill>
                </w14:textFill>
              </w:rPr>
              <w:t>，无明显漂浮物，底部</w:t>
            </w:r>
            <w:r>
              <w:rPr>
                <w:rFonts w:ascii="宋体" w:hAnsi="宋体" w:cs="宋体"/>
                <w:color w:val="000000" w:themeColor="text1"/>
                <w:kern w:val="0"/>
                <w:szCs w:val="21"/>
                <w14:textFill>
                  <w14:solidFill>
                    <w14:schemeClr w14:val="tx1"/>
                  </w14:solidFill>
                </w14:textFill>
              </w:rPr>
              <w:t>无</w:t>
            </w:r>
            <w:r>
              <w:rPr>
                <w:rFonts w:hint="eastAsia" w:ascii="宋体" w:hAnsi="宋体" w:cs="宋体"/>
                <w:color w:val="000000" w:themeColor="text1"/>
                <w:kern w:val="0"/>
                <w:szCs w:val="21"/>
                <w14:textFill>
                  <w14:solidFill>
                    <w14:schemeClr w14:val="tx1"/>
                  </w14:solidFill>
                </w14:textFill>
              </w:rPr>
              <w:t>明显</w:t>
            </w:r>
            <w:r>
              <w:rPr>
                <w:rFonts w:ascii="宋体" w:hAnsi="宋体" w:cs="宋体"/>
                <w:color w:val="000000" w:themeColor="text1"/>
                <w:kern w:val="0"/>
                <w:szCs w:val="21"/>
                <w14:textFill>
                  <w14:solidFill>
                    <w14:schemeClr w14:val="tx1"/>
                  </w14:solidFill>
                </w14:textFill>
              </w:rPr>
              <w:t>冲坑</w:t>
            </w:r>
            <w:r>
              <w:rPr>
                <w:rFonts w:hint="eastAsia" w:ascii="宋体" w:hAnsi="宋体" w:cs="宋体"/>
                <w:color w:val="000000" w:themeColor="text1"/>
                <w:kern w:val="0"/>
                <w:szCs w:val="21"/>
                <w14:textFill>
                  <w14:solidFill>
                    <w14:schemeClr w14:val="tx1"/>
                  </w14:solidFill>
                </w14:textFill>
              </w:rPr>
              <w:t>或</w:t>
            </w:r>
            <w:r>
              <w:rPr>
                <w:rFonts w:ascii="宋体" w:hAnsi="宋体" w:cs="宋体"/>
                <w:color w:val="000000" w:themeColor="text1"/>
                <w:kern w:val="0"/>
                <w:szCs w:val="21"/>
                <w14:textFill>
                  <w14:solidFill>
                    <w14:schemeClr w14:val="tx1"/>
                  </w14:solidFill>
                </w14:textFill>
              </w:rPr>
              <w:t>淤积</w:t>
            </w:r>
            <w:r>
              <w:rPr>
                <w:rFonts w:hint="eastAsia" w:ascii="宋体" w:hAnsi="宋体" w:cs="宋体"/>
                <w:color w:val="000000" w:themeColor="text1"/>
                <w:kern w:val="0"/>
                <w:szCs w:val="21"/>
                <w14:textFill>
                  <w14:solidFill>
                    <w14:schemeClr w14:val="tx1"/>
                  </w14:solidFill>
                </w14:textFill>
              </w:rPr>
              <w:t>；</w:t>
            </w:r>
          </w:p>
          <w:p w14:paraId="725EB304">
            <w:pPr>
              <w:widowControl/>
              <w:spacing w:line="400" w:lineRule="exact"/>
              <w:rPr>
                <w:rFonts w:hint="eastAsia" w:ascii="宋体" w:hAnsi="宋体" w:cs="宋体"/>
                <w:color w:val="000000" w:themeColor="text1"/>
                <w:kern w:val="0"/>
                <w:szCs w:val="21"/>
                <w14:textFill>
                  <w14:solidFill>
                    <w14:schemeClr w14:val="tx1"/>
                  </w14:solidFill>
                </w14:textFill>
              </w:rPr>
            </w:pPr>
            <w:r>
              <w:rPr>
                <w:rFonts w:hint="eastAsia"/>
                <w:color w:val="000000" w:themeColor="text1"/>
                <w:szCs w:val="21"/>
                <w14:textFill>
                  <w14:solidFill>
                    <w14:schemeClr w14:val="tx1"/>
                  </w14:solidFill>
                </w14:textFill>
              </w:rPr>
              <w:t>b</w:t>
            </w:r>
            <w:r>
              <w:rPr>
                <w:color w:val="000000" w:themeColor="text1"/>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土</w:t>
            </w:r>
            <w:r>
              <w:rPr>
                <w:rFonts w:hint="eastAsia" w:ascii="宋体" w:hAnsi="宋体" w:cs="宋体"/>
                <w:color w:val="000000" w:themeColor="text1"/>
                <w:kern w:val="0"/>
                <w:szCs w:val="21"/>
                <w14:textFill>
                  <w14:solidFill>
                    <w14:schemeClr w14:val="tx1"/>
                  </w14:solidFill>
                </w14:textFill>
              </w:rPr>
              <w:t>质</w:t>
            </w:r>
            <w:r>
              <w:rPr>
                <w:rFonts w:ascii="宋体" w:hAnsi="宋体" w:cs="宋体"/>
                <w:color w:val="000000" w:themeColor="text1"/>
                <w:kern w:val="0"/>
                <w:szCs w:val="21"/>
                <w14:textFill>
                  <w14:solidFill>
                    <w14:schemeClr w14:val="tx1"/>
                  </w14:solidFill>
                </w14:textFill>
              </w:rPr>
              <w:t>渠</w:t>
            </w:r>
            <w:r>
              <w:rPr>
                <w:rFonts w:hint="eastAsia" w:ascii="宋体" w:hAnsi="宋体" w:cs="宋体"/>
                <w:color w:val="000000" w:themeColor="text1"/>
                <w:kern w:val="0"/>
                <w:szCs w:val="21"/>
                <w14:textFill>
                  <w14:solidFill>
                    <w14:schemeClr w14:val="tx1"/>
                  </w14:solidFill>
                </w14:textFill>
              </w:rPr>
              <w:t>（沟）道</w:t>
            </w:r>
            <w:r>
              <w:rPr>
                <w:rFonts w:ascii="宋体" w:hAnsi="宋体" w:cs="宋体"/>
                <w:color w:val="000000" w:themeColor="text1"/>
                <w:kern w:val="0"/>
                <w:szCs w:val="21"/>
                <w14:textFill>
                  <w14:solidFill>
                    <w14:schemeClr w14:val="tx1"/>
                  </w14:solidFill>
                </w14:textFill>
              </w:rPr>
              <w:t>无雨淋沟</w:t>
            </w:r>
            <w:r>
              <w:rPr>
                <w:rFonts w:hint="eastAsia" w:ascii="宋体" w:hAnsi="宋体" w:cs="宋体"/>
                <w:color w:val="000000" w:themeColor="text1"/>
                <w:kern w:val="0"/>
                <w:szCs w:val="21"/>
                <w14:textFill>
                  <w14:solidFill>
                    <w14:schemeClr w14:val="tx1"/>
                  </w14:solidFill>
                </w14:textFill>
              </w:rPr>
              <w:t>、浪窝、</w:t>
            </w:r>
            <w:r>
              <w:rPr>
                <w:rFonts w:ascii="宋体" w:hAnsi="宋体" w:cs="宋体"/>
                <w:color w:val="000000" w:themeColor="text1"/>
                <w:kern w:val="0"/>
                <w:szCs w:val="21"/>
                <w14:textFill>
                  <w14:solidFill>
                    <w14:schemeClr w14:val="tx1"/>
                  </w14:solidFill>
                </w14:textFill>
              </w:rPr>
              <w:t>塌陷</w:t>
            </w:r>
            <w:r>
              <w:rPr>
                <w:rFonts w:hint="eastAsia" w:ascii="宋体" w:hAnsi="宋体" w:cs="宋体"/>
                <w:color w:val="000000" w:themeColor="text1"/>
                <w:kern w:val="0"/>
                <w:szCs w:val="21"/>
                <w14:textFill>
                  <w14:solidFill>
                    <w14:schemeClr w14:val="tx1"/>
                  </w14:solidFill>
                </w14:textFill>
              </w:rPr>
              <w:t>、蚁穴、兽洞、明显</w:t>
            </w:r>
            <w:r>
              <w:rPr>
                <w:rFonts w:ascii="宋体" w:hAnsi="宋体" w:cs="宋体"/>
                <w:color w:val="000000" w:themeColor="text1"/>
                <w:kern w:val="0"/>
                <w:szCs w:val="21"/>
                <w14:textFill>
                  <w14:solidFill>
                    <w14:schemeClr w14:val="tx1"/>
                  </w14:solidFill>
                </w14:textFill>
              </w:rPr>
              <w:t>渗漏</w:t>
            </w:r>
            <w:r>
              <w:rPr>
                <w:rFonts w:hint="eastAsia" w:ascii="宋体" w:hAnsi="宋体" w:cs="宋体"/>
                <w:color w:val="000000" w:themeColor="text1"/>
                <w:kern w:val="0"/>
                <w:szCs w:val="21"/>
                <w14:textFill>
                  <w14:solidFill>
                    <w14:schemeClr w14:val="tx1"/>
                  </w14:solidFill>
                </w14:textFill>
              </w:rPr>
              <w:t>或</w:t>
            </w:r>
            <w:r>
              <w:rPr>
                <w:rFonts w:ascii="宋体" w:hAnsi="宋体" w:cs="宋体"/>
                <w:color w:val="000000" w:themeColor="text1"/>
                <w:kern w:val="0"/>
                <w:szCs w:val="21"/>
                <w14:textFill>
                  <w14:solidFill>
                    <w14:schemeClr w14:val="tx1"/>
                  </w14:solidFill>
                </w14:textFill>
              </w:rPr>
              <w:t>裂缝等缺陷；</w:t>
            </w:r>
          </w:p>
          <w:p w14:paraId="3606A441">
            <w:pPr>
              <w:widowControl/>
              <w:spacing w:line="400" w:lineRule="exact"/>
              <w:rPr>
                <w:rFonts w:hint="eastAsia" w:ascii="宋体" w:hAnsi="宋体" w:cs="宋体"/>
                <w:color w:val="000000" w:themeColor="text1"/>
                <w:kern w:val="0"/>
                <w:szCs w:val="21"/>
                <w14:textFill>
                  <w14:solidFill>
                    <w14:schemeClr w14:val="tx1"/>
                  </w14:solidFill>
                </w14:textFill>
              </w:rPr>
            </w:pPr>
            <w:r>
              <w:rPr>
                <w:rFonts w:eastAsia="黑体"/>
                <w:color w:val="000000" w:themeColor="text1"/>
                <w:szCs w:val="21"/>
                <w14:textFill>
                  <w14:solidFill>
                    <w14:schemeClr w14:val="tx1"/>
                  </w14:solidFill>
                </w14:textFill>
              </w:rPr>
              <w:t>c</w:t>
            </w:r>
            <w:r>
              <w:rPr>
                <w:color w:val="000000" w:themeColor="text1"/>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浆砌石渠</w:t>
            </w:r>
            <w:r>
              <w:rPr>
                <w:rFonts w:hint="eastAsia" w:ascii="宋体" w:hAnsi="宋体" w:cs="宋体"/>
                <w:color w:val="000000" w:themeColor="text1"/>
                <w:kern w:val="0"/>
                <w:szCs w:val="21"/>
                <w14:textFill>
                  <w14:solidFill>
                    <w14:schemeClr w14:val="tx1"/>
                  </w14:solidFill>
                </w14:textFill>
              </w:rPr>
              <w:t>道</w:t>
            </w:r>
            <w:r>
              <w:rPr>
                <w:rFonts w:ascii="宋体" w:hAnsi="宋体" w:cs="宋体"/>
                <w:color w:val="000000" w:themeColor="text1"/>
                <w:kern w:val="0"/>
                <w:szCs w:val="21"/>
                <w14:textFill>
                  <w14:solidFill>
                    <w14:schemeClr w14:val="tx1"/>
                  </w14:solidFill>
                </w14:textFill>
              </w:rPr>
              <w:t>无塌陷、底部掏空、垫层流失</w:t>
            </w:r>
            <w:r>
              <w:rPr>
                <w:rFonts w:hint="eastAsia" w:ascii="宋体" w:hAnsi="宋体" w:cs="宋体"/>
                <w:color w:val="000000" w:themeColor="text1"/>
                <w:kern w:val="0"/>
                <w:szCs w:val="21"/>
                <w14:textFill>
                  <w14:solidFill>
                    <w14:schemeClr w14:val="tx1"/>
                  </w14:solidFill>
                </w14:textFill>
              </w:rPr>
              <w:t>、明显</w:t>
            </w:r>
            <w:r>
              <w:rPr>
                <w:rFonts w:ascii="宋体" w:hAnsi="宋体" w:cs="宋体"/>
                <w:color w:val="000000" w:themeColor="text1"/>
                <w:kern w:val="0"/>
                <w:szCs w:val="21"/>
                <w14:textFill>
                  <w14:solidFill>
                    <w14:schemeClr w14:val="tx1"/>
                  </w14:solidFill>
                </w14:textFill>
              </w:rPr>
              <w:t>松动</w:t>
            </w:r>
            <w:r>
              <w:rPr>
                <w:rFonts w:hint="eastAsia" w:ascii="宋体" w:hAnsi="宋体" w:cs="宋体"/>
                <w:color w:val="000000" w:themeColor="text1"/>
                <w:kern w:val="0"/>
                <w:szCs w:val="21"/>
                <w14:textFill>
                  <w14:solidFill>
                    <w14:schemeClr w14:val="tx1"/>
                  </w14:solidFill>
                </w14:textFill>
              </w:rPr>
              <w:t>或</w:t>
            </w:r>
            <w:r>
              <w:rPr>
                <w:rFonts w:ascii="宋体" w:hAnsi="宋体" w:cs="宋体"/>
                <w:color w:val="000000" w:themeColor="text1"/>
                <w:kern w:val="0"/>
                <w:szCs w:val="21"/>
                <w14:textFill>
                  <w14:solidFill>
                    <w14:schemeClr w14:val="tx1"/>
                  </w14:solidFill>
                </w14:textFill>
              </w:rPr>
              <w:t>隆起等现象；</w:t>
            </w:r>
          </w:p>
          <w:p w14:paraId="37D81892">
            <w:pPr>
              <w:widowControl/>
              <w:spacing w:line="400" w:lineRule="exact"/>
              <w:rPr>
                <w:rFonts w:hint="eastAsia" w:ascii="宋体" w:hAnsi="宋体" w:cs="宋体"/>
                <w:color w:val="000000" w:themeColor="text1"/>
                <w:kern w:val="0"/>
                <w:szCs w:val="21"/>
                <w14:textFill>
                  <w14:solidFill>
                    <w14:schemeClr w14:val="tx1"/>
                  </w14:solidFill>
                </w14:textFill>
              </w:rPr>
            </w:pPr>
            <w:r>
              <w:rPr>
                <w:rFonts w:eastAsia="黑体"/>
                <w:color w:val="000000" w:themeColor="text1"/>
                <w:szCs w:val="21"/>
                <w14:textFill>
                  <w14:solidFill>
                    <w14:schemeClr w14:val="tx1"/>
                  </w14:solidFill>
                </w14:textFill>
              </w:rPr>
              <w:t>d</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混</w:t>
            </w:r>
            <w:r>
              <w:rPr>
                <w:rFonts w:ascii="宋体" w:hAnsi="宋体" w:cs="宋体"/>
                <w:color w:val="000000" w:themeColor="text1"/>
                <w:kern w:val="0"/>
                <w:szCs w:val="21"/>
                <w14:textFill>
                  <w14:solidFill>
                    <w14:schemeClr w14:val="tx1"/>
                  </w14:solidFill>
                </w14:textFill>
              </w:rPr>
              <w:t>凝土</w:t>
            </w:r>
            <w:r>
              <w:rPr>
                <w:rFonts w:hint="eastAsia" w:ascii="宋体" w:hAnsi="宋体" w:cs="宋体"/>
                <w:color w:val="000000" w:themeColor="text1"/>
                <w:kern w:val="0"/>
                <w:szCs w:val="21"/>
                <w14:textFill>
                  <w14:solidFill>
                    <w14:schemeClr w14:val="tx1"/>
                  </w14:solidFill>
                </w14:textFill>
              </w:rPr>
              <w:t>衬砌</w:t>
            </w:r>
            <w:r>
              <w:rPr>
                <w:rFonts w:ascii="宋体" w:hAnsi="宋体" w:cs="宋体"/>
                <w:color w:val="000000" w:themeColor="text1"/>
                <w:kern w:val="0"/>
                <w:szCs w:val="21"/>
                <w14:textFill>
                  <w14:solidFill>
                    <w14:schemeClr w14:val="tx1"/>
                  </w14:solidFill>
                </w14:textFill>
              </w:rPr>
              <w:t>渠</w:t>
            </w:r>
            <w:r>
              <w:rPr>
                <w:rFonts w:hint="eastAsia" w:ascii="宋体" w:hAnsi="宋体" w:cs="宋体"/>
                <w:color w:val="000000" w:themeColor="text1"/>
                <w:kern w:val="0"/>
                <w:szCs w:val="21"/>
                <w14:textFill>
                  <w14:solidFill>
                    <w14:schemeClr w14:val="tx1"/>
                  </w14:solidFill>
                </w14:textFill>
              </w:rPr>
              <w:t>道</w:t>
            </w:r>
            <w:r>
              <w:rPr>
                <w:rFonts w:ascii="宋体" w:hAnsi="宋体" w:cs="宋体"/>
                <w:color w:val="000000" w:themeColor="text1"/>
                <w:kern w:val="0"/>
                <w:szCs w:val="21"/>
                <w14:textFill>
                  <w14:solidFill>
                    <w14:schemeClr w14:val="tx1"/>
                  </w14:solidFill>
                </w14:textFill>
              </w:rPr>
              <w:t>表面整洁，无剥落、裂缝</w:t>
            </w:r>
            <w:r>
              <w:rPr>
                <w:rFonts w:hint="eastAsia" w:ascii="宋体" w:hAnsi="宋体" w:cs="宋体"/>
                <w:color w:val="000000" w:themeColor="text1"/>
                <w:kern w:val="0"/>
                <w:szCs w:val="21"/>
                <w14:textFill>
                  <w14:solidFill>
                    <w14:schemeClr w14:val="tx1"/>
                  </w14:solidFill>
                </w14:textFill>
              </w:rPr>
              <w:t>、渗水</w:t>
            </w:r>
            <w:r>
              <w:rPr>
                <w:rFonts w:ascii="宋体" w:hAnsi="宋体" w:cs="宋体"/>
                <w:color w:val="000000" w:themeColor="text1"/>
                <w:kern w:val="0"/>
                <w:szCs w:val="21"/>
                <w14:textFill>
                  <w14:solidFill>
                    <w14:schemeClr w14:val="tx1"/>
                  </w14:solidFill>
                </w14:textFill>
              </w:rPr>
              <w:t>等现象</w:t>
            </w:r>
            <w:r>
              <w:rPr>
                <w:rFonts w:hint="eastAsia" w:ascii="宋体" w:hAnsi="宋体" w:cs="宋体"/>
                <w:color w:val="000000" w:themeColor="text1"/>
                <w:kern w:val="0"/>
                <w:szCs w:val="21"/>
                <w14:textFill>
                  <w14:solidFill>
                    <w14:schemeClr w14:val="tx1"/>
                  </w14:solidFill>
                </w14:textFill>
              </w:rPr>
              <w:t>。</w:t>
            </w:r>
          </w:p>
        </w:tc>
      </w:tr>
      <w:tr w14:paraId="154728D2">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 w:type="dxa"/>
            <w:bottom w:w="0" w:type="dxa"/>
            <w:right w:w="10" w:type="dxa"/>
          </w:tblCellMar>
        </w:tblPrEx>
        <w:trPr>
          <w:cantSplit/>
          <w:trHeight w:val="2385" w:hRule="atLeast"/>
          <w:jc w:val="center"/>
        </w:trPr>
        <w:tc>
          <w:tcPr>
            <w:tcW w:w="1384" w:type="dxa"/>
            <w:shd w:val="clear" w:color="auto" w:fill="auto"/>
            <w:tcMar>
              <w:top w:w="0" w:type="dxa"/>
              <w:left w:w="108" w:type="dxa"/>
              <w:bottom w:w="0" w:type="dxa"/>
              <w:right w:w="108" w:type="dxa"/>
            </w:tcMar>
            <w:vAlign w:val="center"/>
          </w:tcPr>
          <w:p w14:paraId="68DF1281">
            <w:pPr>
              <w:widowControl/>
              <w:spacing w:line="300" w:lineRule="exact"/>
              <w:jc w:val="center"/>
              <w:rPr>
                <w:rFonts w:hint="eastAsia" w:ascii="宋体" w:hAnsi="宋体" w:cs="宋体"/>
                <w:color w:val="000000"/>
                <w:kern w:val="0"/>
                <w:szCs w:val="21"/>
              </w:rPr>
            </w:pPr>
            <w:r>
              <w:rPr>
                <w:rFonts w:ascii="宋体" w:hAnsi="宋体" w:cs="宋体"/>
                <w:color w:val="000000"/>
                <w:kern w:val="0"/>
                <w:szCs w:val="21"/>
              </w:rPr>
              <w:t>隧洞</w:t>
            </w:r>
          </w:p>
        </w:tc>
        <w:tc>
          <w:tcPr>
            <w:tcW w:w="8186" w:type="dxa"/>
            <w:shd w:val="clear" w:color="auto" w:fill="auto"/>
            <w:tcMar>
              <w:top w:w="0" w:type="dxa"/>
              <w:left w:w="108" w:type="dxa"/>
              <w:bottom w:w="0" w:type="dxa"/>
              <w:right w:w="108" w:type="dxa"/>
            </w:tcMar>
            <w:vAlign w:val="center"/>
          </w:tcPr>
          <w:p w14:paraId="50D5C1D8">
            <w:pPr>
              <w:widowControl/>
              <w:spacing w:line="400" w:lineRule="exact"/>
              <w:rPr>
                <w:color w:val="000000"/>
                <w:szCs w:val="21"/>
              </w:rPr>
            </w:pPr>
            <w:r>
              <w:rPr>
                <w:color w:val="000000"/>
                <w:szCs w:val="21"/>
              </w:rPr>
              <w:t>a</w:t>
            </w:r>
            <w:r>
              <w:rPr>
                <w:szCs w:val="21"/>
              </w:rPr>
              <w:t>）</w:t>
            </w:r>
            <w:r>
              <w:rPr>
                <w:rFonts w:hint="eastAsia"/>
                <w:szCs w:val="21"/>
              </w:rPr>
              <w:t>隧洞</w:t>
            </w:r>
            <w:r>
              <w:rPr>
                <w:color w:val="000000"/>
                <w:szCs w:val="21"/>
              </w:rPr>
              <w:t>输水通畅</w:t>
            </w:r>
            <w:r>
              <w:rPr>
                <w:rFonts w:hint="eastAsia"/>
                <w:color w:val="000000"/>
                <w:szCs w:val="21"/>
              </w:rPr>
              <w:t>，不出现明、满流交替现象；</w:t>
            </w:r>
          </w:p>
          <w:p w14:paraId="337A5349">
            <w:pPr>
              <w:widowControl/>
              <w:spacing w:line="400" w:lineRule="exact"/>
              <w:rPr>
                <w:color w:val="000000"/>
                <w:szCs w:val="21"/>
              </w:rPr>
            </w:pPr>
            <w:r>
              <w:rPr>
                <w:color w:val="000000"/>
                <w:szCs w:val="21"/>
              </w:rPr>
              <w:t>b）进出口连接段无塌方、</w:t>
            </w:r>
            <w:r>
              <w:rPr>
                <w:rFonts w:hint="eastAsia"/>
                <w:color w:val="000000"/>
                <w:szCs w:val="21"/>
              </w:rPr>
              <w:t>冲刷、</w:t>
            </w:r>
            <w:r>
              <w:rPr>
                <w:rFonts w:ascii="宋体" w:hAnsi="宋体"/>
                <w:color w:val="000000"/>
                <w:szCs w:val="21"/>
              </w:rPr>
              <w:t>气蚀</w:t>
            </w:r>
            <w:r>
              <w:rPr>
                <w:rFonts w:hint="eastAsia" w:ascii="宋体" w:hAnsi="宋体"/>
                <w:color w:val="000000"/>
                <w:szCs w:val="21"/>
              </w:rPr>
              <w:t>等</w:t>
            </w:r>
            <w:r>
              <w:rPr>
                <w:color w:val="000000"/>
                <w:szCs w:val="21"/>
              </w:rPr>
              <w:t>现象；</w:t>
            </w:r>
            <w:r>
              <w:rPr>
                <w:rFonts w:hint="eastAsia"/>
                <w:color w:val="000000"/>
                <w:szCs w:val="21"/>
              </w:rPr>
              <w:t>洞</w:t>
            </w:r>
            <w:r>
              <w:rPr>
                <w:color w:val="000000"/>
                <w:szCs w:val="21"/>
              </w:rPr>
              <w:t>内无积水、淤泥、碎石、杂物、垃圾等</w:t>
            </w:r>
            <w:r>
              <w:rPr>
                <w:rFonts w:hint="eastAsia"/>
                <w:color w:val="000000"/>
                <w:szCs w:val="21"/>
              </w:rPr>
              <w:t>堵塞</w:t>
            </w:r>
            <w:r>
              <w:rPr>
                <w:color w:val="000000"/>
                <w:szCs w:val="21"/>
              </w:rPr>
              <w:t>；</w:t>
            </w:r>
          </w:p>
          <w:p w14:paraId="76D9ECDC">
            <w:pPr>
              <w:widowControl/>
              <w:spacing w:line="400" w:lineRule="exact"/>
              <w:rPr>
                <w:color w:val="000000"/>
                <w:szCs w:val="21"/>
              </w:rPr>
            </w:pPr>
            <w:r>
              <w:rPr>
                <w:color w:val="000000"/>
                <w:szCs w:val="21"/>
              </w:rPr>
              <w:t>c）</w:t>
            </w:r>
            <w:r>
              <w:rPr>
                <w:rFonts w:hint="eastAsia"/>
                <w:color w:val="000000"/>
                <w:szCs w:val="21"/>
              </w:rPr>
              <w:t>洞身段</w:t>
            </w:r>
            <w:r>
              <w:rPr>
                <w:color w:val="000000"/>
                <w:szCs w:val="21"/>
              </w:rPr>
              <w:t>洞壁、底板、顶板无裂缝</w:t>
            </w:r>
            <w:r>
              <w:rPr>
                <w:rFonts w:hint="eastAsia"/>
                <w:color w:val="000000"/>
                <w:szCs w:val="21"/>
              </w:rPr>
              <w:t>和崩塌现象，</w:t>
            </w:r>
            <w:r>
              <w:rPr>
                <w:rFonts w:ascii="宋体" w:hAnsi="宋体" w:cs="宋体"/>
                <w:color w:val="000000"/>
                <w:kern w:val="0"/>
                <w:szCs w:val="21"/>
              </w:rPr>
              <w:t>洞</w:t>
            </w:r>
            <w:r>
              <w:rPr>
                <w:rFonts w:hint="eastAsia" w:ascii="宋体" w:hAnsi="宋体" w:cs="宋体"/>
                <w:color w:val="000000"/>
                <w:kern w:val="0"/>
                <w:szCs w:val="21"/>
              </w:rPr>
              <w:t>内</w:t>
            </w:r>
            <w:r>
              <w:rPr>
                <w:rFonts w:ascii="宋体" w:hAnsi="宋体" w:cs="宋体"/>
                <w:color w:val="000000"/>
                <w:kern w:val="0"/>
                <w:szCs w:val="21"/>
              </w:rPr>
              <w:t>衬砌</w:t>
            </w:r>
            <w:r>
              <w:rPr>
                <w:rFonts w:hint="eastAsia" w:ascii="宋体" w:hAnsi="宋体" w:cs="宋体"/>
                <w:color w:val="000000"/>
                <w:kern w:val="0"/>
                <w:szCs w:val="21"/>
              </w:rPr>
              <w:t>无脱落，止水</w:t>
            </w:r>
            <w:r>
              <w:rPr>
                <w:rFonts w:ascii="宋体" w:hAnsi="宋体" w:cs="宋体"/>
                <w:color w:val="000000"/>
                <w:kern w:val="0"/>
                <w:szCs w:val="21"/>
              </w:rPr>
              <w:t>无破损</w:t>
            </w:r>
            <w:r>
              <w:rPr>
                <w:color w:val="000000"/>
                <w:szCs w:val="21"/>
              </w:rPr>
              <w:t>；</w:t>
            </w:r>
          </w:p>
          <w:p w14:paraId="2160AFDB">
            <w:pPr>
              <w:widowControl/>
              <w:spacing w:line="400" w:lineRule="exact"/>
              <w:rPr>
                <w:rFonts w:eastAsia="黑体"/>
                <w:szCs w:val="21"/>
              </w:rPr>
            </w:pPr>
            <w:r>
              <w:rPr>
                <w:color w:val="000000"/>
                <w:szCs w:val="21"/>
              </w:rPr>
              <w:t>d）</w:t>
            </w:r>
            <w:r>
              <w:rPr>
                <w:rFonts w:hint="eastAsia"/>
                <w:color w:val="000000"/>
                <w:szCs w:val="21"/>
              </w:rPr>
              <w:t>洞身段</w:t>
            </w:r>
            <w:r>
              <w:rPr>
                <w:color w:val="000000"/>
                <w:szCs w:val="21"/>
              </w:rPr>
              <w:t>承重支撑结构稳定安全，无受损情况。</w:t>
            </w:r>
          </w:p>
        </w:tc>
      </w:tr>
      <w:tr w14:paraId="5E20D3B9">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 w:type="dxa"/>
            <w:bottom w:w="0" w:type="dxa"/>
            <w:right w:w="10" w:type="dxa"/>
          </w:tblCellMar>
        </w:tblPrEx>
        <w:trPr>
          <w:cantSplit/>
          <w:trHeight w:val="2391" w:hRule="atLeast"/>
          <w:jc w:val="center"/>
        </w:trPr>
        <w:tc>
          <w:tcPr>
            <w:tcW w:w="1384" w:type="dxa"/>
            <w:shd w:val="clear" w:color="auto" w:fill="auto"/>
            <w:tcMar>
              <w:top w:w="0" w:type="dxa"/>
              <w:left w:w="108" w:type="dxa"/>
              <w:bottom w:w="0" w:type="dxa"/>
              <w:right w:w="108" w:type="dxa"/>
            </w:tcMar>
            <w:vAlign w:val="center"/>
          </w:tcPr>
          <w:p w14:paraId="65F5C5F8">
            <w:pPr>
              <w:widowControl/>
              <w:spacing w:line="300" w:lineRule="exact"/>
              <w:jc w:val="center"/>
              <w:rPr>
                <w:rFonts w:hint="eastAsia" w:ascii="宋体" w:hAnsi="宋体" w:cs="宋体"/>
                <w:color w:val="000000"/>
                <w:kern w:val="0"/>
                <w:szCs w:val="21"/>
              </w:rPr>
            </w:pPr>
            <w:r>
              <w:rPr>
                <w:rFonts w:ascii="宋体" w:hAnsi="宋体" w:cs="宋体"/>
                <w:color w:val="000000"/>
                <w:kern w:val="0"/>
                <w:szCs w:val="21"/>
              </w:rPr>
              <w:t>渡槽</w:t>
            </w:r>
          </w:p>
        </w:tc>
        <w:tc>
          <w:tcPr>
            <w:tcW w:w="8186" w:type="dxa"/>
            <w:shd w:val="clear" w:color="auto" w:fill="auto"/>
            <w:tcMar>
              <w:top w:w="0" w:type="dxa"/>
              <w:left w:w="108" w:type="dxa"/>
              <w:bottom w:w="0" w:type="dxa"/>
              <w:right w:w="108" w:type="dxa"/>
            </w:tcMar>
            <w:vAlign w:val="center"/>
          </w:tcPr>
          <w:p w14:paraId="20B8B873">
            <w:pPr>
              <w:widowControl/>
              <w:spacing w:line="400" w:lineRule="exact"/>
              <w:rPr>
                <w:szCs w:val="21"/>
              </w:rPr>
            </w:pPr>
            <w:r>
              <w:rPr>
                <w:rFonts w:eastAsia="黑体"/>
                <w:color w:val="000000"/>
                <w:szCs w:val="21"/>
              </w:rPr>
              <w:t>a</w:t>
            </w:r>
            <w:r>
              <w:rPr>
                <w:szCs w:val="21"/>
              </w:rPr>
              <w:t>）</w:t>
            </w:r>
            <w:r>
              <w:rPr>
                <w:rFonts w:hint="eastAsia"/>
                <w:szCs w:val="21"/>
              </w:rPr>
              <w:t>进出水口和槽身内无杂草污物；</w:t>
            </w:r>
          </w:p>
          <w:p w14:paraId="6988E932">
            <w:pPr>
              <w:widowControl/>
              <w:spacing w:line="400" w:lineRule="exact"/>
              <w:rPr>
                <w:szCs w:val="21"/>
              </w:rPr>
            </w:pPr>
            <w:r>
              <w:rPr>
                <w:rFonts w:hint="eastAsia"/>
                <w:szCs w:val="21"/>
              </w:rPr>
              <w:t>b</w:t>
            </w:r>
            <w:r>
              <w:rPr>
                <w:szCs w:val="21"/>
              </w:rPr>
              <w:t>）</w:t>
            </w:r>
            <w:r>
              <w:rPr>
                <w:rFonts w:hint="eastAsia"/>
                <w:szCs w:val="21"/>
              </w:rPr>
              <w:t>进水、出水口无冲刷现象，槽身两端与渠道连接处护坡牢固，无损坏和漏水现象；</w:t>
            </w:r>
          </w:p>
          <w:p w14:paraId="4466FFB3">
            <w:pPr>
              <w:widowControl/>
              <w:spacing w:line="400" w:lineRule="exact"/>
              <w:rPr>
                <w:szCs w:val="21"/>
              </w:rPr>
            </w:pPr>
            <w:r>
              <w:rPr>
                <w:rFonts w:hint="eastAsia"/>
                <w:szCs w:val="21"/>
              </w:rPr>
              <w:t>c</w:t>
            </w:r>
            <w:r>
              <w:rPr>
                <w:szCs w:val="21"/>
              </w:rPr>
              <w:t>）槽身伸缩</w:t>
            </w:r>
            <w:r>
              <w:rPr>
                <w:rFonts w:hint="eastAsia"/>
                <w:szCs w:val="21"/>
              </w:rPr>
              <w:t>缝内无杂物充填堵塞，</w:t>
            </w:r>
            <w:r>
              <w:rPr>
                <w:szCs w:val="21"/>
              </w:rPr>
              <w:t>伸缩橡皮</w:t>
            </w:r>
            <w:r>
              <w:rPr>
                <w:rFonts w:hint="eastAsia"/>
                <w:szCs w:val="21"/>
              </w:rPr>
              <w:t>无严重</w:t>
            </w:r>
            <w:r>
              <w:rPr>
                <w:szCs w:val="21"/>
              </w:rPr>
              <w:t>老化</w:t>
            </w:r>
            <w:r>
              <w:rPr>
                <w:rFonts w:hint="eastAsia"/>
                <w:szCs w:val="21"/>
              </w:rPr>
              <w:t>，槽身无渗水和漏水现象；</w:t>
            </w:r>
          </w:p>
          <w:p w14:paraId="3E6C5C61">
            <w:pPr>
              <w:widowControl/>
              <w:spacing w:line="400" w:lineRule="exact"/>
              <w:rPr>
                <w:rFonts w:eastAsia="黑体"/>
                <w:szCs w:val="21"/>
              </w:rPr>
            </w:pPr>
            <w:r>
              <w:rPr>
                <w:rFonts w:hint="eastAsia"/>
                <w:szCs w:val="21"/>
              </w:rPr>
              <w:t>d</w:t>
            </w:r>
            <w:r>
              <w:rPr>
                <w:szCs w:val="21"/>
              </w:rPr>
              <w:t>）</w:t>
            </w:r>
            <w:r>
              <w:rPr>
                <w:rFonts w:hint="eastAsia"/>
                <w:szCs w:val="21"/>
              </w:rPr>
              <w:t>支承结构（支墩、桁架、主拱圈等）无</w:t>
            </w:r>
            <w:r>
              <w:rPr>
                <w:szCs w:val="21"/>
              </w:rPr>
              <w:t>沉陷</w:t>
            </w:r>
            <w:r>
              <w:rPr>
                <w:rFonts w:hint="eastAsia"/>
                <w:szCs w:val="21"/>
              </w:rPr>
              <w:t>、</w:t>
            </w:r>
            <w:r>
              <w:rPr>
                <w:szCs w:val="21"/>
              </w:rPr>
              <w:t>裂痕</w:t>
            </w:r>
            <w:r>
              <w:rPr>
                <w:rFonts w:hint="eastAsia"/>
                <w:szCs w:val="21"/>
              </w:rPr>
              <w:t>、破损、松动、倾斜等现象；</w:t>
            </w:r>
            <w:r>
              <w:rPr>
                <w:szCs w:val="21"/>
              </w:rPr>
              <w:t>基础完好</w:t>
            </w:r>
            <w:r>
              <w:rPr>
                <w:rFonts w:hint="eastAsia"/>
                <w:szCs w:val="21"/>
              </w:rPr>
              <w:t>，</w:t>
            </w:r>
            <w:r>
              <w:rPr>
                <w:szCs w:val="21"/>
              </w:rPr>
              <w:t>无裂痕、崩塌、</w:t>
            </w:r>
            <w:r>
              <w:rPr>
                <w:rFonts w:hint="eastAsia"/>
                <w:szCs w:val="21"/>
              </w:rPr>
              <w:t>掏空、</w:t>
            </w:r>
            <w:r>
              <w:rPr>
                <w:szCs w:val="21"/>
              </w:rPr>
              <w:t>沉陷等现象</w:t>
            </w:r>
            <w:r>
              <w:rPr>
                <w:rFonts w:hint="eastAsia"/>
                <w:szCs w:val="21"/>
              </w:rPr>
              <w:t>。</w:t>
            </w:r>
          </w:p>
        </w:tc>
      </w:tr>
      <w:tr w14:paraId="59B20AC6">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 w:type="dxa"/>
            <w:bottom w:w="0" w:type="dxa"/>
            <w:right w:w="10" w:type="dxa"/>
          </w:tblCellMar>
        </w:tblPrEx>
        <w:trPr>
          <w:cantSplit/>
          <w:trHeight w:val="2381" w:hRule="atLeast"/>
          <w:jc w:val="center"/>
        </w:trPr>
        <w:tc>
          <w:tcPr>
            <w:tcW w:w="1384" w:type="dxa"/>
            <w:shd w:val="clear" w:color="auto" w:fill="auto"/>
            <w:tcMar>
              <w:top w:w="0" w:type="dxa"/>
              <w:left w:w="108" w:type="dxa"/>
              <w:bottom w:w="0" w:type="dxa"/>
              <w:right w:w="108" w:type="dxa"/>
            </w:tcMar>
            <w:vAlign w:val="center"/>
          </w:tcPr>
          <w:p w14:paraId="2C673BEC">
            <w:pPr>
              <w:widowControl/>
              <w:spacing w:line="300" w:lineRule="exact"/>
              <w:jc w:val="center"/>
              <w:rPr>
                <w:rFonts w:hint="eastAsia" w:ascii="宋体" w:hAnsi="宋体" w:cs="宋体"/>
                <w:color w:val="000000"/>
                <w:kern w:val="0"/>
                <w:szCs w:val="21"/>
              </w:rPr>
            </w:pPr>
            <w:r>
              <w:rPr>
                <w:rFonts w:ascii="宋体" w:hAnsi="宋体" w:cs="宋体"/>
                <w:color w:val="000000"/>
                <w:kern w:val="0"/>
                <w:szCs w:val="21"/>
              </w:rPr>
              <w:t>倒虹吸</w:t>
            </w:r>
          </w:p>
        </w:tc>
        <w:tc>
          <w:tcPr>
            <w:tcW w:w="8186" w:type="dxa"/>
            <w:shd w:val="clear" w:color="auto" w:fill="auto"/>
            <w:tcMar>
              <w:top w:w="0" w:type="dxa"/>
              <w:left w:w="108" w:type="dxa"/>
              <w:bottom w:w="0" w:type="dxa"/>
              <w:right w:w="108" w:type="dxa"/>
            </w:tcMar>
            <w:vAlign w:val="center"/>
          </w:tcPr>
          <w:p w14:paraId="0F728CCD">
            <w:pPr>
              <w:widowControl/>
              <w:spacing w:line="400" w:lineRule="exact"/>
              <w:rPr>
                <w:rFonts w:hint="eastAsia" w:ascii="宋体" w:hAnsi="宋体"/>
                <w:color w:val="000000"/>
                <w:szCs w:val="21"/>
              </w:rPr>
            </w:pPr>
            <w:r>
              <w:rPr>
                <w:rFonts w:eastAsia="黑体"/>
                <w:color w:val="000000"/>
                <w:szCs w:val="21"/>
              </w:rPr>
              <w:t>a</w:t>
            </w:r>
            <w:r>
              <w:rPr>
                <w:szCs w:val="21"/>
              </w:rPr>
              <w:t>）</w:t>
            </w:r>
            <w:r>
              <w:rPr>
                <w:rFonts w:hint="eastAsia" w:ascii="宋体" w:hAnsi="宋体"/>
                <w:color w:val="000000"/>
                <w:szCs w:val="21"/>
              </w:rPr>
              <w:t>拦污栅无堵塞或损坏；</w:t>
            </w:r>
          </w:p>
          <w:p w14:paraId="38905390">
            <w:pPr>
              <w:widowControl/>
              <w:spacing w:line="400" w:lineRule="exact"/>
              <w:rPr>
                <w:rFonts w:hint="eastAsia" w:ascii="宋体" w:hAnsi="宋体"/>
                <w:color w:val="000000"/>
                <w:szCs w:val="21"/>
              </w:rPr>
            </w:pPr>
            <w:r>
              <w:rPr>
                <w:rFonts w:hint="eastAsia"/>
                <w:szCs w:val="21"/>
              </w:rPr>
              <w:t>b</w:t>
            </w:r>
            <w:r>
              <w:rPr>
                <w:szCs w:val="21"/>
              </w:rPr>
              <w:t>）</w:t>
            </w:r>
            <w:r>
              <w:rPr>
                <w:rFonts w:hint="eastAsia" w:ascii="宋体" w:hAnsi="宋体"/>
                <w:color w:val="000000"/>
                <w:szCs w:val="21"/>
              </w:rPr>
              <w:t>管身无变形和裂缝，管道接头无漏水和顶帽水；管内无淤泥、杂草；</w:t>
            </w:r>
            <w:r>
              <w:rPr>
                <w:rFonts w:ascii="宋体" w:hAnsi="宋体"/>
                <w:color w:val="000000"/>
                <w:szCs w:val="21"/>
              </w:rPr>
              <w:t>压力（钢）管外表</w:t>
            </w:r>
            <w:r>
              <w:rPr>
                <w:rFonts w:hint="eastAsia" w:ascii="宋体" w:hAnsi="宋体"/>
                <w:color w:val="000000"/>
                <w:szCs w:val="21"/>
              </w:rPr>
              <w:t>面</w:t>
            </w:r>
            <w:r>
              <w:rPr>
                <w:rFonts w:ascii="宋体" w:hAnsi="宋体"/>
                <w:color w:val="000000"/>
                <w:szCs w:val="21"/>
              </w:rPr>
              <w:t>防锈漆无剥蚀</w:t>
            </w:r>
            <w:r>
              <w:rPr>
                <w:rFonts w:hint="eastAsia" w:ascii="宋体" w:hAnsi="宋体"/>
                <w:color w:val="000000"/>
                <w:szCs w:val="21"/>
              </w:rPr>
              <w:t>、</w:t>
            </w:r>
            <w:r>
              <w:rPr>
                <w:rFonts w:ascii="宋体" w:hAnsi="宋体"/>
                <w:color w:val="000000"/>
                <w:szCs w:val="21"/>
              </w:rPr>
              <w:t>内壁无气蚀</w:t>
            </w:r>
            <w:r>
              <w:rPr>
                <w:rFonts w:hint="eastAsia" w:ascii="宋体" w:hAnsi="宋体"/>
                <w:color w:val="000000"/>
                <w:szCs w:val="21"/>
              </w:rPr>
              <w:t>现象；</w:t>
            </w:r>
          </w:p>
          <w:p w14:paraId="13E292E8">
            <w:pPr>
              <w:widowControl/>
              <w:spacing w:line="400" w:lineRule="exact"/>
              <w:rPr>
                <w:rFonts w:hint="eastAsia" w:ascii="宋体" w:hAnsi="宋体"/>
                <w:color w:val="000000"/>
                <w:szCs w:val="21"/>
              </w:rPr>
            </w:pPr>
            <w:r>
              <w:rPr>
                <w:rFonts w:hint="eastAsia"/>
                <w:szCs w:val="21"/>
              </w:rPr>
              <w:t>c</w:t>
            </w:r>
            <w:r>
              <w:rPr>
                <w:szCs w:val="21"/>
              </w:rPr>
              <w:t>）</w:t>
            </w:r>
            <w:r>
              <w:rPr>
                <w:rFonts w:hint="eastAsia"/>
                <w:szCs w:val="21"/>
              </w:rPr>
              <w:t>与渠道衔接处无不均匀沉陷、裂缝、漏水等现象，进出口护坡完整；</w:t>
            </w:r>
          </w:p>
          <w:p w14:paraId="762A8EB7">
            <w:pPr>
              <w:widowControl/>
              <w:spacing w:line="400" w:lineRule="exact"/>
              <w:rPr>
                <w:rFonts w:eastAsia="黑体"/>
                <w:szCs w:val="21"/>
              </w:rPr>
            </w:pPr>
            <w:r>
              <w:rPr>
                <w:rFonts w:hint="eastAsia"/>
                <w:szCs w:val="21"/>
              </w:rPr>
              <w:t>d</w:t>
            </w:r>
            <w:r>
              <w:rPr>
                <w:szCs w:val="21"/>
              </w:rPr>
              <w:t>）</w:t>
            </w:r>
            <w:r>
              <w:rPr>
                <w:rFonts w:hint="eastAsia" w:ascii="宋体" w:hAnsi="宋体"/>
                <w:color w:val="000000"/>
                <w:szCs w:val="21"/>
              </w:rPr>
              <w:t>边墙和镇墩稳定，混凝土表面无剥落，</w:t>
            </w:r>
            <w:r>
              <w:rPr>
                <w:rFonts w:ascii="宋体" w:hAnsi="宋体"/>
                <w:color w:val="000000"/>
                <w:szCs w:val="21"/>
              </w:rPr>
              <w:t>无沉陷、变形、裂缝、</w:t>
            </w:r>
            <w:r>
              <w:rPr>
                <w:rFonts w:hint="eastAsia" w:ascii="宋体" w:hAnsi="宋体"/>
                <w:color w:val="000000"/>
                <w:szCs w:val="21"/>
              </w:rPr>
              <w:t>渗</w:t>
            </w:r>
            <w:r>
              <w:rPr>
                <w:rFonts w:ascii="宋体" w:hAnsi="宋体"/>
                <w:color w:val="000000"/>
                <w:szCs w:val="21"/>
              </w:rPr>
              <w:t>水</w:t>
            </w:r>
            <w:r>
              <w:rPr>
                <w:rFonts w:hint="eastAsia" w:ascii="宋体" w:hAnsi="宋体"/>
                <w:color w:val="000000"/>
                <w:szCs w:val="21"/>
              </w:rPr>
              <w:t>等现象。</w:t>
            </w:r>
          </w:p>
        </w:tc>
      </w:tr>
      <w:tr w14:paraId="3B5F7B50">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 w:type="dxa"/>
            <w:bottom w:w="0" w:type="dxa"/>
            <w:right w:w="10" w:type="dxa"/>
          </w:tblCellMar>
        </w:tblPrEx>
        <w:trPr>
          <w:cantSplit/>
          <w:trHeight w:val="4578" w:hRule="atLeast"/>
          <w:jc w:val="center"/>
        </w:trPr>
        <w:tc>
          <w:tcPr>
            <w:tcW w:w="1384" w:type="dxa"/>
            <w:shd w:val="clear" w:color="auto" w:fill="auto"/>
            <w:tcMar>
              <w:top w:w="0" w:type="dxa"/>
              <w:left w:w="108" w:type="dxa"/>
              <w:bottom w:w="0" w:type="dxa"/>
              <w:right w:w="108" w:type="dxa"/>
            </w:tcMar>
            <w:vAlign w:val="center"/>
          </w:tcPr>
          <w:p w14:paraId="1E54375B">
            <w:pPr>
              <w:widowControl/>
              <w:spacing w:line="300" w:lineRule="exact"/>
              <w:jc w:val="center"/>
              <w:rPr>
                <w:rFonts w:hint="eastAsia" w:ascii="宋体" w:hAnsi="宋体" w:cs="宋体"/>
                <w:color w:val="000000"/>
                <w:kern w:val="0"/>
                <w:szCs w:val="21"/>
              </w:rPr>
            </w:pPr>
            <w:r>
              <w:rPr>
                <w:rFonts w:hint="eastAsia" w:ascii="宋体" w:hAnsi="宋体" w:cs="宋体"/>
                <w:color w:val="000000"/>
                <w:kern w:val="0"/>
                <w:szCs w:val="21"/>
              </w:rPr>
              <w:t>水闸</w:t>
            </w:r>
          </w:p>
        </w:tc>
        <w:tc>
          <w:tcPr>
            <w:tcW w:w="8186" w:type="dxa"/>
            <w:shd w:val="clear" w:color="auto" w:fill="auto"/>
            <w:tcMar>
              <w:top w:w="0" w:type="dxa"/>
              <w:left w:w="108" w:type="dxa"/>
              <w:bottom w:w="0" w:type="dxa"/>
              <w:right w:w="108" w:type="dxa"/>
            </w:tcMar>
            <w:vAlign w:val="center"/>
          </w:tcPr>
          <w:p w14:paraId="1FDC6757">
            <w:pPr>
              <w:widowControl/>
              <w:spacing w:line="400" w:lineRule="exact"/>
              <w:rPr>
                <w:szCs w:val="21"/>
              </w:rPr>
            </w:pPr>
            <w:r>
              <w:rPr>
                <w:rFonts w:eastAsia="黑体"/>
                <w:szCs w:val="21"/>
              </w:rPr>
              <w:t>a</w:t>
            </w:r>
            <w:r>
              <w:rPr>
                <w:szCs w:val="21"/>
              </w:rPr>
              <w:t>）</w:t>
            </w:r>
            <w:r>
              <w:rPr>
                <w:rFonts w:hint="eastAsia"/>
                <w:szCs w:val="21"/>
              </w:rPr>
              <w:t>水闸所在的</w:t>
            </w:r>
            <w:r>
              <w:rPr>
                <w:szCs w:val="21"/>
              </w:rPr>
              <w:t>堤防、护坡完好，无雨淋沟、塌陷、缺损等现象</w:t>
            </w:r>
            <w:r>
              <w:rPr>
                <w:rFonts w:hint="eastAsia"/>
                <w:szCs w:val="21"/>
              </w:rPr>
              <w:t>，上下游引河河床无</w:t>
            </w:r>
            <w:r>
              <w:rPr>
                <w:szCs w:val="21"/>
              </w:rPr>
              <w:t>冲刷或淤积</w:t>
            </w:r>
            <w:r>
              <w:rPr>
                <w:rFonts w:hint="eastAsia"/>
                <w:szCs w:val="21"/>
              </w:rPr>
              <w:t>；</w:t>
            </w:r>
          </w:p>
          <w:p w14:paraId="657540CE">
            <w:pPr>
              <w:widowControl/>
              <w:spacing w:line="400" w:lineRule="exact"/>
              <w:rPr>
                <w:rFonts w:hint="eastAsia" w:ascii="宋体" w:hAnsi="宋体" w:cs="宋体"/>
                <w:kern w:val="0"/>
                <w:szCs w:val="21"/>
              </w:rPr>
            </w:pPr>
            <w:r>
              <w:rPr>
                <w:rFonts w:hint="eastAsia" w:eastAsia="黑体"/>
                <w:szCs w:val="21"/>
              </w:rPr>
              <w:t>b</w:t>
            </w:r>
            <w:r>
              <w:rPr>
                <w:szCs w:val="21"/>
              </w:rPr>
              <w:t>）</w:t>
            </w:r>
            <w:r>
              <w:rPr>
                <w:rFonts w:ascii="宋体" w:hAnsi="宋体" w:cs="宋体"/>
                <w:kern w:val="0"/>
                <w:szCs w:val="21"/>
              </w:rPr>
              <w:t>闸</w:t>
            </w:r>
            <w:r>
              <w:rPr>
                <w:rFonts w:hint="eastAsia" w:ascii="宋体" w:hAnsi="宋体" w:cs="宋体"/>
                <w:kern w:val="0"/>
                <w:szCs w:val="21"/>
              </w:rPr>
              <w:t>门及埋件</w:t>
            </w:r>
            <w:r>
              <w:rPr>
                <w:rFonts w:ascii="宋体" w:hAnsi="宋体" w:cs="宋体"/>
                <w:kern w:val="0"/>
                <w:szCs w:val="21"/>
              </w:rPr>
              <w:t>完</w:t>
            </w:r>
            <w:r>
              <w:rPr>
                <w:rFonts w:hint="eastAsia" w:ascii="宋体" w:hAnsi="宋体" w:cs="宋体"/>
                <w:kern w:val="0"/>
                <w:szCs w:val="21"/>
              </w:rPr>
              <w:t>好，</w:t>
            </w:r>
            <w:r>
              <w:rPr>
                <w:rFonts w:ascii="宋体" w:hAnsi="宋体" w:cs="宋体"/>
                <w:kern w:val="0"/>
                <w:szCs w:val="21"/>
              </w:rPr>
              <w:t>无</w:t>
            </w:r>
            <w:r>
              <w:rPr>
                <w:rFonts w:hint="eastAsia" w:ascii="宋体" w:hAnsi="宋体" w:cs="宋体"/>
                <w:kern w:val="0"/>
                <w:szCs w:val="21"/>
              </w:rPr>
              <w:t>明显</w:t>
            </w:r>
            <w:r>
              <w:rPr>
                <w:rFonts w:ascii="宋体" w:hAnsi="宋体" w:cs="宋体"/>
                <w:kern w:val="0"/>
                <w:szCs w:val="21"/>
              </w:rPr>
              <w:t>变形</w:t>
            </w:r>
            <w:r>
              <w:rPr>
                <w:rFonts w:hint="eastAsia" w:ascii="宋体" w:hAnsi="宋体" w:cs="宋体"/>
                <w:kern w:val="0"/>
                <w:szCs w:val="21"/>
              </w:rPr>
              <w:t>、锈蚀，运行无卡阻或异常声响</w:t>
            </w:r>
            <w:r>
              <w:rPr>
                <w:rFonts w:ascii="宋体" w:hAnsi="宋体" w:cs="宋体"/>
                <w:kern w:val="0"/>
                <w:szCs w:val="21"/>
              </w:rPr>
              <w:t>；</w:t>
            </w:r>
            <w:r>
              <w:rPr>
                <w:rFonts w:hint="eastAsia"/>
                <w:szCs w:val="21"/>
              </w:rPr>
              <w:t>闸门止水完好，无明显漏水现象</w:t>
            </w:r>
            <w:r>
              <w:rPr>
                <w:rFonts w:ascii="宋体" w:hAnsi="宋体" w:cs="宋体"/>
                <w:kern w:val="0"/>
                <w:szCs w:val="21"/>
              </w:rPr>
              <w:t>；</w:t>
            </w:r>
            <w:r>
              <w:rPr>
                <w:rFonts w:hint="eastAsia"/>
                <w:szCs w:val="21"/>
              </w:rPr>
              <w:t>闸门现场开度指示准确；</w:t>
            </w:r>
          </w:p>
          <w:p w14:paraId="5E44149F">
            <w:pPr>
              <w:widowControl/>
              <w:spacing w:line="400" w:lineRule="exact"/>
              <w:rPr>
                <w:rFonts w:hint="eastAsia" w:ascii="宋体" w:hAnsi="宋体" w:cs="宋体"/>
                <w:kern w:val="0"/>
                <w:szCs w:val="21"/>
              </w:rPr>
            </w:pPr>
            <w:r>
              <w:rPr>
                <w:rFonts w:hint="eastAsia" w:eastAsia="黑体"/>
                <w:szCs w:val="21"/>
              </w:rPr>
              <w:t>c</w:t>
            </w:r>
            <w:r>
              <w:rPr>
                <w:szCs w:val="21"/>
              </w:rPr>
              <w:t>）</w:t>
            </w:r>
            <w:r>
              <w:rPr>
                <w:rFonts w:ascii="宋体" w:hAnsi="宋体" w:cs="宋体"/>
                <w:kern w:val="0"/>
                <w:szCs w:val="21"/>
              </w:rPr>
              <w:t>启闭设备</w:t>
            </w:r>
            <w:r>
              <w:rPr>
                <w:rFonts w:hint="eastAsia" w:ascii="宋体" w:hAnsi="宋体" w:cs="宋体"/>
                <w:kern w:val="0"/>
                <w:szCs w:val="21"/>
              </w:rPr>
              <w:t>运转</w:t>
            </w:r>
            <w:r>
              <w:rPr>
                <w:rFonts w:ascii="宋体" w:hAnsi="宋体" w:cs="宋体"/>
                <w:kern w:val="0"/>
                <w:szCs w:val="21"/>
              </w:rPr>
              <w:t>灵活</w:t>
            </w:r>
            <w:r>
              <w:rPr>
                <w:rFonts w:hint="eastAsia" w:ascii="宋体" w:hAnsi="宋体" w:cs="宋体"/>
                <w:kern w:val="0"/>
                <w:szCs w:val="21"/>
              </w:rPr>
              <w:t>，注油设施完好，设备润滑良好</w:t>
            </w:r>
            <w:r>
              <w:rPr>
                <w:rFonts w:ascii="宋体" w:hAnsi="宋体" w:cs="宋体"/>
                <w:kern w:val="0"/>
                <w:szCs w:val="21"/>
              </w:rPr>
              <w:t>；螺杆</w:t>
            </w:r>
            <w:r>
              <w:rPr>
                <w:rFonts w:hint="eastAsia" w:ascii="宋体" w:hAnsi="宋体" w:cs="宋体"/>
                <w:kern w:val="0"/>
                <w:szCs w:val="21"/>
              </w:rPr>
              <w:t>无明显变形，钢丝绳无明显断丝，液压启闭机油缸及活塞杆处无明显渗漏油现象；</w:t>
            </w:r>
          </w:p>
          <w:p w14:paraId="74D80647">
            <w:pPr>
              <w:widowControl/>
              <w:spacing w:line="400" w:lineRule="exact"/>
              <w:rPr>
                <w:rFonts w:hint="eastAsia" w:ascii="宋体" w:hAnsi="宋体" w:cs="宋体"/>
                <w:kern w:val="0"/>
                <w:szCs w:val="21"/>
              </w:rPr>
            </w:pPr>
            <w:r>
              <w:rPr>
                <w:rFonts w:hint="eastAsia" w:eastAsia="黑体"/>
                <w:szCs w:val="21"/>
              </w:rPr>
              <w:t>d</w:t>
            </w:r>
            <w:r>
              <w:rPr>
                <w:szCs w:val="21"/>
              </w:rPr>
              <w:t>）</w:t>
            </w:r>
            <w:r>
              <w:rPr>
                <w:rFonts w:hint="eastAsia" w:ascii="宋体" w:hAnsi="宋体" w:cs="宋体"/>
                <w:kern w:val="0"/>
                <w:szCs w:val="21"/>
              </w:rPr>
              <w:t>闸室和</w:t>
            </w:r>
            <w:r>
              <w:rPr>
                <w:rFonts w:ascii="宋体" w:hAnsi="宋体" w:cs="宋体"/>
                <w:kern w:val="0"/>
                <w:szCs w:val="21"/>
              </w:rPr>
              <w:t>翼</w:t>
            </w:r>
            <w:r>
              <w:rPr>
                <w:rFonts w:hint="eastAsia" w:ascii="宋体" w:hAnsi="宋体" w:cs="宋体"/>
                <w:kern w:val="0"/>
                <w:szCs w:val="21"/>
              </w:rPr>
              <w:t>（岸）</w:t>
            </w:r>
            <w:r>
              <w:rPr>
                <w:rFonts w:ascii="宋体" w:hAnsi="宋体" w:cs="宋体"/>
                <w:kern w:val="0"/>
                <w:szCs w:val="21"/>
              </w:rPr>
              <w:t>墙</w:t>
            </w:r>
            <w:r>
              <w:rPr>
                <w:rFonts w:hint="eastAsia" w:ascii="宋体" w:hAnsi="宋体" w:cs="宋体"/>
                <w:kern w:val="0"/>
                <w:szCs w:val="21"/>
              </w:rPr>
              <w:t>结构完好，</w:t>
            </w:r>
            <w:r>
              <w:rPr>
                <w:rFonts w:ascii="宋体" w:hAnsi="宋体" w:cs="宋体"/>
                <w:kern w:val="0"/>
                <w:szCs w:val="21"/>
              </w:rPr>
              <w:t>无</w:t>
            </w:r>
            <w:r>
              <w:rPr>
                <w:rFonts w:hint="eastAsia" w:ascii="宋体" w:hAnsi="宋体" w:cs="宋体"/>
                <w:kern w:val="0"/>
                <w:szCs w:val="21"/>
              </w:rPr>
              <w:t>明显裂缝</w:t>
            </w:r>
            <w:r>
              <w:rPr>
                <w:rFonts w:ascii="宋体" w:hAnsi="宋体" w:cs="宋体"/>
                <w:kern w:val="0"/>
                <w:szCs w:val="21"/>
              </w:rPr>
              <w:t>、</w:t>
            </w:r>
            <w:r>
              <w:rPr>
                <w:rFonts w:hint="eastAsia" w:ascii="宋体" w:hAnsi="宋体" w:cs="宋体"/>
                <w:kern w:val="0"/>
                <w:szCs w:val="21"/>
              </w:rPr>
              <w:t>破损，无明显不均匀沉降，</w:t>
            </w:r>
            <w:r>
              <w:rPr>
                <w:szCs w:val="21"/>
              </w:rPr>
              <w:t>伸缩缝填料无流失</w:t>
            </w:r>
            <w:r>
              <w:rPr>
                <w:rFonts w:ascii="宋体" w:hAnsi="宋体" w:cs="宋体"/>
                <w:kern w:val="0"/>
                <w:szCs w:val="21"/>
              </w:rPr>
              <w:t>；</w:t>
            </w:r>
          </w:p>
          <w:p w14:paraId="1E75CEED">
            <w:pPr>
              <w:widowControl/>
              <w:spacing w:line="400" w:lineRule="exact"/>
              <w:rPr>
                <w:rFonts w:hint="eastAsia" w:ascii="宋体" w:hAnsi="宋体" w:cs="宋体"/>
                <w:kern w:val="0"/>
                <w:szCs w:val="21"/>
              </w:rPr>
            </w:pPr>
            <w:r>
              <w:rPr>
                <w:rFonts w:eastAsia="黑体"/>
                <w:szCs w:val="21"/>
              </w:rPr>
              <w:t>e</w:t>
            </w:r>
            <w:r>
              <w:rPr>
                <w:szCs w:val="21"/>
              </w:rPr>
              <w:t>）</w:t>
            </w:r>
            <w:r>
              <w:rPr>
                <w:rFonts w:hint="eastAsia"/>
                <w:szCs w:val="21"/>
              </w:rPr>
              <w:t>底板、消能设施等水下结构完好无破损；</w:t>
            </w:r>
          </w:p>
          <w:p w14:paraId="28901AC3">
            <w:pPr>
              <w:widowControl/>
              <w:spacing w:line="400" w:lineRule="exact"/>
              <w:rPr>
                <w:rFonts w:eastAsia="黑体"/>
                <w:color w:val="000000"/>
                <w:szCs w:val="21"/>
              </w:rPr>
            </w:pPr>
            <w:r>
              <w:rPr>
                <w:rFonts w:hint="eastAsia"/>
                <w:szCs w:val="21"/>
              </w:rPr>
              <w:t>f）</w:t>
            </w:r>
            <w:r>
              <w:rPr>
                <w:szCs w:val="21"/>
              </w:rPr>
              <w:t>电气设备运行正常</w:t>
            </w:r>
            <w:r>
              <w:rPr>
                <w:rFonts w:hint="eastAsia"/>
                <w:szCs w:val="21"/>
              </w:rPr>
              <w:t>，</w:t>
            </w:r>
            <w:r>
              <w:rPr>
                <w:szCs w:val="21"/>
              </w:rPr>
              <w:t>接</w:t>
            </w:r>
            <w:r>
              <w:rPr>
                <w:rFonts w:hint="eastAsia"/>
                <w:szCs w:val="21"/>
              </w:rPr>
              <w:t>线</w:t>
            </w:r>
            <w:r>
              <w:rPr>
                <w:szCs w:val="21"/>
              </w:rPr>
              <w:t>牢固</w:t>
            </w:r>
            <w:r>
              <w:rPr>
                <w:rFonts w:hint="eastAsia"/>
                <w:szCs w:val="21"/>
              </w:rPr>
              <w:t>可靠，</w:t>
            </w:r>
            <w:r>
              <w:rPr>
                <w:szCs w:val="21"/>
              </w:rPr>
              <w:t>电缆</w:t>
            </w:r>
            <w:r>
              <w:rPr>
                <w:rFonts w:hint="eastAsia"/>
                <w:szCs w:val="21"/>
              </w:rPr>
              <w:t>电线完好，电气元件动作灵活，</w:t>
            </w:r>
            <w:r>
              <w:rPr>
                <w:szCs w:val="21"/>
              </w:rPr>
              <w:t>安全保护装置动作准确可靠</w:t>
            </w:r>
            <w:r>
              <w:rPr>
                <w:rFonts w:hint="eastAsia"/>
                <w:szCs w:val="21"/>
              </w:rPr>
              <w:t>，防雷设施安全可靠。</w:t>
            </w:r>
          </w:p>
        </w:tc>
      </w:tr>
      <w:tr w14:paraId="5E89BA10">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 w:type="dxa"/>
            <w:bottom w:w="0" w:type="dxa"/>
            <w:right w:w="10" w:type="dxa"/>
          </w:tblCellMar>
        </w:tblPrEx>
        <w:trPr>
          <w:trHeight w:val="6925" w:hRule="atLeast"/>
          <w:jc w:val="center"/>
        </w:trPr>
        <w:tc>
          <w:tcPr>
            <w:tcW w:w="1384" w:type="dxa"/>
            <w:shd w:val="clear" w:color="auto" w:fill="auto"/>
            <w:tcMar>
              <w:top w:w="0" w:type="dxa"/>
              <w:left w:w="108" w:type="dxa"/>
              <w:bottom w:w="0" w:type="dxa"/>
              <w:right w:w="108" w:type="dxa"/>
            </w:tcMar>
            <w:vAlign w:val="center"/>
          </w:tcPr>
          <w:p w14:paraId="590A890C">
            <w:pPr>
              <w:widowControl/>
              <w:spacing w:line="300" w:lineRule="exact"/>
              <w:jc w:val="center"/>
              <w:rPr>
                <w:rFonts w:hint="eastAsia" w:ascii="宋体" w:hAnsi="宋体" w:cs="宋体"/>
                <w:color w:val="000000"/>
                <w:kern w:val="0"/>
                <w:szCs w:val="21"/>
              </w:rPr>
            </w:pPr>
            <w:r>
              <w:rPr>
                <w:rFonts w:ascii="宋体" w:hAnsi="宋体" w:cs="宋体"/>
                <w:color w:val="000000"/>
                <w:kern w:val="0"/>
                <w:szCs w:val="21"/>
              </w:rPr>
              <w:t>泵站</w:t>
            </w:r>
          </w:p>
        </w:tc>
        <w:tc>
          <w:tcPr>
            <w:tcW w:w="8186" w:type="dxa"/>
            <w:shd w:val="clear" w:color="auto" w:fill="auto"/>
            <w:tcMar>
              <w:top w:w="0" w:type="dxa"/>
              <w:left w:w="108" w:type="dxa"/>
              <w:bottom w:w="0" w:type="dxa"/>
              <w:right w:w="108" w:type="dxa"/>
            </w:tcMar>
            <w:vAlign w:val="center"/>
          </w:tcPr>
          <w:p w14:paraId="04387B29">
            <w:pPr>
              <w:widowControl/>
              <w:spacing w:line="400" w:lineRule="exact"/>
              <w:rPr>
                <w:szCs w:val="21"/>
              </w:rPr>
            </w:pPr>
            <w:r>
              <w:rPr>
                <w:szCs w:val="21"/>
              </w:rPr>
              <w:t>a</w:t>
            </w:r>
            <w:r>
              <w:rPr>
                <w:rFonts w:hint="eastAsia"/>
                <w:szCs w:val="21"/>
              </w:rPr>
              <w:t>）泵站所在的堤防、护坡、进出水池完好，无雨淋沟、塌陷、缺损等现象，上下游引河河床无冲刷或淤积，进出水池无异物或大量漂浮物；</w:t>
            </w:r>
          </w:p>
          <w:p w14:paraId="05D999A8">
            <w:pPr>
              <w:widowControl/>
              <w:spacing w:line="400" w:lineRule="exact"/>
              <w:rPr>
                <w:szCs w:val="21"/>
              </w:rPr>
            </w:pPr>
            <w:r>
              <w:rPr>
                <w:szCs w:val="21"/>
              </w:rPr>
              <w:t>b</w:t>
            </w:r>
            <w:r>
              <w:rPr>
                <w:rFonts w:hint="eastAsia"/>
                <w:szCs w:val="21"/>
              </w:rPr>
              <w:t>）墩墙、流道、翼墙等水工建筑物混凝土无损坏和裂缝，伸缩缝填料无流失，底板、消能设施等水下结构完好无破损；</w:t>
            </w:r>
          </w:p>
          <w:p w14:paraId="07E879A2">
            <w:pPr>
              <w:widowControl/>
              <w:spacing w:line="400" w:lineRule="exact"/>
              <w:rPr>
                <w:szCs w:val="21"/>
              </w:rPr>
            </w:pPr>
            <w:r>
              <w:rPr>
                <w:rFonts w:hint="eastAsia"/>
                <w:szCs w:val="21"/>
              </w:rPr>
              <w:t>c）</w:t>
            </w:r>
            <w:r>
              <w:rPr>
                <w:szCs w:val="21"/>
              </w:rPr>
              <w:t>主水泵</w:t>
            </w:r>
            <w:r>
              <w:rPr>
                <w:rFonts w:hint="eastAsia"/>
                <w:szCs w:val="21"/>
              </w:rPr>
              <w:t>运转正常</w:t>
            </w:r>
            <w:r>
              <w:rPr>
                <w:szCs w:val="21"/>
              </w:rPr>
              <w:t>，</w:t>
            </w:r>
            <w:r>
              <w:rPr>
                <w:rFonts w:hint="eastAsia"/>
                <w:szCs w:val="21"/>
              </w:rPr>
              <w:t>无严重汽蚀、振动和漏水现象；进出水管路密封良好；拦污栅完整、清洁、</w:t>
            </w:r>
            <w:r>
              <w:rPr>
                <w:szCs w:val="21"/>
              </w:rPr>
              <w:t>无阻塞</w:t>
            </w:r>
            <w:r>
              <w:rPr>
                <w:rFonts w:hint="eastAsia"/>
                <w:szCs w:val="21"/>
              </w:rPr>
              <w:t>；抽真空设备与主机组联动准确可靠；</w:t>
            </w:r>
          </w:p>
          <w:p w14:paraId="7C8EE6C8">
            <w:pPr>
              <w:widowControl/>
              <w:spacing w:line="400" w:lineRule="exact"/>
              <w:rPr>
                <w:szCs w:val="21"/>
              </w:rPr>
            </w:pPr>
            <w:r>
              <w:rPr>
                <w:rFonts w:hint="eastAsia"/>
                <w:szCs w:val="21"/>
              </w:rPr>
              <w:t>d）主</w:t>
            </w:r>
            <w:r>
              <w:rPr>
                <w:szCs w:val="21"/>
              </w:rPr>
              <w:t>电动机</w:t>
            </w:r>
            <w:r>
              <w:rPr>
                <w:rFonts w:hint="eastAsia"/>
                <w:szCs w:val="21"/>
              </w:rPr>
              <w:t>及其防护设施完好，外观无异常，运转</w:t>
            </w:r>
            <w:r>
              <w:rPr>
                <w:szCs w:val="21"/>
              </w:rPr>
              <w:t>无卡阻</w:t>
            </w:r>
            <w:r>
              <w:rPr>
                <w:rFonts w:hint="eastAsia"/>
                <w:szCs w:val="21"/>
              </w:rPr>
              <w:t>现象</w:t>
            </w:r>
            <w:r>
              <w:rPr>
                <w:szCs w:val="21"/>
              </w:rPr>
              <w:t>，轴承润滑，接地</w:t>
            </w:r>
            <w:r>
              <w:rPr>
                <w:rFonts w:hint="eastAsia"/>
                <w:szCs w:val="21"/>
              </w:rPr>
              <w:t>可</w:t>
            </w:r>
            <w:r>
              <w:rPr>
                <w:szCs w:val="21"/>
              </w:rPr>
              <w:t>靠</w:t>
            </w:r>
            <w:r>
              <w:rPr>
                <w:rFonts w:hint="eastAsia"/>
                <w:szCs w:val="21"/>
              </w:rPr>
              <w:t>，绝缘电阻值符合规定</w:t>
            </w:r>
            <w:r>
              <w:rPr>
                <w:szCs w:val="21"/>
              </w:rPr>
              <w:t>；</w:t>
            </w:r>
          </w:p>
          <w:p w14:paraId="113889EF">
            <w:pPr>
              <w:widowControl/>
              <w:spacing w:line="400" w:lineRule="exact"/>
              <w:rPr>
                <w:szCs w:val="21"/>
              </w:rPr>
            </w:pPr>
            <w:r>
              <w:rPr>
                <w:rFonts w:hint="eastAsia"/>
                <w:szCs w:val="21"/>
              </w:rPr>
              <w:t>e）</w:t>
            </w:r>
            <w:r>
              <w:rPr>
                <w:szCs w:val="21"/>
              </w:rPr>
              <w:t>变压器无缺陷，绝缘油</w:t>
            </w:r>
            <w:r>
              <w:rPr>
                <w:rFonts w:hint="eastAsia"/>
                <w:szCs w:val="21"/>
              </w:rPr>
              <w:t>油位、油质正常</w:t>
            </w:r>
            <w:r>
              <w:rPr>
                <w:szCs w:val="21"/>
              </w:rPr>
              <w:t>，瓷套管无破损，接地</w:t>
            </w:r>
            <w:r>
              <w:rPr>
                <w:rFonts w:hint="eastAsia"/>
                <w:szCs w:val="21"/>
              </w:rPr>
              <w:t>可</w:t>
            </w:r>
            <w:r>
              <w:rPr>
                <w:szCs w:val="21"/>
              </w:rPr>
              <w:t>靠</w:t>
            </w:r>
            <w:r>
              <w:rPr>
                <w:rFonts w:hint="eastAsia"/>
                <w:szCs w:val="21"/>
              </w:rPr>
              <w:t>；</w:t>
            </w:r>
          </w:p>
          <w:p w14:paraId="4110524B">
            <w:pPr>
              <w:widowControl/>
              <w:spacing w:line="400" w:lineRule="exact"/>
              <w:rPr>
                <w:szCs w:val="21"/>
              </w:rPr>
            </w:pPr>
            <w:r>
              <w:rPr>
                <w:rFonts w:hint="eastAsia"/>
                <w:szCs w:val="21"/>
              </w:rPr>
              <w:t>f）</w:t>
            </w:r>
            <w:r>
              <w:rPr>
                <w:szCs w:val="21"/>
              </w:rPr>
              <w:t>电气设备运行正常</w:t>
            </w:r>
            <w:r>
              <w:rPr>
                <w:rFonts w:hint="eastAsia"/>
                <w:szCs w:val="21"/>
              </w:rPr>
              <w:t>，</w:t>
            </w:r>
            <w:r>
              <w:rPr>
                <w:szCs w:val="21"/>
              </w:rPr>
              <w:t>接</w:t>
            </w:r>
            <w:r>
              <w:rPr>
                <w:rFonts w:hint="eastAsia"/>
                <w:szCs w:val="21"/>
              </w:rPr>
              <w:t>线</w:t>
            </w:r>
            <w:r>
              <w:rPr>
                <w:szCs w:val="21"/>
              </w:rPr>
              <w:t>牢固</w:t>
            </w:r>
            <w:r>
              <w:rPr>
                <w:rFonts w:hint="eastAsia"/>
                <w:szCs w:val="21"/>
              </w:rPr>
              <w:t>可靠，</w:t>
            </w:r>
            <w:r>
              <w:rPr>
                <w:szCs w:val="21"/>
              </w:rPr>
              <w:t>电缆</w:t>
            </w:r>
            <w:r>
              <w:rPr>
                <w:rFonts w:hint="eastAsia"/>
                <w:szCs w:val="21"/>
              </w:rPr>
              <w:t>电线完好，电气元件动作灵活，</w:t>
            </w:r>
            <w:r>
              <w:rPr>
                <w:szCs w:val="21"/>
              </w:rPr>
              <w:t>安全保护装置动作准确可靠</w:t>
            </w:r>
            <w:r>
              <w:rPr>
                <w:rFonts w:hint="eastAsia"/>
                <w:szCs w:val="21"/>
              </w:rPr>
              <w:t>，防雷设施安全可靠；</w:t>
            </w:r>
          </w:p>
          <w:p w14:paraId="2A31D121">
            <w:pPr>
              <w:widowControl/>
              <w:spacing w:line="400" w:lineRule="exact"/>
              <w:rPr>
                <w:szCs w:val="21"/>
              </w:rPr>
            </w:pPr>
            <w:r>
              <w:rPr>
                <w:rFonts w:hint="eastAsia"/>
                <w:szCs w:val="21"/>
              </w:rPr>
              <w:t>g）起吊设备安全运转，满足额定起吊能力；</w:t>
            </w:r>
          </w:p>
          <w:p w14:paraId="54309636">
            <w:pPr>
              <w:widowControl/>
              <w:spacing w:line="400" w:lineRule="exact"/>
              <w:rPr>
                <w:szCs w:val="21"/>
              </w:rPr>
            </w:pPr>
            <w:r>
              <w:rPr>
                <w:rFonts w:hint="eastAsia"/>
                <w:szCs w:val="21"/>
              </w:rPr>
              <w:t>h）安全监测设施齐全、完好，监测数据正常；</w:t>
            </w:r>
          </w:p>
          <w:p w14:paraId="66FF6A6F">
            <w:pPr>
              <w:widowControl/>
              <w:spacing w:line="400" w:lineRule="exact"/>
              <w:rPr>
                <w:szCs w:val="21"/>
              </w:rPr>
            </w:pPr>
            <w:r>
              <w:rPr>
                <w:rFonts w:hint="eastAsia"/>
                <w:szCs w:val="21"/>
              </w:rPr>
              <w:t>i）房屋等管理设施完好，标志标牌齐全、醒目；消防设施齐全、可靠，安全用具齐全、有效；</w:t>
            </w:r>
          </w:p>
          <w:p w14:paraId="6FA315D7">
            <w:pPr>
              <w:widowControl/>
              <w:spacing w:line="400" w:lineRule="exact"/>
              <w:rPr>
                <w:szCs w:val="21"/>
              </w:rPr>
            </w:pPr>
            <w:r>
              <w:rPr>
                <w:rFonts w:hint="eastAsia"/>
                <w:szCs w:val="21"/>
              </w:rPr>
              <w:t>j）信息化系统、自动化监控及视频监视系统运行正常，信号、参数、测量数据准确，视频画面清晰、稳定。</w:t>
            </w:r>
          </w:p>
        </w:tc>
      </w:tr>
    </w:tbl>
    <w:p w14:paraId="64B3D373">
      <w:pPr>
        <w:pStyle w:val="27"/>
        <w:spacing w:after="73" w:line="420" w:lineRule="exact"/>
        <w:rPr>
          <w:rFonts w:hint="eastAsia" w:ascii="宋体" w:hAnsi="宋体" w:eastAsia="宋体" w:cs="宋体"/>
          <w:bCs/>
          <w:sz w:val="21"/>
          <w:szCs w:val="21"/>
        </w:rPr>
      </w:pPr>
      <w:r>
        <w:rPr>
          <w:rFonts w:hint="eastAsia" w:ascii="宋体" w:hAnsi="宋体" w:eastAsia="宋体" w:cs="宋体"/>
          <w:bCs/>
          <w:sz w:val="21"/>
          <w:szCs w:val="21"/>
        </w:rPr>
        <w:t>注：各类工程维修养护均需有养护记录，并整理归档和存储，注重数据管理和维护，借助现代化的技术手段，实现养护工作的数字化、信息化管理，提高养护工作的效率和质量。</w:t>
      </w:r>
      <w:bookmarkEnd w:id="85"/>
    </w:p>
    <w:sectPr>
      <w:footerReference r:id="rId8" w:type="default"/>
      <w:pgSz w:w="11906" w:h="16838"/>
      <w:pgMar w:top="1418" w:right="1134" w:bottom="1134" w:left="1418" w:header="1418" w:footer="1134" w:gutter="0"/>
      <w:pgNumType w:start="1"/>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12536">
    <w:pPr>
      <w:pStyle w:val="8"/>
    </w:pPr>
  </w:p>
  <w:p w14:paraId="4C7D4F46">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8C5C9">
    <w:pPr>
      <w:pStyle w:val="8"/>
      <w:rPr>
        <w:rFonts w:hint="eastAsia"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II</w:t>
    </w:r>
    <w:r>
      <w:rPr>
        <w:rFonts w:ascii="宋体" w:hAnsi="宋体"/>
      </w:rPr>
      <w:fldChar w:fldCharType="end"/>
    </w:r>
  </w:p>
  <w:p w14:paraId="26787900">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A44B3">
    <w:pPr>
      <w:pStyle w:val="8"/>
      <w:jc w:val="right"/>
    </w:pPr>
    <w:r>
      <w:rPr>
        <w:rFonts w:hint="eastAsia"/>
      </w:rPr>
      <w:t>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C4839">
    <w:pPr>
      <w:pStyle w:val="8"/>
      <w:jc w:val="right"/>
    </w:pPr>
    <w:r>
      <w:rPr>
        <w:lang w:val="zh-CN"/>
      </w:rPr>
      <w:fldChar w:fldCharType="begin"/>
    </w:r>
    <w:r>
      <w:rPr>
        <w:lang w:val="zh-CN"/>
      </w:rPr>
      <w:instrText xml:space="preserve"> PAGE </w:instrText>
    </w:r>
    <w:r>
      <w:rPr>
        <w:lang w:val="zh-CN"/>
      </w:rPr>
      <w:fldChar w:fldCharType="separate"/>
    </w:r>
    <w:r>
      <w:rPr>
        <w:lang w:val="zh-CN"/>
      </w:rPr>
      <w:t>1</w:t>
    </w:r>
    <w:r>
      <w:rPr>
        <w:lang w:val="zh-CN"/>
      </w:rPr>
      <w:fldChar w:fldCharType="end"/>
    </w:r>
  </w:p>
  <w:p w14:paraId="435B9743">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703CB">
    <w:pPr>
      <w:pStyle w:val="9"/>
      <w:pBdr>
        <w:bottom w:val="none" w:color="auto" w:sz="0" w:space="0"/>
      </w:pBdr>
      <w:spacing w:after="72" w:afterLines="30"/>
      <w:jc w:val="left"/>
      <w:rPr>
        <w:sz w:val="21"/>
      </w:rPr>
    </w:pPr>
    <w:r>
      <w:rPr>
        <w:sz w:val="21"/>
      </w:rPr>
      <w:t>DB 32/T XXXX-2024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857BA">
    <w:pPr>
      <w:pStyle w:val="9"/>
      <w:pBdr>
        <w:bottom w:val="none" w:color="auto" w:sz="0" w:space="0"/>
      </w:pBdr>
      <w:spacing w:after="72" w:afterLines="30"/>
      <w:jc w:val="right"/>
    </w:pPr>
    <w:r>
      <w:rPr>
        <w:sz w:val="21"/>
      </w:rPr>
      <w:t>DB 32/T XXXX-2024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20"/>
  <w:autoHyphenation/>
  <w:evenAndOddHeaders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ZDQzMjEzM2JkODRkNTZiMjBiZWRlNWIxYWRhM2IifQ=="/>
  </w:docVars>
  <w:rsids>
    <w:rsidRoot w:val="006C78FC"/>
    <w:rsid w:val="000016AD"/>
    <w:rsid w:val="000016CC"/>
    <w:rsid w:val="0000348E"/>
    <w:rsid w:val="000060EB"/>
    <w:rsid w:val="0001056F"/>
    <w:rsid w:val="000108B6"/>
    <w:rsid w:val="0001249B"/>
    <w:rsid w:val="0001439E"/>
    <w:rsid w:val="00020ACD"/>
    <w:rsid w:val="00022122"/>
    <w:rsid w:val="0002607E"/>
    <w:rsid w:val="00027556"/>
    <w:rsid w:val="00030E71"/>
    <w:rsid w:val="000323FD"/>
    <w:rsid w:val="0003354D"/>
    <w:rsid w:val="00033D6F"/>
    <w:rsid w:val="00033FA1"/>
    <w:rsid w:val="00035298"/>
    <w:rsid w:val="0004122F"/>
    <w:rsid w:val="00041C4B"/>
    <w:rsid w:val="00043204"/>
    <w:rsid w:val="00044746"/>
    <w:rsid w:val="00044D04"/>
    <w:rsid w:val="000476C2"/>
    <w:rsid w:val="000510A5"/>
    <w:rsid w:val="0006039C"/>
    <w:rsid w:val="00061B88"/>
    <w:rsid w:val="0006220B"/>
    <w:rsid w:val="000646BF"/>
    <w:rsid w:val="00064816"/>
    <w:rsid w:val="00070169"/>
    <w:rsid w:val="000702C3"/>
    <w:rsid w:val="0007140D"/>
    <w:rsid w:val="000719AF"/>
    <w:rsid w:val="0007389C"/>
    <w:rsid w:val="0008008F"/>
    <w:rsid w:val="00082C51"/>
    <w:rsid w:val="00086944"/>
    <w:rsid w:val="00093610"/>
    <w:rsid w:val="00093C23"/>
    <w:rsid w:val="00094155"/>
    <w:rsid w:val="000976B5"/>
    <w:rsid w:val="000979DF"/>
    <w:rsid w:val="000A50F4"/>
    <w:rsid w:val="000A5CEB"/>
    <w:rsid w:val="000A632E"/>
    <w:rsid w:val="000B0823"/>
    <w:rsid w:val="000B0ADF"/>
    <w:rsid w:val="000B1233"/>
    <w:rsid w:val="000B1B22"/>
    <w:rsid w:val="000B441D"/>
    <w:rsid w:val="000B5EE5"/>
    <w:rsid w:val="000B6CCB"/>
    <w:rsid w:val="000B764B"/>
    <w:rsid w:val="000C1409"/>
    <w:rsid w:val="000C4836"/>
    <w:rsid w:val="000C7755"/>
    <w:rsid w:val="000C79FA"/>
    <w:rsid w:val="000C7FD3"/>
    <w:rsid w:val="000D030E"/>
    <w:rsid w:val="000D0CE2"/>
    <w:rsid w:val="000D2524"/>
    <w:rsid w:val="000D7BC5"/>
    <w:rsid w:val="000E388A"/>
    <w:rsid w:val="000F791F"/>
    <w:rsid w:val="00100192"/>
    <w:rsid w:val="00100FB8"/>
    <w:rsid w:val="00101EDE"/>
    <w:rsid w:val="00102908"/>
    <w:rsid w:val="00103C11"/>
    <w:rsid w:val="00105512"/>
    <w:rsid w:val="001067A1"/>
    <w:rsid w:val="00110B37"/>
    <w:rsid w:val="00112409"/>
    <w:rsid w:val="00112948"/>
    <w:rsid w:val="00116A23"/>
    <w:rsid w:val="001200B5"/>
    <w:rsid w:val="00126074"/>
    <w:rsid w:val="00126692"/>
    <w:rsid w:val="0012784B"/>
    <w:rsid w:val="001318B6"/>
    <w:rsid w:val="00133448"/>
    <w:rsid w:val="001348DC"/>
    <w:rsid w:val="00136801"/>
    <w:rsid w:val="001371A1"/>
    <w:rsid w:val="00142251"/>
    <w:rsid w:val="0014396D"/>
    <w:rsid w:val="00143A03"/>
    <w:rsid w:val="00144AF0"/>
    <w:rsid w:val="00145A0A"/>
    <w:rsid w:val="00147794"/>
    <w:rsid w:val="001539A2"/>
    <w:rsid w:val="00156254"/>
    <w:rsid w:val="00156B48"/>
    <w:rsid w:val="00161708"/>
    <w:rsid w:val="00161B2B"/>
    <w:rsid w:val="00167463"/>
    <w:rsid w:val="00172052"/>
    <w:rsid w:val="00172566"/>
    <w:rsid w:val="00172757"/>
    <w:rsid w:val="001733DA"/>
    <w:rsid w:val="0017428C"/>
    <w:rsid w:val="001751FA"/>
    <w:rsid w:val="00175F8E"/>
    <w:rsid w:val="00181954"/>
    <w:rsid w:val="00181D32"/>
    <w:rsid w:val="00182900"/>
    <w:rsid w:val="0018299B"/>
    <w:rsid w:val="001852E9"/>
    <w:rsid w:val="00187AC4"/>
    <w:rsid w:val="00190C6A"/>
    <w:rsid w:val="00193974"/>
    <w:rsid w:val="00193B8F"/>
    <w:rsid w:val="001940B6"/>
    <w:rsid w:val="00194D21"/>
    <w:rsid w:val="00194D66"/>
    <w:rsid w:val="00195FC0"/>
    <w:rsid w:val="001A2F1B"/>
    <w:rsid w:val="001A341E"/>
    <w:rsid w:val="001A38DF"/>
    <w:rsid w:val="001A66F9"/>
    <w:rsid w:val="001A6971"/>
    <w:rsid w:val="001A7D8E"/>
    <w:rsid w:val="001B04C4"/>
    <w:rsid w:val="001B0842"/>
    <w:rsid w:val="001B0910"/>
    <w:rsid w:val="001C03B4"/>
    <w:rsid w:val="001C2064"/>
    <w:rsid w:val="001C5931"/>
    <w:rsid w:val="001C6DA5"/>
    <w:rsid w:val="001C7BC0"/>
    <w:rsid w:val="001D0912"/>
    <w:rsid w:val="001D4612"/>
    <w:rsid w:val="001D4E8B"/>
    <w:rsid w:val="001D4FE7"/>
    <w:rsid w:val="001D6BC5"/>
    <w:rsid w:val="001E02D4"/>
    <w:rsid w:val="001E0F0B"/>
    <w:rsid w:val="001E12A9"/>
    <w:rsid w:val="001E2386"/>
    <w:rsid w:val="001E3ABC"/>
    <w:rsid w:val="001E3B0B"/>
    <w:rsid w:val="001E3D74"/>
    <w:rsid w:val="001E4AF2"/>
    <w:rsid w:val="001E6001"/>
    <w:rsid w:val="001F2A1B"/>
    <w:rsid w:val="001F67A3"/>
    <w:rsid w:val="001F7D67"/>
    <w:rsid w:val="00201444"/>
    <w:rsid w:val="002032B7"/>
    <w:rsid w:val="00204FAD"/>
    <w:rsid w:val="00205114"/>
    <w:rsid w:val="00206EA2"/>
    <w:rsid w:val="0020775D"/>
    <w:rsid w:val="00207BF7"/>
    <w:rsid w:val="00220737"/>
    <w:rsid w:val="00221D78"/>
    <w:rsid w:val="00222816"/>
    <w:rsid w:val="00222C49"/>
    <w:rsid w:val="00222DE9"/>
    <w:rsid w:val="00224644"/>
    <w:rsid w:val="0023045E"/>
    <w:rsid w:val="00230B98"/>
    <w:rsid w:val="00231351"/>
    <w:rsid w:val="00231D4E"/>
    <w:rsid w:val="002342C3"/>
    <w:rsid w:val="002343B4"/>
    <w:rsid w:val="00237725"/>
    <w:rsid w:val="0024163E"/>
    <w:rsid w:val="0024547D"/>
    <w:rsid w:val="00251072"/>
    <w:rsid w:val="002543B6"/>
    <w:rsid w:val="0025563C"/>
    <w:rsid w:val="002611CE"/>
    <w:rsid w:val="002657E9"/>
    <w:rsid w:val="00266842"/>
    <w:rsid w:val="00272F21"/>
    <w:rsid w:val="00274658"/>
    <w:rsid w:val="0027498E"/>
    <w:rsid w:val="00275175"/>
    <w:rsid w:val="00277C6A"/>
    <w:rsid w:val="00283494"/>
    <w:rsid w:val="00285963"/>
    <w:rsid w:val="00285BE4"/>
    <w:rsid w:val="002914BA"/>
    <w:rsid w:val="002916DE"/>
    <w:rsid w:val="00291CFE"/>
    <w:rsid w:val="00291EF8"/>
    <w:rsid w:val="00293CBB"/>
    <w:rsid w:val="00294FCA"/>
    <w:rsid w:val="0029580F"/>
    <w:rsid w:val="002A2410"/>
    <w:rsid w:val="002A2910"/>
    <w:rsid w:val="002A2953"/>
    <w:rsid w:val="002A459D"/>
    <w:rsid w:val="002B1093"/>
    <w:rsid w:val="002B16B0"/>
    <w:rsid w:val="002B353C"/>
    <w:rsid w:val="002B5833"/>
    <w:rsid w:val="002B68C7"/>
    <w:rsid w:val="002B7178"/>
    <w:rsid w:val="002D0038"/>
    <w:rsid w:val="002D0847"/>
    <w:rsid w:val="002D66E2"/>
    <w:rsid w:val="002D6BFE"/>
    <w:rsid w:val="002E0F9B"/>
    <w:rsid w:val="002E144D"/>
    <w:rsid w:val="002E1D4B"/>
    <w:rsid w:val="002E4735"/>
    <w:rsid w:val="002E4A8B"/>
    <w:rsid w:val="002E4BC4"/>
    <w:rsid w:val="002F05FC"/>
    <w:rsid w:val="002F32E7"/>
    <w:rsid w:val="003016FF"/>
    <w:rsid w:val="0030274B"/>
    <w:rsid w:val="003031B0"/>
    <w:rsid w:val="00304485"/>
    <w:rsid w:val="00304AC9"/>
    <w:rsid w:val="00305D13"/>
    <w:rsid w:val="003117D9"/>
    <w:rsid w:val="00320C65"/>
    <w:rsid w:val="00321785"/>
    <w:rsid w:val="0032211F"/>
    <w:rsid w:val="0032297C"/>
    <w:rsid w:val="003261B4"/>
    <w:rsid w:val="003263B0"/>
    <w:rsid w:val="0032786E"/>
    <w:rsid w:val="00335C7F"/>
    <w:rsid w:val="00336678"/>
    <w:rsid w:val="00336AE1"/>
    <w:rsid w:val="003377A6"/>
    <w:rsid w:val="00340567"/>
    <w:rsid w:val="003422EE"/>
    <w:rsid w:val="00343E2E"/>
    <w:rsid w:val="00351B03"/>
    <w:rsid w:val="0035337F"/>
    <w:rsid w:val="003534FB"/>
    <w:rsid w:val="00356168"/>
    <w:rsid w:val="00356472"/>
    <w:rsid w:val="00356C0D"/>
    <w:rsid w:val="003577EF"/>
    <w:rsid w:val="003579C0"/>
    <w:rsid w:val="003603C5"/>
    <w:rsid w:val="00360B27"/>
    <w:rsid w:val="00363BAA"/>
    <w:rsid w:val="0036517E"/>
    <w:rsid w:val="003652CC"/>
    <w:rsid w:val="00365A3F"/>
    <w:rsid w:val="00367764"/>
    <w:rsid w:val="003716A4"/>
    <w:rsid w:val="00373BF4"/>
    <w:rsid w:val="00375180"/>
    <w:rsid w:val="003838D7"/>
    <w:rsid w:val="00383B80"/>
    <w:rsid w:val="003848AE"/>
    <w:rsid w:val="0038492F"/>
    <w:rsid w:val="00384ED5"/>
    <w:rsid w:val="00385382"/>
    <w:rsid w:val="00386422"/>
    <w:rsid w:val="00387D3E"/>
    <w:rsid w:val="003917AC"/>
    <w:rsid w:val="00391EAC"/>
    <w:rsid w:val="003923C2"/>
    <w:rsid w:val="003928D1"/>
    <w:rsid w:val="0039296C"/>
    <w:rsid w:val="00393189"/>
    <w:rsid w:val="00394268"/>
    <w:rsid w:val="00396B53"/>
    <w:rsid w:val="003A03F1"/>
    <w:rsid w:val="003A09CA"/>
    <w:rsid w:val="003A1787"/>
    <w:rsid w:val="003A477D"/>
    <w:rsid w:val="003A4ACE"/>
    <w:rsid w:val="003A7EF3"/>
    <w:rsid w:val="003B4561"/>
    <w:rsid w:val="003B4F2E"/>
    <w:rsid w:val="003B57B6"/>
    <w:rsid w:val="003B67CB"/>
    <w:rsid w:val="003C18E6"/>
    <w:rsid w:val="003C2C2F"/>
    <w:rsid w:val="003C42E6"/>
    <w:rsid w:val="003D0B1A"/>
    <w:rsid w:val="003D2D91"/>
    <w:rsid w:val="003D3AE5"/>
    <w:rsid w:val="003D3B07"/>
    <w:rsid w:val="003E169B"/>
    <w:rsid w:val="003E16A1"/>
    <w:rsid w:val="003E3E61"/>
    <w:rsid w:val="003E6996"/>
    <w:rsid w:val="003E746E"/>
    <w:rsid w:val="003F13B7"/>
    <w:rsid w:val="003F39C9"/>
    <w:rsid w:val="003F541E"/>
    <w:rsid w:val="003F69CC"/>
    <w:rsid w:val="00401367"/>
    <w:rsid w:val="00402119"/>
    <w:rsid w:val="004048B9"/>
    <w:rsid w:val="00404E15"/>
    <w:rsid w:val="00407B81"/>
    <w:rsid w:val="00411757"/>
    <w:rsid w:val="00412145"/>
    <w:rsid w:val="00412516"/>
    <w:rsid w:val="004125C0"/>
    <w:rsid w:val="00420573"/>
    <w:rsid w:val="00431733"/>
    <w:rsid w:val="00436339"/>
    <w:rsid w:val="00440046"/>
    <w:rsid w:val="0044191E"/>
    <w:rsid w:val="004424FC"/>
    <w:rsid w:val="00443A9B"/>
    <w:rsid w:val="00446206"/>
    <w:rsid w:val="00447DE3"/>
    <w:rsid w:val="004501F6"/>
    <w:rsid w:val="0045133E"/>
    <w:rsid w:val="00453001"/>
    <w:rsid w:val="004564A9"/>
    <w:rsid w:val="004578A8"/>
    <w:rsid w:val="004648C9"/>
    <w:rsid w:val="004649B5"/>
    <w:rsid w:val="00471A42"/>
    <w:rsid w:val="004728BB"/>
    <w:rsid w:val="00473574"/>
    <w:rsid w:val="00475EC7"/>
    <w:rsid w:val="0047691B"/>
    <w:rsid w:val="004779BA"/>
    <w:rsid w:val="0048505C"/>
    <w:rsid w:val="00486944"/>
    <w:rsid w:val="00490153"/>
    <w:rsid w:val="0049286F"/>
    <w:rsid w:val="0049435F"/>
    <w:rsid w:val="004944EF"/>
    <w:rsid w:val="004A1BB0"/>
    <w:rsid w:val="004A1E55"/>
    <w:rsid w:val="004A5DEF"/>
    <w:rsid w:val="004B3A68"/>
    <w:rsid w:val="004B4C2F"/>
    <w:rsid w:val="004B5062"/>
    <w:rsid w:val="004B7953"/>
    <w:rsid w:val="004C69CD"/>
    <w:rsid w:val="004D27A3"/>
    <w:rsid w:val="004D3434"/>
    <w:rsid w:val="004D40BF"/>
    <w:rsid w:val="004D4178"/>
    <w:rsid w:val="004D4C66"/>
    <w:rsid w:val="004D61FA"/>
    <w:rsid w:val="004E01F4"/>
    <w:rsid w:val="004E4981"/>
    <w:rsid w:val="004E7B50"/>
    <w:rsid w:val="004F094D"/>
    <w:rsid w:val="004F3AC7"/>
    <w:rsid w:val="004F6427"/>
    <w:rsid w:val="004F707C"/>
    <w:rsid w:val="005031BB"/>
    <w:rsid w:val="00504038"/>
    <w:rsid w:val="005043D1"/>
    <w:rsid w:val="00505095"/>
    <w:rsid w:val="00505727"/>
    <w:rsid w:val="00507994"/>
    <w:rsid w:val="00507EDB"/>
    <w:rsid w:val="00510E92"/>
    <w:rsid w:val="005233AD"/>
    <w:rsid w:val="00524FF1"/>
    <w:rsid w:val="00525042"/>
    <w:rsid w:val="00526FEC"/>
    <w:rsid w:val="00527ACC"/>
    <w:rsid w:val="00532260"/>
    <w:rsid w:val="0053648A"/>
    <w:rsid w:val="005415E1"/>
    <w:rsid w:val="00542D23"/>
    <w:rsid w:val="00542DAF"/>
    <w:rsid w:val="00543F31"/>
    <w:rsid w:val="005500BA"/>
    <w:rsid w:val="005504A2"/>
    <w:rsid w:val="00551540"/>
    <w:rsid w:val="00556758"/>
    <w:rsid w:val="0056141C"/>
    <w:rsid w:val="0056527D"/>
    <w:rsid w:val="0057043C"/>
    <w:rsid w:val="0057232D"/>
    <w:rsid w:val="00572724"/>
    <w:rsid w:val="0057317E"/>
    <w:rsid w:val="005731AD"/>
    <w:rsid w:val="005737D3"/>
    <w:rsid w:val="0057407F"/>
    <w:rsid w:val="00575A03"/>
    <w:rsid w:val="00575D5A"/>
    <w:rsid w:val="00576283"/>
    <w:rsid w:val="00580C96"/>
    <w:rsid w:val="00581C41"/>
    <w:rsid w:val="00587649"/>
    <w:rsid w:val="00591DA9"/>
    <w:rsid w:val="0059447C"/>
    <w:rsid w:val="005957BA"/>
    <w:rsid w:val="00597B7E"/>
    <w:rsid w:val="005A1B99"/>
    <w:rsid w:val="005A398D"/>
    <w:rsid w:val="005A41A4"/>
    <w:rsid w:val="005A4AC6"/>
    <w:rsid w:val="005A72BF"/>
    <w:rsid w:val="005A79E5"/>
    <w:rsid w:val="005B019B"/>
    <w:rsid w:val="005B20F1"/>
    <w:rsid w:val="005B2783"/>
    <w:rsid w:val="005B4283"/>
    <w:rsid w:val="005C0EA6"/>
    <w:rsid w:val="005C3432"/>
    <w:rsid w:val="005C5B34"/>
    <w:rsid w:val="005C7148"/>
    <w:rsid w:val="005C7CAF"/>
    <w:rsid w:val="005D2463"/>
    <w:rsid w:val="005D309D"/>
    <w:rsid w:val="005D38E0"/>
    <w:rsid w:val="005D4DC1"/>
    <w:rsid w:val="005D62FA"/>
    <w:rsid w:val="005E0D14"/>
    <w:rsid w:val="005E2FAC"/>
    <w:rsid w:val="005E38F2"/>
    <w:rsid w:val="005E3E1F"/>
    <w:rsid w:val="005F4757"/>
    <w:rsid w:val="005F52F4"/>
    <w:rsid w:val="005F70D5"/>
    <w:rsid w:val="0060150E"/>
    <w:rsid w:val="0060170E"/>
    <w:rsid w:val="00603110"/>
    <w:rsid w:val="00603515"/>
    <w:rsid w:val="006056CC"/>
    <w:rsid w:val="006061C9"/>
    <w:rsid w:val="0060650E"/>
    <w:rsid w:val="00607FEB"/>
    <w:rsid w:val="006106FE"/>
    <w:rsid w:val="00610D86"/>
    <w:rsid w:val="0061387E"/>
    <w:rsid w:val="00613D32"/>
    <w:rsid w:val="006153EB"/>
    <w:rsid w:val="0061792A"/>
    <w:rsid w:val="0062010B"/>
    <w:rsid w:val="00622817"/>
    <w:rsid w:val="00624379"/>
    <w:rsid w:val="00632684"/>
    <w:rsid w:val="00634FB5"/>
    <w:rsid w:val="00635DFA"/>
    <w:rsid w:val="0064134D"/>
    <w:rsid w:val="0064382D"/>
    <w:rsid w:val="00645540"/>
    <w:rsid w:val="006542BD"/>
    <w:rsid w:val="006561F3"/>
    <w:rsid w:val="006578DF"/>
    <w:rsid w:val="00661A8B"/>
    <w:rsid w:val="0066376A"/>
    <w:rsid w:val="00665EBB"/>
    <w:rsid w:val="006715E5"/>
    <w:rsid w:val="006721CF"/>
    <w:rsid w:val="00686BFF"/>
    <w:rsid w:val="00687204"/>
    <w:rsid w:val="00687835"/>
    <w:rsid w:val="006904C1"/>
    <w:rsid w:val="00690AD0"/>
    <w:rsid w:val="00691515"/>
    <w:rsid w:val="00696C61"/>
    <w:rsid w:val="00697C8E"/>
    <w:rsid w:val="00697CAB"/>
    <w:rsid w:val="006A28C8"/>
    <w:rsid w:val="006A3119"/>
    <w:rsid w:val="006A38C4"/>
    <w:rsid w:val="006A48B7"/>
    <w:rsid w:val="006A5BC1"/>
    <w:rsid w:val="006B2751"/>
    <w:rsid w:val="006B302E"/>
    <w:rsid w:val="006B6E43"/>
    <w:rsid w:val="006B793C"/>
    <w:rsid w:val="006C738A"/>
    <w:rsid w:val="006C78FC"/>
    <w:rsid w:val="006C7B61"/>
    <w:rsid w:val="006C7D56"/>
    <w:rsid w:val="006D1777"/>
    <w:rsid w:val="006D2628"/>
    <w:rsid w:val="006D2C37"/>
    <w:rsid w:val="006D2E00"/>
    <w:rsid w:val="006D6A07"/>
    <w:rsid w:val="006E5102"/>
    <w:rsid w:val="006E6E09"/>
    <w:rsid w:val="006F0A35"/>
    <w:rsid w:val="006F211B"/>
    <w:rsid w:val="006F354A"/>
    <w:rsid w:val="006F5ACA"/>
    <w:rsid w:val="006F6ED3"/>
    <w:rsid w:val="00703A0E"/>
    <w:rsid w:val="0070476D"/>
    <w:rsid w:val="00710A4E"/>
    <w:rsid w:val="00712DF2"/>
    <w:rsid w:val="00720D49"/>
    <w:rsid w:val="00722A78"/>
    <w:rsid w:val="00722ED4"/>
    <w:rsid w:val="007245A6"/>
    <w:rsid w:val="0073331C"/>
    <w:rsid w:val="00733B20"/>
    <w:rsid w:val="00733F78"/>
    <w:rsid w:val="00740704"/>
    <w:rsid w:val="00740D7C"/>
    <w:rsid w:val="00743E4B"/>
    <w:rsid w:val="007459E7"/>
    <w:rsid w:val="00747736"/>
    <w:rsid w:val="00747B53"/>
    <w:rsid w:val="00752771"/>
    <w:rsid w:val="00753274"/>
    <w:rsid w:val="00753A15"/>
    <w:rsid w:val="00754999"/>
    <w:rsid w:val="00757349"/>
    <w:rsid w:val="007578B6"/>
    <w:rsid w:val="00761BB6"/>
    <w:rsid w:val="007632D4"/>
    <w:rsid w:val="00772A8A"/>
    <w:rsid w:val="00773391"/>
    <w:rsid w:val="00775ABC"/>
    <w:rsid w:val="00775BE4"/>
    <w:rsid w:val="00784999"/>
    <w:rsid w:val="007910FE"/>
    <w:rsid w:val="00791D77"/>
    <w:rsid w:val="007928D2"/>
    <w:rsid w:val="00792F4F"/>
    <w:rsid w:val="0079336E"/>
    <w:rsid w:val="00794486"/>
    <w:rsid w:val="00797781"/>
    <w:rsid w:val="007A3975"/>
    <w:rsid w:val="007A3E7C"/>
    <w:rsid w:val="007A4E22"/>
    <w:rsid w:val="007A5BD7"/>
    <w:rsid w:val="007A7548"/>
    <w:rsid w:val="007B02C5"/>
    <w:rsid w:val="007B58CB"/>
    <w:rsid w:val="007B62F7"/>
    <w:rsid w:val="007C11B9"/>
    <w:rsid w:val="007C3094"/>
    <w:rsid w:val="007C7240"/>
    <w:rsid w:val="007D1AE4"/>
    <w:rsid w:val="007D28FA"/>
    <w:rsid w:val="007D66A8"/>
    <w:rsid w:val="007E0DE7"/>
    <w:rsid w:val="007E10ED"/>
    <w:rsid w:val="007E10FE"/>
    <w:rsid w:val="007E3127"/>
    <w:rsid w:val="007E5D05"/>
    <w:rsid w:val="007E721D"/>
    <w:rsid w:val="007E761E"/>
    <w:rsid w:val="007F2A51"/>
    <w:rsid w:val="007F5709"/>
    <w:rsid w:val="007F67BF"/>
    <w:rsid w:val="008005FE"/>
    <w:rsid w:val="008011DB"/>
    <w:rsid w:val="00805D9D"/>
    <w:rsid w:val="00806CEA"/>
    <w:rsid w:val="008079CD"/>
    <w:rsid w:val="00813E09"/>
    <w:rsid w:val="00814FFC"/>
    <w:rsid w:val="00815D4A"/>
    <w:rsid w:val="00816072"/>
    <w:rsid w:val="00823EC7"/>
    <w:rsid w:val="00824621"/>
    <w:rsid w:val="00824A37"/>
    <w:rsid w:val="008266E6"/>
    <w:rsid w:val="00826CEE"/>
    <w:rsid w:val="00827515"/>
    <w:rsid w:val="00830943"/>
    <w:rsid w:val="00832CB4"/>
    <w:rsid w:val="008332A7"/>
    <w:rsid w:val="00834236"/>
    <w:rsid w:val="008344BF"/>
    <w:rsid w:val="008379CC"/>
    <w:rsid w:val="00841A05"/>
    <w:rsid w:val="0084732B"/>
    <w:rsid w:val="0085229C"/>
    <w:rsid w:val="00860AC0"/>
    <w:rsid w:val="0086140A"/>
    <w:rsid w:val="008649D8"/>
    <w:rsid w:val="00874735"/>
    <w:rsid w:val="00881739"/>
    <w:rsid w:val="00881BF1"/>
    <w:rsid w:val="00882377"/>
    <w:rsid w:val="00884800"/>
    <w:rsid w:val="00893F21"/>
    <w:rsid w:val="00895FAB"/>
    <w:rsid w:val="008970E5"/>
    <w:rsid w:val="00897368"/>
    <w:rsid w:val="0089739D"/>
    <w:rsid w:val="0089741C"/>
    <w:rsid w:val="00897C3C"/>
    <w:rsid w:val="00897C60"/>
    <w:rsid w:val="008A1501"/>
    <w:rsid w:val="008A196A"/>
    <w:rsid w:val="008A2D5F"/>
    <w:rsid w:val="008B1F3C"/>
    <w:rsid w:val="008B221C"/>
    <w:rsid w:val="008B4E33"/>
    <w:rsid w:val="008B61B8"/>
    <w:rsid w:val="008C29C8"/>
    <w:rsid w:val="008C45D9"/>
    <w:rsid w:val="008C471E"/>
    <w:rsid w:val="008C698E"/>
    <w:rsid w:val="008C6FDA"/>
    <w:rsid w:val="008D038E"/>
    <w:rsid w:val="008D2168"/>
    <w:rsid w:val="008D2B44"/>
    <w:rsid w:val="008D4A00"/>
    <w:rsid w:val="008D73CC"/>
    <w:rsid w:val="008D7B4F"/>
    <w:rsid w:val="008E1207"/>
    <w:rsid w:val="008E4F77"/>
    <w:rsid w:val="008F0531"/>
    <w:rsid w:val="008F1C9A"/>
    <w:rsid w:val="008F4461"/>
    <w:rsid w:val="008F53A5"/>
    <w:rsid w:val="009003D8"/>
    <w:rsid w:val="00904831"/>
    <w:rsid w:val="0090590A"/>
    <w:rsid w:val="0091045E"/>
    <w:rsid w:val="00910CC2"/>
    <w:rsid w:val="00911013"/>
    <w:rsid w:val="00911480"/>
    <w:rsid w:val="00921372"/>
    <w:rsid w:val="0092500E"/>
    <w:rsid w:val="00925C0A"/>
    <w:rsid w:val="00927047"/>
    <w:rsid w:val="009278CA"/>
    <w:rsid w:val="00931EE8"/>
    <w:rsid w:val="00932ECF"/>
    <w:rsid w:val="009331E0"/>
    <w:rsid w:val="00933571"/>
    <w:rsid w:val="009342A7"/>
    <w:rsid w:val="00935789"/>
    <w:rsid w:val="00941B87"/>
    <w:rsid w:val="00941F48"/>
    <w:rsid w:val="00942AC6"/>
    <w:rsid w:val="00943C93"/>
    <w:rsid w:val="009467AC"/>
    <w:rsid w:val="00946D95"/>
    <w:rsid w:val="0094790C"/>
    <w:rsid w:val="00947BFC"/>
    <w:rsid w:val="00950162"/>
    <w:rsid w:val="009533C7"/>
    <w:rsid w:val="00954019"/>
    <w:rsid w:val="009543BD"/>
    <w:rsid w:val="00955F95"/>
    <w:rsid w:val="0096065B"/>
    <w:rsid w:val="00960CAD"/>
    <w:rsid w:val="009629B5"/>
    <w:rsid w:val="00963F08"/>
    <w:rsid w:val="0096507A"/>
    <w:rsid w:val="00965B26"/>
    <w:rsid w:val="0097090A"/>
    <w:rsid w:val="0097246C"/>
    <w:rsid w:val="00972DDC"/>
    <w:rsid w:val="00977E37"/>
    <w:rsid w:val="00984DCC"/>
    <w:rsid w:val="00986DED"/>
    <w:rsid w:val="009876FC"/>
    <w:rsid w:val="009917E3"/>
    <w:rsid w:val="009A1226"/>
    <w:rsid w:val="009A3FD9"/>
    <w:rsid w:val="009A491B"/>
    <w:rsid w:val="009A75F8"/>
    <w:rsid w:val="009B0763"/>
    <w:rsid w:val="009B0B90"/>
    <w:rsid w:val="009B0DFA"/>
    <w:rsid w:val="009B22E2"/>
    <w:rsid w:val="009B5A48"/>
    <w:rsid w:val="009B73A3"/>
    <w:rsid w:val="009C0C53"/>
    <w:rsid w:val="009C7A9F"/>
    <w:rsid w:val="009D272E"/>
    <w:rsid w:val="009D795C"/>
    <w:rsid w:val="009E0094"/>
    <w:rsid w:val="009E0415"/>
    <w:rsid w:val="009E4D1A"/>
    <w:rsid w:val="009E52E1"/>
    <w:rsid w:val="009F1885"/>
    <w:rsid w:val="009F2523"/>
    <w:rsid w:val="009F2EFE"/>
    <w:rsid w:val="009F6E87"/>
    <w:rsid w:val="00A01C9E"/>
    <w:rsid w:val="00A02D5D"/>
    <w:rsid w:val="00A031D2"/>
    <w:rsid w:val="00A07B00"/>
    <w:rsid w:val="00A1241B"/>
    <w:rsid w:val="00A140D5"/>
    <w:rsid w:val="00A17997"/>
    <w:rsid w:val="00A22389"/>
    <w:rsid w:val="00A2314D"/>
    <w:rsid w:val="00A2338C"/>
    <w:rsid w:val="00A25295"/>
    <w:rsid w:val="00A316CF"/>
    <w:rsid w:val="00A322A5"/>
    <w:rsid w:val="00A37EBC"/>
    <w:rsid w:val="00A46428"/>
    <w:rsid w:val="00A50B4D"/>
    <w:rsid w:val="00A54642"/>
    <w:rsid w:val="00A54EA1"/>
    <w:rsid w:val="00A55EE9"/>
    <w:rsid w:val="00A57591"/>
    <w:rsid w:val="00A6272F"/>
    <w:rsid w:val="00A6350E"/>
    <w:rsid w:val="00A63A6E"/>
    <w:rsid w:val="00A66132"/>
    <w:rsid w:val="00A666B1"/>
    <w:rsid w:val="00A66CDD"/>
    <w:rsid w:val="00A67892"/>
    <w:rsid w:val="00A70967"/>
    <w:rsid w:val="00A71803"/>
    <w:rsid w:val="00A72C02"/>
    <w:rsid w:val="00A749D0"/>
    <w:rsid w:val="00A761D3"/>
    <w:rsid w:val="00A77363"/>
    <w:rsid w:val="00A80112"/>
    <w:rsid w:val="00A83531"/>
    <w:rsid w:val="00A83B0E"/>
    <w:rsid w:val="00A84FA1"/>
    <w:rsid w:val="00A921C9"/>
    <w:rsid w:val="00A9337C"/>
    <w:rsid w:val="00A93BC2"/>
    <w:rsid w:val="00A94A3A"/>
    <w:rsid w:val="00A94E9D"/>
    <w:rsid w:val="00A94FBC"/>
    <w:rsid w:val="00AA0ACD"/>
    <w:rsid w:val="00AA0C31"/>
    <w:rsid w:val="00AA26CC"/>
    <w:rsid w:val="00AA3224"/>
    <w:rsid w:val="00AA4548"/>
    <w:rsid w:val="00AA5181"/>
    <w:rsid w:val="00AB0C3B"/>
    <w:rsid w:val="00AB176A"/>
    <w:rsid w:val="00AB29CD"/>
    <w:rsid w:val="00AB6DAD"/>
    <w:rsid w:val="00AB7412"/>
    <w:rsid w:val="00AC0AEF"/>
    <w:rsid w:val="00AC724C"/>
    <w:rsid w:val="00AD01C1"/>
    <w:rsid w:val="00AD01E1"/>
    <w:rsid w:val="00AD0D09"/>
    <w:rsid w:val="00AD15AE"/>
    <w:rsid w:val="00AD2F6D"/>
    <w:rsid w:val="00AD42A2"/>
    <w:rsid w:val="00AD47CF"/>
    <w:rsid w:val="00AD5555"/>
    <w:rsid w:val="00AE0882"/>
    <w:rsid w:val="00AE1D8E"/>
    <w:rsid w:val="00AE215B"/>
    <w:rsid w:val="00AE2D70"/>
    <w:rsid w:val="00AF03AF"/>
    <w:rsid w:val="00AF22AA"/>
    <w:rsid w:val="00AF2D3C"/>
    <w:rsid w:val="00AF51EA"/>
    <w:rsid w:val="00AF527D"/>
    <w:rsid w:val="00B02AFB"/>
    <w:rsid w:val="00B05EC4"/>
    <w:rsid w:val="00B06B34"/>
    <w:rsid w:val="00B06B8D"/>
    <w:rsid w:val="00B112D8"/>
    <w:rsid w:val="00B11C8D"/>
    <w:rsid w:val="00B11DE8"/>
    <w:rsid w:val="00B1212F"/>
    <w:rsid w:val="00B12A50"/>
    <w:rsid w:val="00B1725F"/>
    <w:rsid w:val="00B17B9D"/>
    <w:rsid w:val="00B20607"/>
    <w:rsid w:val="00B22080"/>
    <w:rsid w:val="00B24C79"/>
    <w:rsid w:val="00B26379"/>
    <w:rsid w:val="00B26489"/>
    <w:rsid w:val="00B2684F"/>
    <w:rsid w:val="00B275ED"/>
    <w:rsid w:val="00B32AFD"/>
    <w:rsid w:val="00B331B7"/>
    <w:rsid w:val="00B37518"/>
    <w:rsid w:val="00B37C04"/>
    <w:rsid w:val="00B40971"/>
    <w:rsid w:val="00B46014"/>
    <w:rsid w:val="00B5049C"/>
    <w:rsid w:val="00B5460E"/>
    <w:rsid w:val="00B6366F"/>
    <w:rsid w:val="00B6618E"/>
    <w:rsid w:val="00B716BE"/>
    <w:rsid w:val="00B72F3B"/>
    <w:rsid w:val="00B7447F"/>
    <w:rsid w:val="00B75E63"/>
    <w:rsid w:val="00B81250"/>
    <w:rsid w:val="00B81717"/>
    <w:rsid w:val="00B819FD"/>
    <w:rsid w:val="00B83DB8"/>
    <w:rsid w:val="00B90524"/>
    <w:rsid w:val="00B91B65"/>
    <w:rsid w:val="00B925EA"/>
    <w:rsid w:val="00B92B1B"/>
    <w:rsid w:val="00B9319B"/>
    <w:rsid w:val="00B9492B"/>
    <w:rsid w:val="00B94AC6"/>
    <w:rsid w:val="00B9635E"/>
    <w:rsid w:val="00BA0EE7"/>
    <w:rsid w:val="00BA3789"/>
    <w:rsid w:val="00BA513F"/>
    <w:rsid w:val="00BA5F65"/>
    <w:rsid w:val="00BA68BB"/>
    <w:rsid w:val="00BB242A"/>
    <w:rsid w:val="00BB3307"/>
    <w:rsid w:val="00BB5315"/>
    <w:rsid w:val="00BB7D30"/>
    <w:rsid w:val="00BC2967"/>
    <w:rsid w:val="00BD2E51"/>
    <w:rsid w:val="00BD4339"/>
    <w:rsid w:val="00BD767C"/>
    <w:rsid w:val="00BD783B"/>
    <w:rsid w:val="00BD79F8"/>
    <w:rsid w:val="00BE02A4"/>
    <w:rsid w:val="00BE1B8C"/>
    <w:rsid w:val="00BE4055"/>
    <w:rsid w:val="00BE4B23"/>
    <w:rsid w:val="00BF224A"/>
    <w:rsid w:val="00BF3F2E"/>
    <w:rsid w:val="00BF7E3C"/>
    <w:rsid w:val="00C00168"/>
    <w:rsid w:val="00C024FB"/>
    <w:rsid w:val="00C02AC9"/>
    <w:rsid w:val="00C07180"/>
    <w:rsid w:val="00C07CFA"/>
    <w:rsid w:val="00C114C6"/>
    <w:rsid w:val="00C1315C"/>
    <w:rsid w:val="00C15D84"/>
    <w:rsid w:val="00C17197"/>
    <w:rsid w:val="00C20F1D"/>
    <w:rsid w:val="00C25A78"/>
    <w:rsid w:val="00C264B2"/>
    <w:rsid w:val="00C32A34"/>
    <w:rsid w:val="00C32C5F"/>
    <w:rsid w:val="00C34214"/>
    <w:rsid w:val="00C40002"/>
    <w:rsid w:val="00C40E3F"/>
    <w:rsid w:val="00C43DEA"/>
    <w:rsid w:val="00C473AA"/>
    <w:rsid w:val="00C47AA5"/>
    <w:rsid w:val="00C54EA1"/>
    <w:rsid w:val="00C54FFE"/>
    <w:rsid w:val="00C55937"/>
    <w:rsid w:val="00C57620"/>
    <w:rsid w:val="00C60EF5"/>
    <w:rsid w:val="00C62BDF"/>
    <w:rsid w:val="00C72547"/>
    <w:rsid w:val="00C74E9D"/>
    <w:rsid w:val="00C80CF1"/>
    <w:rsid w:val="00C80D98"/>
    <w:rsid w:val="00C87BD4"/>
    <w:rsid w:val="00C87F44"/>
    <w:rsid w:val="00C9007C"/>
    <w:rsid w:val="00C906D9"/>
    <w:rsid w:val="00C92A24"/>
    <w:rsid w:val="00C92D76"/>
    <w:rsid w:val="00C93EC8"/>
    <w:rsid w:val="00C95551"/>
    <w:rsid w:val="00C9646D"/>
    <w:rsid w:val="00C972A3"/>
    <w:rsid w:val="00CA3002"/>
    <w:rsid w:val="00CA7A4F"/>
    <w:rsid w:val="00CB1911"/>
    <w:rsid w:val="00CB61DA"/>
    <w:rsid w:val="00CB7071"/>
    <w:rsid w:val="00CB7561"/>
    <w:rsid w:val="00CB7F63"/>
    <w:rsid w:val="00CC18D8"/>
    <w:rsid w:val="00CC2E56"/>
    <w:rsid w:val="00CC499F"/>
    <w:rsid w:val="00CC7E54"/>
    <w:rsid w:val="00CD1D0F"/>
    <w:rsid w:val="00CD3791"/>
    <w:rsid w:val="00CE05D5"/>
    <w:rsid w:val="00CE1B92"/>
    <w:rsid w:val="00CE41A1"/>
    <w:rsid w:val="00CE4E8C"/>
    <w:rsid w:val="00CE56D5"/>
    <w:rsid w:val="00CF2692"/>
    <w:rsid w:val="00CF3A03"/>
    <w:rsid w:val="00CF73CD"/>
    <w:rsid w:val="00D00772"/>
    <w:rsid w:val="00D029FD"/>
    <w:rsid w:val="00D04026"/>
    <w:rsid w:val="00D05C28"/>
    <w:rsid w:val="00D05CC3"/>
    <w:rsid w:val="00D10585"/>
    <w:rsid w:val="00D11210"/>
    <w:rsid w:val="00D12DA8"/>
    <w:rsid w:val="00D15213"/>
    <w:rsid w:val="00D1629C"/>
    <w:rsid w:val="00D2047F"/>
    <w:rsid w:val="00D23DEE"/>
    <w:rsid w:val="00D24096"/>
    <w:rsid w:val="00D334A4"/>
    <w:rsid w:val="00D3659E"/>
    <w:rsid w:val="00D41A1B"/>
    <w:rsid w:val="00D422B6"/>
    <w:rsid w:val="00D42C4F"/>
    <w:rsid w:val="00D438A9"/>
    <w:rsid w:val="00D4490C"/>
    <w:rsid w:val="00D51AB0"/>
    <w:rsid w:val="00D5551C"/>
    <w:rsid w:val="00D6010D"/>
    <w:rsid w:val="00D604B8"/>
    <w:rsid w:val="00D6108E"/>
    <w:rsid w:val="00D65B72"/>
    <w:rsid w:val="00D73CCD"/>
    <w:rsid w:val="00D760C9"/>
    <w:rsid w:val="00D77D99"/>
    <w:rsid w:val="00D84812"/>
    <w:rsid w:val="00D849CA"/>
    <w:rsid w:val="00D85C14"/>
    <w:rsid w:val="00D95FEB"/>
    <w:rsid w:val="00D97ED9"/>
    <w:rsid w:val="00DA1284"/>
    <w:rsid w:val="00DA41CF"/>
    <w:rsid w:val="00DA523A"/>
    <w:rsid w:val="00DA5E45"/>
    <w:rsid w:val="00DA7B05"/>
    <w:rsid w:val="00DA7F20"/>
    <w:rsid w:val="00DA7F2E"/>
    <w:rsid w:val="00DB709A"/>
    <w:rsid w:val="00DC0543"/>
    <w:rsid w:val="00DC27A0"/>
    <w:rsid w:val="00DC4995"/>
    <w:rsid w:val="00DC69ED"/>
    <w:rsid w:val="00DD0AA6"/>
    <w:rsid w:val="00DD1AB6"/>
    <w:rsid w:val="00DD27AE"/>
    <w:rsid w:val="00DD3252"/>
    <w:rsid w:val="00DD35B0"/>
    <w:rsid w:val="00DD4AB3"/>
    <w:rsid w:val="00DE0252"/>
    <w:rsid w:val="00DE4453"/>
    <w:rsid w:val="00DE5259"/>
    <w:rsid w:val="00DE65F9"/>
    <w:rsid w:val="00DE67B8"/>
    <w:rsid w:val="00DF13F9"/>
    <w:rsid w:val="00DF23F7"/>
    <w:rsid w:val="00DF2B2E"/>
    <w:rsid w:val="00DF6214"/>
    <w:rsid w:val="00E0386F"/>
    <w:rsid w:val="00E07547"/>
    <w:rsid w:val="00E12DAC"/>
    <w:rsid w:val="00E16A7C"/>
    <w:rsid w:val="00E21266"/>
    <w:rsid w:val="00E2149A"/>
    <w:rsid w:val="00E23CF7"/>
    <w:rsid w:val="00E25484"/>
    <w:rsid w:val="00E25BCC"/>
    <w:rsid w:val="00E25DA3"/>
    <w:rsid w:val="00E26C6E"/>
    <w:rsid w:val="00E34674"/>
    <w:rsid w:val="00E34A66"/>
    <w:rsid w:val="00E350F2"/>
    <w:rsid w:val="00E36841"/>
    <w:rsid w:val="00E37169"/>
    <w:rsid w:val="00E401CD"/>
    <w:rsid w:val="00E40633"/>
    <w:rsid w:val="00E43DDD"/>
    <w:rsid w:val="00E455F0"/>
    <w:rsid w:val="00E46671"/>
    <w:rsid w:val="00E4747C"/>
    <w:rsid w:val="00E51AC6"/>
    <w:rsid w:val="00E555AE"/>
    <w:rsid w:val="00E60F80"/>
    <w:rsid w:val="00E73912"/>
    <w:rsid w:val="00E75D41"/>
    <w:rsid w:val="00E76697"/>
    <w:rsid w:val="00E77F70"/>
    <w:rsid w:val="00E8263C"/>
    <w:rsid w:val="00E860DC"/>
    <w:rsid w:val="00E86606"/>
    <w:rsid w:val="00E87735"/>
    <w:rsid w:val="00E879EA"/>
    <w:rsid w:val="00E87A8D"/>
    <w:rsid w:val="00E97D50"/>
    <w:rsid w:val="00EA51A2"/>
    <w:rsid w:val="00EA68E2"/>
    <w:rsid w:val="00EA6D35"/>
    <w:rsid w:val="00EB05A4"/>
    <w:rsid w:val="00EC0B85"/>
    <w:rsid w:val="00EC2720"/>
    <w:rsid w:val="00EC7608"/>
    <w:rsid w:val="00ED00D2"/>
    <w:rsid w:val="00ED1180"/>
    <w:rsid w:val="00ED29C7"/>
    <w:rsid w:val="00ED4418"/>
    <w:rsid w:val="00ED6559"/>
    <w:rsid w:val="00EE00A0"/>
    <w:rsid w:val="00EE2B48"/>
    <w:rsid w:val="00EE358D"/>
    <w:rsid w:val="00EE3914"/>
    <w:rsid w:val="00EE7D6E"/>
    <w:rsid w:val="00EF0839"/>
    <w:rsid w:val="00EF4B53"/>
    <w:rsid w:val="00EF64ED"/>
    <w:rsid w:val="00EF7A0F"/>
    <w:rsid w:val="00F01456"/>
    <w:rsid w:val="00F01836"/>
    <w:rsid w:val="00F02FA7"/>
    <w:rsid w:val="00F070DF"/>
    <w:rsid w:val="00F11544"/>
    <w:rsid w:val="00F121F2"/>
    <w:rsid w:val="00F1257D"/>
    <w:rsid w:val="00F14591"/>
    <w:rsid w:val="00F21815"/>
    <w:rsid w:val="00F219C9"/>
    <w:rsid w:val="00F227C1"/>
    <w:rsid w:val="00F229FC"/>
    <w:rsid w:val="00F25B6E"/>
    <w:rsid w:val="00F3199F"/>
    <w:rsid w:val="00F31FC0"/>
    <w:rsid w:val="00F321E1"/>
    <w:rsid w:val="00F37CAE"/>
    <w:rsid w:val="00F40434"/>
    <w:rsid w:val="00F42231"/>
    <w:rsid w:val="00F5044E"/>
    <w:rsid w:val="00F52E2A"/>
    <w:rsid w:val="00F54841"/>
    <w:rsid w:val="00F54BB9"/>
    <w:rsid w:val="00F65645"/>
    <w:rsid w:val="00F65815"/>
    <w:rsid w:val="00F70798"/>
    <w:rsid w:val="00F70F88"/>
    <w:rsid w:val="00F7148A"/>
    <w:rsid w:val="00F7165C"/>
    <w:rsid w:val="00F728DE"/>
    <w:rsid w:val="00F82EBF"/>
    <w:rsid w:val="00F83564"/>
    <w:rsid w:val="00F83CE8"/>
    <w:rsid w:val="00F84118"/>
    <w:rsid w:val="00F84AA0"/>
    <w:rsid w:val="00F85FA5"/>
    <w:rsid w:val="00F863D3"/>
    <w:rsid w:val="00F91910"/>
    <w:rsid w:val="00F91AF9"/>
    <w:rsid w:val="00F93427"/>
    <w:rsid w:val="00F934B6"/>
    <w:rsid w:val="00FA1E21"/>
    <w:rsid w:val="00FA5E1B"/>
    <w:rsid w:val="00FA7CFE"/>
    <w:rsid w:val="00FB5A88"/>
    <w:rsid w:val="00FB7952"/>
    <w:rsid w:val="00FC31AC"/>
    <w:rsid w:val="00FC49BB"/>
    <w:rsid w:val="00FC579B"/>
    <w:rsid w:val="00FD6CAD"/>
    <w:rsid w:val="00FE3232"/>
    <w:rsid w:val="00FE3908"/>
    <w:rsid w:val="00FE4C8E"/>
    <w:rsid w:val="00FE5F2B"/>
    <w:rsid w:val="00FE74C3"/>
    <w:rsid w:val="00FE7F56"/>
    <w:rsid w:val="00FF05A6"/>
    <w:rsid w:val="00FF10EE"/>
    <w:rsid w:val="00FF343C"/>
    <w:rsid w:val="00FF4C47"/>
    <w:rsid w:val="00FF5A28"/>
    <w:rsid w:val="00FF5E47"/>
    <w:rsid w:val="00FF62B8"/>
    <w:rsid w:val="00FF7198"/>
    <w:rsid w:val="04621598"/>
    <w:rsid w:val="04A54114"/>
    <w:rsid w:val="05F62D49"/>
    <w:rsid w:val="07D26499"/>
    <w:rsid w:val="09E61D00"/>
    <w:rsid w:val="0B415214"/>
    <w:rsid w:val="0B72540E"/>
    <w:rsid w:val="0D4E5976"/>
    <w:rsid w:val="0EB61AAE"/>
    <w:rsid w:val="0F131A5B"/>
    <w:rsid w:val="10F84E8C"/>
    <w:rsid w:val="12386C7D"/>
    <w:rsid w:val="13D33784"/>
    <w:rsid w:val="14DE359A"/>
    <w:rsid w:val="151222A9"/>
    <w:rsid w:val="169A0890"/>
    <w:rsid w:val="18181375"/>
    <w:rsid w:val="19533F6C"/>
    <w:rsid w:val="1B9D2EB2"/>
    <w:rsid w:val="1E497454"/>
    <w:rsid w:val="1F41531C"/>
    <w:rsid w:val="20417F77"/>
    <w:rsid w:val="210448FA"/>
    <w:rsid w:val="219A4E40"/>
    <w:rsid w:val="21C8031E"/>
    <w:rsid w:val="22153FA3"/>
    <w:rsid w:val="230622EA"/>
    <w:rsid w:val="24296D3E"/>
    <w:rsid w:val="27091653"/>
    <w:rsid w:val="29C5386D"/>
    <w:rsid w:val="2B30238E"/>
    <w:rsid w:val="2BDE3D91"/>
    <w:rsid w:val="2D5B7C9A"/>
    <w:rsid w:val="30C80998"/>
    <w:rsid w:val="315E709A"/>
    <w:rsid w:val="342033A2"/>
    <w:rsid w:val="34CE2DFE"/>
    <w:rsid w:val="38E80709"/>
    <w:rsid w:val="3ABD27E7"/>
    <w:rsid w:val="3BD02398"/>
    <w:rsid w:val="3C3917BD"/>
    <w:rsid w:val="3CE31AA0"/>
    <w:rsid w:val="3DEA67CE"/>
    <w:rsid w:val="3F443FD1"/>
    <w:rsid w:val="3F53533E"/>
    <w:rsid w:val="3FA55A89"/>
    <w:rsid w:val="407A3EDF"/>
    <w:rsid w:val="42A51C50"/>
    <w:rsid w:val="42F6222F"/>
    <w:rsid w:val="45356EC9"/>
    <w:rsid w:val="45E00BE3"/>
    <w:rsid w:val="466C4C23"/>
    <w:rsid w:val="48A73C3A"/>
    <w:rsid w:val="491868E5"/>
    <w:rsid w:val="4DC73F6C"/>
    <w:rsid w:val="5290125A"/>
    <w:rsid w:val="52CA249B"/>
    <w:rsid w:val="541E4AB9"/>
    <w:rsid w:val="56835A2C"/>
    <w:rsid w:val="58F30453"/>
    <w:rsid w:val="61610431"/>
    <w:rsid w:val="65764DDB"/>
    <w:rsid w:val="67C538D1"/>
    <w:rsid w:val="68EE5CE8"/>
    <w:rsid w:val="69004F74"/>
    <w:rsid w:val="6F190B3E"/>
    <w:rsid w:val="6FF11340"/>
    <w:rsid w:val="70E50F23"/>
    <w:rsid w:val="76620BC9"/>
    <w:rsid w:val="77D164B1"/>
    <w:rsid w:val="79112799"/>
    <w:rsid w:val="7B4A6BBA"/>
    <w:rsid w:val="7B5D758C"/>
    <w:rsid w:val="7B7A3324"/>
    <w:rsid w:val="7BD50446"/>
    <w:rsid w:val="7BDD3CB3"/>
    <w:rsid w:val="7DC303F9"/>
    <w:rsid w:val="7F107CC9"/>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paragraph" w:styleId="2">
    <w:name w:val="heading 1"/>
    <w:basedOn w:val="1"/>
    <w:next w:val="1"/>
    <w:qFormat/>
    <w:uiPriority w:val="9"/>
    <w:pPr>
      <w:spacing w:before="143"/>
      <w:jc w:val="left"/>
      <w:outlineLvl w:val="0"/>
    </w:pPr>
    <w:rPr>
      <w:rFonts w:ascii="黑体" w:hAnsi="黑体" w:eastAsia="黑体"/>
      <w:kern w:val="0"/>
      <w:sz w:val="32"/>
      <w:szCs w:val="32"/>
      <w:lang w:eastAsia="en-US"/>
    </w:rPr>
  </w:style>
  <w:style w:type="paragraph" w:styleId="3">
    <w:name w:val="heading 2"/>
    <w:basedOn w:val="1"/>
    <w:next w:val="1"/>
    <w:link w:val="61"/>
    <w:semiHidden/>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19"/>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0"/>
    <w:unhideWhenUsed/>
    <w:qFormat/>
    <w:uiPriority w:val="99"/>
    <w:pPr>
      <w:jc w:val="left"/>
    </w:pPr>
  </w:style>
  <w:style w:type="paragraph" w:styleId="6">
    <w:name w:val="Date"/>
    <w:basedOn w:val="1"/>
    <w:next w:val="1"/>
    <w:qFormat/>
    <w:uiPriority w:val="0"/>
    <w:pPr>
      <w:ind w:left="100"/>
    </w:pPr>
  </w:style>
  <w:style w:type="paragraph" w:styleId="7">
    <w:name w:val="Balloon Text"/>
    <w:basedOn w:val="1"/>
    <w:qFormat/>
    <w:uiPriority w:val="0"/>
    <w:rPr>
      <w:sz w:val="18"/>
      <w:szCs w:val="18"/>
    </w:rPr>
  </w:style>
  <w:style w:type="paragraph" w:styleId="8">
    <w:name w:val="footer"/>
    <w:basedOn w:val="1"/>
    <w:qFormat/>
    <w:uiPriority w:val="99"/>
    <w:pPr>
      <w:tabs>
        <w:tab w:val="center" w:pos="4153"/>
        <w:tab w:val="right" w:pos="8306"/>
      </w:tabs>
      <w:snapToGrid w:val="0"/>
      <w:jc w:val="left"/>
    </w:pPr>
    <w:rPr>
      <w:kern w:val="0"/>
      <w:sz w:val="18"/>
      <w:szCs w:val="20"/>
    </w:rPr>
  </w:style>
  <w:style w:type="paragraph" w:styleId="9">
    <w:name w:val="header"/>
    <w:basedOn w:val="1"/>
    <w:qFormat/>
    <w:uiPriority w:val="0"/>
    <w:pPr>
      <w:pBdr>
        <w:bottom w:val="single" w:color="000000" w:sz="6" w:space="1"/>
      </w:pBdr>
      <w:tabs>
        <w:tab w:val="center" w:pos="4153"/>
        <w:tab w:val="right" w:pos="8306"/>
      </w:tabs>
      <w:snapToGrid w:val="0"/>
      <w:jc w:val="center"/>
    </w:pPr>
    <w:rPr>
      <w:kern w:val="0"/>
      <w:sz w:val="18"/>
      <w:szCs w:val="20"/>
    </w:rPr>
  </w:style>
  <w:style w:type="paragraph" w:styleId="10">
    <w:name w:val="toc 1"/>
    <w:basedOn w:val="1"/>
    <w:next w:val="1"/>
    <w:autoRedefine/>
    <w:qFormat/>
    <w:uiPriority w:val="39"/>
    <w:pPr>
      <w:tabs>
        <w:tab w:val="right" w:leader="dot" w:pos="9348"/>
      </w:tabs>
      <w:spacing w:line="360" w:lineRule="auto"/>
    </w:pPr>
    <w:rPr>
      <w:rFonts w:ascii="宋体" w:hAnsi="宋体" w:cs="黑体"/>
      <w:sz w:val="22"/>
    </w:rPr>
  </w:style>
  <w:style w:type="paragraph" w:styleId="11">
    <w:name w:val="toc 2"/>
    <w:basedOn w:val="1"/>
    <w:next w:val="1"/>
    <w:autoRedefine/>
    <w:qFormat/>
    <w:uiPriority w:val="39"/>
    <w:pPr>
      <w:tabs>
        <w:tab w:val="right" w:leader="dot" w:pos="9348"/>
      </w:tabs>
      <w:spacing w:line="360" w:lineRule="auto"/>
      <w:ind w:left="420" w:leftChars="200"/>
    </w:pPr>
    <w:rPr>
      <w:rFonts w:ascii="宋体" w:hAnsi="宋体" w:cs="黑体"/>
      <w:szCs w:val="21"/>
    </w:rPr>
  </w:style>
  <w:style w:type="paragraph" w:styleId="12">
    <w:name w:val="annotation subject"/>
    <w:basedOn w:val="5"/>
    <w:next w:val="5"/>
    <w:link w:val="23"/>
    <w:unhideWhenUsed/>
    <w:qFormat/>
    <w:uiPriority w:val="99"/>
    <w:rPr>
      <w:b/>
      <w:bCs/>
    </w:rPr>
  </w:style>
  <w:style w:type="character" w:styleId="15">
    <w:name w:val="page number"/>
    <w:qFormat/>
    <w:uiPriority w:val="0"/>
    <w:rPr>
      <w:rFonts w:ascii="Times New Roman" w:hAnsi="Times New Roman" w:eastAsia="宋体" w:cs="Times New Roman"/>
      <w:sz w:val="18"/>
    </w:rPr>
  </w:style>
  <w:style w:type="character" w:styleId="16">
    <w:name w:val="Emphasis"/>
    <w:basedOn w:val="14"/>
    <w:qFormat/>
    <w:uiPriority w:val="20"/>
    <w:rPr>
      <w:i/>
    </w:rPr>
  </w:style>
  <w:style w:type="character" w:styleId="17">
    <w:name w:val="Hyperlink"/>
    <w:qFormat/>
    <w:uiPriority w:val="99"/>
    <w:rPr>
      <w:rFonts w:cs="Times New Roman"/>
      <w:color w:val="0000FF"/>
      <w:u w:val="single"/>
    </w:rPr>
  </w:style>
  <w:style w:type="character" w:styleId="18">
    <w:name w:val="annotation reference"/>
    <w:unhideWhenUsed/>
    <w:qFormat/>
    <w:uiPriority w:val="99"/>
    <w:rPr>
      <w:sz w:val="21"/>
      <w:szCs w:val="21"/>
    </w:rPr>
  </w:style>
  <w:style w:type="character" w:customStyle="1" w:styleId="19">
    <w:name w:val="标题 3 字符"/>
    <w:link w:val="4"/>
    <w:semiHidden/>
    <w:qFormat/>
    <w:uiPriority w:val="9"/>
    <w:rPr>
      <w:b/>
      <w:bCs/>
      <w:kern w:val="3"/>
      <w:sz w:val="32"/>
      <w:szCs w:val="32"/>
    </w:rPr>
  </w:style>
  <w:style w:type="character" w:customStyle="1" w:styleId="20">
    <w:name w:val="批注文字 字符"/>
    <w:link w:val="5"/>
    <w:semiHidden/>
    <w:qFormat/>
    <w:uiPriority w:val="99"/>
    <w:rPr>
      <w:kern w:val="3"/>
      <w:sz w:val="21"/>
      <w:szCs w:val="22"/>
    </w:rPr>
  </w:style>
  <w:style w:type="paragraph" w:customStyle="1" w:styleId="21">
    <w:name w:val="目录 11"/>
    <w:basedOn w:val="1"/>
    <w:next w:val="1"/>
    <w:qFormat/>
    <w:uiPriority w:val="39"/>
    <w:pPr>
      <w:jc w:val="left"/>
    </w:pPr>
    <w:rPr>
      <w:rFonts w:ascii="Calibri" w:hAnsi="Calibri"/>
      <w:kern w:val="0"/>
      <w:sz w:val="22"/>
      <w:lang w:eastAsia="en-US"/>
    </w:rPr>
  </w:style>
  <w:style w:type="paragraph" w:customStyle="1" w:styleId="22">
    <w:name w:val="目录 21"/>
    <w:basedOn w:val="1"/>
    <w:next w:val="1"/>
    <w:qFormat/>
    <w:uiPriority w:val="39"/>
    <w:pPr>
      <w:tabs>
        <w:tab w:val="right" w:leader="dot" w:pos="9348"/>
      </w:tabs>
      <w:ind w:left="420"/>
    </w:pPr>
    <w:rPr>
      <w:rFonts w:ascii="黑体" w:hAnsi="黑体" w:eastAsia="黑体"/>
    </w:rPr>
  </w:style>
  <w:style w:type="character" w:customStyle="1" w:styleId="23">
    <w:name w:val="批注主题 字符"/>
    <w:link w:val="12"/>
    <w:semiHidden/>
    <w:qFormat/>
    <w:uiPriority w:val="99"/>
    <w:rPr>
      <w:b/>
      <w:bCs/>
      <w:kern w:val="3"/>
      <w:sz w:val="21"/>
      <w:szCs w:val="22"/>
    </w:rPr>
  </w:style>
  <w:style w:type="character" w:customStyle="1" w:styleId="24">
    <w:name w:val="访问过的超链接1"/>
    <w:qFormat/>
    <w:uiPriority w:val="0"/>
    <w:rPr>
      <w:rFonts w:cs="Times New Roman"/>
      <w:color w:val="954F72"/>
      <w:u w:val="single"/>
    </w:rPr>
  </w:style>
  <w:style w:type="character" w:customStyle="1" w:styleId="25">
    <w:name w:val="标题 1 字符"/>
    <w:qFormat/>
    <w:uiPriority w:val="0"/>
    <w:rPr>
      <w:rFonts w:ascii="黑体" w:hAnsi="黑体" w:eastAsia="黑体" w:cs="Times New Roman"/>
      <w:sz w:val="32"/>
      <w:szCs w:val="32"/>
      <w:lang w:eastAsia="en-US"/>
    </w:rPr>
  </w:style>
  <w:style w:type="character" w:customStyle="1" w:styleId="26">
    <w:name w:val="页脚 字符"/>
    <w:qFormat/>
    <w:uiPriority w:val="99"/>
    <w:rPr>
      <w:sz w:val="18"/>
    </w:rPr>
  </w:style>
  <w:style w:type="paragraph" w:customStyle="1" w:styleId="27">
    <w:name w:val="Default"/>
    <w:qFormat/>
    <w:uiPriority w:val="0"/>
    <w:pPr>
      <w:widowControl w:val="0"/>
      <w:suppressAutoHyphens/>
      <w:autoSpaceDE w:val="0"/>
      <w:autoSpaceDN w:val="0"/>
      <w:textAlignment w:val="baseline"/>
    </w:pPr>
    <w:rPr>
      <w:rFonts w:ascii="黑体" w:hAnsi="黑体" w:eastAsia="黑体" w:cs="黑体"/>
      <w:color w:val="000000"/>
      <w:sz w:val="24"/>
      <w:szCs w:val="24"/>
      <w:lang w:val="en-US" w:eastAsia="zh-CN" w:bidi="ar-SA"/>
    </w:rPr>
  </w:style>
  <w:style w:type="paragraph" w:customStyle="1" w:styleId="28">
    <w:name w:val="CM1"/>
    <w:basedOn w:val="27"/>
    <w:next w:val="27"/>
    <w:qFormat/>
    <w:uiPriority w:val="0"/>
    <w:pPr>
      <w:spacing w:line="313" w:lineRule="atLeast"/>
    </w:pPr>
    <w:rPr>
      <w:rFonts w:cs="Times New Roman"/>
      <w:color w:val="auto"/>
    </w:rPr>
  </w:style>
  <w:style w:type="paragraph" w:customStyle="1" w:styleId="29">
    <w:name w:val="CM30"/>
    <w:basedOn w:val="27"/>
    <w:next w:val="27"/>
    <w:qFormat/>
    <w:uiPriority w:val="0"/>
    <w:rPr>
      <w:rFonts w:cs="Times New Roman"/>
      <w:color w:val="auto"/>
    </w:rPr>
  </w:style>
  <w:style w:type="paragraph" w:customStyle="1" w:styleId="30">
    <w:name w:val="CM2"/>
    <w:basedOn w:val="27"/>
    <w:next w:val="27"/>
    <w:qFormat/>
    <w:uiPriority w:val="0"/>
    <w:pPr>
      <w:spacing w:line="313" w:lineRule="atLeast"/>
    </w:pPr>
    <w:rPr>
      <w:rFonts w:cs="Times New Roman"/>
      <w:color w:val="auto"/>
    </w:rPr>
  </w:style>
  <w:style w:type="paragraph" w:customStyle="1" w:styleId="31">
    <w:name w:val="CM3"/>
    <w:basedOn w:val="27"/>
    <w:next w:val="27"/>
    <w:qFormat/>
    <w:uiPriority w:val="0"/>
    <w:pPr>
      <w:spacing w:line="313" w:lineRule="atLeast"/>
    </w:pPr>
    <w:rPr>
      <w:rFonts w:cs="Times New Roman"/>
      <w:color w:val="auto"/>
    </w:rPr>
  </w:style>
  <w:style w:type="paragraph" w:customStyle="1" w:styleId="32">
    <w:name w:val="CM31"/>
    <w:basedOn w:val="27"/>
    <w:next w:val="27"/>
    <w:qFormat/>
    <w:uiPriority w:val="0"/>
    <w:rPr>
      <w:rFonts w:cs="Times New Roman"/>
      <w:color w:val="auto"/>
    </w:rPr>
  </w:style>
  <w:style w:type="paragraph" w:customStyle="1" w:styleId="33">
    <w:name w:val="CM4"/>
    <w:basedOn w:val="27"/>
    <w:next w:val="27"/>
    <w:qFormat/>
    <w:uiPriority w:val="0"/>
    <w:rPr>
      <w:rFonts w:cs="Times New Roman"/>
      <w:color w:val="auto"/>
    </w:rPr>
  </w:style>
  <w:style w:type="paragraph" w:customStyle="1" w:styleId="34">
    <w:name w:val="CM32"/>
    <w:basedOn w:val="27"/>
    <w:next w:val="27"/>
    <w:qFormat/>
    <w:uiPriority w:val="0"/>
    <w:rPr>
      <w:rFonts w:cs="Times New Roman"/>
      <w:color w:val="auto"/>
    </w:rPr>
  </w:style>
  <w:style w:type="paragraph" w:customStyle="1" w:styleId="35">
    <w:name w:val="CM8"/>
    <w:basedOn w:val="27"/>
    <w:next w:val="27"/>
    <w:qFormat/>
    <w:uiPriority w:val="0"/>
    <w:pPr>
      <w:spacing w:line="313" w:lineRule="atLeast"/>
    </w:pPr>
    <w:rPr>
      <w:rFonts w:cs="Times New Roman"/>
      <w:color w:val="auto"/>
    </w:rPr>
  </w:style>
  <w:style w:type="paragraph" w:customStyle="1" w:styleId="36">
    <w:name w:val="CM33"/>
    <w:basedOn w:val="27"/>
    <w:next w:val="27"/>
    <w:qFormat/>
    <w:uiPriority w:val="0"/>
    <w:rPr>
      <w:rFonts w:cs="Times New Roman"/>
      <w:color w:val="auto"/>
    </w:rPr>
  </w:style>
  <w:style w:type="paragraph" w:customStyle="1" w:styleId="37">
    <w:name w:val="CM9"/>
    <w:basedOn w:val="27"/>
    <w:next w:val="27"/>
    <w:qFormat/>
    <w:uiPriority w:val="0"/>
    <w:rPr>
      <w:rFonts w:cs="Times New Roman"/>
      <w:color w:val="auto"/>
    </w:rPr>
  </w:style>
  <w:style w:type="paragraph" w:customStyle="1" w:styleId="38">
    <w:name w:val="CM25"/>
    <w:basedOn w:val="27"/>
    <w:next w:val="27"/>
    <w:qFormat/>
    <w:uiPriority w:val="0"/>
    <w:rPr>
      <w:rFonts w:cs="Times New Roman"/>
      <w:color w:val="auto"/>
    </w:rPr>
  </w:style>
  <w:style w:type="paragraph" w:customStyle="1" w:styleId="39">
    <w:name w:val="CM27"/>
    <w:basedOn w:val="27"/>
    <w:next w:val="27"/>
    <w:qFormat/>
    <w:uiPriority w:val="0"/>
    <w:pPr>
      <w:spacing w:line="313" w:lineRule="atLeast"/>
    </w:pPr>
    <w:rPr>
      <w:rFonts w:cs="Times New Roman"/>
      <w:color w:val="auto"/>
    </w:rPr>
  </w:style>
  <w:style w:type="character" w:customStyle="1" w:styleId="40">
    <w:name w:val="页眉 字符"/>
    <w:qFormat/>
    <w:uiPriority w:val="0"/>
    <w:rPr>
      <w:rFonts w:cs="Times New Roman"/>
      <w:sz w:val="18"/>
    </w:rPr>
  </w:style>
  <w:style w:type="character" w:customStyle="1" w:styleId="41">
    <w:name w:val="页脚 字符1"/>
    <w:qFormat/>
    <w:uiPriority w:val="0"/>
    <w:rPr>
      <w:kern w:val="3"/>
      <w:sz w:val="18"/>
      <w:szCs w:val="18"/>
    </w:rPr>
  </w:style>
  <w:style w:type="character" w:customStyle="1" w:styleId="42">
    <w:name w:val="页脚 字符11"/>
    <w:qFormat/>
    <w:uiPriority w:val="0"/>
    <w:rPr>
      <w:rFonts w:cs="Times New Roman"/>
      <w:kern w:val="3"/>
      <w:sz w:val="18"/>
      <w:szCs w:val="18"/>
    </w:rPr>
  </w:style>
  <w:style w:type="paragraph" w:customStyle="1" w:styleId="43">
    <w:name w:val="正文首行缩进 21"/>
    <w:basedOn w:val="1"/>
    <w:qFormat/>
    <w:uiPriority w:val="0"/>
    <w:pPr>
      <w:ind w:firstLine="424"/>
      <w:jc w:val="left"/>
    </w:pPr>
    <w:rPr>
      <w:rFonts w:ascii="Calibri" w:hAnsi="Calibri"/>
      <w:kern w:val="0"/>
      <w:sz w:val="22"/>
      <w:szCs w:val="21"/>
      <w:lang w:eastAsia="en-US"/>
    </w:rPr>
  </w:style>
  <w:style w:type="paragraph" w:customStyle="1" w:styleId="44">
    <w:name w:val="其他标准标志"/>
    <w:basedOn w:val="1"/>
    <w:qFormat/>
    <w:uiPriority w:val="0"/>
    <w:pPr>
      <w:widowControl/>
      <w:shd w:val="clear" w:color="auto" w:fill="FFFFFF"/>
      <w:spacing w:line="240" w:lineRule="atLeast"/>
      <w:jc w:val="right"/>
    </w:pPr>
    <w:rPr>
      <w:b/>
      <w:w w:val="130"/>
      <w:kern w:val="0"/>
      <w:sz w:val="96"/>
      <w:szCs w:val="96"/>
    </w:rPr>
  </w:style>
  <w:style w:type="paragraph" w:customStyle="1" w:styleId="45">
    <w:name w:val="标准书脚_奇数页"/>
    <w:qFormat/>
    <w:uiPriority w:val="0"/>
    <w:pPr>
      <w:suppressAutoHyphens/>
      <w:autoSpaceDN w:val="0"/>
      <w:spacing w:before="120"/>
      <w:jc w:val="right"/>
      <w:textAlignment w:val="baseline"/>
    </w:pPr>
    <w:rPr>
      <w:rFonts w:ascii="Times New Roman" w:hAnsi="Times New Roman" w:eastAsia="宋体" w:cs="Times New Roman"/>
      <w:sz w:val="18"/>
      <w:szCs w:val="22"/>
      <w:lang w:val="en-US" w:eastAsia="zh-CN" w:bidi="ar-SA"/>
    </w:rPr>
  </w:style>
  <w:style w:type="paragraph" w:customStyle="1" w:styleId="46">
    <w:name w:val="文献分类号"/>
    <w:qFormat/>
    <w:uiPriority w:val="0"/>
    <w:pPr>
      <w:widowControl w:val="0"/>
      <w:suppressAutoHyphens/>
      <w:autoSpaceDN w:val="0"/>
      <w:textAlignment w:val="center"/>
    </w:pPr>
    <w:rPr>
      <w:rFonts w:ascii="黑体" w:hAnsi="黑体" w:eastAsia="黑体" w:cs="Times New Roman"/>
      <w:sz w:val="21"/>
      <w:szCs w:val="21"/>
      <w:lang w:val="en-US" w:eastAsia="zh-CN" w:bidi="ar-SA"/>
    </w:rPr>
  </w:style>
  <w:style w:type="paragraph" w:customStyle="1" w:styleId="47">
    <w:name w:val="其他标准称谓"/>
    <w:next w:val="1"/>
    <w:qFormat/>
    <w:uiPriority w:val="0"/>
    <w:pPr>
      <w:suppressAutoHyphens/>
      <w:autoSpaceDN w:val="0"/>
      <w:spacing w:line="240" w:lineRule="atLeast"/>
      <w:textAlignment w:val="baseline"/>
    </w:pPr>
    <w:rPr>
      <w:rFonts w:ascii="黑体" w:hAnsi="黑体" w:eastAsia="黑体" w:cs="Times New Roman"/>
      <w:spacing w:val="-40"/>
      <w:sz w:val="48"/>
      <w:szCs w:val="52"/>
      <w:lang w:val="en-US" w:eastAsia="zh-CN" w:bidi="ar-SA"/>
    </w:rPr>
  </w:style>
  <w:style w:type="paragraph" w:customStyle="1" w:styleId="48">
    <w:name w:val="封面一致性程度标识"/>
    <w:basedOn w:val="1"/>
    <w:qFormat/>
    <w:uiPriority w:val="0"/>
    <w:pPr>
      <w:spacing w:before="440" w:line="400" w:lineRule="exact"/>
      <w:jc w:val="center"/>
      <w:textAlignment w:val="center"/>
    </w:pPr>
    <w:rPr>
      <w:rFonts w:ascii="宋体" w:hAnsi="宋体"/>
      <w:kern w:val="0"/>
      <w:sz w:val="28"/>
      <w:szCs w:val="28"/>
    </w:rPr>
  </w:style>
  <w:style w:type="paragraph" w:customStyle="1" w:styleId="49">
    <w:name w:val="其他实施日期"/>
    <w:basedOn w:val="1"/>
    <w:qFormat/>
    <w:uiPriority w:val="0"/>
    <w:pPr>
      <w:widowControl/>
      <w:jc w:val="right"/>
    </w:pPr>
    <w:rPr>
      <w:rFonts w:eastAsia="黑体"/>
      <w:kern w:val="0"/>
      <w:sz w:val="28"/>
      <w:szCs w:val="20"/>
    </w:rPr>
  </w:style>
  <w:style w:type="paragraph" w:customStyle="1" w:styleId="50">
    <w:name w:val="其他发布日期"/>
    <w:basedOn w:val="1"/>
    <w:qFormat/>
    <w:uiPriority w:val="0"/>
    <w:pPr>
      <w:widowControl/>
      <w:jc w:val="left"/>
    </w:pPr>
    <w:rPr>
      <w:rFonts w:eastAsia="黑体"/>
      <w:kern w:val="0"/>
      <w:sz w:val="28"/>
      <w:szCs w:val="20"/>
    </w:rPr>
  </w:style>
  <w:style w:type="character" w:customStyle="1" w:styleId="51">
    <w:name w:val="发布"/>
    <w:qFormat/>
    <w:uiPriority w:val="0"/>
    <w:rPr>
      <w:rFonts w:ascii="黑体" w:hAnsi="黑体" w:eastAsia="黑体"/>
      <w:spacing w:val="85"/>
      <w:w w:val="100"/>
      <w:position w:val="2"/>
      <w:sz w:val="28"/>
      <w:vertAlign w:val="baseline"/>
    </w:rPr>
  </w:style>
  <w:style w:type="paragraph" w:customStyle="1" w:styleId="52">
    <w:name w:val="其他发布部门"/>
    <w:basedOn w:val="1"/>
    <w:qFormat/>
    <w:uiPriority w:val="0"/>
    <w:pPr>
      <w:widowControl/>
      <w:spacing w:line="240" w:lineRule="atLeast"/>
      <w:jc w:val="center"/>
    </w:pPr>
    <w:rPr>
      <w:rFonts w:ascii="黑体" w:hAnsi="黑体" w:eastAsia="黑体"/>
      <w:spacing w:val="20"/>
      <w:w w:val="135"/>
      <w:kern w:val="0"/>
      <w:sz w:val="28"/>
      <w:szCs w:val="20"/>
    </w:rPr>
  </w:style>
  <w:style w:type="paragraph" w:customStyle="1" w:styleId="53">
    <w:name w:val="TOC 标题1"/>
    <w:basedOn w:val="2"/>
    <w:next w:val="1"/>
    <w:qFormat/>
    <w:uiPriority w:val="0"/>
    <w:pPr>
      <w:keepNext/>
      <w:keepLines/>
      <w:widowControl/>
      <w:spacing w:before="240" w:line="256" w:lineRule="auto"/>
    </w:pPr>
    <w:rPr>
      <w:rFonts w:ascii="等线 Light" w:hAnsi="等线 Light" w:eastAsia="等线 Light"/>
      <w:color w:val="2F5496"/>
      <w:lang w:eastAsia="zh-CN"/>
    </w:rPr>
  </w:style>
  <w:style w:type="character" w:customStyle="1" w:styleId="54">
    <w:name w:val="日期 字符"/>
    <w:qFormat/>
    <w:uiPriority w:val="0"/>
    <w:rPr>
      <w:kern w:val="3"/>
      <w:sz w:val="21"/>
      <w:szCs w:val="22"/>
    </w:rPr>
  </w:style>
  <w:style w:type="paragraph" w:customStyle="1" w:styleId="55">
    <w:name w:val="NormalIndent"/>
    <w:basedOn w:val="1"/>
    <w:qFormat/>
    <w:uiPriority w:val="0"/>
    <w:pPr>
      <w:ind w:firstLine="420"/>
    </w:pPr>
    <w:rPr>
      <w:rFonts w:ascii="Calibri" w:hAnsi="Calibri"/>
      <w:szCs w:val="21"/>
    </w:rPr>
  </w:style>
  <w:style w:type="paragraph" w:customStyle="1" w:styleId="56">
    <w:name w:val="列表段落1"/>
    <w:basedOn w:val="1"/>
    <w:qFormat/>
    <w:uiPriority w:val="0"/>
    <w:pPr>
      <w:ind w:firstLine="420"/>
    </w:pPr>
  </w:style>
  <w:style w:type="paragraph" w:customStyle="1" w:styleId="57">
    <w:name w:val="修订1"/>
    <w:qFormat/>
    <w:uiPriority w:val="0"/>
    <w:pPr>
      <w:suppressAutoHyphens/>
      <w:autoSpaceDN w:val="0"/>
      <w:textAlignment w:val="baseline"/>
    </w:pPr>
    <w:rPr>
      <w:rFonts w:ascii="Times New Roman" w:hAnsi="Times New Roman" w:eastAsia="宋体" w:cs="Times New Roman"/>
      <w:kern w:val="3"/>
      <w:sz w:val="21"/>
      <w:szCs w:val="22"/>
      <w:lang w:val="en-US" w:eastAsia="zh-CN" w:bidi="ar-SA"/>
    </w:rPr>
  </w:style>
  <w:style w:type="character" w:customStyle="1" w:styleId="58">
    <w:name w:val="批注框文本 字符"/>
    <w:qFormat/>
    <w:uiPriority w:val="0"/>
    <w:rPr>
      <w:kern w:val="3"/>
      <w:sz w:val="18"/>
      <w:szCs w:val="18"/>
    </w:rPr>
  </w:style>
  <w:style w:type="character" w:customStyle="1" w:styleId="59">
    <w:name w:val="未处理的提及1"/>
    <w:unhideWhenUsed/>
    <w:qFormat/>
    <w:uiPriority w:val="99"/>
    <w:rPr>
      <w:color w:val="605E5C"/>
      <w:shd w:val="clear" w:color="auto" w:fill="E1DFDD"/>
    </w:rPr>
  </w:style>
  <w:style w:type="paragraph" w:styleId="60">
    <w:name w:val="No Spacing"/>
    <w:qFormat/>
    <w:uiPriority w:val="1"/>
    <w:pPr>
      <w:widowControl w:val="0"/>
      <w:suppressAutoHyphens/>
      <w:autoSpaceDN w:val="0"/>
      <w:jc w:val="both"/>
      <w:textAlignment w:val="baseline"/>
    </w:pPr>
    <w:rPr>
      <w:rFonts w:ascii="Times New Roman" w:hAnsi="Times New Roman" w:eastAsia="宋体" w:cs="Times New Roman"/>
      <w:kern w:val="3"/>
      <w:sz w:val="21"/>
      <w:szCs w:val="22"/>
      <w:lang w:val="en-US" w:eastAsia="zh-CN" w:bidi="ar-SA"/>
    </w:rPr>
  </w:style>
  <w:style w:type="character" w:customStyle="1" w:styleId="61">
    <w:name w:val="标题 2 字符"/>
    <w:link w:val="3"/>
    <w:qFormat/>
    <w:uiPriority w:val="0"/>
    <w:rPr>
      <w:rFonts w:ascii="等线 Light" w:hAnsi="等线 Light" w:eastAsia="等线 Light" w:cs="Times New Roman"/>
      <w:b/>
      <w:bCs/>
      <w:kern w:val="3"/>
      <w:sz w:val="32"/>
      <w:szCs w:val="32"/>
    </w:rPr>
  </w:style>
  <w:style w:type="paragraph" w:customStyle="1" w:styleId="62">
    <w:name w:val="参考文献标题"/>
    <w:basedOn w:val="1"/>
    <w:next w:val="1"/>
    <w:autoRedefine/>
    <w:qFormat/>
    <w:uiPriority w:val="0"/>
    <w:pPr>
      <w:widowControl/>
      <w:shd w:val="clear" w:color="FFFFFF" w:fill="FFFFFF"/>
      <w:suppressAutoHyphens w:val="0"/>
      <w:autoSpaceDN/>
      <w:adjustRightInd w:val="0"/>
      <w:snapToGrid w:val="0"/>
      <w:spacing w:beforeLines="50" w:afterLines="50"/>
      <w:ind w:firstLine="200" w:firstLineChars="200"/>
      <w:jc w:val="center"/>
      <w:textAlignment w:val="auto"/>
      <w:outlineLvl w:val="0"/>
    </w:pPr>
    <w:rPr>
      <w:rFonts w:ascii="黑体" w:hAnsi="Calibri" w:eastAsia="黑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4AB0C6-FE35-4498-945F-53E258CAECA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19</Pages>
  <Words>9734</Words>
  <Characters>10761</Characters>
  <Lines>98</Lines>
  <Paragraphs>27</Paragraphs>
  <TotalTime>230</TotalTime>
  <ScaleCrop>false</ScaleCrop>
  <LinksUpToDate>false</LinksUpToDate>
  <CharactersWithSpaces>11207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2024-09-11T04:05:00Z</dcterms:created>
  <dc:creator>Windows 用户</dc:creator>
  <cp:lastModifiedBy>清言市尊</cp:lastModifiedBy>
  <cp:lastPrinted>2024-09-10T07:47:00Z</cp:lastPrinted>
  <dcterms:modified xsi:type="dcterms:W3CDTF">2024-10-20T12:26:29Z</dcterms:modified>
  <dc:title>标准名称</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2052-12.1.0.18276</vt:lpwstr>
  </property>
  <property fmtid="{D5CDD505-2E9C-101B-9397-08002B2CF9AE}" pid="4" name="ICV">
    <vt:lpwstr>1C6F6C4F40CB49529D79D4F6A578596D_12</vt:lpwstr>
  </property>
</Properties>
</file>