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FCA341E" w14:textId="77777777" w:rsidR="00140658" w:rsidRPr="00EA6A0B" w:rsidRDefault="00140658" w:rsidP="00A106C4">
      <w:pPr>
        <w:spacing w:line="540" w:lineRule="exact"/>
        <w:jc w:val="center"/>
        <w:outlineLvl w:val="0"/>
        <w:rPr>
          <w:b/>
          <w:spacing w:val="-4"/>
          <w:sz w:val="44"/>
          <w:szCs w:val="44"/>
        </w:rPr>
      </w:pPr>
    </w:p>
    <w:p w14:paraId="410869AA" w14:textId="70868D80" w:rsidR="008814FF" w:rsidRPr="00C42B90" w:rsidRDefault="003668A2" w:rsidP="0049373F">
      <w:pPr>
        <w:adjustRightInd w:val="0"/>
        <w:snapToGrid w:val="0"/>
        <w:spacing w:line="560" w:lineRule="exact"/>
        <w:jc w:val="center"/>
        <w:outlineLvl w:val="0"/>
        <w:rPr>
          <w:rFonts w:ascii="华文中宋" w:eastAsia="华文中宋" w:hAnsi="华文中宋" w:hint="eastAsia"/>
          <w:b/>
          <w:spacing w:val="-4"/>
          <w:sz w:val="44"/>
          <w:szCs w:val="44"/>
        </w:rPr>
      </w:pPr>
      <w:r w:rsidRPr="00C42B90">
        <w:rPr>
          <w:rFonts w:ascii="华文中宋" w:eastAsia="华文中宋" w:hAnsi="华文中宋"/>
          <w:b/>
          <w:spacing w:val="-4"/>
          <w:sz w:val="44"/>
          <w:szCs w:val="44"/>
        </w:rPr>
        <w:t>江苏省地方标准</w:t>
      </w:r>
      <w:r w:rsidR="00467A08" w:rsidRPr="00C42B90">
        <w:rPr>
          <w:rFonts w:ascii="华文中宋" w:eastAsia="华文中宋" w:hAnsi="华文中宋"/>
          <w:b/>
          <w:spacing w:val="-4"/>
          <w:sz w:val="44"/>
          <w:szCs w:val="44"/>
        </w:rPr>
        <w:t>《</w:t>
      </w:r>
      <w:r w:rsidR="00126A17" w:rsidRPr="00C42B90">
        <w:rPr>
          <w:rFonts w:ascii="华文中宋" w:eastAsia="华文中宋" w:hAnsi="华文中宋" w:hint="eastAsia"/>
          <w:b/>
          <w:spacing w:val="-4"/>
          <w:sz w:val="44"/>
          <w:szCs w:val="44"/>
        </w:rPr>
        <w:t>泵站工程管理规程</w:t>
      </w:r>
      <w:r w:rsidR="00467A08" w:rsidRPr="00C42B90">
        <w:rPr>
          <w:rFonts w:ascii="华文中宋" w:eastAsia="华文中宋" w:hAnsi="华文中宋" w:hint="eastAsia"/>
          <w:b/>
          <w:spacing w:val="-4"/>
          <w:sz w:val="44"/>
          <w:szCs w:val="44"/>
        </w:rPr>
        <w:t>》</w:t>
      </w:r>
    </w:p>
    <w:p w14:paraId="7ACA7393" w14:textId="48DE237A" w:rsidR="003668A2" w:rsidRPr="00467A08" w:rsidRDefault="003668A2" w:rsidP="0049373F">
      <w:pPr>
        <w:adjustRightInd w:val="0"/>
        <w:snapToGrid w:val="0"/>
        <w:spacing w:line="560" w:lineRule="exact"/>
        <w:jc w:val="center"/>
        <w:outlineLvl w:val="0"/>
        <w:rPr>
          <w:rFonts w:ascii="华文中宋" w:eastAsia="华文中宋" w:hAnsi="华文中宋" w:hint="eastAsia"/>
          <w:b/>
          <w:spacing w:val="-4"/>
          <w:sz w:val="36"/>
          <w:szCs w:val="36"/>
        </w:rPr>
      </w:pPr>
      <w:r w:rsidRPr="00C42B90">
        <w:rPr>
          <w:rFonts w:ascii="华文中宋" w:eastAsia="华文中宋" w:hAnsi="华文中宋"/>
          <w:b/>
          <w:spacing w:val="-4"/>
          <w:sz w:val="44"/>
          <w:szCs w:val="44"/>
        </w:rPr>
        <w:t>编制说明</w:t>
      </w:r>
    </w:p>
    <w:p w14:paraId="548F7B67" w14:textId="7CA44626" w:rsidR="003668A2" w:rsidRPr="004B2F34" w:rsidRDefault="00126A17" w:rsidP="0049373F">
      <w:pPr>
        <w:spacing w:beforeLines="50" w:before="156" w:line="540" w:lineRule="exact"/>
        <w:jc w:val="center"/>
        <w:rPr>
          <w:rFonts w:eastAsia="仿宋_GB2312"/>
          <w:color w:val="000000"/>
          <w:sz w:val="30"/>
          <w:szCs w:val="30"/>
        </w:rPr>
      </w:pPr>
      <w:r w:rsidRPr="00126A17">
        <w:rPr>
          <w:rFonts w:eastAsia="仿宋_GB2312" w:hint="eastAsia"/>
          <w:color w:val="000000"/>
          <w:sz w:val="30"/>
          <w:szCs w:val="30"/>
        </w:rPr>
        <w:t>江苏省江都水利工程管理处</w:t>
      </w:r>
    </w:p>
    <w:p w14:paraId="1F7E00E0" w14:textId="2201CF06" w:rsidR="003668A2" w:rsidRPr="00EA6A0B" w:rsidRDefault="003668A2" w:rsidP="0049373F">
      <w:pPr>
        <w:spacing w:line="540" w:lineRule="exact"/>
        <w:jc w:val="center"/>
        <w:rPr>
          <w:rFonts w:eastAsia="仿宋_GB2312"/>
          <w:b/>
          <w:color w:val="000000"/>
          <w:sz w:val="30"/>
          <w:szCs w:val="30"/>
        </w:rPr>
      </w:pPr>
      <w:r w:rsidRPr="001C4EB1">
        <w:rPr>
          <w:rFonts w:eastAsia="仿宋_GB2312"/>
          <w:color w:val="000000"/>
          <w:sz w:val="30"/>
          <w:szCs w:val="30"/>
        </w:rPr>
        <w:t>（</w:t>
      </w:r>
      <w:r w:rsidRPr="001C4EB1">
        <w:rPr>
          <w:rFonts w:eastAsia="仿宋_GB2312"/>
          <w:color w:val="000000"/>
          <w:sz w:val="30"/>
          <w:szCs w:val="30"/>
        </w:rPr>
        <w:t>20</w:t>
      </w:r>
      <w:r w:rsidR="002C4A45">
        <w:rPr>
          <w:rFonts w:eastAsia="仿宋_GB2312" w:hint="eastAsia"/>
          <w:color w:val="000000"/>
          <w:sz w:val="30"/>
          <w:szCs w:val="30"/>
        </w:rPr>
        <w:t>2</w:t>
      </w:r>
      <w:r w:rsidR="00126A17">
        <w:rPr>
          <w:rFonts w:eastAsia="仿宋_GB2312"/>
          <w:color w:val="000000"/>
          <w:sz w:val="30"/>
          <w:szCs w:val="30"/>
        </w:rPr>
        <w:t>4</w:t>
      </w:r>
      <w:r w:rsidRPr="001C4EB1">
        <w:rPr>
          <w:rFonts w:eastAsia="仿宋_GB2312"/>
          <w:color w:val="000000"/>
          <w:sz w:val="30"/>
          <w:szCs w:val="30"/>
        </w:rPr>
        <w:t>年</w:t>
      </w:r>
      <w:r w:rsidR="00752672">
        <w:rPr>
          <w:rFonts w:eastAsia="仿宋_GB2312" w:hint="eastAsia"/>
          <w:color w:val="000000"/>
          <w:sz w:val="30"/>
          <w:szCs w:val="30"/>
        </w:rPr>
        <w:t>10</w:t>
      </w:r>
      <w:r w:rsidRPr="001C4EB1">
        <w:rPr>
          <w:rFonts w:eastAsia="仿宋_GB2312"/>
          <w:color w:val="000000"/>
          <w:sz w:val="30"/>
          <w:szCs w:val="30"/>
        </w:rPr>
        <w:t>月</w:t>
      </w:r>
      <w:r w:rsidR="00116F3E" w:rsidRPr="001C4EB1">
        <w:rPr>
          <w:rFonts w:eastAsia="仿宋_GB2312" w:hint="eastAsia"/>
          <w:color w:val="000000"/>
          <w:sz w:val="30"/>
          <w:szCs w:val="30"/>
        </w:rPr>
        <w:t>）</w:t>
      </w:r>
    </w:p>
    <w:p w14:paraId="3FF45EC7" w14:textId="25E125C6" w:rsidR="00EF5592" w:rsidRPr="00EA6A0B" w:rsidRDefault="00EF5592" w:rsidP="00C22C47">
      <w:pPr>
        <w:spacing w:beforeLines="50" w:before="156" w:afterLines="50" w:after="156" w:line="580" w:lineRule="exact"/>
        <w:ind w:firstLineChars="200" w:firstLine="602"/>
        <w:outlineLvl w:val="1"/>
        <w:rPr>
          <w:rFonts w:ascii="黑体" w:eastAsia="黑体"/>
          <w:b/>
          <w:sz w:val="30"/>
          <w:szCs w:val="30"/>
        </w:rPr>
      </w:pPr>
      <w:r w:rsidRPr="00EA6A0B">
        <w:rPr>
          <w:rFonts w:ascii="黑体" w:eastAsia="黑体"/>
          <w:b/>
          <w:sz w:val="30"/>
          <w:szCs w:val="30"/>
        </w:rPr>
        <w:t>一、</w:t>
      </w:r>
      <w:r w:rsidR="006D3C97">
        <w:rPr>
          <w:rFonts w:ascii="黑体" w:eastAsia="黑体" w:hint="eastAsia"/>
          <w:b/>
          <w:sz w:val="30"/>
          <w:szCs w:val="30"/>
        </w:rPr>
        <w:t>编制</w:t>
      </w:r>
      <w:r w:rsidR="00185C80">
        <w:rPr>
          <w:rFonts w:ascii="黑体" w:eastAsia="黑体" w:hint="eastAsia"/>
          <w:b/>
          <w:sz w:val="30"/>
          <w:szCs w:val="30"/>
        </w:rPr>
        <w:t>目的</w:t>
      </w:r>
      <w:r w:rsidR="006D3C97">
        <w:rPr>
          <w:rFonts w:ascii="黑体" w:eastAsia="黑体" w:hint="eastAsia"/>
          <w:b/>
          <w:sz w:val="30"/>
          <w:szCs w:val="30"/>
        </w:rPr>
        <w:t>和</w:t>
      </w:r>
      <w:r w:rsidR="00185C80">
        <w:rPr>
          <w:rFonts w:ascii="黑体" w:eastAsia="黑体" w:hint="eastAsia"/>
          <w:b/>
          <w:sz w:val="30"/>
          <w:szCs w:val="30"/>
        </w:rPr>
        <w:t>意义</w:t>
      </w:r>
    </w:p>
    <w:p w14:paraId="2AC5587F" w14:textId="1DCB2744" w:rsidR="00493D6E" w:rsidRDefault="00493D6E" w:rsidP="004B2F34">
      <w:pPr>
        <w:spacing w:line="580" w:lineRule="exact"/>
        <w:ind w:firstLineChars="200" w:firstLine="600"/>
        <w:rPr>
          <w:rFonts w:eastAsia="仿宋_GB2312"/>
          <w:sz w:val="30"/>
          <w:szCs w:val="30"/>
        </w:rPr>
      </w:pPr>
      <w:r w:rsidRPr="00493D6E">
        <w:rPr>
          <w:rFonts w:eastAsia="仿宋_GB2312" w:hint="eastAsia"/>
          <w:sz w:val="30"/>
          <w:szCs w:val="30"/>
        </w:rPr>
        <w:t>江苏共有大、中型泵站</w:t>
      </w:r>
      <w:r w:rsidRPr="00493D6E">
        <w:rPr>
          <w:rFonts w:eastAsia="仿宋_GB2312" w:hint="eastAsia"/>
          <w:sz w:val="30"/>
          <w:szCs w:val="30"/>
        </w:rPr>
        <w:t>400</w:t>
      </w:r>
      <w:r w:rsidRPr="00493D6E">
        <w:rPr>
          <w:rFonts w:eastAsia="仿宋_GB2312" w:hint="eastAsia"/>
          <w:sz w:val="30"/>
          <w:szCs w:val="30"/>
        </w:rPr>
        <w:t>多座，是</w:t>
      </w:r>
      <w:r w:rsidR="00C859DA">
        <w:rPr>
          <w:rFonts w:eastAsia="仿宋_GB2312" w:hint="eastAsia"/>
          <w:sz w:val="30"/>
          <w:szCs w:val="30"/>
        </w:rPr>
        <w:t>全国</w:t>
      </w:r>
      <w:r w:rsidRPr="00493D6E">
        <w:rPr>
          <w:rFonts w:eastAsia="仿宋_GB2312" w:hint="eastAsia"/>
          <w:sz w:val="30"/>
          <w:szCs w:val="30"/>
        </w:rPr>
        <w:t>泵站数量最多、结构形式最全的省份</w:t>
      </w:r>
      <w:r w:rsidR="00C859DA">
        <w:rPr>
          <w:rFonts w:eastAsia="仿宋_GB2312" w:hint="eastAsia"/>
          <w:sz w:val="30"/>
          <w:szCs w:val="30"/>
        </w:rPr>
        <w:t>。</w:t>
      </w:r>
      <w:r w:rsidRPr="00493D6E">
        <w:rPr>
          <w:rFonts w:eastAsia="仿宋_GB2312" w:hint="eastAsia"/>
          <w:sz w:val="30"/>
          <w:szCs w:val="30"/>
        </w:rPr>
        <w:t>泵站工程</w:t>
      </w:r>
      <w:r w:rsidR="0034135B">
        <w:rPr>
          <w:rFonts w:eastAsia="仿宋_GB2312" w:hint="eastAsia"/>
          <w:sz w:val="30"/>
          <w:szCs w:val="30"/>
        </w:rPr>
        <w:t>主要承担流域调水、防洪排涝、引水灌溉、城市防洪和改善城市水环境等重要功能，为江苏经济高质量发展</w:t>
      </w:r>
      <w:r w:rsidRPr="00493D6E">
        <w:rPr>
          <w:rFonts w:eastAsia="仿宋_GB2312" w:hint="eastAsia"/>
          <w:sz w:val="30"/>
          <w:szCs w:val="30"/>
        </w:rPr>
        <w:t>发挥着举足轻重的作用。江苏经过多年的运行管理经验积累和技术发展，特别是近几年通过推进</w:t>
      </w:r>
      <w:r w:rsidR="00C859DA">
        <w:rPr>
          <w:rFonts w:eastAsia="仿宋_GB2312" w:hint="eastAsia"/>
          <w:sz w:val="30"/>
          <w:szCs w:val="30"/>
        </w:rPr>
        <w:t>水利工程</w:t>
      </w:r>
      <w:r w:rsidRPr="00493D6E">
        <w:rPr>
          <w:rFonts w:eastAsia="仿宋_GB2312" w:hint="eastAsia"/>
          <w:sz w:val="30"/>
          <w:szCs w:val="30"/>
        </w:rPr>
        <w:t>标准化、精细化管理，泵站</w:t>
      </w:r>
      <w:r w:rsidR="001123C1">
        <w:rPr>
          <w:rFonts w:eastAsia="仿宋_GB2312" w:hint="eastAsia"/>
          <w:sz w:val="30"/>
          <w:szCs w:val="30"/>
        </w:rPr>
        <w:t>工程</w:t>
      </w:r>
      <w:r w:rsidRPr="00493D6E">
        <w:rPr>
          <w:rFonts w:eastAsia="仿宋_GB2312" w:hint="eastAsia"/>
          <w:sz w:val="30"/>
          <w:szCs w:val="30"/>
        </w:rPr>
        <w:t>管理水平处于全国水利行业前列。</w:t>
      </w:r>
    </w:p>
    <w:p w14:paraId="1C068C50" w14:textId="65745317" w:rsidR="00493D6E" w:rsidRDefault="00493D6E" w:rsidP="004B2F34">
      <w:pPr>
        <w:spacing w:line="580" w:lineRule="exact"/>
        <w:ind w:firstLineChars="200" w:firstLine="600"/>
        <w:rPr>
          <w:rFonts w:eastAsia="仿宋_GB2312"/>
          <w:sz w:val="30"/>
          <w:szCs w:val="30"/>
        </w:rPr>
      </w:pPr>
      <w:r w:rsidRPr="00493D6E">
        <w:rPr>
          <w:rFonts w:eastAsia="仿宋_GB2312" w:hint="eastAsia"/>
          <w:sz w:val="30"/>
          <w:szCs w:val="30"/>
        </w:rPr>
        <w:t>2021</w:t>
      </w:r>
      <w:r w:rsidRPr="00493D6E">
        <w:rPr>
          <w:rFonts w:eastAsia="仿宋_GB2312" w:hint="eastAsia"/>
          <w:sz w:val="30"/>
          <w:szCs w:val="30"/>
        </w:rPr>
        <w:t>年</w:t>
      </w:r>
      <w:r w:rsidRPr="00493D6E">
        <w:rPr>
          <w:rFonts w:eastAsia="仿宋_GB2312" w:hint="eastAsia"/>
          <w:sz w:val="30"/>
          <w:szCs w:val="30"/>
        </w:rPr>
        <w:t>12</w:t>
      </w:r>
      <w:r w:rsidRPr="00493D6E">
        <w:rPr>
          <w:rFonts w:eastAsia="仿宋_GB2312" w:hint="eastAsia"/>
          <w:sz w:val="30"/>
          <w:szCs w:val="30"/>
        </w:rPr>
        <w:t>月，国家市场监督管理总局和中国国家标准化管理委员会联合发布了《泵站技术管理规程》（</w:t>
      </w:r>
      <w:r w:rsidRPr="00493D6E">
        <w:rPr>
          <w:rFonts w:eastAsia="仿宋_GB2312" w:hint="eastAsia"/>
          <w:sz w:val="30"/>
          <w:szCs w:val="30"/>
        </w:rPr>
        <w:t>GB/T 30948-2021</w:t>
      </w:r>
      <w:r w:rsidRPr="00493D6E">
        <w:rPr>
          <w:rFonts w:eastAsia="仿宋_GB2312" w:hint="eastAsia"/>
          <w:sz w:val="30"/>
          <w:szCs w:val="30"/>
        </w:rPr>
        <w:t>）</w:t>
      </w:r>
      <w:r w:rsidR="007D2A5E">
        <w:rPr>
          <w:rFonts w:eastAsia="仿宋_GB2312" w:hint="eastAsia"/>
          <w:sz w:val="30"/>
          <w:szCs w:val="30"/>
        </w:rPr>
        <w:t>；</w:t>
      </w:r>
      <w:r w:rsidRPr="00493D6E">
        <w:rPr>
          <w:rFonts w:eastAsia="仿宋_GB2312" w:hint="eastAsia"/>
          <w:sz w:val="30"/>
          <w:szCs w:val="30"/>
        </w:rPr>
        <w:t>2022</w:t>
      </w:r>
      <w:r w:rsidRPr="00493D6E">
        <w:rPr>
          <w:rFonts w:eastAsia="仿宋_GB2312" w:hint="eastAsia"/>
          <w:sz w:val="30"/>
          <w:szCs w:val="30"/>
        </w:rPr>
        <w:t>年，水利部相继出台水利工程标准化管理指导意见和评价办法，印发关于做好大中型灌区、灌排泵站标准化管理评价工作的通知，在全国推进泵站工程标准化管理。江苏结合自身的实际，于</w:t>
      </w:r>
      <w:r w:rsidRPr="00493D6E">
        <w:rPr>
          <w:rFonts w:eastAsia="仿宋_GB2312" w:hint="eastAsia"/>
          <w:sz w:val="30"/>
          <w:szCs w:val="30"/>
        </w:rPr>
        <w:t>2020</w:t>
      </w:r>
      <w:r w:rsidRPr="00493D6E">
        <w:rPr>
          <w:rFonts w:eastAsia="仿宋_GB2312" w:hint="eastAsia"/>
          <w:sz w:val="30"/>
          <w:szCs w:val="30"/>
        </w:rPr>
        <w:t>年修订印发《江苏省泵站技术管理办法》、</w:t>
      </w:r>
      <w:r w:rsidRPr="00493D6E">
        <w:rPr>
          <w:rFonts w:eastAsia="仿宋_GB2312" w:hint="eastAsia"/>
          <w:sz w:val="30"/>
          <w:szCs w:val="30"/>
        </w:rPr>
        <w:t>2022</w:t>
      </w:r>
      <w:r w:rsidRPr="00493D6E">
        <w:rPr>
          <w:rFonts w:eastAsia="仿宋_GB2312" w:hint="eastAsia"/>
          <w:sz w:val="30"/>
          <w:szCs w:val="30"/>
        </w:rPr>
        <w:t>年印发《水利工程精细化管理评价办法》及评价标准。</w:t>
      </w:r>
    </w:p>
    <w:p w14:paraId="7D4A6A94" w14:textId="557F68C9" w:rsidR="001816A6" w:rsidRDefault="00493D6E" w:rsidP="004B2F34">
      <w:pPr>
        <w:spacing w:line="580" w:lineRule="exact"/>
        <w:ind w:firstLineChars="200" w:firstLine="600"/>
        <w:rPr>
          <w:rFonts w:eastAsia="仿宋_GB2312"/>
          <w:sz w:val="30"/>
          <w:szCs w:val="30"/>
        </w:rPr>
      </w:pPr>
      <w:r w:rsidRPr="00493D6E">
        <w:rPr>
          <w:rFonts w:eastAsia="仿宋_GB2312" w:hint="eastAsia"/>
          <w:sz w:val="30"/>
          <w:szCs w:val="30"/>
        </w:rPr>
        <w:t>目前省内部分泵站</w:t>
      </w:r>
      <w:r w:rsidR="001123C1">
        <w:rPr>
          <w:rFonts w:eastAsia="仿宋_GB2312" w:hint="eastAsia"/>
          <w:sz w:val="30"/>
          <w:szCs w:val="30"/>
        </w:rPr>
        <w:t>工程</w:t>
      </w:r>
      <w:r w:rsidRPr="00493D6E">
        <w:rPr>
          <w:rFonts w:eastAsia="仿宋_GB2312" w:hint="eastAsia"/>
          <w:sz w:val="30"/>
          <w:szCs w:val="30"/>
        </w:rPr>
        <w:t>管理单位规范化的制度</w:t>
      </w:r>
      <w:r w:rsidR="001123C1">
        <w:rPr>
          <w:rFonts w:eastAsia="仿宋_GB2312" w:hint="eastAsia"/>
          <w:sz w:val="30"/>
          <w:szCs w:val="30"/>
        </w:rPr>
        <w:t>和</w:t>
      </w:r>
      <w:r w:rsidRPr="00493D6E">
        <w:rPr>
          <w:rFonts w:eastAsia="仿宋_GB2312" w:hint="eastAsia"/>
          <w:sz w:val="30"/>
          <w:szCs w:val="30"/>
        </w:rPr>
        <w:t>标准体系尚未完全建立，工程信息化、智慧化管理水平较低，管理手段单一，运行管理水平相对落后。结合我省泵站工程实际，通过编制</w:t>
      </w:r>
      <w:r w:rsidR="002716D5">
        <w:rPr>
          <w:rFonts w:eastAsia="仿宋_GB2312" w:hint="eastAsia"/>
          <w:sz w:val="30"/>
          <w:szCs w:val="30"/>
        </w:rPr>
        <w:t>《</w:t>
      </w:r>
      <w:r w:rsidR="002716D5" w:rsidRPr="00493D6E">
        <w:rPr>
          <w:rFonts w:eastAsia="仿宋_GB2312" w:hint="eastAsia"/>
          <w:sz w:val="30"/>
          <w:szCs w:val="30"/>
        </w:rPr>
        <w:t>泵站工程管理规程</w:t>
      </w:r>
      <w:r w:rsidR="002716D5">
        <w:rPr>
          <w:rFonts w:eastAsia="仿宋_GB2312" w:hint="eastAsia"/>
          <w:sz w:val="30"/>
          <w:szCs w:val="30"/>
        </w:rPr>
        <w:t>》</w:t>
      </w:r>
      <w:r w:rsidR="00C622FA">
        <w:rPr>
          <w:rFonts w:eastAsia="仿宋_GB2312" w:hint="eastAsia"/>
          <w:sz w:val="30"/>
          <w:szCs w:val="30"/>
        </w:rPr>
        <w:t>（以下简称《规程》）</w:t>
      </w:r>
      <w:r w:rsidRPr="00493D6E">
        <w:rPr>
          <w:rFonts w:eastAsia="仿宋_GB2312" w:hint="eastAsia"/>
          <w:sz w:val="30"/>
          <w:szCs w:val="30"/>
        </w:rPr>
        <w:t>，规范各项管理行为，着力提升泵站管理单位运行管理能力，</w:t>
      </w:r>
      <w:r w:rsidR="00CA7294">
        <w:rPr>
          <w:rFonts w:eastAsia="仿宋_GB2312" w:hint="eastAsia"/>
          <w:sz w:val="30"/>
          <w:szCs w:val="30"/>
        </w:rPr>
        <w:t>进一步</w:t>
      </w:r>
      <w:r w:rsidRPr="00493D6E">
        <w:rPr>
          <w:rFonts w:eastAsia="仿宋_GB2312" w:hint="eastAsia"/>
          <w:sz w:val="30"/>
          <w:szCs w:val="30"/>
        </w:rPr>
        <w:t>提高工程规范化、智慧化、标准化水平。</w:t>
      </w:r>
    </w:p>
    <w:p w14:paraId="5CFC272C" w14:textId="6F43A174" w:rsidR="00F55F4E" w:rsidRPr="00EA6A0B" w:rsidRDefault="00F55F4E" w:rsidP="00F55F4E">
      <w:pPr>
        <w:spacing w:beforeLines="50" w:before="156" w:afterLines="50" w:after="156" w:line="580" w:lineRule="exact"/>
        <w:ind w:firstLineChars="200" w:firstLine="602"/>
        <w:outlineLvl w:val="1"/>
        <w:rPr>
          <w:rFonts w:ascii="黑体" w:eastAsia="黑体"/>
          <w:b/>
          <w:sz w:val="30"/>
          <w:szCs w:val="30"/>
        </w:rPr>
      </w:pPr>
      <w:r>
        <w:rPr>
          <w:rFonts w:ascii="黑体" w:eastAsia="黑体" w:hint="eastAsia"/>
          <w:b/>
          <w:sz w:val="30"/>
          <w:szCs w:val="30"/>
        </w:rPr>
        <w:lastRenderedPageBreak/>
        <w:t>二</w:t>
      </w:r>
      <w:r w:rsidRPr="00EA6A0B">
        <w:rPr>
          <w:rFonts w:ascii="黑体" w:eastAsia="黑体"/>
          <w:b/>
          <w:sz w:val="30"/>
          <w:szCs w:val="30"/>
        </w:rPr>
        <w:t>、</w:t>
      </w:r>
      <w:r w:rsidRPr="00F55F4E">
        <w:rPr>
          <w:rFonts w:ascii="黑体" w:eastAsia="黑体" w:hint="eastAsia"/>
          <w:b/>
          <w:sz w:val="30"/>
          <w:szCs w:val="30"/>
        </w:rPr>
        <w:t>任务来源</w:t>
      </w:r>
    </w:p>
    <w:p w14:paraId="75723873" w14:textId="604CAE0E" w:rsidR="00565D16" w:rsidRPr="00125180" w:rsidRDefault="00FC41E2" w:rsidP="00416457">
      <w:pPr>
        <w:spacing w:line="580" w:lineRule="exact"/>
        <w:ind w:firstLineChars="200" w:firstLine="600"/>
        <w:rPr>
          <w:rFonts w:eastAsia="仿宋_GB2312"/>
          <w:color w:val="000000"/>
          <w:sz w:val="30"/>
          <w:szCs w:val="30"/>
        </w:rPr>
      </w:pPr>
      <w:r w:rsidRPr="00D70390">
        <w:rPr>
          <w:rFonts w:eastAsia="仿宋_GB2312" w:hint="eastAsia"/>
          <w:color w:val="000000" w:themeColor="text1"/>
          <w:sz w:val="30"/>
          <w:szCs w:val="30"/>
        </w:rPr>
        <w:t>20</w:t>
      </w:r>
      <w:r w:rsidR="000B3223" w:rsidRPr="00D70390">
        <w:rPr>
          <w:rFonts w:eastAsia="仿宋_GB2312"/>
          <w:color w:val="000000" w:themeColor="text1"/>
          <w:sz w:val="30"/>
          <w:szCs w:val="30"/>
        </w:rPr>
        <w:t>22</w:t>
      </w:r>
      <w:r w:rsidRPr="00D70390">
        <w:rPr>
          <w:rFonts w:eastAsia="仿宋_GB2312" w:hint="eastAsia"/>
          <w:color w:val="000000" w:themeColor="text1"/>
          <w:sz w:val="30"/>
          <w:szCs w:val="30"/>
        </w:rPr>
        <w:t>年</w:t>
      </w:r>
      <w:r w:rsidR="000B3223" w:rsidRPr="00D70390">
        <w:rPr>
          <w:rFonts w:eastAsia="仿宋_GB2312"/>
          <w:color w:val="000000" w:themeColor="text1"/>
          <w:sz w:val="30"/>
          <w:szCs w:val="30"/>
        </w:rPr>
        <w:t>3</w:t>
      </w:r>
      <w:r w:rsidRPr="00D70390">
        <w:rPr>
          <w:rFonts w:eastAsia="仿宋_GB2312" w:hint="eastAsia"/>
          <w:color w:val="000000" w:themeColor="text1"/>
          <w:sz w:val="30"/>
          <w:szCs w:val="30"/>
        </w:rPr>
        <w:t>月，</w:t>
      </w:r>
      <w:bookmarkStart w:id="0" w:name="_Hlk149073746"/>
      <w:r w:rsidR="00864F38">
        <w:rPr>
          <w:rFonts w:eastAsia="仿宋_GB2312" w:hint="eastAsia"/>
          <w:color w:val="000000" w:themeColor="text1"/>
          <w:sz w:val="30"/>
          <w:szCs w:val="30"/>
        </w:rPr>
        <w:t>我处</w:t>
      </w:r>
      <w:r w:rsidR="00864F38" w:rsidRPr="00D70390">
        <w:rPr>
          <w:rFonts w:eastAsia="仿宋_GB2312" w:hint="eastAsia"/>
          <w:color w:val="000000" w:themeColor="text1"/>
          <w:sz w:val="30"/>
          <w:szCs w:val="30"/>
        </w:rPr>
        <w:t>向省水利厅申报</w:t>
      </w:r>
      <w:r w:rsidR="00864F38">
        <w:rPr>
          <w:rFonts w:eastAsia="仿宋_GB2312" w:hint="eastAsia"/>
          <w:color w:val="000000" w:themeColor="text1"/>
          <w:sz w:val="30"/>
          <w:szCs w:val="30"/>
        </w:rPr>
        <w:t>了</w:t>
      </w:r>
      <w:r w:rsidR="00864F38" w:rsidRPr="00D70390">
        <w:rPr>
          <w:rFonts w:eastAsia="仿宋_GB2312" w:hint="eastAsia"/>
          <w:color w:val="000000" w:themeColor="text1"/>
          <w:sz w:val="30"/>
          <w:szCs w:val="30"/>
        </w:rPr>
        <w:t>江苏省地方标准研究编制项目</w:t>
      </w:r>
      <w:r w:rsidR="00864F38">
        <w:rPr>
          <w:rFonts w:eastAsia="仿宋_GB2312" w:hint="eastAsia"/>
          <w:color w:val="000000" w:themeColor="text1"/>
          <w:sz w:val="30"/>
          <w:szCs w:val="30"/>
        </w:rPr>
        <w:t>，</w:t>
      </w:r>
      <w:bookmarkEnd w:id="0"/>
      <w:r w:rsidR="00864F38">
        <w:rPr>
          <w:rFonts w:eastAsia="仿宋_GB2312" w:hint="eastAsia"/>
          <w:color w:val="000000" w:themeColor="text1"/>
          <w:sz w:val="30"/>
          <w:szCs w:val="30"/>
        </w:rPr>
        <w:t>在省水利厅工程运行管理处的指导下，</w:t>
      </w:r>
      <w:r w:rsidR="00854D80">
        <w:rPr>
          <w:rFonts w:eastAsia="仿宋_GB2312" w:hint="eastAsia"/>
          <w:color w:val="000000" w:themeColor="text1"/>
          <w:sz w:val="30"/>
          <w:szCs w:val="30"/>
        </w:rPr>
        <w:t>组织</w:t>
      </w:r>
      <w:r w:rsidR="00864F38">
        <w:rPr>
          <w:rFonts w:eastAsia="仿宋_GB2312" w:hint="eastAsia"/>
          <w:color w:val="000000" w:themeColor="text1"/>
          <w:sz w:val="30"/>
          <w:szCs w:val="30"/>
        </w:rPr>
        <w:t>长期</w:t>
      </w:r>
      <w:r w:rsidR="008F6B4C">
        <w:rPr>
          <w:rFonts w:eastAsia="仿宋_GB2312" w:hint="eastAsia"/>
          <w:color w:val="000000" w:themeColor="text1"/>
          <w:sz w:val="30"/>
          <w:szCs w:val="30"/>
        </w:rPr>
        <w:t>从事泵站工程技术管理、运行管理、检修管理等一线技术人员</w:t>
      </w:r>
      <w:r w:rsidR="00EC1015">
        <w:rPr>
          <w:rFonts w:eastAsia="仿宋_GB2312" w:hint="eastAsia"/>
          <w:color w:val="000000" w:themeColor="text1"/>
          <w:sz w:val="30"/>
          <w:szCs w:val="30"/>
        </w:rPr>
        <w:t>编制</w:t>
      </w:r>
      <w:bookmarkStart w:id="1" w:name="_Hlk157947702"/>
      <w:r w:rsidR="00146787" w:rsidRPr="00146787">
        <w:rPr>
          <w:rFonts w:eastAsia="仿宋_GB2312" w:hint="eastAsia"/>
          <w:sz w:val="30"/>
          <w:szCs w:val="30"/>
        </w:rPr>
        <w:t>《规程》</w:t>
      </w:r>
      <w:bookmarkEnd w:id="1"/>
      <w:r w:rsidR="00BE71CA">
        <w:rPr>
          <w:rFonts w:eastAsia="仿宋_GB2312" w:hint="eastAsia"/>
          <w:sz w:val="30"/>
          <w:szCs w:val="30"/>
        </w:rPr>
        <w:t>。</w:t>
      </w:r>
      <w:r w:rsidR="00416457">
        <w:rPr>
          <w:rFonts w:eastAsia="仿宋_GB2312" w:hint="eastAsia"/>
          <w:sz w:val="30"/>
          <w:szCs w:val="30"/>
        </w:rPr>
        <w:t>2</w:t>
      </w:r>
      <w:r w:rsidR="00416457">
        <w:rPr>
          <w:rFonts w:eastAsia="仿宋_GB2312"/>
          <w:sz w:val="30"/>
          <w:szCs w:val="30"/>
        </w:rPr>
        <w:t>023</w:t>
      </w:r>
      <w:r w:rsidR="00416457">
        <w:rPr>
          <w:rFonts w:eastAsia="仿宋_GB2312" w:hint="eastAsia"/>
          <w:sz w:val="30"/>
          <w:szCs w:val="30"/>
        </w:rPr>
        <w:t>年</w:t>
      </w:r>
      <w:r w:rsidR="00416457">
        <w:rPr>
          <w:rFonts w:eastAsia="仿宋_GB2312" w:hint="eastAsia"/>
          <w:sz w:val="30"/>
          <w:szCs w:val="30"/>
        </w:rPr>
        <w:t>1</w:t>
      </w:r>
      <w:r w:rsidR="00416457">
        <w:rPr>
          <w:rFonts w:eastAsia="仿宋_GB2312" w:hint="eastAsia"/>
          <w:sz w:val="30"/>
          <w:szCs w:val="30"/>
        </w:rPr>
        <w:t>月我</w:t>
      </w:r>
      <w:r w:rsidR="00146787">
        <w:rPr>
          <w:rFonts w:eastAsia="仿宋_GB2312" w:hint="eastAsia"/>
          <w:sz w:val="30"/>
          <w:szCs w:val="30"/>
        </w:rPr>
        <w:t>处</w:t>
      </w:r>
      <w:r w:rsidR="00416457">
        <w:rPr>
          <w:rFonts w:eastAsia="仿宋_GB2312" w:hint="eastAsia"/>
          <w:sz w:val="30"/>
          <w:szCs w:val="30"/>
        </w:rPr>
        <w:t>再次</w:t>
      </w:r>
      <w:r w:rsidR="00416457" w:rsidRPr="00416457">
        <w:rPr>
          <w:rFonts w:eastAsia="仿宋_GB2312" w:hint="eastAsia"/>
          <w:sz w:val="30"/>
          <w:szCs w:val="30"/>
        </w:rPr>
        <w:t>向省水利厅申报了江苏省地方标准研究编制项目，</w:t>
      </w:r>
      <w:r w:rsidR="00416457">
        <w:rPr>
          <w:rFonts w:eastAsia="仿宋_GB2312" w:hint="eastAsia"/>
          <w:sz w:val="30"/>
          <w:szCs w:val="30"/>
        </w:rPr>
        <w:t>2</w:t>
      </w:r>
      <w:r w:rsidR="00416457">
        <w:rPr>
          <w:rFonts w:eastAsia="仿宋_GB2312"/>
          <w:sz w:val="30"/>
          <w:szCs w:val="30"/>
        </w:rPr>
        <w:t>023</w:t>
      </w:r>
      <w:r w:rsidR="00416457">
        <w:rPr>
          <w:rFonts w:eastAsia="仿宋_GB2312" w:hint="eastAsia"/>
          <w:sz w:val="30"/>
          <w:szCs w:val="30"/>
        </w:rPr>
        <w:t>年</w:t>
      </w:r>
      <w:r w:rsidR="00416457">
        <w:rPr>
          <w:rFonts w:eastAsia="仿宋_GB2312"/>
          <w:sz w:val="30"/>
          <w:szCs w:val="30"/>
        </w:rPr>
        <w:t>8</w:t>
      </w:r>
      <w:r w:rsidR="00416457">
        <w:rPr>
          <w:rFonts w:eastAsia="仿宋_GB2312" w:hint="eastAsia"/>
          <w:sz w:val="30"/>
          <w:szCs w:val="30"/>
        </w:rPr>
        <w:t>月</w:t>
      </w:r>
      <w:r w:rsidR="00416457" w:rsidRPr="00416457">
        <w:rPr>
          <w:rFonts w:eastAsia="仿宋_GB2312" w:hint="eastAsia"/>
          <w:sz w:val="30"/>
          <w:szCs w:val="30"/>
        </w:rPr>
        <w:t>省水利厅转发</w:t>
      </w:r>
      <w:r w:rsidR="00416457">
        <w:rPr>
          <w:rFonts w:eastAsia="仿宋_GB2312" w:hint="eastAsia"/>
          <w:sz w:val="30"/>
          <w:szCs w:val="30"/>
        </w:rPr>
        <w:t>了</w:t>
      </w:r>
      <w:r w:rsidR="00416457" w:rsidRPr="00416457">
        <w:rPr>
          <w:rFonts w:eastAsia="仿宋_GB2312" w:hint="eastAsia"/>
          <w:sz w:val="30"/>
          <w:szCs w:val="30"/>
        </w:rPr>
        <w:t>《省市场监管局关于下达</w:t>
      </w:r>
      <w:r w:rsidR="00416457" w:rsidRPr="00416457">
        <w:rPr>
          <w:rFonts w:eastAsia="仿宋_GB2312" w:hint="eastAsia"/>
          <w:sz w:val="30"/>
          <w:szCs w:val="30"/>
        </w:rPr>
        <w:t>2023</w:t>
      </w:r>
      <w:r w:rsidR="00416457" w:rsidRPr="00416457">
        <w:rPr>
          <w:rFonts w:eastAsia="仿宋_GB2312" w:hint="eastAsia"/>
          <w:sz w:val="30"/>
          <w:szCs w:val="30"/>
        </w:rPr>
        <w:t>年度江苏省地方标准项目计划的通知》</w:t>
      </w:r>
      <w:r w:rsidR="00C933E4">
        <w:rPr>
          <w:rFonts w:eastAsia="仿宋_GB2312" w:hint="eastAsia"/>
          <w:sz w:val="30"/>
          <w:szCs w:val="30"/>
        </w:rPr>
        <w:t>（</w:t>
      </w:r>
      <w:r w:rsidR="00C933E4" w:rsidRPr="00C933E4">
        <w:rPr>
          <w:rFonts w:eastAsia="仿宋_GB2312" w:hint="eastAsia"/>
          <w:sz w:val="30"/>
          <w:szCs w:val="30"/>
        </w:rPr>
        <w:t>苏市监规〔</w:t>
      </w:r>
      <w:r w:rsidR="00C933E4" w:rsidRPr="00C933E4">
        <w:rPr>
          <w:rFonts w:eastAsia="仿宋_GB2312" w:hint="eastAsia"/>
          <w:sz w:val="30"/>
          <w:szCs w:val="30"/>
        </w:rPr>
        <w:t>2023</w:t>
      </w:r>
      <w:r w:rsidR="00C933E4" w:rsidRPr="00C933E4">
        <w:rPr>
          <w:rFonts w:eastAsia="仿宋_GB2312" w:hint="eastAsia"/>
          <w:sz w:val="30"/>
          <w:szCs w:val="30"/>
        </w:rPr>
        <w:t>〕</w:t>
      </w:r>
      <w:r w:rsidR="00C933E4" w:rsidRPr="00C933E4">
        <w:rPr>
          <w:rFonts w:eastAsia="仿宋_GB2312" w:hint="eastAsia"/>
          <w:sz w:val="30"/>
          <w:szCs w:val="30"/>
        </w:rPr>
        <w:t>7</w:t>
      </w:r>
      <w:r w:rsidR="00C933E4" w:rsidRPr="00C933E4">
        <w:rPr>
          <w:rFonts w:eastAsia="仿宋_GB2312" w:hint="eastAsia"/>
          <w:sz w:val="30"/>
          <w:szCs w:val="30"/>
        </w:rPr>
        <w:t>号</w:t>
      </w:r>
      <w:r w:rsidR="00C933E4">
        <w:rPr>
          <w:rFonts w:eastAsia="仿宋_GB2312" w:hint="eastAsia"/>
          <w:sz w:val="30"/>
          <w:szCs w:val="30"/>
        </w:rPr>
        <w:t>）</w:t>
      </w:r>
      <w:r w:rsidR="00416457">
        <w:rPr>
          <w:rFonts w:eastAsia="仿宋_GB2312" w:hint="eastAsia"/>
          <w:sz w:val="30"/>
          <w:szCs w:val="30"/>
        </w:rPr>
        <w:t>，</w:t>
      </w:r>
      <w:r w:rsidR="00593031">
        <w:rPr>
          <w:rFonts w:eastAsia="仿宋_GB2312" w:hint="eastAsia"/>
          <w:sz w:val="30"/>
          <w:szCs w:val="30"/>
        </w:rPr>
        <w:t>下达了编制任务</w:t>
      </w:r>
      <w:r w:rsidR="000F05C8">
        <w:rPr>
          <w:rFonts w:eastAsia="仿宋_GB2312" w:hint="eastAsia"/>
          <w:sz w:val="30"/>
          <w:szCs w:val="30"/>
        </w:rPr>
        <w:t>（</w:t>
      </w:r>
      <w:r w:rsidR="000F05C8">
        <w:rPr>
          <w:rFonts w:eastAsia="仿宋_GB2312" w:hint="eastAsia"/>
          <w:sz w:val="30"/>
          <w:szCs w:val="30"/>
        </w:rPr>
        <w:t>2023100</w:t>
      </w:r>
      <w:r w:rsidR="000F05C8">
        <w:rPr>
          <w:rFonts w:eastAsia="仿宋_GB2312" w:hint="eastAsia"/>
          <w:sz w:val="30"/>
          <w:szCs w:val="30"/>
        </w:rPr>
        <w:t>）</w:t>
      </w:r>
      <w:r w:rsidR="0003248E">
        <w:rPr>
          <w:rFonts w:eastAsia="仿宋_GB2312" w:hint="eastAsia"/>
          <w:sz w:val="30"/>
          <w:szCs w:val="30"/>
        </w:rPr>
        <w:t>，并与我</w:t>
      </w:r>
      <w:r w:rsidR="00146787">
        <w:rPr>
          <w:rFonts w:eastAsia="仿宋_GB2312" w:hint="eastAsia"/>
          <w:sz w:val="30"/>
          <w:szCs w:val="30"/>
        </w:rPr>
        <w:t>处</w:t>
      </w:r>
      <w:r w:rsidR="0003248E">
        <w:rPr>
          <w:rFonts w:eastAsia="仿宋_GB2312" w:hint="eastAsia"/>
          <w:sz w:val="30"/>
          <w:szCs w:val="30"/>
        </w:rPr>
        <w:t>签订了水利科技项目合同书（合同编号：</w:t>
      </w:r>
      <w:r w:rsidR="0003248E">
        <w:rPr>
          <w:rFonts w:eastAsia="仿宋_GB2312" w:hint="eastAsia"/>
          <w:sz w:val="30"/>
          <w:szCs w:val="30"/>
        </w:rPr>
        <w:t xml:space="preserve"> 2</w:t>
      </w:r>
      <w:r w:rsidR="0003248E">
        <w:rPr>
          <w:rFonts w:eastAsia="仿宋_GB2312"/>
          <w:sz w:val="30"/>
          <w:szCs w:val="30"/>
        </w:rPr>
        <w:t>023062-</w:t>
      </w:r>
      <w:r w:rsidR="00146787">
        <w:rPr>
          <w:rFonts w:eastAsia="仿宋_GB2312"/>
          <w:sz w:val="30"/>
          <w:szCs w:val="30"/>
        </w:rPr>
        <w:t>1</w:t>
      </w:r>
      <w:r w:rsidR="0003248E">
        <w:rPr>
          <w:rFonts w:eastAsia="仿宋_GB2312"/>
          <w:sz w:val="30"/>
          <w:szCs w:val="30"/>
        </w:rPr>
        <w:t>3</w:t>
      </w:r>
      <w:r w:rsidR="0003248E">
        <w:rPr>
          <w:rFonts w:eastAsia="仿宋_GB2312" w:hint="eastAsia"/>
          <w:sz w:val="30"/>
          <w:szCs w:val="30"/>
        </w:rPr>
        <w:t>）</w:t>
      </w:r>
      <w:r w:rsidR="00416457">
        <w:rPr>
          <w:rFonts w:eastAsia="仿宋_GB2312" w:hint="eastAsia"/>
          <w:sz w:val="30"/>
          <w:szCs w:val="30"/>
        </w:rPr>
        <w:t>。</w:t>
      </w:r>
    </w:p>
    <w:p w14:paraId="1203D493" w14:textId="25DB154D" w:rsidR="00076512" w:rsidRPr="00C22C47" w:rsidRDefault="00076512" w:rsidP="00076512">
      <w:pPr>
        <w:spacing w:beforeLines="50" w:before="156" w:afterLines="50" w:after="156" w:line="580" w:lineRule="exact"/>
        <w:ind w:firstLineChars="200" w:firstLine="602"/>
        <w:outlineLvl w:val="1"/>
        <w:rPr>
          <w:rFonts w:ascii="黑体" w:eastAsia="黑体"/>
          <w:b/>
          <w:sz w:val="30"/>
          <w:szCs w:val="30"/>
        </w:rPr>
      </w:pPr>
      <w:r>
        <w:rPr>
          <w:rFonts w:ascii="黑体" w:eastAsia="黑体" w:hint="eastAsia"/>
          <w:b/>
          <w:sz w:val="30"/>
          <w:szCs w:val="30"/>
        </w:rPr>
        <w:t>三</w:t>
      </w:r>
      <w:r w:rsidRPr="00C22C47">
        <w:rPr>
          <w:rFonts w:ascii="黑体" w:eastAsia="黑体"/>
          <w:b/>
          <w:sz w:val="30"/>
          <w:szCs w:val="30"/>
        </w:rPr>
        <w:t>、编制过程</w:t>
      </w:r>
    </w:p>
    <w:p w14:paraId="016AECDE" w14:textId="1220BB4C" w:rsidR="00A1135F" w:rsidRDefault="00A1135F" w:rsidP="00076512">
      <w:pPr>
        <w:spacing w:line="580" w:lineRule="exact"/>
        <w:ind w:firstLineChars="200" w:firstLine="600"/>
        <w:rPr>
          <w:rFonts w:eastAsia="仿宋_GB2312"/>
          <w:sz w:val="30"/>
          <w:szCs w:val="30"/>
        </w:rPr>
      </w:pPr>
      <w:bookmarkStart w:id="2" w:name="_Hlk172214298"/>
      <w:r>
        <w:rPr>
          <w:rFonts w:eastAsia="仿宋_GB2312" w:hint="eastAsia"/>
          <w:sz w:val="30"/>
          <w:szCs w:val="30"/>
        </w:rPr>
        <w:t>1</w:t>
      </w:r>
      <w:r>
        <w:rPr>
          <w:rFonts w:eastAsia="仿宋_GB2312" w:hint="eastAsia"/>
          <w:sz w:val="30"/>
          <w:szCs w:val="30"/>
        </w:rPr>
        <w:t>．</w:t>
      </w:r>
      <w:bookmarkEnd w:id="2"/>
      <w:r>
        <w:rPr>
          <w:rFonts w:eastAsia="仿宋_GB2312" w:hint="eastAsia"/>
          <w:sz w:val="30"/>
          <w:szCs w:val="30"/>
        </w:rPr>
        <w:t>2020</w:t>
      </w:r>
      <w:r>
        <w:rPr>
          <w:rFonts w:eastAsia="仿宋_GB2312" w:hint="eastAsia"/>
          <w:sz w:val="30"/>
          <w:szCs w:val="30"/>
        </w:rPr>
        <w:t>年，</w:t>
      </w:r>
      <w:r w:rsidR="00190F4C">
        <w:rPr>
          <w:rFonts w:eastAsia="仿宋_GB2312" w:hint="eastAsia"/>
          <w:sz w:val="30"/>
          <w:szCs w:val="30"/>
        </w:rPr>
        <w:t>省</w:t>
      </w:r>
      <w:r>
        <w:rPr>
          <w:rFonts w:eastAsia="仿宋_GB2312" w:hint="eastAsia"/>
          <w:sz w:val="30"/>
          <w:szCs w:val="30"/>
        </w:rPr>
        <w:t>水利厅组织相关技术人员，</w:t>
      </w:r>
      <w:r w:rsidR="00190F4C">
        <w:rPr>
          <w:rFonts w:eastAsia="仿宋_GB2312" w:hint="eastAsia"/>
          <w:sz w:val="30"/>
          <w:szCs w:val="30"/>
        </w:rPr>
        <w:t>总结提炼江苏省泵站工程管理经验，依据相关规程规范管理要求，修订完善《江苏省泵站技术管理办法》，并以规范性文件正式行文下发，也为《规程》编制奠定了基础。</w:t>
      </w:r>
    </w:p>
    <w:p w14:paraId="37FED0A3" w14:textId="49765D59" w:rsidR="00076512" w:rsidRDefault="00190F4C" w:rsidP="00076512">
      <w:pPr>
        <w:spacing w:line="580" w:lineRule="exact"/>
        <w:ind w:firstLineChars="200" w:firstLine="600"/>
        <w:rPr>
          <w:rFonts w:eastAsia="仿宋_GB2312"/>
          <w:sz w:val="30"/>
          <w:szCs w:val="30"/>
        </w:rPr>
      </w:pPr>
      <w:r>
        <w:rPr>
          <w:rFonts w:eastAsia="仿宋_GB2312" w:hint="eastAsia"/>
          <w:sz w:val="30"/>
          <w:szCs w:val="30"/>
        </w:rPr>
        <w:t>2</w:t>
      </w:r>
      <w:r w:rsidR="00076512" w:rsidRPr="00D43F76">
        <w:rPr>
          <w:rFonts w:eastAsia="仿宋_GB2312"/>
          <w:sz w:val="30"/>
          <w:szCs w:val="30"/>
        </w:rPr>
        <w:t>．</w:t>
      </w:r>
      <w:r w:rsidR="00076512" w:rsidRPr="00D43F76">
        <w:rPr>
          <w:rFonts w:eastAsia="仿宋_GB2312"/>
          <w:sz w:val="30"/>
          <w:szCs w:val="30"/>
        </w:rPr>
        <w:t>202</w:t>
      </w:r>
      <w:r w:rsidR="00076512">
        <w:rPr>
          <w:rFonts w:eastAsia="仿宋_GB2312"/>
          <w:sz w:val="30"/>
          <w:szCs w:val="30"/>
        </w:rPr>
        <w:t>2</w:t>
      </w:r>
      <w:r w:rsidR="00076512" w:rsidRPr="00D43F76">
        <w:rPr>
          <w:rFonts w:eastAsia="仿宋_GB2312"/>
          <w:sz w:val="30"/>
          <w:szCs w:val="30"/>
        </w:rPr>
        <w:t>年</w:t>
      </w:r>
      <w:r w:rsidR="00335BDA">
        <w:rPr>
          <w:rFonts w:eastAsia="仿宋_GB2312"/>
          <w:sz w:val="30"/>
          <w:szCs w:val="30"/>
        </w:rPr>
        <w:t>4</w:t>
      </w:r>
      <w:r w:rsidR="00076512" w:rsidRPr="00D43F76">
        <w:rPr>
          <w:rFonts w:eastAsia="仿宋_GB2312"/>
          <w:sz w:val="30"/>
          <w:szCs w:val="30"/>
        </w:rPr>
        <w:t>月</w:t>
      </w:r>
      <w:r w:rsidR="00335BDA">
        <w:rPr>
          <w:rFonts w:eastAsia="仿宋_GB2312"/>
          <w:sz w:val="30"/>
          <w:szCs w:val="30"/>
        </w:rPr>
        <w:t>6</w:t>
      </w:r>
      <w:r w:rsidR="00076512" w:rsidRPr="00D43F76">
        <w:rPr>
          <w:rFonts w:eastAsia="仿宋_GB2312"/>
          <w:sz w:val="30"/>
          <w:szCs w:val="30"/>
        </w:rPr>
        <w:t>日，</w:t>
      </w:r>
      <w:r w:rsidR="00076512" w:rsidRPr="00D43F76">
        <w:rPr>
          <w:rFonts w:eastAsia="仿宋_GB2312" w:hint="eastAsia"/>
          <w:sz w:val="30"/>
          <w:szCs w:val="30"/>
        </w:rPr>
        <w:t>在省水利厅</w:t>
      </w:r>
      <w:r w:rsidR="00076512" w:rsidRPr="00D43F76">
        <w:rPr>
          <w:rFonts w:eastAsia="仿宋_GB2312"/>
          <w:sz w:val="30"/>
          <w:szCs w:val="30"/>
        </w:rPr>
        <w:t>召开第</w:t>
      </w:r>
      <w:r w:rsidR="00076512" w:rsidRPr="00D43F76">
        <w:rPr>
          <w:rFonts w:eastAsia="仿宋_GB2312"/>
          <w:sz w:val="30"/>
          <w:szCs w:val="30"/>
        </w:rPr>
        <w:t>1</w:t>
      </w:r>
      <w:r w:rsidR="00076512" w:rsidRPr="00D43F76">
        <w:rPr>
          <w:rFonts w:eastAsia="仿宋_GB2312"/>
          <w:sz w:val="30"/>
          <w:szCs w:val="30"/>
        </w:rPr>
        <w:t>次编写工作会议，确定</w:t>
      </w:r>
      <w:r w:rsidR="00335BDA" w:rsidRPr="00335BDA">
        <w:rPr>
          <w:rFonts w:eastAsia="仿宋_GB2312" w:hint="eastAsia"/>
          <w:sz w:val="30"/>
          <w:szCs w:val="30"/>
        </w:rPr>
        <w:t>《规程》</w:t>
      </w:r>
      <w:r w:rsidR="00076512" w:rsidRPr="00D43F76">
        <w:rPr>
          <w:rFonts w:eastAsia="仿宋_GB2312"/>
          <w:sz w:val="30"/>
          <w:szCs w:val="30"/>
        </w:rPr>
        <w:t>编写的指导思想和基本原则，初步确定</w:t>
      </w:r>
      <w:r w:rsidR="00851CAC">
        <w:rPr>
          <w:rFonts w:eastAsia="仿宋_GB2312" w:hint="eastAsia"/>
          <w:sz w:val="30"/>
          <w:szCs w:val="30"/>
        </w:rPr>
        <w:t>了</w:t>
      </w:r>
      <w:r w:rsidR="00076512" w:rsidRPr="00D43F76">
        <w:rPr>
          <w:rFonts w:eastAsia="仿宋_GB2312"/>
          <w:sz w:val="30"/>
          <w:szCs w:val="30"/>
        </w:rPr>
        <w:t>《</w:t>
      </w:r>
      <w:r w:rsidR="005774B1">
        <w:rPr>
          <w:rFonts w:eastAsia="仿宋_GB2312" w:hint="eastAsia"/>
          <w:sz w:val="30"/>
          <w:szCs w:val="30"/>
        </w:rPr>
        <w:t>规程</w:t>
      </w:r>
      <w:r w:rsidR="00076512" w:rsidRPr="00D43F76">
        <w:rPr>
          <w:rFonts w:eastAsia="仿宋_GB2312"/>
          <w:sz w:val="30"/>
          <w:szCs w:val="30"/>
        </w:rPr>
        <w:t>》的</w:t>
      </w:r>
      <w:r w:rsidR="001A4E09">
        <w:rPr>
          <w:rFonts w:eastAsia="仿宋_GB2312" w:hint="eastAsia"/>
          <w:sz w:val="30"/>
          <w:szCs w:val="30"/>
        </w:rPr>
        <w:t>整体</w:t>
      </w:r>
      <w:r w:rsidR="00076512" w:rsidRPr="00D43F76">
        <w:rPr>
          <w:rFonts w:eastAsia="仿宋_GB2312"/>
          <w:sz w:val="30"/>
          <w:szCs w:val="30"/>
        </w:rPr>
        <w:t>结构、内容、格式、需收集的资料，明确了编写工作计划、编写人员</w:t>
      </w:r>
      <w:r w:rsidR="001A4E09">
        <w:rPr>
          <w:rFonts w:eastAsia="仿宋_GB2312" w:hint="eastAsia"/>
          <w:sz w:val="30"/>
          <w:szCs w:val="30"/>
        </w:rPr>
        <w:t>、</w:t>
      </w:r>
      <w:r w:rsidR="00076512" w:rsidRPr="00D43F76">
        <w:rPr>
          <w:rFonts w:eastAsia="仿宋_GB2312"/>
          <w:sz w:val="30"/>
          <w:szCs w:val="30"/>
        </w:rPr>
        <w:t>具体分工</w:t>
      </w:r>
      <w:r w:rsidR="001A4E09">
        <w:rPr>
          <w:rFonts w:eastAsia="仿宋_GB2312" w:hint="eastAsia"/>
          <w:sz w:val="30"/>
          <w:szCs w:val="30"/>
        </w:rPr>
        <w:t>和时间节点</w:t>
      </w:r>
      <w:r w:rsidR="00076512" w:rsidRPr="00D43F76">
        <w:rPr>
          <w:rFonts w:eastAsia="仿宋_GB2312"/>
          <w:sz w:val="30"/>
          <w:szCs w:val="30"/>
        </w:rPr>
        <w:t>。</w:t>
      </w:r>
    </w:p>
    <w:p w14:paraId="6561C9AE" w14:textId="3AEA535B" w:rsidR="00756574" w:rsidRPr="00D43F76" w:rsidRDefault="00756574" w:rsidP="00076512">
      <w:pPr>
        <w:spacing w:line="580" w:lineRule="exact"/>
        <w:ind w:firstLineChars="200" w:firstLine="600"/>
        <w:rPr>
          <w:rFonts w:eastAsia="仿宋_GB2312"/>
          <w:sz w:val="30"/>
          <w:szCs w:val="30"/>
        </w:rPr>
      </w:pPr>
      <w:r>
        <w:rPr>
          <w:rFonts w:eastAsia="仿宋_GB2312" w:hint="eastAsia"/>
          <w:sz w:val="30"/>
          <w:szCs w:val="30"/>
        </w:rPr>
        <w:t>3</w:t>
      </w:r>
      <w:r>
        <w:rPr>
          <w:rFonts w:eastAsia="仿宋_GB2312" w:hint="eastAsia"/>
          <w:sz w:val="30"/>
          <w:szCs w:val="30"/>
        </w:rPr>
        <w:t>．</w:t>
      </w:r>
      <w:r>
        <w:rPr>
          <w:rFonts w:eastAsia="仿宋_GB2312" w:hint="eastAsia"/>
          <w:sz w:val="30"/>
          <w:szCs w:val="30"/>
        </w:rPr>
        <w:t>2022</w:t>
      </w:r>
      <w:r>
        <w:rPr>
          <w:rFonts w:eastAsia="仿宋_GB2312" w:hint="eastAsia"/>
          <w:sz w:val="30"/>
          <w:szCs w:val="30"/>
        </w:rPr>
        <w:t>年</w:t>
      </w:r>
      <w:r>
        <w:rPr>
          <w:rFonts w:eastAsia="仿宋_GB2312" w:hint="eastAsia"/>
          <w:sz w:val="30"/>
          <w:szCs w:val="30"/>
        </w:rPr>
        <w:t>5</w:t>
      </w:r>
      <w:r>
        <w:rPr>
          <w:rFonts w:eastAsia="仿宋_GB2312" w:hint="eastAsia"/>
          <w:sz w:val="30"/>
          <w:szCs w:val="30"/>
        </w:rPr>
        <w:t>月，编写组采取实地</w:t>
      </w:r>
      <w:r w:rsidR="004C6951">
        <w:rPr>
          <w:rFonts w:eastAsia="仿宋_GB2312" w:hint="eastAsia"/>
          <w:sz w:val="30"/>
          <w:szCs w:val="30"/>
        </w:rPr>
        <w:t>查看</w:t>
      </w:r>
      <w:r>
        <w:rPr>
          <w:rFonts w:eastAsia="仿宋_GB2312" w:hint="eastAsia"/>
          <w:sz w:val="30"/>
          <w:szCs w:val="30"/>
        </w:rPr>
        <w:t>、电话函询等方式</w:t>
      </w:r>
      <w:r w:rsidR="004C6951">
        <w:rPr>
          <w:rFonts w:eastAsia="仿宋_GB2312" w:hint="eastAsia"/>
          <w:sz w:val="30"/>
          <w:szCs w:val="30"/>
        </w:rPr>
        <w:t>，对省内部分</w:t>
      </w:r>
      <w:r w:rsidR="00865B71">
        <w:rPr>
          <w:rFonts w:eastAsia="仿宋_GB2312" w:hint="eastAsia"/>
          <w:sz w:val="30"/>
          <w:szCs w:val="30"/>
        </w:rPr>
        <w:t>有代表性的</w:t>
      </w:r>
      <w:r w:rsidR="004C6951">
        <w:rPr>
          <w:rFonts w:eastAsia="仿宋_GB2312" w:hint="eastAsia"/>
          <w:sz w:val="30"/>
          <w:szCs w:val="30"/>
        </w:rPr>
        <w:t>泵站</w:t>
      </w:r>
      <w:r>
        <w:rPr>
          <w:rFonts w:eastAsia="仿宋_GB2312" w:hint="eastAsia"/>
          <w:sz w:val="30"/>
          <w:szCs w:val="30"/>
        </w:rPr>
        <w:t>开展</w:t>
      </w:r>
      <w:r w:rsidR="004C6951">
        <w:rPr>
          <w:rFonts w:eastAsia="仿宋_GB2312" w:hint="eastAsia"/>
          <w:sz w:val="30"/>
          <w:szCs w:val="30"/>
        </w:rPr>
        <w:t>调研考察，了解工程管理现状，收集部分原始资料。</w:t>
      </w:r>
    </w:p>
    <w:p w14:paraId="4596D0C3" w14:textId="0DCC5F02" w:rsidR="00076512" w:rsidRPr="00D43F76" w:rsidRDefault="00865B71" w:rsidP="00076512">
      <w:pPr>
        <w:spacing w:line="580" w:lineRule="exact"/>
        <w:ind w:firstLineChars="200" w:firstLine="600"/>
        <w:rPr>
          <w:rFonts w:eastAsia="仿宋_GB2312"/>
          <w:sz w:val="30"/>
          <w:szCs w:val="30"/>
        </w:rPr>
      </w:pPr>
      <w:r>
        <w:rPr>
          <w:rFonts w:eastAsia="仿宋_GB2312" w:hint="eastAsia"/>
          <w:sz w:val="30"/>
          <w:szCs w:val="30"/>
        </w:rPr>
        <w:t>4</w:t>
      </w:r>
      <w:r w:rsidR="00076512" w:rsidRPr="00D43F76">
        <w:rPr>
          <w:rFonts w:eastAsia="仿宋_GB2312"/>
          <w:sz w:val="30"/>
          <w:szCs w:val="30"/>
        </w:rPr>
        <w:t>．</w:t>
      </w:r>
      <w:r w:rsidR="00076512" w:rsidRPr="00D43F76">
        <w:rPr>
          <w:rFonts w:eastAsia="仿宋_GB2312"/>
          <w:sz w:val="30"/>
          <w:szCs w:val="30"/>
        </w:rPr>
        <w:t>2022</w:t>
      </w:r>
      <w:r w:rsidR="00076512" w:rsidRPr="00D43F76">
        <w:rPr>
          <w:rFonts w:eastAsia="仿宋_GB2312"/>
          <w:sz w:val="30"/>
          <w:szCs w:val="30"/>
        </w:rPr>
        <w:t>年</w:t>
      </w:r>
      <w:r w:rsidR="005774B1">
        <w:rPr>
          <w:rFonts w:eastAsia="仿宋_GB2312"/>
          <w:sz w:val="30"/>
          <w:szCs w:val="30"/>
        </w:rPr>
        <w:t>9</w:t>
      </w:r>
      <w:r w:rsidR="00076512" w:rsidRPr="00D43F76">
        <w:rPr>
          <w:rFonts w:eastAsia="仿宋_GB2312"/>
          <w:sz w:val="30"/>
          <w:szCs w:val="30"/>
        </w:rPr>
        <w:t>月</w:t>
      </w:r>
      <w:r w:rsidR="005774B1">
        <w:rPr>
          <w:rFonts w:eastAsia="仿宋_GB2312"/>
          <w:sz w:val="30"/>
          <w:szCs w:val="30"/>
        </w:rPr>
        <w:t>23</w:t>
      </w:r>
      <w:r w:rsidR="00076512" w:rsidRPr="00D43F76">
        <w:rPr>
          <w:rFonts w:eastAsia="仿宋_GB2312"/>
          <w:sz w:val="30"/>
          <w:szCs w:val="30"/>
        </w:rPr>
        <w:t>日，《</w:t>
      </w:r>
      <w:r w:rsidR="005774B1">
        <w:rPr>
          <w:rFonts w:eastAsia="仿宋_GB2312" w:hint="eastAsia"/>
          <w:sz w:val="30"/>
          <w:szCs w:val="30"/>
        </w:rPr>
        <w:t>规程</w:t>
      </w:r>
      <w:r w:rsidR="00076512" w:rsidRPr="00D43F76">
        <w:rPr>
          <w:rFonts w:eastAsia="仿宋_GB2312"/>
          <w:sz w:val="30"/>
          <w:szCs w:val="30"/>
        </w:rPr>
        <w:t>》</w:t>
      </w:r>
      <w:r w:rsidR="00076512" w:rsidRPr="00D43F76">
        <w:rPr>
          <w:rFonts w:eastAsia="仿宋_GB2312" w:hint="eastAsia"/>
          <w:sz w:val="30"/>
          <w:szCs w:val="30"/>
        </w:rPr>
        <w:t>初稿编制完成</w:t>
      </w:r>
      <w:r w:rsidR="00076512" w:rsidRPr="00D43F76">
        <w:rPr>
          <w:rFonts w:eastAsia="仿宋_GB2312"/>
          <w:sz w:val="30"/>
          <w:szCs w:val="30"/>
        </w:rPr>
        <w:t>。</w:t>
      </w:r>
    </w:p>
    <w:p w14:paraId="45D3909F" w14:textId="78978ED5" w:rsidR="00076512" w:rsidRPr="00D43F76" w:rsidRDefault="00865B71" w:rsidP="00076512">
      <w:pPr>
        <w:spacing w:line="580" w:lineRule="exact"/>
        <w:ind w:firstLineChars="200" w:firstLine="600"/>
        <w:rPr>
          <w:rFonts w:eastAsia="仿宋_GB2312"/>
          <w:sz w:val="30"/>
          <w:szCs w:val="30"/>
        </w:rPr>
      </w:pPr>
      <w:r>
        <w:rPr>
          <w:rFonts w:eastAsia="仿宋_GB2312" w:hint="eastAsia"/>
          <w:sz w:val="30"/>
          <w:szCs w:val="30"/>
        </w:rPr>
        <w:t>5</w:t>
      </w:r>
      <w:r w:rsidR="00076512" w:rsidRPr="00D43F76">
        <w:rPr>
          <w:rFonts w:eastAsia="仿宋_GB2312"/>
          <w:sz w:val="30"/>
          <w:szCs w:val="30"/>
        </w:rPr>
        <w:t>．</w:t>
      </w:r>
      <w:r w:rsidR="00076512" w:rsidRPr="00D43F76">
        <w:rPr>
          <w:rFonts w:eastAsia="仿宋_GB2312"/>
          <w:sz w:val="30"/>
          <w:szCs w:val="30"/>
        </w:rPr>
        <w:t>202</w:t>
      </w:r>
      <w:r w:rsidR="005774B1">
        <w:rPr>
          <w:rFonts w:eastAsia="仿宋_GB2312"/>
          <w:sz w:val="30"/>
          <w:szCs w:val="30"/>
        </w:rPr>
        <w:t>2</w:t>
      </w:r>
      <w:r w:rsidR="00076512" w:rsidRPr="00D43F76">
        <w:rPr>
          <w:rFonts w:eastAsia="仿宋_GB2312"/>
          <w:sz w:val="30"/>
          <w:szCs w:val="30"/>
        </w:rPr>
        <w:t>年</w:t>
      </w:r>
      <w:r w:rsidR="005774B1">
        <w:rPr>
          <w:rFonts w:eastAsia="仿宋_GB2312"/>
          <w:sz w:val="30"/>
          <w:szCs w:val="30"/>
        </w:rPr>
        <w:t>10</w:t>
      </w:r>
      <w:r w:rsidR="00076512" w:rsidRPr="00D43F76">
        <w:rPr>
          <w:rFonts w:eastAsia="仿宋_GB2312"/>
          <w:sz w:val="30"/>
          <w:szCs w:val="30"/>
        </w:rPr>
        <w:t>月</w:t>
      </w:r>
      <w:r w:rsidR="00076512" w:rsidRPr="00D43F76">
        <w:rPr>
          <w:rFonts w:eastAsia="仿宋_GB2312"/>
          <w:sz w:val="30"/>
          <w:szCs w:val="30"/>
        </w:rPr>
        <w:t>1</w:t>
      </w:r>
      <w:r w:rsidR="005774B1">
        <w:rPr>
          <w:rFonts w:eastAsia="仿宋_GB2312"/>
          <w:sz w:val="30"/>
          <w:szCs w:val="30"/>
        </w:rPr>
        <w:t>2</w:t>
      </w:r>
      <w:r w:rsidR="00076512" w:rsidRPr="00D43F76">
        <w:rPr>
          <w:rFonts w:eastAsia="仿宋_GB2312"/>
          <w:sz w:val="30"/>
          <w:szCs w:val="30"/>
        </w:rPr>
        <w:t>日，编写组</w:t>
      </w:r>
      <w:r w:rsidR="006E7107">
        <w:rPr>
          <w:rFonts w:eastAsia="仿宋_GB2312" w:hint="eastAsia"/>
          <w:sz w:val="30"/>
          <w:szCs w:val="30"/>
        </w:rPr>
        <w:t>召开</w:t>
      </w:r>
      <w:r w:rsidR="00076512" w:rsidRPr="00D43F76">
        <w:rPr>
          <w:rFonts w:eastAsia="仿宋_GB2312"/>
          <w:sz w:val="30"/>
          <w:szCs w:val="30"/>
        </w:rPr>
        <w:t>编写工作会议，</w:t>
      </w:r>
      <w:r w:rsidR="00076512" w:rsidRPr="00D43F76">
        <w:rPr>
          <w:rFonts w:eastAsia="仿宋_GB2312" w:hint="eastAsia"/>
          <w:sz w:val="30"/>
          <w:szCs w:val="30"/>
        </w:rPr>
        <w:t>集中</w:t>
      </w:r>
      <w:r w:rsidR="00076512" w:rsidRPr="00D43F76">
        <w:rPr>
          <w:rFonts w:eastAsia="仿宋_GB2312"/>
          <w:sz w:val="30"/>
          <w:szCs w:val="30"/>
        </w:rPr>
        <w:t>讨论</w:t>
      </w:r>
      <w:r w:rsidR="00076512" w:rsidRPr="00D43F76">
        <w:rPr>
          <w:rFonts w:eastAsia="仿宋_GB2312" w:hint="eastAsia"/>
          <w:sz w:val="30"/>
          <w:szCs w:val="30"/>
        </w:rPr>
        <w:t>修改</w:t>
      </w:r>
      <w:r w:rsidR="00076512" w:rsidRPr="00D43F76">
        <w:rPr>
          <w:rFonts w:eastAsia="仿宋_GB2312"/>
          <w:sz w:val="30"/>
          <w:szCs w:val="30"/>
        </w:rPr>
        <w:t>《</w:t>
      </w:r>
      <w:r w:rsidR="005774B1">
        <w:rPr>
          <w:rFonts w:eastAsia="仿宋_GB2312" w:hint="eastAsia"/>
          <w:sz w:val="30"/>
          <w:szCs w:val="30"/>
        </w:rPr>
        <w:t>规程</w:t>
      </w:r>
      <w:r w:rsidR="00076512" w:rsidRPr="00D43F76">
        <w:rPr>
          <w:rFonts w:eastAsia="仿宋_GB2312"/>
          <w:sz w:val="30"/>
          <w:szCs w:val="30"/>
        </w:rPr>
        <w:t>》</w:t>
      </w:r>
      <w:r w:rsidR="00076512" w:rsidRPr="00D43F76">
        <w:rPr>
          <w:rFonts w:eastAsia="仿宋_GB2312" w:hint="eastAsia"/>
          <w:sz w:val="30"/>
          <w:szCs w:val="30"/>
        </w:rPr>
        <w:t>初稿</w:t>
      </w:r>
      <w:r w:rsidR="00076512" w:rsidRPr="00D43F76">
        <w:rPr>
          <w:rFonts w:eastAsia="仿宋_GB2312"/>
          <w:sz w:val="30"/>
          <w:szCs w:val="30"/>
        </w:rPr>
        <w:t>。</w:t>
      </w:r>
    </w:p>
    <w:p w14:paraId="605FFE0C" w14:textId="27342505" w:rsidR="00076512" w:rsidRPr="00D43F76" w:rsidRDefault="00865B71" w:rsidP="00076512">
      <w:pPr>
        <w:spacing w:line="580" w:lineRule="exact"/>
        <w:ind w:firstLineChars="200" w:firstLine="600"/>
        <w:rPr>
          <w:rFonts w:eastAsia="仿宋_GB2312"/>
          <w:sz w:val="30"/>
          <w:szCs w:val="30"/>
        </w:rPr>
      </w:pPr>
      <w:r>
        <w:rPr>
          <w:rFonts w:eastAsia="仿宋_GB2312" w:hint="eastAsia"/>
          <w:sz w:val="30"/>
          <w:szCs w:val="30"/>
        </w:rPr>
        <w:lastRenderedPageBreak/>
        <w:t>6</w:t>
      </w:r>
      <w:r w:rsidR="00076512" w:rsidRPr="00D43F76">
        <w:rPr>
          <w:rFonts w:eastAsia="仿宋_GB2312"/>
          <w:sz w:val="30"/>
          <w:szCs w:val="30"/>
        </w:rPr>
        <w:t>．</w:t>
      </w:r>
      <w:r w:rsidR="00076512" w:rsidRPr="00D43F76">
        <w:rPr>
          <w:rFonts w:eastAsia="仿宋_GB2312"/>
          <w:sz w:val="30"/>
          <w:szCs w:val="30"/>
        </w:rPr>
        <w:t>202</w:t>
      </w:r>
      <w:r w:rsidR="00EA361B">
        <w:rPr>
          <w:rFonts w:eastAsia="仿宋_GB2312"/>
          <w:sz w:val="30"/>
          <w:szCs w:val="30"/>
        </w:rPr>
        <w:t>2</w:t>
      </w:r>
      <w:r w:rsidR="00076512" w:rsidRPr="00D43F76">
        <w:rPr>
          <w:rFonts w:eastAsia="仿宋_GB2312"/>
          <w:sz w:val="30"/>
          <w:szCs w:val="30"/>
        </w:rPr>
        <w:t>年</w:t>
      </w:r>
      <w:r w:rsidR="00EA361B">
        <w:rPr>
          <w:rFonts w:eastAsia="仿宋_GB2312"/>
          <w:sz w:val="30"/>
          <w:szCs w:val="30"/>
        </w:rPr>
        <w:t>11</w:t>
      </w:r>
      <w:r w:rsidR="00076512" w:rsidRPr="00D43F76">
        <w:rPr>
          <w:rFonts w:eastAsia="仿宋_GB2312"/>
          <w:sz w:val="30"/>
          <w:szCs w:val="30"/>
        </w:rPr>
        <w:t>月</w:t>
      </w:r>
      <w:r w:rsidR="00EA361B">
        <w:rPr>
          <w:rFonts w:eastAsia="仿宋_GB2312"/>
          <w:sz w:val="30"/>
          <w:szCs w:val="30"/>
        </w:rPr>
        <w:t>25</w:t>
      </w:r>
      <w:r w:rsidR="00076512" w:rsidRPr="00D43F76">
        <w:rPr>
          <w:rFonts w:eastAsia="仿宋_GB2312"/>
          <w:sz w:val="30"/>
          <w:szCs w:val="30"/>
        </w:rPr>
        <w:t>日，</w:t>
      </w:r>
      <w:r w:rsidR="000B3B59">
        <w:rPr>
          <w:rFonts w:eastAsia="仿宋_GB2312" w:hint="eastAsia"/>
          <w:sz w:val="30"/>
          <w:szCs w:val="30"/>
        </w:rPr>
        <w:t>省水利厅</w:t>
      </w:r>
      <w:r w:rsidR="00EA361B" w:rsidRPr="00EA361B">
        <w:rPr>
          <w:rFonts w:eastAsia="仿宋_GB2312" w:hint="eastAsia"/>
          <w:sz w:val="30"/>
          <w:szCs w:val="30"/>
        </w:rPr>
        <w:t>在南京召开专家咨询会议。</w:t>
      </w:r>
    </w:p>
    <w:p w14:paraId="5DA20DD7" w14:textId="5359DFDF" w:rsidR="00076512" w:rsidRDefault="00865B71" w:rsidP="00076512">
      <w:pPr>
        <w:spacing w:line="580" w:lineRule="exact"/>
        <w:ind w:firstLineChars="200" w:firstLine="600"/>
        <w:rPr>
          <w:rFonts w:eastAsia="仿宋_GB2312"/>
          <w:sz w:val="30"/>
          <w:szCs w:val="30"/>
        </w:rPr>
      </w:pPr>
      <w:r>
        <w:rPr>
          <w:rFonts w:eastAsia="仿宋_GB2312" w:hint="eastAsia"/>
          <w:sz w:val="30"/>
          <w:szCs w:val="30"/>
        </w:rPr>
        <w:t>7</w:t>
      </w:r>
      <w:r w:rsidR="00076512" w:rsidRPr="00D43F76">
        <w:rPr>
          <w:rFonts w:eastAsia="仿宋_GB2312" w:hint="eastAsia"/>
          <w:sz w:val="30"/>
          <w:szCs w:val="30"/>
        </w:rPr>
        <w:t>.</w:t>
      </w:r>
      <w:r w:rsidR="00745F5A">
        <w:rPr>
          <w:rFonts w:eastAsia="仿宋_GB2312"/>
          <w:sz w:val="30"/>
          <w:szCs w:val="30"/>
        </w:rPr>
        <w:t xml:space="preserve"> </w:t>
      </w:r>
      <w:r w:rsidR="00190F4C">
        <w:rPr>
          <w:rFonts w:eastAsia="仿宋_GB2312" w:hint="eastAsia"/>
          <w:sz w:val="30"/>
          <w:szCs w:val="30"/>
        </w:rPr>
        <w:t xml:space="preserve"> </w:t>
      </w:r>
      <w:r w:rsidR="00076512" w:rsidRPr="00D43F76">
        <w:rPr>
          <w:rFonts w:eastAsia="仿宋_GB2312"/>
          <w:sz w:val="30"/>
          <w:szCs w:val="30"/>
        </w:rPr>
        <w:t>202</w:t>
      </w:r>
      <w:r w:rsidR="00EA361B">
        <w:rPr>
          <w:rFonts w:eastAsia="仿宋_GB2312"/>
          <w:sz w:val="30"/>
          <w:szCs w:val="30"/>
        </w:rPr>
        <w:t>2</w:t>
      </w:r>
      <w:r w:rsidR="00076512" w:rsidRPr="00D43F76">
        <w:rPr>
          <w:rFonts w:eastAsia="仿宋_GB2312" w:hint="eastAsia"/>
          <w:sz w:val="30"/>
          <w:szCs w:val="30"/>
        </w:rPr>
        <w:t>年</w:t>
      </w:r>
      <w:r w:rsidR="00EA361B">
        <w:rPr>
          <w:rFonts w:eastAsia="仿宋_GB2312"/>
          <w:sz w:val="30"/>
          <w:szCs w:val="30"/>
        </w:rPr>
        <w:t>12</w:t>
      </w:r>
      <w:r w:rsidR="00EA361B">
        <w:rPr>
          <w:rFonts w:eastAsia="仿宋_GB2312" w:hint="eastAsia"/>
          <w:sz w:val="30"/>
          <w:szCs w:val="30"/>
        </w:rPr>
        <w:t>月</w:t>
      </w:r>
      <w:r w:rsidR="00EA361B">
        <w:rPr>
          <w:rFonts w:eastAsia="仿宋_GB2312"/>
          <w:sz w:val="30"/>
          <w:szCs w:val="30"/>
        </w:rPr>
        <w:t>-2023</w:t>
      </w:r>
      <w:r w:rsidR="00EA361B">
        <w:rPr>
          <w:rFonts w:eastAsia="仿宋_GB2312" w:hint="eastAsia"/>
          <w:sz w:val="30"/>
          <w:szCs w:val="30"/>
        </w:rPr>
        <w:t>年</w:t>
      </w:r>
      <w:r w:rsidR="00E7427D">
        <w:rPr>
          <w:rFonts w:eastAsia="仿宋_GB2312"/>
          <w:sz w:val="30"/>
          <w:szCs w:val="30"/>
        </w:rPr>
        <w:t>3</w:t>
      </w:r>
      <w:r w:rsidR="00EA361B">
        <w:rPr>
          <w:rFonts w:eastAsia="仿宋_GB2312" w:hint="eastAsia"/>
          <w:sz w:val="30"/>
          <w:szCs w:val="30"/>
        </w:rPr>
        <w:t>月，编写组</w:t>
      </w:r>
      <w:r w:rsidR="00EA361B" w:rsidRPr="00D43F76">
        <w:rPr>
          <w:rFonts w:eastAsia="仿宋_GB2312"/>
          <w:sz w:val="30"/>
          <w:szCs w:val="30"/>
        </w:rPr>
        <w:t>召开编写工作会议，</w:t>
      </w:r>
      <w:r w:rsidR="00EA361B">
        <w:rPr>
          <w:rFonts w:eastAsia="仿宋_GB2312" w:hint="eastAsia"/>
          <w:sz w:val="30"/>
          <w:szCs w:val="30"/>
        </w:rPr>
        <w:t>并根据专家意见</w:t>
      </w:r>
      <w:r w:rsidR="00EA361B" w:rsidRPr="00D43F76">
        <w:rPr>
          <w:rFonts w:eastAsia="仿宋_GB2312"/>
          <w:sz w:val="30"/>
          <w:szCs w:val="30"/>
        </w:rPr>
        <w:t>对</w:t>
      </w:r>
      <w:r w:rsidR="00EA361B" w:rsidRPr="00D43F76">
        <w:rPr>
          <w:rFonts w:eastAsia="仿宋_GB2312" w:hint="eastAsia"/>
          <w:sz w:val="30"/>
          <w:szCs w:val="30"/>
        </w:rPr>
        <w:t>《</w:t>
      </w:r>
      <w:r w:rsidR="00EA361B">
        <w:rPr>
          <w:rFonts w:eastAsia="仿宋_GB2312" w:hint="eastAsia"/>
          <w:sz w:val="30"/>
          <w:szCs w:val="30"/>
        </w:rPr>
        <w:t>规程</w:t>
      </w:r>
      <w:r w:rsidR="00EA361B" w:rsidRPr="00D43F76">
        <w:rPr>
          <w:rFonts w:eastAsia="仿宋_GB2312" w:hint="eastAsia"/>
          <w:sz w:val="30"/>
          <w:szCs w:val="30"/>
        </w:rPr>
        <w:t>》</w:t>
      </w:r>
      <w:r w:rsidR="00EA361B">
        <w:rPr>
          <w:rFonts w:eastAsia="仿宋_GB2312" w:hint="eastAsia"/>
          <w:sz w:val="30"/>
          <w:szCs w:val="30"/>
        </w:rPr>
        <w:t>进行讨论</w:t>
      </w:r>
      <w:r w:rsidR="00EA361B" w:rsidRPr="00D43F76">
        <w:rPr>
          <w:rFonts w:eastAsia="仿宋_GB2312"/>
          <w:sz w:val="30"/>
          <w:szCs w:val="30"/>
        </w:rPr>
        <w:t>和修改</w:t>
      </w:r>
      <w:r w:rsidR="00076512" w:rsidRPr="00D43F76">
        <w:rPr>
          <w:rFonts w:eastAsia="仿宋_GB2312" w:hint="eastAsia"/>
          <w:sz w:val="30"/>
          <w:szCs w:val="30"/>
        </w:rPr>
        <w:t>。</w:t>
      </w:r>
    </w:p>
    <w:p w14:paraId="2CF9D822" w14:textId="04923005" w:rsidR="00076512" w:rsidRDefault="00865B71" w:rsidP="00076512">
      <w:pPr>
        <w:spacing w:line="580" w:lineRule="exact"/>
        <w:ind w:firstLineChars="200" w:firstLine="600"/>
        <w:rPr>
          <w:rFonts w:eastAsia="仿宋_GB2312"/>
          <w:sz w:val="30"/>
          <w:szCs w:val="30"/>
        </w:rPr>
      </w:pPr>
      <w:r>
        <w:rPr>
          <w:rFonts w:eastAsia="仿宋_GB2312" w:hint="eastAsia"/>
          <w:sz w:val="30"/>
          <w:szCs w:val="30"/>
        </w:rPr>
        <w:t>8</w:t>
      </w:r>
      <w:r w:rsidR="00076512" w:rsidRPr="00D43F76">
        <w:rPr>
          <w:rFonts w:eastAsia="仿宋_GB2312" w:hint="eastAsia"/>
          <w:sz w:val="30"/>
          <w:szCs w:val="30"/>
        </w:rPr>
        <w:t xml:space="preserve">. </w:t>
      </w:r>
      <w:r w:rsidR="00190F4C">
        <w:rPr>
          <w:rFonts w:eastAsia="仿宋_GB2312" w:hint="eastAsia"/>
          <w:sz w:val="30"/>
          <w:szCs w:val="30"/>
        </w:rPr>
        <w:t xml:space="preserve"> </w:t>
      </w:r>
      <w:r w:rsidR="00076512" w:rsidRPr="00D43F76">
        <w:rPr>
          <w:rFonts w:eastAsia="仿宋_GB2312"/>
          <w:sz w:val="30"/>
          <w:szCs w:val="30"/>
        </w:rPr>
        <w:t>2023</w:t>
      </w:r>
      <w:r w:rsidR="00076512" w:rsidRPr="00D43F76">
        <w:rPr>
          <w:rFonts w:eastAsia="仿宋_GB2312" w:hint="eastAsia"/>
          <w:sz w:val="30"/>
          <w:szCs w:val="30"/>
        </w:rPr>
        <w:t>年</w:t>
      </w:r>
      <w:r w:rsidR="00EA361B">
        <w:rPr>
          <w:rFonts w:eastAsia="仿宋_GB2312"/>
          <w:sz w:val="30"/>
          <w:szCs w:val="30"/>
        </w:rPr>
        <w:t>9</w:t>
      </w:r>
      <w:r w:rsidR="00076512" w:rsidRPr="00D43F76">
        <w:rPr>
          <w:rFonts w:eastAsia="仿宋_GB2312" w:hint="eastAsia"/>
          <w:sz w:val="30"/>
          <w:szCs w:val="30"/>
        </w:rPr>
        <w:t>月，</w:t>
      </w:r>
      <w:r w:rsidR="00076512" w:rsidRPr="00D43F76">
        <w:rPr>
          <w:rFonts w:eastAsia="仿宋_GB2312"/>
          <w:sz w:val="30"/>
          <w:szCs w:val="30"/>
        </w:rPr>
        <w:t>编写组</w:t>
      </w:r>
      <w:bookmarkStart w:id="3" w:name="_Hlk157948011"/>
      <w:r w:rsidR="00EA361B" w:rsidRPr="00EA361B">
        <w:rPr>
          <w:rFonts w:eastAsia="仿宋_GB2312" w:hint="eastAsia"/>
          <w:sz w:val="30"/>
          <w:szCs w:val="30"/>
        </w:rPr>
        <w:t>形成《</w:t>
      </w:r>
      <w:r w:rsidR="00EA361B">
        <w:rPr>
          <w:rFonts w:eastAsia="仿宋_GB2312" w:hint="eastAsia"/>
          <w:sz w:val="30"/>
          <w:szCs w:val="30"/>
        </w:rPr>
        <w:t>规程</w:t>
      </w:r>
      <w:r w:rsidR="00EA361B" w:rsidRPr="00EA361B">
        <w:rPr>
          <w:rFonts w:eastAsia="仿宋_GB2312" w:hint="eastAsia"/>
          <w:sz w:val="30"/>
          <w:szCs w:val="30"/>
        </w:rPr>
        <w:t>》（征求意见稿）</w:t>
      </w:r>
      <w:r w:rsidR="00076512" w:rsidRPr="00D43F76">
        <w:rPr>
          <w:rFonts w:eastAsia="仿宋_GB2312" w:hint="eastAsia"/>
          <w:sz w:val="30"/>
          <w:szCs w:val="30"/>
        </w:rPr>
        <w:t>。</w:t>
      </w:r>
      <w:bookmarkEnd w:id="3"/>
    </w:p>
    <w:p w14:paraId="07E560D4" w14:textId="40DD3615" w:rsidR="00076512" w:rsidRDefault="00865B71" w:rsidP="00076512">
      <w:pPr>
        <w:spacing w:line="580" w:lineRule="exact"/>
        <w:ind w:firstLineChars="200" w:firstLine="600"/>
        <w:rPr>
          <w:rFonts w:eastAsia="仿宋_GB2312"/>
          <w:sz w:val="30"/>
          <w:szCs w:val="30"/>
        </w:rPr>
      </w:pPr>
      <w:r>
        <w:rPr>
          <w:rFonts w:eastAsia="仿宋_GB2312" w:hint="eastAsia"/>
          <w:sz w:val="30"/>
          <w:szCs w:val="30"/>
        </w:rPr>
        <w:t>9</w:t>
      </w:r>
      <w:r w:rsidR="00076512" w:rsidRPr="00D43F76">
        <w:rPr>
          <w:rFonts w:eastAsia="仿宋_GB2312" w:hint="eastAsia"/>
          <w:sz w:val="30"/>
          <w:szCs w:val="30"/>
        </w:rPr>
        <w:t xml:space="preserve">. </w:t>
      </w:r>
      <w:r w:rsidR="00190F4C">
        <w:rPr>
          <w:rFonts w:eastAsia="仿宋_GB2312" w:hint="eastAsia"/>
          <w:sz w:val="30"/>
          <w:szCs w:val="30"/>
        </w:rPr>
        <w:t xml:space="preserve"> </w:t>
      </w:r>
      <w:r w:rsidR="00076512" w:rsidRPr="00D43F76">
        <w:rPr>
          <w:rFonts w:eastAsia="仿宋_GB2312"/>
          <w:sz w:val="30"/>
          <w:szCs w:val="30"/>
        </w:rPr>
        <w:t>2023</w:t>
      </w:r>
      <w:r w:rsidR="00076512" w:rsidRPr="00D43F76">
        <w:rPr>
          <w:rFonts w:eastAsia="仿宋_GB2312" w:hint="eastAsia"/>
          <w:sz w:val="30"/>
          <w:szCs w:val="30"/>
        </w:rPr>
        <w:t>年</w:t>
      </w:r>
      <w:r w:rsidR="00EA361B">
        <w:rPr>
          <w:rFonts w:eastAsia="仿宋_GB2312"/>
          <w:sz w:val="30"/>
          <w:szCs w:val="30"/>
        </w:rPr>
        <w:t>11</w:t>
      </w:r>
      <w:r w:rsidR="00076512" w:rsidRPr="00D43F76">
        <w:rPr>
          <w:rFonts w:eastAsia="仿宋_GB2312" w:hint="eastAsia"/>
          <w:sz w:val="30"/>
          <w:szCs w:val="30"/>
        </w:rPr>
        <w:t>月，</w:t>
      </w:r>
      <w:r w:rsidR="00EA361B">
        <w:rPr>
          <w:rFonts w:eastAsia="仿宋_GB2312" w:hint="eastAsia"/>
          <w:sz w:val="30"/>
          <w:szCs w:val="30"/>
        </w:rPr>
        <w:t>省水利厅工程运行管理处</w:t>
      </w:r>
      <w:r w:rsidR="00EA361B" w:rsidRPr="00EA361B">
        <w:rPr>
          <w:rFonts w:eastAsia="仿宋_GB2312" w:hint="eastAsia"/>
          <w:sz w:val="30"/>
          <w:szCs w:val="30"/>
        </w:rPr>
        <w:t>发出《</w:t>
      </w:r>
      <w:r w:rsidR="00EA361B">
        <w:rPr>
          <w:rFonts w:eastAsia="仿宋_GB2312" w:hint="eastAsia"/>
          <w:sz w:val="30"/>
          <w:szCs w:val="30"/>
        </w:rPr>
        <w:t>规程</w:t>
      </w:r>
      <w:r w:rsidR="00EA361B" w:rsidRPr="00EA361B">
        <w:rPr>
          <w:rFonts w:eastAsia="仿宋_GB2312" w:hint="eastAsia"/>
          <w:sz w:val="30"/>
          <w:szCs w:val="30"/>
        </w:rPr>
        <w:t>》征求意见函，</w:t>
      </w:r>
      <w:r w:rsidR="00BF4916">
        <w:rPr>
          <w:rFonts w:eastAsia="仿宋_GB2312" w:hint="eastAsia"/>
          <w:sz w:val="30"/>
          <w:szCs w:val="30"/>
        </w:rPr>
        <w:t>在厅属管理单位和</w:t>
      </w:r>
      <w:r w:rsidR="00BF4916" w:rsidRPr="00BF4916">
        <w:rPr>
          <w:rFonts w:eastAsia="仿宋_GB2312" w:hint="eastAsia"/>
          <w:sz w:val="30"/>
          <w:szCs w:val="30"/>
        </w:rPr>
        <w:t>全省</w:t>
      </w:r>
      <w:r w:rsidR="00BF4916" w:rsidRPr="00BF4916">
        <w:rPr>
          <w:rFonts w:eastAsia="仿宋_GB2312" w:hint="eastAsia"/>
          <w:sz w:val="30"/>
          <w:szCs w:val="30"/>
        </w:rPr>
        <w:t>13</w:t>
      </w:r>
      <w:r w:rsidR="00BF4916" w:rsidRPr="00BF4916">
        <w:rPr>
          <w:rFonts w:eastAsia="仿宋_GB2312" w:hint="eastAsia"/>
          <w:sz w:val="30"/>
          <w:szCs w:val="30"/>
        </w:rPr>
        <w:t>个市水利（务）局</w:t>
      </w:r>
      <w:r w:rsidR="00EA361B" w:rsidRPr="00EA361B">
        <w:rPr>
          <w:rFonts w:eastAsia="仿宋_GB2312" w:hint="eastAsia"/>
          <w:sz w:val="30"/>
          <w:szCs w:val="30"/>
        </w:rPr>
        <w:t>广泛征求意见</w:t>
      </w:r>
      <w:r w:rsidR="0098006C">
        <w:rPr>
          <w:rFonts w:eastAsia="仿宋_GB2312" w:hint="eastAsia"/>
          <w:sz w:val="30"/>
          <w:szCs w:val="30"/>
        </w:rPr>
        <w:t>，共</w:t>
      </w:r>
      <w:r w:rsidR="0098006C" w:rsidRPr="004B4957">
        <w:rPr>
          <w:rFonts w:eastAsia="仿宋_GB2312" w:hint="eastAsia"/>
          <w:sz w:val="30"/>
          <w:szCs w:val="30"/>
        </w:rPr>
        <w:t>收到具体反馈意见</w:t>
      </w:r>
      <w:r w:rsidR="0098006C" w:rsidRPr="004B4957">
        <w:rPr>
          <w:rFonts w:eastAsia="仿宋_GB2312" w:hint="eastAsia"/>
          <w:sz w:val="30"/>
          <w:szCs w:val="30"/>
        </w:rPr>
        <w:t>18</w:t>
      </w:r>
      <w:r w:rsidR="0098006C" w:rsidRPr="004B4957">
        <w:rPr>
          <w:rFonts w:eastAsia="仿宋_GB2312" w:hint="eastAsia"/>
          <w:sz w:val="30"/>
          <w:szCs w:val="30"/>
        </w:rPr>
        <w:t>条，其中采纳</w:t>
      </w:r>
      <w:r w:rsidR="0098006C" w:rsidRPr="004B4957">
        <w:rPr>
          <w:rFonts w:eastAsia="仿宋_GB2312" w:hint="eastAsia"/>
          <w:sz w:val="30"/>
          <w:szCs w:val="30"/>
        </w:rPr>
        <w:t>11</w:t>
      </w:r>
      <w:r w:rsidR="0098006C" w:rsidRPr="004B4957">
        <w:rPr>
          <w:rFonts w:eastAsia="仿宋_GB2312" w:hint="eastAsia"/>
          <w:sz w:val="30"/>
          <w:szCs w:val="30"/>
        </w:rPr>
        <w:t>条，不采纳</w:t>
      </w:r>
      <w:r w:rsidR="0098006C" w:rsidRPr="004B4957">
        <w:rPr>
          <w:rFonts w:eastAsia="仿宋_GB2312" w:hint="eastAsia"/>
          <w:sz w:val="30"/>
          <w:szCs w:val="30"/>
        </w:rPr>
        <w:t>7</w:t>
      </w:r>
      <w:r w:rsidR="0098006C" w:rsidRPr="004B4957">
        <w:rPr>
          <w:rFonts w:eastAsia="仿宋_GB2312" w:hint="eastAsia"/>
          <w:sz w:val="30"/>
          <w:szCs w:val="30"/>
        </w:rPr>
        <w:t>条。</w:t>
      </w:r>
    </w:p>
    <w:p w14:paraId="3F886604" w14:textId="1EE64CB3" w:rsidR="00076512" w:rsidRDefault="00865B71" w:rsidP="00076512">
      <w:pPr>
        <w:spacing w:line="580" w:lineRule="exact"/>
        <w:ind w:firstLineChars="200" w:firstLine="600"/>
        <w:rPr>
          <w:rFonts w:eastAsia="仿宋_GB2312"/>
          <w:sz w:val="30"/>
          <w:szCs w:val="30"/>
        </w:rPr>
      </w:pPr>
      <w:r>
        <w:rPr>
          <w:rFonts w:eastAsia="仿宋_GB2312" w:hint="eastAsia"/>
          <w:sz w:val="30"/>
          <w:szCs w:val="30"/>
        </w:rPr>
        <w:t>10</w:t>
      </w:r>
      <w:r w:rsidR="00076512" w:rsidRPr="00D43F76">
        <w:rPr>
          <w:rFonts w:eastAsia="仿宋_GB2312" w:hint="eastAsia"/>
          <w:sz w:val="30"/>
          <w:szCs w:val="30"/>
        </w:rPr>
        <w:t>.</w:t>
      </w:r>
      <w:r w:rsidR="00EA361B">
        <w:rPr>
          <w:rFonts w:eastAsia="仿宋_GB2312"/>
          <w:sz w:val="30"/>
          <w:szCs w:val="30"/>
        </w:rPr>
        <w:t xml:space="preserve"> </w:t>
      </w:r>
      <w:r w:rsidR="00190F4C">
        <w:rPr>
          <w:rFonts w:eastAsia="仿宋_GB2312" w:hint="eastAsia"/>
          <w:sz w:val="30"/>
          <w:szCs w:val="30"/>
        </w:rPr>
        <w:t xml:space="preserve"> </w:t>
      </w:r>
      <w:r w:rsidR="00076512" w:rsidRPr="00D43F76">
        <w:rPr>
          <w:rFonts w:eastAsia="仿宋_GB2312"/>
          <w:sz w:val="30"/>
          <w:szCs w:val="30"/>
        </w:rPr>
        <w:t>2023</w:t>
      </w:r>
      <w:r w:rsidR="00076512" w:rsidRPr="00D43F76">
        <w:rPr>
          <w:rFonts w:eastAsia="仿宋_GB2312" w:hint="eastAsia"/>
          <w:sz w:val="30"/>
          <w:szCs w:val="30"/>
        </w:rPr>
        <w:t>年</w:t>
      </w:r>
      <w:r w:rsidR="00076512">
        <w:rPr>
          <w:rFonts w:eastAsia="仿宋_GB2312"/>
          <w:sz w:val="30"/>
          <w:szCs w:val="30"/>
        </w:rPr>
        <w:t>1</w:t>
      </w:r>
      <w:r w:rsidR="00EA361B">
        <w:rPr>
          <w:rFonts w:eastAsia="仿宋_GB2312"/>
          <w:sz w:val="30"/>
          <w:szCs w:val="30"/>
        </w:rPr>
        <w:t>2</w:t>
      </w:r>
      <w:r w:rsidR="00076512" w:rsidRPr="00D43F76">
        <w:rPr>
          <w:rFonts w:eastAsia="仿宋_GB2312" w:hint="eastAsia"/>
          <w:sz w:val="30"/>
          <w:szCs w:val="30"/>
        </w:rPr>
        <w:t>月</w:t>
      </w:r>
      <w:bookmarkStart w:id="4" w:name="_Hlk171438147"/>
      <w:r w:rsidR="00755AF8">
        <w:rPr>
          <w:rFonts w:eastAsia="仿宋_GB2312" w:hint="eastAsia"/>
          <w:sz w:val="30"/>
          <w:szCs w:val="30"/>
        </w:rPr>
        <w:t>-</w:t>
      </w:r>
      <w:r w:rsidR="00755AF8">
        <w:rPr>
          <w:rFonts w:eastAsia="仿宋_GB2312"/>
          <w:sz w:val="30"/>
          <w:szCs w:val="30"/>
        </w:rPr>
        <w:t>2024</w:t>
      </w:r>
      <w:r w:rsidR="00755AF8">
        <w:rPr>
          <w:rFonts w:eastAsia="仿宋_GB2312" w:hint="eastAsia"/>
          <w:sz w:val="30"/>
          <w:szCs w:val="30"/>
        </w:rPr>
        <w:t>年</w:t>
      </w:r>
      <w:r w:rsidR="00755AF8">
        <w:rPr>
          <w:rFonts w:eastAsia="仿宋_GB2312" w:hint="eastAsia"/>
          <w:sz w:val="30"/>
          <w:szCs w:val="30"/>
        </w:rPr>
        <w:t>1</w:t>
      </w:r>
      <w:r w:rsidR="00755AF8">
        <w:rPr>
          <w:rFonts w:eastAsia="仿宋_GB2312" w:hint="eastAsia"/>
          <w:sz w:val="30"/>
          <w:szCs w:val="30"/>
        </w:rPr>
        <w:t>月</w:t>
      </w:r>
      <w:bookmarkEnd w:id="4"/>
      <w:r w:rsidR="00076512" w:rsidRPr="00D43F76">
        <w:rPr>
          <w:rFonts w:eastAsia="仿宋_GB2312" w:hint="eastAsia"/>
          <w:sz w:val="30"/>
          <w:szCs w:val="30"/>
        </w:rPr>
        <w:t>，</w:t>
      </w:r>
      <w:r w:rsidR="00076512" w:rsidRPr="00D43F76">
        <w:rPr>
          <w:rFonts w:eastAsia="仿宋_GB2312"/>
          <w:sz w:val="30"/>
          <w:szCs w:val="30"/>
        </w:rPr>
        <w:t>编写组</w:t>
      </w:r>
      <w:r w:rsidR="00076512">
        <w:rPr>
          <w:rFonts w:eastAsia="仿宋_GB2312" w:hint="eastAsia"/>
          <w:sz w:val="30"/>
          <w:szCs w:val="30"/>
        </w:rPr>
        <w:t>根据收集的修改意见</w:t>
      </w:r>
      <w:r w:rsidR="00076512" w:rsidRPr="00D43F76">
        <w:rPr>
          <w:rFonts w:eastAsia="仿宋_GB2312"/>
          <w:sz w:val="30"/>
          <w:szCs w:val="30"/>
        </w:rPr>
        <w:t>对</w:t>
      </w:r>
      <w:r w:rsidR="00076512" w:rsidRPr="00D43F76">
        <w:rPr>
          <w:rFonts w:eastAsia="仿宋_GB2312" w:hint="eastAsia"/>
          <w:sz w:val="30"/>
          <w:szCs w:val="30"/>
        </w:rPr>
        <w:t>《</w:t>
      </w:r>
      <w:r w:rsidR="00EA361B">
        <w:rPr>
          <w:rFonts w:eastAsia="仿宋_GB2312" w:hint="eastAsia"/>
          <w:sz w:val="30"/>
          <w:szCs w:val="30"/>
        </w:rPr>
        <w:t>规程</w:t>
      </w:r>
      <w:r w:rsidR="00076512" w:rsidRPr="00D43F76">
        <w:rPr>
          <w:rFonts w:eastAsia="仿宋_GB2312" w:hint="eastAsia"/>
          <w:sz w:val="30"/>
          <w:szCs w:val="30"/>
        </w:rPr>
        <w:t>》</w:t>
      </w:r>
      <w:r w:rsidR="00076512">
        <w:rPr>
          <w:rFonts w:eastAsia="仿宋_GB2312" w:hint="eastAsia"/>
          <w:sz w:val="30"/>
          <w:szCs w:val="30"/>
        </w:rPr>
        <w:t>进行</w:t>
      </w:r>
      <w:r w:rsidR="00076512" w:rsidRPr="00D43F76">
        <w:rPr>
          <w:rFonts w:eastAsia="仿宋_GB2312"/>
          <w:sz w:val="30"/>
          <w:szCs w:val="30"/>
        </w:rPr>
        <w:t>修改</w:t>
      </w:r>
      <w:r w:rsidR="00076512">
        <w:rPr>
          <w:rFonts w:eastAsia="仿宋_GB2312" w:hint="eastAsia"/>
          <w:sz w:val="30"/>
          <w:szCs w:val="30"/>
        </w:rPr>
        <w:t>，</w:t>
      </w:r>
      <w:bookmarkStart w:id="5" w:name="_Hlk172214612"/>
      <w:r w:rsidR="00076512">
        <w:rPr>
          <w:rFonts w:eastAsia="仿宋_GB2312" w:hint="eastAsia"/>
          <w:sz w:val="30"/>
          <w:szCs w:val="30"/>
        </w:rPr>
        <w:t>形成</w:t>
      </w:r>
      <w:r w:rsidR="00076512" w:rsidRPr="00D43F76">
        <w:rPr>
          <w:rFonts w:eastAsia="仿宋_GB2312"/>
          <w:sz w:val="30"/>
          <w:szCs w:val="30"/>
        </w:rPr>
        <w:t>《</w:t>
      </w:r>
      <w:r w:rsidR="00EA361B">
        <w:rPr>
          <w:rFonts w:eastAsia="仿宋_GB2312" w:hint="eastAsia"/>
          <w:sz w:val="30"/>
          <w:szCs w:val="30"/>
        </w:rPr>
        <w:t>规程</w:t>
      </w:r>
      <w:r w:rsidR="00076512" w:rsidRPr="00D43F76">
        <w:rPr>
          <w:rFonts w:eastAsia="仿宋_GB2312"/>
          <w:sz w:val="30"/>
          <w:szCs w:val="30"/>
        </w:rPr>
        <w:t>》</w:t>
      </w:r>
      <w:r w:rsidR="00076512">
        <w:rPr>
          <w:rFonts w:eastAsia="仿宋_GB2312" w:hint="eastAsia"/>
          <w:sz w:val="30"/>
          <w:szCs w:val="30"/>
        </w:rPr>
        <w:t>（报审</w:t>
      </w:r>
      <w:r w:rsidR="00076512" w:rsidRPr="00D43F76">
        <w:rPr>
          <w:rFonts w:eastAsia="仿宋_GB2312" w:hint="eastAsia"/>
          <w:sz w:val="30"/>
          <w:szCs w:val="30"/>
        </w:rPr>
        <w:t>稿</w:t>
      </w:r>
      <w:r w:rsidR="00076512">
        <w:rPr>
          <w:rFonts w:eastAsia="仿宋_GB2312" w:hint="eastAsia"/>
          <w:sz w:val="30"/>
          <w:szCs w:val="30"/>
        </w:rPr>
        <w:t>）</w:t>
      </w:r>
      <w:r w:rsidR="00076512" w:rsidRPr="00D43F76">
        <w:rPr>
          <w:rFonts w:eastAsia="仿宋_GB2312" w:hint="eastAsia"/>
          <w:sz w:val="30"/>
          <w:szCs w:val="30"/>
        </w:rPr>
        <w:t>。</w:t>
      </w:r>
      <w:bookmarkEnd w:id="5"/>
    </w:p>
    <w:p w14:paraId="41025458" w14:textId="53CBFAD8" w:rsidR="00190F4C" w:rsidRDefault="00190F4C" w:rsidP="00076512">
      <w:pPr>
        <w:spacing w:line="580" w:lineRule="exact"/>
        <w:ind w:firstLineChars="200" w:firstLine="600"/>
        <w:rPr>
          <w:rFonts w:eastAsia="仿宋_GB2312"/>
          <w:sz w:val="30"/>
          <w:szCs w:val="30"/>
        </w:rPr>
      </w:pPr>
      <w:r>
        <w:rPr>
          <w:rFonts w:eastAsia="仿宋_GB2312" w:hint="eastAsia"/>
          <w:sz w:val="30"/>
          <w:szCs w:val="30"/>
        </w:rPr>
        <w:t>1</w:t>
      </w:r>
      <w:r w:rsidR="00865B71">
        <w:rPr>
          <w:rFonts w:eastAsia="仿宋_GB2312" w:hint="eastAsia"/>
          <w:sz w:val="30"/>
          <w:szCs w:val="30"/>
        </w:rPr>
        <w:t>1</w:t>
      </w:r>
      <w:r>
        <w:rPr>
          <w:rFonts w:eastAsia="仿宋_GB2312" w:hint="eastAsia"/>
          <w:sz w:val="30"/>
          <w:szCs w:val="30"/>
        </w:rPr>
        <w:t xml:space="preserve">. </w:t>
      </w:r>
      <w:r w:rsidR="00B339DA">
        <w:rPr>
          <w:rFonts w:eastAsia="仿宋_GB2312" w:hint="eastAsia"/>
          <w:sz w:val="30"/>
          <w:szCs w:val="30"/>
        </w:rPr>
        <w:t xml:space="preserve"> </w:t>
      </w:r>
      <w:r w:rsidR="00B339DA" w:rsidRPr="00B339DA">
        <w:rPr>
          <w:rFonts w:eastAsia="仿宋_GB2312" w:hint="eastAsia"/>
          <w:sz w:val="30"/>
          <w:szCs w:val="30"/>
        </w:rPr>
        <w:t>2024</w:t>
      </w:r>
      <w:r w:rsidR="00B339DA" w:rsidRPr="00B339DA">
        <w:rPr>
          <w:rFonts w:eastAsia="仿宋_GB2312" w:hint="eastAsia"/>
          <w:sz w:val="30"/>
          <w:szCs w:val="30"/>
        </w:rPr>
        <w:t>年</w:t>
      </w:r>
      <w:r w:rsidR="00B339DA" w:rsidRPr="00B339DA">
        <w:rPr>
          <w:rFonts w:eastAsia="仿宋_GB2312" w:hint="eastAsia"/>
          <w:sz w:val="30"/>
          <w:szCs w:val="30"/>
        </w:rPr>
        <w:t>4</w:t>
      </w:r>
      <w:r w:rsidR="00B339DA" w:rsidRPr="00B339DA">
        <w:rPr>
          <w:rFonts w:eastAsia="仿宋_GB2312" w:hint="eastAsia"/>
          <w:sz w:val="30"/>
          <w:szCs w:val="30"/>
        </w:rPr>
        <w:t>月</w:t>
      </w:r>
      <w:r w:rsidR="00B339DA" w:rsidRPr="00B339DA">
        <w:rPr>
          <w:rFonts w:eastAsia="仿宋_GB2312" w:hint="eastAsia"/>
          <w:sz w:val="30"/>
          <w:szCs w:val="30"/>
        </w:rPr>
        <w:t>24</w:t>
      </w:r>
      <w:r w:rsidR="00B339DA" w:rsidRPr="00B339DA">
        <w:rPr>
          <w:rFonts w:eastAsia="仿宋_GB2312" w:hint="eastAsia"/>
          <w:sz w:val="30"/>
          <w:szCs w:val="30"/>
        </w:rPr>
        <w:t>日，省水利厅在南京组织召开《规程》</w:t>
      </w:r>
      <w:r w:rsidR="006614A0">
        <w:rPr>
          <w:rFonts w:eastAsia="仿宋_GB2312" w:hint="eastAsia"/>
          <w:sz w:val="30"/>
          <w:szCs w:val="30"/>
        </w:rPr>
        <w:t>技术</w:t>
      </w:r>
      <w:r w:rsidR="00B339DA" w:rsidRPr="00B339DA">
        <w:rPr>
          <w:rFonts w:eastAsia="仿宋_GB2312" w:hint="eastAsia"/>
          <w:sz w:val="30"/>
          <w:szCs w:val="30"/>
        </w:rPr>
        <w:t>审查会</w:t>
      </w:r>
      <w:r w:rsidR="00905C1B">
        <w:rPr>
          <w:rFonts w:eastAsia="仿宋_GB2312" w:hint="eastAsia"/>
          <w:sz w:val="30"/>
          <w:szCs w:val="30"/>
        </w:rPr>
        <w:t>，</w:t>
      </w:r>
      <w:r w:rsidR="00E1091C" w:rsidRPr="00E1091C">
        <w:rPr>
          <w:rFonts w:eastAsia="仿宋_GB2312" w:hint="eastAsia"/>
          <w:sz w:val="30"/>
          <w:szCs w:val="30"/>
        </w:rPr>
        <w:t>《规程》（报审稿）</w:t>
      </w:r>
      <w:r w:rsidR="00905C1B">
        <w:rPr>
          <w:rFonts w:eastAsia="仿宋_GB2312" w:hint="eastAsia"/>
          <w:sz w:val="30"/>
          <w:szCs w:val="30"/>
        </w:rPr>
        <w:t>通过技术审查。</w:t>
      </w:r>
    </w:p>
    <w:p w14:paraId="0C8C952E" w14:textId="1B10790B" w:rsidR="006614A0" w:rsidRDefault="006614A0" w:rsidP="00076512">
      <w:pPr>
        <w:spacing w:line="580" w:lineRule="exact"/>
        <w:ind w:firstLineChars="200" w:firstLine="600"/>
        <w:rPr>
          <w:rFonts w:eastAsia="仿宋_GB2312"/>
          <w:sz w:val="30"/>
          <w:szCs w:val="30"/>
        </w:rPr>
      </w:pPr>
      <w:r>
        <w:rPr>
          <w:rFonts w:eastAsia="仿宋_GB2312" w:hint="eastAsia"/>
          <w:sz w:val="30"/>
          <w:szCs w:val="30"/>
        </w:rPr>
        <w:t>1</w:t>
      </w:r>
      <w:r w:rsidR="00865B71">
        <w:rPr>
          <w:rFonts w:eastAsia="仿宋_GB2312" w:hint="eastAsia"/>
          <w:sz w:val="30"/>
          <w:szCs w:val="30"/>
        </w:rPr>
        <w:t>2</w:t>
      </w:r>
      <w:r>
        <w:rPr>
          <w:rFonts w:eastAsia="仿宋_GB2312" w:hint="eastAsia"/>
          <w:sz w:val="30"/>
          <w:szCs w:val="30"/>
        </w:rPr>
        <w:t>.  2024</w:t>
      </w:r>
      <w:r>
        <w:rPr>
          <w:rFonts w:eastAsia="仿宋_GB2312" w:hint="eastAsia"/>
          <w:sz w:val="30"/>
          <w:szCs w:val="30"/>
        </w:rPr>
        <w:t>年</w:t>
      </w:r>
      <w:r>
        <w:rPr>
          <w:rFonts w:eastAsia="仿宋_GB2312" w:hint="eastAsia"/>
          <w:sz w:val="30"/>
          <w:szCs w:val="30"/>
        </w:rPr>
        <w:t>5</w:t>
      </w:r>
      <w:r>
        <w:rPr>
          <w:rFonts w:eastAsia="仿宋_GB2312" w:hint="eastAsia"/>
          <w:sz w:val="30"/>
          <w:szCs w:val="30"/>
        </w:rPr>
        <w:t>月</w:t>
      </w:r>
      <w:r w:rsidRPr="006614A0">
        <w:rPr>
          <w:rFonts w:eastAsia="仿宋_GB2312" w:hint="eastAsia"/>
          <w:sz w:val="30"/>
          <w:szCs w:val="30"/>
        </w:rPr>
        <w:t>-2024</w:t>
      </w:r>
      <w:r w:rsidRPr="006614A0">
        <w:rPr>
          <w:rFonts w:eastAsia="仿宋_GB2312" w:hint="eastAsia"/>
          <w:sz w:val="30"/>
          <w:szCs w:val="30"/>
        </w:rPr>
        <w:t>年</w:t>
      </w:r>
      <w:r w:rsidR="0098006C">
        <w:rPr>
          <w:rFonts w:eastAsia="仿宋_GB2312" w:hint="eastAsia"/>
          <w:sz w:val="30"/>
          <w:szCs w:val="30"/>
        </w:rPr>
        <w:t>8</w:t>
      </w:r>
      <w:r w:rsidRPr="006614A0">
        <w:rPr>
          <w:rFonts w:eastAsia="仿宋_GB2312" w:hint="eastAsia"/>
          <w:sz w:val="30"/>
          <w:szCs w:val="30"/>
        </w:rPr>
        <w:t>月</w:t>
      </w:r>
      <w:r>
        <w:rPr>
          <w:rFonts w:eastAsia="仿宋_GB2312" w:hint="eastAsia"/>
          <w:sz w:val="30"/>
          <w:szCs w:val="30"/>
        </w:rPr>
        <w:t>，</w:t>
      </w:r>
      <w:bookmarkStart w:id="6" w:name="_Hlk178498709"/>
      <w:r>
        <w:rPr>
          <w:rFonts w:eastAsia="仿宋_GB2312" w:hint="eastAsia"/>
          <w:sz w:val="30"/>
          <w:szCs w:val="30"/>
        </w:rPr>
        <w:t>编写组根据专家审查会议意见，对《规程》进行修改完善</w:t>
      </w:r>
      <w:r w:rsidR="00237E8B" w:rsidRPr="00237E8B">
        <w:rPr>
          <w:rFonts w:eastAsia="仿宋_GB2312" w:hint="eastAsia"/>
          <w:sz w:val="30"/>
          <w:szCs w:val="30"/>
        </w:rPr>
        <w:t>。</w:t>
      </w:r>
    </w:p>
    <w:bookmarkEnd w:id="6"/>
    <w:p w14:paraId="61DACE6B" w14:textId="25CDB1EF" w:rsidR="00C113E1" w:rsidRDefault="00C113E1" w:rsidP="00076512">
      <w:pPr>
        <w:spacing w:line="580" w:lineRule="exact"/>
        <w:ind w:firstLineChars="200" w:firstLine="600"/>
        <w:rPr>
          <w:rFonts w:eastAsia="仿宋_GB2312"/>
          <w:sz w:val="30"/>
          <w:szCs w:val="30"/>
        </w:rPr>
      </w:pPr>
      <w:r>
        <w:rPr>
          <w:rFonts w:eastAsia="仿宋_GB2312" w:hint="eastAsia"/>
          <w:sz w:val="30"/>
          <w:szCs w:val="30"/>
        </w:rPr>
        <w:t>13</w:t>
      </w:r>
      <w:r>
        <w:rPr>
          <w:rFonts w:eastAsia="仿宋_GB2312" w:hint="eastAsia"/>
          <w:sz w:val="30"/>
          <w:szCs w:val="30"/>
        </w:rPr>
        <w:t>．</w:t>
      </w:r>
      <w:r w:rsidR="006C148D">
        <w:rPr>
          <w:rFonts w:eastAsia="仿宋_GB2312" w:hint="eastAsia"/>
          <w:sz w:val="30"/>
          <w:szCs w:val="30"/>
        </w:rPr>
        <w:t xml:space="preserve"> </w:t>
      </w:r>
      <w:r>
        <w:rPr>
          <w:rFonts w:eastAsia="仿宋_GB2312" w:hint="eastAsia"/>
          <w:sz w:val="30"/>
          <w:szCs w:val="30"/>
        </w:rPr>
        <w:t>2024</w:t>
      </w:r>
      <w:r>
        <w:rPr>
          <w:rFonts w:eastAsia="仿宋_GB2312" w:hint="eastAsia"/>
          <w:sz w:val="30"/>
          <w:szCs w:val="30"/>
        </w:rPr>
        <w:t>年</w:t>
      </w:r>
      <w:r>
        <w:rPr>
          <w:rFonts w:eastAsia="仿宋_GB2312" w:hint="eastAsia"/>
          <w:sz w:val="30"/>
          <w:szCs w:val="30"/>
        </w:rPr>
        <w:t>9</w:t>
      </w:r>
      <w:r>
        <w:rPr>
          <w:rFonts w:eastAsia="仿宋_GB2312" w:hint="eastAsia"/>
          <w:sz w:val="30"/>
          <w:szCs w:val="30"/>
        </w:rPr>
        <w:t>月</w:t>
      </w:r>
      <w:r>
        <w:rPr>
          <w:rFonts w:eastAsia="仿宋_GB2312" w:hint="eastAsia"/>
          <w:sz w:val="30"/>
          <w:szCs w:val="30"/>
        </w:rPr>
        <w:t>5</w:t>
      </w:r>
      <w:r>
        <w:rPr>
          <w:rFonts w:eastAsia="仿宋_GB2312" w:hint="eastAsia"/>
          <w:sz w:val="30"/>
          <w:szCs w:val="30"/>
        </w:rPr>
        <w:t>日，江苏省市场监督管理局在南京组织召开《规程》审查会议，</w:t>
      </w:r>
      <w:r w:rsidRPr="00C113E1">
        <w:rPr>
          <w:rFonts w:eastAsia="仿宋_GB2312" w:hint="eastAsia"/>
          <w:sz w:val="30"/>
          <w:szCs w:val="30"/>
        </w:rPr>
        <w:t>评审专家组一致同意</w:t>
      </w:r>
      <w:r>
        <w:rPr>
          <w:rFonts w:eastAsia="仿宋_GB2312" w:hint="eastAsia"/>
          <w:sz w:val="30"/>
          <w:szCs w:val="30"/>
        </w:rPr>
        <w:t>《规程》</w:t>
      </w:r>
      <w:r w:rsidRPr="00C113E1">
        <w:rPr>
          <w:rFonts w:eastAsia="仿宋_GB2312" w:hint="eastAsia"/>
          <w:sz w:val="30"/>
          <w:szCs w:val="30"/>
        </w:rPr>
        <w:t>通过审查</w:t>
      </w:r>
      <w:r>
        <w:rPr>
          <w:rFonts w:eastAsia="仿宋_GB2312" w:hint="eastAsia"/>
          <w:sz w:val="30"/>
          <w:szCs w:val="30"/>
        </w:rPr>
        <w:t>。</w:t>
      </w:r>
    </w:p>
    <w:p w14:paraId="0E121339" w14:textId="5E8796C2" w:rsidR="00C113E1" w:rsidRDefault="00C113E1" w:rsidP="00076512">
      <w:pPr>
        <w:spacing w:line="580" w:lineRule="exact"/>
        <w:ind w:firstLineChars="200" w:firstLine="600"/>
        <w:rPr>
          <w:rFonts w:eastAsia="仿宋_GB2312"/>
          <w:sz w:val="30"/>
          <w:szCs w:val="30"/>
        </w:rPr>
      </w:pPr>
      <w:r>
        <w:rPr>
          <w:rFonts w:eastAsia="仿宋_GB2312" w:hint="eastAsia"/>
          <w:sz w:val="30"/>
          <w:szCs w:val="30"/>
        </w:rPr>
        <w:t>14.  2024</w:t>
      </w:r>
      <w:r>
        <w:rPr>
          <w:rFonts w:eastAsia="仿宋_GB2312" w:hint="eastAsia"/>
          <w:sz w:val="30"/>
          <w:szCs w:val="30"/>
        </w:rPr>
        <w:t>年</w:t>
      </w:r>
      <w:r>
        <w:rPr>
          <w:rFonts w:eastAsia="仿宋_GB2312" w:hint="eastAsia"/>
          <w:sz w:val="30"/>
          <w:szCs w:val="30"/>
        </w:rPr>
        <w:t>9</w:t>
      </w:r>
      <w:r>
        <w:rPr>
          <w:rFonts w:eastAsia="仿宋_GB2312" w:hint="eastAsia"/>
          <w:sz w:val="30"/>
          <w:szCs w:val="30"/>
        </w:rPr>
        <w:t>月，</w:t>
      </w:r>
      <w:r w:rsidRPr="00C113E1">
        <w:rPr>
          <w:rFonts w:eastAsia="仿宋_GB2312" w:hint="eastAsia"/>
          <w:sz w:val="30"/>
          <w:szCs w:val="30"/>
        </w:rPr>
        <w:t>编写组根据审查会议</w:t>
      </w:r>
      <w:r w:rsidR="00E6670C">
        <w:rPr>
          <w:rFonts w:eastAsia="仿宋_GB2312" w:hint="eastAsia"/>
          <w:sz w:val="30"/>
          <w:szCs w:val="30"/>
        </w:rPr>
        <w:t>专家组</w:t>
      </w:r>
      <w:r w:rsidRPr="00C113E1">
        <w:rPr>
          <w:rFonts w:eastAsia="仿宋_GB2312" w:hint="eastAsia"/>
          <w:sz w:val="30"/>
          <w:szCs w:val="30"/>
        </w:rPr>
        <w:t>意见，对《规程》进行</w:t>
      </w:r>
      <w:r w:rsidR="00E6670C">
        <w:rPr>
          <w:rFonts w:eastAsia="仿宋_GB2312" w:hint="eastAsia"/>
          <w:sz w:val="30"/>
          <w:szCs w:val="30"/>
        </w:rPr>
        <w:t>进一步</w:t>
      </w:r>
      <w:r w:rsidRPr="00C113E1">
        <w:rPr>
          <w:rFonts w:eastAsia="仿宋_GB2312" w:hint="eastAsia"/>
          <w:sz w:val="30"/>
          <w:szCs w:val="30"/>
        </w:rPr>
        <w:t>修改完善</w:t>
      </w:r>
      <w:r>
        <w:rPr>
          <w:rFonts w:eastAsia="仿宋_GB2312" w:hint="eastAsia"/>
          <w:sz w:val="30"/>
          <w:szCs w:val="30"/>
        </w:rPr>
        <w:t>。</w:t>
      </w:r>
    </w:p>
    <w:p w14:paraId="39EC96FA" w14:textId="572EFA01" w:rsidR="00EF5592" w:rsidRPr="00EA6A0B" w:rsidRDefault="00616B9E" w:rsidP="00C22C47">
      <w:pPr>
        <w:spacing w:beforeLines="50" w:before="156" w:afterLines="50" w:after="156" w:line="580" w:lineRule="exact"/>
        <w:ind w:firstLineChars="200" w:firstLine="602"/>
        <w:outlineLvl w:val="1"/>
        <w:rPr>
          <w:rFonts w:ascii="黑体" w:eastAsia="黑体"/>
          <w:b/>
          <w:sz w:val="30"/>
          <w:szCs w:val="30"/>
        </w:rPr>
      </w:pPr>
      <w:r>
        <w:rPr>
          <w:rFonts w:ascii="黑体" w:eastAsia="黑体" w:hint="eastAsia"/>
          <w:b/>
          <w:sz w:val="30"/>
          <w:szCs w:val="30"/>
        </w:rPr>
        <w:t>四</w:t>
      </w:r>
      <w:r w:rsidR="00EF5592" w:rsidRPr="00EA6A0B">
        <w:rPr>
          <w:rFonts w:ascii="黑体" w:eastAsia="黑体"/>
          <w:b/>
          <w:sz w:val="30"/>
          <w:szCs w:val="30"/>
        </w:rPr>
        <w:t>、</w:t>
      </w:r>
      <w:r w:rsidRPr="00616B9E">
        <w:rPr>
          <w:rFonts w:ascii="黑体" w:eastAsia="黑体" w:hint="eastAsia"/>
          <w:b/>
          <w:sz w:val="30"/>
          <w:szCs w:val="30"/>
        </w:rPr>
        <w:t>主要内容</w:t>
      </w:r>
    </w:p>
    <w:p w14:paraId="3F3A9737" w14:textId="29441730" w:rsidR="00151E62" w:rsidRDefault="00151E62" w:rsidP="00874010">
      <w:pPr>
        <w:spacing w:line="580" w:lineRule="exact"/>
        <w:ind w:firstLineChars="200" w:firstLine="600"/>
        <w:rPr>
          <w:rFonts w:eastAsia="仿宋_GB2312"/>
          <w:color w:val="000000"/>
          <w:sz w:val="30"/>
          <w:szCs w:val="30"/>
        </w:rPr>
      </w:pPr>
      <w:r w:rsidRPr="00151E62">
        <w:rPr>
          <w:rFonts w:eastAsia="仿宋_GB2312" w:hint="eastAsia"/>
          <w:color w:val="000000"/>
          <w:sz w:val="30"/>
          <w:szCs w:val="30"/>
        </w:rPr>
        <w:t>本规程主要内容包括范围、规范性引用文件、术语和定义、</w:t>
      </w:r>
      <w:r w:rsidR="00611B66">
        <w:rPr>
          <w:rFonts w:eastAsia="仿宋_GB2312" w:hint="eastAsia"/>
          <w:color w:val="000000"/>
          <w:sz w:val="30"/>
          <w:szCs w:val="30"/>
        </w:rPr>
        <w:t>基本</w:t>
      </w:r>
      <w:r>
        <w:rPr>
          <w:rFonts w:eastAsia="仿宋_GB2312" w:hint="eastAsia"/>
          <w:color w:val="000000"/>
          <w:sz w:val="30"/>
          <w:szCs w:val="30"/>
        </w:rPr>
        <w:t>规定</w:t>
      </w:r>
      <w:r w:rsidRPr="00151E62">
        <w:rPr>
          <w:rFonts w:eastAsia="仿宋_GB2312" w:hint="eastAsia"/>
          <w:color w:val="000000"/>
          <w:sz w:val="30"/>
          <w:szCs w:val="30"/>
        </w:rPr>
        <w:t>、控制运用、工程运行、工程检查、工程评级、安全监测、养护维修、安全生产、技术档案、信息化和附录</w:t>
      </w:r>
      <w:r w:rsidR="00611B66">
        <w:rPr>
          <w:rFonts w:eastAsia="仿宋_GB2312" w:hint="eastAsia"/>
          <w:color w:val="000000"/>
          <w:sz w:val="30"/>
          <w:szCs w:val="30"/>
        </w:rPr>
        <w:t>共</w:t>
      </w:r>
      <w:r>
        <w:rPr>
          <w:rFonts w:eastAsia="仿宋_GB2312" w:hint="eastAsia"/>
          <w:color w:val="000000"/>
          <w:sz w:val="30"/>
          <w:szCs w:val="30"/>
        </w:rPr>
        <w:t>14</w:t>
      </w:r>
      <w:r w:rsidRPr="00151E62">
        <w:rPr>
          <w:rFonts w:eastAsia="仿宋_GB2312" w:hint="eastAsia"/>
          <w:color w:val="000000"/>
          <w:sz w:val="30"/>
          <w:szCs w:val="30"/>
        </w:rPr>
        <w:t>个部分。</w:t>
      </w:r>
    </w:p>
    <w:p w14:paraId="1FD1AAFF" w14:textId="2BF7FCBB" w:rsidR="00151E62"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1</w:t>
      </w:r>
      <w:r>
        <w:rPr>
          <w:rFonts w:eastAsia="仿宋_GB2312" w:hint="eastAsia"/>
          <w:color w:val="000000"/>
          <w:sz w:val="30"/>
          <w:szCs w:val="30"/>
        </w:rPr>
        <w:t>．范围</w:t>
      </w:r>
    </w:p>
    <w:p w14:paraId="0FCF628E" w14:textId="1D6075A5" w:rsidR="00151E62" w:rsidRDefault="00151E62" w:rsidP="00874010">
      <w:pPr>
        <w:spacing w:line="580" w:lineRule="exact"/>
        <w:ind w:firstLineChars="200" w:firstLine="600"/>
        <w:rPr>
          <w:rFonts w:eastAsia="仿宋_GB2312"/>
          <w:color w:val="000000"/>
          <w:sz w:val="30"/>
          <w:szCs w:val="30"/>
        </w:rPr>
      </w:pPr>
      <w:r w:rsidRPr="00151E62">
        <w:rPr>
          <w:rFonts w:eastAsia="仿宋_GB2312" w:hint="eastAsia"/>
          <w:color w:val="000000"/>
          <w:sz w:val="30"/>
          <w:szCs w:val="30"/>
        </w:rPr>
        <w:t>明确本标准包含的主要内容及其适用范围。</w:t>
      </w:r>
    </w:p>
    <w:p w14:paraId="25AB2176" w14:textId="302AA294" w:rsidR="00151E62"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lastRenderedPageBreak/>
        <w:t>2</w:t>
      </w:r>
      <w:r>
        <w:rPr>
          <w:rFonts w:eastAsia="仿宋_GB2312" w:hint="eastAsia"/>
          <w:color w:val="000000"/>
          <w:sz w:val="30"/>
          <w:szCs w:val="30"/>
        </w:rPr>
        <w:t>．</w:t>
      </w:r>
      <w:r w:rsidRPr="00151E62">
        <w:rPr>
          <w:rFonts w:eastAsia="仿宋_GB2312" w:hint="eastAsia"/>
          <w:color w:val="000000"/>
          <w:sz w:val="30"/>
          <w:szCs w:val="30"/>
        </w:rPr>
        <w:t>规范性引用文件</w:t>
      </w:r>
    </w:p>
    <w:p w14:paraId="5148BC82" w14:textId="2293748C" w:rsidR="00151E62" w:rsidRDefault="00151E62" w:rsidP="00874010">
      <w:pPr>
        <w:spacing w:line="580" w:lineRule="exact"/>
        <w:ind w:firstLineChars="200" w:firstLine="600"/>
        <w:rPr>
          <w:rFonts w:eastAsia="仿宋_GB2312"/>
          <w:color w:val="000000"/>
          <w:sz w:val="30"/>
          <w:szCs w:val="30"/>
        </w:rPr>
      </w:pPr>
      <w:r w:rsidRPr="00151E62">
        <w:rPr>
          <w:rFonts w:eastAsia="仿宋_GB2312" w:hint="eastAsia"/>
          <w:color w:val="000000"/>
          <w:sz w:val="30"/>
          <w:szCs w:val="30"/>
        </w:rPr>
        <w:t>说明本标准中引用的相关技术标准和规范。</w:t>
      </w:r>
    </w:p>
    <w:p w14:paraId="058B33CC" w14:textId="071B4AD7" w:rsidR="00151E62"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3</w:t>
      </w:r>
      <w:r>
        <w:rPr>
          <w:rFonts w:eastAsia="仿宋_GB2312" w:hint="eastAsia"/>
          <w:color w:val="000000"/>
          <w:sz w:val="30"/>
          <w:szCs w:val="30"/>
        </w:rPr>
        <w:t>．</w:t>
      </w:r>
      <w:r w:rsidRPr="00151E62">
        <w:rPr>
          <w:rFonts w:eastAsia="仿宋_GB2312" w:hint="eastAsia"/>
          <w:color w:val="000000"/>
          <w:sz w:val="30"/>
          <w:szCs w:val="30"/>
        </w:rPr>
        <w:t>术语和定义</w:t>
      </w:r>
    </w:p>
    <w:p w14:paraId="138B5424" w14:textId="071C5012" w:rsidR="00151E62"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给出主机组、辅助设备、金属结构、监控系统、工程养护和工程维修等泵站工程设备设施的定义。</w:t>
      </w:r>
    </w:p>
    <w:p w14:paraId="63DDD717" w14:textId="2CE6DB1F" w:rsidR="00151E62"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4</w:t>
      </w:r>
      <w:r>
        <w:rPr>
          <w:rFonts w:eastAsia="仿宋_GB2312" w:hint="eastAsia"/>
          <w:color w:val="000000"/>
          <w:sz w:val="30"/>
          <w:szCs w:val="30"/>
        </w:rPr>
        <w:t>．</w:t>
      </w:r>
      <w:r w:rsidR="00B35E6C">
        <w:rPr>
          <w:rFonts w:eastAsia="仿宋_GB2312" w:hint="eastAsia"/>
          <w:color w:val="000000"/>
          <w:sz w:val="30"/>
          <w:szCs w:val="30"/>
        </w:rPr>
        <w:t>基本</w:t>
      </w:r>
      <w:r>
        <w:rPr>
          <w:rFonts w:eastAsia="仿宋_GB2312" w:hint="eastAsia"/>
          <w:color w:val="000000"/>
          <w:sz w:val="30"/>
          <w:szCs w:val="30"/>
        </w:rPr>
        <w:t>规定</w:t>
      </w:r>
    </w:p>
    <w:p w14:paraId="68A69964" w14:textId="6ADF7D58" w:rsidR="00151E62" w:rsidRDefault="00151E62" w:rsidP="00874010">
      <w:pPr>
        <w:spacing w:line="580" w:lineRule="exact"/>
        <w:ind w:firstLineChars="200" w:firstLine="600"/>
        <w:rPr>
          <w:rFonts w:eastAsia="仿宋_GB2312"/>
          <w:color w:val="000000"/>
          <w:sz w:val="30"/>
          <w:szCs w:val="30"/>
        </w:rPr>
      </w:pPr>
      <w:r w:rsidRPr="00151E62">
        <w:rPr>
          <w:rFonts w:eastAsia="仿宋_GB2312" w:hint="eastAsia"/>
          <w:color w:val="000000"/>
          <w:sz w:val="30"/>
          <w:szCs w:val="30"/>
        </w:rPr>
        <w:t>明确</w:t>
      </w:r>
      <w:r>
        <w:rPr>
          <w:rFonts w:eastAsia="仿宋_GB2312" w:hint="eastAsia"/>
          <w:color w:val="000000"/>
          <w:sz w:val="30"/>
          <w:szCs w:val="30"/>
        </w:rPr>
        <w:t>泵站工程分等指标、</w:t>
      </w:r>
      <w:r w:rsidR="0027279D">
        <w:rPr>
          <w:rFonts w:eastAsia="仿宋_GB2312" w:hint="eastAsia"/>
          <w:color w:val="000000"/>
          <w:sz w:val="30"/>
          <w:szCs w:val="30"/>
        </w:rPr>
        <w:t>工程</w:t>
      </w:r>
      <w:r>
        <w:rPr>
          <w:rFonts w:eastAsia="仿宋_GB2312" w:hint="eastAsia"/>
          <w:color w:val="000000"/>
          <w:sz w:val="30"/>
          <w:szCs w:val="30"/>
        </w:rPr>
        <w:t>管理、精细化管理和信息化建设的</w:t>
      </w:r>
      <w:r w:rsidRPr="00151E62">
        <w:rPr>
          <w:rFonts w:eastAsia="仿宋_GB2312" w:hint="eastAsia"/>
          <w:color w:val="000000"/>
          <w:sz w:val="30"/>
          <w:szCs w:val="30"/>
        </w:rPr>
        <w:t>总体要求。</w:t>
      </w:r>
    </w:p>
    <w:p w14:paraId="6592F488" w14:textId="1991F5D3" w:rsidR="00506909"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5</w:t>
      </w:r>
      <w:r w:rsidR="002B1E84">
        <w:rPr>
          <w:rFonts w:eastAsia="仿宋_GB2312" w:hint="eastAsia"/>
          <w:color w:val="000000"/>
          <w:sz w:val="30"/>
          <w:szCs w:val="30"/>
        </w:rPr>
        <w:t>．</w:t>
      </w:r>
      <w:r w:rsidR="00506909">
        <w:rPr>
          <w:rFonts w:eastAsia="仿宋_GB2312" w:hint="eastAsia"/>
          <w:color w:val="000000"/>
          <w:sz w:val="30"/>
          <w:szCs w:val="30"/>
        </w:rPr>
        <w:t>控制运用</w:t>
      </w:r>
    </w:p>
    <w:p w14:paraId="11783D01" w14:textId="3BD67EA2" w:rsidR="00506909" w:rsidRDefault="00AE425E"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根据江苏泵站工程运行实际，制定控制运用原则，运行调度主要内容和超设计工况下的运行要求和注意事项。</w:t>
      </w:r>
    </w:p>
    <w:p w14:paraId="304D5997" w14:textId="28B95C70" w:rsidR="00151E62"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6</w:t>
      </w:r>
      <w:r>
        <w:rPr>
          <w:rFonts w:eastAsia="仿宋_GB2312" w:hint="eastAsia"/>
          <w:color w:val="000000"/>
          <w:sz w:val="30"/>
          <w:szCs w:val="30"/>
        </w:rPr>
        <w:t>．工程运行</w:t>
      </w:r>
    </w:p>
    <w:p w14:paraId="674E0ADB" w14:textId="05CA31EA" w:rsidR="00151E62" w:rsidRDefault="00A026F8"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针对不同泵型，提出运行前的检查项目和检查标准，明确泵站开停机的步骤和流程，制定泵站运行期间检查的重点内容和巡查要求，给出泵站运行期间交接班的管理要求。</w:t>
      </w:r>
    </w:p>
    <w:p w14:paraId="4468D0C2" w14:textId="6C09F0F5" w:rsidR="00874010" w:rsidRPr="00874010" w:rsidRDefault="00B0560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7</w:t>
      </w:r>
      <w:r w:rsidR="00E36C9B">
        <w:rPr>
          <w:rFonts w:eastAsia="仿宋_GB2312" w:hint="eastAsia"/>
          <w:color w:val="000000"/>
          <w:sz w:val="30"/>
          <w:szCs w:val="30"/>
        </w:rPr>
        <w:t>．</w:t>
      </w:r>
      <w:r w:rsidR="00C134EF">
        <w:rPr>
          <w:rFonts w:eastAsia="仿宋_GB2312" w:hint="eastAsia"/>
          <w:color w:val="000000"/>
          <w:sz w:val="30"/>
          <w:szCs w:val="30"/>
        </w:rPr>
        <w:t>工程检查</w:t>
      </w:r>
    </w:p>
    <w:p w14:paraId="4BB21ADC" w14:textId="7A1178D2" w:rsidR="00B2217D" w:rsidRDefault="00E215A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根据</w:t>
      </w:r>
      <w:r w:rsidR="00874010" w:rsidRPr="00874010">
        <w:rPr>
          <w:rFonts w:eastAsia="仿宋_GB2312" w:hint="eastAsia"/>
          <w:color w:val="000000"/>
          <w:sz w:val="30"/>
          <w:szCs w:val="30"/>
        </w:rPr>
        <w:t>已有规程和标准中</w:t>
      </w:r>
      <w:r w:rsidR="00263A05">
        <w:rPr>
          <w:rFonts w:eastAsia="仿宋_GB2312" w:hint="eastAsia"/>
          <w:color w:val="000000"/>
          <w:sz w:val="30"/>
          <w:szCs w:val="30"/>
        </w:rPr>
        <w:t>工程检查的项目和频次</w:t>
      </w:r>
      <w:r w:rsidR="00874010" w:rsidRPr="00874010">
        <w:rPr>
          <w:rFonts w:eastAsia="仿宋_GB2312" w:hint="eastAsia"/>
          <w:color w:val="000000"/>
          <w:sz w:val="30"/>
          <w:szCs w:val="30"/>
        </w:rPr>
        <w:t>，</w:t>
      </w:r>
      <w:r>
        <w:rPr>
          <w:rFonts w:eastAsia="仿宋_GB2312" w:hint="eastAsia"/>
          <w:color w:val="000000"/>
          <w:sz w:val="30"/>
          <w:szCs w:val="30"/>
        </w:rPr>
        <w:t>结合</w:t>
      </w:r>
      <w:r w:rsidR="00263A05">
        <w:rPr>
          <w:rFonts w:eastAsia="仿宋_GB2312" w:hint="eastAsia"/>
          <w:color w:val="000000"/>
          <w:sz w:val="30"/>
          <w:szCs w:val="30"/>
        </w:rPr>
        <w:t>江苏泵站工程管理特点，</w:t>
      </w:r>
      <w:r w:rsidR="00874010" w:rsidRPr="00874010">
        <w:rPr>
          <w:rFonts w:eastAsia="仿宋_GB2312" w:hint="eastAsia"/>
          <w:color w:val="000000"/>
          <w:sz w:val="30"/>
          <w:szCs w:val="30"/>
        </w:rPr>
        <w:t>制定</w:t>
      </w:r>
      <w:r w:rsidR="00506909">
        <w:rPr>
          <w:rFonts w:eastAsia="仿宋_GB2312" w:hint="eastAsia"/>
          <w:color w:val="000000"/>
          <w:sz w:val="30"/>
          <w:szCs w:val="30"/>
        </w:rPr>
        <w:t>了</w:t>
      </w:r>
      <w:r w:rsidR="00263A05">
        <w:rPr>
          <w:rFonts w:eastAsia="仿宋_GB2312" w:hint="eastAsia"/>
          <w:color w:val="000000"/>
          <w:sz w:val="30"/>
          <w:szCs w:val="30"/>
        </w:rPr>
        <w:t>工程</w:t>
      </w:r>
      <w:r w:rsidR="00263A05" w:rsidRPr="00263A05">
        <w:rPr>
          <w:rFonts w:eastAsia="仿宋_GB2312" w:hint="eastAsia"/>
          <w:color w:val="000000"/>
          <w:sz w:val="30"/>
          <w:szCs w:val="30"/>
        </w:rPr>
        <w:t>日常检查、定期检查、专项检查</w:t>
      </w:r>
      <w:r w:rsidR="00263A05">
        <w:rPr>
          <w:rFonts w:eastAsia="仿宋_GB2312" w:hint="eastAsia"/>
          <w:color w:val="000000"/>
          <w:sz w:val="30"/>
          <w:szCs w:val="30"/>
        </w:rPr>
        <w:t>等相关规定，</w:t>
      </w:r>
      <w:r w:rsidR="00800225">
        <w:rPr>
          <w:rFonts w:eastAsia="仿宋_GB2312" w:hint="eastAsia"/>
          <w:color w:val="000000"/>
          <w:sz w:val="30"/>
          <w:szCs w:val="30"/>
        </w:rPr>
        <w:t>明确了各类检查的频次、内容和工作标准</w:t>
      </w:r>
      <w:r w:rsidR="00B2217D">
        <w:rPr>
          <w:rFonts w:eastAsia="仿宋_GB2312" w:hint="eastAsia"/>
          <w:color w:val="000000"/>
          <w:sz w:val="30"/>
          <w:szCs w:val="30"/>
        </w:rPr>
        <w:t>。</w:t>
      </w:r>
    </w:p>
    <w:p w14:paraId="1B970DCF" w14:textId="12FBDFAA" w:rsidR="00B2217D" w:rsidRDefault="00B0560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8</w:t>
      </w:r>
      <w:r w:rsidR="00E36C9B">
        <w:rPr>
          <w:rFonts w:eastAsia="仿宋_GB2312" w:hint="eastAsia"/>
          <w:color w:val="000000"/>
          <w:sz w:val="30"/>
          <w:szCs w:val="30"/>
        </w:rPr>
        <w:t>．</w:t>
      </w:r>
      <w:r w:rsidR="00B2217D">
        <w:rPr>
          <w:rFonts w:eastAsia="仿宋_GB2312" w:hint="eastAsia"/>
          <w:color w:val="000000"/>
          <w:sz w:val="30"/>
          <w:szCs w:val="30"/>
        </w:rPr>
        <w:t>工程评级</w:t>
      </w:r>
    </w:p>
    <w:p w14:paraId="041D7773" w14:textId="46A712AC" w:rsidR="00874010" w:rsidRPr="00874010" w:rsidRDefault="00263A05"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增加</w:t>
      </w:r>
      <w:r w:rsidR="00B35E6C">
        <w:rPr>
          <w:rFonts w:eastAsia="仿宋_GB2312" w:hint="eastAsia"/>
          <w:color w:val="000000"/>
          <w:sz w:val="30"/>
          <w:szCs w:val="30"/>
        </w:rPr>
        <w:t>机电设备和水</w:t>
      </w:r>
      <w:r w:rsidR="005972DE">
        <w:rPr>
          <w:rFonts w:eastAsia="仿宋_GB2312" w:hint="eastAsia"/>
          <w:color w:val="000000"/>
          <w:sz w:val="30"/>
          <w:szCs w:val="30"/>
        </w:rPr>
        <w:t>工</w:t>
      </w:r>
      <w:r w:rsidR="00AC0AE4">
        <w:rPr>
          <w:rFonts w:eastAsia="仿宋_GB2312" w:hint="eastAsia"/>
          <w:color w:val="000000"/>
          <w:sz w:val="30"/>
          <w:szCs w:val="30"/>
        </w:rPr>
        <w:t>建筑物</w:t>
      </w:r>
      <w:r>
        <w:rPr>
          <w:rFonts w:eastAsia="仿宋_GB2312" w:hint="eastAsia"/>
          <w:color w:val="000000"/>
          <w:sz w:val="30"/>
          <w:szCs w:val="30"/>
        </w:rPr>
        <w:t>评级</w:t>
      </w:r>
      <w:r w:rsidR="00B2217D">
        <w:rPr>
          <w:rFonts w:eastAsia="仿宋_GB2312" w:hint="eastAsia"/>
          <w:color w:val="000000"/>
          <w:sz w:val="30"/>
          <w:szCs w:val="30"/>
        </w:rPr>
        <w:t>的</w:t>
      </w:r>
      <w:r>
        <w:rPr>
          <w:rFonts w:eastAsia="仿宋_GB2312" w:hint="eastAsia"/>
          <w:color w:val="000000"/>
          <w:sz w:val="30"/>
          <w:szCs w:val="30"/>
        </w:rPr>
        <w:t>相关内容</w:t>
      </w:r>
      <w:r w:rsidR="00B2217D">
        <w:rPr>
          <w:rFonts w:eastAsia="仿宋_GB2312" w:hint="eastAsia"/>
          <w:color w:val="000000"/>
          <w:sz w:val="30"/>
          <w:szCs w:val="30"/>
        </w:rPr>
        <w:t>，明确工程评级范围和各评级单元、单项设备的划分标准，给出评级报告的编写大纲和评级表格参考样式。</w:t>
      </w:r>
    </w:p>
    <w:p w14:paraId="797C2980" w14:textId="617143A9" w:rsidR="00874010" w:rsidRPr="00874010" w:rsidRDefault="00B0560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9</w:t>
      </w:r>
      <w:r w:rsidR="00EC1015">
        <w:rPr>
          <w:rFonts w:eastAsia="仿宋_GB2312" w:hint="eastAsia"/>
          <w:color w:val="000000"/>
          <w:sz w:val="30"/>
          <w:szCs w:val="30"/>
        </w:rPr>
        <w:t>．</w:t>
      </w:r>
      <w:r w:rsidR="0057494B">
        <w:rPr>
          <w:rFonts w:eastAsia="仿宋_GB2312" w:hint="eastAsia"/>
          <w:color w:val="000000"/>
          <w:sz w:val="30"/>
          <w:szCs w:val="30"/>
        </w:rPr>
        <w:t>安全监测</w:t>
      </w:r>
    </w:p>
    <w:p w14:paraId="2B511294" w14:textId="38346E9E" w:rsidR="00874010" w:rsidRDefault="00874010" w:rsidP="00874010">
      <w:pPr>
        <w:spacing w:line="580" w:lineRule="exact"/>
        <w:ind w:firstLineChars="200" w:firstLine="600"/>
        <w:rPr>
          <w:rFonts w:eastAsia="仿宋_GB2312"/>
          <w:color w:val="000000"/>
          <w:sz w:val="30"/>
          <w:szCs w:val="30"/>
        </w:rPr>
      </w:pPr>
      <w:r w:rsidRPr="00874010">
        <w:rPr>
          <w:rFonts w:eastAsia="仿宋_GB2312" w:hint="eastAsia"/>
          <w:color w:val="000000"/>
          <w:sz w:val="30"/>
          <w:szCs w:val="30"/>
        </w:rPr>
        <w:lastRenderedPageBreak/>
        <w:t>研究</w:t>
      </w:r>
      <w:r w:rsidR="00393FAE">
        <w:rPr>
          <w:rFonts w:eastAsia="仿宋_GB2312" w:hint="eastAsia"/>
          <w:color w:val="000000"/>
          <w:sz w:val="30"/>
          <w:szCs w:val="30"/>
        </w:rPr>
        <w:t>《</w:t>
      </w:r>
      <w:r w:rsidR="00C4105C" w:rsidRPr="00C4105C">
        <w:rPr>
          <w:rFonts w:eastAsia="仿宋_GB2312" w:hint="eastAsia"/>
          <w:color w:val="000000"/>
          <w:sz w:val="30"/>
          <w:szCs w:val="30"/>
        </w:rPr>
        <w:t>水利工程观测规程</w:t>
      </w:r>
      <w:r w:rsidR="00393FAE">
        <w:rPr>
          <w:rFonts w:eastAsia="仿宋_GB2312" w:hint="eastAsia"/>
          <w:color w:val="000000"/>
          <w:sz w:val="30"/>
          <w:szCs w:val="30"/>
        </w:rPr>
        <w:t>》（</w:t>
      </w:r>
      <w:r w:rsidR="00C4105C" w:rsidRPr="00C4105C">
        <w:rPr>
          <w:rFonts w:eastAsia="仿宋_GB2312"/>
          <w:color w:val="000000"/>
          <w:sz w:val="30"/>
          <w:szCs w:val="30"/>
        </w:rPr>
        <w:t>DB32/T 1713</w:t>
      </w:r>
      <w:r w:rsidR="00393FAE">
        <w:rPr>
          <w:rFonts w:eastAsia="仿宋_GB2312" w:hint="eastAsia"/>
          <w:color w:val="000000"/>
          <w:sz w:val="30"/>
          <w:szCs w:val="30"/>
        </w:rPr>
        <w:t>）</w:t>
      </w:r>
      <w:r w:rsidRPr="00874010">
        <w:rPr>
          <w:rFonts w:eastAsia="仿宋_GB2312" w:hint="eastAsia"/>
          <w:color w:val="000000"/>
          <w:sz w:val="30"/>
          <w:szCs w:val="30"/>
        </w:rPr>
        <w:t>等技术标准中</w:t>
      </w:r>
      <w:r w:rsidR="003A0B14">
        <w:rPr>
          <w:rFonts w:eastAsia="仿宋_GB2312" w:hint="eastAsia"/>
          <w:color w:val="000000"/>
          <w:sz w:val="30"/>
          <w:szCs w:val="30"/>
        </w:rPr>
        <w:t>安全</w:t>
      </w:r>
      <w:r w:rsidR="001B0948">
        <w:rPr>
          <w:rFonts w:eastAsia="仿宋_GB2312" w:hint="eastAsia"/>
          <w:color w:val="000000"/>
          <w:sz w:val="30"/>
          <w:szCs w:val="30"/>
        </w:rPr>
        <w:t>监测的项目和内容</w:t>
      </w:r>
      <w:r w:rsidRPr="00874010">
        <w:rPr>
          <w:rFonts w:eastAsia="仿宋_GB2312" w:hint="eastAsia"/>
          <w:color w:val="000000"/>
          <w:sz w:val="30"/>
          <w:szCs w:val="30"/>
        </w:rPr>
        <w:t>，</w:t>
      </w:r>
      <w:bookmarkStart w:id="7" w:name="_Hlk140851286"/>
      <w:r w:rsidR="001B0948">
        <w:rPr>
          <w:rFonts w:eastAsia="仿宋_GB2312" w:hint="eastAsia"/>
          <w:color w:val="000000"/>
          <w:sz w:val="30"/>
          <w:szCs w:val="30"/>
        </w:rPr>
        <w:t>按照目前工程精密监测的要求，</w:t>
      </w:r>
      <w:bookmarkEnd w:id="7"/>
      <w:r w:rsidRPr="00874010">
        <w:rPr>
          <w:rFonts w:eastAsia="仿宋_GB2312" w:hint="eastAsia"/>
          <w:color w:val="000000"/>
          <w:sz w:val="30"/>
          <w:szCs w:val="30"/>
        </w:rPr>
        <w:t>制定</w:t>
      </w:r>
      <w:r w:rsidR="00AB0F04">
        <w:rPr>
          <w:rFonts w:eastAsia="仿宋_GB2312" w:hint="eastAsia"/>
          <w:color w:val="000000"/>
          <w:sz w:val="30"/>
          <w:szCs w:val="30"/>
        </w:rPr>
        <w:t>环境量监测、变形监测、渗流监测等相关工作要求和工作标准</w:t>
      </w:r>
      <w:r w:rsidRPr="00874010">
        <w:rPr>
          <w:rFonts w:eastAsia="仿宋_GB2312" w:hint="eastAsia"/>
          <w:color w:val="000000"/>
          <w:sz w:val="30"/>
          <w:szCs w:val="30"/>
        </w:rPr>
        <w:t>。</w:t>
      </w:r>
    </w:p>
    <w:p w14:paraId="6CCB686D" w14:textId="4528685E" w:rsidR="00151E62" w:rsidRDefault="00151E6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1</w:t>
      </w:r>
      <w:r w:rsidR="00B05602">
        <w:rPr>
          <w:rFonts w:eastAsia="仿宋_GB2312" w:hint="eastAsia"/>
          <w:color w:val="000000"/>
          <w:sz w:val="30"/>
          <w:szCs w:val="30"/>
        </w:rPr>
        <w:t>0</w:t>
      </w:r>
      <w:r>
        <w:rPr>
          <w:rFonts w:eastAsia="仿宋_GB2312" w:hint="eastAsia"/>
          <w:color w:val="000000"/>
          <w:sz w:val="30"/>
          <w:szCs w:val="30"/>
        </w:rPr>
        <w:t>．养护维修</w:t>
      </w:r>
    </w:p>
    <w:p w14:paraId="436FC1D8" w14:textId="45AA41C7" w:rsidR="00151E62" w:rsidRDefault="00E96816"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明确泵站工程养护和维修的范围，制定泵站主机组、变压器、</w:t>
      </w:r>
      <w:r w:rsidR="00B110F3">
        <w:rPr>
          <w:rFonts w:eastAsia="仿宋_GB2312" w:hint="eastAsia"/>
          <w:color w:val="000000"/>
          <w:sz w:val="30"/>
          <w:szCs w:val="30"/>
        </w:rPr>
        <w:t>高低压电气设备、辅机设备、金属结构件、监控系统和建筑物养护维修的主要内容及要求。</w:t>
      </w:r>
    </w:p>
    <w:p w14:paraId="75D59E3C" w14:textId="2C5EDD70" w:rsidR="00B05602" w:rsidRDefault="00B0560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11</w:t>
      </w:r>
      <w:r>
        <w:rPr>
          <w:rFonts w:eastAsia="仿宋_GB2312" w:hint="eastAsia"/>
          <w:color w:val="000000"/>
          <w:sz w:val="30"/>
          <w:szCs w:val="30"/>
        </w:rPr>
        <w:t>．安全生产</w:t>
      </w:r>
    </w:p>
    <w:p w14:paraId="1F2F788B" w14:textId="2321954A" w:rsidR="00B05602" w:rsidRDefault="00D63FF8"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提出泵站工程信息登记的要求，明确工程保护、安全管理、应急管理、事故处置和安全鉴定的相关管理要求。</w:t>
      </w:r>
    </w:p>
    <w:p w14:paraId="0002683D" w14:textId="1BC0E0CC" w:rsidR="00B05602" w:rsidRDefault="00B0560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12</w:t>
      </w:r>
      <w:r>
        <w:rPr>
          <w:rFonts w:eastAsia="仿宋_GB2312" w:hint="eastAsia"/>
          <w:color w:val="000000"/>
          <w:sz w:val="30"/>
          <w:szCs w:val="30"/>
        </w:rPr>
        <w:t>．技术档案</w:t>
      </w:r>
    </w:p>
    <w:p w14:paraId="19073948" w14:textId="24672AE9" w:rsidR="00B05602" w:rsidRPr="00874010" w:rsidRDefault="007D54A1"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提出</w:t>
      </w:r>
      <w:r w:rsidR="00457FA4">
        <w:rPr>
          <w:rFonts w:eastAsia="仿宋_GB2312" w:hint="eastAsia"/>
          <w:color w:val="000000"/>
          <w:sz w:val="30"/>
          <w:szCs w:val="30"/>
        </w:rPr>
        <w:t>各类技术档案收集、</w:t>
      </w:r>
      <w:r>
        <w:rPr>
          <w:rFonts w:eastAsia="仿宋_GB2312" w:hint="eastAsia"/>
          <w:color w:val="000000"/>
          <w:sz w:val="30"/>
          <w:szCs w:val="30"/>
        </w:rPr>
        <w:t>整理、</w:t>
      </w:r>
      <w:r w:rsidR="00457FA4">
        <w:rPr>
          <w:rFonts w:eastAsia="仿宋_GB2312" w:hint="eastAsia"/>
          <w:color w:val="000000"/>
          <w:sz w:val="30"/>
          <w:szCs w:val="30"/>
        </w:rPr>
        <w:t>归档</w:t>
      </w:r>
      <w:r>
        <w:rPr>
          <w:rFonts w:eastAsia="仿宋_GB2312" w:hint="eastAsia"/>
          <w:color w:val="000000"/>
          <w:sz w:val="30"/>
          <w:szCs w:val="30"/>
        </w:rPr>
        <w:t>和借阅的要求，明确档案室、资料室管理的规定。</w:t>
      </w:r>
    </w:p>
    <w:p w14:paraId="60429400" w14:textId="27FFC7C5" w:rsidR="00874010" w:rsidRPr="00874010" w:rsidRDefault="00B0560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13</w:t>
      </w:r>
      <w:r w:rsidR="00EC1015">
        <w:rPr>
          <w:rFonts w:eastAsia="仿宋_GB2312" w:hint="eastAsia"/>
          <w:color w:val="000000"/>
          <w:sz w:val="30"/>
          <w:szCs w:val="30"/>
        </w:rPr>
        <w:t>．</w:t>
      </w:r>
      <w:r w:rsidR="00A20AB8">
        <w:rPr>
          <w:rFonts w:eastAsia="仿宋_GB2312" w:hint="eastAsia"/>
          <w:color w:val="000000"/>
          <w:sz w:val="30"/>
          <w:szCs w:val="30"/>
        </w:rPr>
        <w:t>信息化</w:t>
      </w:r>
    </w:p>
    <w:p w14:paraId="7534B4D7" w14:textId="0C600609" w:rsidR="00874010" w:rsidRDefault="008E4F3D"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依据</w:t>
      </w:r>
      <w:r w:rsidRPr="008E4F3D">
        <w:rPr>
          <w:rFonts w:eastAsia="仿宋_GB2312" w:hint="eastAsia"/>
          <w:color w:val="000000"/>
          <w:sz w:val="30"/>
          <w:szCs w:val="30"/>
        </w:rPr>
        <w:t>水利部</w:t>
      </w:r>
      <w:r>
        <w:rPr>
          <w:rFonts w:eastAsia="仿宋_GB2312" w:hint="eastAsia"/>
          <w:color w:val="000000"/>
          <w:sz w:val="30"/>
          <w:szCs w:val="30"/>
        </w:rPr>
        <w:t>《</w:t>
      </w:r>
      <w:r w:rsidRPr="008E4F3D">
        <w:rPr>
          <w:rFonts w:eastAsia="仿宋_GB2312" w:hint="eastAsia"/>
          <w:color w:val="000000"/>
          <w:sz w:val="30"/>
          <w:szCs w:val="30"/>
        </w:rPr>
        <w:t>水利工程标准化管理指导意见和评价办法</w:t>
      </w:r>
      <w:r>
        <w:rPr>
          <w:rFonts w:eastAsia="仿宋_GB2312" w:hint="eastAsia"/>
          <w:color w:val="000000"/>
          <w:sz w:val="30"/>
          <w:szCs w:val="30"/>
        </w:rPr>
        <w:t>》和《大中型灌排泵站标准化管理评价</w:t>
      </w:r>
      <w:r w:rsidR="004F6874">
        <w:rPr>
          <w:rFonts w:eastAsia="仿宋_GB2312" w:hint="eastAsia"/>
          <w:color w:val="000000"/>
          <w:sz w:val="30"/>
          <w:szCs w:val="30"/>
        </w:rPr>
        <w:t>标准</w:t>
      </w:r>
      <w:r>
        <w:rPr>
          <w:rFonts w:eastAsia="仿宋_GB2312" w:hint="eastAsia"/>
          <w:color w:val="000000"/>
          <w:sz w:val="30"/>
          <w:szCs w:val="30"/>
        </w:rPr>
        <w:t>》</w:t>
      </w:r>
      <w:r w:rsidR="004F6874">
        <w:rPr>
          <w:rFonts w:eastAsia="仿宋_GB2312" w:hint="eastAsia"/>
          <w:color w:val="000000"/>
          <w:sz w:val="30"/>
          <w:szCs w:val="30"/>
        </w:rPr>
        <w:t>等文件要求，</w:t>
      </w:r>
      <w:r w:rsidR="0069495B">
        <w:rPr>
          <w:rFonts w:eastAsia="仿宋_GB2312" w:hint="eastAsia"/>
          <w:color w:val="000000"/>
          <w:sz w:val="30"/>
          <w:szCs w:val="30"/>
        </w:rPr>
        <w:t>结合当前智慧水利和智能泵站建设要求，</w:t>
      </w:r>
      <w:r w:rsidR="00E42AAD" w:rsidRPr="00E42AAD">
        <w:rPr>
          <w:rFonts w:eastAsia="仿宋_GB2312" w:hint="eastAsia"/>
          <w:color w:val="000000"/>
          <w:sz w:val="30"/>
          <w:szCs w:val="30"/>
        </w:rPr>
        <w:t>明确</w:t>
      </w:r>
      <w:r w:rsidR="00E42AAD">
        <w:rPr>
          <w:rFonts w:eastAsia="仿宋_GB2312" w:hint="eastAsia"/>
          <w:color w:val="000000"/>
          <w:sz w:val="30"/>
          <w:szCs w:val="30"/>
        </w:rPr>
        <w:t>泵站</w:t>
      </w:r>
      <w:r w:rsidR="00E42AAD" w:rsidRPr="00E42AAD">
        <w:rPr>
          <w:rFonts w:eastAsia="仿宋_GB2312" w:hint="eastAsia"/>
          <w:color w:val="000000"/>
          <w:sz w:val="30"/>
          <w:szCs w:val="30"/>
        </w:rPr>
        <w:t>工程现场自动控制、视频监视、信息化平台搭建和日常应用管理等相关标准，提出信息采集、预报预警等工作要求，并给出网络安全组织体系建立、预案编制、信息化系统安全等级保护测评等工作标准。</w:t>
      </w:r>
    </w:p>
    <w:p w14:paraId="75AD5F40" w14:textId="028F9FB6" w:rsidR="00B05602" w:rsidRDefault="00B0560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14</w:t>
      </w:r>
      <w:r>
        <w:rPr>
          <w:rFonts w:eastAsia="仿宋_GB2312" w:hint="eastAsia"/>
          <w:color w:val="000000"/>
          <w:sz w:val="30"/>
          <w:szCs w:val="30"/>
        </w:rPr>
        <w:t>．附录</w:t>
      </w:r>
    </w:p>
    <w:p w14:paraId="697B3C59" w14:textId="18D9707C" w:rsidR="00B05602" w:rsidRDefault="00BF2682"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给出</w:t>
      </w:r>
      <w:r w:rsidR="00FA010D">
        <w:rPr>
          <w:rFonts w:eastAsia="仿宋_GB2312" w:hint="eastAsia"/>
          <w:color w:val="000000"/>
          <w:sz w:val="30"/>
          <w:szCs w:val="30"/>
        </w:rPr>
        <w:t>泵站</w:t>
      </w:r>
      <w:r w:rsidR="007849B9">
        <w:rPr>
          <w:rFonts w:eastAsia="仿宋_GB2312" w:hint="eastAsia"/>
          <w:color w:val="000000"/>
          <w:sz w:val="30"/>
          <w:szCs w:val="30"/>
        </w:rPr>
        <w:t>工程调度、运行记录</w:t>
      </w:r>
      <w:r w:rsidR="00FA010D">
        <w:rPr>
          <w:rFonts w:eastAsia="仿宋_GB2312" w:hint="eastAsia"/>
          <w:color w:val="000000"/>
          <w:sz w:val="30"/>
          <w:szCs w:val="30"/>
        </w:rPr>
        <w:t>、</w:t>
      </w:r>
      <w:r w:rsidR="007849B9">
        <w:rPr>
          <w:rFonts w:eastAsia="仿宋_GB2312" w:hint="eastAsia"/>
          <w:color w:val="000000"/>
          <w:sz w:val="30"/>
          <w:szCs w:val="30"/>
        </w:rPr>
        <w:t>日常</w:t>
      </w:r>
      <w:r w:rsidR="00FA010D">
        <w:rPr>
          <w:rFonts w:eastAsia="仿宋_GB2312" w:hint="eastAsia"/>
          <w:color w:val="000000"/>
          <w:sz w:val="30"/>
          <w:szCs w:val="30"/>
        </w:rPr>
        <w:t>检查、</w:t>
      </w:r>
      <w:r w:rsidR="007849B9">
        <w:rPr>
          <w:rFonts w:eastAsia="仿宋_GB2312" w:hint="eastAsia"/>
          <w:color w:val="000000"/>
          <w:sz w:val="30"/>
          <w:szCs w:val="30"/>
        </w:rPr>
        <w:t>经常检查、定期检查、</w:t>
      </w:r>
      <w:r w:rsidR="00FA010D">
        <w:rPr>
          <w:rFonts w:eastAsia="仿宋_GB2312" w:hint="eastAsia"/>
          <w:color w:val="000000"/>
          <w:sz w:val="30"/>
          <w:szCs w:val="30"/>
        </w:rPr>
        <w:t>工程评级等</w:t>
      </w:r>
      <w:r w:rsidR="007849B9">
        <w:rPr>
          <w:rFonts w:eastAsia="仿宋_GB2312" w:hint="eastAsia"/>
          <w:color w:val="000000"/>
          <w:sz w:val="30"/>
          <w:szCs w:val="30"/>
        </w:rPr>
        <w:t>记录表式。</w:t>
      </w:r>
    </w:p>
    <w:p w14:paraId="0B4E5567" w14:textId="1F83BB1B" w:rsidR="0098006C" w:rsidRPr="00EA6A0B" w:rsidRDefault="0098006C" w:rsidP="0098006C">
      <w:pPr>
        <w:spacing w:beforeLines="50" w:before="156" w:afterLines="50" w:after="156" w:line="580" w:lineRule="exact"/>
        <w:ind w:firstLineChars="200" w:firstLine="602"/>
        <w:outlineLvl w:val="1"/>
        <w:rPr>
          <w:rFonts w:ascii="黑体" w:eastAsia="黑体"/>
          <w:b/>
          <w:sz w:val="30"/>
          <w:szCs w:val="30"/>
        </w:rPr>
      </w:pPr>
      <w:bookmarkStart w:id="8" w:name="_Hlk175900558"/>
      <w:r>
        <w:rPr>
          <w:rFonts w:ascii="黑体" w:eastAsia="黑体" w:hint="eastAsia"/>
          <w:b/>
          <w:sz w:val="30"/>
          <w:szCs w:val="30"/>
        </w:rPr>
        <w:t>五</w:t>
      </w:r>
      <w:r w:rsidRPr="00EA6A0B">
        <w:rPr>
          <w:rFonts w:ascii="黑体" w:eastAsia="黑体"/>
          <w:b/>
          <w:sz w:val="30"/>
          <w:szCs w:val="30"/>
        </w:rPr>
        <w:t>、</w:t>
      </w:r>
      <w:r w:rsidRPr="0098006C">
        <w:rPr>
          <w:rFonts w:ascii="黑体" w:eastAsia="黑体" w:hint="eastAsia"/>
          <w:b/>
          <w:sz w:val="30"/>
          <w:szCs w:val="30"/>
        </w:rPr>
        <w:t>技术指标确定的依据</w:t>
      </w:r>
    </w:p>
    <w:bookmarkEnd w:id="8"/>
    <w:p w14:paraId="43400D63" w14:textId="67894097" w:rsidR="0098006C" w:rsidRPr="004C4719" w:rsidRDefault="0098006C" w:rsidP="00874010">
      <w:pPr>
        <w:spacing w:line="580" w:lineRule="exact"/>
        <w:ind w:firstLineChars="200" w:firstLine="600"/>
        <w:rPr>
          <w:rFonts w:eastAsia="仿宋_GB2312"/>
          <w:sz w:val="30"/>
          <w:szCs w:val="30"/>
        </w:rPr>
      </w:pPr>
      <w:r w:rsidRPr="004C4719">
        <w:rPr>
          <w:rFonts w:eastAsia="仿宋_GB2312" w:hint="eastAsia"/>
          <w:sz w:val="30"/>
          <w:szCs w:val="30"/>
        </w:rPr>
        <w:lastRenderedPageBreak/>
        <w:t>本规程明确的主要技术指标包括：明确标准的适用范围</w:t>
      </w:r>
      <w:r w:rsidR="003B30B3" w:rsidRPr="004C4719">
        <w:rPr>
          <w:rFonts w:eastAsia="仿宋_GB2312" w:hint="eastAsia"/>
          <w:sz w:val="30"/>
          <w:szCs w:val="30"/>
        </w:rPr>
        <w:t>、规范性引用文件、术语和定义、一般规定、控制运用、工程运行、工程检查、工程评级、安全监测、养护维修、安全生产、技术档案、信息化</w:t>
      </w:r>
      <w:r w:rsidRPr="004C4719">
        <w:rPr>
          <w:rFonts w:eastAsia="仿宋_GB2312" w:hint="eastAsia"/>
          <w:sz w:val="30"/>
          <w:szCs w:val="30"/>
        </w:rPr>
        <w:t>等。各项技术指标主要依据《</w:t>
      </w:r>
      <w:r w:rsidR="003B30B3" w:rsidRPr="004C4719">
        <w:rPr>
          <w:rFonts w:eastAsia="仿宋_GB2312" w:hint="eastAsia"/>
          <w:sz w:val="30"/>
          <w:szCs w:val="30"/>
        </w:rPr>
        <w:t>泵站技术管理规程</w:t>
      </w:r>
      <w:r w:rsidRPr="004C4719">
        <w:rPr>
          <w:rFonts w:eastAsia="仿宋_GB2312" w:hint="eastAsia"/>
          <w:sz w:val="30"/>
          <w:szCs w:val="30"/>
        </w:rPr>
        <w:t>》（</w:t>
      </w:r>
      <w:r w:rsidRPr="004C4719">
        <w:rPr>
          <w:rFonts w:eastAsia="仿宋_GB2312" w:hint="eastAsia"/>
          <w:sz w:val="30"/>
          <w:szCs w:val="30"/>
        </w:rPr>
        <w:t xml:space="preserve">GB/T </w:t>
      </w:r>
      <w:r w:rsidR="003B30B3" w:rsidRPr="004C4719">
        <w:rPr>
          <w:rFonts w:eastAsia="仿宋_GB2312" w:hint="eastAsia"/>
          <w:sz w:val="30"/>
          <w:szCs w:val="30"/>
        </w:rPr>
        <w:t>30948</w:t>
      </w:r>
      <w:r w:rsidRPr="004C4719">
        <w:rPr>
          <w:rFonts w:eastAsia="仿宋_GB2312" w:hint="eastAsia"/>
          <w:sz w:val="30"/>
          <w:szCs w:val="30"/>
        </w:rPr>
        <w:t>）、《</w:t>
      </w:r>
      <w:r w:rsidR="003B30B3" w:rsidRPr="004C4719">
        <w:rPr>
          <w:rFonts w:eastAsia="仿宋_GB2312" w:hint="eastAsia"/>
          <w:sz w:val="30"/>
          <w:szCs w:val="30"/>
        </w:rPr>
        <w:t>泵站设计标准</w:t>
      </w:r>
      <w:r w:rsidRPr="004C4719">
        <w:rPr>
          <w:rFonts w:eastAsia="仿宋_GB2312" w:hint="eastAsia"/>
          <w:sz w:val="30"/>
          <w:szCs w:val="30"/>
        </w:rPr>
        <w:t>》（</w:t>
      </w:r>
      <w:r w:rsidRPr="004C4719">
        <w:rPr>
          <w:rFonts w:eastAsia="仿宋_GB2312" w:hint="eastAsia"/>
          <w:sz w:val="30"/>
          <w:szCs w:val="30"/>
        </w:rPr>
        <w:t xml:space="preserve">GB </w:t>
      </w:r>
      <w:r w:rsidR="003B30B3" w:rsidRPr="004C4719">
        <w:rPr>
          <w:rFonts w:eastAsia="仿宋_GB2312"/>
          <w:sz w:val="30"/>
          <w:szCs w:val="30"/>
        </w:rPr>
        <w:t>50265</w:t>
      </w:r>
      <w:r w:rsidRPr="004C4719">
        <w:rPr>
          <w:rFonts w:eastAsia="仿宋_GB2312" w:hint="eastAsia"/>
          <w:sz w:val="30"/>
          <w:szCs w:val="30"/>
        </w:rPr>
        <w:t>）、《</w:t>
      </w:r>
      <w:r w:rsidR="003B30B3" w:rsidRPr="004C4719">
        <w:rPr>
          <w:rFonts w:eastAsia="仿宋_GB2312" w:hint="eastAsia"/>
          <w:sz w:val="30"/>
          <w:szCs w:val="30"/>
        </w:rPr>
        <w:t>泵站更新改造技术规范</w:t>
      </w:r>
      <w:r w:rsidRPr="004C4719">
        <w:rPr>
          <w:rFonts w:eastAsia="仿宋_GB2312" w:hint="eastAsia"/>
          <w:sz w:val="30"/>
          <w:szCs w:val="30"/>
        </w:rPr>
        <w:t>》（</w:t>
      </w:r>
      <w:r w:rsidRPr="004C4719">
        <w:rPr>
          <w:rFonts w:eastAsia="仿宋_GB2312" w:hint="eastAsia"/>
          <w:sz w:val="30"/>
          <w:szCs w:val="30"/>
        </w:rPr>
        <w:t>GB 50</w:t>
      </w:r>
      <w:r w:rsidR="003B30B3" w:rsidRPr="004C4719">
        <w:rPr>
          <w:rFonts w:eastAsia="仿宋_GB2312" w:hint="eastAsia"/>
          <w:sz w:val="30"/>
          <w:szCs w:val="30"/>
        </w:rPr>
        <w:t>510</w:t>
      </w:r>
      <w:r w:rsidRPr="004C4719">
        <w:rPr>
          <w:rFonts w:eastAsia="仿宋_GB2312" w:hint="eastAsia"/>
          <w:sz w:val="30"/>
          <w:szCs w:val="30"/>
        </w:rPr>
        <w:t>）等相关要求，并通过总结我省</w:t>
      </w:r>
      <w:r w:rsidR="003B30B3" w:rsidRPr="004C4719">
        <w:rPr>
          <w:rFonts w:eastAsia="仿宋_GB2312" w:hint="eastAsia"/>
          <w:sz w:val="30"/>
          <w:szCs w:val="30"/>
        </w:rPr>
        <w:t>在泵站工程精细化、标准化管理</w:t>
      </w:r>
      <w:r w:rsidRPr="004C4719">
        <w:rPr>
          <w:rFonts w:eastAsia="仿宋_GB2312" w:hint="eastAsia"/>
          <w:sz w:val="30"/>
          <w:szCs w:val="30"/>
        </w:rPr>
        <w:t>实践经验和技术方法，为技术指标确定提供支撑。</w:t>
      </w:r>
    </w:p>
    <w:p w14:paraId="4976E5FF" w14:textId="479E3384" w:rsidR="0098006C" w:rsidRPr="00EA6A0B" w:rsidRDefault="0098006C" w:rsidP="0098006C">
      <w:pPr>
        <w:spacing w:beforeLines="50" w:before="156" w:afterLines="50" w:after="156" w:line="580" w:lineRule="exact"/>
        <w:ind w:firstLineChars="200" w:firstLine="602"/>
        <w:outlineLvl w:val="1"/>
        <w:rPr>
          <w:rFonts w:ascii="黑体" w:eastAsia="黑体"/>
          <w:b/>
          <w:sz w:val="30"/>
          <w:szCs w:val="30"/>
        </w:rPr>
      </w:pPr>
      <w:r>
        <w:rPr>
          <w:rFonts w:ascii="黑体" w:eastAsia="黑体" w:hint="eastAsia"/>
          <w:b/>
          <w:sz w:val="30"/>
          <w:szCs w:val="30"/>
        </w:rPr>
        <w:t>六</w:t>
      </w:r>
      <w:r w:rsidRPr="00EA6A0B">
        <w:rPr>
          <w:rFonts w:ascii="黑体" w:eastAsia="黑体"/>
          <w:b/>
          <w:sz w:val="30"/>
          <w:szCs w:val="30"/>
        </w:rPr>
        <w:t>、</w:t>
      </w:r>
      <w:r w:rsidRPr="0098006C">
        <w:rPr>
          <w:rFonts w:ascii="黑体" w:eastAsia="黑体" w:hint="eastAsia"/>
          <w:b/>
          <w:sz w:val="30"/>
          <w:szCs w:val="30"/>
        </w:rPr>
        <w:t>重大分歧意见的处理过程和依据</w:t>
      </w:r>
    </w:p>
    <w:p w14:paraId="215C5689" w14:textId="5F86FF69" w:rsidR="0098006C" w:rsidRPr="0098006C" w:rsidRDefault="0098006C" w:rsidP="00874010">
      <w:pPr>
        <w:spacing w:line="580" w:lineRule="exact"/>
        <w:ind w:firstLineChars="200" w:firstLine="600"/>
        <w:rPr>
          <w:rFonts w:eastAsia="仿宋_GB2312"/>
          <w:color w:val="000000"/>
          <w:sz w:val="30"/>
          <w:szCs w:val="30"/>
        </w:rPr>
      </w:pPr>
      <w:r>
        <w:rPr>
          <w:rFonts w:eastAsia="仿宋_GB2312" w:hint="eastAsia"/>
          <w:color w:val="000000"/>
          <w:sz w:val="30"/>
          <w:szCs w:val="30"/>
        </w:rPr>
        <w:t>无。</w:t>
      </w:r>
    </w:p>
    <w:p w14:paraId="2B660877" w14:textId="2249A6D0" w:rsidR="00AC5A71" w:rsidRPr="00C22C47" w:rsidRDefault="0098006C" w:rsidP="00C22C47">
      <w:pPr>
        <w:spacing w:beforeLines="50" w:before="156" w:afterLines="50" w:after="156" w:line="580" w:lineRule="exact"/>
        <w:ind w:firstLineChars="200" w:firstLine="602"/>
        <w:outlineLvl w:val="1"/>
        <w:rPr>
          <w:rFonts w:ascii="黑体" w:eastAsia="黑体"/>
          <w:b/>
          <w:sz w:val="30"/>
          <w:szCs w:val="30"/>
        </w:rPr>
      </w:pPr>
      <w:r>
        <w:rPr>
          <w:rFonts w:ascii="黑体" w:eastAsia="黑体" w:hint="eastAsia"/>
          <w:b/>
          <w:sz w:val="30"/>
          <w:szCs w:val="30"/>
        </w:rPr>
        <w:t>七</w:t>
      </w:r>
      <w:r w:rsidR="00AC5A71" w:rsidRPr="00C22C47">
        <w:rPr>
          <w:rFonts w:ascii="黑体" w:eastAsia="黑体"/>
          <w:b/>
          <w:sz w:val="30"/>
          <w:szCs w:val="30"/>
        </w:rPr>
        <w:t>、</w:t>
      </w:r>
      <w:r w:rsidR="00616B9E" w:rsidRPr="00616B9E">
        <w:rPr>
          <w:rFonts w:ascii="黑体" w:eastAsia="黑体" w:hint="eastAsia"/>
          <w:b/>
          <w:sz w:val="30"/>
          <w:szCs w:val="30"/>
        </w:rPr>
        <w:t>与相关法律法规和国家标准的关系</w:t>
      </w:r>
    </w:p>
    <w:p w14:paraId="4D890964" w14:textId="68B44D2E" w:rsidR="0029368B" w:rsidRDefault="00AC3292" w:rsidP="00F57E23">
      <w:pPr>
        <w:spacing w:line="580" w:lineRule="exact"/>
        <w:ind w:firstLineChars="200" w:firstLine="600"/>
        <w:rPr>
          <w:rFonts w:eastAsia="仿宋_GB2312"/>
          <w:sz w:val="30"/>
          <w:szCs w:val="30"/>
        </w:rPr>
      </w:pPr>
      <w:r w:rsidRPr="00AC3292">
        <w:rPr>
          <w:rFonts w:eastAsia="仿宋_GB2312" w:hint="eastAsia"/>
          <w:sz w:val="30"/>
          <w:szCs w:val="30"/>
        </w:rPr>
        <w:t>《规</w:t>
      </w:r>
      <w:r w:rsidR="005E2623">
        <w:rPr>
          <w:rFonts w:eastAsia="仿宋_GB2312" w:hint="eastAsia"/>
          <w:sz w:val="30"/>
          <w:szCs w:val="30"/>
        </w:rPr>
        <w:t>程</w:t>
      </w:r>
      <w:r w:rsidRPr="00AC3292">
        <w:rPr>
          <w:rFonts w:eastAsia="仿宋_GB2312" w:hint="eastAsia"/>
          <w:sz w:val="30"/>
          <w:szCs w:val="30"/>
        </w:rPr>
        <w:t>》主要依据</w:t>
      </w:r>
      <w:r w:rsidR="001D0921" w:rsidRPr="006515C4">
        <w:rPr>
          <w:rFonts w:eastAsia="仿宋_GB2312" w:hint="eastAsia"/>
          <w:sz w:val="30"/>
          <w:szCs w:val="30"/>
        </w:rPr>
        <w:t>《</w:t>
      </w:r>
      <w:bookmarkStart w:id="9" w:name="_Hlk175903776"/>
      <w:r w:rsidR="001D0921" w:rsidRPr="006515C4">
        <w:rPr>
          <w:rFonts w:eastAsia="仿宋_GB2312" w:hint="eastAsia"/>
          <w:sz w:val="30"/>
          <w:szCs w:val="30"/>
        </w:rPr>
        <w:t>泵站技术管理规程</w:t>
      </w:r>
      <w:bookmarkEnd w:id="9"/>
      <w:r w:rsidR="001D0921" w:rsidRPr="006515C4">
        <w:rPr>
          <w:rFonts w:eastAsia="仿宋_GB2312" w:hint="eastAsia"/>
          <w:sz w:val="30"/>
          <w:szCs w:val="30"/>
        </w:rPr>
        <w:t>》</w:t>
      </w:r>
      <w:r w:rsidR="001D0921">
        <w:rPr>
          <w:rFonts w:eastAsia="仿宋_GB2312" w:hint="eastAsia"/>
          <w:sz w:val="30"/>
          <w:szCs w:val="30"/>
        </w:rPr>
        <w:t>（</w:t>
      </w:r>
      <w:r w:rsidR="001D0921" w:rsidRPr="00AC3292">
        <w:rPr>
          <w:rFonts w:eastAsia="仿宋_GB2312" w:hint="eastAsia"/>
          <w:sz w:val="30"/>
          <w:szCs w:val="30"/>
        </w:rPr>
        <w:t>GB/T 30948</w:t>
      </w:r>
      <w:r w:rsidR="001D0921">
        <w:rPr>
          <w:rFonts w:eastAsia="仿宋_GB2312" w:hint="eastAsia"/>
          <w:sz w:val="30"/>
          <w:szCs w:val="30"/>
        </w:rPr>
        <w:t>）和</w:t>
      </w:r>
      <w:r w:rsidR="005E2623">
        <w:rPr>
          <w:rFonts w:eastAsia="仿宋_GB2312" w:hint="eastAsia"/>
          <w:sz w:val="30"/>
          <w:szCs w:val="30"/>
        </w:rPr>
        <w:t>《</w:t>
      </w:r>
      <w:bookmarkStart w:id="10" w:name="_Hlk175903812"/>
      <w:r w:rsidR="005E2623" w:rsidRPr="005E2623">
        <w:rPr>
          <w:rFonts w:eastAsia="仿宋_GB2312" w:hint="eastAsia"/>
          <w:sz w:val="30"/>
          <w:szCs w:val="30"/>
        </w:rPr>
        <w:t>泵站设计标准</w:t>
      </w:r>
      <w:bookmarkEnd w:id="10"/>
      <w:r w:rsidR="005E2623">
        <w:rPr>
          <w:rFonts w:eastAsia="仿宋_GB2312" w:hint="eastAsia"/>
          <w:sz w:val="30"/>
          <w:szCs w:val="30"/>
        </w:rPr>
        <w:t>》</w:t>
      </w:r>
      <w:r w:rsidR="001D0921">
        <w:rPr>
          <w:rFonts w:eastAsia="仿宋_GB2312" w:hint="eastAsia"/>
          <w:sz w:val="30"/>
          <w:szCs w:val="30"/>
        </w:rPr>
        <w:t>（</w:t>
      </w:r>
      <w:r w:rsidR="001D0921" w:rsidRPr="005E2623">
        <w:rPr>
          <w:rFonts w:eastAsia="仿宋_GB2312" w:hint="eastAsia"/>
          <w:sz w:val="30"/>
          <w:szCs w:val="30"/>
        </w:rPr>
        <w:t xml:space="preserve">GB </w:t>
      </w:r>
      <w:bookmarkStart w:id="11" w:name="_Hlk175903827"/>
      <w:r w:rsidR="001D0921" w:rsidRPr="005E2623">
        <w:rPr>
          <w:rFonts w:eastAsia="仿宋_GB2312" w:hint="eastAsia"/>
          <w:sz w:val="30"/>
          <w:szCs w:val="30"/>
        </w:rPr>
        <w:t>50265</w:t>
      </w:r>
      <w:bookmarkEnd w:id="11"/>
      <w:r w:rsidR="001D0921">
        <w:rPr>
          <w:rFonts w:eastAsia="仿宋_GB2312" w:hint="eastAsia"/>
          <w:sz w:val="30"/>
          <w:szCs w:val="30"/>
        </w:rPr>
        <w:t>）</w:t>
      </w:r>
      <w:r w:rsidR="008E7E6C">
        <w:rPr>
          <w:rFonts w:eastAsia="仿宋_GB2312" w:hint="eastAsia"/>
          <w:sz w:val="30"/>
          <w:szCs w:val="30"/>
        </w:rPr>
        <w:t>，在</w:t>
      </w:r>
      <w:r w:rsidR="00CA450F">
        <w:rPr>
          <w:rFonts w:eastAsia="仿宋_GB2312" w:hint="eastAsia"/>
          <w:sz w:val="30"/>
          <w:szCs w:val="30"/>
        </w:rPr>
        <w:t>《江苏省泵站技术管理办法》</w:t>
      </w:r>
      <w:r w:rsidR="008E7E6C">
        <w:rPr>
          <w:rFonts w:eastAsia="仿宋_GB2312" w:hint="eastAsia"/>
          <w:sz w:val="30"/>
          <w:szCs w:val="30"/>
        </w:rPr>
        <w:t>前期推广试行</w:t>
      </w:r>
      <w:r w:rsidR="006515C4" w:rsidRPr="006515C4">
        <w:rPr>
          <w:rFonts w:eastAsia="仿宋_GB2312" w:hint="eastAsia"/>
          <w:sz w:val="30"/>
          <w:szCs w:val="30"/>
        </w:rPr>
        <w:t>的基础上，结合江苏低扬程、大流量泵站的管理特点，</w:t>
      </w:r>
      <w:r w:rsidR="0029368B" w:rsidRPr="0029368B">
        <w:rPr>
          <w:rFonts w:eastAsia="仿宋_GB2312" w:hint="eastAsia"/>
          <w:sz w:val="30"/>
          <w:szCs w:val="30"/>
        </w:rPr>
        <w:t>体现了江苏省</w:t>
      </w:r>
      <w:r w:rsidR="0029368B">
        <w:rPr>
          <w:rFonts w:eastAsia="仿宋_GB2312" w:hint="eastAsia"/>
          <w:sz w:val="30"/>
          <w:szCs w:val="30"/>
        </w:rPr>
        <w:t>泵站工程</w:t>
      </w:r>
      <w:r w:rsidR="0029368B" w:rsidRPr="0029368B">
        <w:rPr>
          <w:rFonts w:eastAsia="仿宋_GB2312" w:hint="eastAsia"/>
          <w:sz w:val="30"/>
          <w:szCs w:val="30"/>
        </w:rPr>
        <w:t>特色，又保持了与上位相关国家标准、行业标准的协调一致。在定性指标和定量指标的表述上，能严于国家标准、行业标准的从严考证采用，不能严于国家标准、行业标准的采用国家标准、行业标准的指标。</w:t>
      </w:r>
    </w:p>
    <w:p w14:paraId="631B566B" w14:textId="48CACF2E" w:rsidR="00656562" w:rsidRDefault="007C31EB" w:rsidP="00F57E23">
      <w:pPr>
        <w:spacing w:line="580" w:lineRule="exact"/>
        <w:ind w:firstLineChars="200" w:firstLine="600"/>
        <w:rPr>
          <w:rFonts w:eastAsia="仿宋_GB2312"/>
          <w:sz w:val="30"/>
          <w:szCs w:val="30"/>
        </w:rPr>
      </w:pPr>
      <w:r>
        <w:rPr>
          <w:rFonts w:eastAsia="仿宋_GB2312" w:hint="eastAsia"/>
          <w:sz w:val="30"/>
          <w:szCs w:val="30"/>
        </w:rPr>
        <w:t>在</w:t>
      </w:r>
      <w:r w:rsidRPr="007C31EB">
        <w:rPr>
          <w:rFonts w:eastAsia="仿宋_GB2312" w:hint="eastAsia"/>
          <w:sz w:val="30"/>
          <w:szCs w:val="30"/>
        </w:rPr>
        <w:t>《泵站技术管理规程》（</w:t>
      </w:r>
      <w:r w:rsidRPr="007C31EB">
        <w:rPr>
          <w:rFonts w:eastAsia="仿宋_GB2312" w:hint="eastAsia"/>
          <w:sz w:val="30"/>
          <w:szCs w:val="30"/>
        </w:rPr>
        <w:t>GB/T 30948</w:t>
      </w:r>
      <w:r w:rsidRPr="007C31EB">
        <w:rPr>
          <w:rFonts w:eastAsia="仿宋_GB2312" w:hint="eastAsia"/>
          <w:sz w:val="30"/>
          <w:szCs w:val="30"/>
        </w:rPr>
        <w:t>）</w:t>
      </w:r>
      <w:r>
        <w:rPr>
          <w:rFonts w:eastAsia="仿宋_GB2312" w:hint="eastAsia"/>
          <w:sz w:val="30"/>
          <w:szCs w:val="30"/>
        </w:rPr>
        <w:t>的基础上，</w:t>
      </w:r>
      <w:r w:rsidR="008F2702" w:rsidRPr="008F2702">
        <w:rPr>
          <w:rFonts w:eastAsia="仿宋_GB2312" w:hint="eastAsia"/>
          <w:sz w:val="30"/>
          <w:szCs w:val="30"/>
        </w:rPr>
        <w:t>《规程》</w:t>
      </w:r>
      <w:r w:rsidR="006515C4" w:rsidRPr="006515C4">
        <w:rPr>
          <w:rFonts w:eastAsia="仿宋_GB2312" w:hint="eastAsia"/>
          <w:sz w:val="30"/>
          <w:szCs w:val="30"/>
        </w:rPr>
        <w:t>就控制运用、</w:t>
      </w:r>
      <w:r w:rsidR="00BA5A33">
        <w:rPr>
          <w:rFonts w:eastAsia="仿宋_GB2312" w:hint="eastAsia"/>
          <w:sz w:val="30"/>
          <w:szCs w:val="30"/>
        </w:rPr>
        <w:t>工程检查、安全监测</w:t>
      </w:r>
      <w:r w:rsidR="006515C4" w:rsidRPr="006515C4">
        <w:rPr>
          <w:rFonts w:eastAsia="仿宋_GB2312" w:hint="eastAsia"/>
          <w:sz w:val="30"/>
          <w:szCs w:val="30"/>
        </w:rPr>
        <w:t>、维修养护、安全生产等重点管理内容进行了深化和拓展，提出了更高的管理要求。在结构上和内容上主要区别如下：</w:t>
      </w:r>
    </w:p>
    <w:p w14:paraId="732B9262" w14:textId="4C84D380" w:rsidR="00656562" w:rsidRDefault="00656562" w:rsidP="00F57E23">
      <w:pPr>
        <w:spacing w:line="580" w:lineRule="exact"/>
        <w:ind w:firstLineChars="200" w:firstLine="600"/>
        <w:rPr>
          <w:rFonts w:eastAsia="仿宋_GB2312"/>
          <w:sz w:val="30"/>
          <w:szCs w:val="30"/>
        </w:rPr>
      </w:pPr>
      <w:r>
        <w:rPr>
          <w:rFonts w:eastAsia="仿宋_GB2312" w:hint="eastAsia"/>
          <w:sz w:val="30"/>
          <w:szCs w:val="30"/>
        </w:rPr>
        <w:t>1</w:t>
      </w:r>
      <w:r w:rsidR="00CC67D5">
        <w:rPr>
          <w:rFonts w:eastAsia="仿宋_GB2312" w:hint="eastAsia"/>
          <w:sz w:val="30"/>
          <w:szCs w:val="30"/>
        </w:rPr>
        <w:t>．</w:t>
      </w:r>
      <w:r w:rsidR="006515C4" w:rsidRPr="006515C4">
        <w:rPr>
          <w:rFonts w:eastAsia="仿宋_GB2312" w:hint="eastAsia"/>
          <w:sz w:val="30"/>
          <w:szCs w:val="30"/>
        </w:rPr>
        <w:t>增加了“控制运用”章节，对控制运用原则和调度准则作出规定</w:t>
      </w:r>
      <w:r w:rsidR="00625894">
        <w:rPr>
          <w:rFonts w:eastAsia="仿宋_GB2312" w:hint="eastAsia"/>
          <w:sz w:val="30"/>
          <w:szCs w:val="30"/>
        </w:rPr>
        <w:t>，增加了泵站超设计工况运行的相关要求</w:t>
      </w:r>
      <w:r w:rsidR="00BE762D">
        <w:rPr>
          <w:rFonts w:eastAsia="仿宋_GB2312" w:hint="eastAsia"/>
          <w:sz w:val="30"/>
          <w:szCs w:val="30"/>
        </w:rPr>
        <w:t>；</w:t>
      </w:r>
    </w:p>
    <w:p w14:paraId="161446EF" w14:textId="0C22AE37" w:rsidR="00656562" w:rsidRDefault="00656562" w:rsidP="00F57E23">
      <w:pPr>
        <w:spacing w:line="580" w:lineRule="exact"/>
        <w:ind w:firstLineChars="200" w:firstLine="600"/>
        <w:rPr>
          <w:rFonts w:eastAsia="仿宋_GB2312"/>
          <w:sz w:val="30"/>
          <w:szCs w:val="30"/>
        </w:rPr>
      </w:pPr>
      <w:r>
        <w:rPr>
          <w:rFonts w:eastAsia="仿宋_GB2312" w:hint="eastAsia"/>
          <w:sz w:val="30"/>
          <w:szCs w:val="30"/>
        </w:rPr>
        <w:lastRenderedPageBreak/>
        <w:t>2</w:t>
      </w:r>
      <w:r w:rsidR="00CC67D5">
        <w:rPr>
          <w:rFonts w:eastAsia="仿宋_GB2312" w:hint="eastAsia"/>
          <w:sz w:val="30"/>
          <w:szCs w:val="30"/>
        </w:rPr>
        <w:t>．</w:t>
      </w:r>
      <w:r w:rsidR="006515C4" w:rsidRPr="006515C4">
        <w:rPr>
          <w:rFonts w:eastAsia="仿宋_GB2312" w:hint="eastAsia"/>
          <w:sz w:val="30"/>
          <w:szCs w:val="30"/>
        </w:rPr>
        <w:t>“工程运行”章节不局限于设备运行管理，重点从运行前检查、设备开停机操作、运行巡查</w:t>
      </w:r>
      <w:r w:rsidR="00E25416">
        <w:rPr>
          <w:rFonts w:eastAsia="仿宋_GB2312" w:hint="eastAsia"/>
          <w:sz w:val="30"/>
          <w:szCs w:val="30"/>
        </w:rPr>
        <w:t>、</w:t>
      </w:r>
      <w:r w:rsidR="006515C4" w:rsidRPr="006515C4">
        <w:rPr>
          <w:rFonts w:eastAsia="仿宋_GB2312" w:hint="eastAsia"/>
          <w:sz w:val="30"/>
          <w:szCs w:val="30"/>
        </w:rPr>
        <w:t>运行值班</w:t>
      </w:r>
      <w:r w:rsidR="00E25416">
        <w:rPr>
          <w:rFonts w:eastAsia="仿宋_GB2312" w:hint="eastAsia"/>
          <w:sz w:val="30"/>
          <w:szCs w:val="30"/>
        </w:rPr>
        <w:t>和“两票三制”执行</w:t>
      </w:r>
      <w:r w:rsidR="006515C4" w:rsidRPr="006515C4">
        <w:rPr>
          <w:rFonts w:eastAsia="仿宋_GB2312" w:hint="eastAsia"/>
          <w:sz w:val="30"/>
          <w:szCs w:val="30"/>
        </w:rPr>
        <w:t>等方面作出规定；</w:t>
      </w:r>
    </w:p>
    <w:p w14:paraId="6623115B" w14:textId="52101F38" w:rsidR="00BE762D" w:rsidRDefault="00656562" w:rsidP="00F57E23">
      <w:pPr>
        <w:spacing w:line="580" w:lineRule="exact"/>
        <w:ind w:firstLineChars="200" w:firstLine="600"/>
        <w:rPr>
          <w:rFonts w:eastAsia="仿宋_GB2312"/>
          <w:sz w:val="30"/>
          <w:szCs w:val="30"/>
        </w:rPr>
      </w:pPr>
      <w:r>
        <w:rPr>
          <w:rFonts w:eastAsia="仿宋_GB2312" w:hint="eastAsia"/>
          <w:sz w:val="30"/>
          <w:szCs w:val="30"/>
        </w:rPr>
        <w:t>3</w:t>
      </w:r>
      <w:r w:rsidR="00CC67D5">
        <w:rPr>
          <w:rFonts w:eastAsia="仿宋_GB2312" w:hint="eastAsia"/>
          <w:sz w:val="30"/>
          <w:szCs w:val="30"/>
        </w:rPr>
        <w:t>．</w:t>
      </w:r>
      <w:r w:rsidR="006515C4" w:rsidRPr="006515C4">
        <w:rPr>
          <w:rFonts w:eastAsia="仿宋_GB2312" w:hint="eastAsia"/>
          <w:sz w:val="30"/>
          <w:szCs w:val="30"/>
        </w:rPr>
        <w:t>增加</w:t>
      </w:r>
      <w:r w:rsidR="0057197E">
        <w:rPr>
          <w:rFonts w:eastAsia="仿宋_GB2312" w:hint="eastAsia"/>
          <w:sz w:val="30"/>
          <w:szCs w:val="30"/>
        </w:rPr>
        <w:t>了</w:t>
      </w:r>
      <w:r w:rsidR="006515C4" w:rsidRPr="006515C4">
        <w:rPr>
          <w:rFonts w:eastAsia="仿宋_GB2312" w:hint="eastAsia"/>
          <w:sz w:val="30"/>
          <w:szCs w:val="30"/>
        </w:rPr>
        <w:t>“工程检查”章节，对</w:t>
      </w:r>
      <w:r w:rsidR="004527C4">
        <w:rPr>
          <w:rFonts w:eastAsia="仿宋_GB2312" w:hint="eastAsia"/>
          <w:sz w:val="30"/>
          <w:szCs w:val="30"/>
        </w:rPr>
        <w:t>工程</w:t>
      </w:r>
      <w:r w:rsidR="006515C4" w:rsidRPr="006515C4">
        <w:rPr>
          <w:rFonts w:eastAsia="仿宋_GB2312" w:hint="eastAsia"/>
          <w:sz w:val="30"/>
          <w:szCs w:val="30"/>
        </w:rPr>
        <w:t>日常检查、定期检查、专项检查</w:t>
      </w:r>
      <w:r w:rsidR="00E94EDD">
        <w:rPr>
          <w:rFonts w:eastAsia="仿宋_GB2312" w:hint="eastAsia"/>
          <w:sz w:val="30"/>
          <w:szCs w:val="30"/>
        </w:rPr>
        <w:t>的检查内容、检查频次和工作要求</w:t>
      </w:r>
      <w:r w:rsidR="006515C4" w:rsidRPr="006515C4">
        <w:rPr>
          <w:rFonts w:eastAsia="仿宋_GB2312" w:hint="eastAsia"/>
          <w:sz w:val="30"/>
          <w:szCs w:val="30"/>
        </w:rPr>
        <w:t>作出规定</w:t>
      </w:r>
      <w:r w:rsidR="0057197E">
        <w:rPr>
          <w:rFonts w:eastAsia="仿宋_GB2312" w:hint="eastAsia"/>
          <w:sz w:val="30"/>
          <w:szCs w:val="30"/>
        </w:rPr>
        <w:t>；</w:t>
      </w:r>
    </w:p>
    <w:p w14:paraId="7A9960BE" w14:textId="5D039D6C" w:rsidR="00656562" w:rsidRDefault="00BE762D" w:rsidP="00F57E23">
      <w:pPr>
        <w:spacing w:line="580" w:lineRule="exact"/>
        <w:ind w:firstLineChars="200" w:firstLine="600"/>
        <w:rPr>
          <w:rFonts w:eastAsia="仿宋_GB2312"/>
          <w:sz w:val="30"/>
          <w:szCs w:val="30"/>
        </w:rPr>
      </w:pPr>
      <w:r>
        <w:rPr>
          <w:rFonts w:eastAsia="仿宋_GB2312" w:hint="eastAsia"/>
          <w:sz w:val="30"/>
          <w:szCs w:val="30"/>
        </w:rPr>
        <w:t>4</w:t>
      </w:r>
      <w:r w:rsidR="00673A7B">
        <w:rPr>
          <w:rFonts w:eastAsia="仿宋_GB2312" w:hint="eastAsia"/>
          <w:sz w:val="30"/>
          <w:szCs w:val="30"/>
        </w:rPr>
        <w:t>．</w:t>
      </w:r>
      <w:r w:rsidR="00E94EDD">
        <w:rPr>
          <w:rFonts w:eastAsia="仿宋_GB2312" w:hint="eastAsia"/>
          <w:sz w:val="30"/>
          <w:szCs w:val="30"/>
        </w:rPr>
        <w:t>增加了“工程评级”章节，对泵站工程</w:t>
      </w:r>
      <w:r w:rsidR="006515C4" w:rsidRPr="006515C4">
        <w:rPr>
          <w:rFonts w:eastAsia="仿宋_GB2312" w:hint="eastAsia"/>
          <w:sz w:val="30"/>
          <w:szCs w:val="30"/>
        </w:rPr>
        <w:t>机电设备和水工建筑物评级</w:t>
      </w:r>
      <w:r w:rsidR="0057197E">
        <w:rPr>
          <w:rFonts w:eastAsia="仿宋_GB2312" w:hint="eastAsia"/>
          <w:sz w:val="30"/>
          <w:szCs w:val="30"/>
        </w:rPr>
        <w:t>的范围、频次、标准作出规定</w:t>
      </w:r>
      <w:r w:rsidR="006515C4" w:rsidRPr="006515C4">
        <w:rPr>
          <w:rFonts w:eastAsia="仿宋_GB2312" w:hint="eastAsia"/>
          <w:sz w:val="30"/>
          <w:szCs w:val="30"/>
        </w:rPr>
        <w:t>；</w:t>
      </w:r>
    </w:p>
    <w:p w14:paraId="3BEF68D0" w14:textId="09EF18A3" w:rsidR="00656562" w:rsidRDefault="00E94EDD" w:rsidP="00F57E23">
      <w:pPr>
        <w:spacing w:line="580" w:lineRule="exact"/>
        <w:ind w:firstLineChars="200" w:firstLine="600"/>
        <w:rPr>
          <w:rFonts w:eastAsia="仿宋_GB2312"/>
          <w:sz w:val="30"/>
          <w:szCs w:val="30"/>
        </w:rPr>
      </w:pPr>
      <w:r>
        <w:rPr>
          <w:rFonts w:eastAsia="仿宋_GB2312" w:hint="eastAsia"/>
          <w:sz w:val="30"/>
          <w:szCs w:val="30"/>
        </w:rPr>
        <w:t>5</w:t>
      </w:r>
      <w:r w:rsidR="00CC67D5">
        <w:rPr>
          <w:rFonts w:eastAsia="仿宋_GB2312" w:hint="eastAsia"/>
          <w:sz w:val="30"/>
          <w:szCs w:val="30"/>
        </w:rPr>
        <w:t>．</w:t>
      </w:r>
      <w:r w:rsidR="006515C4" w:rsidRPr="006515C4">
        <w:rPr>
          <w:rFonts w:eastAsia="仿宋_GB2312" w:hint="eastAsia"/>
          <w:sz w:val="30"/>
          <w:szCs w:val="30"/>
        </w:rPr>
        <w:t>增加</w:t>
      </w:r>
      <w:r w:rsidR="0057197E">
        <w:rPr>
          <w:rFonts w:eastAsia="仿宋_GB2312" w:hint="eastAsia"/>
          <w:sz w:val="30"/>
          <w:szCs w:val="30"/>
        </w:rPr>
        <w:t>了</w:t>
      </w:r>
      <w:r w:rsidR="006515C4" w:rsidRPr="006515C4">
        <w:rPr>
          <w:rFonts w:eastAsia="仿宋_GB2312" w:hint="eastAsia"/>
          <w:sz w:val="30"/>
          <w:szCs w:val="30"/>
        </w:rPr>
        <w:t>“安全监测”章节，对监测项目、监测标准和资料整编要求作出规定；</w:t>
      </w:r>
    </w:p>
    <w:p w14:paraId="0F49A28B" w14:textId="3C21B47F" w:rsidR="00656562" w:rsidRDefault="00E94EDD" w:rsidP="00F57E23">
      <w:pPr>
        <w:spacing w:line="580" w:lineRule="exact"/>
        <w:ind w:firstLineChars="200" w:firstLine="600"/>
        <w:rPr>
          <w:rFonts w:eastAsia="仿宋_GB2312"/>
          <w:sz w:val="30"/>
          <w:szCs w:val="30"/>
        </w:rPr>
      </w:pPr>
      <w:r>
        <w:rPr>
          <w:rFonts w:eastAsia="仿宋_GB2312" w:hint="eastAsia"/>
          <w:sz w:val="30"/>
          <w:szCs w:val="30"/>
        </w:rPr>
        <w:t>6</w:t>
      </w:r>
      <w:r w:rsidR="00CC67D5">
        <w:rPr>
          <w:rFonts w:eastAsia="仿宋_GB2312" w:hint="eastAsia"/>
          <w:sz w:val="30"/>
          <w:szCs w:val="30"/>
        </w:rPr>
        <w:t>．</w:t>
      </w:r>
      <w:r w:rsidR="006515C4" w:rsidRPr="006515C4">
        <w:rPr>
          <w:rFonts w:eastAsia="仿宋_GB2312" w:hint="eastAsia"/>
          <w:sz w:val="30"/>
          <w:szCs w:val="30"/>
        </w:rPr>
        <w:t>“养护维修”章节对</w:t>
      </w:r>
      <w:r w:rsidR="0057197E">
        <w:rPr>
          <w:rFonts w:eastAsia="仿宋_GB2312" w:hint="eastAsia"/>
          <w:sz w:val="30"/>
          <w:szCs w:val="30"/>
        </w:rPr>
        <w:t>工程维修养护</w:t>
      </w:r>
      <w:r w:rsidR="006515C4" w:rsidRPr="006515C4">
        <w:rPr>
          <w:rFonts w:eastAsia="仿宋_GB2312" w:hint="eastAsia"/>
          <w:sz w:val="30"/>
          <w:szCs w:val="30"/>
        </w:rPr>
        <w:t>项目管理作出规定，增加绩效评价相关要求；</w:t>
      </w:r>
    </w:p>
    <w:p w14:paraId="6EAD090E" w14:textId="333F710E" w:rsidR="00656562" w:rsidRDefault="00E94EDD" w:rsidP="00F57E23">
      <w:pPr>
        <w:spacing w:line="580" w:lineRule="exact"/>
        <w:ind w:firstLineChars="200" w:firstLine="600"/>
        <w:rPr>
          <w:rFonts w:eastAsia="仿宋_GB2312"/>
          <w:sz w:val="30"/>
          <w:szCs w:val="30"/>
        </w:rPr>
      </w:pPr>
      <w:r>
        <w:rPr>
          <w:rFonts w:eastAsia="仿宋_GB2312" w:hint="eastAsia"/>
          <w:sz w:val="30"/>
          <w:szCs w:val="30"/>
        </w:rPr>
        <w:t>7</w:t>
      </w:r>
      <w:r w:rsidR="00CC67D5">
        <w:rPr>
          <w:rFonts w:eastAsia="仿宋_GB2312" w:hint="eastAsia"/>
          <w:sz w:val="30"/>
          <w:szCs w:val="30"/>
        </w:rPr>
        <w:t>．</w:t>
      </w:r>
      <w:r w:rsidR="006515C4" w:rsidRPr="006515C4">
        <w:rPr>
          <w:rFonts w:eastAsia="仿宋_GB2312" w:hint="eastAsia"/>
          <w:sz w:val="30"/>
          <w:szCs w:val="30"/>
        </w:rPr>
        <w:t>“信息化”章节增加了</w:t>
      </w:r>
      <w:r w:rsidR="00D82C46">
        <w:rPr>
          <w:rFonts w:eastAsia="仿宋_GB2312" w:hint="eastAsia"/>
          <w:sz w:val="30"/>
          <w:szCs w:val="30"/>
        </w:rPr>
        <w:t>信息化</w:t>
      </w:r>
      <w:r w:rsidR="006515C4" w:rsidRPr="006515C4">
        <w:rPr>
          <w:rFonts w:eastAsia="仿宋_GB2312" w:hint="eastAsia"/>
          <w:sz w:val="30"/>
          <w:szCs w:val="30"/>
        </w:rPr>
        <w:t>平台、</w:t>
      </w:r>
      <w:r w:rsidR="004527C4">
        <w:rPr>
          <w:rFonts w:eastAsia="仿宋_GB2312" w:hint="eastAsia"/>
          <w:sz w:val="30"/>
          <w:szCs w:val="30"/>
        </w:rPr>
        <w:t>智能泵站建设、</w:t>
      </w:r>
      <w:r w:rsidR="00504273">
        <w:rPr>
          <w:rFonts w:eastAsia="仿宋_GB2312" w:hint="eastAsia"/>
          <w:sz w:val="30"/>
          <w:szCs w:val="30"/>
        </w:rPr>
        <w:t>信息处理、</w:t>
      </w:r>
      <w:r w:rsidR="004527C4" w:rsidRPr="006515C4">
        <w:rPr>
          <w:rFonts w:eastAsia="仿宋_GB2312" w:hint="eastAsia"/>
          <w:sz w:val="30"/>
          <w:szCs w:val="30"/>
        </w:rPr>
        <w:t>预测预警</w:t>
      </w:r>
      <w:r w:rsidR="00504273">
        <w:rPr>
          <w:rFonts w:eastAsia="仿宋_GB2312" w:hint="eastAsia"/>
          <w:sz w:val="30"/>
          <w:szCs w:val="30"/>
        </w:rPr>
        <w:t>和</w:t>
      </w:r>
      <w:r w:rsidR="006515C4" w:rsidRPr="006515C4">
        <w:rPr>
          <w:rFonts w:eastAsia="仿宋_GB2312" w:hint="eastAsia"/>
          <w:sz w:val="30"/>
          <w:szCs w:val="30"/>
        </w:rPr>
        <w:t>网络安全管理相关要求；</w:t>
      </w:r>
    </w:p>
    <w:p w14:paraId="16FC6EB0" w14:textId="52822163" w:rsidR="006515C4" w:rsidRDefault="00E94EDD" w:rsidP="00F57E23">
      <w:pPr>
        <w:spacing w:line="580" w:lineRule="exact"/>
        <w:ind w:firstLineChars="200" w:firstLine="600"/>
        <w:rPr>
          <w:rFonts w:eastAsia="仿宋_GB2312"/>
          <w:sz w:val="30"/>
          <w:szCs w:val="30"/>
        </w:rPr>
      </w:pPr>
      <w:r>
        <w:rPr>
          <w:rFonts w:eastAsia="仿宋_GB2312" w:hint="eastAsia"/>
          <w:sz w:val="30"/>
          <w:szCs w:val="30"/>
        </w:rPr>
        <w:t>8</w:t>
      </w:r>
      <w:r w:rsidR="00CC67D5">
        <w:rPr>
          <w:rFonts w:eastAsia="仿宋_GB2312" w:hint="eastAsia"/>
          <w:sz w:val="30"/>
          <w:szCs w:val="30"/>
        </w:rPr>
        <w:t>．</w:t>
      </w:r>
      <w:r w:rsidR="006515C4" w:rsidRPr="006515C4">
        <w:rPr>
          <w:rFonts w:eastAsia="仿宋_GB2312" w:hint="eastAsia"/>
          <w:sz w:val="30"/>
          <w:szCs w:val="30"/>
        </w:rPr>
        <w:t>补充了部分资料性附录。</w:t>
      </w:r>
    </w:p>
    <w:p w14:paraId="0C97250C" w14:textId="22F544BF" w:rsidR="00B2698E" w:rsidRPr="00B2698E" w:rsidRDefault="0098006C" w:rsidP="00B2698E">
      <w:pPr>
        <w:spacing w:beforeLines="50" w:before="156" w:afterLines="50" w:after="156" w:line="580" w:lineRule="exact"/>
        <w:ind w:firstLineChars="200" w:firstLine="602"/>
        <w:outlineLvl w:val="1"/>
        <w:rPr>
          <w:rFonts w:ascii="黑体" w:eastAsia="黑体"/>
          <w:b/>
          <w:sz w:val="30"/>
          <w:szCs w:val="30"/>
        </w:rPr>
      </w:pPr>
      <w:bookmarkStart w:id="12" w:name="_Hlk175900751"/>
      <w:r>
        <w:rPr>
          <w:rFonts w:ascii="黑体" w:eastAsia="黑体" w:hint="eastAsia"/>
          <w:b/>
          <w:sz w:val="30"/>
          <w:szCs w:val="30"/>
        </w:rPr>
        <w:t>八</w:t>
      </w:r>
      <w:r w:rsidR="00B2698E" w:rsidRPr="00B2698E">
        <w:rPr>
          <w:rFonts w:ascii="黑体" w:eastAsia="黑体" w:hint="eastAsia"/>
          <w:b/>
          <w:sz w:val="30"/>
          <w:szCs w:val="30"/>
        </w:rPr>
        <w:t>、</w:t>
      </w:r>
      <w:r w:rsidR="00616B9E" w:rsidRPr="00616B9E">
        <w:rPr>
          <w:rFonts w:ascii="黑体" w:eastAsia="黑体" w:hint="eastAsia"/>
          <w:b/>
          <w:sz w:val="30"/>
          <w:szCs w:val="30"/>
        </w:rPr>
        <w:t>实施推广建议</w:t>
      </w:r>
    </w:p>
    <w:bookmarkEnd w:id="12"/>
    <w:p w14:paraId="1D74E9CB" w14:textId="0109FFEB" w:rsidR="00B2698E" w:rsidRDefault="00616B9E" w:rsidP="00B2698E">
      <w:pPr>
        <w:spacing w:line="580" w:lineRule="exact"/>
        <w:ind w:firstLineChars="200" w:firstLine="600"/>
        <w:rPr>
          <w:rFonts w:eastAsia="仿宋_GB2312"/>
          <w:sz w:val="30"/>
          <w:szCs w:val="30"/>
        </w:rPr>
      </w:pPr>
      <w:r w:rsidRPr="00616B9E">
        <w:rPr>
          <w:rFonts w:eastAsia="仿宋_GB2312" w:hint="eastAsia"/>
          <w:sz w:val="30"/>
          <w:szCs w:val="30"/>
        </w:rPr>
        <w:t>《</w:t>
      </w:r>
      <w:r w:rsidR="00DF5CEE">
        <w:rPr>
          <w:rFonts w:eastAsia="仿宋_GB2312" w:hint="eastAsia"/>
          <w:sz w:val="30"/>
          <w:szCs w:val="30"/>
        </w:rPr>
        <w:t>规程</w:t>
      </w:r>
      <w:r w:rsidRPr="00616B9E">
        <w:rPr>
          <w:rFonts w:eastAsia="仿宋_GB2312" w:hint="eastAsia"/>
          <w:sz w:val="30"/>
          <w:szCs w:val="30"/>
        </w:rPr>
        <w:t>》由江苏省市场监督管理局发布施行</w:t>
      </w:r>
      <w:r>
        <w:rPr>
          <w:rFonts w:eastAsia="仿宋_GB2312" w:hint="eastAsia"/>
          <w:sz w:val="30"/>
          <w:szCs w:val="30"/>
        </w:rPr>
        <w:t>后</w:t>
      </w:r>
      <w:r w:rsidRPr="00616B9E">
        <w:rPr>
          <w:rFonts w:eastAsia="仿宋_GB2312" w:hint="eastAsia"/>
          <w:sz w:val="30"/>
          <w:szCs w:val="30"/>
        </w:rPr>
        <w:t>，</w:t>
      </w:r>
      <w:r>
        <w:rPr>
          <w:rFonts w:eastAsia="仿宋_GB2312" w:hint="eastAsia"/>
          <w:sz w:val="30"/>
          <w:szCs w:val="30"/>
        </w:rPr>
        <w:t>江苏</w:t>
      </w:r>
      <w:r w:rsidRPr="00616B9E">
        <w:rPr>
          <w:rFonts w:eastAsia="仿宋_GB2312" w:hint="eastAsia"/>
          <w:sz w:val="30"/>
          <w:szCs w:val="30"/>
        </w:rPr>
        <w:t>省水利厅发文在我省</w:t>
      </w:r>
      <w:r w:rsidR="00DF5CEE">
        <w:rPr>
          <w:rFonts w:eastAsia="仿宋_GB2312" w:hint="eastAsia"/>
          <w:sz w:val="30"/>
          <w:szCs w:val="30"/>
        </w:rPr>
        <w:t>泵站</w:t>
      </w:r>
      <w:r w:rsidRPr="00616B9E">
        <w:rPr>
          <w:rFonts w:eastAsia="仿宋_GB2312" w:hint="eastAsia"/>
          <w:sz w:val="30"/>
          <w:szCs w:val="30"/>
        </w:rPr>
        <w:t>工程</w:t>
      </w:r>
      <w:r w:rsidR="007117A7">
        <w:rPr>
          <w:rFonts w:eastAsia="仿宋_GB2312" w:hint="eastAsia"/>
          <w:sz w:val="30"/>
          <w:szCs w:val="30"/>
        </w:rPr>
        <w:t>管理中</w:t>
      </w:r>
      <w:r w:rsidRPr="00616B9E">
        <w:rPr>
          <w:rFonts w:eastAsia="仿宋_GB2312" w:hint="eastAsia"/>
          <w:sz w:val="30"/>
          <w:szCs w:val="30"/>
        </w:rPr>
        <w:t>进行应用。</w:t>
      </w:r>
      <w:r w:rsidR="009A6259" w:rsidRPr="009A6259">
        <w:rPr>
          <w:rFonts w:eastAsia="仿宋_GB2312" w:hint="eastAsia"/>
          <w:sz w:val="30"/>
          <w:szCs w:val="30"/>
        </w:rPr>
        <w:t>外省</w:t>
      </w:r>
      <w:r w:rsidR="007117A7">
        <w:rPr>
          <w:rFonts w:eastAsia="仿宋_GB2312" w:hint="eastAsia"/>
          <w:sz w:val="30"/>
          <w:szCs w:val="30"/>
        </w:rPr>
        <w:t>泵站工程</w:t>
      </w:r>
      <w:r w:rsidR="009A6259" w:rsidRPr="009A6259">
        <w:rPr>
          <w:rFonts w:eastAsia="仿宋_GB2312" w:hint="eastAsia"/>
          <w:sz w:val="30"/>
          <w:szCs w:val="30"/>
        </w:rPr>
        <w:t>也可参考借鉴使用，交通、市政、农业等行业的相关</w:t>
      </w:r>
      <w:r w:rsidR="007117A7">
        <w:rPr>
          <w:rFonts w:eastAsia="仿宋_GB2312" w:hint="eastAsia"/>
          <w:sz w:val="30"/>
          <w:szCs w:val="30"/>
        </w:rPr>
        <w:t>泵站</w:t>
      </w:r>
      <w:r w:rsidR="009A6259" w:rsidRPr="009A6259">
        <w:rPr>
          <w:rFonts w:eastAsia="仿宋_GB2312" w:hint="eastAsia"/>
          <w:sz w:val="30"/>
          <w:szCs w:val="30"/>
        </w:rPr>
        <w:t>工程也可借鉴使用。</w:t>
      </w:r>
    </w:p>
    <w:p w14:paraId="3A71EFD8" w14:textId="229B8C27" w:rsidR="0098006C" w:rsidRPr="00B2698E" w:rsidRDefault="0098006C" w:rsidP="0098006C">
      <w:pPr>
        <w:spacing w:beforeLines="50" w:before="156" w:afterLines="50" w:after="156" w:line="580" w:lineRule="exact"/>
        <w:ind w:firstLineChars="200" w:firstLine="602"/>
        <w:outlineLvl w:val="1"/>
        <w:rPr>
          <w:rFonts w:ascii="黑体" w:eastAsia="黑体"/>
          <w:b/>
          <w:sz w:val="30"/>
          <w:szCs w:val="30"/>
        </w:rPr>
      </w:pPr>
      <w:r>
        <w:rPr>
          <w:rFonts w:ascii="黑体" w:eastAsia="黑体" w:hint="eastAsia"/>
          <w:b/>
          <w:sz w:val="30"/>
          <w:szCs w:val="30"/>
        </w:rPr>
        <w:t>九</w:t>
      </w:r>
      <w:r w:rsidRPr="00B2698E">
        <w:rPr>
          <w:rFonts w:ascii="黑体" w:eastAsia="黑体" w:hint="eastAsia"/>
          <w:b/>
          <w:sz w:val="30"/>
          <w:szCs w:val="30"/>
        </w:rPr>
        <w:t>、</w:t>
      </w:r>
      <w:r w:rsidRPr="0098006C">
        <w:rPr>
          <w:rFonts w:ascii="黑体" w:eastAsia="黑体" w:hint="eastAsia"/>
          <w:b/>
          <w:sz w:val="30"/>
          <w:szCs w:val="30"/>
        </w:rPr>
        <w:t>起草单位和人员分工</w:t>
      </w:r>
    </w:p>
    <w:p w14:paraId="188C677B" w14:textId="2DE8E7C6" w:rsidR="0098006C" w:rsidRPr="0098006C" w:rsidRDefault="0098006C" w:rsidP="0098006C">
      <w:pPr>
        <w:spacing w:line="580" w:lineRule="exact"/>
        <w:ind w:firstLineChars="200" w:firstLine="600"/>
        <w:rPr>
          <w:rFonts w:eastAsia="仿宋_GB2312"/>
          <w:sz w:val="30"/>
          <w:szCs w:val="30"/>
        </w:rPr>
      </w:pPr>
      <w:r w:rsidRPr="0098006C">
        <w:rPr>
          <w:rFonts w:eastAsia="仿宋_GB2312" w:hint="eastAsia"/>
          <w:sz w:val="30"/>
          <w:szCs w:val="30"/>
        </w:rPr>
        <w:t>本规程起草单位：江苏省水利厅工程运行管理处、江苏省河道管理局和江苏省江都水利工程管理处。</w:t>
      </w:r>
    </w:p>
    <w:p w14:paraId="5D6A867D" w14:textId="77777777" w:rsidR="0098006C" w:rsidRPr="0098006C" w:rsidRDefault="0098006C" w:rsidP="0098006C">
      <w:pPr>
        <w:spacing w:line="580" w:lineRule="exact"/>
        <w:ind w:firstLineChars="200" w:firstLine="600"/>
        <w:rPr>
          <w:rFonts w:eastAsia="仿宋_GB2312"/>
          <w:sz w:val="30"/>
          <w:szCs w:val="30"/>
        </w:rPr>
      </w:pPr>
      <w:r w:rsidRPr="0098006C">
        <w:rPr>
          <w:rFonts w:eastAsia="仿宋_GB2312" w:hint="eastAsia"/>
          <w:sz w:val="30"/>
          <w:szCs w:val="30"/>
        </w:rPr>
        <w:t>本规程起草人员信息及分工详见下表。</w:t>
      </w:r>
    </w:p>
    <w:p w14:paraId="1656A6D3" w14:textId="77777777" w:rsidR="00984792" w:rsidRDefault="00984792" w:rsidP="0098006C">
      <w:pPr>
        <w:spacing w:line="560" w:lineRule="exact"/>
        <w:jc w:val="center"/>
        <w:rPr>
          <w:rFonts w:ascii="方正黑体_GBK" w:eastAsia="方正黑体_GBK" w:hAnsi="方正黑体_GBK" w:hint="eastAsia"/>
          <w:sz w:val="28"/>
          <w:szCs w:val="28"/>
        </w:rPr>
      </w:pPr>
    </w:p>
    <w:p w14:paraId="5AB65B13" w14:textId="70FC33A8" w:rsidR="0098006C" w:rsidRPr="00C30EAA" w:rsidRDefault="0098006C" w:rsidP="0098006C">
      <w:pPr>
        <w:spacing w:line="560" w:lineRule="exact"/>
        <w:jc w:val="center"/>
        <w:rPr>
          <w:rFonts w:ascii="方正黑体_GBK" w:eastAsia="方正黑体_GBK" w:hAnsi="方正黑体_GBK" w:hint="eastAsia"/>
          <w:sz w:val="28"/>
          <w:szCs w:val="28"/>
        </w:rPr>
      </w:pPr>
      <w:r>
        <w:rPr>
          <w:rFonts w:ascii="方正黑体_GBK" w:eastAsia="方正黑体_GBK" w:hAnsi="方正黑体_GBK" w:hint="eastAsia"/>
          <w:sz w:val="28"/>
          <w:szCs w:val="28"/>
        </w:rPr>
        <w:lastRenderedPageBreak/>
        <w:t>《</w:t>
      </w:r>
      <w:r w:rsidR="002A7EF1">
        <w:rPr>
          <w:rFonts w:ascii="方正黑体_GBK" w:eastAsia="方正黑体_GBK" w:hAnsi="方正黑体_GBK" w:hint="eastAsia"/>
          <w:sz w:val="28"/>
          <w:szCs w:val="28"/>
        </w:rPr>
        <w:t>泵站工程管理规程</w:t>
      </w:r>
      <w:r>
        <w:rPr>
          <w:rFonts w:ascii="方正黑体_GBK" w:eastAsia="方正黑体_GBK" w:hAnsi="方正黑体_GBK" w:hint="eastAsia"/>
          <w:sz w:val="28"/>
          <w:szCs w:val="28"/>
        </w:rPr>
        <w:t>》</w:t>
      </w:r>
      <w:r w:rsidRPr="00C30EAA">
        <w:rPr>
          <w:rFonts w:ascii="方正黑体_GBK" w:eastAsia="方正黑体_GBK" w:hAnsi="方正黑体_GBK" w:hint="eastAsia"/>
          <w:sz w:val="28"/>
          <w:szCs w:val="28"/>
        </w:rPr>
        <w:t>起草人员及分工</w:t>
      </w:r>
    </w:p>
    <w:tbl>
      <w:tblPr>
        <w:tblStyle w:val="afb"/>
        <w:tblW w:w="5000" w:type="pct"/>
        <w:jc w:val="center"/>
        <w:tblLook w:val="04A0" w:firstRow="1" w:lastRow="0" w:firstColumn="1" w:lastColumn="0" w:noHBand="0" w:noVBand="1"/>
      </w:tblPr>
      <w:tblGrid>
        <w:gridCol w:w="739"/>
        <w:gridCol w:w="1493"/>
        <w:gridCol w:w="3126"/>
        <w:gridCol w:w="1343"/>
        <w:gridCol w:w="2585"/>
      </w:tblGrid>
      <w:tr w:rsidR="0098006C" w:rsidRPr="00142794" w14:paraId="724A4A9C" w14:textId="77777777" w:rsidTr="005F53AD">
        <w:trPr>
          <w:trHeight w:val="340"/>
          <w:jc w:val="center"/>
        </w:trPr>
        <w:tc>
          <w:tcPr>
            <w:tcW w:w="398" w:type="pct"/>
            <w:vAlign w:val="center"/>
          </w:tcPr>
          <w:p w14:paraId="20D0D6CC" w14:textId="77777777" w:rsidR="0098006C" w:rsidRPr="00142794" w:rsidRDefault="0098006C" w:rsidP="005F53AD">
            <w:pPr>
              <w:spacing w:line="360" w:lineRule="exact"/>
              <w:jc w:val="center"/>
              <w:rPr>
                <w:rFonts w:eastAsia="方正仿宋_GBK"/>
                <w:sz w:val="24"/>
              </w:rPr>
            </w:pPr>
            <w:r w:rsidRPr="00142794">
              <w:rPr>
                <w:rFonts w:eastAsia="方正仿宋_GBK"/>
                <w:sz w:val="24"/>
              </w:rPr>
              <w:t>序号</w:t>
            </w:r>
          </w:p>
        </w:tc>
        <w:tc>
          <w:tcPr>
            <w:tcW w:w="804" w:type="pct"/>
            <w:vAlign w:val="center"/>
          </w:tcPr>
          <w:p w14:paraId="06CD235C" w14:textId="77777777" w:rsidR="0098006C" w:rsidRPr="00142794" w:rsidRDefault="0098006C" w:rsidP="005F53AD">
            <w:pPr>
              <w:spacing w:line="360" w:lineRule="exact"/>
              <w:jc w:val="center"/>
              <w:rPr>
                <w:rFonts w:eastAsia="方正仿宋_GBK"/>
                <w:sz w:val="24"/>
              </w:rPr>
            </w:pPr>
            <w:r w:rsidRPr="00142794">
              <w:rPr>
                <w:rFonts w:eastAsia="方正仿宋_GBK"/>
                <w:sz w:val="24"/>
              </w:rPr>
              <w:t>姓名</w:t>
            </w:r>
          </w:p>
        </w:tc>
        <w:tc>
          <w:tcPr>
            <w:tcW w:w="1683" w:type="pct"/>
            <w:vAlign w:val="center"/>
          </w:tcPr>
          <w:p w14:paraId="06D22C55" w14:textId="77777777" w:rsidR="0098006C" w:rsidRPr="00142794" w:rsidRDefault="0098006C" w:rsidP="005F53AD">
            <w:pPr>
              <w:spacing w:line="360" w:lineRule="exact"/>
              <w:jc w:val="center"/>
              <w:rPr>
                <w:rFonts w:eastAsia="方正仿宋_GBK"/>
                <w:sz w:val="24"/>
              </w:rPr>
            </w:pPr>
            <w:r w:rsidRPr="00142794">
              <w:rPr>
                <w:rFonts w:eastAsia="方正仿宋_GBK"/>
                <w:sz w:val="24"/>
              </w:rPr>
              <w:t>单位名称</w:t>
            </w:r>
          </w:p>
        </w:tc>
        <w:tc>
          <w:tcPr>
            <w:tcW w:w="723" w:type="pct"/>
            <w:vAlign w:val="center"/>
          </w:tcPr>
          <w:p w14:paraId="47FB7D4A" w14:textId="77777777" w:rsidR="0098006C" w:rsidRPr="00142794" w:rsidRDefault="0098006C" w:rsidP="005F53AD">
            <w:pPr>
              <w:spacing w:line="360" w:lineRule="exact"/>
              <w:jc w:val="center"/>
              <w:rPr>
                <w:rFonts w:eastAsia="方正仿宋_GBK"/>
                <w:sz w:val="24"/>
              </w:rPr>
            </w:pPr>
            <w:r w:rsidRPr="00142794">
              <w:rPr>
                <w:rFonts w:eastAsia="方正仿宋_GBK"/>
                <w:sz w:val="24"/>
              </w:rPr>
              <w:t>职务</w:t>
            </w:r>
            <w:r w:rsidRPr="00142794">
              <w:rPr>
                <w:rFonts w:eastAsia="方正仿宋_GBK"/>
                <w:sz w:val="24"/>
              </w:rPr>
              <w:t>/</w:t>
            </w:r>
            <w:r w:rsidRPr="00142794">
              <w:rPr>
                <w:rFonts w:eastAsia="方正仿宋_GBK"/>
                <w:sz w:val="24"/>
              </w:rPr>
              <w:t>职称</w:t>
            </w:r>
          </w:p>
        </w:tc>
        <w:tc>
          <w:tcPr>
            <w:tcW w:w="1392" w:type="pct"/>
            <w:vAlign w:val="center"/>
          </w:tcPr>
          <w:p w14:paraId="16025381" w14:textId="77777777" w:rsidR="0098006C" w:rsidRPr="00142794" w:rsidRDefault="0098006C" w:rsidP="005F53AD">
            <w:pPr>
              <w:spacing w:line="360" w:lineRule="exact"/>
              <w:jc w:val="center"/>
              <w:rPr>
                <w:rFonts w:eastAsia="方正仿宋_GBK"/>
                <w:sz w:val="24"/>
              </w:rPr>
            </w:pPr>
            <w:r w:rsidRPr="00142794">
              <w:rPr>
                <w:rFonts w:eastAsia="方正仿宋_GBK"/>
                <w:sz w:val="24"/>
              </w:rPr>
              <w:t>项目分工</w:t>
            </w:r>
          </w:p>
        </w:tc>
      </w:tr>
      <w:tr w:rsidR="005269EF" w:rsidRPr="00142794" w14:paraId="167E3EB4" w14:textId="77777777" w:rsidTr="008466A1">
        <w:trPr>
          <w:trHeight w:val="720"/>
          <w:jc w:val="center"/>
        </w:trPr>
        <w:tc>
          <w:tcPr>
            <w:tcW w:w="398" w:type="pct"/>
            <w:vAlign w:val="center"/>
          </w:tcPr>
          <w:p w14:paraId="271D3F34" w14:textId="77777777" w:rsidR="005269EF" w:rsidRPr="00142794" w:rsidRDefault="005269EF" w:rsidP="005269EF">
            <w:pPr>
              <w:spacing w:line="360" w:lineRule="exact"/>
              <w:jc w:val="center"/>
              <w:rPr>
                <w:rFonts w:eastAsia="方正仿宋_GBK"/>
                <w:sz w:val="24"/>
              </w:rPr>
            </w:pPr>
            <w:r w:rsidRPr="00142794">
              <w:rPr>
                <w:rFonts w:eastAsia="方正仿宋_GBK"/>
                <w:sz w:val="24"/>
              </w:rPr>
              <w:t>1</w:t>
            </w:r>
          </w:p>
        </w:tc>
        <w:tc>
          <w:tcPr>
            <w:tcW w:w="804" w:type="pct"/>
            <w:vAlign w:val="center"/>
          </w:tcPr>
          <w:p w14:paraId="280E8389" w14:textId="710CCE9C" w:rsidR="005269EF" w:rsidRPr="00142794" w:rsidRDefault="005269EF" w:rsidP="005269EF">
            <w:pPr>
              <w:spacing w:line="360" w:lineRule="exact"/>
              <w:jc w:val="center"/>
              <w:rPr>
                <w:rFonts w:eastAsia="方正仿宋_GBK"/>
                <w:sz w:val="24"/>
              </w:rPr>
            </w:pPr>
            <w:r w:rsidRPr="0090217E">
              <w:rPr>
                <w:rFonts w:eastAsia="方正仿宋_GBK" w:hint="eastAsia"/>
                <w:sz w:val="24"/>
              </w:rPr>
              <w:t>钱邦永</w:t>
            </w:r>
          </w:p>
        </w:tc>
        <w:tc>
          <w:tcPr>
            <w:tcW w:w="1683" w:type="pct"/>
            <w:vAlign w:val="center"/>
          </w:tcPr>
          <w:p w14:paraId="4FD8E9D9" w14:textId="135F2485"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4F9003D2" w14:textId="4408C0E2" w:rsidR="005269EF" w:rsidRPr="00142794" w:rsidRDefault="005269EF" w:rsidP="005269EF">
            <w:pPr>
              <w:spacing w:line="360" w:lineRule="exact"/>
              <w:jc w:val="center"/>
              <w:rPr>
                <w:rFonts w:eastAsia="方正仿宋_GBK"/>
                <w:sz w:val="24"/>
              </w:rPr>
            </w:pPr>
            <w:r w:rsidRPr="0090217E">
              <w:rPr>
                <w:rFonts w:eastAsia="方正仿宋_GBK" w:hint="eastAsia"/>
                <w:sz w:val="24"/>
              </w:rPr>
              <w:t>正高</w:t>
            </w:r>
          </w:p>
        </w:tc>
        <w:tc>
          <w:tcPr>
            <w:tcW w:w="1392" w:type="pct"/>
            <w:vAlign w:val="center"/>
          </w:tcPr>
          <w:p w14:paraId="62EF6EE5" w14:textId="43EF1487" w:rsidR="005269EF" w:rsidRPr="00142794" w:rsidRDefault="005269EF" w:rsidP="005269EF">
            <w:pPr>
              <w:spacing w:line="360" w:lineRule="exact"/>
              <w:jc w:val="center"/>
              <w:rPr>
                <w:rFonts w:eastAsia="方正仿宋_GBK"/>
                <w:sz w:val="24"/>
              </w:rPr>
            </w:pPr>
            <w:r w:rsidRPr="0090217E">
              <w:rPr>
                <w:rFonts w:eastAsia="方正仿宋_GBK" w:hint="eastAsia"/>
                <w:sz w:val="24"/>
              </w:rPr>
              <w:t>项目负责</w:t>
            </w:r>
            <w:r>
              <w:rPr>
                <w:rFonts w:eastAsia="方正仿宋_GBK" w:hint="eastAsia"/>
                <w:sz w:val="24"/>
              </w:rPr>
              <w:t>人</w:t>
            </w:r>
          </w:p>
        </w:tc>
      </w:tr>
      <w:tr w:rsidR="005269EF" w:rsidRPr="00142794" w14:paraId="463BFF31" w14:textId="77777777" w:rsidTr="007C268F">
        <w:trPr>
          <w:trHeight w:val="720"/>
          <w:jc w:val="center"/>
        </w:trPr>
        <w:tc>
          <w:tcPr>
            <w:tcW w:w="398" w:type="pct"/>
            <w:vAlign w:val="center"/>
          </w:tcPr>
          <w:p w14:paraId="04384E5E" w14:textId="77777777" w:rsidR="005269EF" w:rsidRPr="00142794" w:rsidRDefault="005269EF" w:rsidP="005269EF">
            <w:pPr>
              <w:spacing w:line="360" w:lineRule="exact"/>
              <w:jc w:val="center"/>
              <w:rPr>
                <w:rFonts w:eastAsia="方正仿宋_GBK"/>
                <w:sz w:val="24"/>
              </w:rPr>
            </w:pPr>
            <w:r w:rsidRPr="00142794">
              <w:rPr>
                <w:rFonts w:eastAsia="方正仿宋_GBK"/>
                <w:sz w:val="24"/>
              </w:rPr>
              <w:t>2</w:t>
            </w:r>
          </w:p>
        </w:tc>
        <w:tc>
          <w:tcPr>
            <w:tcW w:w="804" w:type="pct"/>
            <w:tcBorders>
              <w:top w:val="single" w:sz="6" w:space="0" w:color="auto"/>
              <w:bottom w:val="single" w:sz="6" w:space="0" w:color="auto"/>
              <w:right w:val="single" w:sz="6" w:space="0" w:color="auto"/>
            </w:tcBorders>
            <w:vAlign w:val="center"/>
          </w:tcPr>
          <w:p w14:paraId="7F2330DB" w14:textId="4BC9956D" w:rsidR="005269EF" w:rsidRPr="00142794" w:rsidRDefault="005269EF" w:rsidP="005269EF">
            <w:pPr>
              <w:spacing w:line="360" w:lineRule="exact"/>
              <w:jc w:val="center"/>
              <w:rPr>
                <w:rFonts w:eastAsia="方正仿宋_GBK"/>
                <w:sz w:val="24"/>
              </w:rPr>
            </w:pPr>
            <w:r w:rsidRPr="0090217E">
              <w:rPr>
                <w:rFonts w:eastAsia="方正仿宋_GBK" w:hint="eastAsia"/>
                <w:sz w:val="24"/>
              </w:rPr>
              <w:t>郭</w:t>
            </w:r>
            <w:r w:rsidRPr="0090217E">
              <w:rPr>
                <w:rFonts w:eastAsia="方正仿宋_GBK" w:hint="eastAsia"/>
                <w:sz w:val="24"/>
              </w:rPr>
              <w:t xml:space="preserve"> </w:t>
            </w:r>
            <w:r w:rsidRPr="0090217E">
              <w:rPr>
                <w:rFonts w:eastAsia="方正仿宋_GBK"/>
                <w:sz w:val="24"/>
              </w:rPr>
              <w:t xml:space="preserve"> </w:t>
            </w:r>
            <w:r w:rsidRPr="0090217E">
              <w:rPr>
                <w:rFonts w:eastAsia="方正仿宋_GBK" w:hint="eastAsia"/>
                <w:sz w:val="24"/>
              </w:rPr>
              <w:t>宁</w:t>
            </w:r>
          </w:p>
        </w:tc>
        <w:tc>
          <w:tcPr>
            <w:tcW w:w="1683" w:type="pct"/>
            <w:vAlign w:val="center"/>
          </w:tcPr>
          <w:p w14:paraId="0416310E" w14:textId="0F7643C7" w:rsidR="005269EF" w:rsidRPr="00142794" w:rsidRDefault="005269EF" w:rsidP="005269EF">
            <w:pPr>
              <w:spacing w:line="360" w:lineRule="exact"/>
              <w:jc w:val="center"/>
              <w:rPr>
                <w:rFonts w:eastAsia="方正仿宋_GBK"/>
                <w:sz w:val="24"/>
              </w:rPr>
            </w:pPr>
            <w:r w:rsidRPr="008466A1">
              <w:rPr>
                <w:rFonts w:eastAsia="方正仿宋_GBK" w:hint="eastAsia"/>
                <w:sz w:val="24"/>
              </w:rPr>
              <w:t>省水利厅工程运行管理处</w:t>
            </w:r>
          </w:p>
        </w:tc>
        <w:tc>
          <w:tcPr>
            <w:tcW w:w="723" w:type="pct"/>
            <w:tcBorders>
              <w:top w:val="single" w:sz="6" w:space="0" w:color="auto"/>
              <w:left w:val="single" w:sz="6" w:space="0" w:color="auto"/>
              <w:bottom w:val="single" w:sz="6" w:space="0" w:color="auto"/>
              <w:right w:val="single" w:sz="6" w:space="0" w:color="auto"/>
            </w:tcBorders>
            <w:vAlign w:val="center"/>
          </w:tcPr>
          <w:p w14:paraId="6264A459" w14:textId="4712E037" w:rsidR="005269EF" w:rsidRPr="00142794" w:rsidRDefault="005269EF" w:rsidP="005269EF">
            <w:pPr>
              <w:spacing w:line="360" w:lineRule="exact"/>
              <w:jc w:val="center"/>
              <w:rPr>
                <w:rFonts w:eastAsia="方正仿宋_GBK"/>
                <w:sz w:val="24"/>
              </w:rPr>
            </w:pPr>
            <w:r w:rsidRPr="0090217E">
              <w:rPr>
                <w:rFonts w:eastAsia="方正仿宋_GBK" w:hint="eastAsia"/>
                <w:sz w:val="24"/>
              </w:rPr>
              <w:t>正高</w:t>
            </w:r>
          </w:p>
        </w:tc>
        <w:tc>
          <w:tcPr>
            <w:tcW w:w="1392" w:type="pct"/>
            <w:tcBorders>
              <w:top w:val="single" w:sz="6" w:space="0" w:color="auto"/>
              <w:left w:val="single" w:sz="6" w:space="0" w:color="auto"/>
              <w:bottom w:val="single" w:sz="6" w:space="0" w:color="auto"/>
              <w:right w:val="single" w:sz="6" w:space="0" w:color="auto"/>
            </w:tcBorders>
            <w:vAlign w:val="center"/>
          </w:tcPr>
          <w:p w14:paraId="4A01E85C" w14:textId="5B60995C" w:rsidR="005269EF" w:rsidRPr="00142794" w:rsidRDefault="005269EF" w:rsidP="005269EF">
            <w:pPr>
              <w:spacing w:line="360" w:lineRule="exact"/>
              <w:jc w:val="center"/>
              <w:rPr>
                <w:rFonts w:eastAsia="方正仿宋_GBK"/>
                <w:sz w:val="24"/>
              </w:rPr>
            </w:pPr>
            <w:r w:rsidRPr="0090217E">
              <w:rPr>
                <w:rFonts w:eastAsia="方正仿宋_GBK" w:hint="eastAsia"/>
                <w:sz w:val="24"/>
              </w:rPr>
              <w:t>统筹协调</w:t>
            </w:r>
          </w:p>
        </w:tc>
      </w:tr>
      <w:tr w:rsidR="005269EF" w:rsidRPr="00142794" w14:paraId="3834FABF" w14:textId="77777777" w:rsidTr="007C268F">
        <w:trPr>
          <w:trHeight w:val="720"/>
          <w:jc w:val="center"/>
        </w:trPr>
        <w:tc>
          <w:tcPr>
            <w:tcW w:w="398" w:type="pct"/>
            <w:vAlign w:val="center"/>
          </w:tcPr>
          <w:p w14:paraId="06B9D89D" w14:textId="77777777" w:rsidR="005269EF" w:rsidRPr="00142794" w:rsidRDefault="005269EF" w:rsidP="005269EF">
            <w:pPr>
              <w:spacing w:line="360" w:lineRule="exact"/>
              <w:jc w:val="center"/>
              <w:rPr>
                <w:rFonts w:eastAsia="方正仿宋_GBK"/>
                <w:sz w:val="24"/>
              </w:rPr>
            </w:pPr>
            <w:r w:rsidRPr="00142794">
              <w:rPr>
                <w:rFonts w:eastAsia="方正仿宋_GBK"/>
                <w:sz w:val="24"/>
              </w:rPr>
              <w:t>3</w:t>
            </w:r>
          </w:p>
        </w:tc>
        <w:tc>
          <w:tcPr>
            <w:tcW w:w="804" w:type="pct"/>
            <w:tcBorders>
              <w:top w:val="single" w:sz="6" w:space="0" w:color="auto"/>
              <w:bottom w:val="single" w:sz="6" w:space="0" w:color="auto"/>
              <w:right w:val="single" w:sz="6" w:space="0" w:color="auto"/>
            </w:tcBorders>
            <w:vAlign w:val="center"/>
          </w:tcPr>
          <w:p w14:paraId="22B7C266" w14:textId="07187EE1" w:rsidR="005269EF" w:rsidRPr="00142794" w:rsidRDefault="005269EF" w:rsidP="005269EF">
            <w:pPr>
              <w:spacing w:line="360" w:lineRule="exact"/>
              <w:jc w:val="center"/>
              <w:rPr>
                <w:rFonts w:eastAsia="方正仿宋_GBK"/>
                <w:sz w:val="24"/>
              </w:rPr>
            </w:pPr>
            <w:r w:rsidRPr="0090217E">
              <w:rPr>
                <w:rFonts w:eastAsia="方正仿宋_GBK" w:hint="eastAsia"/>
                <w:sz w:val="24"/>
              </w:rPr>
              <w:t>周灿华</w:t>
            </w:r>
          </w:p>
        </w:tc>
        <w:tc>
          <w:tcPr>
            <w:tcW w:w="1683" w:type="pct"/>
            <w:vAlign w:val="center"/>
          </w:tcPr>
          <w:p w14:paraId="7EA981D7" w14:textId="51C838F8" w:rsidR="005269EF" w:rsidRPr="00142794" w:rsidRDefault="005269EF" w:rsidP="005269EF">
            <w:pPr>
              <w:spacing w:line="360" w:lineRule="exact"/>
              <w:jc w:val="center"/>
              <w:rPr>
                <w:rFonts w:eastAsia="方正仿宋_GBK"/>
                <w:sz w:val="24"/>
              </w:rPr>
            </w:pPr>
            <w:r w:rsidRPr="008466A1">
              <w:rPr>
                <w:rFonts w:eastAsia="方正仿宋_GBK" w:hint="eastAsia"/>
                <w:sz w:val="24"/>
              </w:rPr>
              <w:t>省</w:t>
            </w:r>
            <w:r>
              <w:rPr>
                <w:rFonts w:eastAsia="方正仿宋_GBK" w:hint="eastAsia"/>
                <w:sz w:val="24"/>
              </w:rPr>
              <w:t>灌溉总渠</w:t>
            </w:r>
            <w:r w:rsidRPr="008466A1">
              <w:rPr>
                <w:rFonts w:eastAsia="方正仿宋_GBK" w:hint="eastAsia"/>
                <w:sz w:val="24"/>
              </w:rPr>
              <w:t>管理处</w:t>
            </w:r>
          </w:p>
        </w:tc>
        <w:tc>
          <w:tcPr>
            <w:tcW w:w="723" w:type="pct"/>
            <w:tcBorders>
              <w:top w:val="single" w:sz="6" w:space="0" w:color="auto"/>
              <w:left w:val="single" w:sz="6" w:space="0" w:color="auto"/>
              <w:bottom w:val="single" w:sz="6" w:space="0" w:color="auto"/>
              <w:right w:val="single" w:sz="6" w:space="0" w:color="auto"/>
            </w:tcBorders>
            <w:vAlign w:val="center"/>
          </w:tcPr>
          <w:p w14:paraId="47E71D8D" w14:textId="093E5F45" w:rsidR="005269EF" w:rsidRPr="00142794" w:rsidRDefault="005269EF" w:rsidP="005269EF">
            <w:pPr>
              <w:spacing w:line="360" w:lineRule="exact"/>
              <w:jc w:val="center"/>
              <w:rPr>
                <w:rFonts w:eastAsia="方正仿宋_GBK"/>
                <w:sz w:val="24"/>
              </w:rPr>
            </w:pPr>
            <w:r w:rsidRPr="0090217E">
              <w:rPr>
                <w:rFonts w:eastAsia="方正仿宋_GBK" w:hint="eastAsia"/>
                <w:sz w:val="24"/>
              </w:rPr>
              <w:t>正高</w:t>
            </w:r>
          </w:p>
        </w:tc>
        <w:tc>
          <w:tcPr>
            <w:tcW w:w="1392" w:type="pct"/>
            <w:tcBorders>
              <w:top w:val="single" w:sz="6" w:space="0" w:color="auto"/>
              <w:left w:val="single" w:sz="6" w:space="0" w:color="auto"/>
              <w:bottom w:val="single" w:sz="6" w:space="0" w:color="auto"/>
              <w:right w:val="single" w:sz="6" w:space="0" w:color="auto"/>
            </w:tcBorders>
            <w:vAlign w:val="center"/>
          </w:tcPr>
          <w:p w14:paraId="08657B39" w14:textId="45F3695E" w:rsidR="005269EF" w:rsidRPr="00142794" w:rsidRDefault="005269EF" w:rsidP="005269EF">
            <w:pPr>
              <w:spacing w:line="360" w:lineRule="exact"/>
              <w:jc w:val="center"/>
              <w:rPr>
                <w:rFonts w:eastAsia="方正仿宋_GBK"/>
                <w:sz w:val="24"/>
              </w:rPr>
            </w:pPr>
            <w:r w:rsidRPr="0090217E">
              <w:rPr>
                <w:rFonts w:eastAsia="方正仿宋_GBK" w:hint="eastAsia"/>
                <w:sz w:val="24"/>
              </w:rPr>
              <w:t>技术负责</w:t>
            </w:r>
            <w:r>
              <w:rPr>
                <w:rFonts w:eastAsia="方正仿宋_GBK" w:hint="eastAsia"/>
                <w:sz w:val="24"/>
              </w:rPr>
              <w:t>人</w:t>
            </w:r>
          </w:p>
        </w:tc>
      </w:tr>
      <w:tr w:rsidR="005269EF" w:rsidRPr="00142794" w14:paraId="5CCB3DCA" w14:textId="77777777" w:rsidTr="007C268F">
        <w:trPr>
          <w:trHeight w:val="720"/>
          <w:jc w:val="center"/>
        </w:trPr>
        <w:tc>
          <w:tcPr>
            <w:tcW w:w="398" w:type="pct"/>
            <w:vAlign w:val="center"/>
          </w:tcPr>
          <w:p w14:paraId="63843E56" w14:textId="77777777" w:rsidR="005269EF" w:rsidRPr="00142794" w:rsidRDefault="005269EF" w:rsidP="005269EF">
            <w:pPr>
              <w:spacing w:line="360" w:lineRule="exact"/>
              <w:jc w:val="center"/>
              <w:rPr>
                <w:rFonts w:eastAsia="方正仿宋_GBK"/>
                <w:sz w:val="24"/>
              </w:rPr>
            </w:pPr>
            <w:r w:rsidRPr="00142794">
              <w:rPr>
                <w:rFonts w:eastAsia="方正仿宋_GBK"/>
                <w:sz w:val="24"/>
              </w:rPr>
              <w:t>4</w:t>
            </w:r>
          </w:p>
        </w:tc>
        <w:tc>
          <w:tcPr>
            <w:tcW w:w="804" w:type="pct"/>
            <w:tcBorders>
              <w:top w:val="single" w:sz="6" w:space="0" w:color="auto"/>
              <w:bottom w:val="single" w:sz="6" w:space="0" w:color="auto"/>
              <w:right w:val="single" w:sz="6" w:space="0" w:color="auto"/>
            </w:tcBorders>
            <w:vAlign w:val="center"/>
          </w:tcPr>
          <w:p w14:paraId="635857FC" w14:textId="30979A6D" w:rsidR="005269EF" w:rsidRPr="00142794" w:rsidRDefault="005269EF" w:rsidP="005269EF">
            <w:pPr>
              <w:spacing w:line="360" w:lineRule="exact"/>
              <w:jc w:val="center"/>
              <w:rPr>
                <w:rFonts w:eastAsia="方正仿宋_GBK"/>
                <w:sz w:val="24"/>
              </w:rPr>
            </w:pPr>
            <w:r w:rsidRPr="0090217E">
              <w:rPr>
                <w:rFonts w:eastAsia="方正仿宋_GBK" w:hint="eastAsia"/>
                <w:sz w:val="24"/>
              </w:rPr>
              <w:t>郑福寿</w:t>
            </w:r>
          </w:p>
        </w:tc>
        <w:tc>
          <w:tcPr>
            <w:tcW w:w="1683" w:type="pct"/>
            <w:vAlign w:val="center"/>
          </w:tcPr>
          <w:p w14:paraId="4F344A38" w14:textId="430C1BE4" w:rsidR="005269EF" w:rsidRPr="00142794" w:rsidRDefault="005269EF" w:rsidP="005269EF">
            <w:pPr>
              <w:spacing w:line="360" w:lineRule="exact"/>
              <w:jc w:val="center"/>
              <w:rPr>
                <w:rFonts w:eastAsia="方正仿宋_GBK"/>
                <w:sz w:val="24"/>
              </w:rPr>
            </w:pPr>
            <w:r w:rsidRPr="008466A1">
              <w:rPr>
                <w:rFonts w:eastAsia="方正仿宋_GBK" w:hint="eastAsia"/>
                <w:sz w:val="24"/>
              </w:rPr>
              <w:t>省水利厅工程运行管理处</w:t>
            </w:r>
          </w:p>
        </w:tc>
        <w:tc>
          <w:tcPr>
            <w:tcW w:w="723" w:type="pct"/>
            <w:tcBorders>
              <w:top w:val="single" w:sz="6" w:space="0" w:color="auto"/>
              <w:left w:val="single" w:sz="6" w:space="0" w:color="auto"/>
              <w:bottom w:val="single" w:sz="6" w:space="0" w:color="auto"/>
              <w:right w:val="single" w:sz="6" w:space="0" w:color="auto"/>
            </w:tcBorders>
            <w:vAlign w:val="center"/>
          </w:tcPr>
          <w:p w14:paraId="241020DC" w14:textId="4296E0EE" w:rsidR="005269EF" w:rsidRPr="00142794" w:rsidRDefault="005269EF" w:rsidP="005269EF">
            <w:pPr>
              <w:spacing w:line="360" w:lineRule="exact"/>
              <w:jc w:val="center"/>
              <w:rPr>
                <w:rFonts w:eastAsia="方正仿宋_GBK"/>
                <w:sz w:val="24"/>
              </w:rPr>
            </w:pPr>
            <w:r>
              <w:rPr>
                <w:rFonts w:eastAsia="方正仿宋_GBK" w:hint="eastAsia"/>
                <w:sz w:val="24"/>
              </w:rPr>
              <w:t>副处长</w:t>
            </w:r>
          </w:p>
        </w:tc>
        <w:tc>
          <w:tcPr>
            <w:tcW w:w="1392" w:type="pct"/>
            <w:tcBorders>
              <w:top w:val="single" w:sz="6" w:space="0" w:color="auto"/>
              <w:left w:val="single" w:sz="6" w:space="0" w:color="auto"/>
              <w:bottom w:val="single" w:sz="6" w:space="0" w:color="auto"/>
              <w:right w:val="single" w:sz="6" w:space="0" w:color="auto"/>
            </w:tcBorders>
            <w:vAlign w:val="center"/>
          </w:tcPr>
          <w:p w14:paraId="19C95B96" w14:textId="3904F138" w:rsidR="005269EF" w:rsidRPr="00142794" w:rsidRDefault="005269EF" w:rsidP="005269EF">
            <w:pPr>
              <w:spacing w:line="360" w:lineRule="exact"/>
              <w:jc w:val="center"/>
              <w:rPr>
                <w:rFonts w:eastAsia="方正仿宋_GBK"/>
                <w:sz w:val="24"/>
              </w:rPr>
            </w:pPr>
            <w:r w:rsidRPr="0090217E">
              <w:rPr>
                <w:rFonts w:eastAsia="方正仿宋_GBK" w:hint="eastAsia"/>
                <w:sz w:val="24"/>
              </w:rPr>
              <w:t>项目策划</w:t>
            </w:r>
            <w:r w:rsidRPr="0090217E">
              <w:rPr>
                <w:rFonts w:eastAsia="方正仿宋_GBK" w:hint="eastAsia"/>
                <w:sz w:val="24"/>
              </w:rPr>
              <w:t>/</w:t>
            </w:r>
            <w:r w:rsidRPr="0090217E">
              <w:rPr>
                <w:rFonts w:eastAsia="方正仿宋_GBK" w:hint="eastAsia"/>
                <w:sz w:val="24"/>
              </w:rPr>
              <w:t>技术路线制定</w:t>
            </w:r>
          </w:p>
        </w:tc>
      </w:tr>
      <w:tr w:rsidR="005269EF" w:rsidRPr="00142794" w14:paraId="73F77DE7" w14:textId="77777777" w:rsidTr="007C268F">
        <w:trPr>
          <w:trHeight w:val="720"/>
          <w:jc w:val="center"/>
        </w:trPr>
        <w:tc>
          <w:tcPr>
            <w:tcW w:w="398" w:type="pct"/>
            <w:vAlign w:val="center"/>
          </w:tcPr>
          <w:p w14:paraId="7C0E6657" w14:textId="77777777" w:rsidR="005269EF" w:rsidRPr="00142794" w:rsidRDefault="005269EF" w:rsidP="005269EF">
            <w:pPr>
              <w:spacing w:line="360" w:lineRule="exact"/>
              <w:jc w:val="center"/>
              <w:rPr>
                <w:rFonts w:eastAsia="方正仿宋_GBK"/>
                <w:sz w:val="24"/>
              </w:rPr>
            </w:pPr>
            <w:r w:rsidRPr="00142794">
              <w:rPr>
                <w:rFonts w:eastAsia="方正仿宋_GBK"/>
                <w:sz w:val="24"/>
              </w:rPr>
              <w:t>5</w:t>
            </w:r>
          </w:p>
        </w:tc>
        <w:tc>
          <w:tcPr>
            <w:tcW w:w="804" w:type="pct"/>
            <w:tcBorders>
              <w:top w:val="single" w:sz="6" w:space="0" w:color="auto"/>
              <w:bottom w:val="single" w:sz="6" w:space="0" w:color="auto"/>
              <w:right w:val="single" w:sz="6" w:space="0" w:color="auto"/>
            </w:tcBorders>
            <w:vAlign w:val="center"/>
          </w:tcPr>
          <w:p w14:paraId="4F791064" w14:textId="5021A34D" w:rsidR="005269EF" w:rsidRPr="00142794" w:rsidRDefault="005269EF" w:rsidP="005269EF">
            <w:pPr>
              <w:spacing w:line="360" w:lineRule="exact"/>
              <w:jc w:val="center"/>
              <w:rPr>
                <w:rFonts w:eastAsia="方正仿宋_GBK"/>
                <w:sz w:val="24"/>
              </w:rPr>
            </w:pPr>
            <w:r w:rsidRPr="0090217E">
              <w:rPr>
                <w:rFonts w:eastAsia="方正仿宋_GBK" w:hint="eastAsia"/>
                <w:sz w:val="24"/>
              </w:rPr>
              <w:t>高杏根</w:t>
            </w:r>
          </w:p>
        </w:tc>
        <w:tc>
          <w:tcPr>
            <w:tcW w:w="1683" w:type="pct"/>
            <w:vAlign w:val="center"/>
          </w:tcPr>
          <w:p w14:paraId="72769EAC" w14:textId="01AF02E5" w:rsidR="005269EF" w:rsidRPr="00142794" w:rsidRDefault="005269EF" w:rsidP="005269EF">
            <w:pPr>
              <w:spacing w:line="360" w:lineRule="exact"/>
              <w:jc w:val="center"/>
              <w:rPr>
                <w:rFonts w:eastAsia="方正仿宋_GBK"/>
                <w:sz w:val="24"/>
              </w:rPr>
            </w:pPr>
            <w:r w:rsidRPr="008466A1">
              <w:rPr>
                <w:rFonts w:eastAsia="方正仿宋_GBK" w:hint="eastAsia"/>
                <w:sz w:val="24"/>
              </w:rPr>
              <w:t>省水利厅工程运行管理处</w:t>
            </w:r>
          </w:p>
        </w:tc>
        <w:tc>
          <w:tcPr>
            <w:tcW w:w="723" w:type="pct"/>
            <w:tcBorders>
              <w:top w:val="single" w:sz="6" w:space="0" w:color="auto"/>
              <w:left w:val="single" w:sz="6" w:space="0" w:color="auto"/>
              <w:bottom w:val="single" w:sz="6" w:space="0" w:color="auto"/>
              <w:right w:val="single" w:sz="6" w:space="0" w:color="auto"/>
            </w:tcBorders>
            <w:vAlign w:val="center"/>
          </w:tcPr>
          <w:p w14:paraId="4BB21E3A" w14:textId="5F2677BA" w:rsidR="005269EF" w:rsidRPr="00142794" w:rsidRDefault="005269EF" w:rsidP="005269EF">
            <w:pPr>
              <w:spacing w:line="360" w:lineRule="exact"/>
              <w:jc w:val="center"/>
              <w:rPr>
                <w:rFonts w:eastAsia="方正仿宋_GBK"/>
                <w:sz w:val="24"/>
              </w:rPr>
            </w:pPr>
            <w:r w:rsidRPr="0090217E">
              <w:rPr>
                <w:rFonts w:eastAsia="方正仿宋_GBK" w:hint="eastAsia"/>
                <w:sz w:val="24"/>
              </w:rPr>
              <w:t>高工</w:t>
            </w:r>
          </w:p>
        </w:tc>
        <w:tc>
          <w:tcPr>
            <w:tcW w:w="1392" w:type="pct"/>
            <w:tcBorders>
              <w:top w:val="single" w:sz="6" w:space="0" w:color="auto"/>
              <w:left w:val="single" w:sz="6" w:space="0" w:color="auto"/>
              <w:bottom w:val="single" w:sz="6" w:space="0" w:color="auto"/>
              <w:right w:val="single" w:sz="6" w:space="0" w:color="auto"/>
            </w:tcBorders>
            <w:vAlign w:val="center"/>
          </w:tcPr>
          <w:p w14:paraId="0B3E66B9" w14:textId="0C6C9BE8" w:rsidR="005269EF" w:rsidRPr="00142794" w:rsidRDefault="005269EF" w:rsidP="005269EF">
            <w:pPr>
              <w:spacing w:line="360" w:lineRule="exact"/>
              <w:jc w:val="center"/>
              <w:rPr>
                <w:rFonts w:eastAsia="方正仿宋_GBK"/>
                <w:sz w:val="24"/>
              </w:rPr>
            </w:pPr>
            <w:r w:rsidRPr="0090217E">
              <w:rPr>
                <w:rFonts w:eastAsia="方正仿宋_GBK" w:hint="eastAsia"/>
                <w:sz w:val="24"/>
              </w:rPr>
              <w:t>项目统筹</w:t>
            </w:r>
            <w:r w:rsidRPr="0090217E">
              <w:rPr>
                <w:rFonts w:eastAsia="方正仿宋_GBK" w:hint="eastAsia"/>
                <w:sz w:val="24"/>
              </w:rPr>
              <w:t>/</w:t>
            </w:r>
            <w:r w:rsidRPr="0090217E">
              <w:rPr>
                <w:rFonts w:eastAsia="方正仿宋_GBK" w:hint="eastAsia"/>
                <w:sz w:val="24"/>
              </w:rPr>
              <w:t>标准审核</w:t>
            </w:r>
          </w:p>
        </w:tc>
      </w:tr>
      <w:tr w:rsidR="005269EF" w:rsidRPr="00142794" w14:paraId="41EFB7D1" w14:textId="77777777" w:rsidTr="008466A1">
        <w:trPr>
          <w:trHeight w:val="720"/>
          <w:jc w:val="center"/>
        </w:trPr>
        <w:tc>
          <w:tcPr>
            <w:tcW w:w="398" w:type="pct"/>
            <w:vAlign w:val="center"/>
          </w:tcPr>
          <w:p w14:paraId="5E4DF4BD" w14:textId="1373731A" w:rsidR="005269EF" w:rsidRPr="00142794" w:rsidRDefault="005269EF" w:rsidP="005269EF">
            <w:pPr>
              <w:spacing w:line="360" w:lineRule="exact"/>
              <w:jc w:val="center"/>
              <w:rPr>
                <w:rFonts w:eastAsia="方正仿宋_GBK"/>
                <w:sz w:val="24"/>
              </w:rPr>
            </w:pPr>
            <w:r>
              <w:rPr>
                <w:rFonts w:eastAsia="方正仿宋_GBK" w:hint="eastAsia"/>
                <w:sz w:val="24"/>
              </w:rPr>
              <w:t>6</w:t>
            </w:r>
          </w:p>
        </w:tc>
        <w:tc>
          <w:tcPr>
            <w:tcW w:w="804" w:type="pct"/>
            <w:tcBorders>
              <w:top w:val="single" w:sz="6" w:space="0" w:color="auto"/>
              <w:bottom w:val="single" w:sz="6" w:space="0" w:color="auto"/>
              <w:right w:val="single" w:sz="6" w:space="0" w:color="auto"/>
            </w:tcBorders>
            <w:vAlign w:val="center"/>
          </w:tcPr>
          <w:p w14:paraId="6FB2EB79" w14:textId="5A420594" w:rsidR="005269EF" w:rsidRPr="0090217E" w:rsidRDefault="005269EF" w:rsidP="005269EF">
            <w:pPr>
              <w:spacing w:line="360" w:lineRule="exact"/>
              <w:jc w:val="center"/>
              <w:rPr>
                <w:rFonts w:eastAsia="方正仿宋_GBK"/>
                <w:sz w:val="24"/>
              </w:rPr>
            </w:pPr>
            <w:r w:rsidRPr="0090217E">
              <w:rPr>
                <w:rFonts w:eastAsia="方正仿宋_GBK" w:hint="eastAsia"/>
                <w:sz w:val="24"/>
              </w:rPr>
              <w:t>匡</w:t>
            </w:r>
            <w:r w:rsidRPr="0090217E">
              <w:rPr>
                <w:rFonts w:eastAsia="方正仿宋_GBK" w:hint="eastAsia"/>
                <w:sz w:val="24"/>
              </w:rPr>
              <w:t xml:space="preserve"> </w:t>
            </w:r>
            <w:r w:rsidRPr="0090217E">
              <w:rPr>
                <w:rFonts w:eastAsia="方正仿宋_GBK"/>
                <w:sz w:val="24"/>
              </w:rPr>
              <w:t xml:space="preserve"> </w:t>
            </w:r>
            <w:r w:rsidRPr="0090217E">
              <w:rPr>
                <w:rFonts w:eastAsia="方正仿宋_GBK" w:hint="eastAsia"/>
                <w:sz w:val="24"/>
              </w:rPr>
              <w:t>正</w:t>
            </w:r>
          </w:p>
        </w:tc>
        <w:tc>
          <w:tcPr>
            <w:tcW w:w="1683" w:type="pct"/>
            <w:vAlign w:val="center"/>
          </w:tcPr>
          <w:p w14:paraId="3E00619D" w14:textId="31DCE951"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2FADAA2A" w14:textId="02EF8725" w:rsidR="005269EF" w:rsidRPr="00142794" w:rsidRDefault="005269EF" w:rsidP="005269EF">
            <w:pPr>
              <w:spacing w:line="360" w:lineRule="exact"/>
              <w:jc w:val="center"/>
              <w:rPr>
                <w:rFonts w:eastAsia="方正仿宋_GBK"/>
                <w:sz w:val="24"/>
              </w:rPr>
            </w:pPr>
            <w:r>
              <w:rPr>
                <w:rFonts w:eastAsia="方正仿宋_GBK" w:hint="eastAsia"/>
                <w:sz w:val="24"/>
              </w:rPr>
              <w:t>高工</w:t>
            </w:r>
          </w:p>
        </w:tc>
        <w:tc>
          <w:tcPr>
            <w:tcW w:w="1392" w:type="pct"/>
            <w:vAlign w:val="center"/>
          </w:tcPr>
          <w:p w14:paraId="3465D6D7" w14:textId="5669B47F" w:rsidR="005269EF" w:rsidRPr="00142794" w:rsidRDefault="005269EF" w:rsidP="005269EF">
            <w:pPr>
              <w:spacing w:line="360" w:lineRule="exact"/>
              <w:jc w:val="center"/>
              <w:rPr>
                <w:rFonts w:eastAsia="方正仿宋_GBK"/>
                <w:sz w:val="24"/>
              </w:rPr>
            </w:pPr>
            <w:r w:rsidRPr="0090217E">
              <w:rPr>
                <w:rFonts w:eastAsia="方正仿宋_GBK" w:hint="eastAsia"/>
                <w:sz w:val="24"/>
              </w:rPr>
              <w:t>项目统筹</w:t>
            </w:r>
            <w:r w:rsidRPr="0090217E">
              <w:rPr>
                <w:rFonts w:eastAsia="方正仿宋_GBK" w:hint="eastAsia"/>
                <w:sz w:val="24"/>
              </w:rPr>
              <w:t>/</w:t>
            </w:r>
            <w:r w:rsidRPr="0090217E">
              <w:rPr>
                <w:rFonts w:eastAsia="方正仿宋_GBK" w:hint="eastAsia"/>
                <w:sz w:val="24"/>
              </w:rPr>
              <w:t>标准起草</w:t>
            </w:r>
          </w:p>
        </w:tc>
      </w:tr>
      <w:tr w:rsidR="005269EF" w:rsidRPr="00142794" w14:paraId="7A00A18C" w14:textId="77777777" w:rsidTr="008466A1">
        <w:trPr>
          <w:trHeight w:val="720"/>
          <w:jc w:val="center"/>
        </w:trPr>
        <w:tc>
          <w:tcPr>
            <w:tcW w:w="398" w:type="pct"/>
            <w:vAlign w:val="center"/>
          </w:tcPr>
          <w:p w14:paraId="78A5F7AF" w14:textId="178AC76F" w:rsidR="005269EF" w:rsidRPr="00142794" w:rsidRDefault="005269EF" w:rsidP="005269EF">
            <w:pPr>
              <w:spacing w:line="360" w:lineRule="exact"/>
              <w:jc w:val="center"/>
              <w:rPr>
                <w:rFonts w:eastAsia="方正仿宋_GBK"/>
                <w:sz w:val="24"/>
              </w:rPr>
            </w:pPr>
            <w:r>
              <w:rPr>
                <w:rFonts w:eastAsia="方正仿宋_GBK" w:hint="eastAsia"/>
                <w:sz w:val="24"/>
              </w:rPr>
              <w:t>7</w:t>
            </w:r>
          </w:p>
        </w:tc>
        <w:tc>
          <w:tcPr>
            <w:tcW w:w="804" w:type="pct"/>
            <w:tcBorders>
              <w:top w:val="single" w:sz="6" w:space="0" w:color="auto"/>
              <w:bottom w:val="single" w:sz="6" w:space="0" w:color="auto"/>
              <w:right w:val="single" w:sz="6" w:space="0" w:color="auto"/>
            </w:tcBorders>
            <w:vAlign w:val="center"/>
          </w:tcPr>
          <w:p w14:paraId="121BDCA7" w14:textId="3D70F85B" w:rsidR="005269EF" w:rsidRPr="00142794" w:rsidRDefault="005269EF" w:rsidP="005269EF">
            <w:pPr>
              <w:spacing w:line="360" w:lineRule="exact"/>
              <w:jc w:val="center"/>
              <w:rPr>
                <w:rFonts w:eastAsia="方正仿宋_GBK"/>
                <w:sz w:val="24"/>
              </w:rPr>
            </w:pPr>
            <w:r w:rsidRPr="0090217E">
              <w:rPr>
                <w:rFonts w:eastAsia="方正仿宋_GBK" w:hint="eastAsia"/>
                <w:sz w:val="24"/>
              </w:rPr>
              <w:t>华</w:t>
            </w:r>
            <w:r w:rsidRPr="0090217E">
              <w:rPr>
                <w:rFonts w:eastAsia="方正仿宋_GBK" w:hint="eastAsia"/>
                <w:sz w:val="24"/>
              </w:rPr>
              <w:t xml:space="preserve"> </w:t>
            </w:r>
            <w:r w:rsidRPr="0090217E">
              <w:rPr>
                <w:rFonts w:eastAsia="方正仿宋_GBK"/>
                <w:sz w:val="24"/>
              </w:rPr>
              <w:t xml:space="preserve"> </w:t>
            </w:r>
            <w:r w:rsidRPr="0090217E">
              <w:rPr>
                <w:rFonts w:eastAsia="方正仿宋_GBK" w:hint="eastAsia"/>
                <w:sz w:val="24"/>
              </w:rPr>
              <w:t>骏</w:t>
            </w:r>
          </w:p>
        </w:tc>
        <w:tc>
          <w:tcPr>
            <w:tcW w:w="1683" w:type="pct"/>
            <w:vAlign w:val="center"/>
          </w:tcPr>
          <w:p w14:paraId="51ECB1AF" w14:textId="31F48431"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00695734" w14:textId="0C800A12" w:rsidR="005269EF" w:rsidRPr="00142794" w:rsidRDefault="005269EF" w:rsidP="005269EF">
            <w:pPr>
              <w:spacing w:line="360" w:lineRule="exact"/>
              <w:jc w:val="center"/>
              <w:rPr>
                <w:rFonts w:eastAsia="方正仿宋_GBK"/>
                <w:sz w:val="24"/>
              </w:rPr>
            </w:pPr>
            <w:r w:rsidRPr="00142794">
              <w:rPr>
                <w:rFonts w:eastAsia="方正仿宋_GBK"/>
                <w:sz w:val="24"/>
              </w:rPr>
              <w:t>正高</w:t>
            </w:r>
          </w:p>
        </w:tc>
        <w:tc>
          <w:tcPr>
            <w:tcW w:w="1392" w:type="pct"/>
            <w:vAlign w:val="center"/>
          </w:tcPr>
          <w:p w14:paraId="64430416" w14:textId="77777777" w:rsidR="005269EF" w:rsidRPr="00142794" w:rsidRDefault="005269EF" w:rsidP="005269EF">
            <w:pPr>
              <w:spacing w:line="360" w:lineRule="exact"/>
              <w:jc w:val="center"/>
              <w:rPr>
                <w:rFonts w:eastAsia="方正仿宋_GBK"/>
                <w:sz w:val="24"/>
              </w:rPr>
            </w:pPr>
            <w:r w:rsidRPr="00142794">
              <w:rPr>
                <w:rFonts w:eastAsia="方正仿宋_GBK"/>
                <w:sz w:val="24"/>
              </w:rPr>
              <w:t>项目统筹</w:t>
            </w:r>
            <w:r w:rsidRPr="00142794">
              <w:rPr>
                <w:rFonts w:eastAsia="方正仿宋_GBK"/>
                <w:sz w:val="24"/>
              </w:rPr>
              <w:t>/</w:t>
            </w:r>
            <w:r w:rsidRPr="00142794">
              <w:rPr>
                <w:rFonts w:eastAsia="方正仿宋_GBK"/>
                <w:sz w:val="24"/>
              </w:rPr>
              <w:t>标准起草</w:t>
            </w:r>
          </w:p>
        </w:tc>
      </w:tr>
      <w:tr w:rsidR="005269EF" w:rsidRPr="00142794" w14:paraId="1337533C" w14:textId="77777777" w:rsidTr="008466A1">
        <w:trPr>
          <w:trHeight w:val="720"/>
          <w:jc w:val="center"/>
        </w:trPr>
        <w:tc>
          <w:tcPr>
            <w:tcW w:w="398" w:type="pct"/>
            <w:vAlign w:val="center"/>
          </w:tcPr>
          <w:p w14:paraId="0542731F" w14:textId="3BDF2CCA" w:rsidR="005269EF" w:rsidRPr="00142794" w:rsidRDefault="005269EF" w:rsidP="005269EF">
            <w:pPr>
              <w:spacing w:line="360" w:lineRule="exact"/>
              <w:jc w:val="center"/>
              <w:rPr>
                <w:rFonts w:eastAsia="方正仿宋_GBK"/>
                <w:sz w:val="24"/>
              </w:rPr>
            </w:pPr>
            <w:r>
              <w:rPr>
                <w:rFonts w:eastAsia="方正仿宋_GBK" w:hint="eastAsia"/>
                <w:sz w:val="24"/>
              </w:rPr>
              <w:t>8</w:t>
            </w:r>
          </w:p>
        </w:tc>
        <w:tc>
          <w:tcPr>
            <w:tcW w:w="804" w:type="pct"/>
            <w:tcBorders>
              <w:top w:val="single" w:sz="6" w:space="0" w:color="auto"/>
              <w:bottom w:val="single" w:sz="6" w:space="0" w:color="auto"/>
              <w:right w:val="single" w:sz="6" w:space="0" w:color="auto"/>
            </w:tcBorders>
            <w:vAlign w:val="center"/>
          </w:tcPr>
          <w:p w14:paraId="61471818" w14:textId="0BD07B4A" w:rsidR="005269EF" w:rsidRPr="00142794" w:rsidRDefault="005269EF" w:rsidP="005269EF">
            <w:pPr>
              <w:spacing w:line="360" w:lineRule="exact"/>
              <w:jc w:val="center"/>
              <w:rPr>
                <w:rFonts w:eastAsia="方正仿宋_GBK"/>
                <w:sz w:val="24"/>
              </w:rPr>
            </w:pPr>
            <w:r w:rsidRPr="0090217E">
              <w:rPr>
                <w:rFonts w:eastAsia="方正仿宋_GBK" w:hint="eastAsia"/>
                <w:sz w:val="24"/>
              </w:rPr>
              <w:t>赵</w:t>
            </w:r>
            <w:r w:rsidRPr="0090217E">
              <w:rPr>
                <w:rFonts w:eastAsia="方正仿宋_GBK" w:hint="eastAsia"/>
                <w:sz w:val="24"/>
              </w:rPr>
              <w:t xml:space="preserve">  </w:t>
            </w:r>
            <w:r w:rsidRPr="0090217E">
              <w:rPr>
                <w:rFonts w:eastAsia="方正仿宋_GBK" w:hint="eastAsia"/>
                <w:sz w:val="24"/>
              </w:rPr>
              <w:t>勇</w:t>
            </w:r>
          </w:p>
        </w:tc>
        <w:tc>
          <w:tcPr>
            <w:tcW w:w="1683" w:type="pct"/>
            <w:vAlign w:val="center"/>
          </w:tcPr>
          <w:p w14:paraId="7F743485" w14:textId="58168652" w:rsidR="005269EF" w:rsidRPr="00142794" w:rsidRDefault="005269EF" w:rsidP="005269EF">
            <w:pPr>
              <w:spacing w:line="360" w:lineRule="exact"/>
              <w:jc w:val="center"/>
              <w:rPr>
                <w:rFonts w:eastAsia="方正仿宋_GBK"/>
                <w:sz w:val="24"/>
              </w:rPr>
            </w:pPr>
            <w:r w:rsidRPr="008466A1">
              <w:rPr>
                <w:rFonts w:eastAsia="方正仿宋_GBK" w:hint="eastAsia"/>
                <w:sz w:val="24"/>
              </w:rPr>
              <w:t>省水利厅工程运行管理处</w:t>
            </w:r>
          </w:p>
        </w:tc>
        <w:tc>
          <w:tcPr>
            <w:tcW w:w="723" w:type="pct"/>
            <w:vAlign w:val="center"/>
          </w:tcPr>
          <w:p w14:paraId="280FD06C" w14:textId="732BD9B8" w:rsidR="005269EF" w:rsidRPr="00142794" w:rsidRDefault="005269EF" w:rsidP="005269EF">
            <w:pPr>
              <w:spacing w:line="360" w:lineRule="exact"/>
              <w:jc w:val="center"/>
              <w:rPr>
                <w:rFonts w:eastAsia="方正仿宋_GBK"/>
                <w:sz w:val="24"/>
              </w:rPr>
            </w:pPr>
            <w:r>
              <w:rPr>
                <w:rFonts w:eastAsia="方正仿宋_GBK" w:hint="eastAsia"/>
                <w:sz w:val="24"/>
              </w:rPr>
              <w:t>一级主任科员</w:t>
            </w:r>
          </w:p>
        </w:tc>
        <w:tc>
          <w:tcPr>
            <w:tcW w:w="1392" w:type="pct"/>
            <w:vAlign w:val="center"/>
          </w:tcPr>
          <w:p w14:paraId="01BB8DB0" w14:textId="094387F7" w:rsidR="005269EF" w:rsidRPr="00142794" w:rsidRDefault="005269EF" w:rsidP="005269EF">
            <w:pPr>
              <w:spacing w:line="360" w:lineRule="exact"/>
              <w:jc w:val="center"/>
              <w:rPr>
                <w:rFonts w:eastAsia="方正仿宋_GBK"/>
                <w:sz w:val="24"/>
              </w:rPr>
            </w:pPr>
            <w:r w:rsidRPr="00142794">
              <w:rPr>
                <w:rFonts w:eastAsia="方正仿宋_GBK"/>
                <w:sz w:val="24"/>
              </w:rPr>
              <w:t>标准起草</w:t>
            </w:r>
            <w:r w:rsidRPr="00C857DB">
              <w:rPr>
                <w:rFonts w:eastAsia="方正仿宋_GBK" w:hint="eastAsia"/>
                <w:sz w:val="24"/>
              </w:rPr>
              <w:t>/</w:t>
            </w:r>
            <w:r w:rsidRPr="00C857DB">
              <w:rPr>
                <w:rFonts w:eastAsia="方正仿宋_GBK" w:hint="eastAsia"/>
                <w:sz w:val="24"/>
              </w:rPr>
              <w:t>校核</w:t>
            </w:r>
          </w:p>
        </w:tc>
      </w:tr>
      <w:tr w:rsidR="005269EF" w:rsidRPr="00142794" w14:paraId="58A432EF" w14:textId="77777777" w:rsidTr="008466A1">
        <w:trPr>
          <w:trHeight w:val="720"/>
          <w:jc w:val="center"/>
        </w:trPr>
        <w:tc>
          <w:tcPr>
            <w:tcW w:w="398" w:type="pct"/>
            <w:vAlign w:val="center"/>
          </w:tcPr>
          <w:p w14:paraId="4C80E46A" w14:textId="77C7A5A1" w:rsidR="005269EF" w:rsidRPr="00142794" w:rsidRDefault="005269EF" w:rsidP="005269EF">
            <w:pPr>
              <w:spacing w:line="360" w:lineRule="exact"/>
              <w:jc w:val="center"/>
              <w:rPr>
                <w:rFonts w:eastAsia="方正仿宋_GBK"/>
                <w:sz w:val="24"/>
              </w:rPr>
            </w:pPr>
            <w:r>
              <w:rPr>
                <w:rFonts w:eastAsia="方正仿宋_GBK" w:hint="eastAsia"/>
                <w:sz w:val="24"/>
              </w:rPr>
              <w:t>9</w:t>
            </w:r>
          </w:p>
        </w:tc>
        <w:tc>
          <w:tcPr>
            <w:tcW w:w="804" w:type="pct"/>
            <w:tcBorders>
              <w:top w:val="single" w:sz="6" w:space="0" w:color="auto"/>
              <w:bottom w:val="single" w:sz="6" w:space="0" w:color="auto"/>
              <w:right w:val="single" w:sz="6" w:space="0" w:color="auto"/>
            </w:tcBorders>
            <w:vAlign w:val="center"/>
          </w:tcPr>
          <w:p w14:paraId="07C78928" w14:textId="5EF5D5EB" w:rsidR="005269EF" w:rsidRPr="00142794" w:rsidRDefault="005269EF" w:rsidP="005269EF">
            <w:pPr>
              <w:spacing w:line="360" w:lineRule="exact"/>
              <w:jc w:val="center"/>
              <w:rPr>
                <w:rFonts w:eastAsia="方正仿宋_GBK"/>
                <w:sz w:val="24"/>
              </w:rPr>
            </w:pPr>
            <w:r w:rsidRPr="0090217E">
              <w:rPr>
                <w:rFonts w:eastAsia="方正仿宋_GBK" w:hint="eastAsia"/>
                <w:sz w:val="24"/>
              </w:rPr>
              <w:t>王</w:t>
            </w:r>
            <w:r w:rsidRPr="0090217E">
              <w:rPr>
                <w:rFonts w:eastAsia="方正仿宋_GBK" w:hint="eastAsia"/>
                <w:sz w:val="24"/>
              </w:rPr>
              <w:t xml:space="preserve">  </w:t>
            </w:r>
            <w:r w:rsidRPr="0090217E">
              <w:rPr>
                <w:rFonts w:eastAsia="方正仿宋_GBK" w:hint="eastAsia"/>
                <w:sz w:val="24"/>
              </w:rPr>
              <w:t>荣</w:t>
            </w:r>
          </w:p>
        </w:tc>
        <w:tc>
          <w:tcPr>
            <w:tcW w:w="1683" w:type="pct"/>
            <w:vAlign w:val="center"/>
          </w:tcPr>
          <w:p w14:paraId="0CE5846C" w14:textId="181C8F36" w:rsidR="005269EF" w:rsidRPr="00142794" w:rsidRDefault="005269EF" w:rsidP="005269EF">
            <w:pPr>
              <w:spacing w:line="360" w:lineRule="exact"/>
              <w:jc w:val="center"/>
              <w:rPr>
                <w:rFonts w:eastAsia="方正仿宋_GBK"/>
                <w:sz w:val="24"/>
              </w:rPr>
            </w:pPr>
            <w:r w:rsidRPr="008466A1">
              <w:rPr>
                <w:rFonts w:eastAsia="方正仿宋_GBK" w:hint="eastAsia"/>
                <w:sz w:val="24"/>
              </w:rPr>
              <w:t>省河道管理局</w:t>
            </w:r>
          </w:p>
        </w:tc>
        <w:tc>
          <w:tcPr>
            <w:tcW w:w="723" w:type="pct"/>
            <w:vAlign w:val="center"/>
          </w:tcPr>
          <w:p w14:paraId="5C15E23F" w14:textId="1AAEC13E" w:rsidR="005269EF" w:rsidRPr="00142794" w:rsidRDefault="005269EF" w:rsidP="005269EF">
            <w:pPr>
              <w:spacing w:line="360" w:lineRule="exact"/>
              <w:jc w:val="center"/>
              <w:rPr>
                <w:rFonts w:eastAsia="方正仿宋_GBK"/>
                <w:sz w:val="24"/>
              </w:rPr>
            </w:pPr>
            <w:r>
              <w:rPr>
                <w:rFonts w:eastAsia="方正仿宋_GBK" w:hint="eastAsia"/>
                <w:sz w:val="24"/>
              </w:rPr>
              <w:t>副局长</w:t>
            </w:r>
          </w:p>
        </w:tc>
        <w:tc>
          <w:tcPr>
            <w:tcW w:w="1392" w:type="pct"/>
            <w:vAlign w:val="center"/>
          </w:tcPr>
          <w:p w14:paraId="4E9581DF" w14:textId="74E22D15" w:rsidR="005269EF" w:rsidRPr="00142794" w:rsidRDefault="005269EF" w:rsidP="005269EF">
            <w:pPr>
              <w:spacing w:line="360" w:lineRule="exact"/>
              <w:jc w:val="center"/>
              <w:rPr>
                <w:rFonts w:eastAsia="方正仿宋_GBK"/>
                <w:sz w:val="24"/>
              </w:rPr>
            </w:pPr>
            <w:r w:rsidRPr="00142794">
              <w:rPr>
                <w:rFonts w:eastAsia="方正仿宋_GBK"/>
                <w:sz w:val="24"/>
              </w:rPr>
              <w:t>标准起草</w:t>
            </w:r>
            <w:r w:rsidRPr="00C857DB">
              <w:rPr>
                <w:rFonts w:eastAsia="方正仿宋_GBK" w:hint="eastAsia"/>
                <w:sz w:val="24"/>
              </w:rPr>
              <w:t>/</w:t>
            </w:r>
            <w:r w:rsidRPr="00C857DB">
              <w:rPr>
                <w:rFonts w:eastAsia="方正仿宋_GBK" w:hint="eastAsia"/>
                <w:sz w:val="24"/>
              </w:rPr>
              <w:t>校核</w:t>
            </w:r>
          </w:p>
        </w:tc>
      </w:tr>
      <w:tr w:rsidR="005269EF" w:rsidRPr="00142794" w14:paraId="1C1899C1" w14:textId="77777777" w:rsidTr="008466A1">
        <w:trPr>
          <w:trHeight w:val="720"/>
          <w:jc w:val="center"/>
        </w:trPr>
        <w:tc>
          <w:tcPr>
            <w:tcW w:w="398" w:type="pct"/>
            <w:vAlign w:val="center"/>
          </w:tcPr>
          <w:p w14:paraId="2E42DC62" w14:textId="6A62F916" w:rsidR="005269EF" w:rsidRPr="00142794" w:rsidRDefault="005269EF" w:rsidP="005269EF">
            <w:pPr>
              <w:spacing w:line="360" w:lineRule="exact"/>
              <w:jc w:val="center"/>
              <w:rPr>
                <w:rFonts w:eastAsia="方正仿宋_GBK"/>
                <w:sz w:val="24"/>
              </w:rPr>
            </w:pPr>
            <w:r>
              <w:rPr>
                <w:rFonts w:eastAsia="方正仿宋_GBK" w:hint="eastAsia"/>
                <w:sz w:val="24"/>
              </w:rPr>
              <w:t>10</w:t>
            </w:r>
          </w:p>
        </w:tc>
        <w:tc>
          <w:tcPr>
            <w:tcW w:w="804" w:type="pct"/>
            <w:tcBorders>
              <w:top w:val="single" w:sz="6" w:space="0" w:color="auto"/>
              <w:bottom w:val="single" w:sz="6" w:space="0" w:color="auto"/>
              <w:right w:val="single" w:sz="6" w:space="0" w:color="auto"/>
            </w:tcBorders>
            <w:vAlign w:val="center"/>
          </w:tcPr>
          <w:p w14:paraId="560D621C" w14:textId="17CDF8D5" w:rsidR="005269EF" w:rsidRPr="00142794" w:rsidRDefault="005269EF" w:rsidP="005269EF">
            <w:pPr>
              <w:spacing w:line="360" w:lineRule="exact"/>
              <w:jc w:val="center"/>
              <w:rPr>
                <w:rFonts w:eastAsia="方正仿宋_GBK"/>
                <w:sz w:val="24"/>
              </w:rPr>
            </w:pPr>
            <w:r w:rsidRPr="0090217E">
              <w:rPr>
                <w:rFonts w:eastAsia="方正仿宋_GBK" w:hint="eastAsia"/>
                <w:sz w:val="24"/>
              </w:rPr>
              <w:t>钱利华</w:t>
            </w:r>
          </w:p>
        </w:tc>
        <w:tc>
          <w:tcPr>
            <w:tcW w:w="1683" w:type="pct"/>
            <w:vAlign w:val="center"/>
          </w:tcPr>
          <w:p w14:paraId="5A79A316" w14:textId="53CFBE32"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077277CF" w14:textId="63C0748E" w:rsidR="005269EF" w:rsidRPr="00142794" w:rsidRDefault="005269EF" w:rsidP="005269EF">
            <w:pPr>
              <w:spacing w:line="360" w:lineRule="exact"/>
              <w:jc w:val="center"/>
              <w:rPr>
                <w:rFonts w:eastAsia="方正仿宋_GBK"/>
                <w:sz w:val="24"/>
              </w:rPr>
            </w:pPr>
            <w:r>
              <w:rPr>
                <w:rFonts w:eastAsia="方正仿宋_GBK" w:hint="eastAsia"/>
                <w:sz w:val="24"/>
              </w:rPr>
              <w:t>高工</w:t>
            </w:r>
          </w:p>
        </w:tc>
        <w:tc>
          <w:tcPr>
            <w:tcW w:w="1392" w:type="pct"/>
            <w:vAlign w:val="center"/>
          </w:tcPr>
          <w:p w14:paraId="4D6AFA7E" w14:textId="06822CDE" w:rsidR="005269EF" w:rsidRPr="00142794" w:rsidRDefault="005269EF" w:rsidP="005269EF">
            <w:pPr>
              <w:spacing w:line="360" w:lineRule="exact"/>
              <w:jc w:val="center"/>
              <w:rPr>
                <w:rFonts w:eastAsia="方正仿宋_GBK"/>
                <w:sz w:val="24"/>
              </w:rPr>
            </w:pPr>
            <w:r w:rsidRPr="00142794">
              <w:rPr>
                <w:rFonts w:eastAsia="方正仿宋_GBK"/>
                <w:sz w:val="24"/>
              </w:rPr>
              <w:t>标准起草</w:t>
            </w:r>
            <w:r w:rsidRPr="00C857DB">
              <w:rPr>
                <w:rFonts w:eastAsia="方正仿宋_GBK" w:hint="eastAsia"/>
                <w:sz w:val="24"/>
              </w:rPr>
              <w:t>/</w:t>
            </w:r>
            <w:r w:rsidRPr="00C857DB">
              <w:rPr>
                <w:rFonts w:eastAsia="方正仿宋_GBK" w:hint="eastAsia"/>
                <w:sz w:val="24"/>
              </w:rPr>
              <w:t>校核</w:t>
            </w:r>
          </w:p>
        </w:tc>
      </w:tr>
      <w:tr w:rsidR="005269EF" w:rsidRPr="00142794" w14:paraId="724755CD" w14:textId="77777777" w:rsidTr="008466A1">
        <w:trPr>
          <w:trHeight w:val="720"/>
          <w:jc w:val="center"/>
        </w:trPr>
        <w:tc>
          <w:tcPr>
            <w:tcW w:w="398" w:type="pct"/>
            <w:vAlign w:val="center"/>
          </w:tcPr>
          <w:p w14:paraId="76CF3CC1" w14:textId="395FC908" w:rsidR="005269EF" w:rsidRPr="00142794" w:rsidRDefault="005269EF" w:rsidP="005269EF">
            <w:pPr>
              <w:spacing w:line="360" w:lineRule="exact"/>
              <w:jc w:val="center"/>
              <w:rPr>
                <w:rFonts w:eastAsia="方正仿宋_GBK"/>
                <w:sz w:val="24"/>
              </w:rPr>
            </w:pPr>
            <w:r w:rsidRPr="00142794">
              <w:rPr>
                <w:rFonts w:eastAsia="方正仿宋_GBK"/>
                <w:sz w:val="24"/>
              </w:rPr>
              <w:t>1</w:t>
            </w:r>
            <w:r>
              <w:rPr>
                <w:rFonts w:eastAsia="方正仿宋_GBK" w:hint="eastAsia"/>
                <w:sz w:val="24"/>
              </w:rPr>
              <w:t>1</w:t>
            </w:r>
          </w:p>
        </w:tc>
        <w:tc>
          <w:tcPr>
            <w:tcW w:w="804" w:type="pct"/>
            <w:vAlign w:val="center"/>
          </w:tcPr>
          <w:p w14:paraId="075AA86F" w14:textId="52098E9D" w:rsidR="005269EF" w:rsidRPr="00142794" w:rsidRDefault="005269EF" w:rsidP="005269EF">
            <w:pPr>
              <w:spacing w:line="360" w:lineRule="exact"/>
              <w:jc w:val="center"/>
              <w:rPr>
                <w:rFonts w:eastAsia="方正仿宋_GBK"/>
                <w:sz w:val="24"/>
              </w:rPr>
            </w:pPr>
            <w:r w:rsidRPr="0090217E">
              <w:rPr>
                <w:rFonts w:eastAsia="方正仿宋_GBK" w:hint="eastAsia"/>
                <w:sz w:val="24"/>
              </w:rPr>
              <w:t>朱承明</w:t>
            </w:r>
          </w:p>
        </w:tc>
        <w:tc>
          <w:tcPr>
            <w:tcW w:w="1683" w:type="pct"/>
            <w:vAlign w:val="center"/>
          </w:tcPr>
          <w:p w14:paraId="3BFC6897" w14:textId="53B108B5"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5D454085" w14:textId="49A7E244" w:rsidR="005269EF" w:rsidRPr="00142794" w:rsidRDefault="005269EF" w:rsidP="005269EF">
            <w:pPr>
              <w:spacing w:line="360" w:lineRule="exact"/>
              <w:jc w:val="center"/>
              <w:rPr>
                <w:rFonts w:eastAsia="方正仿宋_GBK"/>
                <w:sz w:val="24"/>
              </w:rPr>
            </w:pPr>
            <w:r w:rsidRPr="00142794">
              <w:rPr>
                <w:rFonts w:eastAsia="方正仿宋_GBK"/>
                <w:sz w:val="24"/>
              </w:rPr>
              <w:t>高工</w:t>
            </w:r>
          </w:p>
        </w:tc>
        <w:tc>
          <w:tcPr>
            <w:tcW w:w="1392" w:type="pct"/>
            <w:vAlign w:val="center"/>
          </w:tcPr>
          <w:p w14:paraId="44C91C16" w14:textId="77777777" w:rsidR="005269EF" w:rsidRPr="00142794" w:rsidRDefault="005269EF" w:rsidP="005269EF">
            <w:pPr>
              <w:spacing w:line="360" w:lineRule="exact"/>
              <w:jc w:val="center"/>
              <w:rPr>
                <w:rFonts w:eastAsia="方正仿宋_GBK"/>
                <w:sz w:val="24"/>
              </w:rPr>
            </w:pPr>
            <w:r w:rsidRPr="00142794">
              <w:rPr>
                <w:rFonts w:eastAsia="方正仿宋_GBK"/>
                <w:sz w:val="24"/>
              </w:rPr>
              <w:t>标准起草</w:t>
            </w:r>
          </w:p>
        </w:tc>
      </w:tr>
      <w:tr w:rsidR="005269EF" w:rsidRPr="00142794" w14:paraId="08DCB59B" w14:textId="77777777" w:rsidTr="008466A1">
        <w:trPr>
          <w:trHeight w:val="720"/>
          <w:jc w:val="center"/>
        </w:trPr>
        <w:tc>
          <w:tcPr>
            <w:tcW w:w="398" w:type="pct"/>
            <w:vAlign w:val="center"/>
          </w:tcPr>
          <w:p w14:paraId="35B38333" w14:textId="3C3BC560" w:rsidR="005269EF" w:rsidRPr="00142794" w:rsidRDefault="005269EF" w:rsidP="005269EF">
            <w:pPr>
              <w:spacing w:line="360" w:lineRule="exact"/>
              <w:jc w:val="center"/>
              <w:rPr>
                <w:rFonts w:eastAsia="方正仿宋_GBK"/>
                <w:sz w:val="24"/>
              </w:rPr>
            </w:pPr>
            <w:r w:rsidRPr="00142794">
              <w:rPr>
                <w:rFonts w:eastAsia="方正仿宋_GBK"/>
                <w:sz w:val="24"/>
              </w:rPr>
              <w:t>1</w:t>
            </w:r>
            <w:r>
              <w:rPr>
                <w:rFonts w:eastAsia="方正仿宋_GBK" w:hint="eastAsia"/>
                <w:sz w:val="24"/>
              </w:rPr>
              <w:t>2</w:t>
            </w:r>
          </w:p>
        </w:tc>
        <w:tc>
          <w:tcPr>
            <w:tcW w:w="804" w:type="pct"/>
            <w:vAlign w:val="center"/>
          </w:tcPr>
          <w:p w14:paraId="42BCFA64" w14:textId="4A86A8D2" w:rsidR="005269EF" w:rsidRPr="00142794" w:rsidRDefault="005269EF" w:rsidP="005269EF">
            <w:pPr>
              <w:spacing w:line="360" w:lineRule="exact"/>
              <w:jc w:val="center"/>
              <w:rPr>
                <w:rFonts w:eastAsia="方正仿宋_GBK"/>
                <w:sz w:val="24"/>
              </w:rPr>
            </w:pPr>
            <w:r w:rsidRPr="0090217E">
              <w:rPr>
                <w:rFonts w:eastAsia="方正仿宋_GBK" w:hint="eastAsia"/>
                <w:sz w:val="24"/>
              </w:rPr>
              <w:t>阚永庚</w:t>
            </w:r>
          </w:p>
        </w:tc>
        <w:tc>
          <w:tcPr>
            <w:tcW w:w="1683" w:type="pct"/>
            <w:vAlign w:val="center"/>
          </w:tcPr>
          <w:p w14:paraId="66DEB760" w14:textId="2B076080"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092DD10B" w14:textId="550DCAAB" w:rsidR="005269EF" w:rsidRPr="00142794" w:rsidRDefault="005269EF" w:rsidP="005269EF">
            <w:pPr>
              <w:spacing w:line="360" w:lineRule="exact"/>
              <w:jc w:val="center"/>
              <w:rPr>
                <w:rFonts w:eastAsia="方正仿宋_GBK"/>
                <w:sz w:val="24"/>
              </w:rPr>
            </w:pPr>
            <w:r>
              <w:rPr>
                <w:rFonts w:eastAsia="方正仿宋_GBK" w:hint="eastAsia"/>
                <w:sz w:val="24"/>
              </w:rPr>
              <w:t>高工</w:t>
            </w:r>
          </w:p>
        </w:tc>
        <w:tc>
          <w:tcPr>
            <w:tcW w:w="1392" w:type="pct"/>
            <w:vAlign w:val="center"/>
          </w:tcPr>
          <w:p w14:paraId="3DB94D71" w14:textId="77777777" w:rsidR="005269EF" w:rsidRPr="00142794" w:rsidRDefault="005269EF" w:rsidP="005269EF">
            <w:pPr>
              <w:spacing w:line="360" w:lineRule="exact"/>
              <w:jc w:val="center"/>
              <w:rPr>
                <w:rFonts w:eastAsia="方正仿宋_GBK"/>
                <w:sz w:val="24"/>
              </w:rPr>
            </w:pPr>
            <w:r w:rsidRPr="00142794">
              <w:rPr>
                <w:rFonts w:eastAsia="方正仿宋_GBK"/>
                <w:sz w:val="24"/>
              </w:rPr>
              <w:t>标准起草</w:t>
            </w:r>
          </w:p>
        </w:tc>
      </w:tr>
      <w:tr w:rsidR="005269EF" w:rsidRPr="00142794" w14:paraId="79141E54" w14:textId="77777777" w:rsidTr="008466A1">
        <w:trPr>
          <w:trHeight w:val="720"/>
          <w:jc w:val="center"/>
        </w:trPr>
        <w:tc>
          <w:tcPr>
            <w:tcW w:w="398" w:type="pct"/>
            <w:vAlign w:val="center"/>
          </w:tcPr>
          <w:p w14:paraId="162FAEB6" w14:textId="63488EB0" w:rsidR="005269EF" w:rsidRPr="00142794" w:rsidRDefault="005269EF" w:rsidP="005269EF">
            <w:pPr>
              <w:spacing w:line="360" w:lineRule="exact"/>
              <w:jc w:val="center"/>
              <w:rPr>
                <w:rFonts w:eastAsia="方正仿宋_GBK"/>
                <w:sz w:val="24"/>
              </w:rPr>
            </w:pPr>
            <w:r w:rsidRPr="00142794">
              <w:rPr>
                <w:rFonts w:eastAsia="方正仿宋_GBK"/>
                <w:sz w:val="24"/>
              </w:rPr>
              <w:t>1</w:t>
            </w:r>
            <w:r>
              <w:rPr>
                <w:rFonts w:eastAsia="方正仿宋_GBK" w:hint="eastAsia"/>
                <w:sz w:val="24"/>
              </w:rPr>
              <w:t>3</w:t>
            </w:r>
          </w:p>
        </w:tc>
        <w:tc>
          <w:tcPr>
            <w:tcW w:w="804" w:type="pct"/>
            <w:vAlign w:val="center"/>
          </w:tcPr>
          <w:p w14:paraId="3E4E46D2" w14:textId="7D2495FF" w:rsidR="005269EF" w:rsidRPr="00142794" w:rsidRDefault="005269EF" w:rsidP="005269EF">
            <w:pPr>
              <w:spacing w:line="360" w:lineRule="exact"/>
              <w:jc w:val="center"/>
              <w:rPr>
                <w:rFonts w:eastAsia="方正仿宋_GBK"/>
                <w:sz w:val="24"/>
              </w:rPr>
            </w:pPr>
            <w:r w:rsidRPr="0090217E">
              <w:rPr>
                <w:rFonts w:eastAsia="方正仿宋_GBK" w:hint="eastAsia"/>
                <w:sz w:val="24"/>
              </w:rPr>
              <w:t>袁志波</w:t>
            </w:r>
          </w:p>
        </w:tc>
        <w:tc>
          <w:tcPr>
            <w:tcW w:w="1683" w:type="pct"/>
            <w:vAlign w:val="center"/>
          </w:tcPr>
          <w:p w14:paraId="5BFFC3CC" w14:textId="7F9B53CA"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7E075D52" w14:textId="04EA6BD7" w:rsidR="005269EF" w:rsidRPr="00142794" w:rsidRDefault="005269EF" w:rsidP="005269EF">
            <w:pPr>
              <w:spacing w:line="360" w:lineRule="exact"/>
              <w:jc w:val="center"/>
              <w:rPr>
                <w:rFonts w:eastAsia="方正仿宋_GBK"/>
                <w:sz w:val="24"/>
              </w:rPr>
            </w:pPr>
            <w:r>
              <w:rPr>
                <w:rFonts w:eastAsia="方正仿宋_GBK" w:hint="eastAsia"/>
                <w:sz w:val="24"/>
              </w:rPr>
              <w:t>高工</w:t>
            </w:r>
          </w:p>
        </w:tc>
        <w:tc>
          <w:tcPr>
            <w:tcW w:w="1392" w:type="pct"/>
            <w:vAlign w:val="center"/>
          </w:tcPr>
          <w:p w14:paraId="7B94086C" w14:textId="77777777" w:rsidR="005269EF" w:rsidRPr="00142794" w:rsidRDefault="005269EF" w:rsidP="005269EF">
            <w:pPr>
              <w:spacing w:line="360" w:lineRule="exact"/>
              <w:jc w:val="center"/>
              <w:rPr>
                <w:rFonts w:eastAsia="方正仿宋_GBK"/>
                <w:sz w:val="24"/>
              </w:rPr>
            </w:pPr>
            <w:r w:rsidRPr="00142794">
              <w:rPr>
                <w:rFonts w:eastAsia="方正仿宋_GBK"/>
                <w:sz w:val="24"/>
              </w:rPr>
              <w:t>标准起草</w:t>
            </w:r>
          </w:p>
        </w:tc>
      </w:tr>
      <w:tr w:rsidR="005269EF" w:rsidRPr="00142794" w14:paraId="49807AAB" w14:textId="77777777" w:rsidTr="008466A1">
        <w:trPr>
          <w:trHeight w:val="720"/>
          <w:jc w:val="center"/>
        </w:trPr>
        <w:tc>
          <w:tcPr>
            <w:tcW w:w="398" w:type="pct"/>
            <w:vAlign w:val="center"/>
          </w:tcPr>
          <w:p w14:paraId="13DC698A" w14:textId="44C73345" w:rsidR="005269EF" w:rsidRPr="00142794" w:rsidRDefault="005269EF" w:rsidP="005269EF">
            <w:pPr>
              <w:spacing w:line="360" w:lineRule="exact"/>
              <w:jc w:val="center"/>
              <w:rPr>
                <w:rFonts w:eastAsia="方正仿宋_GBK"/>
                <w:sz w:val="24"/>
              </w:rPr>
            </w:pPr>
            <w:r w:rsidRPr="00142794">
              <w:rPr>
                <w:rFonts w:eastAsia="方正仿宋_GBK"/>
                <w:sz w:val="24"/>
              </w:rPr>
              <w:t>1</w:t>
            </w:r>
            <w:r>
              <w:rPr>
                <w:rFonts w:eastAsia="方正仿宋_GBK" w:hint="eastAsia"/>
                <w:sz w:val="24"/>
              </w:rPr>
              <w:t>4</w:t>
            </w:r>
          </w:p>
        </w:tc>
        <w:tc>
          <w:tcPr>
            <w:tcW w:w="804" w:type="pct"/>
            <w:vAlign w:val="center"/>
          </w:tcPr>
          <w:p w14:paraId="09C991B4" w14:textId="0145DF08" w:rsidR="005269EF" w:rsidRPr="00142794" w:rsidRDefault="005269EF" w:rsidP="005269EF">
            <w:pPr>
              <w:spacing w:line="360" w:lineRule="exact"/>
              <w:jc w:val="center"/>
              <w:rPr>
                <w:rFonts w:eastAsia="方正仿宋_GBK"/>
                <w:sz w:val="24"/>
              </w:rPr>
            </w:pPr>
            <w:r>
              <w:rPr>
                <w:rFonts w:eastAsia="方正仿宋_GBK" w:hint="eastAsia"/>
                <w:sz w:val="24"/>
              </w:rPr>
              <w:t>陈</w:t>
            </w:r>
            <w:r>
              <w:rPr>
                <w:rFonts w:eastAsia="方正仿宋_GBK" w:hint="eastAsia"/>
                <w:sz w:val="24"/>
              </w:rPr>
              <w:t xml:space="preserve">  </w:t>
            </w:r>
            <w:r>
              <w:rPr>
                <w:rFonts w:eastAsia="方正仿宋_GBK" w:hint="eastAsia"/>
                <w:sz w:val="24"/>
              </w:rPr>
              <w:t>伟</w:t>
            </w:r>
          </w:p>
        </w:tc>
        <w:tc>
          <w:tcPr>
            <w:tcW w:w="1683" w:type="pct"/>
            <w:vAlign w:val="center"/>
          </w:tcPr>
          <w:p w14:paraId="14E74D35" w14:textId="7089D41A" w:rsidR="005269EF" w:rsidRPr="00142794"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0889A12E" w14:textId="729ACB00" w:rsidR="005269EF" w:rsidRPr="00142794" w:rsidRDefault="005269EF" w:rsidP="005269EF">
            <w:pPr>
              <w:spacing w:line="360" w:lineRule="exact"/>
              <w:jc w:val="center"/>
              <w:rPr>
                <w:rFonts w:eastAsia="方正仿宋_GBK"/>
                <w:sz w:val="24"/>
              </w:rPr>
            </w:pPr>
            <w:r>
              <w:rPr>
                <w:rFonts w:eastAsia="方正仿宋_GBK" w:hint="eastAsia"/>
                <w:sz w:val="24"/>
              </w:rPr>
              <w:t>高工</w:t>
            </w:r>
          </w:p>
        </w:tc>
        <w:tc>
          <w:tcPr>
            <w:tcW w:w="1392" w:type="pct"/>
            <w:vAlign w:val="center"/>
          </w:tcPr>
          <w:p w14:paraId="22F91AA9" w14:textId="42B1A1F2" w:rsidR="005269EF" w:rsidRPr="00142794" w:rsidRDefault="005269EF" w:rsidP="005269EF">
            <w:pPr>
              <w:spacing w:line="360" w:lineRule="exact"/>
              <w:jc w:val="center"/>
              <w:rPr>
                <w:rFonts w:eastAsia="方正仿宋_GBK"/>
                <w:sz w:val="24"/>
              </w:rPr>
            </w:pPr>
            <w:r w:rsidRPr="00142794">
              <w:rPr>
                <w:rFonts w:eastAsia="方正仿宋_GBK"/>
                <w:sz w:val="24"/>
              </w:rPr>
              <w:t>标准起草</w:t>
            </w:r>
          </w:p>
        </w:tc>
      </w:tr>
      <w:tr w:rsidR="005269EF" w:rsidRPr="00142794" w14:paraId="380E764D" w14:textId="77777777" w:rsidTr="008466A1">
        <w:trPr>
          <w:trHeight w:val="720"/>
          <w:jc w:val="center"/>
        </w:trPr>
        <w:tc>
          <w:tcPr>
            <w:tcW w:w="398" w:type="pct"/>
            <w:vAlign w:val="center"/>
          </w:tcPr>
          <w:p w14:paraId="230ABCAC" w14:textId="1F5AFA25" w:rsidR="005269EF" w:rsidRPr="00142794" w:rsidRDefault="005269EF" w:rsidP="005269EF">
            <w:pPr>
              <w:spacing w:line="360" w:lineRule="exact"/>
              <w:jc w:val="center"/>
              <w:rPr>
                <w:rFonts w:eastAsia="方正仿宋_GBK"/>
                <w:sz w:val="24"/>
              </w:rPr>
            </w:pPr>
            <w:r>
              <w:rPr>
                <w:rFonts w:eastAsia="方正仿宋_GBK" w:hint="eastAsia"/>
                <w:sz w:val="24"/>
              </w:rPr>
              <w:t>15</w:t>
            </w:r>
          </w:p>
        </w:tc>
        <w:tc>
          <w:tcPr>
            <w:tcW w:w="804" w:type="pct"/>
            <w:vAlign w:val="center"/>
          </w:tcPr>
          <w:p w14:paraId="6DF4DEE9" w14:textId="25CA5D74" w:rsidR="005269EF" w:rsidRPr="0090217E" w:rsidRDefault="005269EF" w:rsidP="005269EF">
            <w:pPr>
              <w:spacing w:line="360" w:lineRule="exact"/>
              <w:jc w:val="center"/>
              <w:rPr>
                <w:rFonts w:eastAsia="方正仿宋_GBK"/>
                <w:sz w:val="24"/>
              </w:rPr>
            </w:pPr>
            <w:r>
              <w:rPr>
                <w:rFonts w:eastAsia="方正仿宋_GBK" w:hint="eastAsia"/>
                <w:sz w:val="24"/>
              </w:rPr>
              <w:t>刘媛媛</w:t>
            </w:r>
          </w:p>
        </w:tc>
        <w:tc>
          <w:tcPr>
            <w:tcW w:w="1683" w:type="pct"/>
            <w:vAlign w:val="center"/>
          </w:tcPr>
          <w:p w14:paraId="661874F9" w14:textId="5F6FE13D" w:rsidR="005269EF" w:rsidRPr="008466A1" w:rsidRDefault="005269EF" w:rsidP="005269EF">
            <w:pPr>
              <w:spacing w:line="360" w:lineRule="exact"/>
              <w:jc w:val="center"/>
              <w:rPr>
                <w:rFonts w:eastAsia="方正仿宋_GBK"/>
                <w:sz w:val="24"/>
              </w:rPr>
            </w:pPr>
            <w:r w:rsidRPr="008466A1">
              <w:rPr>
                <w:rFonts w:eastAsia="方正仿宋_GBK" w:hint="eastAsia"/>
                <w:sz w:val="24"/>
              </w:rPr>
              <w:t>省江都水利工程管理处</w:t>
            </w:r>
          </w:p>
        </w:tc>
        <w:tc>
          <w:tcPr>
            <w:tcW w:w="723" w:type="pct"/>
            <w:vAlign w:val="center"/>
          </w:tcPr>
          <w:p w14:paraId="534C56B0" w14:textId="6220C08B" w:rsidR="005269EF" w:rsidRDefault="005269EF" w:rsidP="005269EF">
            <w:pPr>
              <w:spacing w:line="360" w:lineRule="exact"/>
              <w:jc w:val="center"/>
              <w:rPr>
                <w:rFonts w:eastAsia="方正仿宋_GBK"/>
                <w:sz w:val="24"/>
              </w:rPr>
            </w:pPr>
            <w:r>
              <w:rPr>
                <w:rFonts w:eastAsia="方正仿宋_GBK" w:hint="eastAsia"/>
                <w:sz w:val="24"/>
              </w:rPr>
              <w:t>高工</w:t>
            </w:r>
          </w:p>
        </w:tc>
        <w:tc>
          <w:tcPr>
            <w:tcW w:w="1392" w:type="pct"/>
            <w:vAlign w:val="center"/>
          </w:tcPr>
          <w:p w14:paraId="32A67CCC" w14:textId="431FB3AA" w:rsidR="005269EF" w:rsidRPr="00142794" w:rsidRDefault="005269EF" w:rsidP="005269EF">
            <w:pPr>
              <w:spacing w:line="360" w:lineRule="exact"/>
              <w:jc w:val="center"/>
              <w:rPr>
                <w:rFonts w:eastAsia="方正仿宋_GBK"/>
                <w:sz w:val="24"/>
              </w:rPr>
            </w:pPr>
            <w:r w:rsidRPr="00142794">
              <w:rPr>
                <w:rFonts w:eastAsia="方正仿宋_GBK"/>
                <w:sz w:val="24"/>
              </w:rPr>
              <w:t>标准起草</w:t>
            </w:r>
          </w:p>
        </w:tc>
      </w:tr>
      <w:tr w:rsidR="005269EF" w:rsidRPr="00142794" w14:paraId="02E5857F" w14:textId="77777777" w:rsidTr="008466A1">
        <w:trPr>
          <w:trHeight w:val="720"/>
          <w:jc w:val="center"/>
        </w:trPr>
        <w:tc>
          <w:tcPr>
            <w:tcW w:w="398" w:type="pct"/>
            <w:vAlign w:val="center"/>
          </w:tcPr>
          <w:p w14:paraId="4828AB94" w14:textId="75977272" w:rsidR="005269EF" w:rsidRPr="00142794" w:rsidRDefault="005269EF" w:rsidP="005269EF">
            <w:pPr>
              <w:spacing w:line="360" w:lineRule="exact"/>
              <w:jc w:val="center"/>
              <w:rPr>
                <w:rFonts w:eastAsia="方正仿宋_GBK"/>
                <w:sz w:val="24"/>
              </w:rPr>
            </w:pPr>
            <w:r>
              <w:rPr>
                <w:rFonts w:eastAsia="方正仿宋_GBK" w:hint="eastAsia"/>
                <w:sz w:val="24"/>
              </w:rPr>
              <w:t>16</w:t>
            </w:r>
          </w:p>
        </w:tc>
        <w:tc>
          <w:tcPr>
            <w:tcW w:w="804" w:type="pct"/>
            <w:vAlign w:val="center"/>
          </w:tcPr>
          <w:p w14:paraId="5B4B2508" w14:textId="0904C2CE" w:rsidR="005269EF" w:rsidRPr="0090217E" w:rsidRDefault="00C224F9" w:rsidP="005269EF">
            <w:pPr>
              <w:spacing w:line="360" w:lineRule="exact"/>
              <w:jc w:val="center"/>
              <w:rPr>
                <w:rFonts w:eastAsia="方正仿宋_GBK"/>
                <w:sz w:val="24"/>
              </w:rPr>
            </w:pPr>
            <w:r>
              <w:rPr>
                <w:rFonts w:eastAsia="方正仿宋_GBK" w:hint="eastAsia"/>
                <w:sz w:val="24"/>
              </w:rPr>
              <w:t>李娟</w:t>
            </w:r>
          </w:p>
        </w:tc>
        <w:tc>
          <w:tcPr>
            <w:tcW w:w="1683" w:type="pct"/>
            <w:vAlign w:val="center"/>
          </w:tcPr>
          <w:p w14:paraId="6CD87CB2" w14:textId="554E02EF" w:rsidR="005269EF" w:rsidRPr="008466A1" w:rsidRDefault="00413F4F" w:rsidP="005269EF">
            <w:pPr>
              <w:spacing w:line="360" w:lineRule="exact"/>
              <w:jc w:val="center"/>
              <w:rPr>
                <w:rFonts w:eastAsia="方正仿宋_GBK"/>
                <w:sz w:val="24"/>
              </w:rPr>
            </w:pPr>
            <w:r>
              <w:rPr>
                <w:rFonts w:eastAsia="方正仿宋_GBK" w:hint="eastAsia"/>
                <w:sz w:val="24"/>
              </w:rPr>
              <w:t>江苏省水利建设工程有限公司</w:t>
            </w:r>
          </w:p>
        </w:tc>
        <w:tc>
          <w:tcPr>
            <w:tcW w:w="723" w:type="pct"/>
            <w:vAlign w:val="center"/>
          </w:tcPr>
          <w:p w14:paraId="48349BDE" w14:textId="0938C79C" w:rsidR="005269EF" w:rsidRDefault="00C224F9" w:rsidP="005269EF">
            <w:pPr>
              <w:spacing w:line="360" w:lineRule="exact"/>
              <w:jc w:val="center"/>
              <w:rPr>
                <w:rFonts w:eastAsia="方正仿宋_GBK"/>
                <w:sz w:val="24"/>
              </w:rPr>
            </w:pPr>
            <w:r>
              <w:rPr>
                <w:rFonts w:eastAsia="方正仿宋_GBK" w:hint="eastAsia"/>
                <w:sz w:val="24"/>
              </w:rPr>
              <w:t>高工</w:t>
            </w:r>
          </w:p>
        </w:tc>
        <w:tc>
          <w:tcPr>
            <w:tcW w:w="1392" w:type="pct"/>
            <w:vAlign w:val="center"/>
          </w:tcPr>
          <w:p w14:paraId="254C805F" w14:textId="7A24687D" w:rsidR="005269EF" w:rsidRPr="00142794" w:rsidRDefault="005269EF" w:rsidP="005269EF">
            <w:pPr>
              <w:spacing w:line="360" w:lineRule="exact"/>
              <w:jc w:val="center"/>
              <w:rPr>
                <w:rFonts w:eastAsia="方正仿宋_GBK"/>
                <w:sz w:val="24"/>
              </w:rPr>
            </w:pPr>
            <w:r w:rsidRPr="00142794">
              <w:rPr>
                <w:rFonts w:eastAsia="方正仿宋_GBK"/>
                <w:sz w:val="24"/>
              </w:rPr>
              <w:t>标准起草</w:t>
            </w:r>
          </w:p>
        </w:tc>
      </w:tr>
      <w:tr w:rsidR="00413F4F" w:rsidRPr="00142794" w14:paraId="1A66F4EE" w14:textId="77777777" w:rsidTr="008466A1">
        <w:trPr>
          <w:trHeight w:val="720"/>
          <w:jc w:val="center"/>
        </w:trPr>
        <w:tc>
          <w:tcPr>
            <w:tcW w:w="398" w:type="pct"/>
            <w:vAlign w:val="center"/>
          </w:tcPr>
          <w:p w14:paraId="11F56A6D" w14:textId="76A356A7" w:rsidR="00413F4F" w:rsidRDefault="00413F4F" w:rsidP="00413F4F">
            <w:pPr>
              <w:spacing w:line="360" w:lineRule="exact"/>
              <w:jc w:val="center"/>
              <w:rPr>
                <w:rFonts w:eastAsia="方正仿宋_GBK" w:hint="eastAsia"/>
                <w:sz w:val="24"/>
              </w:rPr>
            </w:pPr>
            <w:r>
              <w:rPr>
                <w:rFonts w:eastAsia="方正仿宋_GBK" w:hint="eastAsia"/>
                <w:sz w:val="24"/>
              </w:rPr>
              <w:t>17</w:t>
            </w:r>
          </w:p>
        </w:tc>
        <w:tc>
          <w:tcPr>
            <w:tcW w:w="804" w:type="pct"/>
            <w:vAlign w:val="center"/>
          </w:tcPr>
          <w:p w14:paraId="0F009A70" w14:textId="50FFC064" w:rsidR="00413F4F" w:rsidRDefault="00413F4F" w:rsidP="00413F4F">
            <w:pPr>
              <w:spacing w:line="360" w:lineRule="exact"/>
              <w:jc w:val="center"/>
              <w:rPr>
                <w:rFonts w:eastAsia="方正仿宋_GBK" w:hint="eastAsia"/>
                <w:sz w:val="24"/>
              </w:rPr>
            </w:pPr>
            <w:r>
              <w:rPr>
                <w:rFonts w:eastAsia="方正仿宋_GBK" w:hint="eastAsia"/>
                <w:sz w:val="24"/>
              </w:rPr>
              <w:t>徐建叶</w:t>
            </w:r>
          </w:p>
        </w:tc>
        <w:tc>
          <w:tcPr>
            <w:tcW w:w="1683" w:type="pct"/>
            <w:vAlign w:val="center"/>
          </w:tcPr>
          <w:p w14:paraId="25316F10" w14:textId="14AE561B" w:rsidR="00413F4F" w:rsidRPr="00C224F9" w:rsidRDefault="00413F4F" w:rsidP="00413F4F">
            <w:pPr>
              <w:spacing w:line="360" w:lineRule="exact"/>
              <w:jc w:val="center"/>
              <w:rPr>
                <w:rFonts w:eastAsia="方正仿宋_GBK" w:hint="eastAsia"/>
                <w:sz w:val="24"/>
              </w:rPr>
            </w:pPr>
            <w:r>
              <w:rPr>
                <w:rFonts w:eastAsia="方正仿宋_GBK" w:hint="eastAsia"/>
                <w:sz w:val="24"/>
              </w:rPr>
              <w:t>盐城市通榆河枢纽工程管理处</w:t>
            </w:r>
          </w:p>
        </w:tc>
        <w:tc>
          <w:tcPr>
            <w:tcW w:w="723" w:type="pct"/>
            <w:vAlign w:val="center"/>
          </w:tcPr>
          <w:p w14:paraId="747E9160" w14:textId="49A39457" w:rsidR="00413F4F" w:rsidRDefault="00413F4F" w:rsidP="00413F4F">
            <w:pPr>
              <w:spacing w:line="360" w:lineRule="exact"/>
              <w:jc w:val="center"/>
              <w:rPr>
                <w:rFonts w:eastAsia="方正仿宋_GBK" w:hint="eastAsia"/>
                <w:sz w:val="24"/>
              </w:rPr>
            </w:pPr>
            <w:r>
              <w:rPr>
                <w:rFonts w:eastAsia="方正仿宋_GBK" w:hint="eastAsia"/>
                <w:sz w:val="24"/>
              </w:rPr>
              <w:t>高工</w:t>
            </w:r>
          </w:p>
        </w:tc>
        <w:tc>
          <w:tcPr>
            <w:tcW w:w="1392" w:type="pct"/>
            <w:vAlign w:val="center"/>
          </w:tcPr>
          <w:p w14:paraId="369C048A" w14:textId="237EB5AF" w:rsidR="00413F4F" w:rsidRPr="00142794" w:rsidRDefault="00413F4F" w:rsidP="00413F4F">
            <w:pPr>
              <w:spacing w:line="360" w:lineRule="exact"/>
              <w:jc w:val="center"/>
              <w:rPr>
                <w:rFonts w:eastAsia="方正仿宋_GBK"/>
                <w:sz w:val="24"/>
              </w:rPr>
            </w:pPr>
            <w:r w:rsidRPr="00142794">
              <w:rPr>
                <w:rFonts w:eastAsia="方正仿宋_GBK"/>
                <w:sz w:val="24"/>
              </w:rPr>
              <w:t>标准起草</w:t>
            </w:r>
          </w:p>
        </w:tc>
      </w:tr>
    </w:tbl>
    <w:p w14:paraId="5F454562" w14:textId="77777777" w:rsidR="0098006C" w:rsidRPr="00B2698E" w:rsidRDefault="0098006C" w:rsidP="00B2698E">
      <w:pPr>
        <w:spacing w:line="580" w:lineRule="exact"/>
        <w:ind w:firstLineChars="200" w:firstLine="600"/>
        <w:rPr>
          <w:rFonts w:eastAsia="仿宋_GB2312"/>
          <w:sz w:val="30"/>
          <w:szCs w:val="30"/>
        </w:rPr>
      </w:pPr>
    </w:p>
    <w:sectPr w:rsidR="0098006C" w:rsidRPr="00B2698E" w:rsidSect="00231573">
      <w:headerReference w:type="default" r:id="rId8"/>
      <w:footerReference w:type="default" r:id="rId9"/>
      <w:pgSz w:w="11906" w:h="16838" w:code="9"/>
      <w:pgMar w:top="1304" w:right="1418" w:bottom="1304" w:left="1418" w:header="743" w:footer="760" w:gutter="0"/>
      <w:pgNumType w:chapStyle="1"/>
      <w:cols w:space="425"/>
      <w:docGrid w:type="lines" w:linePitch="312" w:charSpace="466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EDC1B" w14:textId="77777777" w:rsidR="008B32AF" w:rsidRDefault="008B32AF">
      <w:r>
        <w:separator/>
      </w:r>
    </w:p>
  </w:endnote>
  <w:endnote w:type="continuationSeparator" w:id="0">
    <w:p w14:paraId="63EF8616" w14:textId="77777777" w:rsidR="008B32AF" w:rsidRDefault="008B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ˎ̥">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楷体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2739C" w14:textId="77777777" w:rsidR="00AF305E" w:rsidRPr="00C62A52" w:rsidRDefault="00AF305E" w:rsidP="00C62A52">
    <w:pPr>
      <w:pStyle w:val="ae"/>
      <w:jc w:val="center"/>
      <w:rPr>
        <w:sz w:val="24"/>
        <w:szCs w:val="24"/>
      </w:rPr>
    </w:pPr>
    <w:r w:rsidRPr="00C62A52">
      <w:rPr>
        <w:kern w:val="0"/>
        <w:sz w:val="24"/>
        <w:szCs w:val="24"/>
      </w:rPr>
      <w:t xml:space="preserve">- </w:t>
    </w:r>
    <w:r w:rsidR="00ED5061" w:rsidRPr="00C62A52">
      <w:rPr>
        <w:kern w:val="0"/>
        <w:sz w:val="24"/>
        <w:szCs w:val="24"/>
      </w:rPr>
      <w:fldChar w:fldCharType="begin"/>
    </w:r>
    <w:r w:rsidRPr="00C62A52">
      <w:rPr>
        <w:kern w:val="0"/>
        <w:sz w:val="24"/>
        <w:szCs w:val="24"/>
      </w:rPr>
      <w:instrText xml:space="preserve"> PAGE </w:instrText>
    </w:r>
    <w:r w:rsidR="00ED5061" w:rsidRPr="00C62A52">
      <w:rPr>
        <w:kern w:val="0"/>
        <w:sz w:val="24"/>
        <w:szCs w:val="24"/>
      </w:rPr>
      <w:fldChar w:fldCharType="separate"/>
    </w:r>
    <w:r w:rsidR="005959A8">
      <w:rPr>
        <w:noProof/>
        <w:kern w:val="0"/>
        <w:sz w:val="24"/>
        <w:szCs w:val="24"/>
      </w:rPr>
      <w:t>1</w:t>
    </w:r>
    <w:r w:rsidR="00ED5061" w:rsidRPr="00C62A52">
      <w:rPr>
        <w:kern w:val="0"/>
        <w:sz w:val="24"/>
        <w:szCs w:val="24"/>
      </w:rPr>
      <w:fldChar w:fldCharType="end"/>
    </w:r>
    <w:r w:rsidRPr="00C62A52">
      <w:rPr>
        <w:kern w:val="0"/>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CD086" w14:textId="77777777" w:rsidR="008B32AF" w:rsidRDefault="008B32AF">
      <w:r>
        <w:separator/>
      </w:r>
    </w:p>
  </w:footnote>
  <w:footnote w:type="continuationSeparator" w:id="0">
    <w:p w14:paraId="09AB1913" w14:textId="77777777" w:rsidR="008B32AF" w:rsidRDefault="008B3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A5285" w14:textId="77777777" w:rsidR="00AF305E" w:rsidRDefault="00AF305E" w:rsidP="00C27997">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329CC"/>
    <w:multiLevelType w:val="multilevel"/>
    <w:tmpl w:val="4EEE8494"/>
    <w:lvl w:ilvl="0">
      <w:start w:val="5"/>
      <w:numFmt w:val="decimal"/>
      <w:lvlText w:val="%1"/>
      <w:lvlJc w:val="left"/>
      <w:pPr>
        <w:tabs>
          <w:tab w:val="num" w:pos="645"/>
        </w:tabs>
        <w:ind w:left="645" w:hanging="645"/>
      </w:pPr>
      <w:rPr>
        <w:rFonts w:eastAsia="黑体" w:hint="default"/>
        <w:color w:val="auto"/>
      </w:rPr>
    </w:lvl>
    <w:lvl w:ilvl="1">
      <w:start w:val="3"/>
      <w:numFmt w:val="decimal"/>
      <w:lvlText w:val="%1.%2"/>
      <w:lvlJc w:val="left"/>
      <w:pPr>
        <w:tabs>
          <w:tab w:val="num" w:pos="645"/>
        </w:tabs>
        <w:ind w:left="645" w:hanging="645"/>
      </w:pPr>
      <w:rPr>
        <w:rFonts w:eastAsia="黑体" w:hint="default"/>
        <w:color w:val="auto"/>
      </w:rPr>
    </w:lvl>
    <w:lvl w:ilvl="2">
      <w:start w:val="3"/>
      <w:numFmt w:val="decimal"/>
      <w:lvlText w:val="%1.%2.%3"/>
      <w:lvlJc w:val="left"/>
      <w:pPr>
        <w:tabs>
          <w:tab w:val="num" w:pos="720"/>
        </w:tabs>
        <w:ind w:left="720" w:hanging="720"/>
      </w:pPr>
      <w:rPr>
        <w:rFonts w:eastAsia="黑体" w:hint="default"/>
        <w:color w:val="auto"/>
      </w:rPr>
    </w:lvl>
    <w:lvl w:ilvl="3">
      <w:start w:val="1"/>
      <w:numFmt w:val="decimal"/>
      <w:lvlText w:val="%1.%2.%3.%4"/>
      <w:lvlJc w:val="left"/>
      <w:pPr>
        <w:tabs>
          <w:tab w:val="num" w:pos="720"/>
        </w:tabs>
        <w:ind w:left="720" w:hanging="720"/>
      </w:pPr>
      <w:rPr>
        <w:rFonts w:eastAsia="黑体" w:hint="default"/>
        <w:color w:val="auto"/>
      </w:rPr>
    </w:lvl>
    <w:lvl w:ilvl="4">
      <w:start w:val="1"/>
      <w:numFmt w:val="decimal"/>
      <w:lvlText w:val="%1.%2.%3.%4.%5"/>
      <w:lvlJc w:val="left"/>
      <w:pPr>
        <w:tabs>
          <w:tab w:val="num" w:pos="1080"/>
        </w:tabs>
        <w:ind w:left="1080" w:hanging="1080"/>
      </w:pPr>
      <w:rPr>
        <w:rFonts w:eastAsia="黑体" w:hint="default"/>
        <w:color w:val="auto"/>
      </w:rPr>
    </w:lvl>
    <w:lvl w:ilvl="5">
      <w:start w:val="1"/>
      <w:numFmt w:val="decimal"/>
      <w:lvlText w:val="%1.%2.%3.%4.%5.%6"/>
      <w:lvlJc w:val="left"/>
      <w:pPr>
        <w:tabs>
          <w:tab w:val="num" w:pos="1080"/>
        </w:tabs>
        <w:ind w:left="1080" w:hanging="1080"/>
      </w:pPr>
      <w:rPr>
        <w:rFonts w:eastAsia="黑体" w:hint="default"/>
        <w:color w:val="auto"/>
      </w:rPr>
    </w:lvl>
    <w:lvl w:ilvl="6">
      <w:start w:val="1"/>
      <w:numFmt w:val="decimal"/>
      <w:lvlText w:val="%1.%2.%3.%4.%5.%6.%7"/>
      <w:lvlJc w:val="left"/>
      <w:pPr>
        <w:tabs>
          <w:tab w:val="num" w:pos="1080"/>
        </w:tabs>
        <w:ind w:left="1080" w:hanging="1080"/>
      </w:pPr>
      <w:rPr>
        <w:rFonts w:eastAsia="黑体" w:hint="default"/>
        <w:color w:val="auto"/>
      </w:rPr>
    </w:lvl>
    <w:lvl w:ilvl="7">
      <w:start w:val="1"/>
      <w:numFmt w:val="decimal"/>
      <w:lvlText w:val="%1.%2.%3.%4.%5.%6.%7.%8"/>
      <w:lvlJc w:val="left"/>
      <w:pPr>
        <w:tabs>
          <w:tab w:val="num" w:pos="1440"/>
        </w:tabs>
        <w:ind w:left="1440" w:hanging="1440"/>
      </w:pPr>
      <w:rPr>
        <w:rFonts w:eastAsia="黑体" w:hint="default"/>
        <w:color w:val="auto"/>
      </w:rPr>
    </w:lvl>
    <w:lvl w:ilvl="8">
      <w:start w:val="1"/>
      <w:numFmt w:val="decimal"/>
      <w:lvlText w:val="%1.%2.%3.%4.%5.%6.%7.%8.%9"/>
      <w:lvlJc w:val="left"/>
      <w:pPr>
        <w:tabs>
          <w:tab w:val="num" w:pos="1440"/>
        </w:tabs>
        <w:ind w:left="1440" w:hanging="1440"/>
      </w:pPr>
      <w:rPr>
        <w:rFonts w:eastAsia="黑体" w:hint="default"/>
        <w:color w:val="auto"/>
      </w:rPr>
    </w:lvl>
  </w:abstractNum>
  <w:abstractNum w:abstractNumId="1" w15:restartNumberingAfterBreak="0">
    <w:nsid w:val="0CC04655"/>
    <w:multiLevelType w:val="multilevel"/>
    <w:tmpl w:val="0C6A9A28"/>
    <w:lvl w:ilvl="0">
      <w:start w:val="6"/>
      <w:numFmt w:val="decimal"/>
      <w:lvlText w:val="%1"/>
      <w:lvlJc w:val="left"/>
      <w:pPr>
        <w:tabs>
          <w:tab w:val="num" w:pos="960"/>
        </w:tabs>
        <w:ind w:left="960" w:hanging="960"/>
      </w:pPr>
      <w:rPr>
        <w:rFonts w:ascii="黑体" w:eastAsia="黑体" w:hint="default"/>
        <w:b/>
        <w:u w:val="none"/>
      </w:rPr>
    </w:lvl>
    <w:lvl w:ilvl="1">
      <w:start w:val="2"/>
      <w:numFmt w:val="decimal"/>
      <w:lvlText w:val="%1.%2"/>
      <w:lvlJc w:val="left"/>
      <w:pPr>
        <w:tabs>
          <w:tab w:val="num" w:pos="960"/>
        </w:tabs>
        <w:ind w:left="960" w:hanging="960"/>
      </w:pPr>
      <w:rPr>
        <w:rFonts w:ascii="黑体" w:eastAsia="黑体" w:hint="default"/>
        <w:b/>
        <w:u w:val="none"/>
      </w:rPr>
    </w:lvl>
    <w:lvl w:ilvl="2">
      <w:start w:val="2"/>
      <w:numFmt w:val="decimal"/>
      <w:lvlText w:val="%1.%2.%3"/>
      <w:lvlJc w:val="left"/>
      <w:pPr>
        <w:tabs>
          <w:tab w:val="num" w:pos="960"/>
        </w:tabs>
        <w:ind w:left="960" w:hanging="960"/>
      </w:pPr>
      <w:rPr>
        <w:rFonts w:ascii="黑体" w:eastAsia="黑体" w:hint="default"/>
        <w:b/>
        <w:u w:val="none"/>
      </w:rPr>
    </w:lvl>
    <w:lvl w:ilvl="3">
      <w:start w:val="4"/>
      <w:numFmt w:val="decimal"/>
      <w:lvlText w:val="%1.%2.%3.%4"/>
      <w:lvlJc w:val="left"/>
      <w:pPr>
        <w:tabs>
          <w:tab w:val="num" w:pos="960"/>
        </w:tabs>
        <w:ind w:left="960" w:hanging="960"/>
      </w:pPr>
      <w:rPr>
        <w:rFonts w:ascii="黑体" w:eastAsia="黑体" w:hint="default"/>
        <w:b/>
        <w:u w:val="none"/>
      </w:rPr>
    </w:lvl>
    <w:lvl w:ilvl="4">
      <w:start w:val="1"/>
      <w:numFmt w:val="decimal"/>
      <w:lvlText w:val="%1.%2.%3.%4.%5"/>
      <w:lvlJc w:val="left"/>
      <w:pPr>
        <w:tabs>
          <w:tab w:val="num" w:pos="1080"/>
        </w:tabs>
        <w:ind w:left="1080" w:hanging="1080"/>
      </w:pPr>
      <w:rPr>
        <w:rFonts w:ascii="黑体" w:eastAsia="黑体" w:hint="default"/>
        <w:b/>
        <w:u w:val="none"/>
      </w:rPr>
    </w:lvl>
    <w:lvl w:ilvl="5">
      <w:start w:val="1"/>
      <w:numFmt w:val="decimal"/>
      <w:lvlText w:val="%1.%2.%3.%4.%5.%6"/>
      <w:lvlJc w:val="left"/>
      <w:pPr>
        <w:tabs>
          <w:tab w:val="num" w:pos="1080"/>
        </w:tabs>
        <w:ind w:left="1080" w:hanging="1080"/>
      </w:pPr>
      <w:rPr>
        <w:rFonts w:ascii="黑体" w:eastAsia="黑体" w:hint="default"/>
        <w:b/>
        <w:u w:val="none"/>
      </w:rPr>
    </w:lvl>
    <w:lvl w:ilvl="6">
      <w:start w:val="1"/>
      <w:numFmt w:val="decimal"/>
      <w:lvlText w:val="%1.%2.%3.%4.%5.%6.%7"/>
      <w:lvlJc w:val="left"/>
      <w:pPr>
        <w:tabs>
          <w:tab w:val="num" w:pos="1440"/>
        </w:tabs>
        <w:ind w:left="1440" w:hanging="1440"/>
      </w:pPr>
      <w:rPr>
        <w:rFonts w:ascii="黑体" w:eastAsia="黑体" w:hint="default"/>
        <w:b/>
        <w:u w:val="none"/>
      </w:rPr>
    </w:lvl>
    <w:lvl w:ilvl="7">
      <w:start w:val="1"/>
      <w:numFmt w:val="decimal"/>
      <w:lvlText w:val="%1.%2.%3.%4.%5.%6.%7.%8"/>
      <w:lvlJc w:val="left"/>
      <w:pPr>
        <w:tabs>
          <w:tab w:val="num" w:pos="1440"/>
        </w:tabs>
        <w:ind w:left="1440" w:hanging="1440"/>
      </w:pPr>
      <w:rPr>
        <w:rFonts w:ascii="黑体" w:eastAsia="黑体" w:hint="default"/>
        <w:b/>
        <w:u w:val="none"/>
      </w:rPr>
    </w:lvl>
    <w:lvl w:ilvl="8">
      <w:start w:val="1"/>
      <w:numFmt w:val="decimal"/>
      <w:lvlText w:val="%1.%2.%3.%4.%5.%6.%7.%8.%9"/>
      <w:lvlJc w:val="left"/>
      <w:pPr>
        <w:tabs>
          <w:tab w:val="num" w:pos="1800"/>
        </w:tabs>
        <w:ind w:left="1800" w:hanging="1800"/>
      </w:pPr>
      <w:rPr>
        <w:rFonts w:ascii="黑体" w:eastAsia="黑体" w:hint="default"/>
        <w:b/>
        <w:u w:val="none"/>
      </w:rPr>
    </w:lvl>
  </w:abstractNum>
  <w:abstractNum w:abstractNumId="2" w15:restartNumberingAfterBreak="0">
    <w:nsid w:val="0D133F38"/>
    <w:multiLevelType w:val="hybridMultilevel"/>
    <w:tmpl w:val="2B04B636"/>
    <w:lvl w:ilvl="0" w:tplc="AA4A44F6">
      <w:start w:val="1"/>
      <w:numFmt w:val="bullet"/>
      <w:pStyle w:val="3"/>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3D2711"/>
    <w:multiLevelType w:val="hybridMultilevel"/>
    <w:tmpl w:val="B3985704"/>
    <w:lvl w:ilvl="0" w:tplc="223CBCC4">
      <w:start w:val="1"/>
      <w:numFmt w:val="decimal"/>
      <w:lvlText w:val="%1"/>
      <w:lvlJc w:val="left"/>
      <w:pPr>
        <w:tabs>
          <w:tab w:val="num" w:pos="360"/>
        </w:tabs>
        <w:ind w:left="360" w:hanging="360"/>
      </w:pPr>
      <w:rPr>
        <w:rFonts w:ascii="宋体" w:eastAsia="宋体" w:hint="eastAsia"/>
      </w:rPr>
    </w:lvl>
    <w:lvl w:ilvl="1" w:tplc="04090019">
      <w:start w:val="1"/>
      <w:numFmt w:val="lowerLetter"/>
      <w:pStyle w:val="a"/>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97974DD"/>
    <w:multiLevelType w:val="hybridMultilevel"/>
    <w:tmpl w:val="F600F2F4"/>
    <w:lvl w:ilvl="0" w:tplc="B7106F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E7C75ED"/>
    <w:multiLevelType w:val="multilevel"/>
    <w:tmpl w:val="731ED9FC"/>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2FF32B1C"/>
    <w:multiLevelType w:val="hybridMultilevel"/>
    <w:tmpl w:val="53A208BE"/>
    <w:lvl w:ilvl="0" w:tplc="78FCED04">
      <w:start w:val="1"/>
      <w:numFmt w:val="decimal"/>
      <w:lvlText w:val="%1."/>
      <w:lvlJc w:val="left"/>
      <w:pPr>
        <w:tabs>
          <w:tab w:val="num" w:pos="360"/>
        </w:tabs>
        <w:ind w:left="360" w:hanging="360"/>
      </w:pPr>
      <w:rPr>
        <w:rFonts w:ascii="Times New Roman" w:eastAsia="黑体"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2F7CB8"/>
    <w:multiLevelType w:val="multilevel"/>
    <w:tmpl w:val="CE10EFB2"/>
    <w:lvl w:ilvl="0">
      <w:start w:val="6"/>
      <w:numFmt w:val="decimal"/>
      <w:lvlText w:val="%1"/>
      <w:lvlJc w:val="left"/>
      <w:pPr>
        <w:tabs>
          <w:tab w:val="num" w:pos="750"/>
        </w:tabs>
        <w:ind w:left="750" w:hanging="750"/>
      </w:pPr>
      <w:rPr>
        <w:rFonts w:ascii="黑体" w:eastAsia="黑体" w:hint="default"/>
      </w:rPr>
    </w:lvl>
    <w:lvl w:ilvl="1">
      <w:start w:val="3"/>
      <w:numFmt w:val="decimal"/>
      <w:lvlText w:val="%1.%2"/>
      <w:lvlJc w:val="left"/>
      <w:pPr>
        <w:tabs>
          <w:tab w:val="num" w:pos="750"/>
        </w:tabs>
        <w:ind w:left="750" w:hanging="750"/>
      </w:pPr>
      <w:rPr>
        <w:rFonts w:ascii="黑体" w:eastAsia="黑体" w:hint="default"/>
      </w:rPr>
    </w:lvl>
    <w:lvl w:ilvl="2">
      <w:start w:val="3"/>
      <w:numFmt w:val="decimal"/>
      <w:lvlText w:val="%1.%2.%3"/>
      <w:lvlJc w:val="left"/>
      <w:pPr>
        <w:tabs>
          <w:tab w:val="num" w:pos="750"/>
        </w:tabs>
        <w:ind w:left="750" w:hanging="750"/>
      </w:pPr>
      <w:rPr>
        <w:rFonts w:ascii="黑体" w:eastAsia="黑体" w:hint="default"/>
      </w:rPr>
    </w:lvl>
    <w:lvl w:ilvl="3">
      <w:start w:val="1"/>
      <w:numFmt w:val="decimal"/>
      <w:lvlText w:val="%1.%2.%3.%4"/>
      <w:lvlJc w:val="left"/>
      <w:pPr>
        <w:tabs>
          <w:tab w:val="num" w:pos="750"/>
        </w:tabs>
        <w:ind w:left="750" w:hanging="750"/>
      </w:pPr>
      <w:rPr>
        <w:rFonts w:ascii="黑体" w:eastAsia="黑体" w:hint="default"/>
      </w:rPr>
    </w:lvl>
    <w:lvl w:ilvl="4">
      <w:start w:val="1"/>
      <w:numFmt w:val="decimal"/>
      <w:lvlText w:val="%1.%2.%3.%4.%5"/>
      <w:lvlJc w:val="left"/>
      <w:pPr>
        <w:tabs>
          <w:tab w:val="num" w:pos="1080"/>
        </w:tabs>
        <w:ind w:left="1080" w:hanging="1080"/>
      </w:pPr>
      <w:rPr>
        <w:rFonts w:ascii="黑体" w:eastAsia="黑体" w:hint="default"/>
      </w:rPr>
    </w:lvl>
    <w:lvl w:ilvl="5">
      <w:start w:val="1"/>
      <w:numFmt w:val="decimal"/>
      <w:lvlText w:val="%1.%2.%3.%4.%5.%6"/>
      <w:lvlJc w:val="left"/>
      <w:pPr>
        <w:tabs>
          <w:tab w:val="num" w:pos="1080"/>
        </w:tabs>
        <w:ind w:left="1080" w:hanging="1080"/>
      </w:pPr>
      <w:rPr>
        <w:rFonts w:ascii="黑体" w:eastAsia="黑体" w:hint="default"/>
      </w:rPr>
    </w:lvl>
    <w:lvl w:ilvl="6">
      <w:start w:val="1"/>
      <w:numFmt w:val="decimal"/>
      <w:lvlText w:val="%1.%2.%3.%4.%5.%6.%7"/>
      <w:lvlJc w:val="left"/>
      <w:pPr>
        <w:tabs>
          <w:tab w:val="num" w:pos="1080"/>
        </w:tabs>
        <w:ind w:left="1080" w:hanging="1080"/>
      </w:pPr>
      <w:rPr>
        <w:rFonts w:ascii="黑体" w:eastAsia="黑体" w:hint="default"/>
      </w:rPr>
    </w:lvl>
    <w:lvl w:ilvl="7">
      <w:start w:val="1"/>
      <w:numFmt w:val="decimal"/>
      <w:lvlText w:val="%1.%2.%3.%4.%5.%6.%7.%8"/>
      <w:lvlJc w:val="left"/>
      <w:pPr>
        <w:tabs>
          <w:tab w:val="num" w:pos="1440"/>
        </w:tabs>
        <w:ind w:left="1440" w:hanging="1440"/>
      </w:pPr>
      <w:rPr>
        <w:rFonts w:ascii="黑体" w:eastAsia="黑体" w:hint="default"/>
      </w:rPr>
    </w:lvl>
    <w:lvl w:ilvl="8">
      <w:start w:val="1"/>
      <w:numFmt w:val="decimal"/>
      <w:lvlText w:val="%1.%2.%3.%4.%5.%6.%7.%8.%9"/>
      <w:lvlJc w:val="left"/>
      <w:pPr>
        <w:tabs>
          <w:tab w:val="num" w:pos="1440"/>
        </w:tabs>
        <w:ind w:left="1440" w:hanging="1440"/>
      </w:pPr>
      <w:rPr>
        <w:rFonts w:ascii="黑体" w:eastAsia="黑体" w:hint="default"/>
      </w:rPr>
    </w:lvl>
  </w:abstractNum>
  <w:abstractNum w:abstractNumId="8" w15:restartNumberingAfterBreak="0">
    <w:nsid w:val="45B91530"/>
    <w:multiLevelType w:val="hybridMultilevel"/>
    <w:tmpl w:val="C1B6F2AC"/>
    <w:lvl w:ilvl="0" w:tplc="5A8AE1A4">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67F74341"/>
    <w:multiLevelType w:val="hybridMultilevel"/>
    <w:tmpl w:val="B6FEBCBA"/>
    <w:lvl w:ilvl="0" w:tplc="1EF27F86">
      <w:start w:val="3"/>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16cid:durableId="1093673341">
    <w:abstractNumId w:val="2"/>
  </w:num>
  <w:num w:numId="2" w16cid:durableId="1200431473">
    <w:abstractNumId w:val="3"/>
  </w:num>
  <w:num w:numId="3" w16cid:durableId="1659264338">
    <w:abstractNumId w:val="6"/>
  </w:num>
  <w:num w:numId="4" w16cid:durableId="1148324082">
    <w:abstractNumId w:val="0"/>
  </w:num>
  <w:num w:numId="5" w16cid:durableId="215236685">
    <w:abstractNumId w:val="5"/>
  </w:num>
  <w:num w:numId="6" w16cid:durableId="777606588">
    <w:abstractNumId w:val="9"/>
  </w:num>
  <w:num w:numId="7" w16cid:durableId="2077047887">
    <w:abstractNumId w:val="8"/>
  </w:num>
  <w:num w:numId="8" w16cid:durableId="127549183">
    <w:abstractNumId w:val="1"/>
  </w:num>
  <w:num w:numId="9" w16cid:durableId="1171793636">
    <w:abstractNumId w:val="4"/>
  </w:num>
  <w:num w:numId="10" w16cid:durableId="964703742">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CE1"/>
    <w:rsid w:val="000006C1"/>
    <w:rsid w:val="00000902"/>
    <w:rsid w:val="00000DF3"/>
    <w:rsid w:val="00001006"/>
    <w:rsid w:val="00001DEE"/>
    <w:rsid w:val="00002E68"/>
    <w:rsid w:val="00002EBE"/>
    <w:rsid w:val="0000323B"/>
    <w:rsid w:val="000042BA"/>
    <w:rsid w:val="000042BC"/>
    <w:rsid w:val="00004CEE"/>
    <w:rsid w:val="00004E68"/>
    <w:rsid w:val="00004F10"/>
    <w:rsid w:val="00005891"/>
    <w:rsid w:val="0000655E"/>
    <w:rsid w:val="00006906"/>
    <w:rsid w:val="00007284"/>
    <w:rsid w:val="00007345"/>
    <w:rsid w:val="000075A3"/>
    <w:rsid w:val="000077B4"/>
    <w:rsid w:val="00007C7C"/>
    <w:rsid w:val="00010313"/>
    <w:rsid w:val="000109A9"/>
    <w:rsid w:val="00010E2E"/>
    <w:rsid w:val="00011693"/>
    <w:rsid w:val="0001243E"/>
    <w:rsid w:val="00012579"/>
    <w:rsid w:val="00012AD4"/>
    <w:rsid w:val="00012AE9"/>
    <w:rsid w:val="00012BCF"/>
    <w:rsid w:val="00012BF4"/>
    <w:rsid w:val="0001339A"/>
    <w:rsid w:val="0001341A"/>
    <w:rsid w:val="00013C41"/>
    <w:rsid w:val="00013EC6"/>
    <w:rsid w:val="00013F21"/>
    <w:rsid w:val="000141F9"/>
    <w:rsid w:val="00014B7A"/>
    <w:rsid w:val="0001507C"/>
    <w:rsid w:val="00015218"/>
    <w:rsid w:val="000152B0"/>
    <w:rsid w:val="00015CF8"/>
    <w:rsid w:val="0001692D"/>
    <w:rsid w:val="00016DAD"/>
    <w:rsid w:val="0001718B"/>
    <w:rsid w:val="00017383"/>
    <w:rsid w:val="000173A3"/>
    <w:rsid w:val="000173E2"/>
    <w:rsid w:val="00017AA2"/>
    <w:rsid w:val="00020BC2"/>
    <w:rsid w:val="00020CA8"/>
    <w:rsid w:val="00021259"/>
    <w:rsid w:val="00021B78"/>
    <w:rsid w:val="00021C6E"/>
    <w:rsid w:val="00021DCD"/>
    <w:rsid w:val="000221F9"/>
    <w:rsid w:val="000229DD"/>
    <w:rsid w:val="000229FA"/>
    <w:rsid w:val="00022C6D"/>
    <w:rsid w:val="00022EB6"/>
    <w:rsid w:val="0002317F"/>
    <w:rsid w:val="00023365"/>
    <w:rsid w:val="0002376A"/>
    <w:rsid w:val="00023BA1"/>
    <w:rsid w:val="00023DDD"/>
    <w:rsid w:val="00024510"/>
    <w:rsid w:val="0002497A"/>
    <w:rsid w:val="00024DF8"/>
    <w:rsid w:val="00025388"/>
    <w:rsid w:val="00025674"/>
    <w:rsid w:val="000259F9"/>
    <w:rsid w:val="00025CF0"/>
    <w:rsid w:val="00027C85"/>
    <w:rsid w:val="0003000E"/>
    <w:rsid w:val="00030AAF"/>
    <w:rsid w:val="00030CD4"/>
    <w:rsid w:val="00031093"/>
    <w:rsid w:val="0003116A"/>
    <w:rsid w:val="00031489"/>
    <w:rsid w:val="00031EA3"/>
    <w:rsid w:val="000321F8"/>
    <w:rsid w:val="0003248E"/>
    <w:rsid w:val="00033244"/>
    <w:rsid w:val="00033633"/>
    <w:rsid w:val="00033D0A"/>
    <w:rsid w:val="00033F95"/>
    <w:rsid w:val="00034028"/>
    <w:rsid w:val="00034D09"/>
    <w:rsid w:val="00035786"/>
    <w:rsid w:val="0003589E"/>
    <w:rsid w:val="000358B7"/>
    <w:rsid w:val="00035BA2"/>
    <w:rsid w:val="00035FC4"/>
    <w:rsid w:val="00036C06"/>
    <w:rsid w:val="00036F2E"/>
    <w:rsid w:val="00040215"/>
    <w:rsid w:val="00040421"/>
    <w:rsid w:val="0004052F"/>
    <w:rsid w:val="00040AA4"/>
    <w:rsid w:val="00040BAF"/>
    <w:rsid w:val="00040D9F"/>
    <w:rsid w:val="00041C4A"/>
    <w:rsid w:val="00042062"/>
    <w:rsid w:val="000423FD"/>
    <w:rsid w:val="00042406"/>
    <w:rsid w:val="00042715"/>
    <w:rsid w:val="00043437"/>
    <w:rsid w:val="00043B31"/>
    <w:rsid w:val="00043C4C"/>
    <w:rsid w:val="00043F04"/>
    <w:rsid w:val="00044015"/>
    <w:rsid w:val="000445A5"/>
    <w:rsid w:val="000454ED"/>
    <w:rsid w:val="000455C8"/>
    <w:rsid w:val="0004576B"/>
    <w:rsid w:val="000459E7"/>
    <w:rsid w:val="00045E4A"/>
    <w:rsid w:val="0004671C"/>
    <w:rsid w:val="000472D4"/>
    <w:rsid w:val="00047992"/>
    <w:rsid w:val="00047FB2"/>
    <w:rsid w:val="0005008E"/>
    <w:rsid w:val="000502BB"/>
    <w:rsid w:val="00050445"/>
    <w:rsid w:val="000509D9"/>
    <w:rsid w:val="00050C45"/>
    <w:rsid w:val="00051376"/>
    <w:rsid w:val="000516BD"/>
    <w:rsid w:val="00052FC6"/>
    <w:rsid w:val="00053855"/>
    <w:rsid w:val="00053869"/>
    <w:rsid w:val="0005397D"/>
    <w:rsid w:val="000539D4"/>
    <w:rsid w:val="00053D6D"/>
    <w:rsid w:val="00054515"/>
    <w:rsid w:val="0005496A"/>
    <w:rsid w:val="000549C0"/>
    <w:rsid w:val="00055647"/>
    <w:rsid w:val="00055C70"/>
    <w:rsid w:val="00056B71"/>
    <w:rsid w:val="00056E59"/>
    <w:rsid w:val="00057645"/>
    <w:rsid w:val="00057F8B"/>
    <w:rsid w:val="000601FF"/>
    <w:rsid w:val="000604D9"/>
    <w:rsid w:val="00060A5A"/>
    <w:rsid w:val="000610C8"/>
    <w:rsid w:val="000614C7"/>
    <w:rsid w:val="0006199C"/>
    <w:rsid w:val="00061B66"/>
    <w:rsid w:val="00061D05"/>
    <w:rsid w:val="00061FB4"/>
    <w:rsid w:val="00062B8D"/>
    <w:rsid w:val="00062E6A"/>
    <w:rsid w:val="0006323B"/>
    <w:rsid w:val="0006332C"/>
    <w:rsid w:val="00063499"/>
    <w:rsid w:val="00063E40"/>
    <w:rsid w:val="000653F1"/>
    <w:rsid w:val="000662B5"/>
    <w:rsid w:val="000665DF"/>
    <w:rsid w:val="00066B4B"/>
    <w:rsid w:val="00066E19"/>
    <w:rsid w:val="00067B89"/>
    <w:rsid w:val="000701C3"/>
    <w:rsid w:val="00070626"/>
    <w:rsid w:val="00070628"/>
    <w:rsid w:val="00070D8C"/>
    <w:rsid w:val="0007226F"/>
    <w:rsid w:val="000722BD"/>
    <w:rsid w:val="00072B23"/>
    <w:rsid w:val="000735AA"/>
    <w:rsid w:val="00073B69"/>
    <w:rsid w:val="00073EC8"/>
    <w:rsid w:val="00073F47"/>
    <w:rsid w:val="0007418D"/>
    <w:rsid w:val="000742C3"/>
    <w:rsid w:val="000742D9"/>
    <w:rsid w:val="00074A08"/>
    <w:rsid w:val="00074AF7"/>
    <w:rsid w:val="00074E33"/>
    <w:rsid w:val="00074EC9"/>
    <w:rsid w:val="00074F05"/>
    <w:rsid w:val="0007546F"/>
    <w:rsid w:val="0007567B"/>
    <w:rsid w:val="00075D7C"/>
    <w:rsid w:val="00075F2F"/>
    <w:rsid w:val="00075FC6"/>
    <w:rsid w:val="0007634F"/>
    <w:rsid w:val="00076512"/>
    <w:rsid w:val="00076B7F"/>
    <w:rsid w:val="00076DF4"/>
    <w:rsid w:val="00077BB7"/>
    <w:rsid w:val="00080133"/>
    <w:rsid w:val="00080403"/>
    <w:rsid w:val="000807F9"/>
    <w:rsid w:val="00080F9B"/>
    <w:rsid w:val="0008148F"/>
    <w:rsid w:val="00081BD7"/>
    <w:rsid w:val="00082200"/>
    <w:rsid w:val="00082818"/>
    <w:rsid w:val="000830B0"/>
    <w:rsid w:val="00083510"/>
    <w:rsid w:val="000838B1"/>
    <w:rsid w:val="00084D05"/>
    <w:rsid w:val="00084FB4"/>
    <w:rsid w:val="000850B4"/>
    <w:rsid w:val="000850B6"/>
    <w:rsid w:val="000855CC"/>
    <w:rsid w:val="0008643B"/>
    <w:rsid w:val="00086F3C"/>
    <w:rsid w:val="000871FA"/>
    <w:rsid w:val="000877FC"/>
    <w:rsid w:val="00090018"/>
    <w:rsid w:val="00090236"/>
    <w:rsid w:val="000903DD"/>
    <w:rsid w:val="000908DC"/>
    <w:rsid w:val="00091314"/>
    <w:rsid w:val="00091FF1"/>
    <w:rsid w:val="00092287"/>
    <w:rsid w:val="000927D6"/>
    <w:rsid w:val="00092C24"/>
    <w:rsid w:val="00092F84"/>
    <w:rsid w:val="00093B17"/>
    <w:rsid w:val="00093FCB"/>
    <w:rsid w:val="00094005"/>
    <w:rsid w:val="0009402A"/>
    <w:rsid w:val="000949B8"/>
    <w:rsid w:val="00094A8F"/>
    <w:rsid w:val="00094DFE"/>
    <w:rsid w:val="00094E12"/>
    <w:rsid w:val="00095336"/>
    <w:rsid w:val="000965C6"/>
    <w:rsid w:val="00096FDF"/>
    <w:rsid w:val="000972F2"/>
    <w:rsid w:val="00097677"/>
    <w:rsid w:val="000976D0"/>
    <w:rsid w:val="00097784"/>
    <w:rsid w:val="00097CDD"/>
    <w:rsid w:val="000A025A"/>
    <w:rsid w:val="000A0891"/>
    <w:rsid w:val="000A0A65"/>
    <w:rsid w:val="000A0BF3"/>
    <w:rsid w:val="000A1027"/>
    <w:rsid w:val="000A1339"/>
    <w:rsid w:val="000A1433"/>
    <w:rsid w:val="000A15DA"/>
    <w:rsid w:val="000A2251"/>
    <w:rsid w:val="000A2436"/>
    <w:rsid w:val="000A2B85"/>
    <w:rsid w:val="000A2BA1"/>
    <w:rsid w:val="000A2EC5"/>
    <w:rsid w:val="000A4308"/>
    <w:rsid w:val="000A43B6"/>
    <w:rsid w:val="000A44D2"/>
    <w:rsid w:val="000A4981"/>
    <w:rsid w:val="000A4997"/>
    <w:rsid w:val="000A4E17"/>
    <w:rsid w:val="000A4F9C"/>
    <w:rsid w:val="000A68F6"/>
    <w:rsid w:val="000A6CA9"/>
    <w:rsid w:val="000A6E9E"/>
    <w:rsid w:val="000A7003"/>
    <w:rsid w:val="000A75BE"/>
    <w:rsid w:val="000A7CA6"/>
    <w:rsid w:val="000B0685"/>
    <w:rsid w:val="000B0EC9"/>
    <w:rsid w:val="000B1FC7"/>
    <w:rsid w:val="000B1FF2"/>
    <w:rsid w:val="000B3223"/>
    <w:rsid w:val="000B34A6"/>
    <w:rsid w:val="000B3516"/>
    <w:rsid w:val="000B3B59"/>
    <w:rsid w:val="000B4B98"/>
    <w:rsid w:val="000B4CB0"/>
    <w:rsid w:val="000B51CC"/>
    <w:rsid w:val="000B5614"/>
    <w:rsid w:val="000B580F"/>
    <w:rsid w:val="000B58E7"/>
    <w:rsid w:val="000B6345"/>
    <w:rsid w:val="000B69E6"/>
    <w:rsid w:val="000B7190"/>
    <w:rsid w:val="000B7801"/>
    <w:rsid w:val="000B7913"/>
    <w:rsid w:val="000B7AE7"/>
    <w:rsid w:val="000B7B17"/>
    <w:rsid w:val="000B7E03"/>
    <w:rsid w:val="000C0259"/>
    <w:rsid w:val="000C0516"/>
    <w:rsid w:val="000C0C4E"/>
    <w:rsid w:val="000C174F"/>
    <w:rsid w:val="000C1784"/>
    <w:rsid w:val="000C18A9"/>
    <w:rsid w:val="000C1AC8"/>
    <w:rsid w:val="000C2049"/>
    <w:rsid w:val="000C298F"/>
    <w:rsid w:val="000C2C41"/>
    <w:rsid w:val="000C2CC7"/>
    <w:rsid w:val="000C2DB0"/>
    <w:rsid w:val="000C31FE"/>
    <w:rsid w:val="000C3493"/>
    <w:rsid w:val="000C34E7"/>
    <w:rsid w:val="000C3C7F"/>
    <w:rsid w:val="000C4532"/>
    <w:rsid w:val="000C4692"/>
    <w:rsid w:val="000C49A7"/>
    <w:rsid w:val="000C49B0"/>
    <w:rsid w:val="000C4B67"/>
    <w:rsid w:val="000C4FC5"/>
    <w:rsid w:val="000C525D"/>
    <w:rsid w:val="000C608C"/>
    <w:rsid w:val="000C60AC"/>
    <w:rsid w:val="000C7949"/>
    <w:rsid w:val="000D0200"/>
    <w:rsid w:val="000D092E"/>
    <w:rsid w:val="000D0956"/>
    <w:rsid w:val="000D0EC4"/>
    <w:rsid w:val="000D17C3"/>
    <w:rsid w:val="000D1A0D"/>
    <w:rsid w:val="000D37E2"/>
    <w:rsid w:val="000D3957"/>
    <w:rsid w:val="000D3E9F"/>
    <w:rsid w:val="000D3F0D"/>
    <w:rsid w:val="000D41EA"/>
    <w:rsid w:val="000D4742"/>
    <w:rsid w:val="000D4A31"/>
    <w:rsid w:val="000D5842"/>
    <w:rsid w:val="000D584A"/>
    <w:rsid w:val="000D5B8F"/>
    <w:rsid w:val="000D5E52"/>
    <w:rsid w:val="000D5EDF"/>
    <w:rsid w:val="000D6B93"/>
    <w:rsid w:val="000D6E44"/>
    <w:rsid w:val="000D78D9"/>
    <w:rsid w:val="000D7EFD"/>
    <w:rsid w:val="000E00DA"/>
    <w:rsid w:val="000E04C1"/>
    <w:rsid w:val="000E0CF8"/>
    <w:rsid w:val="000E0E42"/>
    <w:rsid w:val="000E1EAF"/>
    <w:rsid w:val="000E1F82"/>
    <w:rsid w:val="000E2379"/>
    <w:rsid w:val="000E2CF7"/>
    <w:rsid w:val="000E30D5"/>
    <w:rsid w:val="000E3373"/>
    <w:rsid w:val="000E3597"/>
    <w:rsid w:val="000E3C61"/>
    <w:rsid w:val="000E3F6A"/>
    <w:rsid w:val="000E5EBF"/>
    <w:rsid w:val="000E607F"/>
    <w:rsid w:val="000E6299"/>
    <w:rsid w:val="000E6840"/>
    <w:rsid w:val="000E6C45"/>
    <w:rsid w:val="000F05C8"/>
    <w:rsid w:val="000F0A08"/>
    <w:rsid w:val="000F0BF7"/>
    <w:rsid w:val="000F11FD"/>
    <w:rsid w:val="000F237F"/>
    <w:rsid w:val="000F25D5"/>
    <w:rsid w:val="000F2F1E"/>
    <w:rsid w:val="000F32C7"/>
    <w:rsid w:val="000F3768"/>
    <w:rsid w:val="000F3F21"/>
    <w:rsid w:val="000F495B"/>
    <w:rsid w:val="000F5278"/>
    <w:rsid w:val="000F5917"/>
    <w:rsid w:val="000F5A3A"/>
    <w:rsid w:val="000F5A91"/>
    <w:rsid w:val="000F5B4C"/>
    <w:rsid w:val="000F69A0"/>
    <w:rsid w:val="000F71A5"/>
    <w:rsid w:val="000F7F73"/>
    <w:rsid w:val="001005FE"/>
    <w:rsid w:val="00100CA2"/>
    <w:rsid w:val="0010197B"/>
    <w:rsid w:val="00102573"/>
    <w:rsid w:val="00103C5E"/>
    <w:rsid w:val="00103F66"/>
    <w:rsid w:val="00104338"/>
    <w:rsid w:val="001052F2"/>
    <w:rsid w:val="00105342"/>
    <w:rsid w:val="0010566A"/>
    <w:rsid w:val="001077E6"/>
    <w:rsid w:val="00107922"/>
    <w:rsid w:val="00107E08"/>
    <w:rsid w:val="0011018A"/>
    <w:rsid w:val="00110B6B"/>
    <w:rsid w:val="001110D7"/>
    <w:rsid w:val="001118D7"/>
    <w:rsid w:val="0011199A"/>
    <w:rsid w:val="0011226C"/>
    <w:rsid w:val="00112298"/>
    <w:rsid w:val="001123C1"/>
    <w:rsid w:val="0011244E"/>
    <w:rsid w:val="00112492"/>
    <w:rsid w:val="001124C4"/>
    <w:rsid w:val="00112721"/>
    <w:rsid w:val="00112834"/>
    <w:rsid w:val="00112DAC"/>
    <w:rsid w:val="00113729"/>
    <w:rsid w:val="00114021"/>
    <w:rsid w:val="001156B6"/>
    <w:rsid w:val="00116AC1"/>
    <w:rsid w:val="00116E1E"/>
    <w:rsid w:val="00116F3E"/>
    <w:rsid w:val="0011747F"/>
    <w:rsid w:val="00117DC0"/>
    <w:rsid w:val="0012039D"/>
    <w:rsid w:val="00120AA1"/>
    <w:rsid w:val="00120DBF"/>
    <w:rsid w:val="00120FE8"/>
    <w:rsid w:val="00121C7B"/>
    <w:rsid w:val="00121D54"/>
    <w:rsid w:val="00121E2F"/>
    <w:rsid w:val="00121FF1"/>
    <w:rsid w:val="00122183"/>
    <w:rsid w:val="001223D0"/>
    <w:rsid w:val="001227C5"/>
    <w:rsid w:val="001233A2"/>
    <w:rsid w:val="001233D4"/>
    <w:rsid w:val="00123612"/>
    <w:rsid w:val="00123798"/>
    <w:rsid w:val="00123B16"/>
    <w:rsid w:val="00125180"/>
    <w:rsid w:val="00125512"/>
    <w:rsid w:val="00125848"/>
    <w:rsid w:val="00125925"/>
    <w:rsid w:val="00125A40"/>
    <w:rsid w:val="00125DBC"/>
    <w:rsid w:val="0012629E"/>
    <w:rsid w:val="00126589"/>
    <w:rsid w:val="00126A17"/>
    <w:rsid w:val="00126A38"/>
    <w:rsid w:val="00126FCD"/>
    <w:rsid w:val="00127149"/>
    <w:rsid w:val="0012722C"/>
    <w:rsid w:val="001272C4"/>
    <w:rsid w:val="0012735B"/>
    <w:rsid w:val="00127B13"/>
    <w:rsid w:val="00127D56"/>
    <w:rsid w:val="00127E8C"/>
    <w:rsid w:val="00130832"/>
    <w:rsid w:val="001316D5"/>
    <w:rsid w:val="00131F31"/>
    <w:rsid w:val="00132196"/>
    <w:rsid w:val="00133CB3"/>
    <w:rsid w:val="00133F3E"/>
    <w:rsid w:val="00134194"/>
    <w:rsid w:val="001343D2"/>
    <w:rsid w:val="0013479F"/>
    <w:rsid w:val="00134824"/>
    <w:rsid w:val="00134A56"/>
    <w:rsid w:val="00134D6F"/>
    <w:rsid w:val="00135828"/>
    <w:rsid w:val="001364B7"/>
    <w:rsid w:val="001364CC"/>
    <w:rsid w:val="00136508"/>
    <w:rsid w:val="00136776"/>
    <w:rsid w:val="00136C7E"/>
    <w:rsid w:val="0013752F"/>
    <w:rsid w:val="00137630"/>
    <w:rsid w:val="00137ACC"/>
    <w:rsid w:val="00137C1E"/>
    <w:rsid w:val="00140658"/>
    <w:rsid w:val="00140A59"/>
    <w:rsid w:val="00140B09"/>
    <w:rsid w:val="0014135A"/>
    <w:rsid w:val="00141B70"/>
    <w:rsid w:val="00141BA8"/>
    <w:rsid w:val="00141C34"/>
    <w:rsid w:val="00141E39"/>
    <w:rsid w:val="00142F0F"/>
    <w:rsid w:val="0014325E"/>
    <w:rsid w:val="001432CE"/>
    <w:rsid w:val="00144175"/>
    <w:rsid w:val="00144CF5"/>
    <w:rsid w:val="0014508B"/>
    <w:rsid w:val="0014534D"/>
    <w:rsid w:val="00145516"/>
    <w:rsid w:val="00146787"/>
    <w:rsid w:val="0014687C"/>
    <w:rsid w:val="0014775A"/>
    <w:rsid w:val="00147A4D"/>
    <w:rsid w:val="00147D3A"/>
    <w:rsid w:val="00147FE5"/>
    <w:rsid w:val="00150B3E"/>
    <w:rsid w:val="00150BE2"/>
    <w:rsid w:val="00151E62"/>
    <w:rsid w:val="0015209A"/>
    <w:rsid w:val="001521E1"/>
    <w:rsid w:val="00152583"/>
    <w:rsid w:val="001531C4"/>
    <w:rsid w:val="001534CB"/>
    <w:rsid w:val="0015376C"/>
    <w:rsid w:val="001539EB"/>
    <w:rsid w:val="001541CB"/>
    <w:rsid w:val="00154308"/>
    <w:rsid w:val="0015444B"/>
    <w:rsid w:val="001549E1"/>
    <w:rsid w:val="00154BA6"/>
    <w:rsid w:val="00154E48"/>
    <w:rsid w:val="001555A6"/>
    <w:rsid w:val="0015580F"/>
    <w:rsid w:val="00155DB0"/>
    <w:rsid w:val="00155EDA"/>
    <w:rsid w:val="00156B36"/>
    <w:rsid w:val="00157104"/>
    <w:rsid w:val="001571F9"/>
    <w:rsid w:val="0015724A"/>
    <w:rsid w:val="001577E4"/>
    <w:rsid w:val="001578BE"/>
    <w:rsid w:val="00157F83"/>
    <w:rsid w:val="0016011D"/>
    <w:rsid w:val="0016054B"/>
    <w:rsid w:val="00160E18"/>
    <w:rsid w:val="00160F99"/>
    <w:rsid w:val="00161062"/>
    <w:rsid w:val="0016183A"/>
    <w:rsid w:val="00161FF5"/>
    <w:rsid w:val="0016240A"/>
    <w:rsid w:val="00162B2D"/>
    <w:rsid w:val="00162E4C"/>
    <w:rsid w:val="0016340B"/>
    <w:rsid w:val="00163EC8"/>
    <w:rsid w:val="0016447A"/>
    <w:rsid w:val="001646D6"/>
    <w:rsid w:val="00164B41"/>
    <w:rsid w:val="00164DE3"/>
    <w:rsid w:val="00164FB6"/>
    <w:rsid w:val="001658FE"/>
    <w:rsid w:val="00165C85"/>
    <w:rsid w:val="00165E3A"/>
    <w:rsid w:val="00166032"/>
    <w:rsid w:val="00166654"/>
    <w:rsid w:val="00166827"/>
    <w:rsid w:val="00166C3D"/>
    <w:rsid w:val="00166E93"/>
    <w:rsid w:val="00166F9A"/>
    <w:rsid w:val="00167B26"/>
    <w:rsid w:val="00170770"/>
    <w:rsid w:val="00171275"/>
    <w:rsid w:val="00171CB0"/>
    <w:rsid w:val="00171DC6"/>
    <w:rsid w:val="00171F9B"/>
    <w:rsid w:val="001720D3"/>
    <w:rsid w:val="001727D4"/>
    <w:rsid w:val="00172DD5"/>
    <w:rsid w:val="00173501"/>
    <w:rsid w:val="001737E2"/>
    <w:rsid w:val="00174187"/>
    <w:rsid w:val="00174402"/>
    <w:rsid w:val="00174722"/>
    <w:rsid w:val="00174DF8"/>
    <w:rsid w:val="00175017"/>
    <w:rsid w:val="0017514E"/>
    <w:rsid w:val="0017564C"/>
    <w:rsid w:val="00175D97"/>
    <w:rsid w:val="001762F6"/>
    <w:rsid w:val="00176F7D"/>
    <w:rsid w:val="00177308"/>
    <w:rsid w:val="001775D1"/>
    <w:rsid w:val="00177969"/>
    <w:rsid w:val="00177CD4"/>
    <w:rsid w:val="001801AE"/>
    <w:rsid w:val="0018037D"/>
    <w:rsid w:val="00180AED"/>
    <w:rsid w:val="001810FB"/>
    <w:rsid w:val="001816A6"/>
    <w:rsid w:val="00181E7A"/>
    <w:rsid w:val="001822B3"/>
    <w:rsid w:val="00182588"/>
    <w:rsid w:val="00182726"/>
    <w:rsid w:val="00183116"/>
    <w:rsid w:val="0018372F"/>
    <w:rsid w:val="001842B4"/>
    <w:rsid w:val="00185B32"/>
    <w:rsid w:val="00185B50"/>
    <w:rsid w:val="00185C80"/>
    <w:rsid w:val="001864AD"/>
    <w:rsid w:val="00186BD1"/>
    <w:rsid w:val="00190037"/>
    <w:rsid w:val="001905ED"/>
    <w:rsid w:val="00190D82"/>
    <w:rsid w:val="00190F4C"/>
    <w:rsid w:val="001910D7"/>
    <w:rsid w:val="001913F7"/>
    <w:rsid w:val="001915F3"/>
    <w:rsid w:val="001915F7"/>
    <w:rsid w:val="00191AA0"/>
    <w:rsid w:val="0019266C"/>
    <w:rsid w:val="001928FF"/>
    <w:rsid w:val="0019351B"/>
    <w:rsid w:val="001939B1"/>
    <w:rsid w:val="001939C0"/>
    <w:rsid w:val="00193AA6"/>
    <w:rsid w:val="00194952"/>
    <w:rsid w:val="00194FC5"/>
    <w:rsid w:val="0019563C"/>
    <w:rsid w:val="00195D38"/>
    <w:rsid w:val="001969BA"/>
    <w:rsid w:val="001971C7"/>
    <w:rsid w:val="001972F0"/>
    <w:rsid w:val="00197CE6"/>
    <w:rsid w:val="001A00DD"/>
    <w:rsid w:val="001A2389"/>
    <w:rsid w:val="001A23A0"/>
    <w:rsid w:val="001A2615"/>
    <w:rsid w:val="001A27BD"/>
    <w:rsid w:val="001A3612"/>
    <w:rsid w:val="001A38F9"/>
    <w:rsid w:val="001A3A84"/>
    <w:rsid w:val="001A483C"/>
    <w:rsid w:val="001A4854"/>
    <w:rsid w:val="001A496F"/>
    <w:rsid w:val="001A4E09"/>
    <w:rsid w:val="001A5141"/>
    <w:rsid w:val="001A5205"/>
    <w:rsid w:val="001A5315"/>
    <w:rsid w:val="001A572F"/>
    <w:rsid w:val="001A5D87"/>
    <w:rsid w:val="001A62DA"/>
    <w:rsid w:val="001A6516"/>
    <w:rsid w:val="001A7449"/>
    <w:rsid w:val="001A7452"/>
    <w:rsid w:val="001A7761"/>
    <w:rsid w:val="001A7765"/>
    <w:rsid w:val="001A780B"/>
    <w:rsid w:val="001B051A"/>
    <w:rsid w:val="001B055A"/>
    <w:rsid w:val="001B05B7"/>
    <w:rsid w:val="001B07C5"/>
    <w:rsid w:val="001B0948"/>
    <w:rsid w:val="001B0957"/>
    <w:rsid w:val="001B0EBC"/>
    <w:rsid w:val="001B1785"/>
    <w:rsid w:val="001B1936"/>
    <w:rsid w:val="001B1A2B"/>
    <w:rsid w:val="001B1D41"/>
    <w:rsid w:val="001B1F19"/>
    <w:rsid w:val="001B2304"/>
    <w:rsid w:val="001B266D"/>
    <w:rsid w:val="001B278F"/>
    <w:rsid w:val="001B2BA1"/>
    <w:rsid w:val="001B2E45"/>
    <w:rsid w:val="001B322A"/>
    <w:rsid w:val="001B3623"/>
    <w:rsid w:val="001B37C0"/>
    <w:rsid w:val="001B3BB2"/>
    <w:rsid w:val="001B4805"/>
    <w:rsid w:val="001B4E63"/>
    <w:rsid w:val="001B5602"/>
    <w:rsid w:val="001B5B5D"/>
    <w:rsid w:val="001B5CC9"/>
    <w:rsid w:val="001B5D9C"/>
    <w:rsid w:val="001B5FD7"/>
    <w:rsid w:val="001B63F0"/>
    <w:rsid w:val="001B6537"/>
    <w:rsid w:val="001B668F"/>
    <w:rsid w:val="001B6992"/>
    <w:rsid w:val="001B6C2E"/>
    <w:rsid w:val="001B6E5C"/>
    <w:rsid w:val="001B7554"/>
    <w:rsid w:val="001B7712"/>
    <w:rsid w:val="001B7776"/>
    <w:rsid w:val="001C0BA4"/>
    <w:rsid w:val="001C0FBF"/>
    <w:rsid w:val="001C1055"/>
    <w:rsid w:val="001C128B"/>
    <w:rsid w:val="001C1E35"/>
    <w:rsid w:val="001C20A3"/>
    <w:rsid w:val="001C21AF"/>
    <w:rsid w:val="001C2658"/>
    <w:rsid w:val="001C2789"/>
    <w:rsid w:val="001C340F"/>
    <w:rsid w:val="001C41AB"/>
    <w:rsid w:val="001C4584"/>
    <w:rsid w:val="001C4C8E"/>
    <w:rsid w:val="001C4EB1"/>
    <w:rsid w:val="001C5020"/>
    <w:rsid w:val="001C534D"/>
    <w:rsid w:val="001C563B"/>
    <w:rsid w:val="001C597C"/>
    <w:rsid w:val="001C5FF1"/>
    <w:rsid w:val="001C73EC"/>
    <w:rsid w:val="001C78A7"/>
    <w:rsid w:val="001C7CC5"/>
    <w:rsid w:val="001D05BA"/>
    <w:rsid w:val="001D0695"/>
    <w:rsid w:val="001D0921"/>
    <w:rsid w:val="001D1158"/>
    <w:rsid w:val="001D1768"/>
    <w:rsid w:val="001D1C01"/>
    <w:rsid w:val="001D1DE8"/>
    <w:rsid w:val="001D251C"/>
    <w:rsid w:val="001D2C19"/>
    <w:rsid w:val="001D2E30"/>
    <w:rsid w:val="001D3338"/>
    <w:rsid w:val="001D35AE"/>
    <w:rsid w:val="001D3876"/>
    <w:rsid w:val="001D418E"/>
    <w:rsid w:val="001D4340"/>
    <w:rsid w:val="001D4891"/>
    <w:rsid w:val="001D4D97"/>
    <w:rsid w:val="001D5102"/>
    <w:rsid w:val="001D6715"/>
    <w:rsid w:val="001D6892"/>
    <w:rsid w:val="001D7126"/>
    <w:rsid w:val="001D74BE"/>
    <w:rsid w:val="001E0142"/>
    <w:rsid w:val="001E030F"/>
    <w:rsid w:val="001E06F2"/>
    <w:rsid w:val="001E1DA6"/>
    <w:rsid w:val="001E2026"/>
    <w:rsid w:val="001E2393"/>
    <w:rsid w:val="001E2A4E"/>
    <w:rsid w:val="001E2F80"/>
    <w:rsid w:val="001E3EC5"/>
    <w:rsid w:val="001E4E1C"/>
    <w:rsid w:val="001E52A3"/>
    <w:rsid w:val="001E56EF"/>
    <w:rsid w:val="001E5C25"/>
    <w:rsid w:val="001E6F6A"/>
    <w:rsid w:val="001E73EE"/>
    <w:rsid w:val="001E7524"/>
    <w:rsid w:val="001E758B"/>
    <w:rsid w:val="001E7DD6"/>
    <w:rsid w:val="001F01E4"/>
    <w:rsid w:val="001F0BC0"/>
    <w:rsid w:val="001F0D74"/>
    <w:rsid w:val="001F11BF"/>
    <w:rsid w:val="001F12FC"/>
    <w:rsid w:val="001F253D"/>
    <w:rsid w:val="001F2937"/>
    <w:rsid w:val="001F2E26"/>
    <w:rsid w:val="001F3242"/>
    <w:rsid w:val="001F4775"/>
    <w:rsid w:val="001F4AE8"/>
    <w:rsid w:val="001F4E89"/>
    <w:rsid w:val="001F4EC1"/>
    <w:rsid w:val="001F4ED2"/>
    <w:rsid w:val="001F4EDD"/>
    <w:rsid w:val="001F514E"/>
    <w:rsid w:val="001F5242"/>
    <w:rsid w:val="001F5959"/>
    <w:rsid w:val="001F5F37"/>
    <w:rsid w:val="001F6273"/>
    <w:rsid w:val="001F6A91"/>
    <w:rsid w:val="001F6BB1"/>
    <w:rsid w:val="001F6ED4"/>
    <w:rsid w:val="001F71AA"/>
    <w:rsid w:val="001F7421"/>
    <w:rsid w:val="001F78D2"/>
    <w:rsid w:val="001F78DB"/>
    <w:rsid w:val="001F7FF2"/>
    <w:rsid w:val="00200954"/>
    <w:rsid w:val="00200A3A"/>
    <w:rsid w:val="002016C1"/>
    <w:rsid w:val="0020188D"/>
    <w:rsid w:val="002019D7"/>
    <w:rsid w:val="00201C08"/>
    <w:rsid w:val="002020F7"/>
    <w:rsid w:val="00202408"/>
    <w:rsid w:val="00202B02"/>
    <w:rsid w:val="002032A8"/>
    <w:rsid w:val="00204044"/>
    <w:rsid w:val="002040C2"/>
    <w:rsid w:val="0020437F"/>
    <w:rsid w:val="0020454D"/>
    <w:rsid w:val="002047E1"/>
    <w:rsid w:val="00204DC5"/>
    <w:rsid w:val="00204FFF"/>
    <w:rsid w:val="0020508F"/>
    <w:rsid w:val="00205441"/>
    <w:rsid w:val="00205ABA"/>
    <w:rsid w:val="00205BC9"/>
    <w:rsid w:val="00205D82"/>
    <w:rsid w:val="00205D8A"/>
    <w:rsid w:val="00205DA5"/>
    <w:rsid w:val="00205F7C"/>
    <w:rsid w:val="00205F8A"/>
    <w:rsid w:val="0020624C"/>
    <w:rsid w:val="0020658F"/>
    <w:rsid w:val="002066DD"/>
    <w:rsid w:val="00206CBA"/>
    <w:rsid w:val="00206E36"/>
    <w:rsid w:val="00207089"/>
    <w:rsid w:val="00207551"/>
    <w:rsid w:val="00207800"/>
    <w:rsid w:val="00210112"/>
    <w:rsid w:val="0021017A"/>
    <w:rsid w:val="002102E4"/>
    <w:rsid w:val="00210AFF"/>
    <w:rsid w:val="00210E55"/>
    <w:rsid w:val="00211773"/>
    <w:rsid w:val="00211777"/>
    <w:rsid w:val="00212224"/>
    <w:rsid w:val="0021307A"/>
    <w:rsid w:val="00213737"/>
    <w:rsid w:val="002152BC"/>
    <w:rsid w:val="0021574B"/>
    <w:rsid w:val="0021575C"/>
    <w:rsid w:val="00215F5C"/>
    <w:rsid w:val="00216394"/>
    <w:rsid w:val="00216A81"/>
    <w:rsid w:val="00217288"/>
    <w:rsid w:val="0021745A"/>
    <w:rsid w:val="00217A34"/>
    <w:rsid w:val="00217DCB"/>
    <w:rsid w:val="00217F80"/>
    <w:rsid w:val="0022090F"/>
    <w:rsid w:val="00221137"/>
    <w:rsid w:val="002213D1"/>
    <w:rsid w:val="0022170B"/>
    <w:rsid w:val="00221FC6"/>
    <w:rsid w:val="002220AB"/>
    <w:rsid w:val="002221D4"/>
    <w:rsid w:val="002223F1"/>
    <w:rsid w:val="00222A4C"/>
    <w:rsid w:val="002235A8"/>
    <w:rsid w:val="00223DD8"/>
    <w:rsid w:val="0022426F"/>
    <w:rsid w:val="00224B72"/>
    <w:rsid w:val="00224D30"/>
    <w:rsid w:val="00225BDA"/>
    <w:rsid w:val="00225C9F"/>
    <w:rsid w:val="00225E28"/>
    <w:rsid w:val="00225ECB"/>
    <w:rsid w:val="0022648E"/>
    <w:rsid w:val="00226547"/>
    <w:rsid w:val="0022660B"/>
    <w:rsid w:val="002275AA"/>
    <w:rsid w:val="00227AC6"/>
    <w:rsid w:val="00227C9F"/>
    <w:rsid w:val="0023029E"/>
    <w:rsid w:val="00230593"/>
    <w:rsid w:val="00230A8A"/>
    <w:rsid w:val="00230FF0"/>
    <w:rsid w:val="00231073"/>
    <w:rsid w:val="00231342"/>
    <w:rsid w:val="002313C0"/>
    <w:rsid w:val="00231573"/>
    <w:rsid w:val="00231E7F"/>
    <w:rsid w:val="002321F5"/>
    <w:rsid w:val="00232386"/>
    <w:rsid w:val="00232C02"/>
    <w:rsid w:val="00232E87"/>
    <w:rsid w:val="002332D1"/>
    <w:rsid w:val="00233403"/>
    <w:rsid w:val="0023342B"/>
    <w:rsid w:val="00233A80"/>
    <w:rsid w:val="0023454D"/>
    <w:rsid w:val="002356AF"/>
    <w:rsid w:val="00235972"/>
    <w:rsid w:val="00235B4D"/>
    <w:rsid w:val="00236121"/>
    <w:rsid w:val="002366E4"/>
    <w:rsid w:val="002371D3"/>
    <w:rsid w:val="00237295"/>
    <w:rsid w:val="0023746C"/>
    <w:rsid w:val="00237B87"/>
    <w:rsid w:val="00237E8B"/>
    <w:rsid w:val="0024065E"/>
    <w:rsid w:val="00240864"/>
    <w:rsid w:val="00240B8A"/>
    <w:rsid w:val="00240CAC"/>
    <w:rsid w:val="00240CD4"/>
    <w:rsid w:val="00240DD5"/>
    <w:rsid w:val="00240E4F"/>
    <w:rsid w:val="00241335"/>
    <w:rsid w:val="002414C0"/>
    <w:rsid w:val="002415B6"/>
    <w:rsid w:val="002418C1"/>
    <w:rsid w:val="00241F99"/>
    <w:rsid w:val="002422AF"/>
    <w:rsid w:val="00242D18"/>
    <w:rsid w:val="00242FE5"/>
    <w:rsid w:val="002436F4"/>
    <w:rsid w:val="0024499C"/>
    <w:rsid w:val="00244D6A"/>
    <w:rsid w:val="00244F1A"/>
    <w:rsid w:val="00245EC3"/>
    <w:rsid w:val="00245F49"/>
    <w:rsid w:val="002460B0"/>
    <w:rsid w:val="0024616D"/>
    <w:rsid w:val="002462FD"/>
    <w:rsid w:val="002465A7"/>
    <w:rsid w:val="0024730F"/>
    <w:rsid w:val="002474D7"/>
    <w:rsid w:val="0024789E"/>
    <w:rsid w:val="00247FE5"/>
    <w:rsid w:val="002503F9"/>
    <w:rsid w:val="00250820"/>
    <w:rsid w:val="00250849"/>
    <w:rsid w:val="002512EC"/>
    <w:rsid w:val="0025177E"/>
    <w:rsid w:val="00251840"/>
    <w:rsid w:val="00251977"/>
    <w:rsid w:val="00251E17"/>
    <w:rsid w:val="00252110"/>
    <w:rsid w:val="0025258B"/>
    <w:rsid w:val="00252910"/>
    <w:rsid w:val="00253000"/>
    <w:rsid w:val="0025330C"/>
    <w:rsid w:val="00253B88"/>
    <w:rsid w:val="00254233"/>
    <w:rsid w:val="00254C83"/>
    <w:rsid w:val="0025551D"/>
    <w:rsid w:val="002555E2"/>
    <w:rsid w:val="002556BE"/>
    <w:rsid w:val="00256926"/>
    <w:rsid w:val="0025699B"/>
    <w:rsid w:val="00257801"/>
    <w:rsid w:val="0025797E"/>
    <w:rsid w:val="002602AB"/>
    <w:rsid w:val="0026090D"/>
    <w:rsid w:val="00260C29"/>
    <w:rsid w:val="002614AE"/>
    <w:rsid w:val="002614DE"/>
    <w:rsid w:val="00262198"/>
    <w:rsid w:val="002625E5"/>
    <w:rsid w:val="0026355B"/>
    <w:rsid w:val="00263959"/>
    <w:rsid w:val="002639A1"/>
    <w:rsid w:val="00263A05"/>
    <w:rsid w:val="002647C1"/>
    <w:rsid w:val="00265D71"/>
    <w:rsid w:val="002668D7"/>
    <w:rsid w:val="00267022"/>
    <w:rsid w:val="00267148"/>
    <w:rsid w:val="00267567"/>
    <w:rsid w:val="0026782A"/>
    <w:rsid w:val="00267B92"/>
    <w:rsid w:val="00267CD9"/>
    <w:rsid w:val="00270495"/>
    <w:rsid w:val="00270759"/>
    <w:rsid w:val="00270D35"/>
    <w:rsid w:val="00270F26"/>
    <w:rsid w:val="00271351"/>
    <w:rsid w:val="002716D5"/>
    <w:rsid w:val="002716DE"/>
    <w:rsid w:val="00271C67"/>
    <w:rsid w:val="0027224A"/>
    <w:rsid w:val="00272734"/>
    <w:rsid w:val="0027279D"/>
    <w:rsid w:val="0027292D"/>
    <w:rsid w:val="0027349B"/>
    <w:rsid w:val="0027365B"/>
    <w:rsid w:val="00273A2E"/>
    <w:rsid w:val="00274072"/>
    <w:rsid w:val="0027411A"/>
    <w:rsid w:val="00274B0E"/>
    <w:rsid w:val="00274D7C"/>
    <w:rsid w:val="002750D8"/>
    <w:rsid w:val="002756DB"/>
    <w:rsid w:val="00275762"/>
    <w:rsid w:val="00275AD7"/>
    <w:rsid w:val="002761A3"/>
    <w:rsid w:val="0027693D"/>
    <w:rsid w:val="00276EFC"/>
    <w:rsid w:val="00276FA8"/>
    <w:rsid w:val="0027701A"/>
    <w:rsid w:val="00277ACC"/>
    <w:rsid w:val="002800E7"/>
    <w:rsid w:val="00280252"/>
    <w:rsid w:val="00280398"/>
    <w:rsid w:val="00280662"/>
    <w:rsid w:val="002808FF"/>
    <w:rsid w:val="00280B5E"/>
    <w:rsid w:val="002816DD"/>
    <w:rsid w:val="00281EE4"/>
    <w:rsid w:val="00281FB8"/>
    <w:rsid w:val="00282184"/>
    <w:rsid w:val="002821BB"/>
    <w:rsid w:val="0028240D"/>
    <w:rsid w:val="00282DD4"/>
    <w:rsid w:val="0028339D"/>
    <w:rsid w:val="00283583"/>
    <w:rsid w:val="0028391F"/>
    <w:rsid w:val="00283B9C"/>
    <w:rsid w:val="00283C0C"/>
    <w:rsid w:val="0028413B"/>
    <w:rsid w:val="002841B9"/>
    <w:rsid w:val="00285B7D"/>
    <w:rsid w:val="0028622A"/>
    <w:rsid w:val="00286242"/>
    <w:rsid w:val="00286812"/>
    <w:rsid w:val="00286C77"/>
    <w:rsid w:val="00286E48"/>
    <w:rsid w:val="00286EEF"/>
    <w:rsid w:val="0028710D"/>
    <w:rsid w:val="00287166"/>
    <w:rsid w:val="00287838"/>
    <w:rsid w:val="0029013C"/>
    <w:rsid w:val="00290C39"/>
    <w:rsid w:val="0029100C"/>
    <w:rsid w:val="0029113C"/>
    <w:rsid w:val="00291488"/>
    <w:rsid w:val="0029155F"/>
    <w:rsid w:val="002915D9"/>
    <w:rsid w:val="002919D1"/>
    <w:rsid w:val="00291AEF"/>
    <w:rsid w:val="00292AC1"/>
    <w:rsid w:val="00292B86"/>
    <w:rsid w:val="0029368B"/>
    <w:rsid w:val="00293872"/>
    <w:rsid w:val="002938B8"/>
    <w:rsid w:val="00293D99"/>
    <w:rsid w:val="00294657"/>
    <w:rsid w:val="00294B1D"/>
    <w:rsid w:val="002950B5"/>
    <w:rsid w:val="002952E7"/>
    <w:rsid w:val="0029539B"/>
    <w:rsid w:val="00295A90"/>
    <w:rsid w:val="00296378"/>
    <w:rsid w:val="0029665F"/>
    <w:rsid w:val="00296703"/>
    <w:rsid w:val="00296981"/>
    <w:rsid w:val="00296BD9"/>
    <w:rsid w:val="00297ACA"/>
    <w:rsid w:val="00297C74"/>
    <w:rsid w:val="002A0776"/>
    <w:rsid w:val="002A0A9F"/>
    <w:rsid w:val="002A0EA3"/>
    <w:rsid w:val="002A1071"/>
    <w:rsid w:val="002A1261"/>
    <w:rsid w:val="002A191B"/>
    <w:rsid w:val="002A1A8C"/>
    <w:rsid w:val="002A24A0"/>
    <w:rsid w:val="002A2844"/>
    <w:rsid w:val="002A2913"/>
    <w:rsid w:val="002A2F45"/>
    <w:rsid w:val="002A3050"/>
    <w:rsid w:val="002A3134"/>
    <w:rsid w:val="002A3374"/>
    <w:rsid w:val="002A3D5B"/>
    <w:rsid w:val="002A474D"/>
    <w:rsid w:val="002A4774"/>
    <w:rsid w:val="002A47C9"/>
    <w:rsid w:val="002A4EA2"/>
    <w:rsid w:val="002A5169"/>
    <w:rsid w:val="002A6288"/>
    <w:rsid w:val="002A6372"/>
    <w:rsid w:val="002A660C"/>
    <w:rsid w:val="002A6F7A"/>
    <w:rsid w:val="002A71DA"/>
    <w:rsid w:val="002A733B"/>
    <w:rsid w:val="002A78FC"/>
    <w:rsid w:val="002A794A"/>
    <w:rsid w:val="002A7EF1"/>
    <w:rsid w:val="002A7F23"/>
    <w:rsid w:val="002B0517"/>
    <w:rsid w:val="002B09C5"/>
    <w:rsid w:val="002B0D31"/>
    <w:rsid w:val="002B0FF4"/>
    <w:rsid w:val="002B1A0B"/>
    <w:rsid w:val="002B1A37"/>
    <w:rsid w:val="002B1C86"/>
    <w:rsid w:val="002B1E84"/>
    <w:rsid w:val="002B2062"/>
    <w:rsid w:val="002B31CB"/>
    <w:rsid w:val="002B3B66"/>
    <w:rsid w:val="002B40AE"/>
    <w:rsid w:val="002B44ED"/>
    <w:rsid w:val="002B4A84"/>
    <w:rsid w:val="002B4AEB"/>
    <w:rsid w:val="002B518E"/>
    <w:rsid w:val="002B551E"/>
    <w:rsid w:val="002B5542"/>
    <w:rsid w:val="002B6CD7"/>
    <w:rsid w:val="002B7E0C"/>
    <w:rsid w:val="002C0011"/>
    <w:rsid w:val="002C0324"/>
    <w:rsid w:val="002C034F"/>
    <w:rsid w:val="002C081E"/>
    <w:rsid w:val="002C11BA"/>
    <w:rsid w:val="002C1857"/>
    <w:rsid w:val="002C1B18"/>
    <w:rsid w:val="002C20B4"/>
    <w:rsid w:val="002C2E0F"/>
    <w:rsid w:val="002C30ED"/>
    <w:rsid w:val="002C4307"/>
    <w:rsid w:val="002C4A45"/>
    <w:rsid w:val="002C4CCF"/>
    <w:rsid w:val="002C5224"/>
    <w:rsid w:val="002C556F"/>
    <w:rsid w:val="002C5802"/>
    <w:rsid w:val="002C5A17"/>
    <w:rsid w:val="002C5D69"/>
    <w:rsid w:val="002C5DED"/>
    <w:rsid w:val="002C5F6C"/>
    <w:rsid w:val="002C612D"/>
    <w:rsid w:val="002C69E3"/>
    <w:rsid w:val="002C6C35"/>
    <w:rsid w:val="002C7D87"/>
    <w:rsid w:val="002D1099"/>
    <w:rsid w:val="002D165C"/>
    <w:rsid w:val="002D1AAF"/>
    <w:rsid w:val="002D1DF9"/>
    <w:rsid w:val="002D1EEE"/>
    <w:rsid w:val="002D2014"/>
    <w:rsid w:val="002D2580"/>
    <w:rsid w:val="002D34CE"/>
    <w:rsid w:val="002D3707"/>
    <w:rsid w:val="002D3E5B"/>
    <w:rsid w:val="002D564F"/>
    <w:rsid w:val="002D6106"/>
    <w:rsid w:val="002D6424"/>
    <w:rsid w:val="002D79F6"/>
    <w:rsid w:val="002E0323"/>
    <w:rsid w:val="002E119F"/>
    <w:rsid w:val="002E1641"/>
    <w:rsid w:val="002E1739"/>
    <w:rsid w:val="002E1909"/>
    <w:rsid w:val="002E2032"/>
    <w:rsid w:val="002E2170"/>
    <w:rsid w:val="002E240E"/>
    <w:rsid w:val="002E26F7"/>
    <w:rsid w:val="002E2897"/>
    <w:rsid w:val="002E2A56"/>
    <w:rsid w:val="002E306F"/>
    <w:rsid w:val="002E4AB5"/>
    <w:rsid w:val="002E50EB"/>
    <w:rsid w:val="002E60A9"/>
    <w:rsid w:val="002E625A"/>
    <w:rsid w:val="002E64DE"/>
    <w:rsid w:val="002E6E05"/>
    <w:rsid w:val="002E74EA"/>
    <w:rsid w:val="002E7721"/>
    <w:rsid w:val="002E7932"/>
    <w:rsid w:val="002F0015"/>
    <w:rsid w:val="002F01A5"/>
    <w:rsid w:val="002F1399"/>
    <w:rsid w:val="002F1429"/>
    <w:rsid w:val="002F159D"/>
    <w:rsid w:val="002F185A"/>
    <w:rsid w:val="002F1E1A"/>
    <w:rsid w:val="002F29EF"/>
    <w:rsid w:val="002F2A1B"/>
    <w:rsid w:val="002F3022"/>
    <w:rsid w:val="002F3155"/>
    <w:rsid w:val="002F3752"/>
    <w:rsid w:val="002F39FF"/>
    <w:rsid w:val="002F4194"/>
    <w:rsid w:val="002F443D"/>
    <w:rsid w:val="002F4A83"/>
    <w:rsid w:val="002F55E3"/>
    <w:rsid w:val="002F57EF"/>
    <w:rsid w:val="002F5DBB"/>
    <w:rsid w:val="002F62DD"/>
    <w:rsid w:val="002F66FD"/>
    <w:rsid w:val="002F69EC"/>
    <w:rsid w:val="002F6A2F"/>
    <w:rsid w:val="002F6A7C"/>
    <w:rsid w:val="002F6DE0"/>
    <w:rsid w:val="002F7A4C"/>
    <w:rsid w:val="002F7F08"/>
    <w:rsid w:val="00300F4B"/>
    <w:rsid w:val="0030128D"/>
    <w:rsid w:val="00301533"/>
    <w:rsid w:val="003016B5"/>
    <w:rsid w:val="00301D6C"/>
    <w:rsid w:val="0030214F"/>
    <w:rsid w:val="00302FD0"/>
    <w:rsid w:val="00303148"/>
    <w:rsid w:val="003031BC"/>
    <w:rsid w:val="00303334"/>
    <w:rsid w:val="00303539"/>
    <w:rsid w:val="003039D3"/>
    <w:rsid w:val="00303D51"/>
    <w:rsid w:val="00304D06"/>
    <w:rsid w:val="00305486"/>
    <w:rsid w:val="003060C1"/>
    <w:rsid w:val="0030697C"/>
    <w:rsid w:val="00306B94"/>
    <w:rsid w:val="00306C15"/>
    <w:rsid w:val="00306CDF"/>
    <w:rsid w:val="00307040"/>
    <w:rsid w:val="003077B1"/>
    <w:rsid w:val="0030783E"/>
    <w:rsid w:val="00310527"/>
    <w:rsid w:val="003109BC"/>
    <w:rsid w:val="00310F07"/>
    <w:rsid w:val="00311311"/>
    <w:rsid w:val="003118FA"/>
    <w:rsid w:val="00311A8C"/>
    <w:rsid w:val="003122A6"/>
    <w:rsid w:val="00312810"/>
    <w:rsid w:val="0031336E"/>
    <w:rsid w:val="003134B6"/>
    <w:rsid w:val="003137DA"/>
    <w:rsid w:val="0031423C"/>
    <w:rsid w:val="003147AC"/>
    <w:rsid w:val="0031501F"/>
    <w:rsid w:val="003152EE"/>
    <w:rsid w:val="00315C53"/>
    <w:rsid w:val="003160D7"/>
    <w:rsid w:val="00316CBD"/>
    <w:rsid w:val="00320E30"/>
    <w:rsid w:val="00322674"/>
    <w:rsid w:val="00322F7F"/>
    <w:rsid w:val="00322FC8"/>
    <w:rsid w:val="003247F6"/>
    <w:rsid w:val="00325E74"/>
    <w:rsid w:val="00325EE1"/>
    <w:rsid w:val="003262DE"/>
    <w:rsid w:val="00327381"/>
    <w:rsid w:val="00327A02"/>
    <w:rsid w:val="003301A5"/>
    <w:rsid w:val="0033025B"/>
    <w:rsid w:val="00330684"/>
    <w:rsid w:val="003307E3"/>
    <w:rsid w:val="00331696"/>
    <w:rsid w:val="00331D29"/>
    <w:rsid w:val="00331F58"/>
    <w:rsid w:val="00333583"/>
    <w:rsid w:val="0033394A"/>
    <w:rsid w:val="00333991"/>
    <w:rsid w:val="00333D71"/>
    <w:rsid w:val="00334908"/>
    <w:rsid w:val="00335A46"/>
    <w:rsid w:val="00335BDA"/>
    <w:rsid w:val="003364E0"/>
    <w:rsid w:val="0033692F"/>
    <w:rsid w:val="00336939"/>
    <w:rsid w:val="00336A35"/>
    <w:rsid w:val="00336AC8"/>
    <w:rsid w:val="0034052C"/>
    <w:rsid w:val="00340E2B"/>
    <w:rsid w:val="00340FC8"/>
    <w:rsid w:val="00341172"/>
    <w:rsid w:val="0034119B"/>
    <w:rsid w:val="00341307"/>
    <w:rsid w:val="0034135B"/>
    <w:rsid w:val="003416B2"/>
    <w:rsid w:val="00341D09"/>
    <w:rsid w:val="00341FB1"/>
    <w:rsid w:val="0034295D"/>
    <w:rsid w:val="00343A98"/>
    <w:rsid w:val="00343D8F"/>
    <w:rsid w:val="003441B0"/>
    <w:rsid w:val="003443F1"/>
    <w:rsid w:val="00344BD6"/>
    <w:rsid w:val="0034525F"/>
    <w:rsid w:val="0034658F"/>
    <w:rsid w:val="003474C7"/>
    <w:rsid w:val="003478F1"/>
    <w:rsid w:val="00347EDD"/>
    <w:rsid w:val="00347F09"/>
    <w:rsid w:val="00350362"/>
    <w:rsid w:val="00350365"/>
    <w:rsid w:val="00350442"/>
    <w:rsid w:val="0035061E"/>
    <w:rsid w:val="00350777"/>
    <w:rsid w:val="00350DFD"/>
    <w:rsid w:val="003510D7"/>
    <w:rsid w:val="003512FB"/>
    <w:rsid w:val="003518A6"/>
    <w:rsid w:val="00351946"/>
    <w:rsid w:val="00352105"/>
    <w:rsid w:val="003522B4"/>
    <w:rsid w:val="0035296E"/>
    <w:rsid w:val="00352B5C"/>
    <w:rsid w:val="00352B80"/>
    <w:rsid w:val="00353080"/>
    <w:rsid w:val="003531B4"/>
    <w:rsid w:val="0035407E"/>
    <w:rsid w:val="003549C6"/>
    <w:rsid w:val="00354A52"/>
    <w:rsid w:val="00354B59"/>
    <w:rsid w:val="0035518D"/>
    <w:rsid w:val="00355652"/>
    <w:rsid w:val="00355FEA"/>
    <w:rsid w:val="003564A8"/>
    <w:rsid w:val="00356A02"/>
    <w:rsid w:val="00357224"/>
    <w:rsid w:val="00357AC5"/>
    <w:rsid w:val="00357E63"/>
    <w:rsid w:val="00357F81"/>
    <w:rsid w:val="00360334"/>
    <w:rsid w:val="00360BB4"/>
    <w:rsid w:val="00362256"/>
    <w:rsid w:val="00362362"/>
    <w:rsid w:val="00362B57"/>
    <w:rsid w:val="003630FF"/>
    <w:rsid w:val="00363820"/>
    <w:rsid w:val="00363E51"/>
    <w:rsid w:val="003643BA"/>
    <w:rsid w:val="0036490B"/>
    <w:rsid w:val="00364B8F"/>
    <w:rsid w:val="00365729"/>
    <w:rsid w:val="00365738"/>
    <w:rsid w:val="00365A35"/>
    <w:rsid w:val="00365CBD"/>
    <w:rsid w:val="00366872"/>
    <w:rsid w:val="003668A2"/>
    <w:rsid w:val="003673CA"/>
    <w:rsid w:val="00367F38"/>
    <w:rsid w:val="0037037B"/>
    <w:rsid w:val="00370505"/>
    <w:rsid w:val="00370BA1"/>
    <w:rsid w:val="00370E63"/>
    <w:rsid w:val="003712FA"/>
    <w:rsid w:val="003719D2"/>
    <w:rsid w:val="00371A29"/>
    <w:rsid w:val="00371AC6"/>
    <w:rsid w:val="00371BEA"/>
    <w:rsid w:val="0037213B"/>
    <w:rsid w:val="00372C47"/>
    <w:rsid w:val="00373419"/>
    <w:rsid w:val="00373AD3"/>
    <w:rsid w:val="003742D2"/>
    <w:rsid w:val="00374338"/>
    <w:rsid w:val="0037480D"/>
    <w:rsid w:val="00374DD5"/>
    <w:rsid w:val="00374FBA"/>
    <w:rsid w:val="0037526F"/>
    <w:rsid w:val="0037630F"/>
    <w:rsid w:val="003765BE"/>
    <w:rsid w:val="003772D2"/>
    <w:rsid w:val="00377417"/>
    <w:rsid w:val="00377518"/>
    <w:rsid w:val="003776F9"/>
    <w:rsid w:val="00377D6D"/>
    <w:rsid w:val="003801E3"/>
    <w:rsid w:val="00380836"/>
    <w:rsid w:val="00380FBB"/>
    <w:rsid w:val="0038124D"/>
    <w:rsid w:val="003817C3"/>
    <w:rsid w:val="00381E4E"/>
    <w:rsid w:val="003827C2"/>
    <w:rsid w:val="00382900"/>
    <w:rsid w:val="00382B8F"/>
    <w:rsid w:val="00382D3B"/>
    <w:rsid w:val="003830F1"/>
    <w:rsid w:val="003831A1"/>
    <w:rsid w:val="00383814"/>
    <w:rsid w:val="00383FEB"/>
    <w:rsid w:val="00384234"/>
    <w:rsid w:val="00384260"/>
    <w:rsid w:val="00384298"/>
    <w:rsid w:val="00384C90"/>
    <w:rsid w:val="00384DF2"/>
    <w:rsid w:val="00385549"/>
    <w:rsid w:val="00385BC5"/>
    <w:rsid w:val="003867F4"/>
    <w:rsid w:val="00386C64"/>
    <w:rsid w:val="0038776F"/>
    <w:rsid w:val="00387EEF"/>
    <w:rsid w:val="00390E9B"/>
    <w:rsid w:val="00391031"/>
    <w:rsid w:val="0039118C"/>
    <w:rsid w:val="003918DE"/>
    <w:rsid w:val="00391BD5"/>
    <w:rsid w:val="00392D32"/>
    <w:rsid w:val="00393370"/>
    <w:rsid w:val="00393FAE"/>
    <w:rsid w:val="00394E89"/>
    <w:rsid w:val="00395277"/>
    <w:rsid w:val="00395662"/>
    <w:rsid w:val="003960AA"/>
    <w:rsid w:val="00396505"/>
    <w:rsid w:val="003969C0"/>
    <w:rsid w:val="00396CB3"/>
    <w:rsid w:val="00396E04"/>
    <w:rsid w:val="00397517"/>
    <w:rsid w:val="00397C25"/>
    <w:rsid w:val="003A0925"/>
    <w:rsid w:val="003A0A36"/>
    <w:rsid w:val="003A0B14"/>
    <w:rsid w:val="003A0E53"/>
    <w:rsid w:val="003A10E9"/>
    <w:rsid w:val="003A1CF1"/>
    <w:rsid w:val="003A2488"/>
    <w:rsid w:val="003A2F54"/>
    <w:rsid w:val="003A319D"/>
    <w:rsid w:val="003A3218"/>
    <w:rsid w:val="003A3EB5"/>
    <w:rsid w:val="003A4339"/>
    <w:rsid w:val="003A48D1"/>
    <w:rsid w:val="003A4C3E"/>
    <w:rsid w:val="003A52BF"/>
    <w:rsid w:val="003A5AA5"/>
    <w:rsid w:val="003A5DE5"/>
    <w:rsid w:val="003A6C9D"/>
    <w:rsid w:val="003A6D67"/>
    <w:rsid w:val="003A7095"/>
    <w:rsid w:val="003A7183"/>
    <w:rsid w:val="003A7840"/>
    <w:rsid w:val="003A7BD9"/>
    <w:rsid w:val="003B062D"/>
    <w:rsid w:val="003B07AA"/>
    <w:rsid w:val="003B0E68"/>
    <w:rsid w:val="003B2134"/>
    <w:rsid w:val="003B2529"/>
    <w:rsid w:val="003B2569"/>
    <w:rsid w:val="003B2C49"/>
    <w:rsid w:val="003B3059"/>
    <w:rsid w:val="003B30B3"/>
    <w:rsid w:val="003B33A3"/>
    <w:rsid w:val="003B33C7"/>
    <w:rsid w:val="003B3FBF"/>
    <w:rsid w:val="003B45BD"/>
    <w:rsid w:val="003B54F2"/>
    <w:rsid w:val="003B5908"/>
    <w:rsid w:val="003B5EA2"/>
    <w:rsid w:val="003B6136"/>
    <w:rsid w:val="003B6289"/>
    <w:rsid w:val="003B6BA3"/>
    <w:rsid w:val="003B6D78"/>
    <w:rsid w:val="003B6FCE"/>
    <w:rsid w:val="003B7314"/>
    <w:rsid w:val="003B79CB"/>
    <w:rsid w:val="003B7A64"/>
    <w:rsid w:val="003C03C3"/>
    <w:rsid w:val="003C03C8"/>
    <w:rsid w:val="003C0EC5"/>
    <w:rsid w:val="003C106F"/>
    <w:rsid w:val="003C1769"/>
    <w:rsid w:val="003C3239"/>
    <w:rsid w:val="003C3605"/>
    <w:rsid w:val="003C3A0A"/>
    <w:rsid w:val="003C4E37"/>
    <w:rsid w:val="003C4E9C"/>
    <w:rsid w:val="003C5200"/>
    <w:rsid w:val="003C572B"/>
    <w:rsid w:val="003C5786"/>
    <w:rsid w:val="003C5A58"/>
    <w:rsid w:val="003C5AAB"/>
    <w:rsid w:val="003C5AFF"/>
    <w:rsid w:val="003C5BB0"/>
    <w:rsid w:val="003C633C"/>
    <w:rsid w:val="003C7586"/>
    <w:rsid w:val="003C759A"/>
    <w:rsid w:val="003C77F4"/>
    <w:rsid w:val="003C7A15"/>
    <w:rsid w:val="003C7AB6"/>
    <w:rsid w:val="003C7C24"/>
    <w:rsid w:val="003C7E24"/>
    <w:rsid w:val="003D0478"/>
    <w:rsid w:val="003D0516"/>
    <w:rsid w:val="003D11F6"/>
    <w:rsid w:val="003D1227"/>
    <w:rsid w:val="003D159A"/>
    <w:rsid w:val="003D1B1C"/>
    <w:rsid w:val="003D1D9B"/>
    <w:rsid w:val="003D2461"/>
    <w:rsid w:val="003D2A6B"/>
    <w:rsid w:val="003D3A57"/>
    <w:rsid w:val="003D4223"/>
    <w:rsid w:val="003D4492"/>
    <w:rsid w:val="003D45A2"/>
    <w:rsid w:val="003D46A9"/>
    <w:rsid w:val="003D5085"/>
    <w:rsid w:val="003D5167"/>
    <w:rsid w:val="003D5304"/>
    <w:rsid w:val="003D62CA"/>
    <w:rsid w:val="003D633A"/>
    <w:rsid w:val="003D650B"/>
    <w:rsid w:val="003D6989"/>
    <w:rsid w:val="003D6BC2"/>
    <w:rsid w:val="003D73F4"/>
    <w:rsid w:val="003D7C9D"/>
    <w:rsid w:val="003E0047"/>
    <w:rsid w:val="003E0FA6"/>
    <w:rsid w:val="003E0FCF"/>
    <w:rsid w:val="003E237D"/>
    <w:rsid w:val="003E2A9E"/>
    <w:rsid w:val="003E2FA0"/>
    <w:rsid w:val="003E2FEB"/>
    <w:rsid w:val="003E3667"/>
    <w:rsid w:val="003E37E3"/>
    <w:rsid w:val="003E39FC"/>
    <w:rsid w:val="003E3BA2"/>
    <w:rsid w:val="003E40E2"/>
    <w:rsid w:val="003E44E1"/>
    <w:rsid w:val="003E4D67"/>
    <w:rsid w:val="003E5A17"/>
    <w:rsid w:val="003E5ADA"/>
    <w:rsid w:val="003E606F"/>
    <w:rsid w:val="003E66D3"/>
    <w:rsid w:val="003E6780"/>
    <w:rsid w:val="003E684F"/>
    <w:rsid w:val="003E69C6"/>
    <w:rsid w:val="003E7097"/>
    <w:rsid w:val="003E72D1"/>
    <w:rsid w:val="003E7361"/>
    <w:rsid w:val="003E74B3"/>
    <w:rsid w:val="003E751F"/>
    <w:rsid w:val="003E7772"/>
    <w:rsid w:val="003E7C3C"/>
    <w:rsid w:val="003E7DC3"/>
    <w:rsid w:val="003E7E65"/>
    <w:rsid w:val="003F01D1"/>
    <w:rsid w:val="003F02C8"/>
    <w:rsid w:val="003F0A26"/>
    <w:rsid w:val="003F11C2"/>
    <w:rsid w:val="003F1F37"/>
    <w:rsid w:val="003F230E"/>
    <w:rsid w:val="003F34E9"/>
    <w:rsid w:val="003F35A2"/>
    <w:rsid w:val="003F3ADD"/>
    <w:rsid w:val="003F3D3F"/>
    <w:rsid w:val="003F4134"/>
    <w:rsid w:val="003F4D04"/>
    <w:rsid w:val="003F4F1B"/>
    <w:rsid w:val="003F54A9"/>
    <w:rsid w:val="003F6210"/>
    <w:rsid w:val="003F6EA9"/>
    <w:rsid w:val="003F7492"/>
    <w:rsid w:val="0040029E"/>
    <w:rsid w:val="0040038C"/>
    <w:rsid w:val="00400651"/>
    <w:rsid w:val="004007BB"/>
    <w:rsid w:val="00400D28"/>
    <w:rsid w:val="00401434"/>
    <w:rsid w:val="00401F46"/>
    <w:rsid w:val="0040289A"/>
    <w:rsid w:val="0040356C"/>
    <w:rsid w:val="00403C32"/>
    <w:rsid w:val="004040FE"/>
    <w:rsid w:val="0040479C"/>
    <w:rsid w:val="00405D10"/>
    <w:rsid w:val="004063F7"/>
    <w:rsid w:val="00406529"/>
    <w:rsid w:val="00406C3A"/>
    <w:rsid w:val="00406CF4"/>
    <w:rsid w:val="00407DCD"/>
    <w:rsid w:val="0041042F"/>
    <w:rsid w:val="00410EE8"/>
    <w:rsid w:val="00411166"/>
    <w:rsid w:val="0041148F"/>
    <w:rsid w:val="004114F5"/>
    <w:rsid w:val="00411518"/>
    <w:rsid w:val="00411DD2"/>
    <w:rsid w:val="00411F32"/>
    <w:rsid w:val="0041206D"/>
    <w:rsid w:val="0041214F"/>
    <w:rsid w:val="00412185"/>
    <w:rsid w:val="004123A5"/>
    <w:rsid w:val="00412A5D"/>
    <w:rsid w:val="00412B66"/>
    <w:rsid w:val="0041322D"/>
    <w:rsid w:val="004133C3"/>
    <w:rsid w:val="0041386D"/>
    <w:rsid w:val="00413F4F"/>
    <w:rsid w:val="004140F8"/>
    <w:rsid w:val="004144C4"/>
    <w:rsid w:val="00414A93"/>
    <w:rsid w:val="0041531C"/>
    <w:rsid w:val="004157CC"/>
    <w:rsid w:val="0041606A"/>
    <w:rsid w:val="00416457"/>
    <w:rsid w:val="00416C24"/>
    <w:rsid w:val="00416E44"/>
    <w:rsid w:val="00417330"/>
    <w:rsid w:val="00417AFA"/>
    <w:rsid w:val="00417C8B"/>
    <w:rsid w:val="00417D7F"/>
    <w:rsid w:val="004214EE"/>
    <w:rsid w:val="00421B27"/>
    <w:rsid w:val="004225BC"/>
    <w:rsid w:val="004230C5"/>
    <w:rsid w:val="00423130"/>
    <w:rsid w:val="004231B4"/>
    <w:rsid w:val="0042321B"/>
    <w:rsid w:val="004233B9"/>
    <w:rsid w:val="0042368E"/>
    <w:rsid w:val="00423BD9"/>
    <w:rsid w:val="004240E0"/>
    <w:rsid w:val="004244F3"/>
    <w:rsid w:val="004246D4"/>
    <w:rsid w:val="0042525E"/>
    <w:rsid w:val="0042525F"/>
    <w:rsid w:val="00425556"/>
    <w:rsid w:val="00425782"/>
    <w:rsid w:val="00425AE3"/>
    <w:rsid w:val="004265D1"/>
    <w:rsid w:val="00426D7C"/>
    <w:rsid w:val="00426FE0"/>
    <w:rsid w:val="00427600"/>
    <w:rsid w:val="00427704"/>
    <w:rsid w:val="00427710"/>
    <w:rsid w:val="004278C4"/>
    <w:rsid w:val="00427B10"/>
    <w:rsid w:val="00427F2F"/>
    <w:rsid w:val="004301FA"/>
    <w:rsid w:val="004302EF"/>
    <w:rsid w:val="00430818"/>
    <w:rsid w:val="00431329"/>
    <w:rsid w:val="00431899"/>
    <w:rsid w:val="00431B81"/>
    <w:rsid w:val="00432389"/>
    <w:rsid w:val="00432758"/>
    <w:rsid w:val="00432FC2"/>
    <w:rsid w:val="00433DD6"/>
    <w:rsid w:val="00433E29"/>
    <w:rsid w:val="0043435F"/>
    <w:rsid w:val="00435804"/>
    <w:rsid w:val="00435B6B"/>
    <w:rsid w:val="00435D66"/>
    <w:rsid w:val="0043602B"/>
    <w:rsid w:val="00436493"/>
    <w:rsid w:val="00436796"/>
    <w:rsid w:val="00436F5F"/>
    <w:rsid w:val="00437001"/>
    <w:rsid w:val="00437EEA"/>
    <w:rsid w:val="004412F1"/>
    <w:rsid w:val="00441B8A"/>
    <w:rsid w:val="00442575"/>
    <w:rsid w:val="00442686"/>
    <w:rsid w:val="004430F8"/>
    <w:rsid w:val="004443D6"/>
    <w:rsid w:val="00444C6B"/>
    <w:rsid w:val="00444F0D"/>
    <w:rsid w:val="004451B2"/>
    <w:rsid w:val="004458EB"/>
    <w:rsid w:val="004461CC"/>
    <w:rsid w:val="00446556"/>
    <w:rsid w:val="004468CF"/>
    <w:rsid w:val="00446FAD"/>
    <w:rsid w:val="00447960"/>
    <w:rsid w:val="004479D5"/>
    <w:rsid w:val="00447A1E"/>
    <w:rsid w:val="00447FE2"/>
    <w:rsid w:val="0045005F"/>
    <w:rsid w:val="0045034B"/>
    <w:rsid w:val="00450C92"/>
    <w:rsid w:val="00451031"/>
    <w:rsid w:val="00451720"/>
    <w:rsid w:val="00451830"/>
    <w:rsid w:val="00451D6D"/>
    <w:rsid w:val="00451F8D"/>
    <w:rsid w:val="0045220B"/>
    <w:rsid w:val="004527C4"/>
    <w:rsid w:val="00452B4C"/>
    <w:rsid w:val="004538EB"/>
    <w:rsid w:val="004541A8"/>
    <w:rsid w:val="0045482B"/>
    <w:rsid w:val="004549B7"/>
    <w:rsid w:val="004549E8"/>
    <w:rsid w:val="004555F1"/>
    <w:rsid w:val="00455F55"/>
    <w:rsid w:val="004561C3"/>
    <w:rsid w:val="004566B3"/>
    <w:rsid w:val="0045671E"/>
    <w:rsid w:val="00456BBA"/>
    <w:rsid w:val="00456CDD"/>
    <w:rsid w:val="004574D0"/>
    <w:rsid w:val="0045790D"/>
    <w:rsid w:val="00457AC8"/>
    <w:rsid w:val="00457FA4"/>
    <w:rsid w:val="004605AC"/>
    <w:rsid w:val="00461128"/>
    <w:rsid w:val="00461EC4"/>
    <w:rsid w:val="00462C23"/>
    <w:rsid w:val="0046365F"/>
    <w:rsid w:val="00463699"/>
    <w:rsid w:val="00463811"/>
    <w:rsid w:val="00463F92"/>
    <w:rsid w:val="00464AE2"/>
    <w:rsid w:val="004651D0"/>
    <w:rsid w:val="00465978"/>
    <w:rsid w:val="00465AD1"/>
    <w:rsid w:val="004661F2"/>
    <w:rsid w:val="0046636E"/>
    <w:rsid w:val="00466F7D"/>
    <w:rsid w:val="00467109"/>
    <w:rsid w:val="004671DF"/>
    <w:rsid w:val="00467525"/>
    <w:rsid w:val="00467A08"/>
    <w:rsid w:val="00470676"/>
    <w:rsid w:val="00470930"/>
    <w:rsid w:val="00470F2E"/>
    <w:rsid w:val="00471ADA"/>
    <w:rsid w:val="00471BC3"/>
    <w:rsid w:val="00471C7F"/>
    <w:rsid w:val="00472A10"/>
    <w:rsid w:val="00473119"/>
    <w:rsid w:val="004736DA"/>
    <w:rsid w:val="004739F1"/>
    <w:rsid w:val="004739FE"/>
    <w:rsid w:val="0047402D"/>
    <w:rsid w:val="004740DD"/>
    <w:rsid w:val="0047465F"/>
    <w:rsid w:val="00474E1A"/>
    <w:rsid w:val="00474EE0"/>
    <w:rsid w:val="00474EEA"/>
    <w:rsid w:val="00475E34"/>
    <w:rsid w:val="00476425"/>
    <w:rsid w:val="00476B2A"/>
    <w:rsid w:val="00477637"/>
    <w:rsid w:val="00477942"/>
    <w:rsid w:val="004800FB"/>
    <w:rsid w:val="00480207"/>
    <w:rsid w:val="004808EE"/>
    <w:rsid w:val="004809CE"/>
    <w:rsid w:val="00480B25"/>
    <w:rsid w:val="0048120C"/>
    <w:rsid w:val="004814C8"/>
    <w:rsid w:val="004825A2"/>
    <w:rsid w:val="00483CE7"/>
    <w:rsid w:val="00483D75"/>
    <w:rsid w:val="00483EFA"/>
    <w:rsid w:val="004853DC"/>
    <w:rsid w:val="00485529"/>
    <w:rsid w:val="00485F13"/>
    <w:rsid w:val="004867F8"/>
    <w:rsid w:val="004876B6"/>
    <w:rsid w:val="00490118"/>
    <w:rsid w:val="00490424"/>
    <w:rsid w:val="0049042F"/>
    <w:rsid w:val="00490648"/>
    <w:rsid w:val="00490DB2"/>
    <w:rsid w:val="00490EA8"/>
    <w:rsid w:val="00491233"/>
    <w:rsid w:val="00491239"/>
    <w:rsid w:val="0049126A"/>
    <w:rsid w:val="00491718"/>
    <w:rsid w:val="00491ACA"/>
    <w:rsid w:val="00491FAA"/>
    <w:rsid w:val="0049204B"/>
    <w:rsid w:val="004922B9"/>
    <w:rsid w:val="00492DBA"/>
    <w:rsid w:val="0049373F"/>
    <w:rsid w:val="00493D6E"/>
    <w:rsid w:val="00493FE6"/>
    <w:rsid w:val="004942B4"/>
    <w:rsid w:val="00494892"/>
    <w:rsid w:val="004948DC"/>
    <w:rsid w:val="004949FB"/>
    <w:rsid w:val="00494F9C"/>
    <w:rsid w:val="00495024"/>
    <w:rsid w:val="00495404"/>
    <w:rsid w:val="004954EB"/>
    <w:rsid w:val="00495974"/>
    <w:rsid w:val="00496C99"/>
    <w:rsid w:val="00497649"/>
    <w:rsid w:val="004A01F5"/>
    <w:rsid w:val="004A07EB"/>
    <w:rsid w:val="004A0A8D"/>
    <w:rsid w:val="004A0FE0"/>
    <w:rsid w:val="004A1209"/>
    <w:rsid w:val="004A1F04"/>
    <w:rsid w:val="004A240F"/>
    <w:rsid w:val="004A27E4"/>
    <w:rsid w:val="004A3419"/>
    <w:rsid w:val="004A3BA4"/>
    <w:rsid w:val="004A3C65"/>
    <w:rsid w:val="004A3CEF"/>
    <w:rsid w:val="004A3DB5"/>
    <w:rsid w:val="004A419A"/>
    <w:rsid w:val="004A429B"/>
    <w:rsid w:val="004A46B5"/>
    <w:rsid w:val="004A4F26"/>
    <w:rsid w:val="004A5929"/>
    <w:rsid w:val="004A592B"/>
    <w:rsid w:val="004A654C"/>
    <w:rsid w:val="004A6984"/>
    <w:rsid w:val="004A6EB7"/>
    <w:rsid w:val="004A73D8"/>
    <w:rsid w:val="004A768E"/>
    <w:rsid w:val="004A76C9"/>
    <w:rsid w:val="004A7BA0"/>
    <w:rsid w:val="004B000A"/>
    <w:rsid w:val="004B0237"/>
    <w:rsid w:val="004B0BB4"/>
    <w:rsid w:val="004B1421"/>
    <w:rsid w:val="004B15E2"/>
    <w:rsid w:val="004B16BE"/>
    <w:rsid w:val="004B19B8"/>
    <w:rsid w:val="004B1AD0"/>
    <w:rsid w:val="004B2544"/>
    <w:rsid w:val="004B25D2"/>
    <w:rsid w:val="004B270D"/>
    <w:rsid w:val="004B2F34"/>
    <w:rsid w:val="004B3F4C"/>
    <w:rsid w:val="004B45E5"/>
    <w:rsid w:val="004B4957"/>
    <w:rsid w:val="004B4BEA"/>
    <w:rsid w:val="004B55F4"/>
    <w:rsid w:val="004B57A1"/>
    <w:rsid w:val="004B590A"/>
    <w:rsid w:val="004B5C94"/>
    <w:rsid w:val="004B60C0"/>
    <w:rsid w:val="004B61C6"/>
    <w:rsid w:val="004B65CA"/>
    <w:rsid w:val="004B6B02"/>
    <w:rsid w:val="004B6BD0"/>
    <w:rsid w:val="004B75B3"/>
    <w:rsid w:val="004B761B"/>
    <w:rsid w:val="004B7689"/>
    <w:rsid w:val="004B7CB8"/>
    <w:rsid w:val="004B7E96"/>
    <w:rsid w:val="004C0146"/>
    <w:rsid w:val="004C025B"/>
    <w:rsid w:val="004C0353"/>
    <w:rsid w:val="004C1112"/>
    <w:rsid w:val="004C15DD"/>
    <w:rsid w:val="004C1AFE"/>
    <w:rsid w:val="004C1F41"/>
    <w:rsid w:val="004C2207"/>
    <w:rsid w:val="004C2945"/>
    <w:rsid w:val="004C2C45"/>
    <w:rsid w:val="004C2D8A"/>
    <w:rsid w:val="004C2E04"/>
    <w:rsid w:val="004C3B6E"/>
    <w:rsid w:val="004C3CA9"/>
    <w:rsid w:val="004C3FEF"/>
    <w:rsid w:val="004C4379"/>
    <w:rsid w:val="004C4719"/>
    <w:rsid w:val="004C4A06"/>
    <w:rsid w:val="004C4C5B"/>
    <w:rsid w:val="004C502A"/>
    <w:rsid w:val="004C5E28"/>
    <w:rsid w:val="004C62E5"/>
    <w:rsid w:val="004C6951"/>
    <w:rsid w:val="004C6F6A"/>
    <w:rsid w:val="004C74AC"/>
    <w:rsid w:val="004C7532"/>
    <w:rsid w:val="004C798D"/>
    <w:rsid w:val="004C7AAC"/>
    <w:rsid w:val="004D0291"/>
    <w:rsid w:val="004D04E4"/>
    <w:rsid w:val="004D1795"/>
    <w:rsid w:val="004D18C3"/>
    <w:rsid w:val="004D190E"/>
    <w:rsid w:val="004D1F50"/>
    <w:rsid w:val="004D2CC5"/>
    <w:rsid w:val="004D2D1A"/>
    <w:rsid w:val="004D3911"/>
    <w:rsid w:val="004D3A62"/>
    <w:rsid w:val="004D3C64"/>
    <w:rsid w:val="004D41F7"/>
    <w:rsid w:val="004D46C1"/>
    <w:rsid w:val="004D47C0"/>
    <w:rsid w:val="004D4D1E"/>
    <w:rsid w:val="004D4F1C"/>
    <w:rsid w:val="004D5C6B"/>
    <w:rsid w:val="004D6697"/>
    <w:rsid w:val="004D6955"/>
    <w:rsid w:val="004D6DFA"/>
    <w:rsid w:val="004D73B5"/>
    <w:rsid w:val="004D7648"/>
    <w:rsid w:val="004D7E1F"/>
    <w:rsid w:val="004E0780"/>
    <w:rsid w:val="004E0A00"/>
    <w:rsid w:val="004E0DE8"/>
    <w:rsid w:val="004E0E4E"/>
    <w:rsid w:val="004E131B"/>
    <w:rsid w:val="004E15ED"/>
    <w:rsid w:val="004E1BC0"/>
    <w:rsid w:val="004E1E09"/>
    <w:rsid w:val="004E27C0"/>
    <w:rsid w:val="004E2A92"/>
    <w:rsid w:val="004E2E72"/>
    <w:rsid w:val="004E3433"/>
    <w:rsid w:val="004E3914"/>
    <w:rsid w:val="004E395B"/>
    <w:rsid w:val="004E3A15"/>
    <w:rsid w:val="004E41AE"/>
    <w:rsid w:val="004E46FF"/>
    <w:rsid w:val="004E47C6"/>
    <w:rsid w:val="004E4E74"/>
    <w:rsid w:val="004E5712"/>
    <w:rsid w:val="004E6310"/>
    <w:rsid w:val="004E6778"/>
    <w:rsid w:val="004E70DF"/>
    <w:rsid w:val="004E718D"/>
    <w:rsid w:val="004E71F8"/>
    <w:rsid w:val="004E774C"/>
    <w:rsid w:val="004E7B7E"/>
    <w:rsid w:val="004E7D63"/>
    <w:rsid w:val="004F01D9"/>
    <w:rsid w:val="004F0499"/>
    <w:rsid w:val="004F0508"/>
    <w:rsid w:val="004F06D6"/>
    <w:rsid w:val="004F0B78"/>
    <w:rsid w:val="004F0CFB"/>
    <w:rsid w:val="004F10D7"/>
    <w:rsid w:val="004F1550"/>
    <w:rsid w:val="004F189A"/>
    <w:rsid w:val="004F2D0E"/>
    <w:rsid w:val="004F2E8F"/>
    <w:rsid w:val="004F316C"/>
    <w:rsid w:val="004F48AA"/>
    <w:rsid w:val="004F5031"/>
    <w:rsid w:val="004F5622"/>
    <w:rsid w:val="004F62FA"/>
    <w:rsid w:val="004F6874"/>
    <w:rsid w:val="004F707D"/>
    <w:rsid w:val="004F73D7"/>
    <w:rsid w:val="004F76C8"/>
    <w:rsid w:val="004F7B23"/>
    <w:rsid w:val="005001C6"/>
    <w:rsid w:val="00500359"/>
    <w:rsid w:val="005005F5"/>
    <w:rsid w:val="005012AF"/>
    <w:rsid w:val="005015E2"/>
    <w:rsid w:val="0050190A"/>
    <w:rsid w:val="005020BF"/>
    <w:rsid w:val="005027B4"/>
    <w:rsid w:val="005027EC"/>
    <w:rsid w:val="00502AB7"/>
    <w:rsid w:val="00503B35"/>
    <w:rsid w:val="00503DE9"/>
    <w:rsid w:val="005040CC"/>
    <w:rsid w:val="0050420E"/>
    <w:rsid w:val="00504273"/>
    <w:rsid w:val="0050556E"/>
    <w:rsid w:val="005055DA"/>
    <w:rsid w:val="005058D7"/>
    <w:rsid w:val="00506909"/>
    <w:rsid w:val="005070BD"/>
    <w:rsid w:val="005077D1"/>
    <w:rsid w:val="00507A69"/>
    <w:rsid w:val="00507C89"/>
    <w:rsid w:val="00507E09"/>
    <w:rsid w:val="00507EEE"/>
    <w:rsid w:val="00507F80"/>
    <w:rsid w:val="00510972"/>
    <w:rsid w:val="00510BD3"/>
    <w:rsid w:val="00510C7D"/>
    <w:rsid w:val="00511106"/>
    <w:rsid w:val="00511420"/>
    <w:rsid w:val="005115C4"/>
    <w:rsid w:val="00512A8C"/>
    <w:rsid w:val="00512C9F"/>
    <w:rsid w:val="00513046"/>
    <w:rsid w:val="00513E08"/>
    <w:rsid w:val="0051425D"/>
    <w:rsid w:val="005144D0"/>
    <w:rsid w:val="0051458A"/>
    <w:rsid w:val="00514A6D"/>
    <w:rsid w:val="00514F1F"/>
    <w:rsid w:val="0051664F"/>
    <w:rsid w:val="005166C6"/>
    <w:rsid w:val="0051699A"/>
    <w:rsid w:val="00517592"/>
    <w:rsid w:val="005177A5"/>
    <w:rsid w:val="00517CDB"/>
    <w:rsid w:val="005201B0"/>
    <w:rsid w:val="005208DE"/>
    <w:rsid w:val="005219A3"/>
    <w:rsid w:val="00521E92"/>
    <w:rsid w:val="00522051"/>
    <w:rsid w:val="0052230C"/>
    <w:rsid w:val="0052297D"/>
    <w:rsid w:val="0052321A"/>
    <w:rsid w:val="00523447"/>
    <w:rsid w:val="0052347C"/>
    <w:rsid w:val="005234C9"/>
    <w:rsid w:val="00523A42"/>
    <w:rsid w:val="00523D3D"/>
    <w:rsid w:val="00524159"/>
    <w:rsid w:val="00524444"/>
    <w:rsid w:val="005251D4"/>
    <w:rsid w:val="00525940"/>
    <w:rsid w:val="005259EB"/>
    <w:rsid w:val="00525A46"/>
    <w:rsid w:val="005267CA"/>
    <w:rsid w:val="005268DF"/>
    <w:rsid w:val="00526900"/>
    <w:rsid w:val="005269EF"/>
    <w:rsid w:val="00526E28"/>
    <w:rsid w:val="005270EF"/>
    <w:rsid w:val="005270FD"/>
    <w:rsid w:val="005276AB"/>
    <w:rsid w:val="00530101"/>
    <w:rsid w:val="0053043D"/>
    <w:rsid w:val="00531446"/>
    <w:rsid w:val="005317C6"/>
    <w:rsid w:val="00531F53"/>
    <w:rsid w:val="00532488"/>
    <w:rsid w:val="00532565"/>
    <w:rsid w:val="00532BD7"/>
    <w:rsid w:val="00532DC9"/>
    <w:rsid w:val="005331D5"/>
    <w:rsid w:val="0053377E"/>
    <w:rsid w:val="005349A1"/>
    <w:rsid w:val="00534C8B"/>
    <w:rsid w:val="00535647"/>
    <w:rsid w:val="00535F4F"/>
    <w:rsid w:val="00536233"/>
    <w:rsid w:val="00536720"/>
    <w:rsid w:val="005370EF"/>
    <w:rsid w:val="005377F1"/>
    <w:rsid w:val="005378FE"/>
    <w:rsid w:val="00540738"/>
    <w:rsid w:val="00540B29"/>
    <w:rsid w:val="00540EEA"/>
    <w:rsid w:val="00541036"/>
    <w:rsid w:val="0054186F"/>
    <w:rsid w:val="005421B3"/>
    <w:rsid w:val="00542434"/>
    <w:rsid w:val="00542B4C"/>
    <w:rsid w:val="0054357E"/>
    <w:rsid w:val="00543806"/>
    <w:rsid w:val="00543F61"/>
    <w:rsid w:val="00544126"/>
    <w:rsid w:val="005442E6"/>
    <w:rsid w:val="00544AFC"/>
    <w:rsid w:val="00545990"/>
    <w:rsid w:val="00545BA6"/>
    <w:rsid w:val="005465E4"/>
    <w:rsid w:val="00546E4C"/>
    <w:rsid w:val="00546FE8"/>
    <w:rsid w:val="00547140"/>
    <w:rsid w:val="005473A2"/>
    <w:rsid w:val="005503B6"/>
    <w:rsid w:val="00550D4A"/>
    <w:rsid w:val="005510D0"/>
    <w:rsid w:val="005515B8"/>
    <w:rsid w:val="0055202D"/>
    <w:rsid w:val="00552B5D"/>
    <w:rsid w:val="00552B7C"/>
    <w:rsid w:val="00552C43"/>
    <w:rsid w:val="00552FCD"/>
    <w:rsid w:val="00553590"/>
    <w:rsid w:val="00553A01"/>
    <w:rsid w:val="005540D1"/>
    <w:rsid w:val="005546DF"/>
    <w:rsid w:val="005557FD"/>
    <w:rsid w:val="00555D75"/>
    <w:rsid w:val="00555F1C"/>
    <w:rsid w:val="0055627A"/>
    <w:rsid w:val="00556B31"/>
    <w:rsid w:val="00556F2F"/>
    <w:rsid w:val="005600E1"/>
    <w:rsid w:val="00560B2F"/>
    <w:rsid w:val="00560FDA"/>
    <w:rsid w:val="00562A30"/>
    <w:rsid w:val="00562A31"/>
    <w:rsid w:val="00562B22"/>
    <w:rsid w:val="0056312B"/>
    <w:rsid w:val="00563D7C"/>
    <w:rsid w:val="005641B0"/>
    <w:rsid w:val="005646A6"/>
    <w:rsid w:val="00564F77"/>
    <w:rsid w:val="005652A1"/>
    <w:rsid w:val="00565D16"/>
    <w:rsid w:val="00565D19"/>
    <w:rsid w:val="00567320"/>
    <w:rsid w:val="0057098E"/>
    <w:rsid w:val="005709F5"/>
    <w:rsid w:val="0057197E"/>
    <w:rsid w:val="00571A41"/>
    <w:rsid w:val="00571D55"/>
    <w:rsid w:val="00571FE7"/>
    <w:rsid w:val="005725AC"/>
    <w:rsid w:val="005729F8"/>
    <w:rsid w:val="00572BA3"/>
    <w:rsid w:val="00572EE3"/>
    <w:rsid w:val="00572FCC"/>
    <w:rsid w:val="00573447"/>
    <w:rsid w:val="005736FC"/>
    <w:rsid w:val="00573707"/>
    <w:rsid w:val="00573AAE"/>
    <w:rsid w:val="00573B4A"/>
    <w:rsid w:val="0057461E"/>
    <w:rsid w:val="0057494B"/>
    <w:rsid w:val="00574971"/>
    <w:rsid w:val="005755C8"/>
    <w:rsid w:val="00575952"/>
    <w:rsid w:val="00575D9D"/>
    <w:rsid w:val="00576BEF"/>
    <w:rsid w:val="00576F28"/>
    <w:rsid w:val="005770C4"/>
    <w:rsid w:val="0057726F"/>
    <w:rsid w:val="005774B1"/>
    <w:rsid w:val="00577B5C"/>
    <w:rsid w:val="00577DCB"/>
    <w:rsid w:val="00577DEA"/>
    <w:rsid w:val="00577F7A"/>
    <w:rsid w:val="005808E5"/>
    <w:rsid w:val="0058129C"/>
    <w:rsid w:val="0058139D"/>
    <w:rsid w:val="005817B6"/>
    <w:rsid w:val="00581966"/>
    <w:rsid w:val="005832D8"/>
    <w:rsid w:val="0058345B"/>
    <w:rsid w:val="00584627"/>
    <w:rsid w:val="00584944"/>
    <w:rsid w:val="00585123"/>
    <w:rsid w:val="00585260"/>
    <w:rsid w:val="0058537A"/>
    <w:rsid w:val="00585E0A"/>
    <w:rsid w:val="00586486"/>
    <w:rsid w:val="005865B0"/>
    <w:rsid w:val="00586871"/>
    <w:rsid w:val="00587C0A"/>
    <w:rsid w:val="00587E69"/>
    <w:rsid w:val="005901DA"/>
    <w:rsid w:val="005902BB"/>
    <w:rsid w:val="00590AE2"/>
    <w:rsid w:val="00591451"/>
    <w:rsid w:val="00592888"/>
    <w:rsid w:val="00592BE5"/>
    <w:rsid w:val="00592D69"/>
    <w:rsid w:val="00592E25"/>
    <w:rsid w:val="00593031"/>
    <w:rsid w:val="0059346B"/>
    <w:rsid w:val="005936F2"/>
    <w:rsid w:val="00593892"/>
    <w:rsid w:val="00593E01"/>
    <w:rsid w:val="00593F6D"/>
    <w:rsid w:val="0059457C"/>
    <w:rsid w:val="005945B8"/>
    <w:rsid w:val="0059486C"/>
    <w:rsid w:val="00594A3E"/>
    <w:rsid w:val="0059511F"/>
    <w:rsid w:val="00595287"/>
    <w:rsid w:val="0059599D"/>
    <w:rsid w:val="005959A8"/>
    <w:rsid w:val="00595F07"/>
    <w:rsid w:val="00596848"/>
    <w:rsid w:val="00596894"/>
    <w:rsid w:val="00596F92"/>
    <w:rsid w:val="005972DE"/>
    <w:rsid w:val="00597315"/>
    <w:rsid w:val="005A0125"/>
    <w:rsid w:val="005A027A"/>
    <w:rsid w:val="005A04E8"/>
    <w:rsid w:val="005A0755"/>
    <w:rsid w:val="005A0FAE"/>
    <w:rsid w:val="005A10C0"/>
    <w:rsid w:val="005A14DF"/>
    <w:rsid w:val="005A1C08"/>
    <w:rsid w:val="005A22EA"/>
    <w:rsid w:val="005A26FC"/>
    <w:rsid w:val="005A277E"/>
    <w:rsid w:val="005A38CD"/>
    <w:rsid w:val="005A3A5F"/>
    <w:rsid w:val="005A3C17"/>
    <w:rsid w:val="005A3D94"/>
    <w:rsid w:val="005A3DFA"/>
    <w:rsid w:val="005A3E0B"/>
    <w:rsid w:val="005A3F26"/>
    <w:rsid w:val="005A477D"/>
    <w:rsid w:val="005A4E67"/>
    <w:rsid w:val="005A5509"/>
    <w:rsid w:val="005A5633"/>
    <w:rsid w:val="005A580B"/>
    <w:rsid w:val="005A5E79"/>
    <w:rsid w:val="005A61DF"/>
    <w:rsid w:val="005A6A3C"/>
    <w:rsid w:val="005A6C98"/>
    <w:rsid w:val="005A7B09"/>
    <w:rsid w:val="005B0FCB"/>
    <w:rsid w:val="005B1058"/>
    <w:rsid w:val="005B116A"/>
    <w:rsid w:val="005B11A4"/>
    <w:rsid w:val="005B1FA3"/>
    <w:rsid w:val="005B24C4"/>
    <w:rsid w:val="005B2922"/>
    <w:rsid w:val="005B2BCA"/>
    <w:rsid w:val="005B2CB8"/>
    <w:rsid w:val="005B2DE6"/>
    <w:rsid w:val="005B3196"/>
    <w:rsid w:val="005B3BCC"/>
    <w:rsid w:val="005B4109"/>
    <w:rsid w:val="005B456D"/>
    <w:rsid w:val="005B5794"/>
    <w:rsid w:val="005B5BD7"/>
    <w:rsid w:val="005B61B6"/>
    <w:rsid w:val="005B6799"/>
    <w:rsid w:val="005B6ABD"/>
    <w:rsid w:val="005B6C5B"/>
    <w:rsid w:val="005C042B"/>
    <w:rsid w:val="005C07EE"/>
    <w:rsid w:val="005C14BA"/>
    <w:rsid w:val="005C17FD"/>
    <w:rsid w:val="005C1CCF"/>
    <w:rsid w:val="005C2267"/>
    <w:rsid w:val="005C2A1A"/>
    <w:rsid w:val="005C2E48"/>
    <w:rsid w:val="005C32E6"/>
    <w:rsid w:val="005C372B"/>
    <w:rsid w:val="005C38BA"/>
    <w:rsid w:val="005C3980"/>
    <w:rsid w:val="005C398E"/>
    <w:rsid w:val="005C3B5F"/>
    <w:rsid w:val="005C3DB6"/>
    <w:rsid w:val="005C449B"/>
    <w:rsid w:val="005C4BDE"/>
    <w:rsid w:val="005C4EE5"/>
    <w:rsid w:val="005C53BB"/>
    <w:rsid w:val="005C59D5"/>
    <w:rsid w:val="005C5B0C"/>
    <w:rsid w:val="005C6E25"/>
    <w:rsid w:val="005C6F3B"/>
    <w:rsid w:val="005C7B28"/>
    <w:rsid w:val="005D02D7"/>
    <w:rsid w:val="005D1096"/>
    <w:rsid w:val="005D1500"/>
    <w:rsid w:val="005D1717"/>
    <w:rsid w:val="005D1BBB"/>
    <w:rsid w:val="005D1C3A"/>
    <w:rsid w:val="005D1FB4"/>
    <w:rsid w:val="005D3138"/>
    <w:rsid w:val="005D327F"/>
    <w:rsid w:val="005D33BF"/>
    <w:rsid w:val="005D342D"/>
    <w:rsid w:val="005D3E82"/>
    <w:rsid w:val="005D3EC1"/>
    <w:rsid w:val="005D413C"/>
    <w:rsid w:val="005D4515"/>
    <w:rsid w:val="005D4F83"/>
    <w:rsid w:val="005D5887"/>
    <w:rsid w:val="005D5B50"/>
    <w:rsid w:val="005D5FA5"/>
    <w:rsid w:val="005D67A2"/>
    <w:rsid w:val="005D69E4"/>
    <w:rsid w:val="005D6A2D"/>
    <w:rsid w:val="005D7F73"/>
    <w:rsid w:val="005E00DE"/>
    <w:rsid w:val="005E02E9"/>
    <w:rsid w:val="005E0DC2"/>
    <w:rsid w:val="005E10D1"/>
    <w:rsid w:val="005E1691"/>
    <w:rsid w:val="005E19A5"/>
    <w:rsid w:val="005E2623"/>
    <w:rsid w:val="005E28BB"/>
    <w:rsid w:val="005E2A5E"/>
    <w:rsid w:val="005E2ABF"/>
    <w:rsid w:val="005E2EDB"/>
    <w:rsid w:val="005E344A"/>
    <w:rsid w:val="005E370E"/>
    <w:rsid w:val="005E388C"/>
    <w:rsid w:val="005E3C36"/>
    <w:rsid w:val="005E3CDC"/>
    <w:rsid w:val="005E57D5"/>
    <w:rsid w:val="005E5B7A"/>
    <w:rsid w:val="005E5D3F"/>
    <w:rsid w:val="005E5F27"/>
    <w:rsid w:val="005E5FE0"/>
    <w:rsid w:val="005E5FE5"/>
    <w:rsid w:val="005E7423"/>
    <w:rsid w:val="005E74F2"/>
    <w:rsid w:val="005F046A"/>
    <w:rsid w:val="005F092B"/>
    <w:rsid w:val="005F0C6F"/>
    <w:rsid w:val="005F15EC"/>
    <w:rsid w:val="005F18F3"/>
    <w:rsid w:val="005F1B03"/>
    <w:rsid w:val="005F1ED1"/>
    <w:rsid w:val="005F1F99"/>
    <w:rsid w:val="005F2243"/>
    <w:rsid w:val="005F2462"/>
    <w:rsid w:val="005F31EE"/>
    <w:rsid w:val="005F3797"/>
    <w:rsid w:val="005F4A35"/>
    <w:rsid w:val="005F4A70"/>
    <w:rsid w:val="005F521E"/>
    <w:rsid w:val="005F55C9"/>
    <w:rsid w:val="005F5E05"/>
    <w:rsid w:val="005F6171"/>
    <w:rsid w:val="005F6274"/>
    <w:rsid w:val="005F6801"/>
    <w:rsid w:val="005F6971"/>
    <w:rsid w:val="005F6EE8"/>
    <w:rsid w:val="005F7BB6"/>
    <w:rsid w:val="006001EB"/>
    <w:rsid w:val="006001F2"/>
    <w:rsid w:val="0060034F"/>
    <w:rsid w:val="00600382"/>
    <w:rsid w:val="00600549"/>
    <w:rsid w:val="006006BC"/>
    <w:rsid w:val="006009D5"/>
    <w:rsid w:val="00600FB3"/>
    <w:rsid w:val="006011C4"/>
    <w:rsid w:val="00601480"/>
    <w:rsid w:val="00601713"/>
    <w:rsid w:val="00601E57"/>
    <w:rsid w:val="00602123"/>
    <w:rsid w:val="006028B5"/>
    <w:rsid w:val="00603228"/>
    <w:rsid w:val="00603DF8"/>
    <w:rsid w:val="00603F4A"/>
    <w:rsid w:val="00605884"/>
    <w:rsid w:val="0060614C"/>
    <w:rsid w:val="0060622C"/>
    <w:rsid w:val="006068FB"/>
    <w:rsid w:val="006074B7"/>
    <w:rsid w:val="00607D7A"/>
    <w:rsid w:val="00607E49"/>
    <w:rsid w:val="00611072"/>
    <w:rsid w:val="006115D7"/>
    <w:rsid w:val="00611B66"/>
    <w:rsid w:val="00613AC9"/>
    <w:rsid w:val="00613BED"/>
    <w:rsid w:val="00614167"/>
    <w:rsid w:val="006144FA"/>
    <w:rsid w:val="006146AB"/>
    <w:rsid w:val="00614736"/>
    <w:rsid w:val="006157D0"/>
    <w:rsid w:val="00615A5C"/>
    <w:rsid w:val="00615B20"/>
    <w:rsid w:val="00616176"/>
    <w:rsid w:val="0061618A"/>
    <w:rsid w:val="00616B9E"/>
    <w:rsid w:val="00616F59"/>
    <w:rsid w:val="0061735B"/>
    <w:rsid w:val="00617757"/>
    <w:rsid w:val="00617840"/>
    <w:rsid w:val="00617E7D"/>
    <w:rsid w:val="00620A17"/>
    <w:rsid w:val="00621ECA"/>
    <w:rsid w:val="00622668"/>
    <w:rsid w:val="00622876"/>
    <w:rsid w:val="00622BC6"/>
    <w:rsid w:val="00622CF2"/>
    <w:rsid w:val="006235B9"/>
    <w:rsid w:val="00623B79"/>
    <w:rsid w:val="00623D38"/>
    <w:rsid w:val="00623DA5"/>
    <w:rsid w:val="00623E30"/>
    <w:rsid w:val="00623F0E"/>
    <w:rsid w:val="006242FC"/>
    <w:rsid w:val="00624CDD"/>
    <w:rsid w:val="00624E23"/>
    <w:rsid w:val="006252EF"/>
    <w:rsid w:val="00625437"/>
    <w:rsid w:val="006256A9"/>
    <w:rsid w:val="006256CD"/>
    <w:rsid w:val="00625894"/>
    <w:rsid w:val="00625F44"/>
    <w:rsid w:val="00626B30"/>
    <w:rsid w:val="00626B8F"/>
    <w:rsid w:val="00626D28"/>
    <w:rsid w:val="00627145"/>
    <w:rsid w:val="0062774C"/>
    <w:rsid w:val="00627947"/>
    <w:rsid w:val="00627F7A"/>
    <w:rsid w:val="00630701"/>
    <w:rsid w:val="00630827"/>
    <w:rsid w:val="00630C82"/>
    <w:rsid w:val="00630DAE"/>
    <w:rsid w:val="00631598"/>
    <w:rsid w:val="00631773"/>
    <w:rsid w:val="00631C58"/>
    <w:rsid w:val="00632605"/>
    <w:rsid w:val="00632BA4"/>
    <w:rsid w:val="00632EB2"/>
    <w:rsid w:val="00633005"/>
    <w:rsid w:val="00633A46"/>
    <w:rsid w:val="00633FCA"/>
    <w:rsid w:val="006343C1"/>
    <w:rsid w:val="00634571"/>
    <w:rsid w:val="006345BC"/>
    <w:rsid w:val="0063479A"/>
    <w:rsid w:val="00634AA0"/>
    <w:rsid w:val="00634B3C"/>
    <w:rsid w:val="00634C19"/>
    <w:rsid w:val="00635044"/>
    <w:rsid w:val="006355C8"/>
    <w:rsid w:val="00635813"/>
    <w:rsid w:val="0063583A"/>
    <w:rsid w:val="00635ABF"/>
    <w:rsid w:val="00636F16"/>
    <w:rsid w:val="00636F99"/>
    <w:rsid w:val="00637926"/>
    <w:rsid w:val="00640406"/>
    <w:rsid w:val="006407F2"/>
    <w:rsid w:val="00640E3F"/>
    <w:rsid w:val="00640F4A"/>
    <w:rsid w:val="0064153D"/>
    <w:rsid w:val="00641B6F"/>
    <w:rsid w:val="00641C78"/>
    <w:rsid w:val="00641D8E"/>
    <w:rsid w:val="00641EEC"/>
    <w:rsid w:val="00642B16"/>
    <w:rsid w:val="00642BE7"/>
    <w:rsid w:val="00642FC1"/>
    <w:rsid w:val="0064311B"/>
    <w:rsid w:val="0064387F"/>
    <w:rsid w:val="00643DDE"/>
    <w:rsid w:val="00644004"/>
    <w:rsid w:val="00644186"/>
    <w:rsid w:val="0064461A"/>
    <w:rsid w:val="00645159"/>
    <w:rsid w:val="006451D4"/>
    <w:rsid w:val="00645F33"/>
    <w:rsid w:val="006463FA"/>
    <w:rsid w:val="0064643E"/>
    <w:rsid w:val="006467CD"/>
    <w:rsid w:val="00646A86"/>
    <w:rsid w:val="00646C91"/>
    <w:rsid w:val="006470A9"/>
    <w:rsid w:val="0064762C"/>
    <w:rsid w:val="00647C92"/>
    <w:rsid w:val="006502FA"/>
    <w:rsid w:val="00650449"/>
    <w:rsid w:val="0065085D"/>
    <w:rsid w:val="00650A5C"/>
    <w:rsid w:val="00650E92"/>
    <w:rsid w:val="006513D2"/>
    <w:rsid w:val="006515C4"/>
    <w:rsid w:val="00651772"/>
    <w:rsid w:val="0065283C"/>
    <w:rsid w:val="00652B76"/>
    <w:rsid w:val="00652CAC"/>
    <w:rsid w:val="00652EAC"/>
    <w:rsid w:val="006532ED"/>
    <w:rsid w:val="00653ABC"/>
    <w:rsid w:val="006546F6"/>
    <w:rsid w:val="00655120"/>
    <w:rsid w:val="00656562"/>
    <w:rsid w:val="00657171"/>
    <w:rsid w:val="00657432"/>
    <w:rsid w:val="006575A6"/>
    <w:rsid w:val="006578AA"/>
    <w:rsid w:val="00657929"/>
    <w:rsid w:val="0066021F"/>
    <w:rsid w:val="00660292"/>
    <w:rsid w:val="0066080B"/>
    <w:rsid w:val="00660DF7"/>
    <w:rsid w:val="006614A0"/>
    <w:rsid w:val="006616D0"/>
    <w:rsid w:val="00661947"/>
    <w:rsid w:val="00662205"/>
    <w:rsid w:val="0066290D"/>
    <w:rsid w:val="006633EE"/>
    <w:rsid w:val="00663439"/>
    <w:rsid w:val="00663456"/>
    <w:rsid w:val="00663BCD"/>
    <w:rsid w:val="00664EDF"/>
    <w:rsid w:val="0066589B"/>
    <w:rsid w:val="00665A06"/>
    <w:rsid w:val="00665B8E"/>
    <w:rsid w:val="00665F7B"/>
    <w:rsid w:val="006663D8"/>
    <w:rsid w:val="006674A5"/>
    <w:rsid w:val="00667666"/>
    <w:rsid w:val="0066788A"/>
    <w:rsid w:val="00667E1E"/>
    <w:rsid w:val="0067056F"/>
    <w:rsid w:val="00670CC9"/>
    <w:rsid w:val="00670F23"/>
    <w:rsid w:val="0067141A"/>
    <w:rsid w:val="00671FEC"/>
    <w:rsid w:val="00672AEB"/>
    <w:rsid w:val="0067300C"/>
    <w:rsid w:val="00673393"/>
    <w:rsid w:val="006734E5"/>
    <w:rsid w:val="0067369A"/>
    <w:rsid w:val="00673A7B"/>
    <w:rsid w:val="00673EC7"/>
    <w:rsid w:val="00673F60"/>
    <w:rsid w:val="00674213"/>
    <w:rsid w:val="00674AFF"/>
    <w:rsid w:val="00674CD3"/>
    <w:rsid w:val="0067510C"/>
    <w:rsid w:val="00675680"/>
    <w:rsid w:val="006758BD"/>
    <w:rsid w:val="00675CFB"/>
    <w:rsid w:val="006763AD"/>
    <w:rsid w:val="006763B7"/>
    <w:rsid w:val="0067657C"/>
    <w:rsid w:val="00676AF5"/>
    <w:rsid w:val="00676B45"/>
    <w:rsid w:val="00676FA8"/>
    <w:rsid w:val="006775C0"/>
    <w:rsid w:val="0068053B"/>
    <w:rsid w:val="0068086E"/>
    <w:rsid w:val="00681497"/>
    <w:rsid w:val="006816C4"/>
    <w:rsid w:val="006817F3"/>
    <w:rsid w:val="00681EC1"/>
    <w:rsid w:val="00681EC8"/>
    <w:rsid w:val="00681F7B"/>
    <w:rsid w:val="0068224A"/>
    <w:rsid w:val="006822C5"/>
    <w:rsid w:val="0068259A"/>
    <w:rsid w:val="00682E1D"/>
    <w:rsid w:val="006831DF"/>
    <w:rsid w:val="00683DA5"/>
    <w:rsid w:val="006849E4"/>
    <w:rsid w:val="00684FB9"/>
    <w:rsid w:val="0068531B"/>
    <w:rsid w:val="006858AC"/>
    <w:rsid w:val="006859F8"/>
    <w:rsid w:val="00685C8B"/>
    <w:rsid w:val="006867F5"/>
    <w:rsid w:val="00686F37"/>
    <w:rsid w:val="0068790B"/>
    <w:rsid w:val="00687D78"/>
    <w:rsid w:val="0069019D"/>
    <w:rsid w:val="00690455"/>
    <w:rsid w:val="00690E59"/>
    <w:rsid w:val="00690E68"/>
    <w:rsid w:val="00690E9A"/>
    <w:rsid w:val="00691190"/>
    <w:rsid w:val="006919DA"/>
    <w:rsid w:val="00691F2E"/>
    <w:rsid w:val="00691F4E"/>
    <w:rsid w:val="006922D4"/>
    <w:rsid w:val="00692B56"/>
    <w:rsid w:val="00692F1E"/>
    <w:rsid w:val="00693303"/>
    <w:rsid w:val="00693BC0"/>
    <w:rsid w:val="00693D64"/>
    <w:rsid w:val="006940B5"/>
    <w:rsid w:val="006947FF"/>
    <w:rsid w:val="0069495B"/>
    <w:rsid w:val="00694FA0"/>
    <w:rsid w:val="006968F2"/>
    <w:rsid w:val="00696B7C"/>
    <w:rsid w:val="00696D3A"/>
    <w:rsid w:val="006971C5"/>
    <w:rsid w:val="006A0337"/>
    <w:rsid w:val="006A0BE5"/>
    <w:rsid w:val="006A120F"/>
    <w:rsid w:val="006A13FB"/>
    <w:rsid w:val="006A148E"/>
    <w:rsid w:val="006A194C"/>
    <w:rsid w:val="006A19DE"/>
    <w:rsid w:val="006A1A91"/>
    <w:rsid w:val="006A1FA0"/>
    <w:rsid w:val="006A21F0"/>
    <w:rsid w:val="006A22D6"/>
    <w:rsid w:val="006A23E2"/>
    <w:rsid w:val="006A2911"/>
    <w:rsid w:val="006A2FFB"/>
    <w:rsid w:val="006A350C"/>
    <w:rsid w:val="006A3547"/>
    <w:rsid w:val="006A3572"/>
    <w:rsid w:val="006A3628"/>
    <w:rsid w:val="006A3BAC"/>
    <w:rsid w:val="006A418D"/>
    <w:rsid w:val="006A4318"/>
    <w:rsid w:val="006A4C2C"/>
    <w:rsid w:val="006A4E69"/>
    <w:rsid w:val="006A4ED6"/>
    <w:rsid w:val="006A51F4"/>
    <w:rsid w:val="006A5755"/>
    <w:rsid w:val="006A5BF8"/>
    <w:rsid w:val="006A5CAF"/>
    <w:rsid w:val="006A677C"/>
    <w:rsid w:val="006A6912"/>
    <w:rsid w:val="006A6B77"/>
    <w:rsid w:val="006A6F1D"/>
    <w:rsid w:val="006A7131"/>
    <w:rsid w:val="006A7150"/>
    <w:rsid w:val="006A7706"/>
    <w:rsid w:val="006A786D"/>
    <w:rsid w:val="006A788A"/>
    <w:rsid w:val="006A7E6F"/>
    <w:rsid w:val="006B0222"/>
    <w:rsid w:val="006B047F"/>
    <w:rsid w:val="006B0963"/>
    <w:rsid w:val="006B0AB5"/>
    <w:rsid w:val="006B178C"/>
    <w:rsid w:val="006B22A9"/>
    <w:rsid w:val="006B23AD"/>
    <w:rsid w:val="006B2523"/>
    <w:rsid w:val="006B2AF1"/>
    <w:rsid w:val="006B2DBC"/>
    <w:rsid w:val="006B2EA1"/>
    <w:rsid w:val="006B304B"/>
    <w:rsid w:val="006B33FE"/>
    <w:rsid w:val="006B3B01"/>
    <w:rsid w:val="006B3E8D"/>
    <w:rsid w:val="006B3FE7"/>
    <w:rsid w:val="006B401A"/>
    <w:rsid w:val="006B4642"/>
    <w:rsid w:val="006B4920"/>
    <w:rsid w:val="006B525F"/>
    <w:rsid w:val="006B5467"/>
    <w:rsid w:val="006B546C"/>
    <w:rsid w:val="006B57CD"/>
    <w:rsid w:val="006B5EF5"/>
    <w:rsid w:val="006B679C"/>
    <w:rsid w:val="006B70AA"/>
    <w:rsid w:val="006B73A0"/>
    <w:rsid w:val="006B79F6"/>
    <w:rsid w:val="006C00C7"/>
    <w:rsid w:val="006C07B8"/>
    <w:rsid w:val="006C0BD3"/>
    <w:rsid w:val="006C126C"/>
    <w:rsid w:val="006C148D"/>
    <w:rsid w:val="006C1AEE"/>
    <w:rsid w:val="006C2046"/>
    <w:rsid w:val="006C2747"/>
    <w:rsid w:val="006C294F"/>
    <w:rsid w:val="006C30C0"/>
    <w:rsid w:val="006C3B9E"/>
    <w:rsid w:val="006C3DD2"/>
    <w:rsid w:val="006C3EFE"/>
    <w:rsid w:val="006C3FA1"/>
    <w:rsid w:val="006C4D3F"/>
    <w:rsid w:val="006C547A"/>
    <w:rsid w:val="006C632B"/>
    <w:rsid w:val="006C6A5C"/>
    <w:rsid w:val="006C6AA3"/>
    <w:rsid w:val="006C7273"/>
    <w:rsid w:val="006C7D59"/>
    <w:rsid w:val="006D064E"/>
    <w:rsid w:val="006D0D21"/>
    <w:rsid w:val="006D1A61"/>
    <w:rsid w:val="006D1B96"/>
    <w:rsid w:val="006D1D6C"/>
    <w:rsid w:val="006D2473"/>
    <w:rsid w:val="006D2E21"/>
    <w:rsid w:val="006D2EBD"/>
    <w:rsid w:val="006D311D"/>
    <w:rsid w:val="006D374D"/>
    <w:rsid w:val="006D3C97"/>
    <w:rsid w:val="006D3CDF"/>
    <w:rsid w:val="006D4B93"/>
    <w:rsid w:val="006D4CCD"/>
    <w:rsid w:val="006D4F0F"/>
    <w:rsid w:val="006D51D6"/>
    <w:rsid w:val="006D5230"/>
    <w:rsid w:val="006D57F5"/>
    <w:rsid w:val="006D58B5"/>
    <w:rsid w:val="006D6051"/>
    <w:rsid w:val="006D645A"/>
    <w:rsid w:val="006D684B"/>
    <w:rsid w:val="006D6A3C"/>
    <w:rsid w:val="006D6C0F"/>
    <w:rsid w:val="006D7289"/>
    <w:rsid w:val="006D78DD"/>
    <w:rsid w:val="006E0832"/>
    <w:rsid w:val="006E08EB"/>
    <w:rsid w:val="006E09E8"/>
    <w:rsid w:val="006E0D73"/>
    <w:rsid w:val="006E19D7"/>
    <w:rsid w:val="006E2158"/>
    <w:rsid w:val="006E2C1F"/>
    <w:rsid w:val="006E401C"/>
    <w:rsid w:val="006E4F6E"/>
    <w:rsid w:val="006E5025"/>
    <w:rsid w:val="006E5FCB"/>
    <w:rsid w:val="006E64FF"/>
    <w:rsid w:val="006E685B"/>
    <w:rsid w:val="006E6875"/>
    <w:rsid w:val="006E6897"/>
    <w:rsid w:val="006E6E18"/>
    <w:rsid w:val="006E7107"/>
    <w:rsid w:val="006E7882"/>
    <w:rsid w:val="006E78BF"/>
    <w:rsid w:val="006E7B8E"/>
    <w:rsid w:val="006E7C34"/>
    <w:rsid w:val="006E7CA7"/>
    <w:rsid w:val="006F1030"/>
    <w:rsid w:val="006F1175"/>
    <w:rsid w:val="006F11CC"/>
    <w:rsid w:val="006F1369"/>
    <w:rsid w:val="006F1C05"/>
    <w:rsid w:val="006F294C"/>
    <w:rsid w:val="006F2DE3"/>
    <w:rsid w:val="006F2ECC"/>
    <w:rsid w:val="006F3171"/>
    <w:rsid w:val="006F36F0"/>
    <w:rsid w:val="006F393D"/>
    <w:rsid w:val="006F4AD2"/>
    <w:rsid w:val="006F4C85"/>
    <w:rsid w:val="006F532E"/>
    <w:rsid w:val="006F55A8"/>
    <w:rsid w:val="006F5F7D"/>
    <w:rsid w:val="006F6347"/>
    <w:rsid w:val="006F65DE"/>
    <w:rsid w:val="006F6B31"/>
    <w:rsid w:val="006F6BAB"/>
    <w:rsid w:val="006F700C"/>
    <w:rsid w:val="006F71E0"/>
    <w:rsid w:val="006F75E8"/>
    <w:rsid w:val="006F791B"/>
    <w:rsid w:val="006F7CD3"/>
    <w:rsid w:val="00700815"/>
    <w:rsid w:val="007009EF"/>
    <w:rsid w:val="00701082"/>
    <w:rsid w:val="007010F8"/>
    <w:rsid w:val="007013C1"/>
    <w:rsid w:val="0070162E"/>
    <w:rsid w:val="00701BC7"/>
    <w:rsid w:val="00702523"/>
    <w:rsid w:val="00702D00"/>
    <w:rsid w:val="00702FE0"/>
    <w:rsid w:val="00703E23"/>
    <w:rsid w:val="00704606"/>
    <w:rsid w:val="00704898"/>
    <w:rsid w:val="00704A43"/>
    <w:rsid w:val="00704A69"/>
    <w:rsid w:val="007057B5"/>
    <w:rsid w:val="00705C37"/>
    <w:rsid w:val="00705FEA"/>
    <w:rsid w:val="00706322"/>
    <w:rsid w:val="00706CDC"/>
    <w:rsid w:val="00706D4C"/>
    <w:rsid w:val="007072C7"/>
    <w:rsid w:val="00707664"/>
    <w:rsid w:val="0071015A"/>
    <w:rsid w:val="00710D35"/>
    <w:rsid w:val="007111E1"/>
    <w:rsid w:val="007117A7"/>
    <w:rsid w:val="00711C36"/>
    <w:rsid w:val="007125B1"/>
    <w:rsid w:val="00712944"/>
    <w:rsid w:val="00712D27"/>
    <w:rsid w:val="00713B4A"/>
    <w:rsid w:val="00714242"/>
    <w:rsid w:val="007146C7"/>
    <w:rsid w:val="00714D3E"/>
    <w:rsid w:val="007151C8"/>
    <w:rsid w:val="00715570"/>
    <w:rsid w:val="00715705"/>
    <w:rsid w:val="00715CF4"/>
    <w:rsid w:val="00715E27"/>
    <w:rsid w:val="00715F2D"/>
    <w:rsid w:val="007162A7"/>
    <w:rsid w:val="00716FF4"/>
    <w:rsid w:val="00720302"/>
    <w:rsid w:val="00721192"/>
    <w:rsid w:val="007213FA"/>
    <w:rsid w:val="00721595"/>
    <w:rsid w:val="007217FE"/>
    <w:rsid w:val="00721C33"/>
    <w:rsid w:val="00722402"/>
    <w:rsid w:val="007225CB"/>
    <w:rsid w:val="00723255"/>
    <w:rsid w:val="007240B4"/>
    <w:rsid w:val="00724270"/>
    <w:rsid w:val="007247EB"/>
    <w:rsid w:val="0072483F"/>
    <w:rsid w:val="00725FB9"/>
    <w:rsid w:val="007270AA"/>
    <w:rsid w:val="007270C3"/>
    <w:rsid w:val="00727646"/>
    <w:rsid w:val="007277CA"/>
    <w:rsid w:val="0072780B"/>
    <w:rsid w:val="00730AE6"/>
    <w:rsid w:val="00730BA1"/>
    <w:rsid w:val="00730D2F"/>
    <w:rsid w:val="00731301"/>
    <w:rsid w:val="007323A8"/>
    <w:rsid w:val="00733488"/>
    <w:rsid w:val="00733661"/>
    <w:rsid w:val="0073392D"/>
    <w:rsid w:val="00734115"/>
    <w:rsid w:val="00734704"/>
    <w:rsid w:val="0073490F"/>
    <w:rsid w:val="00734CE0"/>
    <w:rsid w:val="007355B8"/>
    <w:rsid w:val="00735860"/>
    <w:rsid w:val="00735B29"/>
    <w:rsid w:val="007360AD"/>
    <w:rsid w:val="007363BE"/>
    <w:rsid w:val="00736579"/>
    <w:rsid w:val="007367E2"/>
    <w:rsid w:val="00736963"/>
    <w:rsid w:val="00736B82"/>
    <w:rsid w:val="00736E21"/>
    <w:rsid w:val="0073708F"/>
    <w:rsid w:val="0073711C"/>
    <w:rsid w:val="007371D4"/>
    <w:rsid w:val="0073738A"/>
    <w:rsid w:val="007374B5"/>
    <w:rsid w:val="00737A68"/>
    <w:rsid w:val="00737ACE"/>
    <w:rsid w:val="007401AC"/>
    <w:rsid w:val="00740342"/>
    <w:rsid w:val="007405CF"/>
    <w:rsid w:val="00740F31"/>
    <w:rsid w:val="0074114E"/>
    <w:rsid w:val="00741585"/>
    <w:rsid w:val="00741FB0"/>
    <w:rsid w:val="00742414"/>
    <w:rsid w:val="00743B0E"/>
    <w:rsid w:val="00744186"/>
    <w:rsid w:val="00744235"/>
    <w:rsid w:val="00744943"/>
    <w:rsid w:val="00744E35"/>
    <w:rsid w:val="0074502F"/>
    <w:rsid w:val="00745417"/>
    <w:rsid w:val="00745550"/>
    <w:rsid w:val="00745880"/>
    <w:rsid w:val="00745B7F"/>
    <w:rsid w:val="00745F5A"/>
    <w:rsid w:val="0074600A"/>
    <w:rsid w:val="00746519"/>
    <w:rsid w:val="00746D79"/>
    <w:rsid w:val="007471EB"/>
    <w:rsid w:val="00747715"/>
    <w:rsid w:val="00747816"/>
    <w:rsid w:val="00747D96"/>
    <w:rsid w:val="00747E3C"/>
    <w:rsid w:val="00747EA3"/>
    <w:rsid w:val="00750129"/>
    <w:rsid w:val="00750382"/>
    <w:rsid w:val="00750572"/>
    <w:rsid w:val="00750CFE"/>
    <w:rsid w:val="007513C8"/>
    <w:rsid w:val="00751469"/>
    <w:rsid w:val="00751540"/>
    <w:rsid w:val="00751A30"/>
    <w:rsid w:val="0075224D"/>
    <w:rsid w:val="00752672"/>
    <w:rsid w:val="00752760"/>
    <w:rsid w:val="0075326D"/>
    <w:rsid w:val="00753A53"/>
    <w:rsid w:val="00753C02"/>
    <w:rsid w:val="00754150"/>
    <w:rsid w:val="0075418B"/>
    <w:rsid w:val="007542E3"/>
    <w:rsid w:val="007548FA"/>
    <w:rsid w:val="00754923"/>
    <w:rsid w:val="00754B4B"/>
    <w:rsid w:val="00754B8B"/>
    <w:rsid w:val="00754B8E"/>
    <w:rsid w:val="00755AE5"/>
    <w:rsid w:val="00755AF8"/>
    <w:rsid w:val="00755C77"/>
    <w:rsid w:val="00756574"/>
    <w:rsid w:val="0075664B"/>
    <w:rsid w:val="00756AFC"/>
    <w:rsid w:val="00756C81"/>
    <w:rsid w:val="00757C8E"/>
    <w:rsid w:val="0076041E"/>
    <w:rsid w:val="00760436"/>
    <w:rsid w:val="0076057C"/>
    <w:rsid w:val="00760699"/>
    <w:rsid w:val="00760AD6"/>
    <w:rsid w:val="00760ECA"/>
    <w:rsid w:val="007618F8"/>
    <w:rsid w:val="007620F3"/>
    <w:rsid w:val="007623D9"/>
    <w:rsid w:val="00762535"/>
    <w:rsid w:val="00762CFC"/>
    <w:rsid w:val="0076329B"/>
    <w:rsid w:val="007639E9"/>
    <w:rsid w:val="00763B24"/>
    <w:rsid w:val="00763D05"/>
    <w:rsid w:val="00764B2C"/>
    <w:rsid w:val="00765012"/>
    <w:rsid w:val="00765128"/>
    <w:rsid w:val="0076572F"/>
    <w:rsid w:val="00765942"/>
    <w:rsid w:val="00765A64"/>
    <w:rsid w:val="0076672C"/>
    <w:rsid w:val="00766A26"/>
    <w:rsid w:val="00767A6F"/>
    <w:rsid w:val="00770192"/>
    <w:rsid w:val="00770A49"/>
    <w:rsid w:val="0077195E"/>
    <w:rsid w:val="00771ADD"/>
    <w:rsid w:val="00771B28"/>
    <w:rsid w:val="00771F35"/>
    <w:rsid w:val="0077200F"/>
    <w:rsid w:val="00772DF8"/>
    <w:rsid w:val="007739BD"/>
    <w:rsid w:val="00774262"/>
    <w:rsid w:val="00774430"/>
    <w:rsid w:val="00774A97"/>
    <w:rsid w:val="00774F2E"/>
    <w:rsid w:val="007754C4"/>
    <w:rsid w:val="007754FA"/>
    <w:rsid w:val="0077610E"/>
    <w:rsid w:val="0077637A"/>
    <w:rsid w:val="00776AD0"/>
    <w:rsid w:val="0077723F"/>
    <w:rsid w:val="00777362"/>
    <w:rsid w:val="0077748A"/>
    <w:rsid w:val="007774CC"/>
    <w:rsid w:val="00777554"/>
    <w:rsid w:val="0077784E"/>
    <w:rsid w:val="007778F8"/>
    <w:rsid w:val="007801BD"/>
    <w:rsid w:val="007803AA"/>
    <w:rsid w:val="00780502"/>
    <w:rsid w:val="007807F1"/>
    <w:rsid w:val="0078080B"/>
    <w:rsid w:val="00780922"/>
    <w:rsid w:val="00780D8D"/>
    <w:rsid w:val="00780DF6"/>
    <w:rsid w:val="00781A66"/>
    <w:rsid w:val="00782C66"/>
    <w:rsid w:val="00783851"/>
    <w:rsid w:val="007841E3"/>
    <w:rsid w:val="0078441B"/>
    <w:rsid w:val="0078467B"/>
    <w:rsid w:val="007849B9"/>
    <w:rsid w:val="00784A61"/>
    <w:rsid w:val="00784AF8"/>
    <w:rsid w:val="00784D3A"/>
    <w:rsid w:val="00784E13"/>
    <w:rsid w:val="00784FA7"/>
    <w:rsid w:val="0078508C"/>
    <w:rsid w:val="007851EC"/>
    <w:rsid w:val="0078522B"/>
    <w:rsid w:val="007859A3"/>
    <w:rsid w:val="00785D56"/>
    <w:rsid w:val="0078624A"/>
    <w:rsid w:val="00786348"/>
    <w:rsid w:val="007869CC"/>
    <w:rsid w:val="00787174"/>
    <w:rsid w:val="00787400"/>
    <w:rsid w:val="00787B6B"/>
    <w:rsid w:val="00787E88"/>
    <w:rsid w:val="0079015B"/>
    <w:rsid w:val="00790676"/>
    <w:rsid w:val="00790815"/>
    <w:rsid w:val="007909B7"/>
    <w:rsid w:val="0079175E"/>
    <w:rsid w:val="00791DDF"/>
    <w:rsid w:val="007922C1"/>
    <w:rsid w:val="00792B9B"/>
    <w:rsid w:val="00792EFB"/>
    <w:rsid w:val="007936EF"/>
    <w:rsid w:val="00793AF9"/>
    <w:rsid w:val="00794E57"/>
    <w:rsid w:val="007950E4"/>
    <w:rsid w:val="00795174"/>
    <w:rsid w:val="00795BB9"/>
    <w:rsid w:val="00796516"/>
    <w:rsid w:val="00797CB8"/>
    <w:rsid w:val="00797E03"/>
    <w:rsid w:val="00797E3F"/>
    <w:rsid w:val="007A007A"/>
    <w:rsid w:val="007A0FF7"/>
    <w:rsid w:val="007A12C6"/>
    <w:rsid w:val="007A14FC"/>
    <w:rsid w:val="007A1B95"/>
    <w:rsid w:val="007A23C6"/>
    <w:rsid w:val="007A2F10"/>
    <w:rsid w:val="007A303E"/>
    <w:rsid w:val="007A3155"/>
    <w:rsid w:val="007A355B"/>
    <w:rsid w:val="007A3948"/>
    <w:rsid w:val="007A3A91"/>
    <w:rsid w:val="007A3D51"/>
    <w:rsid w:val="007A421F"/>
    <w:rsid w:val="007A455F"/>
    <w:rsid w:val="007A46D0"/>
    <w:rsid w:val="007A4F7F"/>
    <w:rsid w:val="007A5059"/>
    <w:rsid w:val="007A51C0"/>
    <w:rsid w:val="007A51F9"/>
    <w:rsid w:val="007A5271"/>
    <w:rsid w:val="007A5851"/>
    <w:rsid w:val="007A5E4F"/>
    <w:rsid w:val="007A6021"/>
    <w:rsid w:val="007A6411"/>
    <w:rsid w:val="007A6472"/>
    <w:rsid w:val="007A6841"/>
    <w:rsid w:val="007A6AB0"/>
    <w:rsid w:val="007A6F54"/>
    <w:rsid w:val="007A7F4E"/>
    <w:rsid w:val="007B0261"/>
    <w:rsid w:val="007B1077"/>
    <w:rsid w:val="007B1093"/>
    <w:rsid w:val="007B175B"/>
    <w:rsid w:val="007B2289"/>
    <w:rsid w:val="007B251F"/>
    <w:rsid w:val="007B2CE3"/>
    <w:rsid w:val="007B35CD"/>
    <w:rsid w:val="007B362F"/>
    <w:rsid w:val="007B3ED5"/>
    <w:rsid w:val="007B40B6"/>
    <w:rsid w:val="007B4947"/>
    <w:rsid w:val="007B4F2C"/>
    <w:rsid w:val="007B52BB"/>
    <w:rsid w:val="007B56D4"/>
    <w:rsid w:val="007B5950"/>
    <w:rsid w:val="007B6244"/>
    <w:rsid w:val="007B66AC"/>
    <w:rsid w:val="007B6761"/>
    <w:rsid w:val="007B6B2F"/>
    <w:rsid w:val="007B6C4F"/>
    <w:rsid w:val="007B6C8E"/>
    <w:rsid w:val="007B6F6E"/>
    <w:rsid w:val="007B6FD7"/>
    <w:rsid w:val="007B7064"/>
    <w:rsid w:val="007B7C45"/>
    <w:rsid w:val="007C0614"/>
    <w:rsid w:val="007C06CC"/>
    <w:rsid w:val="007C0D0F"/>
    <w:rsid w:val="007C1738"/>
    <w:rsid w:val="007C20D8"/>
    <w:rsid w:val="007C219E"/>
    <w:rsid w:val="007C27FD"/>
    <w:rsid w:val="007C2981"/>
    <w:rsid w:val="007C299A"/>
    <w:rsid w:val="007C31EB"/>
    <w:rsid w:val="007C3731"/>
    <w:rsid w:val="007C391E"/>
    <w:rsid w:val="007C3A66"/>
    <w:rsid w:val="007C3F54"/>
    <w:rsid w:val="007C47F0"/>
    <w:rsid w:val="007C496B"/>
    <w:rsid w:val="007C4C43"/>
    <w:rsid w:val="007C52C5"/>
    <w:rsid w:val="007C6444"/>
    <w:rsid w:val="007C6495"/>
    <w:rsid w:val="007C6E43"/>
    <w:rsid w:val="007C6F08"/>
    <w:rsid w:val="007C715D"/>
    <w:rsid w:val="007C7830"/>
    <w:rsid w:val="007D002E"/>
    <w:rsid w:val="007D0A2B"/>
    <w:rsid w:val="007D1528"/>
    <w:rsid w:val="007D156D"/>
    <w:rsid w:val="007D1829"/>
    <w:rsid w:val="007D18F1"/>
    <w:rsid w:val="007D1B47"/>
    <w:rsid w:val="007D23CB"/>
    <w:rsid w:val="007D2635"/>
    <w:rsid w:val="007D2882"/>
    <w:rsid w:val="007D2A5E"/>
    <w:rsid w:val="007D3316"/>
    <w:rsid w:val="007D3A29"/>
    <w:rsid w:val="007D3B14"/>
    <w:rsid w:val="007D3BDA"/>
    <w:rsid w:val="007D436B"/>
    <w:rsid w:val="007D4C45"/>
    <w:rsid w:val="007D521E"/>
    <w:rsid w:val="007D5436"/>
    <w:rsid w:val="007D54A1"/>
    <w:rsid w:val="007D5A0C"/>
    <w:rsid w:val="007D5DBA"/>
    <w:rsid w:val="007D5F89"/>
    <w:rsid w:val="007D68EE"/>
    <w:rsid w:val="007D6913"/>
    <w:rsid w:val="007D74C8"/>
    <w:rsid w:val="007D7752"/>
    <w:rsid w:val="007E0316"/>
    <w:rsid w:val="007E0372"/>
    <w:rsid w:val="007E0725"/>
    <w:rsid w:val="007E0784"/>
    <w:rsid w:val="007E1A42"/>
    <w:rsid w:val="007E1E94"/>
    <w:rsid w:val="007E2BB2"/>
    <w:rsid w:val="007E38CE"/>
    <w:rsid w:val="007E39A5"/>
    <w:rsid w:val="007E4331"/>
    <w:rsid w:val="007E4C12"/>
    <w:rsid w:val="007E5583"/>
    <w:rsid w:val="007E59EB"/>
    <w:rsid w:val="007E5EE7"/>
    <w:rsid w:val="007E5F1A"/>
    <w:rsid w:val="007E6750"/>
    <w:rsid w:val="007E6778"/>
    <w:rsid w:val="007E6D24"/>
    <w:rsid w:val="007E6F4B"/>
    <w:rsid w:val="007E742C"/>
    <w:rsid w:val="007E78D5"/>
    <w:rsid w:val="007E791D"/>
    <w:rsid w:val="007E7F98"/>
    <w:rsid w:val="007F0836"/>
    <w:rsid w:val="007F14AE"/>
    <w:rsid w:val="007F18AD"/>
    <w:rsid w:val="007F19FA"/>
    <w:rsid w:val="007F1EA9"/>
    <w:rsid w:val="007F222A"/>
    <w:rsid w:val="007F274F"/>
    <w:rsid w:val="007F29C1"/>
    <w:rsid w:val="007F3170"/>
    <w:rsid w:val="007F32C0"/>
    <w:rsid w:val="007F3895"/>
    <w:rsid w:val="007F3987"/>
    <w:rsid w:val="007F3A21"/>
    <w:rsid w:val="007F4D24"/>
    <w:rsid w:val="007F4DDC"/>
    <w:rsid w:val="007F59F2"/>
    <w:rsid w:val="007F5C7C"/>
    <w:rsid w:val="007F5F1A"/>
    <w:rsid w:val="007F6D32"/>
    <w:rsid w:val="007F7660"/>
    <w:rsid w:val="007F7696"/>
    <w:rsid w:val="00800225"/>
    <w:rsid w:val="008007EF"/>
    <w:rsid w:val="00801024"/>
    <w:rsid w:val="008018B4"/>
    <w:rsid w:val="0080257E"/>
    <w:rsid w:val="0080346D"/>
    <w:rsid w:val="00803670"/>
    <w:rsid w:val="008037F6"/>
    <w:rsid w:val="00803903"/>
    <w:rsid w:val="00803935"/>
    <w:rsid w:val="00803C3E"/>
    <w:rsid w:val="00803C45"/>
    <w:rsid w:val="00804AB9"/>
    <w:rsid w:val="00804BFD"/>
    <w:rsid w:val="0080503E"/>
    <w:rsid w:val="0080566F"/>
    <w:rsid w:val="008057CF"/>
    <w:rsid w:val="008057F7"/>
    <w:rsid w:val="00806D4B"/>
    <w:rsid w:val="0080738F"/>
    <w:rsid w:val="0080767B"/>
    <w:rsid w:val="008076D8"/>
    <w:rsid w:val="00807AD2"/>
    <w:rsid w:val="0081068D"/>
    <w:rsid w:val="00810B7B"/>
    <w:rsid w:val="00810F65"/>
    <w:rsid w:val="00811311"/>
    <w:rsid w:val="00811664"/>
    <w:rsid w:val="00811860"/>
    <w:rsid w:val="008121F2"/>
    <w:rsid w:val="008129E5"/>
    <w:rsid w:val="00812CC3"/>
    <w:rsid w:val="0081300E"/>
    <w:rsid w:val="0081424C"/>
    <w:rsid w:val="00814324"/>
    <w:rsid w:val="00814C1C"/>
    <w:rsid w:val="00814CF3"/>
    <w:rsid w:val="00815772"/>
    <w:rsid w:val="00815A14"/>
    <w:rsid w:val="00815B4B"/>
    <w:rsid w:val="00815D6A"/>
    <w:rsid w:val="00816275"/>
    <w:rsid w:val="008169EC"/>
    <w:rsid w:val="00816C31"/>
    <w:rsid w:val="00817045"/>
    <w:rsid w:val="008176B8"/>
    <w:rsid w:val="00817816"/>
    <w:rsid w:val="0081792B"/>
    <w:rsid w:val="00817F14"/>
    <w:rsid w:val="008200C3"/>
    <w:rsid w:val="008205F1"/>
    <w:rsid w:val="008207D4"/>
    <w:rsid w:val="00820928"/>
    <w:rsid w:val="0082193E"/>
    <w:rsid w:val="00821D90"/>
    <w:rsid w:val="00822C4B"/>
    <w:rsid w:val="00822C7D"/>
    <w:rsid w:val="00822D21"/>
    <w:rsid w:val="0082339B"/>
    <w:rsid w:val="00823604"/>
    <w:rsid w:val="008238D8"/>
    <w:rsid w:val="00823A52"/>
    <w:rsid w:val="00823BC0"/>
    <w:rsid w:val="00824ECE"/>
    <w:rsid w:val="00825B01"/>
    <w:rsid w:val="00826B63"/>
    <w:rsid w:val="00826F37"/>
    <w:rsid w:val="00827617"/>
    <w:rsid w:val="0082763E"/>
    <w:rsid w:val="00827C27"/>
    <w:rsid w:val="00827F81"/>
    <w:rsid w:val="0083047F"/>
    <w:rsid w:val="008306C9"/>
    <w:rsid w:val="00830A5F"/>
    <w:rsid w:val="008316EB"/>
    <w:rsid w:val="008321DD"/>
    <w:rsid w:val="008329A9"/>
    <w:rsid w:val="00832D49"/>
    <w:rsid w:val="00834659"/>
    <w:rsid w:val="00834896"/>
    <w:rsid w:val="00834E84"/>
    <w:rsid w:val="00835375"/>
    <w:rsid w:val="00835F4D"/>
    <w:rsid w:val="00835F7D"/>
    <w:rsid w:val="00836483"/>
    <w:rsid w:val="00836BF8"/>
    <w:rsid w:val="00836C43"/>
    <w:rsid w:val="008373EE"/>
    <w:rsid w:val="008375E0"/>
    <w:rsid w:val="008376D0"/>
    <w:rsid w:val="00837C26"/>
    <w:rsid w:val="00840928"/>
    <w:rsid w:val="00840CFA"/>
    <w:rsid w:val="00840FA5"/>
    <w:rsid w:val="0084141A"/>
    <w:rsid w:val="00841998"/>
    <w:rsid w:val="00842390"/>
    <w:rsid w:val="008426B4"/>
    <w:rsid w:val="00842ABD"/>
    <w:rsid w:val="00842EDB"/>
    <w:rsid w:val="00842F40"/>
    <w:rsid w:val="00843BCE"/>
    <w:rsid w:val="00843F4E"/>
    <w:rsid w:val="00844833"/>
    <w:rsid w:val="008448EA"/>
    <w:rsid w:val="0084513B"/>
    <w:rsid w:val="00845353"/>
    <w:rsid w:val="00845851"/>
    <w:rsid w:val="0084598D"/>
    <w:rsid w:val="00845EC2"/>
    <w:rsid w:val="00846211"/>
    <w:rsid w:val="00846644"/>
    <w:rsid w:val="008466A1"/>
    <w:rsid w:val="008466FA"/>
    <w:rsid w:val="0084719E"/>
    <w:rsid w:val="00847994"/>
    <w:rsid w:val="00850554"/>
    <w:rsid w:val="00850883"/>
    <w:rsid w:val="00850962"/>
    <w:rsid w:val="00850C3A"/>
    <w:rsid w:val="00850CDF"/>
    <w:rsid w:val="00850F7B"/>
    <w:rsid w:val="00851048"/>
    <w:rsid w:val="00851891"/>
    <w:rsid w:val="00851CAC"/>
    <w:rsid w:val="00852104"/>
    <w:rsid w:val="008521DB"/>
    <w:rsid w:val="00852986"/>
    <w:rsid w:val="00852C0B"/>
    <w:rsid w:val="00852C83"/>
    <w:rsid w:val="00854364"/>
    <w:rsid w:val="00854D80"/>
    <w:rsid w:val="00854D98"/>
    <w:rsid w:val="008551A4"/>
    <w:rsid w:val="008552E0"/>
    <w:rsid w:val="00856D34"/>
    <w:rsid w:val="00856DCA"/>
    <w:rsid w:val="00856DCC"/>
    <w:rsid w:val="008573FB"/>
    <w:rsid w:val="0085768E"/>
    <w:rsid w:val="00857896"/>
    <w:rsid w:val="008579B0"/>
    <w:rsid w:val="00857B42"/>
    <w:rsid w:val="00857E29"/>
    <w:rsid w:val="00860EEB"/>
    <w:rsid w:val="008613E6"/>
    <w:rsid w:val="00861739"/>
    <w:rsid w:val="008617A6"/>
    <w:rsid w:val="00861B4F"/>
    <w:rsid w:val="008621E6"/>
    <w:rsid w:val="00862336"/>
    <w:rsid w:val="00862452"/>
    <w:rsid w:val="0086282F"/>
    <w:rsid w:val="00862BFC"/>
    <w:rsid w:val="00862E91"/>
    <w:rsid w:val="0086321C"/>
    <w:rsid w:val="008633BA"/>
    <w:rsid w:val="008635A6"/>
    <w:rsid w:val="008639DC"/>
    <w:rsid w:val="00864F38"/>
    <w:rsid w:val="008651A1"/>
    <w:rsid w:val="008651CD"/>
    <w:rsid w:val="00865545"/>
    <w:rsid w:val="0086596A"/>
    <w:rsid w:val="008659FB"/>
    <w:rsid w:val="00865B71"/>
    <w:rsid w:val="00865B7D"/>
    <w:rsid w:val="00865BCF"/>
    <w:rsid w:val="00866026"/>
    <w:rsid w:val="008668B0"/>
    <w:rsid w:val="0086692C"/>
    <w:rsid w:val="00867017"/>
    <w:rsid w:val="008675E4"/>
    <w:rsid w:val="00867BA1"/>
    <w:rsid w:val="00870409"/>
    <w:rsid w:val="00870894"/>
    <w:rsid w:val="00870A84"/>
    <w:rsid w:val="008711D7"/>
    <w:rsid w:val="00871B65"/>
    <w:rsid w:val="00872B1B"/>
    <w:rsid w:val="00874010"/>
    <w:rsid w:val="00874802"/>
    <w:rsid w:val="00874D64"/>
    <w:rsid w:val="00875120"/>
    <w:rsid w:val="008751BF"/>
    <w:rsid w:val="00875772"/>
    <w:rsid w:val="00876208"/>
    <w:rsid w:val="00876D5C"/>
    <w:rsid w:val="00877220"/>
    <w:rsid w:val="00877245"/>
    <w:rsid w:val="008776A4"/>
    <w:rsid w:val="00877775"/>
    <w:rsid w:val="008778F8"/>
    <w:rsid w:val="00877A78"/>
    <w:rsid w:val="00877E81"/>
    <w:rsid w:val="00877F98"/>
    <w:rsid w:val="0088022C"/>
    <w:rsid w:val="00880521"/>
    <w:rsid w:val="008807B4"/>
    <w:rsid w:val="008807CF"/>
    <w:rsid w:val="008807F4"/>
    <w:rsid w:val="008814FF"/>
    <w:rsid w:val="00881568"/>
    <w:rsid w:val="00881E27"/>
    <w:rsid w:val="00882136"/>
    <w:rsid w:val="00883403"/>
    <w:rsid w:val="0088399C"/>
    <w:rsid w:val="00883C3A"/>
    <w:rsid w:val="00883FDF"/>
    <w:rsid w:val="008844D9"/>
    <w:rsid w:val="0088466C"/>
    <w:rsid w:val="00884976"/>
    <w:rsid w:val="00884ACE"/>
    <w:rsid w:val="008851EE"/>
    <w:rsid w:val="00886089"/>
    <w:rsid w:val="00886267"/>
    <w:rsid w:val="008864A9"/>
    <w:rsid w:val="00886617"/>
    <w:rsid w:val="00886DC0"/>
    <w:rsid w:val="00886E93"/>
    <w:rsid w:val="0088738A"/>
    <w:rsid w:val="00887523"/>
    <w:rsid w:val="00887955"/>
    <w:rsid w:val="008879C2"/>
    <w:rsid w:val="00887A60"/>
    <w:rsid w:val="00887A65"/>
    <w:rsid w:val="00887F30"/>
    <w:rsid w:val="00887FC3"/>
    <w:rsid w:val="00890A4F"/>
    <w:rsid w:val="00890AD0"/>
    <w:rsid w:val="00890BE7"/>
    <w:rsid w:val="00890D2B"/>
    <w:rsid w:val="00890E60"/>
    <w:rsid w:val="00891CE1"/>
    <w:rsid w:val="00891E74"/>
    <w:rsid w:val="0089201B"/>
    <w:rsid w:val="00892425"/>
    <w:rsid w:val="00892869"/>
    <w:rsid w:val="00892F44"/>
    <w:rsid w:val="00893345"/>
    <w:rsid w:val="008943AE"/>
    <w:rsid w:val="008951E6"/>
    <w:rsid w:val="00895257"/>
    <w:rsid w:val="008956F0"/>
    <w:rsid w:val="0089590E"/>
    <w:rsid w:val="008959DD"/>
    <w:rsid w:val="00895D2A"/>
    <w:rsid w:val="00896082"/>
    <w:rsid w:val="008960AF"/>
    <w:rsid w:val="008966EA"/>
    <w:rsid w:val="008970F8"/>
    <w:rsid w:val="0089732D"/>
    <w:rsid w:val="00897678"/>
    <w:rsid w:val="0089787C"/>
    <w:rsid w:val="008A10C3"/>
    <w:rsid w:val="008A10EF"/>
    <w:rsid w:val="008A1141"/>
    <w:rsid w:val="008A1A6E"/>
    <w:rsid w:val="008A1E97"/>
    <w:rsid w:val="008A2FB1"/>
    <w:rsid w:val="008A4C8E"/>
    <w:rsid w:val="008A4FF2"/>
    <w:rsid w:val="008A5A5B"/>
    <w:rsid w:val="008A60AF"/>
    <w:rsid w:val="008A6BF8"/>
    <w:rsid w:val="008A6D2B"/>
    <w:rsid w:val="008A7428"/>
    <w:rsid w:val="008B041C"/>
    <w:rsid w:val="008B0437"/>
    <w:rsid w:val="008B0AC0"/>
    <w:rsid w:val="008B0B7A"/>
    <w:rsid w:val="008B13BE"/>
    <w:rsid w:val="008B1408"/>
    <w:rsid w:val="008B18A6"/>
    <w:rsid w:val="008B18D0"/>
    <w:rsid w:val="008B1FC5"/>
    <w:rsid w:val="008B2B6B"/>
    <w:rsid w:val="008B2BA9"/>
    <w:rsid w:val="008B32AF"/>
    <w:rsid w:val="008B4449"/>
    <w:rsid w:val="008B482A"/>
    <w:rsid w:val="008B485E"/>
    <w:rsid w:val="008B49AF"/>
    <w:rsid w:val="008B4DBC"/>
    <w:rsid w:val="008B576C"/>
    <w:rsid w:val="008B5B79"/>
    <w:rsid w:val="008B5DCC"/>
    <w:rsid w:val="008B602C"/>
    <w:rsid w:val="008B6743"/>
    <w:rsid w:val="008B67F6"/>
    <w:rsid w:val="008B6BF0"/>
    <w:rsid w:val="008B6CD8"/>
    <w:rsid w:val="008C07DD"/>
    <w:rsid w:val="008C1AE9"/>
    <w:rsid w:val="008C1B6D"/>
    <w:rsid w:val="008C24BD"/>
    <w:rsid w:val="008C2B8B"/>
    <w:rsid w:val="008C2F62"/>
    <w:rsid w:val="008C3123"/>
    <w:rsid w:val="008C3384"/>
    <w:rsid w:val="008C3538"/>
    <w:rsid w:val="008C4A36"/>
    <w:rsid w:val="008C5C4F"/>
    <w:rsid w:val="008C6709"/>
    <w:rsid w:val="008C681F"/>
    <w:rsid w:val="008C7503"/>
    <w:rsid w:val="008C7EA5"/>
    <w:rsid w:val="008C7EC1"/>
    <w:rsid w:val="008D0240"/>
    <w:rsid w:val="008D02D6"/>
    <w:rsid w:val="008D0425"/>
    <w:rsid w:val="008D0545"/>
    <w:rsid w:val="008D1103"/>
    <w:rsid w:val="008D11E6"/>
    <w:rsid w:val="008D1A27"/>
    <w:rsid w:val="008D1E8B"/>
    <w:rsid w:val="008D22C8"/>
    <w:rsid w:val="008D295A"/>
    <w:rsid w:val="008D3F45"/>
    <w:rsid w:val="008D47AD"/>
    <w:rsid w:val="008D4FB0"/>
    <w:rsid w:val="008D5A5B"/>
    <w:rsid w:val="008D5DE3"/>
    <w:rsid w:val="008D628D"/>
    <w:rsid w:val="008D679C"/>
    <w:rsid w:val="008E06F3"/>
    <w:rsid w:val="008E26E4"/>
    <w:rsid w:val="008E290C"/>
    <w:rsid w:val="008E3372"/>
    <w:rsid w:val="008E370D"/>
    <w:rsid w:val="008E422D"/>
    <w:rsid w:val="008E49D4"/>
    <w:rsid w:val="008E4EEA"/>
    <w:rsid w:val="008E4F3D"/>
    <w:rsid w:val="008E563C"/>
    <w:rsid w:val="008E5725"/>
    <w:rsid w:val="008E57DD"/>
    <w:rsid w:val="008E59BF"/>
    <w:rsid w:val="008E5FBE"/>
    <w:rsid w:val="008E5FD9"/>
    <w:rsid w:val="008E6322"/>
    <w:rsid w:val="008E6984"/>
    <w:rsid w:val="008E6CC8"/>
    <w:rsid w:val="008E72F7"/>
    <w:rsid w:val="008E754E"/>
    <w:rsid w:val="008E7CC0"/>
    <w:rsid w:val="008E7E6C"/>
    <w:rsid w:val="008F0277"/>
    <w:rsid w:val="008F0435"/>
    <w:rsid w:val="008F10ED"/>
    <w:rsid w:val="008F1655"/>
    <w:rsid w:val="008F1A58"/>
    <w:rsid w:val="008F1BDD"/>
    <w:rsid w:val="008F1E6A"/>
    <w:rsid w:val="008F1F53"/>
    <w:rsid w:val="008F21C1"/>
    <w:rsid w:val="008F2664"/>
    <w:rsid w:val="008F2687"/>
    <w:rsid w:val="008F26DB"/>
    <w:rsid w:val="008F2702"/>
    <w:rsid w:val="008F276F"/>
    <w:rsid w:val="008F3BE2"/>
    <w:rsid w:val="008F41CE"/>
    <w:rsid w:val="008F4D3C"/>
    <w:rsid w:val="008F5C5C"/>
    <w:rsid w:val="008F5D0D"/>
    <w:rsid w:val="008F6B4C"/>
    <w:rsid w:val="008F6B86"/>
    <w:rsid w:val="008F76D9"/>
    <w:rsid w:val="008F7AF8"/>
    <w:rsid w:val="008F7EBF"/>
    <w:rsid w:val="00900225"/>
    <w:rsid w:val="00900275"/>
    <w:rsid w:val="009004AE"/>
    <w:rsid w:val="009011E2"/>
    <w:rsid w:val="0090164E"/>
    <w:rsid w:val="0090217E"/>
    <w:rsid w:val="0090241E"/>
    <w:rsid w:val="009024B7"/>
    <w:rsid w:val="009027D6"/>
    <w:rsid w:val="00902C8F"/>
    <w:rsid w:val="00903D61"/>
    <w:rsid w:val="00904694"/>
    <w:rsid w:val="00905300"/>
    <w:rsid w:val="009053F7"/>
    <w:rsid w:val="00905680"/>
    <w:rsid w:val="00905C1B"/>
    <w:rsid w:val="00906D1A"/>
    <w:rsid w:val="00907036"/>
    <w:rsid w:val="00907082"/>
    <w:rsid w:val="009070F8"/>
    <w:rsid w:val="009102C1"/>
    <w:rsid w:val="009102C5"/>
    <w:rsid w:val="00910EC4"/>
    <w:rsid w:val="00910ED7"/>
    <w:rsid w:val="00910EDA"/>
    <w:rsid w:val="00910EF9"/>
    <w:rsid w:val="009112B5"/>
    <w:rsid w:val="00911FAB"/>
    <w:rsid w:val="00912198"/>
    <w:rsid w:val="00912386"/>
    <w:rsid w:val="00912836"/>
    <w:rsid w:val="00912BE4"/>
    <w:rsid w:val="00913B8F"/>
    <w:rsid w:val="00913C37"/>
    <w:rsid w:val="00913D0E"/>
    <w:rsid w:val="009144ED"/>
    <w:rsid w:val="00914603"/>
    <w:rsid w:val="009146E8"/>
    <w:rsid w:val="00914BD1"/>
    <w:rsid w:val="00915153"/>
    <w:rsid w:val="0091566F"/>
    <w:rsid w:val="00915727"/>
    <w:rsid w:val="00916024"/>
    <w:rsid w:val="00916206"/>
    <w:rsid w:val="00916474"/>
    <w:rsid w:val="009166FF"/>
    <w:rsid w:val="00916EFC"/>
    <w:rsid w:val="0091725B"/>
    <w:rsid w:val="0092071C"/>
    <w:rsid w:val="00920862"/>
    <w:rsid w:val="00920DD1"/>
    <w:rsid w:val="00921023"/>
    <w:rsid w:val="009210EA"/>
    <w:rsid w:val="00922A78"/>
    <w:rsid w:val="00922AE6"/>
    <w:rsid w:val="00922BA7"/>
    <w:rsid w:val="00922DB3"/>
    <w:rsid w:val="00922EB8"/>
    <w:rsid w:val="00922FC0"/>
    <w:rsid w:val="00923329"/>
    <w:rsid w:val="00923508"/>
    <w:rsid w:val="009237D5"/>
    <w:rsid w:val="00923A84"/>
    <w:rsid w:val="00924706"/>
    <w:rsid w:val="00924A93"/>
    <w:rsid w:val="00925116"/>
    <w:rsid w:val="009259AC"/>
    <w:rsid w:val="00925E1C"/>
    <w:rsid w:val="00925E5F"/>
    <w:rsid w:val="009268A1"/>
    <w:rsid w:val="00926BCC"/>
    <w:rsid w:val="00926D51"/>
    <w:rsid w:val="00926FAD"/>
    <w:rsid w:val="0093036F"/>
    <w:rsid w:val="009303A5"/>
    <w:rsid w:val="00930D46"/>
    <w:rsid w:val="00931895"/>
    <w:rsid w:val="00931B55"/>
    <w:rsid w:val="00931D4A"/>
    <w:rsid w:val="00931F3B"/>
    <w:rsid w:val="00932BC5"/>
    <w:rsid w:val="0093318D"/>
    <w:rsid w:val="00933CFD"/>
    <w:rsid w:val="00933F4D"/>
    <w:rsid w:val="00935D59"/>
    <w:rsid w:val="00935D5A"/>
    <w:rsid w:val="00935E3F"/>
    <w:rsid w:val="00936397"/>
    <w:rsid w:val="00937028"/>
    <w:rsid w:val="009371FE"/>
    <w:rsid w:val="00937BA1"/>
    <w:rsid w:val="0094005C"/>
    <w:rsid w:val="00940B8B"/>
    <w:rsid w:val="00940C65"/>
    <w:rsid w:val="00941310"/>
    <w:rsid w:val="009416DB"/>
    <w:rsid w:val="009421D8"/>
    <w:rsid w:val="00942545"/>
    <w:rsid w:val="009431E5"/>
    <w:rsid w:val="0094333B"/>
    <w:rsid w:val="00943E9C"/>
    <w:rsid w:val="00944867"/>
    <w:rsid w:val="00944CB8"/>
    <w:rsid w:val="009454E2"/>
    <w:rsid w:val="00945BB1"/>
    <w:rsid w:val="00946292"/>
    <w:rsid w:val="00946D15"/>
    <w:rsid w:val="00947042"/>
    <w:rsid w:val="0094723B"/>
    <w:rsid w:val="00947677"/>
    <w:rsid w:val="009479A8"/>
    <w:rsid w:val="00947A30"/>
    <w:rsid w:val="00947B4F"/>
    <w:rsid w:val="00947FC7"/>
    <w:rsid w:val="00950934"/>
    <w:rsid w:val="0095120C"/>
    <w:rsid w:val="00951A02"/>
    <w:rsid w:val="00951A07"/>
    <w:rsid w:val="00952357"/>
    <w:rsid w:val="00952721"/>
    <w:rsid w:val="00952C2F"/>
    <w:rsid w:val="00952FA2"/>
    <w:rsid w:val="00953072"/>
    <w:rsid w:val="009530FF"/>
    <w:rsid w:val="00953208"/>
    <w:rsid w:val="009532A5"/>
    <w:rsid w:val="00953A1A"/>
    <w:rsid w:val="00953A3A"/>
    <w:rsid w:val="00953BE2"/>
    <w:rsid w:val="009557B1"/>
    <w:rsid w:val="00955C71"/>
    <w:rsid w:val="009565D7"/>
    <w:rsid w:val="009566A6"/>
    <w:rsid w:val="009579E2"/>
    <w:rsid w:val="00957CDD"/>
    <w:rsid w:val="00961ACA"/>
    <w:rsid w:val="00961E0C"/>
    <w:rsid w:val="009626DA"/>
    <w:rsid w:val="00962AEE"/>
    <w:rsid w:val="00962D2C"/>
    <w:rsid w:val="00963BE3"/>
    <w:rsid w:val="00963CC1"/>
    <w:rsid w:val="00964B57"/>
    <w:rsid w:val="00964C20"/>
    <w:rsid w:val="009658D0"/>
    <w:rsid w:val="009658D3"/>
    <w:rsid w:val="00965C33"/>
    <w:rsid w:val="0096658E"/>
    <w:rsid w:val="0096665F"/>
    <w:rsid w:val="009670AF"/>
    <w:rsid w:val="00967303"/>
    <w:rsid w:val="00967422"/>
    <w:rsid w:val="00967783"/>
    <w:rsid w:val="00970332"/>
    <w:rsid w:val="009703CD"/>
    <w:rsid w:val="00970877"/>
    <w:rsid w:val="0097105F"/>
    <w:rsid w:val="009716A0"/>
    <w:rsid w:val="00971E7B"/>
    <w:rsid w:val="009720F7"/>
    <w:rsid w:val="009725EE"/>
    <w:rsid w:val="009730B7"/>
    <w:rsid w:val="0097318F"/>
    <w:rsid w:val="009737CA"/>
    <w:rsid w:val="00974936"/>
    <w:rsid w:val="009749B8"/>
    <w:rsid w:val="00974CD5"/>
    <w:rsid w:val="009756C0"/>
    <w:rsid w:val="009759B8"/>
    <w:rsid w:val="00975DF4"/>
    <w:rsid w:val="009769A1"/>
    <w:rsid w:val="00976AFE"/>
    <w:rsid w:val="00977B9F"/>
    <w:rsid w:val="0098006C"/>
    <w:rsid w:val="00980095"/>
    <w:rsid w:val="00980501"/>
    <w:rsid w:val="009806C2"/>
    <w:rsid w:val="00980B7B"/>
    <w:rsid w:val="00980C89"/>
    <w:rsid w:val="00981436"/>
    <w:rsid w:val="009816F6"/>
    <w:rsid w:val="009822D4"/>
    <w:rsid w:val="00982818"/>
    <w:rsid w:val="009834AD"/>
    <w:rsid w:val="0098351A"/>
    <w:rsid w:val="0098426C"/>
    <w:rsid w:val="00984792"/>
    <w:rsid w:val="00984C9D"/>
    <w:rsid w:val="009853ED"/>
    <w:rsid w:val="009854E9"/>
    <w:rsid w:val="009856A6"/>
    <w:rsid w:val="00985AE4"/>
    <w:rsid w:val="0098612B"/>
    <w:rsid w:val="0098679F"/>
    <w:rsid w:val="00987AC6"/>
    <w:rsid w:val="00987DF8"/>
    <w:rsid w:val="00987F14"/>
    <w:rsid w:val="0099220A"/>
    <w:rsid w:val="00992698"/>
    <w:rsid w:val="00992C49"/>
    <w:rsid w:val="00992F14"/>
    <w:rsid w:val="0099359E"/>
    <w:rsid w:val="00993CDF"/>
    <w:rsid w:val="00994185"/>
    <w:rsid w:val="00994589"/>
    <w:rsid w:val="00994BEE"/>
    <w:rsid w:val="009954A6"/>
    <w:rsid w:val="00995FA8"/>
    <w:rsid w:val="00996D3D"/>
    <w:rsid w:val="00996E4B"/>
    <w:rsid w:val="009970A2"/>
    <w:rsid w:val="009971C5"/>
    <w:rsid w:val="009977E0"/>
    <w:rsid w:val="00997CE9"/>
    <w:rsid w:val="009A0795"/>
    <w:rsid w:val="009A167B"/>
    <w:rsid w:val="009A189E"/>
    <w:rsid w:val="009A19D0"/>
    <w:rsid w:val="009A1E4D"/>
    <w:rsid w:val="009A2406"/>
    <w:rsid w:val="009A2488"/>
    <w:rsid w:val="009A2FF4"/>
    <w:rsid w:val="009A3125"/>
    <w:rsid w:val="009A39C2"/>
    <w:rsid w:val="009A3ACF"/>
    <w:rsid w:val="009A3AF6"/>
    <w:rsid w:val="009A3C6C"/>
    <w:rsid w:val="009A3C81"/>
    <w:rsid w:val="009A4303"/>
    <w:rsid w:val="009A44CA"/>
    <w:rsid w:val="009A4A7C"/>
    <w:rsid w:val="009A51BA"/>
    <w:rsid w:val="009A5CA9"/>
    <w:rsid w:val="009A61CB"/>
    <w:rsid w:val="009A6259"/>
    <w:rsid w:val="009A6695"/>
    <w:rsid w:val="009A6C38"/>
    <w:rsid w:val="009A6FF8"/>
    <w:rsid w:val="009A7618"/>
    <w:rsid w:val="009A782F"/>
    <w:rsid w:val="009A7E14"/>
    <w:rsid w:val="009B0495"/>
    <w:rsid w:val="009B0804"/>
    <w:rsid w:val="009B0FFF"/>
    <w:rsid w:val="009B1113"/>
    <w:rsid w:val="009B125D"/>
    <w:rsid w:val="009B14D8"/>
    <w:rsid w:val="009B1564"/>
    <w:rsid w:val="009B1584"/>
    <w:rsid w:val="009B16DB"/>
    <w:rsid w:val="009B1782"/>
    <w:rsid w:val="009B1A13"/>
    <w:rsid w:val="009B21FE"/>
    <w:rsid w:val="009B2636"/>
    <w:rsid w:val="009B3590"/>
    <w:rsid w:val="009B4A0F"/>
    <w:rsid w:val="009B546B"/>
    <w:rsid w:val="009B5748"/>
    <w:rsid w:val="009B5776"/>
    <w:rsid w:val="009B5DBD"/>
    <w:rsid w:val="009B66EA"/>
    <w:rsid w:val="009B67DD"/>
    <w:rsid w:val="009B7194"/>
    <w:rsid w:val="009B72A4"/>
    <w:rsid w:val="009B732A"/>
    <w:rsid w:val="009B75F0"/>
    <w:rsid w:val="009B798E"/>
    <w:rsid w:val="009C0404"/>
    <w:rsid w:val="009C091D"/>
    <w:rsid w:val="009C0A79"/>
    <w:rsid w:val="009C1234"/>
    <w:rsid w:val="009C15E3"/>
    <w:rsid w:val="009C2294"/>
    <w:rsid w:val="009C263A"/>
    <w:rsid w:val="009C2738"/>
    <w:rsid w:val="009C2934"/>
    <w:rsid w:val="009C2A81"/>
    <w:rsid w:val="009C2ADE"/>
    <w:rsid w:val="009C31AE"/>
    <w:rsid w:val="009C337F"/>
    <w:rsid w:val="009C346F"/>
    <w:rsid w:val="009C35A1"/>
    <w:rsid w:val="009C372A"/>
    <w:rsid w:val="009C39D5"/>
    <w:rsid w:val="009C3FAA"/>
    <w:rsid w:val="009C4346"/>
    <w:rsid w:val="009C473B"/>
    <w:rsid w:val="009C4CEC"/>
    <w:rsid w:val="009C58D0"/>
    <w:rsid w:val="009C5AC4"/>
    <w:rsid w:val="009C6513"/>
    <w:rsid w:val="009C6544"/>
    <w:rsid w:val="009C6906"/>
    <w:rsid w:val="009C767A"/>
    <w:rsid w:val="009D02A4"/>
    <w:rsid w:val="009D0374"/>
    <w:rsid w:val="009D03BA"/>
    <w:rsid w:val="009D0589"/>
    <w:rsid w:val="009D0EF6"/>
    <w:rsid w:val="009D14B1"/>
    <w:rsid w:val="009D2133"/>
    <w:rsid w:val="009D2290"/>
    <w:rsid w:val="009D22B0"/>
    <w:rsid w:val="009D296B"/>
    <w:rsid w:val="009D2C5C"/>
    <w:rsid w:val="009D2DE4"/>
    <w:rsid w:val="009D3695"/>
    <w:rsid w:val="009D3A6D"/>
    <w:rsid w:val="009D3B16"/>
    <w:rsid w:val="009D3DEA"/>
    <w:rsid w:val="009D3EEA"/>
    <w:rsid w:val="009D4185"/>
    <w:rsid w:val="009D41DF"/>
    <w:rsid w:val="009D426C"/>
    <w:rsid w:val="009D4A52"/>
    <w:rsid w:val="009D4E24"/>
    <w:rsid w:val="009D5757"/>
    <w:rsid w:val="009D594D"/>
    <w:rsid w:val="009D6176"/>
    <w:rsid w:val="009D6C98"/>
    <w:rsid w:val="009D6E9C"/>
    <w:rsid w:val="009D70A5"/>
    <w:rsid w:val="009D764C"/>
    <w:rsid w:val="009D7ACE"/>
    <w:rsid w:val="009D7EDA"/>
    <w:rsid w:val="009E095A"/>
    <w:rsid w:val="009E0A38"/>
    <w:rsid w:val="009E0FC3"/>
    <w:rsid w:val="009E1A8C"/>
    <w:rsid w:val="009E20AC"/>
    <w:rsid w:val="009E270E"/>
    <w:rsid w:val="009E2891"/>
    <w:rsid w:val="009E2A71"/>
    <w:rsid w:val="009E2CCD"/>
    <w:rsid w:val="009E2F43"/>
    <w:rsid w:val="009E36F5"/>
    <w:rsid w:val="009E404D"/>
    <w:rsid w:val="009E4305"/>
    <w:rsid w:val="009E4356"/>
    <w:rsid w:val="009E4A26"/>
    <w:rsid w:val="009E5C55"/>
    <w:rsid w:val="009E60D1"/>
    <w:rsid w:val="009E6D5D"/>
    <w:rsid w:val="009E727D"/>
    <w:rsid w:val="009E7CF9"/>
    <w:rsid w:val="009E7DDC"/>
    <w:rsid w:val="009F009B"/>
    <w:rsid w:val="009F0486"/>
    <w:rsid w:val="009F060B"/>
    <w:rsid w:val="009F07C6"/>
    <w:rsid w:val="009F12E5"/>
    <w:rsid w:val="009F1542"/>
    <w:rsid w:val="009F2341"/>
    <w:rsid w:val="009F393E"/>
    <w:rsid w:val="009F5593"/>
    <w:rsid w:val="009F5C5D"/>
    <w:rsid w:val="009F5CCA"/>
    <w:rsid w:val="009F5D27"/>
    <w:rsid w:val="009F5D85"/>
    <w:rsid w:val="009F6128"/>
    <w:rsid w:val="009F61BF"/>
    <w:rsid w:val="009F62AB"/>
    <w:rsid w:val="009F6363"/>
    <w:rsid w:val="009F6B80"/>
    <w:rsid w:val="009F6E0F"/>
    <w:rsid w:val="009F6F83"/>
    <w:rsid w:val="009F6F8C"/>
    <w:rsid w:val="00A008CF"/>
    <w:rsid w:val="00A00F91"/>
    <w:rsid w:val="00A01181"/>
    <w:rsid w:val="00A0124F"/>
    <w:rsid w:val="00A01293"/>
    <w:rsid w:val="00A012B5"/>
    <w:rsid w:val="00A01637"/>
    <w:rsid w:val="00A01860"/>
    <w:rsid w:val="00A01862"/>
    <w:rsid w:val="00A01F56"/>
    <w:rsid w:val="00A026F8"/>
    <w:rsid w:val="00A02D5B"/>
    <w:rsid w:val="00A033E1"/>
    <w:rsid w:val="00A0393B"/>
    <w:rsid w:val="00A042D3"/>
    <w:rsid w:val="00A04319"/>
    <w:rsid w:val="00A0444F"/>
    <w:rsid w:val="00A04589"/>
    <w:rsid w:val="00A0469C"/>
    <w:rsid w:val="00A0476C"/>
    <w:rsid w:val="00A047EF"/>
    <w:rsid w:val="00A050DF"/>
    <w:rsid w:val="00A05184"/>
    <w:rsid w:val="00A05AF4"/>
    <w:rsid w:val="00A05CF6"/>
    <w:rsid w:val="00A05EEB"/>
    <w:rsid w:val="00A060BE"/>
    <w:rsid w:val="00A06D19"/>
    <w:rsid w:val="00A06D4D"/>
    <w:rsid w:val="00A06FF4"/>
    <w:rsid w:val="00A074BD"/>
    <w:rsid w:val="00A0781C"/>
    <w:rsid w:val="00A079CC"/>
    <w:rsid w:val="00A07EDF"/>
    <w:rsid w:val="00A106C4"/>
    <w:rsid w:val="00A10C21"/>
    <w:rsid w:val="00A1135F"/>
    <w:rsid w:val="00A11606"/>
    <w:rsid w:val="00A11BD6"/>
    <w:rsid w:val="00A11C9B"/>
    <w:rsid w:val="00A11F15"/>
    <w:rsid w:val="00A1212E"/>
    <w:rsid w:val="00A12DDB"/>
    <w:rsid w:val="00A133AA"/>
    <w:rsid w:val="00A13799"/>
    <w:rsid w:val="00A13B48"/>
    <w:rsid w:val="00A149C7"/>
    <w:rsid w:val="00A14BEA"/>
    <w:rsid w:val="00A14EFF"/>
    <w:rsid w:val="00A1587B"/>
    <w:rsid w:val="00A15CBB"/>
    <w:rsid w:val="00A16155"/>
    <w:rsid w:val="00A16337"/>
    <w:rsid w:val="00A16E46"/>
    <w:rsid w:val="00A170B6"/>
    <w:rsid w:val="00A17240"/>
    <w:rsid w:val="00A17D18"/>
    <w:rsid w:val="00A17DB8"/>
    <w:rsid w:val="00A17EAC"/>
    <w:rsid w:val="00A17FE7"/>
    <w:rsid w:val="00A200C2"/>
    <w:rsid w:val="00A20AB8"/>
    <w:rsid w:val="00A20D77"/>
    <w:rsid w:val="00A20DE2"/>
    <w:rsid w:val="00A21CF6"/>
    <w:rsid w:val="00A21DFE"/>
    <w:rsid w:val="00A22662"/>
    <w:rsid w:val="00A230C7"/>
    <w:rsid w:val="00A2385D"/>
    <w:rsid w:val="00A239C5"/>
    <w:rsid w:val="00A23A8E"/>
    <w:rsid w:val="00A23AEE"/>
    <w:rsid w:val="00A24986"/>
    <w:rsid w:val="00A25085"/>
    <w:rsid w:val="00A2554D"/>
    <w:rsid w:val="00A25590"/>
    <w:rsid w:val="00A26742"/>
    <w:rsid w:val="00A26886"/>
    <w:rsid w:val="00A26D37"/>
    <w:rsid w:val="00A26DBA"/>
    <w:rsid w:val="00A26FB7"/>
    <w:rsid w:val="00A26FD6"/>
    <w:rsid w:val="00A270B8"/>
    <w:rsid w:val="00A2747B"/>
    <w:rsid w:val="00A2774A"/>
    <w:rsid w:val="00A27B0B"/>
    <w:rsid w:val="00A27BAA"/>
    <w:rsid w:val="00A305A2"/>
    <w:rsid w:val="00A31329"/>
    <w:rsid w:val="00A3142F"/>
    <w:rsid w:val="00A31890"/>
    <w:rsid w:val="00A31C88"/>
    <w:rsid w:val="00A31E8F"/>
    <w:rsid w:val="00A32277"/>
    <w:rsid w:val="00A32539"/>
    <w:rsid w:val="00A32621"/>
    <w:rsid w:val="00A3266F"/>
    <w:rsid w:val="00A32800"/>
    <w:rsid w:val="00A32F94"/>
    <w:rsid w:val="00A32FE8"/>
    <w:rsid w:val="00A33192"/>
    <w:rsid w:val="00A333FB"/>
    <w:rsid w:val="00A33707"/>
    <w:rsid w:val="00A33A0B"/>
    <w:rsid w:val="00A34148"/>
    <w:rsid w:val="00A34859"/>
    <w:rsid w:val="00A34BA8"/>
    <w:rsid w:val="00A35C12"/>
    <w:rsid w:val="00A3628B"/>
    <w:rsid w:val="00A3736A"/>
    <w:rsid w:val="00A37887"/>
    <w:rsid w:val="00A37CE4"/>
    <w:rsid w:val="00A40B45"/>
    <w:rsid w:val="00A40C96"/>
    <w:rsid w:val="00A40E47"/>
    <w:rsid w:val="00A40ECE"/>
    <w:rsid w:val="00A41731"/>
    <w:rsid w:val="00A41924"/>
    <w:rsid w:val="00A41B2D"/>
    <w:rsid w:val="00A4210E"/>
    <w:rsid w:val="00A4261B"/>
    <w:rsid w:val="00A4276A"/>
    <w:rsid w:val="00A42BF7"/>
    <w:rsid w:val="00A42C05"/>
    <w:rsid w:val="00A42C89"/>
    <w:rsid w:val="00A43092"/>
    <w:rsid w:val="00A432EB"/>
    <w:rsid w:val="00A434B6"/>
    <w:rsid w:val="00A43B1E"/>
    <w:rsid w:val="00A447AE"/>
    <w:rsid w:val="00A44B9B"/>
    <w:rsid w:val="00A44D0D"/>
    <w:rsid w:val="00A450DB"/>
    <w:rsid w:val="00A45251"/>
    <w:rsid w:val="00A46DCE"/>
    <w:rsid w:val="00A46E7F"/>
    <w:rsid w:val="00A4708B"/>
    <w:rsid w:val="00A470BF"/>
    <w:rsid w:val="00A47328"/>
    <w:rsid w:val="00A47530"/>
    <w:rsid w:val="00A47AA2"/>
    <w:rsid w:val="00A5029F"/>
    <w:rsid w:val="00A50C13"/>
    <w:rsid w:val="00A51221"/>
    <w:rsid w:val="00A51949"/>
    <w:rsid w:val="00A51E32"/>
    <w:rsid w:val="00A52290"/>
    <w:rsid w:val="00A534F3"/>
    <w:rsid w:val="00A53CA3"/>
    <w:rsid w:val="00A54474"/>
    <w:rsid w:val="00A544B0"/>
    <w:rsid w:val="00A5459F"/>
    <w:rsid w:val="00A54788"/>
    <w:rsid w:val="00A55317"/>
    <w:rsid w:val="00A5535C"/>
    <w:rsid w:val="00A5572A"/>
    <w:rsid w:val="00A561E3"/>
    <w:rsid w:val="00A566DF"/>
    <w:rsid w:val="00A56CD2"/>
    <w:rsid w:val="00A56D82"/>
    <w:rsid w:val="00A57482"/>
    <w:rsid w:val="00A574CC"/>
    <w:rsid w:val="00A5762D"/>
    <w:rsid w:val="00A5776E"/>
    <w:rsid w:val="00A57972"/>
    <w:rsid w:val="00A5799C"/>
    <w:rsid w:val="00A57E44"/>
    <w:rsid w:val="00A57E62"/>
    <w:rsid w:val="00A601E0"/>
    <w:rsid w:val="00A60C79"/>
    <w:rsid w:val="00A60CC5"/>
    <w:rsid w:val="00A61232"/>
    <w:rsid w:val="00A6170E"/>
    <w:rsid w:val="00A62A20"/>
    <w:rsid w:val="00A63B29"/>
    <w:rsid w:val="00A63D1E"/>
    <w:rsid w:val="00A63D3F"/>
    <w:rsid w:val="00A63DF4"/>
    <w:rsid w:val="00A643D4"/>
    <w:rsid w:val="00A64406"/>
    <w:rsid w:val="00A64CBB"/>
    <w:rsid w:val="00A650CA"/>
    <w:rsid w:val="00A6565E"/>
    <w:rsid w:val="00A657F6"/>
    <w:rsid w:val="00A66430"/>
    <w:rsid w:val="00A66755"/>
    <w:rsid w:val="00A66CA5"/>
    <w:rsid w:val="00A67AA5"/>
    <w:rsid w:val="00A70970"/>
    <w:rsid w:val="00A70A37"/>
    <w:rsid w:val="00A70EE5"/>
    <w:rsid w:val="00A712CA"/>
    <w:rsid w:val="00A71832"/>
    <w:rsid w:val="00A71FC6"/>
    <w:rsid w:val="00A73E42"/>
    <w:rsid w:val="00A74945"/>
    <w:rsid w:val="00A756DA"/>
    <w:rsid w:val="00A75716"/>
    <w:rsid w:val="00A75E3D"/>
    <w:rsid w:val="00A76530"/>
    <w:rsid w:val="00A76BFF"/>
    <w:rsid w:val="00A76F65"/>
    <w:rsid w:val="00A774EE"/>
    <w:rsid w:val="00A7754D"/>
    <w:rsid w:val="00A77CC1"/>
    <w:rsid w:val="00A77EBD"/>
    <w:rsid w:val="00A803FA"/>
    <w:rsid w:val="00A805DA"/>
    <w:rsid w:val="00A80709"/>
    <w:rsid w:val="00A80A31"/>
    <w:rsid w:val="00A811A9"/>
    <w:rsid w:val="00A81CC7"/>
    <w:rsid w:val="00A823D4"/>
    <w:rsid w:val="00A82E9D"/>
    <w:rsid w:val="00A83B77"/>
    <w:rsid w:val="00A8455F"/>
    <w:rsid w:val="00A84755"/>
    <w:rsid w:val="00A84CF1"/>
    <w:rsid w:val="00A84F4D"/>
    <w:rsid w:val="00A850A8"/>
    <w:rsid w:val="00A85BE4"/>
    <w:rsid w:val="00A86462"/>
    <w:rsid w:val="00A86717"/>
    <w:rsid w:val="00A867C2"/>
    <w:rsid w:val="00A86AB6"/>
    <w:rsid w:val="00A87466"/>
    <w:rsid w:val="00A874E6"/>
    <w:rsid w:val="00A87E40"/>
    <w:rsid w:val="00A90011"/>
    <w:rsid w:val="00A90127"/>
    <w:rsid w:val="00A90166"/>
    <w:rsid w:val="00A90677"/>
    <w:rsid w:val="00A90914"/>
    <w:rsid w:val="00A9095C"/>
    <w:rsid w:val="00A91104"/>
    <w:rsid w:val="00A911D4"/>
    <w:rsid w:val="00A911F0"/>
    <w:rsid w:val="00A914B4"/>
    <w:rsid w:val="00A91E9B"/>
    <w:rsid w:val="00A9299A"/>
    <w:rsid w:val="00A92A78"/>
    <w:rsid w:val="00A9303D"/>
    <w:rsid w:val="00A9316A"/>
    <w:rsid w:val="00A934BD"/>
    <w:rsid w:val="00A9425A"/>
    <w:rsid w:val="00A94A8F"/>
    <w:rsid w:val="00A94DFD"/>
    <w:rsid w:val="00A94E79"/>
    <w:rsid w:val="00A951F4"/>
    <w:rsid w:val="00A95397"/>
    <w:rsid w:val="00A95B3E"/>
    <w:rsid w:val="00A96931"/>
    <w:rsid w:val="00A975C2"/>
    <w:rsid w:val="00A97767"/>
    <w:rsid w:val="00AA0912"/>
    <w:rsid w:val="00AA14B5"/>
    <w:rsid w:val="00AA1500"/>
    <w:rsid w:val="00AA2036"/>
    <w:rsid w:val="00AA2156"/>
    <w:rsid w:val="00AA297A"/>
    <w:rsid w:val="00AA2E8E"/>
    <w:rsid w:val="00AA36EA"/>
    <w:rsid w:val="00AA4033"/>
    <w:rsid w:val="00AA427B"/>
    <w:rsid w:val="00AA4323"/>
    <w:rsid w:val="00AA49DB"/>
    <w:rsid w:val="00AA4A22"/>
    <w:rsid w:val="00AA4A53"/>
    <w:rsid w:val="00AA5001"/>
    <w:rsid w:val="00AA51C5"/>
    <w:rsid w:val="00AA52DE"/>
    <w:rsid w:val="00AA54F1"/>
    <w:rsid w:val="00AA558A"/>
    <w:rsid w:val="00AA5623"/>
    <w:rsid w:val="00AA5F5B"/>
    <w:rsid w:val="00AA5F97"/>
    <w:rsid w:val="00AA6179"/>
    <w:rsid w:val="00AA6CE8"/>
    <w:rsid w:val="00AA6E94"/>
    <w:rsid w:val="00AA6FA5"/>
    <w:rsid w:val="00AA7276"/>
    <w:rsid w:val="00AA74D6"/>
    <w:rsid w:val="00AA7957"/>
    <w:rsid w:val="00AA79F5"/>
    <w:rsid w:val="00AA79FD"/>
    <w:rsid w:val="00AA7D05"/>
    <w:rsid w:val="00AA7D4D"/>
    <w:rsid w:val="00AB006D"/>
    <w:rsid w:val="00AB010B"/>
    <w:rsid w:val="00AB0177"/>
    <w:rsid w:val="00AB0359"/>
    <w:rsid w:val="00AB04D6"/>
    <w:rsid w:val="00AB052B"/>
    <w:rsid w:val="00AB0DC3"/>
    <w:rsid w:val="00AB0F04"/>
    <w:rsid w:val="00AB0F56"/>
    <w:rsid w:val="00AB1230"/>
    <w:rsid w:val="00AB17F6"/>
    <w:rsid w:val="00AB2781"/>
    <w:rsid w:val="00AB2D33"/>
    <w:rsid w:val="00AB32D2"/>
    <w:rsid w:val="00AB3E33"/>
    <w:rsid w:val="00AB418E"/>
    <w:rsid w:val="00AB547C"/>
    <w:rsid w:val="00AB5703"/>
    <w:rsid w:val="00AB5DB9"/>
    <w:rsid w:val="00AB647B"/>
    <w:rsid w:val="00AB674B"/>
    <w:rsid w:val="00AB6AA7"/>
    <w:rsid w:val="00AB708E"/>
    <w:rsid w:val="00AB715E"/>
    <w:rsid w:val="00AB748E"/>
    <w:rsid w:val="00AC0361"/>
    <w:rsid w:val="00AC05F3"/>
    <w:rsid w:val="00AC0729"/>
    <w:rsid w:val="00AC0A9F"/>
    <w:rsid w:val="00AC0AE4"/>
    <w:rsid w:val="00AC0C58"/>
    <w:rsid w:val="00AC0F74"/>
    <w:rsid w:val="00AC1117"/>
    <w:rsid w:val="00AC134A"/>
    <w:rsid w:val="00AC1D7C"/>
    <w:rsid w:val="00AC2613"/>
    <w:rsid w:val="00AC29AF"/>
    <w:rsid w:val="00AC3292"/>
    <w:rsid w:val="00AC341A"/>
    <w:rsid w:val="00AC3AC0"/>
    <w:rsid w:val="00AC3DE9"/>
    <w:rsid w:val="00AC472F"/>
    <w:rsid w:val="00AC545A"/>
    <w:rsid w:val="00AC5809"/>
    <w:rsid w:val="00AC580F"/>
    <w:rsid w:val="00AC5A71"/>
    <w:rsid w:val="00AC605B"/>
    <w:rsid w:val="00AC62B4"/>
    <w:rsid w:val="00AC675E"/>
    <w:rsid w:val="00AC7796"/>
    <w:rsid w:val="00AC7A88"/>
    <w:rsid w:val="00AD01FC"/>
    <w:rsid w:val="00AD066A"/>
    <w:rsid w:val="00AD0C43"/>
    <w:rsid w:val="00AD0DE0"/>
    <w:rsid w:val="00AD1410"/>
    <w:rsid w:val="00AD17FA"/>
    <w:rsid w:val="00AD1F31"/>
    <w:rsid w:val="00AD1F62"/>
    <w:rsid w:val="00AD2BD5"/>
    <w:rsid w:val="00AD2D75"/>
    <w:rsid w:val="00AD2E7D"/>
    <w:rsid w:val="00AD30C2"/>
    <w:rsid w:val="00AD32C8"/>
    <w:rsid w:val="00AD36FB"/>
    <w:rsid w:val="00AD3C4C"/>
    <w:rsid w:val="00AD3D53"/>
    <w:rsid w:val="00AD3E16"/>
    <w:rsid w:val="00AD3E2C"/>
    <w:rsid w:val="00AD454E"/>
    <w:rsid w:val="00AD496F"/>
    <w:rsid w:val="00AD4D6B"/>
    <w:rsid w:val="00AD501F"/>
    <w:rsid w:val="00AD5A7D"/>
    <w:rsid w:val="00AD5A9A"/>
    <w:rsid w:val="00AD5C96"/>
    <w:rsid w:val="00AD66A9"/>
    <w:rsid w:val="00AD6A81"/>
    <w:rsid w:val="00AD6B5F"/>
    <w:rsid w:val="00AD6E08"/>
    <w:rsid w:val="00AD6F60"/>
    <w:rsid w:val="00AD7574"/>
    <w:rsid w:val="00AD7954"/>
    <w:rsid w:val="00AE07FE"/>
    <w:rsid w:val="00AE0819"/>
    <w:rsid w:val="00AE08D2"/>
    <w:rsid w:val="00AE0AFF"/>
    <w:rsid w:val="00AE0BD4"/>
    <w:rsid w:val="00AE1F24"/>
    <w:rsid w:val="00AE25ED"/>
    <w:rsid w:val="00AE2749"/>
    <w:rsid w:val="00AE27B5"/>
    <w:rsid w:val="00AE2883"/>
    <w:rsid w:val="00AE2926"/>
    <w:rsid w:val="00AE2F63"/>
    <w:rsid w:val="00AE3294"/>
    <w:rsid w:val="00AE32F0"/>
    <w:rsid w:val="00AE34F2"/>
    <w:rsid w:val="00AE3914"/>
    <w:rsid w:val="00AE3F63"/>
    <w:rsid w:val="00AE425E"/>
    <w:rsid w:val="00AE4511"/>
    <w:rsid w:val="00AE502D"/>
    <w:rsid w:val="00AE515A"/>
    <w:rsid w:val="00AE51BA"/>
    <w:rsid w:val="00AE5539"/>
    <w:rsid w:val="00AE60B9"/>
    <w:rsid w:val="00AE6281"/>
    <w:rsid w:val="00AE7100"/>
    <w:rsid w:val="00AE72D4"/>
    <w:rsid w:val="00AE7604"/>
    <w:rsid w:val="00AE7678"/>
    <w:rsid w:val="00AE7716"/>
    <w:rsid w:val="00AF060A"/>
    <w:rsid w:val="00AF1332"/>
    <w:rsid w:val="00AF1AEC"/>
    <w:rsid w:val="00AF23CF"/>
    <w:rsid w:val="00AF2759"/>
    <w:rsid w:val="00AF305E"/>
    <w:rsid w:val="00AF3943"/>
    <w:rsid w:val="00AF3B45"/>
    <w:rsid w:val="00AF44E0"/>
    <w:rsid w:val="00AF486B"/>
    <w:rsid w:val="00AF520F"/>
    <w:rsid w:val="00AF6097"/>
    <w:rsid w:val="00AF631E"/>
    <w:rsid w:val="00AF69B3"/>
    <w:rsid w:val="00AF7398"/>
    <w:rsid w:val="00AF76EE"/>
    <w:rsid w:val="00AF7713"/>
    <w:rsid w:val="00B0019A"/>
    <w:rsid w:val="00B0122B"/>
    <w:rsid w:val="00B0135B"/>
    <w:rsid w:val="00B01729"/>
    <w:rsid w:val="00B01E20"/>
    <w:rsid w:val="00B01FA2"/>
    <w:rsid w:val="00B02263"/>
    <w:rsid w:val="00B02989"/>
    <w:rsid w:val="00B02C46"/>
    <w:rsid w:val="00B02E31"/>
    <w:rsid w:val="00B0309B"/>
    <w:rsid w:val="00B0333D"/>
    <w:rsid w:val="00B03FF5"/>
    <w:rsid w:val="00B04ADD"/>
    <w:rsid w:val="00B05331"/>
    <w:rsid w:val="00B05602"/>
    <w:rsid w:val="00B06A19"/>
    <w:rsid w:val="00B06D6B"/>
    <w:rsid w:val="00B06F98"/>
    <w:rsid w:val="00B0769B"/>
    <w:rsid w:val="00B077F7"/>
    <w:rsid w:val="00B07896"/>
    <w:rsid w:val="00B07AEB"/>
    <w:rsid w:val="00B10321"/>
    <w:rsid w:val="00B106B8"/>
    <w:rsid w:val="00B110F3"/>
    <w:rsid w:val="00B118A5"/>
    <w:rsid w:val="00B11B7D"/>
    <w:rsid w:val="00B124DC"/>
    <w:rsid w:val="00B12D31"/>
    <w:rsid w:val="00B12D9A"/>
    <w:rsid w:val="00B13200"/>
    <w:rsid w:val="00B1377F"/>
    <w:rsid w:val="00B1491D"/>
    <w:rsid w:val="00B1496E"/>
    <w:rsid w:val="00B15140"/>
    <w:rsid w:val="00B155A7"/>
    <w:rsid w:val="00B15EEC"/>
    <w:rsid w:val="00B16054"/>
    <w:rsid w:val="00B16291"/>
    <w:rsid w:val="00B165F1"/>
    <w:rsid w:val="00B16F00"/>
    <w:rsid w:val="00B171CB"/>
    <w:rsid w:val="00B1783C"/>
    <w:rsid w:val="00B1789F"/>
    <w:rsid w:val="00B1798E"/>
    <w:rsid w:val="00B20400"/>
    <w:rsid w:val="00B2051C"/>
    <w:rsid w:val="00B2084B"/>
    <w:rsid w:val="00B20ACE"/>
    <w:rsid w:val="00B20D1D"/>
    <w:rsid w:val="00B20D90"/>
    <w:rsid w:val="00B213BC"/>
    <w:rsid w:val="00B2217D"/>
    <w:rsid w:val="00B22C3B"/>
    <w:rsid w:val="00B2355B"/>
    <w:rsid w:val="00B26297"/>
    <w:rsid w:val="00B264A2"/>
    <w:rsid w:val="00B2698E"/>
    <w:rsid w:val="00B26A6A"/>
    <w:rsid w:val="00B26AD1"/>
    <w:rsid w:val="00B273F4"/>
    <w:rsid w:val="00B279D6"/>
    <w:rsid w:val="00B305C9"/>
    <w:rsid w:val="00B308A7"/>
    <w:rsid w:val="00B30923"/>
    <w:rsid w:val="00B30A23"/>
    <w:rsid w:val="00B30D95"/>
    <w:rsid w:val="00B314A5"/>
    <w:rsid w:val="00B3154D"/>
    <w:rsid w:val="00B323B6"/>
    <w:rsid w:val="00B32B43"/>
    <w:rsid w:val="00B32FA9"/>
    <w:rsid w:val="00B334A1"/>
    <w:rsid w:val="00B339DA"/>
    <w:rsid w:val="00B3511F"/>
    <w:rsid w:val="00B35517"/>
    <w:rsid w:val="00B35C80"/>
    <w:rsid w:val="00B35E6C"/>
    <w:rsid w:val="00B35F24"/>
    <w:rsid w:val="00B36A81"/>
    <w:rsid w:val="00B36AC2"/>
    <w:rsid w:val="00B36C08"/>
    <w:rsid w:val="00B36D7D"/>
    <w:rsid w:val="00B3723A"/>
    <w:rsid w:val="00B3726E"/>
    <w:rsid w:val="00B37944"/>
    <w:rsid w:val="00B379C4"/>
    <w:rsid w:val="00B37BE2"/>
    <w:rsid w:val="00B402B7"/>
    <w:rsid w:val="00B40466"/>
    <w:rsid w:val="00B4080C"/>
    <w:rsid w:val="00B4097E"/>
    <w:rsid w:val="00B40A81"/>
    <w:rsid w:val="00B40E0E"/>
    <w:rsid w:val="00B40E85"/>
    <w:rsid w:val="00B40F78"/>
    <w:rsid w:val="00B41057"/>
    <w:rsid w:val="00B414F3"/>
    <w:rsid w:val="00B41BC9"/>
    <w:rsid w:val="00B421BB"/>
    <w:rsid w:val="00B426CD"/>
    <w:rsid w:val="00B42968"/>
    <w:rsid w:val="00B4334D"/>
    <w:rsid w:val="00B43753"/>
    <w:rsid w:val="00B43B04"/>
    <w:rsid w:val="00B4404D"/>
    <w:rsid w:val="00B44142"/>
    <w:rsid w:val="00B442F2"/>
    <w:rsid w:val="00B44638"/>
    <w:rsid w:val="00B450C6"/>
    <w:rsid w:val="00B4516B"/>
    <w:rsid w:val="00B4524B"/>
    <w:rsid w:val="00B45364"/>
    <w:rsid w:val="00B45DDE"/>
    <w:rsid w:val="00B464F6"/>
    <w:rsid w:val="00B4674F"/>
    <w:rsid w:val="00B46777"/>
    <w:rsid w:val="00B4679A"/>
    <w:rsid w:val="00B46DB3"/>
    <w:rsid w:val="00B46E8B"/>
    <w:rsid w:val="00B4703C"/>
    <w:rsid w:val="00B475B5"/>
    <w:rsid w:val="00B500A5"/>
    <w:rsid w:val="00B500A9"/>
    <w:rsid w:val="00B504FE"/>
    <w:rsid w:val="00B50993"/>
    <w:rsid w:val="00B50C1D"/>
    <w:rsid w:val="00B51099"/>
    <w:rsid w:val="00B516AB"/>
    <w:rsid w:val="00B517A4"/>
    <w:rsid w:val="00B51BB2"/>
    <w:rsid w:val="00B52307"/>
    <w:rsid w:val="00B5239A"/>
    <w:rsid w:val="00B523AB"/>
    <w:rsid w:val="00B5304D"/>
    <w:rsid w:val="00B53297"/>
    <w:rsid w:val="00B53443"/>
    <w:rsid w:val="00B535EE"/>
    <w:rsid w:val="00B53C7D"/>
    <w:rsid w:val="00B53E33"/>
    <w:rsid w:val="00B53E6C"/>
    <w:rsid w:val="00B53FE1"/>
    <w:rsid w:val="00B5439D"/>
    <w:rsid w:val="00B545A0"/>
    <w:rsid w:val="00B5471A"/>
    <w:rsid w:val="00B55A70"/>
    <w:rsid w:val="00B55D0C"/>
    <w:rsid w:val="00B5603E"/>
    <w:rsid w:val="00B5640A"/>
    <w:rsid w:val="00B57324"/>
    <w:rsid w:val="00B5755A"/>
    <w:rsid w:val="00B57A60"/>
    <w:rsid w:val="00B606C6"/>
    <w:rsid w:val="00B606F0"/>
    <w:rsid w:val="00B60743"/>
    <w:rsid w:val="00B610F7"/>
    <w:rsid w:val="00B612DE"/>
    <w:rsid w:val="00B6191B"/>
    <w:rsid w:val="00B61978"/>
    <w:rsid w:val="00B61B63"/>
    <w:rsid w:val="00B62556"/>
    <w:rsid w:val="00B62724"/>
    <w:rsid w:val="00B63841"/>
    <w:rsid w:val="00B638E7"/>
    <w:rsid w:val="00B64577"/>
    <w:rsid w:val="00B647AB"/>
    <w:rsid w:val="00B65436"/>
    <w:rsid w:val="00B65D71"/>
    <w:rsid w:val="00B66360"/>
    <w:rsid w:val="00B66D6C"/>
    <w:rsid w:val="00B66EAF"/>
    <w:rsid w:val="00B67685"/>
    <w:rsid w:val="00B70701"/>
    <w:rsid w:val="00B70D4F"/>
    <w:rsid w:val="00B7116C"/>
    <w:rsid w:val="00B71338"/>
    <w:rsid w:val="00B71613"/>
    <w:rsid w:val="00B7196D"/>
    <w:rsid w:val="00B71CF0"/>
    <w:rsid w:val="00B723BC"/>
    <w:rsid w:val="00B736E9"/>
    <w:rsid w:val="00B73763"/>
    <w:rsid w:val="00B73870"/>
    <w:rsid w:val="00B73DE3"/>
    <w:rsid w:val="00B74004"/>
    <w:rsid w:val="00B74A66"/>
    <w:rsid w:val="00B75551"/>
    <w:rsid w:val="00B75E85"/>
    <w:rsid w:val="00B76023"/>
    <w:rsid w:val="00B7602D"/>
    <w:rsid w:val="00B76223"/>
    <w:rsid w:val="00B76738"/>
    <w:rsid w:val="00B768CD"/>
    <w:rsid w:val="00B76A7F"/>
    <w:rsid w:val="00B76F1A"/>
    <w:rsid w:val="00B76F85"/>
    <w:rsid w:val="00B77420"/>
    <w:rsid w:val="00B7748B"/>
    <w:rsid w:val="00B77863"/>
    <w:rsid w:val="00B77E77"/>
    <w:rsid w:val="00B800BC"/>
    <w:rsid w:val="00B8074B"/>
    <w:rsid w:val="00B80AE5"/>
    <w:rsid w:val="00B81529"/>
    <w:rsid w:val="00B816D7"/>
    <w:rsid w:val="00B818E5"/>
    <w:rsid w:val="00B81A6B"/>
    <w:rsid w:val="00B82D35"/>
    <w:rsid w:val="00B82FC5"/>
    <w:rsid w:val="00B83106"/>
    <w:rsid w:val="00B83AB7"/>
    <w:rsid w:val="00B83B84"/>
    <w:rsid w:val="00B840EE"/>
    <w:rsid w:val="00B84E76"/>
    <w:rsid w:val="00B85DB1"/>
    <w:rsid w:val="00B86DB2"/>
    <w:rsid w:val="00B86F60"/>
    <w:rsid w:val="00B870BE"/>
    <w:rsid w:val="00B87660"/>
    <w:rsid w:val="00B87BD1"/>
    <w:rsid w:val="00B91582"/>
    <w:rsid w:val="00B91E60"/>
    <w:rsid w:val="00B92C85"/>
    <w:rsid w:val="00B92D63"/>
    <w:rsid w:val="00B9319B"/>
    <w:rsid w:val="00B93373"/>
    <w:rsid w:val="00B93C5B"/>
    <w:rsid w:val="00B94117"/>
    <w:rsid w:val="00B94353"/>
    <w:rsid w:val="00B944D7"/>
    <w:rsid w:val="00B94F69"/>
    <w:rsid w:val="00B94F8A"/>
    <w:rsid w:val="00B9506B"/>
    <w:rsid w:val="00B95C60"/>
    <w:rsid w:val="00B96132"/>
    <w:rsid w:val="00B962CF"/>
    <w:rsid w:val="00B96384"/>
    <w:rsid w:val="00B963AB"/>
    <w:rsid w:val="00B963FA"/>
    <w:rsid w:val="00B96556"/>
    <w:rsid w:val="00B967CB"/>
    <w:rsid w:val="00B96E30"/>
    <w:rsid w:val="00B974FA"/>
    <w:rsid w:val="00B97574"/>
    <w:rsid w:val="00B97968"/>
    <w:rsid w:val="00BA09DD"/>
    <w:rsid w:val="00BA1184"/>
    <w:rsid w:val="00BA1AEC"/>
    <w:rsid w:val="00BA2107"/>
    <w:rsid w:val="00BA2C5F"/>
    <w:rsid w:val="00BA2D62"/>
    <w:rsid w:val="00BA38DA"/>
    <w:rsid w:val="00BA3A50"/>
    <w:rsid w:val="00BA3B71"/>
    <w:rsid w:val="00BA3F35"/>
    <w:rsid w:val="00BA4000"/>
    <w:rsid w:val="00BA4FC3"/>
    <w:rsid w:val="00BA5206"/>
    <w:rsid w:val="00BA5A33"/>
    <w:rsid w:val="00BA5BBC"/>
    <w:rsid w:val="00BA5EB7"/>
    <w:rsid w:val="00BA6224"/>
    <w:rsid w:val="00BA6E52"/>
    <w:rsid w:val="00BA7639"/>
    <w:rsid w:val="00BA7C24"/>
    <w:rsid w:val="00BB0044"/>
    <w:rsid w:val="00BB018F"/>
    <w:rsid w:val="00BB079B"/>
    <w:rsid w:val="00BB0CCB"/>
    <w:rsid w:val="00BB0F37"/>
    <w:rsid w:val="00BB1042"/>
    <w:rsid w:val="00BB105D"/>
    <w:rsid w:val="00BB1D89"/>
    <w:rsid w:val="00BB1F44"/>
    <w:rsid w:val="00BB2463"/>
    <w:rsid w:val="00BB3E92"/>
    <w:rsid w:val="00BB47AE"/>
    <w:rsid w:val="00BB4BE8"/>
    <w:rsid w:val="00BB55B0"/>
    <w:rsid w:val="00BB61E7"/>
    <w:rsid w:val="00BB6971"/>
    <w:rsid w:val="00BB69D2"/>
    <w:rsid w:val="00BB6A19"/>
    <w:rsid w:val="00BB6D3E"/>
    <w:rsid w:val="00BB7F37"/>
    <w:rsid w:val="00BC02AA"/>
    <w:rsid w:val="00BC0434"/>
    <w:rsid w:val="00BC1180"/>
    <w:rsid w:val="00BC134A"/>
    <w:rsid w:val="00BC1BA7"/>
    <w:rsid w:val="00BC1DB1"/>
    <w:rsid w:val="00BC22D6"/>
    <w:rsid w:val="00BC255B"/>
    <w:rsid w:val="00BC350E"/>
    <w:rsid w:val="00BC358E"/>
    <w:rsid w:val="00BC3915"/>
    <w:rsid w:val="00BC3DFC"/>
    <w:rsid w:val="00BC3F30"/>
    <w:rsid w:val="00BC4674"/>
    <w:rsid w:val="00BC489E"/>
    <w:rsid w:val="00BC49CB"/>
    <w:rsid w:val="00BC4BC9"/>
    <w:rsid w:val="00BC4CD3"/>
    <w:rsid w:val="00BC5167"/>
    <w:rsid w:val="00BC534B"/>
    <w:rsid w:val="00BC54FB"/>
    <w:rsid w:val="00BC5FD0"/>
    <w:rsid w:val="00BC631E"/>
    <w:rsid w:val="00BC637B"/>
    <w:rsid w:val="00BC646F"/>
    <w:rsid w:val="00BC7987"/>
    <w:rsid w:val="00BC7E43"/>
    <w:rsid w:val="00BD0090"/>
    <w:rsid w:val="00BD01B9"/>
    <w:rsid w:val="00BD0721"/>
    <w:rsid w:val="00BD08D8"/>
    <w:rsid w:val="00BD12E0"/>
    <w:rsid w:val="00BD13CE"/>
    <w:rsid w:val="00BD1534"/>
    <w:rsid w:val="00BD18BE"/>
    <w:rsid w:val="00BD1F38"/>
    <w:rsid w:val="00BD2886"/>
    <w:rsid w:val="00BD2995"/>
    <w:rsid w:val="00BD3790"/>
    <w:rsid w:val="00BD3AC1"/>
    <w:rsid w:val="00BD3C68"/>
    <w:rsid w:val="00BD3DAC"/>
    <w:rsid w:val="00BD4161"/>
    <w:rsid w:val="00BD4DEF"/>
    <w:rsid w:val="00BD4E1D"/>
    <w:rsid w:val="00BD4ECC"/>
    <w:rsid w:val="00BD5374"/>
    <w:rsid w:val="00BD551F"/>
    <w:rsid w:val="00BD5749"/>
    <w:rsid w:val="00BD72C7"/>
    <w:rsid w:val="00BD7724"/>
    <w:rsid w:val="00BD7DCD"/>
    <w:rsid w:val="00BE00EF"/>
    <w:rsid w:val="00BE069A"/>
    <w:rsid w:val="00BE078E"/>
    <w:rsid w:val="00BE095D"/>
    <w:rsid w:val="00BE0F5A"/>
    <w:rsid w:val="00BE164E"/>
    <w:rsid w:val="00BE1732"/>
    <w:rsid w:val="00BE1C06"/>
    <w:rsid w:val="00BE1E05"/>
    <w:rsid w:val="00BE2B5E"/>
    <w:rsid w:val="00BE2C2F"/>
    <w:rsid w:val="00BE3153"/>
    <w:rsid w:val="00BE31FF"/>
    <w:rsid w:val="00BE3521"/>
    <w:rsid w:val="00BE3F5F"/>
    <w:rsid w:val="00BE40D4"/>
    <w:rsid w:val="00BE4339"/>
    <w:rsid w:val="00BE46CB"/>
    <w:rsid w:val="00BE4ADD"/>
    <w:rsid w:val="00BE56F9"/>
    <w:rsid w:val="00BE5FE1"/>
    <w:rsid w:val="00BE617E"/>
    <w:rsid w:val="00BE625E"/>
    <w:rsid w:val="00BE69D6"/>
    <w:rsid w:val="00BE6B4B"/>
    <w:rsid w:val="00BE6CDB"/>
    <w:rsid w:val="00BE6E4B"/>
    <w:rsid w:val="00BE7047"/>
    <w:rsid w:val="00BE71CA"/>
    <w:rsid w:val="00BE735A"/>
    <w:rsid w:val="00BE750A"/>
    <w:rsid w:val="00BE762D"/>
    <w:rsid w:val="00BE7643"/>
    <w:rsid w:val="00BE78CC"/>
    <w:rsid w:val="00BF05E4"/>
    <w:rsid w:val="00BF073E"/>
    <w:rsid w:val="00BF0EBD"/>
    <w:rsid w:val="00BF1035"/>
    <w:rsid w:val="00BF1038"/>
    <w:rsid w:val="00BF1194"/>
    <w:rsid w:val="00BF11EE"/>
    <w:rsid w:val="00BF1336"/>
    <w:rsid w:val="00BF1654"/>
    <w:rsid w:val="00BF1F70"/>
    <w:rsid w:val="00BF241B"/>
    <w:rsid w:val="00BF2682"/>
    <w:rsid w:val="00BF27ED"/>
    <w:rsid w:val="00BF2A9E"/>
    <w:rsid w:val="00BF3014"/>
    <w:rsid w:val="00BF32E3"/>
    <w:rsid w:val="00BF4676"/>
    <w:rsid w:val="00BF482B"/>
    <w:rsid w:val="00BF4916"/>
    <w:rsid w:val="00BF4CD1"/>
    <w:rsid w:val="00BF5057"/>
    <w:rsid w:val="00BF50C8"/>
    <w:rsid w:val="00BF51D8"/>
    <w:rsid w:val="00BF5931"/>
    <w:rsid w:val="00BF5B93"/>
    <w:rsid w:val="00BF6491"/>
    <w:rsid w:val="00BF6BB9"/>
    <w:rsid w:val="00BF7179"/>
    <w:rsid w:val="00BF7242"/>
    <w:rsid w:val="00BF733B"/>
    <w:rsid w:val="00BF75D3"/>
    <w:rsid w:val="00BF7702"/>
    <w:rsid w:val="00C000E3"/>
    <w:rsid w:val="00C00A4C"/>
    <w:rsid w:val="00C00BAC"/>
    <w:rsid w:val="00C00FA3"/>
    <w:rsid w:val="00C01336"/>
    <w:rsid w:val="00C015AA"/>
    <w:rsid w:val="00C02FDA"/>
    <w:rsid w:val="00C037D4"/>
    <w:rsid w:val="00C038FD"/>
    <w:rsid w:val="00C040BC"/>
    <w:rsid w:val="00C04173"/>
    <w:rsid w:val="00C041E5"/>
    <w:rsid w:val="00C04347"/>
    <w:rsid w:val="00C04708"/>
    <w:rsid w:val="00C04C50"/>
    <w:rsid w:val="00C05ECC"/>
    <w:rsid w:val="00C076AD"/>
    <w:rsid w:val="00C07CF6"/>
    <w:rsid w:val="00C07DE3"/>
    <w:rsid w:val="00C104C1"/>
    <w:rsid w:val="00C10AF7"/>
    <w:rsid w:val="00C110FB"/>
    <w:rsid w:val="00C11380"/>
    <w:rsid w:val="00C113E1"/>
    <w:rsid w:val="00C11D1F"/>
    <w:rsid w:val="00C134EF"/>
    <w:rsid w:val="00C14795"/>
    <w:rsid w:val="00C15EFD"/>
    <w:rsid w:val="00C16A66"/>
    <w:rsid w:val="00C16A7D"/>
    <w:rsid w:val="00C16E30"/>
    <w:rsid w:val="00C1707F"/>
    <w:rsid w:val="00C17290"/>
    <w:rsid w:val="00C177A9"/>
    <w:rsid w:val="00C17D44"/>
    <w:rsid w:val="00C2040A"/>
    <w:rsid w:val="00C20665"/>
    <w:rsid w:val="00C20D9D"/>
    <w:rsid w:val="00C2118A"/>
    <w:rsid w:val="00C2135B"/>
    <w:rsid w:val="00C214C0"/>
    <w:rsid w:val="00C21977"/>
    <w:rsid w:val="00C21CC0"/>
    <w:rsid w:val="00C21F66"/>
    <w:rsid w:val="00C2247B"/>
    <w:rsid w:val="00C224F9"/>
    <w:rsid w:val="00C2252C"/>
    <w:rsid w:val="00C22C47"/>
    <w:rsid w:val="00C22FFF"/>
    <w:rsid w:val="00C23E4B"/>
    <w:rsid w:val="00C2443B"/>
    <w:rsid w:val="00C2462B"/>
    <w:rsid w:val="00C24933"/>
    <w:rsid w:val="00C2517A"/>
    <w:rsid w:val="00C25318"/>
    <w:rsid w:val="00C259C8"/>
    <w:rsid w:val="00C25F98"/>
    <w:rsid w:val="00C26072"/>
    <w:rsid w:val="00C26880"/>
    <w:rsid w:val="00C26D26"/>
    <w:rsid w:val="00C26E6E"/>
    <w:rsid w:val="00C27359"/>
    <w:rsid w:val="00C27997"/>
    <w:rsid w:val="00C27CDC"/>
    <w:rsid w:val="00C27D8F"/>
    <w:rsid w:val="00C304D5"/>
    <w:rsid w:val="00C30696"/>
    <w:rsid w:val="00C30969"/>
    <w:rsid w:val="00C30CD3"/>
    <w:rsid w:val="00C31053"/>
    <w:rsid w:val="00C317ED"/>
    <w:rsid w:val="00C31B08"/>
    <w:rsid w:val="00C32957"/>
    <w:rsid w:val="00C32A86"/>
    <w:rsid w:val="00C32D9B"/>
    <w:rsid w:val="00C32E75"/>
    <w:rsid w:val="00C330CD"/>
    <w:rsid w:val="00C339A1"/>
    <w:rsid w:val="00C34E57"/>
    <w:rsid w:val="00C34E6A"/>
    <w:rsid w:val="00C35E5B"/>
    <w:rsid w:val="00C35F48"/>
    <w:rsid w:val="00C362E7"/>
    <w:rsid w:val="00C36662"/>
    <w:rsid w:val="00C36843"/>
    <w:rsid w:val="00C3710E"/>
    <w:rsid w:val="00C377B3"/>
    <w:rsid w:val="00C37C78"/>
    <w:rsid w:val="00C4016F"/>
    <w:rsid w:val="00C403AF"/>
    <w:rsid w:val="00C40D0C"/>
    <w:rsid w:val="00C40F46"/>
    <w:rsid w:val="00C4105C"/>
    <w:rsid w:val="00C412E4"/>
    <w:rsid w:val="00C412EA"/>
    <w:rsid w:val="00C41313"/>
    <w:rsid w:val="00C41A73"/>
    <w:rsid w:val="00C41C65"/>
    <w:rsid w:val="00C41DA6"/>
    <w:rsid w:val="00C41FBB"/>
    <w:rsid w:val="00C424BE"/>
    <w:rsid w:val="00C42710"/>
    <w:rsid w:val="00C42B90"/>
    <w:rsid w:val="00C4303F"/>
    <w:rsid w:val="00C43C8B"/>
    <w:rsid w:val="00C44620"/>
    <w:rsid w:val="00C44929"/>
    <w:rsid w:val="00C44BB9"/>
    <w:rsid w:val="00C44F1C"/>
    <w:rsid w:val="00C453F5"/>
    <w:rsid w:val="00C4685D"/>
    <w:rsid w:val="00C46B5E"/>
    <w:rsid w:val="00C470E6"/>
    <w:rsid w:val="00C4718D"/>
    <w:rsid w:val="00C478D6"/>
    <w:rsid w:val="00C47F4C"/>
    <w:rsid w:val="00C50106"/>
    <w:rsid w:val="00C502EF"/>
    <w:rsid w:val="00C505CF"/>
    <w:rsid w:val="00C50B7F"/>
    <w:rsid w:val="00C51157"/>
    <w:rsid w:val="00C513BF"/>
    <w:rsid w:val="00C51A6B"/>
    <w:rsid w:val="00C51D0E"/>
    <w:rsid w:val="00C528E5"/>
    <w:rsid w:val="00C52BAA"/>
    <w:rsid w:val="00C52EDE"/>
    <w:rsid w:val="00C53399"/>
    <w:rsid w:val="00C539D6"/>
    <w:rsid w:val="00C53B96"/>
    <w:rsid w:val="00C54A2C"/>
    <w:rsid w:val="00C5506C"/>
    <w:rsid w:val="00C5586C"/>
    <w:rsid w:val="00C55981"/>
    <w:rsid w:val="00C55E84"/>
    <w:rsid w:val="00C5612F"/>
    <w:rsid w:val="00C566E2"/>
    <w:rsid w:val="00C5750B"/>
    <w:rsid w:val="00C5752D"/>
    <w:rsid w:val="00C577CE"/>
    <w:rsid w:val="00C579BF"/>
    <w:rsid w:val="00C57E30"/>
    <w:rsid w:val="00C57E9B"/>
    <w:rsid w:val="00C60044"/>
    <w:rsid w:val="00C60BB5"/>
    <w:rsid w:val="00C61CAE"/>
    <w:rsid w:val="00C62184"/>
    <w:rsid w:val="00C622FA"/>
    <w:rsid w:val="00C62302"/>
    <w:rsid w:val="00C62A52"/>
    <w:rsid w:val="00C63052"/>
    <w:rsid w:val="00C633F2"/>
    <w:rsid w:val="00C63590"/>
    <w:rsid w:val="00C63E81"/>
    <w:rsid w:val="00C63FE7"/>
    <w:rsid w:val="00C64F57"/>
    <w:rsid w:val="00C6527A"/>
    <w:rsid w:val="00C65307"/>
    <w:rsid w:val="00C65758"/>
    <w:rsid w:val="00C65FC6"/>
    <w:rsid w:val="00C661B4"/>
    <w:rsid w:val="00C66264"/>
    <w:rsid w:val="00C67101"/>
    <w:rsid w:val="00C67B11"/>
    <w:rsid w:val="00C67D96"/>
    <w:rsid w:val="00C701B8"/>
    <w:rsid w:val="00C70724"/>
    <w:rsid w:val="00C7073A"/>
    <w:rsid w:val="00C7098F"/>
    <w:rsid w:val="00C70A7B"/>
    <w:rsid w:val="00C70FBD"/>
    <w:rsid w:val="00C71359"/>
    <w:rsid w:val="00C716B9"/>
    <w:rsid w:val="00C726F3"/>
    <w:rsid w:val="00C729B3"/>
    <w:rsid w:val="00C72F33"/>
    <w:rsid w:val="00C732B0"/>
    <w:rsid w:val="00C74DC0"/>
    <w:rsid w:val="00C75DE6"/>
    <w:rsid w:val="00C768B9"/>
    <w:rsid w:val="00C76B8A"/>
    <w:rsid w:val="00C7700E"/>
    <w:rsid w:val="00C771FB"/>
    <w:rsid w:val="00C77DBF"/>
    <w:rsid w:val="00C77F84"/>
    <w:rsid w:val="00C80002"/>
    <w:rsid w:val="00C80120"/>
    <w:rsid w:val="00C804A6"/>
    <w:rsid w:val="00C808E0"/>
    <w:rsid w:val="00C80BAE"/>
    <w:rsid w:val="00C80FB4"/>
    <w:rsid w:val="00C81201"/>
    <w:rsid w:val="00C81240"/>
    <w:rsid w:val="00C81CBC"/>
    <w:rsid w:val="00C81D83"/>
    <w:rsid w:val="00C8224C"/>
    <w:rsid w:val="00C8261C"/>
    <w:rsid w:val="00C82AA7"/>
    <w:rsid w:val="00C82B32"/>
    <w:rsid w:val="00C82D75"/>
    <w:rsid w:val="00C8311F"/>
    <w:rsid w:val="00C8323E"/>
    <w:rsid w:val="00C838CB"/>
    <w:rsid w:val="00C83F79"/>
    <w:rsid w:val="00C84803"/>
    <w:rsid w:val="00C84B84"/>
    <w:rsid w:val="00C852AF"/>
    <w:rsid w:val="00C85605"/>
    <w:rsid w:val="00C857DB"/>
    <w:rsid w:val="00C859DA"/>
    <w:rsid w:val="00C85FA3"/>
    <w:rsid w:val="00C86810"/>
    <w:rsid w:val="00C8773C"/>
    <w:rsid w:val="00C90BED"/>
    <w:rsid w:val="00C91563"/>
    <w:rsid w:val="00C917AE"/>
    <w:rsid w:val="00C92F5F"/>
    <w:rsid w:val="00C933E4"/>
    <w:rsid w:val="00C934A4"/>
    <w:rsid w:val="00C93970"/>
    <w:rsid w:val="00C93CFD"/>
    <w:rsid w:val="00C93FFC"/>
    <w:rsid w:val="00C947B2"/>
    <w:rsid w:val="00C9486E"/>
    <w:rsid w:val="00C949C3"/>
    <w:rsid w:val="00C94CD6"/>
    <w:rsid w:val="00C95652"/>
    <w:rsid w:val="00C95914"/>
    <w:rsid w:val="00C95D94"/>
    <w:rsid w:val="00C9611E"/>
    <w:rsid w:val="00C9618B"/>
    <w:rsid w:val="00C96509"/>
    <w:rsid w:val="00C96AE3"/>
    <w:rsid w:val="00C96C24"/>
    <w:rsid w:val="00C96EAF"/>
    <w:rsid w:val="00C9743A"/>
    <w:rsid w:val="00C97B03"/>
    <w:rsid w:val="00CA03CC"/>
    <w:rsid w:val="00CA08D9"/>
    <w:rsid w:val="00CA19CC"/>
    <w:rsid w:val="00CA25A7"/>
    <w:rsid w:val="00CA25BF"/>
    <w:rsid w:val="00CA27D3"/>
    <w:rsid w:val="00CA2E57"/>
    <w:rsid w:val="00CA3AC0"/>
    <w:rsid w:val="00CA3C2C"/>
    <w:rsid w:val="00CA43F9"/>
    <w:rsid w:val="00CA44AD"/>
    <w:rsid w:val="00CA450F"/>
    <w:rsid w:val="00CA4621"/>
    <w:rsid w:val="00CA46B3"/>
    <w:rsid w:val="00CA5A9D"/>
    <w:rsid w:val="00CA5C8D"/>
    <w:rsid w:val="00CA6371"/>
    <w:rsid w:val="00CA7294"/>
    <w:rsid w:val="00CB00A2"/>
    <w:rsid w:val="00CB01E6"/>
    <w:rsid w:val="00CB0493"/>
    <w:rsid w:val="00CB0677"/>
    <w:rsid w:val="00CB08D3"/>
    <w:rsid w:val="00CB0C29"/>
    <w:rsid w:val="00CB1E72"/>
    <w:rsid w:val="00CB1F64"/>
    <w:rsid w:val="00CB28AF"/>
    <w:rsid w:val="00CB2B7B"/>
    <w:rsid w:val="00CB2BE3"/>
    <w:rsid w:val="00CB2DBC"/>
    <w:rsid w:val="00CB2DEA"/>
    <w:rsid w:val="00CB30E9"/>
    <w:rsid w:val="00CB35EF"/>
    <w:rsid w:val="00CB39EB"/>
    <w:rsid w:val="00CB3F45"/>
    <w:rsid w:val="00CB4C7D"/>
    <w:rsid w:val="00CB4CF6"/>
    <w:rsid w:val="00CB4EC4"/>
    <w:rsid w:val="00CB54B5"/>
    <w:rsid w:val="00CB6CE4"/>
    <w:rsid w:val="00CB6FB7"/>
    <w:rsid w:val="00CB7C07"/>
    <w:rsid w:val="00CC0916"/>
    <w:rsid w:val="00CC1840"/>
    <w:rsid w:val="00CC1C6E"/>
    <w:rsid w:val="00CC1EB0"/>
    <w:rsid w:val="00CC28D3"/>
    <w:rsid w:val="00CC28D9"/>
    <w:rsid w:val="00CC28F9"/>
    <w:rsid w:val="00CC39D2"/>
    <w:rsid w:val="00CC3AB8"/>
    <w:rsid w:val="00CC416E"/>
    <w:rsid w:val="00CC42D6"/>
    <w:rsid w:val="00CC488F"/>
    <w:rsid w:val="00CC5081"/>
    <w:rsid w:val="00CC5095"/>
    <w:rsid w:val="00CC50ED"/>
    <w:rsid w:val="00CC51DC"/>
    <w:rsid w:val="00CC6594"/>
    <w:rsid w:val="00CC65F6"/>
    <w:rsid w:val="00CC67D5"/>
    <w:rsid w:val="00CC694F"/>
    <w:rsid w:val="00CC6C73"/>
    <w:rsid w:val="00CC754B"/>
    <w:rsid w:val="00CC7788"/>
    <w:rsid w:val="00CC7BE3"/>
    <w:rsid w:val="00CC7C25"/>
    <w:rsid w:val="00CD0014"/>
    <w:rsid w:val="00CD0AF1"/>
    <w:rsid w:val="00CD1587"/>
    <w:rsid w:val="00CD21AB"/>
    <w:rsid w:val="00CD2D10"/>
    <w:rsid w:val="00CD2D1E"/>
    <w:rsid w:val="00CD325A"/>
    <w:rsid w:val="00CD3617"/>
    <w:rsid w:val="00CD3AC4"/>
    <w:rsid w:val="00CD3B82"/>
    <w:rsid w:val="00CD3F2B"/>
    <w:rsid w:val="00CD43DE"/>
    <w:rsid w:val="00CD49BA"/>
    <w:rsid w:val="00CD4FAB"/>
    <w:rsid w:val="00CD5138"/>
    <w:rsid w:val="00CD51E6"/>
    <w:rsid w:val="00CD5202"/>
    <w:rsid w:val="00CD5C13"/>
    <w:rsid w:val="00CD691A"/>
    <w:rsid w:val="00CD699F"/>
    <w:rsid w:val="00CD6AB8"/>
    <w:rsid w:val="00CD6F2A"/>
    <w:rsid w:val="00CD75F3"/>
    <w:rsid w:val="00CD7831"/>
    <w:rsid w:val="00CD79FB"/>
    <w:rsid w:val="00CE0414"/>
    <w:rsid w:val="00CE06B8"/>
    <w:rsid w:val="00CE08CB"/>
    <w:rsid w:val="00CE0908"/>
    <w:rsid w:val="00CE11C0"/>
    <w:rsid w:val="00CE1619"/>
    <w:rsid w:val="00CE1F3D"/>
    <w:rsid w:val="00CE2ED5"/>
    <w:rsid w:val="00CE59DD"/>
    <w:rsid w:val="00CE5B5C"/>
    <w:rsid w:val="00CE5FFF"/>
    <w:rsid w:val="00CE63A3"/>
    <w:rsid w:val="00CE6F7A"/>
    <w:rsid w:val="00CE7382"/>
    <w:rsid w:val="00CE738E"/>
    <w:rsid w:val="00CE7ACA"/>
    <w:rsid w:val="00CF0374"/>
    <w:rsid w:val="00CF0AF8"/>
    <w:rsid w:val="00CF153F"/>
    <w:rsid w:val="00CF15F8"/>
    <w:rsid w:val="00CF23E4"/>
    <w:rsid w:val="00CF264C"/>
    <w:rsid w:val="00CF2B4B"/>
    <w:rsid w:val="00CF30BD"/>
    <w:rsid w:val="00CF3AE1"/>
    <w:rsid w:val="00CF41AC"/>
    <w:rsid w:val="00CF4A48"/>
    <w:rsid w:val="00CF4F27"/>
    <w:rsid w:val="00CF5487"/>
    <w:rsid w:val="00CF5ADC"/>
    <w:rsid w:val="00CF5DA9"/>
    <w:rsid w:val="00CF664C"/>
    <w:rsid w:val="00CF669D"/>
    <w:rsid w:val="00CF6C30"/>
    <w:rsid w:val="00CF6FDD"/>
    <w:rsid w:val="00CF6FFE"/>
    <w:rsid w:val="00CF7A6B"/>
    <w:rsid w:val="00CF7FC4"/>
    <w:rsid w:val="00D00CFD"/>
    <w:rsid w:val="00D00F6F"/>
    <w:rsid w:val="00D0126C"/>
    <w:rsid w:val="00D01825"/>
    <w:rsid w:val="00D01EC1"/>
    <w:rsid w:val="00D02225"/>
    <w:rsid w:val="00D0239D"/>
    <w:rsid w:val="00D024DE"/>
    <w:rsid w:val="00D02972"/>
    <w:rsid w:val="00D02C65"/>
    <w:rsid w:val="00D031A0"/>
    <w:rsid w:val="00D031A7"/>
    <w:rsid w:val="00D03414"/>
    <w:rsid w:val="00D03B52"/>
    <w:rsid w:val="00D05E3F"/>
    <w:rsid w:val="00D05FAE"/>
    <w:rsid w:val="00D06127"/>
    <w:rsid w:val="00D062B7"/>
    <w:rsid w:val="00D06875"/>
    <w:rsid w:val="00D10911"/>
    <w:rsid w:val="00D1190B"/>
    <w:rsid w:val="00D12303"/>
    <w:rsid w:val="00D12761"/>
    <w:rsid w:val="00D1281F"/>
    <w:rsid w:val="00D1306F"/>
    <w:rsid w:val="00D131C1"/>
    <w:rsid w:val="00D13233"/>
    <w:rsid w:val="00D133E1"/>
    <w:rsid w:val="00D1341A"/>
    <w:rsid w:val="00D134E8"/>
    <w:rsid w:val="00D13AA3"/>
    <w:rsid w:val="00D13C34"/>
    <w:rsid w:val="00D13C63"/>
    <w:rsid w:val="00D144A3"/>
    <w:rsid w:val="00D144AB"/>
    <w:rsid w:val="00D147A4"/>
    <w:rsid w:val="00D14821"/>
    <w:rsid w:val="00D15292"/>
    <w:rsid w:val="00D15354"/>
    <w:rsid w:val="00D15A43"/>
    <w:rsid w:val="00D166D8"/>
    <w:rsid w:val="00D16C09"/>
    <w:rsid w:val="00D172FD"/>
    <w:rsid w:val="00D1762A"/>
    <w:rsid w:val="00D178D7"/>
    <w:rsid w:val="00D17C3C"/>
    <w:rsid w:val="00D209BB"/>
    <w:rsid w:val="00D20BF3"/>
    <w:rsid w:val="00D20CB3"/>
    <w:rsid w:val="00D20D73"/>
    <w:rsid w:val="00D20EE0"/>
    <w:rsid w:val="00D2171F"/>
    <w:rsid w:val="00D217E7"/>
    <w:rsid w:val="00D21AE2"/>
    <w:rsid w:val="00D21B97"/>
    <w:rsid w:val="00D21C70"/>
    <w:rsid w:val="00D21E43"/>
    <w:rsid w:val="00D21EBF"/>
    <w:rsid w:val="00D225FB"/>
    <w:rsid w:val="00D22BDF"/>
    <w:rsid w:val="00D23086"/>
    <w:rsid w:val="00D231DC"/>
    <w:rsid w:val="00D23D0D"/>
    <w:rsid w:val="00D23ED9"/>
    <w:rsid w:val="00D24869"/>
    <w:rsid w:val="00D248B3"/>
    <w:rsid w:val="00D24B43"/>
    <w:rsid w:val="00D252F7"/>
    <w:rsid w:val="00D2592F"/>
    <w:rsid w:val="00D260C1"/>
    <w:rsid w:val="00D2654D"/>
    <w:rsid w:val="00D269EC"/>
    <w:rsid w:val="00D26ABB"/>
    <w:rsid w:val="00D27569"/>
    <w:rsid w:val="00D30983"/>
    <w:rsid w:val="00D310FC"/>
    <w:rsid w:val="00D3150F"/>
    <w:rsid w:val="00D31AD2"/>
    <w:rsid w:val="00D32028"/>
    <w:rsid w:val="00D32143"/>
    <w:rsid w:val="00D32953"/>
    <w:rsid w:val="00D329E3"/>
    <w:rsid w:val="00D32AD5"/>
    <w:rsid w:val="00D32B9E"/>
    <w:rsid w:val="00D32E25"/>
    <w:rsid w:val="00D33483"/>
    <w:rsid w:val="00D33CFF"/>
    <w:rsid w:val="00D34AB2"/>
    <w:rsid w:val="00D34B99"/>
    <w:rsid w:val="00D351A4"/>
    <w:rsid w:val="00D353D1"/>
    <w:rsid w:val="00D3596C"/>
    <w:rsid w:val="00D366F6"/>
    <w:rsid w:val="00D36E2D"/>
    <w:rsid w:val="00D37006"/>
    <w:rsid w:val="00D37056"/>
    <w:rsid w:val="00D3732D"/>
    <w:rsid w:val="00D40313"/>
    <w:rsid w:val="00D41124"/>
    <w:rsid w:val="00D419F5"/>
    <w:rsid w:val="00D41C3F"/>
    <w:rsid w:val="00D41E3E"/>
    <w:rsid w:val="00D41FED"/>
    <w:rsid w:val="00D42472"/>
    <w:rsid w:val="00D42762"/>
    <w:rsid w:val="00D42A96"/>
    <w:rsid w:val="00D42D07"/>
    <w:rsid w:val="00D42DBD"/>
    <w:rsid w:val="00D4329B"/>
    <w:rsid w:val="00D435BB"/>
    <w:rsid w:val="00D43716"/>
    <w:rsid w:val="00D43F76"/>
    <w:rsid w:val="00D44BDE"/>
    <w:rsid w:val="00D44CD6"/>
    <w:rsid w:val="00D44D5C"/>
    <w:rsid w:val="00D45897"/>
    <w:rsid w:val="00D45998"/>
    <w:rsid w:val="00D45D45"/>
    <w:rsid w:val="00D46649"/>
    <w:rsid w:val="00D47143"/>
    <w:rsid w:val="00D47B08"/>
    <w:rsid w:val="00D51672"/>
    <w:rsid w:val="00D52465"/>
    <w:rsid w:val="00D52862"/>
    <w:rsid w:val="00D52B00"/>
    <w:rsid w:val="00D52D25"/>
    <w:rsid w:val="00D52DE4"/>
    <w:rsid w:val="00D53623"/>
    <w:rsid w:val="00D5450D"/>
    <w:rsid w:val="00D54794"/>
    <w:rsid w:val="00D54B4F"/>
    <w:rsid w:val="00D551F1"/>
    <w:rsid w:val="00D553EE"/>
    <w:rsid w:val="00D5552F"/>
    <w:rsid w:val="00D55B33"/>
    <w:rsid w:val="00D55B46"/>
    <w:rsid w:val="00D55DC4"/>
    <w:rsid w:val="00D55E2A"/>
    <w:rsid w:val="00D569CD"/>
    <w:rsid w:val="00D56D03"/>
    <w:rsid w:val="00D56F5D"/>
    <w:rsid w:val="00D571A1"/>
    <w:rsid w:val="00D576EA"/>
    <w:rsid w:val="00D606C0"/>
    <w:rsid w:val="00D6093E"/>
    <w:rsid w:val="00D60B07"/>
    <w:rsid w:val="00D61BDA"/>
    <w:rsid w:val="00D62B1E"/>
    <w:rsid w:val="00D62EB9"/>
    <w:rsid w:val="00D62FAF"/>
    <w:rsid w:val="00D637C6"/>
    <w:rsid w:val="00D63B45"/>
    <w:rsid w:val="00D63FF8"/>
    <w:rsid w:val="00D64061"/>
    <w:rsid w:val="00D642A7"/>
    <w:rsid w:val="00D64BCC"/>
    <w:rsid w:val="00D64CD7"/>
    <w:rsid w:val="00D650AE"/>
    <w:rsid w:val="00D654FE"/>
    <w:rsid w:val="00D65EFB"/>
    <w:rsid w:val="00D66172"/>
    <w:rsid w:val="00D661EE"/>
    <w:rsid w:val="00D664FE"/>
    <w:rsid w:val="00D66518"/>
    <w:rsid w:val="00D66E4D"/>
    <w:rsid w:val="00D6756B"/>
    <w:rsid w:val="00D67763"/>
    <w:rsid w:val="00D700F6"/>
    <w:rsid w:val="00D70390"/>
    <w:rsid w:val="00D710AB"/>
    <w:rsid w:val="00D713A6"/>
    <w:rsid w:val="00D714F3"/>
    <w:rsid w:val="00D71601"/>
    <w:rsid w:val="00D72507"/>
    <w:rsid w:val="00D7263A"/>
    <w:rsid w:val="00D72CAB"/>
    <w:rsid w:val="00D72CAF"/>
    <w:rsid w:val="00D737C6"/>
    <w:rsid w:val="00D73807"/>
    <w:rsid w:val="00D739EB"/>
    <w:rsid w:val="00D74698"/>
    <w:rsid w:val="00D749AE"/>
    <w:rsid w:val="00D74E3E"/>
    <w:rsid w:val="00D75625"/>
    <w:rsid w:val="00D7578D"/>
    <w:rsid w:val="00D757C5"/>
    <w:rsid w:val="00D75905"/>
    <w:rsid w:val="00D75BA6"/>
    <w:rsid w:val="00D75F01"/>
    <w:rsid w:val="00D76272"/>
    <w:rsid w:val="00D76345"/>
    <w:rsid w:val="00D76358"/>
    <w:rsid w:val="00D76AE2"/>
    <w:rsid w:val="00D77059"/>
    <w:rsid w:val="00D77553"/>
    <w:rsid w:val="00D779E4"/>
    <w:rsid w:val="00D77F70"/>
    <w:rsid w:val="00D807AD"/>
    <w:rsid w:val="00D8095F"/>
    <w:rsid w:val="00D813ED"/>
    <w:rsid w:val="00D81B8B"/>
    <w:rsid w:val="00D8230C"/>
    <w:rsid w:val="00D82C46"/>
    <w:rsid w:val="00D84110"/>
    <w:rsid w:val="00D841B5"/>
    <w:rsid w:val="00D84A42"/>
    <w:rsid w:val="00D85147"/>
    <w:rsid w:val="00D857F3"/>
    <w:rsid w:val="00D858C1"/>
    <w:rsid w:val="00D859A3"/>
    <w:rsid w:val="00D86052"/>
    <w:rsid w:val="00D864C6"/>
    <w:rsid w:val="00D867DF"/>
    <w:rsid w:val="00D86A05"/>
    <w:rsid w:val="00D87417"/>
    <w:rsid w:val="00D876B2"/>
    <w:rsid w:val="00D87CC1"/>
    <w:rsid w:val="00D87CF3"/>
    <w:rsid w:val="00D90BA8"/>
    <w:rsid w:val="00D90E9D"/>
    <w:rsid w:val="00D91531"/>
    <w:rsid w:val="00D919E9"/>
    <w:rsid w:val="00D9225C"/>
    <w:rsid w:val="00D92555"/>
    <w:rsid w:val="00D931D1"/>
    <w:rsid w:val="00D93D14"/>
    <w:rsid w:val="00D94268"/>
    <w:rsid w:val="00D947EF"/>
    <w:rsid w:val="00D948AF"/>
    <w:rsid w:val="00D94A62"/>
    <w:rsid w:val="00D94AA9"/>
    <w:rsid w:val="00D950B3"/>
    <w:rsid w:val="00D955DA"/>
    <w:rsid w:val="00D9578D"/>
    <w:rsid w:val="00D95BFD"/>
    <w:rsid w:val="00D95D4C"/>
    <w:rsid w:val="00D95E52"/>
    <w:rsid w:val="00D96940"/>
    <w:rsid w:val="00D9785F"/>
    <w:rsid w:val="00D97DB1"/>
    <w:rsid w:val="00DA053A"/>
    <w:rsid w:val="00DA132B"/>
    <w:rsid w:val="00DA285F"/>
    <w:rsid w:val="00DA2D03"/>
    <w:rsid w:val="00DA31B9"/>
    <w:rsid w:val="00DA32BF"/>
    <w:rsid w:val="00DA343B"/>
    <w:rsid w:val="00DA40A9"/>
    <w:rsid w:val="00DA4682"/>
    <w:rsid w:val="00DA46E3"/>
    <w:rsid w:val="00DA4DC0"/>
    <w:rsid w:val="00DA52B0"/>
    <w:rsid w:val="00DA5543"/>
    <w:rsid w:val="00DA58F9"/>
    <w:rsid w:val="00DA5A7B"/>
    <w:rsid w:val="00DA5B8B"/>
    <w:rsid w:val="00DA5F9C"/>
    <w:rsid w:val="00DA5FCD"/>
    <w:rsid w:val="00DA64EE"/>
    <w:rsid w:val="00DA6C95"/>
    <w:rsid w:val="00DA6F13"/>
    <w:rsid w:val="00DA73C1"/>
    <w:rsid w:val="00DA79FD"/>
    <w:rsid w:val="00DB12DF"/>
    <w:rsid w:val="00DB1302"/>
    <w:rsid w:val="00DB1679"/>
    <w:rsid w:val="00DB1C96"/>
    <w:rsid w:val="00DB2567"/>
    <w:rsid w:val="00DB29F6"/>
    <w:rsid w:val="00DB31D5"/>
    <w:rsid w:val="00DB3511"/>
    <w:rsid w:val="00DB477B"/>
    <w:rsid w:val="00DB4A45"/>
    <w:rsid w:val="00DB50C1"/>
    <w:rsid w:val="00DB5EBB"/>
    <w:rsid w:val="00DB5F64"/>
    <w:rsid w:val="00DB653A"/>
    <w:rsid w:val="00DB654F"/>
    <w:rsid w:val="00DB67D2"/>
    <w:rsid w:val="00DB6857"/>
    <w:rsid w:val="00DB6ADC"/>
    <w:rsid w:val="00DB6C2A"/>
    <w:rsid w:val="00DB700E"/>
    <w:rsid w:val="00DB7756"/>
    <w:rsid w:val="00DB7B0F"/>
    <w:rsid w:val="00DB7B51"/>
    <w:rsid w:val="00DB7C72"/>
    <w:rsid w:val="00DB7D8A"/>
    <w:rsid w:val="00DB7FBB"/>
    <w:rsid w:val="00DC00E3"/>
    <w:rsid w:val="00DC08BF"/>
    <w:rsid w:val="00DC0A63"/>
    <w:rsid w:val="00DC0EE7"/>
    <w:rsid w:val="00DC16C4"/>
    <w:rsid w:val="00DC1D92"/>
    <w:rsid w:val="00DC2434"/>
    <w:rsid w:val="00DC2A2C"/>
    <w:rsid w:val="00DC2F19"/>
    <w:rsid w:val="00DC33A2"/>
    <w:rsid w:val="00DC33A8"/>
    <w:rsid w:val="00DC3571"/>
    <w:rsid w:val="00DC370F"/>
    <w:rsid w:val="00DC39D0"/>
    <w:rsid w:val="00DC3B29"/>
    <w:rsid w:val="00DC430C"/>
    <w:rsid w:val="00DC494E"/>
    <w:rsid w:val="00DC49A4"/>
    <w:rsid w:val="00DC5409"/>
    <w:rsid w:val="00DC5759"/>
    <w:rsid w:val="00DC66D6"/>
    <w:rsid w:val="00DC6C5C"/>
    <w:rsid w:val="00DC6C8C"/>
    <w:rsid w:val="00DC730E"/>
    <w:rsid w:val="00DC76A4"/>
    <w:rsid w:val="00DD0566"/>
    <w:rsid w:val="00DD0758"/>
    <w:rsid w:val="00DD08A1"/>
    <w:rsid w:val="00DD08F0"/>
    <w:rsid w:val="00DD0AD4"/>
    <w:rsid w:val="00DD0DCF"/>
    <w:rsid w:val="00DD0E6D"/>
    <w:rsid w:val="00DD2983"/>
    <w:rsid w:val="00DD2C26"/>
    <w:rsid w:val="00DD3049"/>
    <w:rsid w:val="00DD33BD"/>
    <w:rsid w:val="00DD3D59"/>
    <w:rsid w:val="00DD3D6F"/>
    <w:rsid w:val="00DD41EF"/>
    <w:rsid w:val="00DD42A6"/>
    <w:rsid w:val="00DD5495"/>
    <w:rsid w:val="00DD5932"/>
    <w:rsid w:val="00DD5CE8"/>
    <w:rsid w:val="00DD5F38"/>
    <w:rsid w:val="00DD63E7"/>
    <w:rsid w:val="00DD64E4"/>
    <w:rsid w:val="00DD673B"/>
    <w:rsid w:val="00DD6BAF"/>
    <w:rsid w:val="00DD7042"/>
    <w:rsid w:val="00DD7C48"/>
    <w:rsid w:val="00DD7FB8"/>
    <w:rsid w:val="00DE018F"/>
    <w:rsid w:val="00DE0385"/>
    <w:rsid w:val="00DE091F"/>
    <w:rsid w:val="00DE0C6F"/>
    <w:rsid w:val="00DE2141"/>
    <w:rsid w:val="00DE2531"/>
    <w:rsid w:val="00DE263C"/>
    <w:rsid w:val="00DE295C"/>
    <w:rsid w:val="00DE2A23"/>
    <w:rsid w:val="00DE2DA6"/>
    <w:rsid w:val="00DE3274"/>
    <w:rsid w:val="00DE32C3"/>
    <w:rsid w:val="00DE35F3"/>
    <w:rsid w:val="00DE3982"/>
    <w:rsid w:val="00DE3FA3"/>
    <w:rsid w:val="00DE416B"/>
    <w:rsid w:val="00DE493B"/>
    <w:rsid w:val="00DE4EC0"/>
    <w:rsid w:val="00DE4FC1"/>
    <w:rsid w:val="00DE50EE"/>
    <w:rsid w:val="00DE53FF"/>
    <w:rsid w:val="00DE5452"/>
    <w:rsid w:val="00DE60B3"/>
    <w:rsid w:val="00DE6E1F"/>
    <w:rsid w:val="00DE74C8"/>
    <w:rsid w:val="00DE7879"/>
    <w:rsid w:val="00DF04BC"/>
    <w:rsid w:val="00DF0CEC"/>
    <w:rsid w:val="00DF0E94"/>
    <w:rsid w:val="00DF177F"/>
    <w:rsid w:val="00DF2026"/>
    <w:rsid w:val="00DF2752"/>
    <w:rsid w:val="00DF276C"/>
    <w:rsid w:val="00DF2BF1"/>
    <w:rsid w:val="00DF2CBF"/>
    <w:rsid w:val="00DF2E1F"/>
    <w:rsid w:val="00DF3FC1"/>
    <w:rsid w:val="00DF4E69"/>
    <w:rsid w:val="00DF4F02"/>
    <w:rsid w:val="00DF503D"/>
    <w:rsid w:val="00DF5943"/>
    <w:rsid w:val="00DF5CEE"/>
    <w:rsid w:val="00DF6168"/>
    <w:rsid w:val="00DF639D"/>
    <w:rsid w:val="00DF6434"/>
    <w:rsid w:val="00DF69C9"/>
    <w:rsid w:val="00DF6BDD"/>
    <w:rsid w:val="00DF6D8B"/>
    <w:rsid w:val="00DF6DEB"/>
    <w:rsid w:val="00DF6F66"/>
    <w:rsid w:val="00DF7807"/>
    <w:rsid w:val="00DF7BC1"/>
    <w:rsid w:val="00DF7C18"/>
    <w:rsid w:val="00E008FF"/>
    <w:rsid w:val="00E00D22"/>
    <w:rsid w:val="00E00FB8"/>
    <w:rsid w:val="00E01AD7"/>
    <w:rsid w:val="00E0251B"/>
    <w:rsid w:val="00E02C6B"/>
    <w:rsid w:val="00E037F1"/>
    <w:rsid w:val="00E03BB3"/>
    <w:rsid w:val="00E03D1C"/>
    <w:rsid w:val="00E04528"/>
    <w:rsid w:val="00E049AD"/>
    <w:rsid w:val="00E053E8"/>
    <w:rsid w:val="00E0554C"/>
    <w:rsid w:val="00E05CD6"/>
    <w:rsid w:val="00E06930"/>
    <w:rsid w:val="00E06B66"/>
    <w:rsid w:val="00E07046"/>
    <w:rsid w:val="00E07552"/>
    <w:rsid w:val="00E07F59"/>
    <w:rsid w:val="00E1091C"/>
    <w:rsid w:val="00E10C05"/>
    <w:rsid w:val="00E10F41"/>
    <w:rsid w:val="00E119A0"/>
    <w:rsid w:val="00E11CFD"/>
    <w:rsid w:val="00E1261B"/>
    <w:rsid w:val="00E13160"/>
    <w:rsid w:val="00E132DD"/>
    <w:rsid w:val="00E133CB"/>
    <w:rsid w:val="00E138DB"/>
    <w:rsid w:val="00E13CBE"/>
    <w:rsid w:val="00E13E06"/>
    <w:rsid w:val="00E14389"/>
    <w:rsid w:val="00E14678"/>
    <w:rsid w:val="00E147A9"/>
    <w:rsid w:val="00E148B4"/>
    <w:rsid w:val="00E14E4B"/>
    <w:rsid w:val="00E153B6"/>
    <w:rsid w:val="00E154FE"/>
    <w:rsid w:val="00E166BC"/>
    <w:rsid w:val="00E17116"/>
    <w:rsid w:val="00E171A0"/>
    <w:rsid w:val="00E17D86"/>
    <w:rsid w:val="00E20308"/>
    <w:rsid w:val="00E2079E"/>
    <w:rsid w:val="00E21159"/>
    <w:rsid w:val="00E215A2"/>
    <w:rsid w:val="00E21841"/>
    <w:rsid w:val="00E2215E"/>
    <w:rsid w:val="00E22F6B"/>
    <w:rsid w:val="00E231BB"/>
    <w:rsid w:val="00E2327D"/>
    <w:rsid w:val="00E23559"/>
    <w:rsid w:val="00E23B01"/>
    <w:rsid w:val="00E23CEE"/>
    <w:rsid w:val="00E24662"/>
    <w:rsid w:val="00E25416"/>
    <w:rsid w:val="00E25D96"/>
    <w:rsid w:val="00E260B4"/>
    <w:rsid w:val="00E26698"/>
    <w:rsid w:val="00E26716"/>
    <w:rsid w:val="00E26C6B"/>
    <w:rsid w:val="00E26F17"/>
    <w:rsid w:val="00E27CC9"/>
    <w:rsid w:val="00E27EA6"/>
    <w:rsid w:val="00E3009A"/>
    <w:rsid w:val="00E302F4"/>
    <w:rsid w:val="00E30A25"/>
    <w:rsid w:val="00E30BEA"/>
    <w:rsid w:val="00E31154"/>
    <w:rsid w:val="00E315D0"/>
    <w:rsid w:val="00E315DA"/>
    <w:rsid w:val="00E31B98"/>
    <w:rsid w:val="00E32879"/>
    <w:rsid w:val="00E32ACA"/>
    <w:rsid w:val="00E32D73"/>
    <w:rsid w:val="00E32E25"/>
    <w:rsid w:val="00E33467"/>
    <w:rsid w:val="00E33C7E"/>
    <w:rsid w:val="00E33EDF"/>
    <w:rsid w:val="00E3405C"/>
    <w:rsid w:val="00E34459"/>
    <w:rsid w:val="00E351EF"/>
    <w:rsid w:val="00E3579B"/>
    <w:rsid w:val="00E357C7"/>
    <w:rsid w:val="00E359D2"/>
    <w:rsid w:val="00E35CE6"/>
    <w:rsid w:val="00E35EF8"/>
    <w:rsid w:val="00E36101"/>
    <w:rsid w:val="00E36705"/>
    <w:rsid w:val="00E36746"/>
    <w:rsid w:val="00E3679F"/>
    <w:rsid w:val="00E369AE"/>
    <w:rsid w:val="00E36C9B"/>
    <w:rsid w:val="00E3754A"/>
    <w:rsid w:val="00E40165"/>
    <w:rsid w:val="00E4029C"/>
    <w:rsid w:val="00E40BC7"/>
    <w:rsid w:val="00E41076"/>
    <w:rsid w:val="00E41144"/>
    <w:rsid w:val="00E4195C"/>
    <w:rsid w:val="00E41B70"/>
    <w:rsid w:val="00E42182"/>
    <w:rsid w:val="00E423E5"/>
    <w:rsid w:val="00E427A7"/>
    <w:rsid w:val="00E42AAD"/>
    <w:rsid w:val="00E42CAE"/>
    <w:rsid w:val="00E4413E"/>
    <w:rsid w:val="00E44CD9"/>
    <w:rsid w:val="00E45263"/>
    <w:rsid w:val="00E45534"/>
    <w:rsid w:val="00E458A7"/>
    <w:rsid w:val="00E45AFC"/>
    <w:rsid w:val="00E45E95"/>
    <w:rsid w:val="00E46333"/>
    <w:rsid w:val="00E46BB4"/>
    <w:rsid w:val="00E4731B"/>
    <w:rsid w:val="00E47469"/>
    <w:rsid w:val="00E47700"/>
    <w:rsid w:val="00E47F2F"/>
    <w:rsid w:val="00E5096E"/>
    <w:rsid w:val="00E50BE5"/>
    <w:rsid w:val="00E50D0D"/>
    <w:rsid w:val="00E510EC"/>
    <w:rsid w:val="00E52834"/>
    <w:rsid w:val="00E52EF2"/>
    <w:rsid w:val="00E5303F"/>
    <w:rsid w:val="00E53873"/>
    <w:rsid w:val="00E53C6B"/>
    <w:rsid w:val="00E53DC6"/>
    <w:rsid w:val="00E53F9D"/>
    <w:rsid w:val="00E54C31"/>
    <w:rsid w:val="00E557C2"/>
    <w:rsid w:val="00E55A12"/>
    <w:rsid w:val="00E56DF4"/>
    <w:rsid w:val="00E572CB"/>
    <w:rsid w:val="00E57B31"/>
    <w:rsid w:val="00E57C80"/>
    <w:rsid w:val="00E60249"/>
    <w:rsid w:val="00E60286"/>
    <w:rsid w:val="00E60399"/>
    <w:rsid w:val="00E6094E"/>
    <w:rsid w:val="00E60B14"/>
    <w:rsid w:val="00E614B9"/>
    <w:rsid w:val="00E630EE"/>
    <w:rsid w:val="00E63870"/>
    <w:rsid w:val="00E63B54"/>
    <w:rsid w:val="00E64388"/>
    <w:rsid w:val="00E64C52"/>
    <w:rsid w:val="00E650C2"/>
    <w:rsid w:val="00E659EF"/>
    <w:rsid w:val="00E65DA0"/>
    <w:rsid w:val="00E663B8"/>
    <w:rsid w:val="00E665E3"/>
    <w:rsid w:val="00E6670C"/>
    <w:rsid w:val="00E66A19"/>
    <w:rsid w:val="00E66CC9"/>
    <w:rsid w:val="00E66D61"/>
    <w:rsid w:val="00E67496"/>
    <w:rsid w:val="00E67F19"/>
    <w:rsid w:val="00E708C8"/>
    <w:rsid w:val="00E70D83"/>
    <w:rsid w:val="00E72BF3"/>
    <w:rsid w:val="00E7309E"/>
    <w:rsid w:val="00E73140"/>
    <w:rsid w:val="00E7345F"/>
    <w:rsid w:val="00E7358B"/>
    <w:rsid w:val="00E740F2"/>
    <w:rsid w:val="00E74247"/>
    <w:rsid w:val="00E7427D"/>
    <w:rsid w:val="00E7451E"/>
    <w:rsid w:val="00E74538"/>
    <w:rsid w:val="00E747FE"/>
    <w:rsid w:val="00E74C79"/>
    <w:rsid w:val="00E74DFA"/>
    <w:rsid w:val="00E74F7D"/>
    <w:rsid w:val="00E764A7"/>
    <w:rsid w:val="00E76EA1"/>
    <w:rsid w:val="00E8034D"/>
    <w:rsid w:val="00E8083A"/>
    <w:rsid w:val="00E8089E"/>
    <w:rsid w:val="00E80C96"/>
    <w:rsid w:val="00E80FB0"/>
    <w:rsid w:val="00E81255"/>
    <w:rsid w:val="00E81648"/>
    <w:rsid w:val="00E81B1C"/>
    <w:rsid w:val="00E81B8A"/>
    <w:rsid w:val="00E81BF1"/>
    <w:rsid w:val="00E81FC8"/>
    <w:rsid w:val="00E8251F"/>
    <w:rsid w:val="00E83236"/>
    <w:rsid w:val="00E83513"/>
    <w:rsid w:val="00E83775"/>
    <w:rsid w:val="00E83ADB"/>
    <w:rsid w:val="00E83C37"/>
    <w:rsid w:val="00E84293"/>
    <w:rsid w:val="00E84CA0"/>
    <w:rsid w:val="00E85230"/>
    <w:rsid w:val="00E853D6"/>
    <w:rsid w:val="00E85456"/>
    <w:rsid w:val="00E85AA7"/>
    <w:rsid w:val="00E868E0"/>
    <w:rsid w:val="00E86E18"/>
    <w:rsid w:val="00E87196"/>
    <w:rsid w:val="00E87C5B"/>
    <w:rsid w:val="00E90089"/>
    <w:rsid w:val="00E90A11"/>
    <w:rsid w:val="00E90BD6"/>
    <w:rsid w:val="00E9104A"/>
    <w:rsid w:val="00E919FE"/>
    <w:rsid w:val="00E91CC4"/>
    <w:rsid w:val="00E92A1E"/>
    <w:rsid w:val="00E92F2A"/>
    <w:rsid w:val="00E930EE"/>
    <w:rsid w:val="00E93219"/>
    <w:rsid w:val="00E93304"/>
    <w:rsid w:val="00E93577"/>
    <w:rsid w:val="00E93C23"/>
    <w:rsid w:val="00E9456C"/>
    <w:rsid w:val="00E94EDD"/>
    <w:rsid w:val="00E9577E"/>
    <w:rsid w:val="00E95B90"/>
    <w:rsid w:val="00E95C69"/>
    <w:rsid w:val="00E9663A"/>
    <w:rsid w:val="00E96816"/>
    <w:rsid w:val="00E96BB4"/>
    <w:rsid w:val="00E96C91"/>
    <w:rsid w:val="00E97D47"/>
    <w:rsid w:val="00E97D71"/>
    <w:rsid w:val="00E97FB6"/>
    <w:rsid w:val="00EA0298"/>
    <w:rsid w:val="00EA0572"/>
    <w:rsid w:val="00EA0B7F"/>
    <w:rsid w:val="00EA11AB"/>
    <w:rsid w:val="00EA11AD"/>
    <w:rsid w:val="00EA1F8C"/>
    <w:rsid w:val="00EA1FB6"/>
    <w:rsid w:val="00EA21B4"/>
    <w:rsid w:val="00EA2855"/>
    <w:rsid w:val="00EA28FE"/>
    <w:rsid w:val="00EA2B79"/>
    <w:rsid w:val="00EA2ED1"/>
    <w:rsid w:val="00EA361B"/>
    <w:rsid w:val="00EA4473"/>
    <w:rsid w:val="00EA448B"/>
    <w:rsid w:val="00EA4F8E"/>
    <w:rsid w:val="00EA567C"/>
    <w:rsid w:val="00EA5852"/>
    <w:rsid w:val="00EA67F8"/>
    <w:rsid w:val="00EA6841"/>
    <w:rsid w:val="00EA698B"/>
    <w:rsid w:val="00EA6A0B"/>
    <w:rsid w:val="00EA6B58"/>
    <w:rsid w:val="00EA6CF5"/>
    <w:rsid w:val="00EA7045"/>
    <w:rsid w:val="00EA7194"/>
    <w:rsid w:val="00EA7C15"/>
    <w:rsid w:val="00EA7E75"/>
    <w:rsid w:val="00EB0694"/>
    <w:rsid w:val="00EB1061"/>
    <w:rsid w:val="00EB1070"/>
    <w:rsid w:val="00EB2366"/>
    <w:rsid w:val="00EB269C"/>
    <w:rsid w:val="00EB27F3"/>
    <w:rsid w:val="00EB28BC"/>
    <w:rsid w:val="00EB2C12"/>
    <w:rsid w:val="00EB38B0"/>
    <w:rsid w:val="00EB421C"/>
    <w:rsid w:val="00EB423A"/>
    <w:rsid w:val="00EB4537"/>
    <w:rsid w:val="00EB453A"/>
    <w:rsid w:val="00EB4866"/>
    <w:rsid w:val="00EB5122"/>
    <w:rsid w:val="00EB52AC"/>
    <w:rsid w:val="00EB5A80"/>
    <w:rsid w:val="00EB5CAE"/>
    <w:rsid w:val="00EB6835"/>
    <w:rsid w:val="00EB69BE"/>
    <w:rsid w:val="00EB70AA"/>
    <w:rsid w:val="00EB722A"/>
    <w:rsid w:val="00EB7261"/>
    <w:rsid w:val="00EB7401"/>
    <w:rsid w:val="00EB7FF7"/>
    <w:rsid w:val="00EC03EC"/>
    <w:rsid w:val="00EC09DA"/>
    <w:rsid w:val="00EC0D42"/>
    <w:rsid w:val="00EC0F38"/>
    <w:rsid w:val="00EC0F9D"/>
    <w:rsid w:val="00EC0FCD"/>
    <w:rsid w:val="00EC1015"/>
    <w:rsid w:val="00EC10B0"/>
    <w:rsid w:val="00EC130C"/>
    <w:rsid w:val="00EC1387"/>
    <w:rsid w:val="00EC17F4"/>
    <w:rsid w:val="00EC188A"/>
    <w:rsid w:val="00EC1FB4"/>
    <w:rsid w:val="00EC20E1"/>
    <w:rsid w:val="00EC21DB"/>
    <w:rsid w:val="00EC2347"/>
    <w:rsid w:val="00EC2831"/>
    <w:rsid w:val="00EC28D5"/>
    <w:rsid w:val="00EC3861"/>
    <w:rsid w:val="00EC3B41"/>
    <w:rsid w:val="00EC3F72"/>
    <w:rsid w:val="00EC4437"/>
    <w:rsid w:val="00EC4907"/>
    <w:rsid w:val="00EC57E0"/>
    <w:rsid w:val="00EC6100"/>
    <w:rsid w:val="00EC6580"/>
    <w:rsid w:val="00EC66A2"/>
    <w:rsid w:val="00EC66E1"/>
    <w:rsid w:val="00EC679A"/>
    <w:rsid w:val="00EC792A"/>
    <w:rsid w:val="00EC7ABF"/>
    <w:rsid w:val="00ED0363"/>
    <w:rsid w:val="00ED09E6"/>
    <w:rsid w:val="00ED0AC1"/>
    <w:rsid w:val="00ED0D08"/>
    <w:rsid w:val="00ED1B23"/>
    <w:rsid w:val="00ED1DB6"/>
    <w:rsid w:val="00ED2090"/>
    <w:rsid w:val="00ED26D7"/>
    <w:rsid w:val="00ED2C90"/>
    <w:rsid w:val="00ED2E03"/>
    <w:rsid w:val="00ED362F"/>
    <w:rsid w:val="00ED3704"/>
    <w:rsid w:val="00ED379E"/>
    <w:rsid w:val="00ED381D"/>
    <w:rsid w:val="00ED3A98"/>
    <w:rsid w:val="00ED3B78"/>
    <w:rsid w:val="00ED45AD"/>
    <w:rsid w:val="00ED503D"/>
    <w:rsid w:val="00ED5061"/>
    <w:rsid w:val="00ED5F7F"/>
    <w:rsid w:val="00ED602A"/>
    <w:rsid w:val="00ED60B9"/>
    <w:rsid w:val="00ED6225"/>
    <w:rsid w:val="00ED62FF"/>
    <w:rsid w:val="00ED638B"/>
    <w:rsid w:val="00ED6676"/>
    <w:rsid w:val="00ED6688"/>
    <w:rsid w:val="00ED6F32"/>
    <w:rsid w:val="00ED7BD3"/>
    <w:rsid w:val="00ED7DE9"/>
    <w:rsid w:val="00ED7F01"/>
    <w:rsid w:val="00EE1D44"/>
    <w:rsid w:val="00EE2F21"/>
    <w:rsid w:val="00EE2F9F"/>
    <w:rsid w:val="00EE310B"/>
    <w:rsid w:val="00EE31A4"/>
    <w:rsid w:val="00EE3AB5"/>
    <w:rsid w:val="00EE3DE5"/>
    <w:rsid w:val="00EE4510"/>
    <w:rsid w:val="00EE473D"/>
    <w:rsid w:val="00EE49AD"/>
    <w:rsid w:val="00EE4B5F"/>
    <w:rsid w:val="00EE4E81"/>
    <w:rsid w:val="00EE54C2"/>
    <w:rsid w:val="00EE5C16"/>
    <w:rsid w:val="00EE6AB5"/>
    <w:rsid w:val="00EE783B"/>
    <w:rsid w:val="00EF136A"/>
    <w:rsid w:val="00EF13CC"/>
    <w:rsid w:val="00EF1792"/>
    <w:rsid w:val="00EF1AA8"/>
    <w:rsid w:val="00EF1BFB"/>
    <w:rsid w:val="00EF300D"/>
    <w:rsid w:val="00EF39F8"/>
    <w:rsid w:val="00EF40D0"/>
    <w:rsid w:val="00EF4A39"/>
    <w:rsid w:val="00EF4AC9"/>
    <w:rsid w:val="00EF5399"/>
    <w:rsid w:val="00EF5592"/>
    <w:rsid w:val="00EF5BF4"/>
    <w:rsid w:val="00EF5DE8"/>
    <w:rsid w:val="00EF6417"/>
    <w:rsid w:val="00EF6ADF"/>
    <w:rsid w:val="00EF716F"/>
    <w:rsid w:val="00EF73DE"/>
    <w:rsid w:val="00EF7456"/>
    <w:rsid w:val="00F001D4"/>
    <w:rsid w:val="00F02EDE"/>
    <w:rsid w:val="00F032C5"/>
    <w:rsid w:val="00F045C7"/>
    <w:rsid w:val="00F054F0"/>
    <w:rsid w:val="00F056B7"/>
    <w:rsid w:val="00F05B69"/>
    <w:rsid w:val="00F05DFD"/>
    <w:rsid w:val="00F06A69"/>
    <w:rsid w:val="00F073FD"/>
    <w:rsid w:val="00F07CE0"/>
    <w:rsid w:val="00F10409"/>
    <w:rsid w:val="00F1063A"/>
    <w:rsid w:val="00F106D3"/>
    <w:rsid w:val="00F109CE"/>
    <w:rsid w:val="00F10A78"/>
    <w:rsid w:val="00F10AE2"/>
    <w:rsid w:val="00F10EAD"/>
    <w:rsid w:val="00F1115A"/>
    <w:rsid w:val="00F1118D"/>
    <w:rsid w:val="00F111A2"/>
    <w:rsid w:val="00F11256"/>
    <w:rsid w:val="00F112EC"/>
    <w:rsid w:val="00F114B5"/>
    <w:rsid w:val="00F11613"/>
    <w:rsid w:val="00F116D8"/>
    <w:rsid w:val="00F11C34"/>
    <w:rsid w:val="00F1254C"/>
    <w:rsid w:val="00F14114"/>
    <w:rsid w:val="00F147B3"/>
    <w:rsid w:val="00F14971"/>
    <w:rsid w:val="00F14F05"/>
    <w:rsid w:val="00F15AF9"/>
    <w:rsid w:val="00F15BD0"/>
    <w:rsid w:val="00F15EA3"/>
    <w:rsid w:val="00F162EB"/>
    <w:rsid w:val="00F164AB"/>
    <w:rsid w:val="00F1657F"/>
    <w:rsid w:val="00F16C54"/>
    <w:rsid w:val="00F16DEA"/>
    <w:rsid w:val="00F170E0"/>
    <w:rsid w:val="00F177CE"/>
    <w:rsid w:val="00F17E9C"/>
    <w:rsid w:val="00F17FC8"/>
    <w:rsid w:val="00F2033A"/>
    <w:rsid w:val="00F2051F"/>
    <w:rsid w:val="00F20E70"/>
    <w:rsid w:val="00F212AB"/>
    <w:rsid w:val="00F212F1"/>
    <w:rsid w:val="00F216AD"/>
    <w:rsid w:val="00F220A9"/>
    <w:rsid w:val="00F221A6"/>
    <w:rsid w:val="00F22881"/>
    <w:rsid w:val="00F22E18"/>
    <w:rsid w:val="00F23121"/>
    <w:rsid w:val="00F2337D"/>
    <w:rsid w:val="00F23824"/>
    <w:rsid w:val="00F23D9C"/>
    <w:rsid w:val="00F24188"/>
    <w:rsid w:val="00F2485B"/>
    <w:rsid w:val="00F24B66"/>
    <w:rsid w:val="00F24E54"/>
    <w:rsid w:val="00F251DD"/>
    <w:rsid w:val="00F255FC"/>
    <w:rsid w:val="00F25760"/>
    <w:rsid w:val="00F25EE7"/>
    <w:rsid w:val="00F26186"/>
    <w:rsid w:val="00F26219"/>
    <w:rsid w:val="00F2621F"/>
    <w:rsid w:val="00F26729"/>
    <w:rsid w:val="00F26890"/>
    <w:rsid w:val="00F269B5"/>
    <w:rsid w:val="00F26DFD"/>
    <w:rsid w:val="00F27771"/>
    <w:rsid w:val="00F27A23"/>
    <w:rsid w:val="00F27B46"/>
    <w:rsid w:val="00F27E99"/>
    <w:rsid w:val="00F300BD"/>
    <w:rsid w:val="00F305DD"/>
    <w:rsid w:val="00F30A8C"/>
    <w:rsid w:val="00F30DF8"/>
    <w:rsid w:val="00F317C5"/>
    <w:rsid w:val="00F317E4"/>
    <w:rsid w:val="00F31B8A"/>
    <w:rsid w:val="00F32201"/>
    <w:rsid w:val="00F32472"/>
    <w:rsid w:val="00F3294B"/>
    <w:rsid w:val="00F32CFB"/>
    <w:rsid w:val="00F33336"/>
    <w:rsid w:val="00F333E5"/>
    <w:rsid w:val="00F334D0"/>
    <w:rsid w:val="00F33696"/>
    <w:rsid w:val="00F33B3A"/>
    <w:rsid w:val="00F344B8"/>
    <w:rsid w:val="00F34F3F"/>
    <w:rsid w:val="00F34FE2"/>
    <w:rsid w:val="00F35DD9"/>
    <w:rsid w:val="00F3698B"/>
    <w:rsid w:val="00F36B0B"/>
    <w:rsid w:val="00F3726C"/>
    <w:rsid w:val="00F3776E"/>
    <w:rsid w:val="00F37780"/>
    <w:rsid w:val="00F37833"/>
    <w:rsid w:val="00F41A41"/>
    <w:rsid w:val="00F41DC5"/>
    <w:rsid w:val="00F41E18"/>
    <w:rsid w:val="00F41E1E"/>
    <w:rsid w:val="00F41E1F"/>
    <w:rsid w:val="00F420B9"/>
    <w:rsid w:val="00F42284"/>
    <w:rsid w:val="00F422B9"/>
    <w:rsid w:val="00F4270C"/>
    <w:rsid w:val="00F42869"/>
    <w:rsid w:val="00F441AA"/>
    <w:rsid w:val="00F444A7"/>
    <w:rsid w:val="00F449DF"/>
    <w:rsid w:val="00F45366"/>
    <w:rsid w:val="00F4548C"/>
    <w:rsid w:val="00F460FE"/>
    <w:rsid w:val="00F464B6"/>
    <w:rsid w:val="00F46BCA"/>
    <w:rsid w:val="00F474E4"/>
    <w:rsid w:val="00F479AE"/>
    <w:rsid w:val="00F47FBE"/>
    <w:rsid w:val="00F50450"/>
    <w:rsid w:val="00F50629"/>
    <w:rsid w:val="00F50F4C"/>
    <w:rsid w:val="00F513EB"/>
    <w:rsid w:val="00F51423"/>
    <w:rsid w:val="00F51A68"/>
    <w:rsid w:val="00F51DF4"/>
    <w:rsid w:val="00F52637"/>
    <w:rsid w:val="00F526B7"/>
    <w:rsid w:val="00F527EB"/>
    <w:rsid w:val="00F52872"/>
    <w:rsid w:val="00F52917"/>
    <w:rsid w:val="00F52AF9"/>
    <w:rsid w:val="00F52BCF"/>
    <w:rsid w:val="00F52D22"/>
    <w:rsid w:val="00F5302A"/>
    <w:rsid w:val="00F53078"/>
    <w:rsid w:val="00F53112"/>
    <w:rsid w:val="00F5317E"/>
    <w:rsid w:val="00F5318F"/>
    <w:rsid w:val="00F53789"/>
    <w:rsid w:val="00F541C7"/>
    <w:rsid w:val="00F5485E"/>
    <w:rsid w:val="00F54C1D"/>
    <w:rsid w:val="00F553E8"/>
    <w:rsid w:val="00F556BC"/>
    <w:rsid w:val="00F55821"/>
    <w:rsid w:val="00F55B39"/>
    <w:rsid w:val="00F55B5F"/>
    <w:rsid w:val="00F55F4E"/>
    <w:rsid w:val="00F560E7"/>
    <w:rsid w:val="00F5647D"/>
    <w:rsid w:val="00F56866"/>
    <w:rsid w:val="00F56A9F"/>
    <w:rsid w:val="00F572BE"/>
    <w:rsid w:val="00F57C2C"/>
    <w:rsid w:val="00F57E23"/>
    <w:rsid w:val="00F57F52"/>
    <w:rsid w:val="00F60034"/>
    <w:rsid w:val="00F6034A"/>
    <w:rsid w:val="00F60C40"/>
    <w:rsid w:val="00F61487"/>
    <w:rsid w:val="00F61638"/>
    <w:rsid w:val="00F61946"/>
    <w:rsid w:val="00F61A96"/>
    <w:rsid w:val="00F61DE7"/>
    <w:rsid w:val="00F61DEC"/>
    <w:rsid w:val="00F63418"/>
    <w:rsid w:val="00F63C2F"/>
    <w:rsid w:val="00F65A1D"/>
    <w:rsid w:val="00F65B4D"/>
    <w:rsid w:val="00F66427"/>
    <w:rsid w:val="00F66544"/>
    <w:rsid w:val="00F66876"/>
    <w:rsid w:val="00F66D7A"/>
    <w:rsid w:val="00F67A83"/>
    <w:rsid w:val="00F67C14"/>
    <w:rsid w:val="00F67E12"/>
    <w:rsid w:val="00F67F6D"/>
    <w:rsid w:val="00F70563"/>
    <w:rsid w:val="00F70A6F"/>
    <w:rsid w:val="00F70B4C"/>
    <w:rsid w:val="00F7160C"/>
    <w:rsid w:val="00F71A0B"/>
    <w:rsid w:val="00F71DF7"/>
    <w:rsid w:val="00F71E87"/>
    <w:rsid w:val="00F71EF7"/>
    <w:rsid w:val="00F724AD"/>
    <w:rsid w:val="00F729CB"/>
    <w:rsid w:val="00F72D79"/>
    <w:rsid w:val="00F72DE5"/>
    <w:rsid w:val="00F73795"/>
    <w:rsid w:val="00F73F09"/>
    <w:rsid w:val="00F7413C"/>
    <w:rsid w:val="00F742B9"/>
    <w:rsid w:val="00F74D37"/>
    <w:rsid w:val="00F751AA"/>
    <w:rsid w:val="00F7542B"/>
    <w:rsid w:val="00F7578B"/>
    <w:rsid w:val="00F75909"/>
    <w:rsid w:val="00F75917"/>
    <w:rsid w:val="00F75F8E"/>
    <w:rsid w:val="00F760D7"/>
    <w:rsid w:val="00F760E3"/>
    <w:rsid w:val="00F76DD1"/>
    <w:rsid w:val="00F772D3"/>
    <w:rsid w:val="00F77EB3"/>
    <w:rsid w:val="00F80470"/>
    <w:rsid w:val="00F81049"/>
    <w:rsid w:val="00F814FE"/>
    <w:rsid w:val="00F8199F"/>
    <w:rsid w:val="00F81E29"/>
    <w:rsid w:val="00F81EDC"/>
    <w:rsid w:val="00F824BC"/>
    <w:rsid w:val="00F82823"/>
    <w:rsid w:val="00F8284F"/>
    <w:rsid w:val="00F830C4"/>
    <w:rsid w:val="00F83451"/>
    <w:rsid w:val="00F84227"/>
    <w:rsid w:val="00F84410"/>
    <w:rsid w:val="00F84420"/>
    <w:rsid w:val="00F845C2"/>
    <w:rsid w:val="00F84D62"/>
    <w:rsid w:val="00F85301"/>
    <w:rsid w:val="00F861CF"/>
    <w:rsid w:val="00F8621A"/>
    <w:rsid w:val="00F869E8"/>
    <w:rsid w:val="00F87506"/>
    <w:rsid w:val="00F87623"/>
    <w:rsid w:val="00F8793A"/>
    <w:rsid w:val="00F87F2C"/>
    <w:rsid w:val="00F90654"/>
    <w:rsid w:val="00F906BB"/>
    <w:rsid w:val="00F90A33"/>
    <w:rsid w:val="00F911B0"/>
    <w:rsid w:val="00F91A02"/>
    <w:rsid w:val="00F91F5B"/>
    <w:rsid w:val="00F927F7"/>
    <w:rsid w:val="00F935CF"/>
    <w:rsid w:val="00F93795"/>
    <w:rsid w:val="00F9390A"/>
    <w:rsid w:val="00F93AE0"/>
    <w:rsid w:val="00F9404C"/>
    <w:rsid w:val="00F940A8"/>
    <w:rsid w:val="00F9506C"/>
    <w:rsid w:val="00F956FD"/>
    <w:rsid w:val="00F95948"/>
    <w:rsid w:val="00F96452"/>
    <w:rsid w:val="00F96CEE"/>
    <w:rsid w:val="00F96E32"/>
    <w:rsid w:val="00F96E39"/>
    <w:rsid w:val="00F970B9"/>
    <w:rsid w:val="00F979F9"/>
    <w:rsid w:val="00F97AE5"/>
    <w:rsid w:val="00F97C0C"/>
    <w:rsid w:val="00FA010D"/>
    <w:rsid w:val="00FA065F"/>
    <w:rsid w:val="00FA0931"/>
    <w:rsid w:val="00FA0C71"/>
    <w:rsid w:val="00FA0C76"/>
    <w:rsid w:val="00FA144B"/>
    <w:rsid w:val="00FA19E1"/>
    <w:rsid w:val="00FA1CBF"/>
    <w:rsid w:val="00FA1DE5"/>
    <w:rsid w:val="00FA237F"/>
    <w:rsid w:val="00FA2BA5"/>
    <w:rsid w:val="00FA2CF5"/>
    <w:rsid w:val="00FA2F96"/>
    <w:rsid w:val="00FA33BA"/>
    <w:rsid w:val="00FA3498"/>
    <w:rsid w:val="00FA4CFF"/>
    <w:rsid w:val="00FA5446"/>
    <w:rsid w:val="00FA5889"/>
    <w:rsid w:val="00FA59F5"/>
    <w:rsid w:val="00FA5B0E"/>
    <w:rsid w:val="00FA60FE"/>
    <w:rsid w:val="00FA64C9"/>
    <w:rsid w:val="00FA6F21"/>
    <w:rsid w:val="00FA71F5"/>
    <w:rsid w:val="00FA7BEA"/>
    <w:rsid w:val="00FA7E8F"/>
    <w:rsid w:val="00FB0225"/>
    <w:rsid w:val="00FB0272"/>
    <w:rsid w:val="00FB0886"/>
    <w:rsid w:val="00FB0AD9"/>
    <w:rsid w:val="00FB0BF1"/>
    <w:rsid w:val="00FB1695"/>
    <w:rsid w:val="00FB16C2"/>
    <w:rsid w:val="00FB1790"/>
    <w:rsid w:val="00FB1D92"/>
    <w:rsid w:val="00FB236F"/>
    <w:rsid w:val="00FB2832"/>
    <w:rsid w:val="00FB285A"/>
    <w:rsid w:val="00FB3147"/>
    <w:rsid w:val="00FB3333"/>
    <w:rsid w:val="00FB37EF"/>
    <w:rsid w:val="00FB3B2F"/>
    <w:rsid w:val="00FB3F4D"/>
    <w:rsid w:val="00FB3F9D"/>
    <w:rsid w:val="00FB4963"/>
    <w:rsid w:val="00FB5CAB"/>
    <w:rsid w:val="00FB62C4"/>
    <w:rsid w:val="00FB6744"/>
    <w:rsid w:val="00FB683C"/>
    <w:rsid w:val="00FB6AD0"/>
    <w:rsid w:val="00FB6CEE"/>
    <w:rsid w:val="00FB6F5F"/>
    <w:rsid w:val="00FB7B07"/>
    <w:rsid w:val="00FB7B99"/>
    <w:rsid w:val="00FB7BD7"/>
    <w:rsid w:val="00FC08FA"/>
    <w:rsid w:val="00FC14B1"/>
    <w:rsid w:val="00FC1D75"/>
    <w:rsid w:val="00FC1E4B"/>
    <w:rsid w:val="00FC27A9"/>
    <w:rsid w:val="00FC3522"/>
    <w:rsid w:val="00FC3707"/>
    <w:rsid w:val="00FC3960"/>
    <w:rsid w:val="00FC3FDF"/>
    <w:rsid w:val="00FC41E2"/>
    <w:rsid w:val="00FC4CE2"/>
    <w:rsid w:val="00FC4DE0"/>
    <w:rsid w:val="00FC4ED5"/>
    <w:rsid w:val="00FC5459"/>
    <w:rsid w:val="00FC56DF"/>
    <w:rsid w:val="00FC57C2"/>
    <w:rsid w:val="00FC5F7C"/>
    <w:rsid w:val="00FC6C22"/>
    <w:rsid w:val="00FC6CB0"/>
    <w:rsid w:val="00FC6F34"/>
    <w:rsid w:val="00FC7656"/>
    <w:rsid w:val="00FC76B1"/>
    <w:rsid w:val="00FC7846"/>
    <w:rsid w:val="00FD077F"/>
    <w:rsid w:val="00FD09DB"/>
    <w:rsid w:val="00FD0BA0"/>
    <w:rsid w:val="00FD0D45"/>
    <w:rsid w:val="00FD126B"/>
    <w:rsid w:val="00FD1348"/>
    <w:rsid w:val="00FD2052"/>
    <w:rsid w:val="00FD2149"/>
    <w:rsid w:val="00FD25E5"/>
    <w:rsid w:val="00FD40BE"/>
    <w:rsid w:val="00FD4E59"/>
    <w:rsid w:val="00FD52E6"/>
    <w:rsid w:val="00FD56BA"/>
    <w:rsid w:val="00FD5D1D"/>
    <w:rsid w:val="00FD62B8"/>
    <w:rsid w:val="00FD63A1"/>
    <w:rsid w:val="00FD6A2E"/>
    <w:rsid w:val="00FD7143"/>
    <w:rsid w:val="00FD74D7"/>
    <w:rsid w:val="00FD7D85"/>
    <w:rsid w:val="00FE0147"/>
    <w:rsid w:val="00FE0F9A"/>
    <w:rsid w:val="00FE15D1"/>
    <w:rsid w:val="00FE1927"/>
    <w:rsid w:val="00FE1975"/>
    <w:rsid w:val="00FE19BC"/>
    <w:rsid w:val="00FE1E96"/>
    <w:rsid w:val="00FE22CE"/>
    <w:rsid w:val="00FE2EEB"/>
    <w:rsid w:val="00FE34BA"/>
    <w:rsid w:val="00FE3AD7"/>
    <w:rsid w:val="00FE3F03"/>
    <w:rsid w:val="00FE3FDA"/>
    <w:rsid w:val="00FE40F4"/>
    <w:rsid w:val="00FE46FB"/>
    <w:rsid w:val="00FE49A5"/>
    <w:rsid w:val="00FE4A33"/>
    <w:rsid w:val="00FE4C92"/>
    <w:rsid w:val="00FE4EC2"/>
    <w:rsid w:val="00FE4EE1"/>
    <w:rsid w:val="00FE4F63"/>
    <w:rsid w:val="00FE55C1"/>
    <w:rsid w:val="00FE58EE"/>
    <w:rsid w:val="00FE5922"/>
    <w:rsid w:val="00FE59CE"/>
    <w:rsid w:val="00FE61B0"/>
    <w:rsid w:val="00FE6283"/>
    <w:rsid w:val="00FE683D"/>
    <w:rsid w:val="00FE6E32"/>
    <w:rsid w:val="00FE74A0"/>
    <w:rsid w:val="00FE7906"/>
    <w:rsid w:val="00FF006F"/>
    <w:rsid w:val="00FF09C6"/>
    <w:rsid w:val="00FF0D09"/>
    <w:rsid w:val="00FF1150"/>
    <w:rsid w:val="00FF1244"/>
    <w:rsid w:val="00FF16AA"/>
    <w:rsid w:val="00FF1ADA"/>
    <w:rsid w:val="00FF253E"/>
    <w:rsid w:val="00FF25F7"/>
    <w:rsid w:val="00FF26E2"/>
    <w:rsid w:val="00FF28C8"/>
    <w:rsid w:val="00FF2948"/>
    <w:rsid w:val="00FF2DA3"/>
    <w:rsid w:val="00FF2E16"/>
    <w:rsid w:val="00FF2EE2"/>
    <w:rsid w:val="00FF3140"/>
    <w:rsid w:val="00FF4019"/>
    <w:rsid w:val="00FF4941"/>
    <w:rsid w:val="00FF50D1"/>
    <w:rsid w:val="00FF5643"/>
    <w:rsid w:val="00FF59D3"/>
    <w:rsid w:val="00FF60B7"/>
    <w:rsid w:val="00FF6110"/>
    <w:rsid w:val="00FF62BF"/>
    <w:rsid w:val="00FF635F"/>
    <w:rsid w:val="00FF63F4"/>
    <w:rsid w:val="00FF65F0"/>
    <w:rsid w:val="00FF69EF"/>
    <w:rsid w:val="00FF6CC1"/>
    <w:rsid w:val="00FF6D0B"/>
    <w:rsid w:val="00FF6D6E"/>
    <w:rsid w:val="00FF6E15"/>
    <w:rsid w:val="00FF76B2"/>
    <w:rsid w:val="00FF7BA5"/>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D6D823"/>
  <w15:docId w15:val="{3DE5B752-7B7E-451F-B9DA-C21872FA5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98006C"/>
    <w:pPr>
      <w:widowControl w:val="0"/>
      <w:jc w:val="both"/>
    </w:pPr>
    <w:rPr>
      <w:kern w:val="2"/>
      <w:sz w:val="21"/>
      <w:szCs w:val="24"/>
    </w:rPr>
  </w:style>
  <w:style w:type="paragraph" w:styleId="1">
    <w:name w:val="heading 1"/>
    <w:basedOn w:val="a0"/>
    <w:next w:val="a0"/>
    <w:qFormat/>
    <w:rsid w:val="00391031"/>
    <w:pPr>
      <w:keepNext/>
      <w:adjustRightInd w:val="0"/>
      <w:spacing w:line="360" w:lineRule="auto"/>
      <w:jc w:val="left"/>
      <w:textAlignment w:val="baseline"/>
      <w:outlineLvl w:val="0"/>
    </w:pPr>
    <w:rPr>
      <w:iCs/>
      <w:sz w:val="24"/>
    </w:rPr>
  </w:style>
  <w:style w:type="paragraph" w:styleId="2">
    <w:name w:val="heading 2"/>
    <w:basedOn w:val="a0"/>
    <w:next w:val="a1"/>
    <w:qFormat/>
    <w:rsid w:val="00391031"/>
    <w:pPr>
      <w:keepNext/>
      <w:adjustRightInd w:val="0"/>
      <w:spacing w:line="360" w:lineRule="auto"/>
      <w:jc w:val="left"/>
      <w:textAlignment w:val="baseline"/>
      <w:outlineLvl w:val="1"/>
    </w:pPr>
    <w:rPr>
      <w:bCs/>
      <w:sz w:val="24"/>
      <w:szCs w:val="18"/>
    </w:rPr>
  </w:style>
  <w:style w:type="paragraph" w:styleId="3">
    <w:name w:val="heading 3"/>
    <w:basedOn w:val="a0"/>
    <w:next w:val="a0"/>
    <w:qFormat/>
    <w:rsid w:val="00391031"/>
    <w:pPr>
      <w:keepNext/>
      <w:keepLines/>
      <w:numPr>
        <w:numId w:val="1"/>
      </w:numPr>
      <w:spacing w:before="120" w:after="120" w:line="360" w:lineRule="auto"/>
      <w:ind w:firstLineChars="200" w:firstLine="200"/>
      <w:outlineLvl w:val="2"/>
    </w:pPr>
    <w:rPr>
      <w:bCs/>
      <w:sz w:val="24"/>
      <w:szCs w:val="32"/>
    </w:rPr>
  </w:style>
  <w:style w:type="paragraph" w:styleId="4">
    <w:name w:val="heading 4"/>
    <w:basedOn w:val="a0"/>
    <w:next w:val="a0"/>
    <w:qFormat/>
    <w:rsid w:val="00391031"/>
    <w:pPr>
      <w:keepNext/>
      <w:adjustRightInd w:val="0"/>
      <w:ind w:right="-48"/>
      <w:jc w:val="center"/>
      <w:textAlignment w:val="baseline"/>
      <w:outlineLvl w:val="3"/>
    </w:pPr>
    <w:rPr>
      <w:b/>
      <w:color w:val="FF0000"/>
      <w:sz w:val="18"/>
    </w:rPr>
  </w:style>
  <w:style w:type="paragraph" w:styleId="5">
    <w:name w:val="heading 5"/>
    <w:basedOn w:val="a0"/>
    <w:next w:val="a0"/>
    <w:qFormat/>
    <w:rsid w:val="00391031"/>
    <w:pPr>
      <w:keepNext/>
      <w:keepLines/>
      <w:adjustRightInd w:val="0"/>
      <w:spacing w:before="280" w:after="290" w:line="376" w:lineRule="auto"/>
      <w:jc w:val="left"/>
      <w:textAlignment w:val="baseline"/>
      <w:outlineLvl w:val="4"/>
    </w:pPr>
    <w:rPr>
      <w:b/>
      <w:bCs/>
      <w:sz w:val="28"/>
      <w:szCs w:val="28"/>
    </w:rPr>
  </w:style>
  <w:style w:type="paragraph" w:styleId="6">
    <w:name w:val="heading 6"/>
    <w:basedOn w:val="a0"/>
    <w:next w:val="a0"/>
    <w:qFormat/>
    <w:rsid w:val="00391031"/>
    <w:pPr>
      <w:keepNext/>
      <w:keepLines/>
      <w:adjustRightInd w:val="0"/>
      <w:spacing w:before="240" w:after="64" w:line="320" w:lineRule="auto"/>
      <w:jc w:val="left"/>
      <w:textAlignment w:val="baseline"/>
      <w:outlineLvl w:val="5"/>
    </w:pPr>
    <w:rPr>
      <w:rFonts w:ascii="Arial" w:eastAsia="黑体" w:hAnsi="Arial"/>
      <w:b/>
      <w:bCs/>
      <w:sz w:val="24"/>
    </w:rPr>
  </w:style>
  <w:style w:type="paragraph" w:styleId="7">
    <w:name w:val="heading 7"/>
    <w:basedOn w:val="a0"/>
    <w:next w:val="a0"/>
    <w:qFormat/>
    <w:rsid w:val="00391031"/>
    <w:pPr>
      <w:keepNext/>
      <w:keepLines/>
      <w:adjustRightInd w:val="0"/>
      <w:spacing w:before="240" w:after="64" w:line="320" w:lineRule="auto"/>
      <w:jc w:val="left"/>
      <w:textAlignment w:val="baseline"/>
      <w:outlineLvl w:val="6"/>
    </w:pPr>
    <w:rPr>
      <w:b/>
      <w:bCs/>
      <w:sz w:val="24"/>
    </w:rPr>
  </w:style>
  <w:style w:type="paragraph" w:styleId="8">
    <w:name w:val="heading 8"/>
    <w:basedOn w:val="a0"/>
    <w:next w:val="a0"/>
    <w:qFormat/>
    <w:rsid w:val="00391031"/>
    <w:pPr>
      <w:keepNext/>
      <w:keepLines/>
      <w:adjustRightInd w:val="0"/>
      <w:spacing w:before="240" w:after="64" w:line="320" w:lineRule="auto"/>
      <w:jc w:val="left"/>
      <w:textAlignment w:val="baseline"/>
      <w:outlineLvl w:val="7"/>
    </w:pPr>
    <w:rPr>
      <w:rFonts w:ascii="Arial" w:eastAsia="黑体" w:hAnsi="Arial"/>
      <w:sz w:val="24"/>
    </w:rPr>
  </w:style>
  <w:style w:type="paragraph" w:styleId="9">
    <w:name w:val="heading 9"/>
    <w:basedOn w:val="a0"/>
    <w:next w:val="a0"/>
    <w:qFormat/>
    <w:rsid w:val="00391031"/>
    <w:pPr>
      <w:keepNext/>
      <w:keepLines/>
      <w:adjustRightInd w:val="0"/>
      <w:spacing w:before="240" w:after="64" w:line="320" w:lineRule="auto"/>
      <w:jc w:val="left"/>
      <w:textAlignment w:val="baseline"/>
      <w:outlineLvl w:val="8"/>
    </w:pPr>
    <w:rPr>
      <w:rFonts w:ascii="Arial" w:eastAsia="黑体" w:hAnsi="Arial"/>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sid w:val="00391031"/>
    <w:pPr>
      <w:adjustRightInd w:val="0"/>
      <w:spacing w:line="360" w:lineRule="auto"/>
      <w:ind w:leftChars="-5" w:left="-5" w:hangingChars="5" w:hanging="12"/>
      <w:jc w:val="left"/>
      <w:textAlignment w:val="baseline"/>
    </w:pPr>
    <w:rPr>
      <w:kern w:val="0"/>
      <w:sz w:val="24"/>
    </w:rPr>
  </w:style>
  <w:style w:type="paragraph" w:styleId="20">
    <w:name w:val="Body Text Indent 2"/>
    <w:basedOn w:val="a0"/>
    <w:rsid w:val="00391031"/>
    <w:pPr>
      <w:adjustRightInd w:val="0"/>
      <w:ind w:firstLine="420"/>
      <w:textAlignment w:val="baseline"/>
    </w:pPr>
    <w:rPr>
      <w:szCs w:val="21"/>
    </w:rPr>
  </w:style>
  <w:style w:type="paragraph" w:styleId="a5">
    <w:name w:val="Body Text Indent"/>
    <w:basedOn w:val="a0"/>
    <w:rsid w:val="00391031"/>
    <w:pPr>
      <w:adjustRightInd w:val="0"/>
      <w:spacing w:before="97"/>
      <w:textAlignment w:val="baseline"/>
    </w:pPr>
    <w:rPr>
      <w:szCs w:val="21"/>
    </w:rPr>
  </w:style>
  <w:style w:type="paragraph" w:styleId="a6">
    <w:name w:val="Body Text"/>
    <w:basedOn w:val="a0"/>
    <w:link w:val="a7"/>
    <w:rsid w:val="00391031"/>
    <w:pPr>
      <w:adjustRightInd w:val="0"/>
      <w:textAlignment w:val="baseline"/>
    </w:pPr>
    <w:rPr>
      <w:sz w:val="24"/>
    </w:rPr>
  </w:style>
  <w:style w:type="paragraph" w:styleId="a8">
    <w:name w:val="Date"/>
    <w:basedOn w:val="a0"/>
    <w:next w:val="a0"/>
    <w:rsid w:val="00391031"/>
    <w:pPr>
      <w:adjustRightInd w:val="0"/>
      <w:textAlignment w:val="baseline"/>
    </w:pPr>
    <w:rPr>
      <w:b/>
      <w:bCs/>
      <w:szCs w:val="21"/>
    </w:rPr>
  </w:style>
  <w:style w:type="paragraph" w:styleId="30">
    <w:name w:val="Body Text Indent 3"/>
    <w:basedOn w:val="a0"/>
    <w:rsid w:val="00391031"/>
    <w:pPr>
      <w:adjustRightInd w:val="0"/>
      <w:spacing w:line="300" w:lineRule="exact"/>
      <w:ind w:firstLine="420"/>
      <w:textAlignment w:val="baseline"/>
    </w:pPr>
    <w:rPr>
      <w:color w:val="0000FF"/>
    </w:rPr>
  </w:style>
  <w:style w:type="paragraph" w:styleId="a9">
    <w:name w:val="header"/>
    <w:basedOn w:val="a0"/>
    <w:link w:val="aa"/>
    <w:rsid w:val="00391031"/>
    <w:pPr>
      <w:pBdr>
        <w:bottom w:val="single" w:sz="6" w:space="1" w:color="auto"/>
      </w:pBdr>
      <w:tabs>
        <w:tab w:val="center" w:pos="4153"/>
        <w:tab w:val="right" w:pos="8306"/>
      </w:tabs>
      <w:adjustRightInd w:val="0"/>
      <w:snapToGrid w:val="0"/>
      <w:jc w:val="center"/>
      <w:textAlignment w:val="baseline"/>
    </w:pPr>
    <w:rPr>
      <w:sz w:val="18"/>
      <w:szCs w:val="18"/>
    </w:rPr>
  </w:style>
  <w:style w:type="paragraph" w:styleId="ab">
    <w:name w:val="Title"/>
    <w:basedOn w:val="a0"/>
    <w:qFormat/>
    <w:rsid w:val="00391031"/>
    <w:pPr>
      <w:adjustRightInd w:val="0"/>
      <w:spacing w:before="120" w:after="60"/>
      <w:jc w:val="center"/>
      <w:textAlignment w:val="baseline"/>
      <w:outlineLvl w:val="0"/>
    </w:pPr>
    <w:rPr>
      <w:rFonts w:ascii="Arial" w:hAnsi="Arial" w:cs="Arial"/>
      <w:b/>
      <w:bCs/>
      <w:sz w:val="32"/>
      <w:szCs w:val="32"/>
    </w:rPr>
  </w:style>
  <w:style w:type="paragraph" w:styleId="21">
    <w:name w:val="Body Text 2"/>
    <w:basedOn w:val="a0"/>
    <w:rsid w:val="00391031"/>
    <w:rPr>
      <w:rFonts w:ascii="宋体"/>
      <w:sz w:val="18"/>
      <w:szCs w:val="20"/>
    </w:rPr>
  </w:style>
  <w:style w:type="paragraph" w:customStyle="1" w:styleId="Ac">
    <w:name w:val="附录A列表"/>
    <w:basedOn w:val="a0"/>
    <w:rsid w:val="00391031"/>
    <w:pPr>
      <w:keepNext/>
      <w:spacing w:line="300" w:lineRule="auto"/>
      <w:jc w:val="center"/>
    </w:pPr>
  </w:style>
  <w:style w:type="paragraph" w:customStyle="1" w:styleId="xl26">
    <w:name w:val="xl26"/>
    <w:basedOn w:val="a0"/>
    <w:rsid w:val="00391031"/>
    <w:pPr>
      <w:widowControl/>
      <w:pBdr>
        <w:bottom w:val="single" w:sz="4" w:space="0" w:color="auto"/>
        <w:right w:val="single" w:sz="4" w:space="0" w:color="auto"/>
      </w:pBdr>
      <w:spacing w:before="100" w:beforeAutospacing="1" w:after="100" w:afterAutospacing="1"/>
      <w:jc w:val="center"/>
      <w:textAlignment w:val="center"/>
    </w:pPr>
    <w:rPr>
      <w:kern w:val="0"/>
      <w:szCs w:val="21"/>
    </w:rPr>
  </w:style>
  <w:style w:type="character" w:styleId="ad">
    <w:name w:val="page number"/>
    <w:basedOn w:val="a2"/>
    <w:rsid w:val="00391031"/>
  </w:style>
  <w:style w:type="paragraph" w:styleId="ae">
    <w:name w:val="footer"/>
    <w:basedOn w:val="a0"/>
    <w:link w:val="af"/>
    <w:rsid w:val="00391031"/>
    <w:pPr>
      <w:tabs>
        <w:tab w:val="center" w:pos="4153"/>
        <w:tab w:val="right" w:pos="8306"/>
      </w:tabs>
      <w:adjustRightInd w:val="0"/>
      <w:snapToGrid w:val="0"/>
      <w:jc w:val="left"/>
      <w:textAlignment w:val="baseline"/>
    </w:pPr>
    <w:rPr>
      <w:sz w:val="18"/>
      <w:szCs w:val="18"/>
    </w:rPr>
  </w:style>
  <w:style w:type="paragraph" w:customStyle="1" w:styleId="af0">
    <w:name w:val="表题"/>
    <w:basedOn w:val="af1"/>
    <w:next w:val="a0"/>
    <w:rsid w:val="00391031"/>
    <w:pPr>
      <w:widowControl/>
      <w:tabs>
        <w:tab w:val="clear" w:pos="360"/>
        <w:tab w:val="num" w:pos="425"/>
      </w:tabs>
      <w:overflowPunct w:val="0"/>
      <w:autoSpaceDE w:val="0"/>
      <w:autoSpaceDN w:val="0"/>
      <w:adjustRightInd w:val="0"/>
      <w:spacing w:before="120" w:after="240" w:line="420" w:lineRule="atLeast"/>
      <w:ind w:left="0" w:firstLineChars="0" w:firstLine="0"/>
      <w:jc w:val="center"/>
      <w:textAlignment w:val="baseline"/>
    </w:pPr>
    <w:rPr>
      <w:rFonts w:ascii="宋体" w:hAnsi="宋体"/>
      <w:spacing w:val="10"/>
      <w:kern w:val="0"/>
      <w:sz w:val="22"/>
      <w:szCs w:val="22"/>
    </w:rPr>
  </w:style>
  <w:style w:type="paragraph" w:styleId="af1">
    <w:name w:val="List Bullet"/>
    <w:basedOn w:val="a0"/>
    <w:autoRedefine/>
    <w:rsid w:val="00391031"/>
    <w:pPr>
      <w:tabs>
        <w:tab w:val="num" w:pos="360"/>
      </w:tabs>
      <w:ind w:left="360" w:hangingChars="200" w:hanging="360"/>
    </w:pPr>
    <w:rPr>
      <w:rFonts w:ascii="Plotter" w:hAnsi="Plotter"/>
      <w:sz w:val="24"/>
      <w:szCs w:val="20"/>
    </w:rPr>
  </w:style>
  <w:style w:type="paragraph" w:customStyle="1" w:styleId="100">
    <w:name w:val="100"/>
    <w:rsid w:val="00391031"/>
    <w:pPr>
      <w:widowControl w:val="0"/>
      <w:spacing w:line="440" w:lineRule="exact"/>
    </w:pPr>
    <w:rPr>
      <w:kern w:val="2"/>
      <w:sz w:val="21"/>
      <w:szCs w:val="24"/>
      <w:lang w:val="de-DE"/>
    </w:rPr>
  </w:style>
  <w:style w:type="paragraph" w:customStyle="1" w:styleId="af2">
    <w:name w:val="标准正文"/>
    <w:rsid w:val="00391031"/>
    <w:pPr>
      <w:spacing w:line="440" w:lineRule="exact"/>
      <w:ind w:firstLineChars="200" w:firstLine="200"/>
    </w:pPr>
    <w:rPr>
      <w:color w:val="000000"/>
      <w:sz w:val="24"/>
    </w:rPr>
  </w:style>
  <w:style w:type="paragraph" w:styleId="31">
    <w:name w:val="Body Text 3"/>
    <w:basedOn w:val="a0"/>
    <w:rsid w:val="00391031"/>
    <w:pPr>
      <w:jc w:val="center"/>
    </w:pPr>
    <w:rPr>
      <w:rFonts w:ascii="Arial" w:hAnsi="Arial"/>
      <w:sz w:val="15"/>
      <w:lang w:val="de-DE"/>
    </w:rPr>
  </w:style>
  <w:style w:type="paragraph" w:styleId="af3">
    <w:name w:val="Normal (Web)"/>
    <w:basedOn w:val="a0"/>
    <w:rsid w:val="00391031"/>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32">
    <w:name w:val="样式3"/>
    <w:basedOn w:val="a9"/>
    <w:rsid w:val="00391031"/>
    <w:pPr>
      <w:adjustRightInd/>
      <w:textAlignment w:val="auto"/>
    </w:pPr>
    <w:rPr>
      <w:noProof/>
      <w:sz w:val="28"/>
    </w:rPr>
  </w:style>
  <w:style w:type="paragraph" w:customStyle="1" w:styleId="40">
    <w:name w:val="样式4"/>
    <w:basedOn w:val="a9"/>
    <w:rsid w:val="00391031"/>
    <w:pPr>
      <w:adjustRightInd/>
      <w:textAlignment w:val="auto"/>
    </w:pPr>
    <w:rPr>
      <w:rFonts w:ascii="宋体" w:hAnsi="宋体"/>
      <w:noProof/>
    </w:rPr>
  </w:style>
  <w:style w:type="character" w:styleId="af4">
    <w:name w:val="FollowedHyperlink"/>
    <w:rsid w:val="00391031"/>
    <w:rPr>
      <w:color w:val="800080"/>
      <w:u w:val="single"/>
    </w:rPr>
  </w:style>
  <w:style w:type="character" w:styleId="af5">
    <w:name w:val="Hyperlink"/>
    <w:rsid w:val="00391031"/>
    <w:rPr>
      <w:rFonts w:ascii="ˎ̥" w:hAnsi="ˎ̥" w:hint="default"/>
      <w:strike w:val="0"/>
      <w:dstrike w:val="0"/>
      <w:color w:val="0000FF"/>
      <w:u w:val="none"/>
      <w:effect w:val="none"/>
    </w:rPr>
  </w:style>
  <w:style w:type="paragraph" w:styleId="af6">
    <w:name w:val="List"/>
    <w:basedOn w:val="a0"/>
    <w:rsid w:val="00391031"/>
    <w:pPr>
      <w:spacing w:line="300" w:lineRule="auto"/>
      <w:jc w:val="left"/>
    </w:pPr>
  </w:style>
  <w:style w:type="paragraph" w:styleId="af7">
    <w:name w:val="Plain Text"/>
    <w:aliases w:val="普通文字 Char,普通文字 Char Char Char,普通文字 Char Char Char Char Char Char Char Char,普通文字 Char Char Char Char Char Char Char,纯文本 Char, Char Char Char Char Char Char"/>
    <w:basedOn w:val="a0"/>
    <w:link w:val="af8"/>
    <w:rsid w:val="00391031"/>
    <w:pPr>
      <w:spacing w:line="440" w:lineRule="exact"/>
      <w:ind w:firstLineChars="200" w:firstLine="480"/>
    </w:pPr>
    <w:rPr>
      <w:rFonts w:ascii="宋体" w:hAnsi="Courier New" w:cs="Courier New"/>
      <w:szCs w:val="21"/>
    </w:rPr>
  </w:style>
  <w:style w:type="paragraph" w:customStyle="1" w:styleId="af9">
    <w:name w:val="表"/>
    <w:basedOn w:val="a0"/>
    <w:rsid w:val="00391031"/>
    <w:pPr>
      <w:spacing w:line="300" w:lineRule="auto"/>
      <w:jc w:val="center"/>
    </w:pPr>
  </w:style>
  <w:style w:type="paragraph" w:styleId="afa">
    <w:name w:val="Block Text"/>
    <w:basedOn w:val="a0"/>
    <w:rsid w:val="00391031"/>
    <w:pPr>
      <w:spacing w:line="400" w:lineRule="exact"/>
      <w:ind w:leftChars="400" w:left="960" w:rightChars="400" w:right="960" w:firstLineChars="200" w:firstLine="420"/>
    </w:pPr>
    <w:rPr>
      <w:rFonts w:eastAsia="楷体_GB2312"/>
      <w:color w:val="FF6600"/>
      <w:szCs w:val="21"/>
    </w:rPr>
  </w:style>
  <w:style w:type="table" w:styleId="afb">
    <w:name w:val="Table Grid"/>
    <w:basedOn w:val="a3"/>
    <w:uiPriority w:val="39"/>
    <w:rsid w:val="00B816D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附录A"/>
    <w:basedOn w:val="1"/>
    <w:autoRedefine/>
    <w:rsid w:val="00C61CAE"/>
    <w:pPr>
      <w:keepNext w:val="0"/>
      <w:snapToGrid w:val="0"/>
      <w:spacing w:before="120" w:line="240" w:lineRule="auto"/>
      <w:jc w:val="center"/>
      <w:textAlignment w:val="auto"/>
    </w:pPr>
    <w:rPr>
      <w:rFonts w:ascii="黑体" w:eastAsia="黑体" w:hAnsi="宋体"/>
      <w:b/>
      <w:bCs/>
      <w:iCs w:val="0"/>
      <w:color w:val="000000"/>
      <w:kern w:val="0"/>
      <w:sz w:val="28"/>
      <w:szCs w:val="28"/>
    </w:rPr>
  </w:style>
  <w:style w:type="paragraph" w:styleId="afd">
    <w:name w:val="Balloon Text"/>
    <w:basedOn w:val="a0"/>
    <w:semiHidden/>
    <w:rsid w:val="008651CD"/>
    <w:rPr>
      <w:sz w:val="18"/>
      <w:szCs w:val="18"/>
    </w:rPr>
  </w:style>
  <w:style w:type="paragraph" w:styleId="afe">
    <w:name w:val="caption"/>
    <w:basedOn w:val="a0"/>
    <w:next w:val="a0"/>
    <w:qFormat/>
    <w:rsid w:val="00910ED7"/>
    <w:pPr>
      <w:keepNext/>
      <w:adjustRightInd w:val="0"/>
      <w:snapToGrid w:val="0"/>
      <w:spacing w:after="120"/>
      <w:jc w:val="center"/>
    </w:pPr>
    <w:rPr>
      <w:rFonts w:ascii="Arial" w:eastAsia="黑体" w:hAnsi="Arial" w:cs="Arial"/>
      <w:sz w:val="20"/>
      <w:szCs w:val="20"/>
    </w:rPr>
  </w:style>
  <w:style w:type="paragraph" w:customStyle="1" w:styleId="aff">
    <w:name w:val="样式 居中"/>
    <w:basedOn w:val="a0"/>
    <w:autoRedefine/>
    <w:rsid w:val="003A4339"/>
    <w:pPr>
      <w:jc w:val="center"/>
    </w:pPr>
    <w:rPr>
      <w:rFonts w:ascii="宋体" w:hAnsi="宋体" w:cs="宋体"/>
      <w:szCs w:val="21"/>
    </w:rPr>
  </w:style>
  <w:style w:type="paragraph" w:styleId="aff0">
    <w:name w:val="Document Map"/>
    <w:basedOn w:val="a0"/>
    <w:semiHidden/>
    <w:rsid w:val="00A55317"/>
    <w:pPr>
      <w:shd w:val="clear" w:color="auto" w:fill="000080"/>
    </w:pPr>
  </w:style>
  <w:style w:type="paragraph" w:customStyle="1" w:styleId="aff1">
    <w:name w:val="封面正文"/>
    <w:rsid w:val="00CF4A48"/>
    <w:pPr>
      <w:jc w:val="both"/>
    </w:pPr>
  </w:style>
  <w:style w:type="paragraph" w:customStyle="1" w:styleId="aff2">
    <w:name w:val="封面标准文稿编辑信息"/>
    <w:rsid w:val="00CF4A48"/>
    <w:pPr>
      <w:spacing w:before="180" w:line="180" w:lineRule="exact"/>
      <w:jc w:val="center"/>
    </w:pPr>
    <w:rPr>
      <w:rFonts w:ascii="宋体"/>
      <w:sz w:val="21"/>
    </w:rPr>
  </w:style>
  <w:style w:type="paragraph" w:customStyle="1" w:styleId="aff3">
    <w:name w:val="其他发布部门"/>
    <w:basedOn w:val="a0"/>
    <w:rsid w:val="00CF4A48"/>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aff4">
    <w:name w:val="封面标准名称"/>
    <w:rsid w:val="00CF4A48"/>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5">
    <w:name w:val="封面标准英文名称"/>
    <w:rsid w:val="00CF4A48"/>
    <w:pPr>
      <w:widowControl w:val="0"/>
      <w:spacing w:before="370" w:line="400" w:lineRule="exact"/>
      <w:jc w:val="center"/>
    </w:pPr>
    <w:rPr>
      <w:sz w:val="28"/>
    </w:rPr>
  </w:style>
  <w:style w:type="paragraph" w:customStyle="1" w:styleId="aff6">
    <w:name w:val="封面一致性程度标识"/>
    <w:rsid w:val="00CF4A48"/>
    <w:pPr>
      <w:spacing w:before="440" w:line="400" w:lineRule="exact"/>
      <w:jc w:val="center"/>
    </w:pPr>
    <w:rPr>
      <w:rFonts w:ascii="宋体"/>
      <w:sz w:val="28"/>
    </w:rPr>
  </w:style>
  <w:style w:type="paragraph" w:customStyle="1" w:styleId="10">
    <w:name w:val="封面标准号1"/>
    <w:rsid w:val="00CF4A48"/>
    <w:pPr>
      <w:widowControl w:val="0"/>
      <w:kinsoku w:val="0"/>
      <w:overflowPunct w:val="0"/>
      <w:autoSpaceDE w:val="0"/>
      <w:autoSpaceDN w:val="0"/>
      <w:spacing w:before="308"/>
      <w:jc w:val="right"/>
      <w:textAlignment w:val="center"/>
    </w:pPr>
    <w:rPr>
      <w:sz w:val="28"/>
    </w:rPr>
  </w:style>
  <w:style w:type="paragraph" w:customStyle="1" w:styleId="aff7">
    <w:name w:val="标准标志"/>
    <w:next w:val="a0"/>
    <w:rsid w:val="00CF4A48"/>
    <w:pPr>
      <w:framePr w:w="2268" w:h="1392" w:hRule="exact" w:wrap="around" w:hAnchor="margin" w:x="6748" w:y="171" w:anchorLock="1"/>
      <w:shd w:val="solid" w:color="FFFFFF" w:fill="FFFFFF"/>
      <w:spacing w:line="0" w:lineRule="atLeast"/>
      <w:jc w:val="right"/>
    </w:pPr>
    <w:rPr>
      <w:b/>
      <w:w w:val="130"/>
      <w:sz w:val="96"/>
    </w:rPr>
  </w:style>
  <w:style w:type="paragraph" w:customStyle="1" w:styleId="aff8">
    <w:name w:val="其他标准称谓"/>
    <w:rsid w:val="00CF4A48"/>
    <w:pPr>
      <w:spacing w:line="0" w:lineRule="atLeast"/>
      <w:jc w:val="distribute"/>
    </w:pPr>
    <w:rPr>
      <w:rFonts w:ascii="黑体" w:eastAsia="黑体" w:hAnsi="宋体"/>
      <w:sz w:val="52"/>
    </w:rPr>
  </w:style>
  <w:style w:type="paragraph" w:customStyle="1" w:styleId="aff9">
    <w:name w:val="文献分类号"/>
    <w:rsid w:val="00CF4A48"/>
    <w:pPr>
      <w:framePr w:hSpace="180" w:vSpace="180" w:wrap="around" w:hAnchor="margin" w:y="1" w:anchorLock="1"/>
      <w:widowControl w:val="0"/>
      <w:textAlignment w:val="center"/>
    </w:pPr>
    <w:rPr>
      <w:rFonts w:eastAsia="黑体"/>
      <w:sz w:val="21"/>
    </w:rPr>
  </w:style>
  <w:style w:type="character" w:customStyle="1" w:styleId="3Char">
    <w:name w:val="标题 3 Char"/>
    <w:rsid w:val="00CF4A48"/>
    <w:rPr>
      <w:rFonts w:eastAsia="宋体"/>
      <w:b/>
      <w:bCs/>
      <w:kern w:val="2"/>
      <w:sz w:val="32"/>
      <w:szCs w:val="32"/>
      <w:lang w:val="en-US" w:eastAsia="zh-CN" w:bidi="ar-SA"/>
    </w:rPr>
  </w:style>
  <w:style w:type="paragraph" w:customStyle="1" w:styleId="a">
    <w:name w:val="章标题"/>
    <w:next w:val="a0"/>
    <w:rsid w:val="00EC17F4"/>
    <w:pPr>
      <w:numPr>
        <w:ilvl w:val="1"/>
        <w:numId w:val="2"/>
      </w:numPr>
      <w:spacing w:beforeLines="50" w:afterLines="50"/>
      <w:jc w:val="both"/>
      <w:outlineLvl w:val="1"/>
    </w:pPr>
    <w:rPr>
      <w:rFonts w:ascii="黑体" w:eastAsia="黑体"/>
      <w:sz w:val="21"/>
    </w:rPr>
  </w:style>
  <w:style w:type="character" w:styleId="affa">
    <w:name w:val="annotation reference"/>
    <w:semiHidden/>
    <w:rsid w:val="00C27D8F"/>
    <w:rPr>
      <w:sz w:val="21"/>
      <w:szCs w:val="21"/>
    </w:rPr>
  </w:style>
  <w:style w:type="paragraph" w:styleId="affb">
    <w:name w:val="annotation text"/>
    <w:basedOn w:val="a0"/>
    <w:link w:val="affc"/>
    <w:semiHidden/>
    <w:rsid w:val="00C27D8F"/>
    <w:pPr>
      <w:jc w:val="left"/>
    </w:pPr>
  </w:style>
  <w:style w:type="paragraph" w:styleId="affd">
    <w:name w:val="annotation subject"/>
    <w:basedOn w:val="affb"/>
    <w:next w:val="affb"/>
    <w:semiHidden/>
    <w:rsid w:val="00C27D8F"/>
    <w:rPr>
      <w:b/>
      <w:bCs/>
    </w:rPr>
  </w:style>
  <w:style w:type="character" w:customStyle="1" w:styleId="aa">
    <w:name w:val="页眉 字符"/>
    <w:link w:val="a9"/>
    <w:rsid w:val="009D7ACE"/>
    <w:rPr>
      <w:rFonts w:eastAsia="宋体"/>
      <w:kern w:val="2"/>
      <w:sz w:val="18"/>
      <w:szCs w:val="18"/>
      <w:lang w:val="en-US" w:eastAsia="zh-CN" w:bidi="ar-SA"/>
    </w:rPr>
  </w:style>
  <w:style w:type="character" w:customStyle="1" w:styleId="af">
    <w:name w:val="页脚 字符"/>
    <w:link w:val="ae"/>
    <w:rsid w:val="009D7ACE"/>
    <w:rPr>
      <w:rFonts w:eastAsia="宋体"/>
      <w:kern w:val="2"/>
      <w:sz w:val="18"/>
      <w:szCs w:val="18"/>
      <w:lang w:val="en-US" w:eastAsia="zh-CN" w:bidi="ar-SA"/>
    </w:rPr>
  </w:style>
  <w:style w:type="paragraph" w:styleId="affe">
    <w:name w:val="No Spacing"/>
    <w:link w:val="afff"/>
    <w:uiPriority w:val="1"/>
    <w:qFormat/>
    <w:rsid w:val="0012629E"/>
    <w:rPr>
      <w:rFonts w:ascii="Calibri" w:hAnsi="Calibri"/>
      <w:sz w:val="22"/>
      <w:szCs w:val="22"/>
    </w:rPr>
  </w:style>
  <w:style w:type="character" w:customStyle="1" w:styleId="afff">
    <w:name w:val="无间隔 字符"/>
    <w:link w:val="affe"/>
    <w:uiPriority w:val="1"/>
    <w:rsid w:val="0012629E"/>
    <w:rPr>
      <w:rFonts w:ascii="Calibri" w:hAnsi="Calibri"/>
      <w:sz w:val="22"/>
      <w:szCs w:val="22"/>
      <w:lang w:val="en-US" w:eastAsia="zh-CN" w:bidi="ar-SA"/>
    </w:rPr>
  </w:style>
  <w:style w:type="character" w:customStyle="1" w:styleId="a7">
    <w:name w:val="正文文本 字符"/>
    <w:link w:val="a6"/>
    <w:locked/>
    <w:rsid w:val="00803903"/>
    <w:rPr>
      <w:rFonts w:eastAsia="宋体"/>
      <w:kern w:val="2"/>
      <w:sz w:val="24"/>
      <w:szCs w:val="24"/>
      <w:lang w:val="en-US" w:eastAsia="zh-CN" w:bidi="ar-SA"/>
    </w:rPr>
  </w:style>
  <w:style w:type="character" w:customStyle="1" w:styleId="affc">
    <w:name w:val="批注文字 字符"/>
    <w:link w:val="affb"/>
    <w:semiHidden/>
    <w:locked/>
    <w:rsid w:val="00803903"/>
    <w:rPr>
      <w:rFonts w:eastAsia="宋体"/>
      <w:kern w:val="2"/>
      <w:sz w:val="21"/>
      <w:szCs w:val="24"/>
      <w:lang w:val="en-US" w:eastAsia="zh-CN" w:bidi="ar-SA"/>
    </w:rPr>
  </w:style>
  <w:style w:type="paragraph" w:styleId="afff0">
    <w:name w:val="List Paragraph"/>
    <w:basedOn w:val="a0"/>
    <w:qFormat/>
    <w:rsid w:val="00F27A23"/>
    <w:pPr>
      <w:ind w:firstLineChars="200" w:firstLine="420"/>
    </w:pPr>
    <w:rPr>
      <w:rFonts w:ascii="Calibri" w:hAnsi="Calibri"/>
      <w:szCs w:val="22"/>
    </w:rPr>
  </w:style>
  <w:style w:type="character" w:customStyle="1" w:styleId="af8">
    <w:name w:val="纯文本 字符"/>
    <w:aliases w:val="普通文字 Char 字符,普通文字 Char Char Char 字符,普通文字 Char Char Char Char Char Char Char Char 字符,普通文字 Char Char Char Char Char Char Char 字符,纯文本 Char 字符, Char Char Char Char Char Char 字符"/>
    <w:link w:val="af7"/>
    <w:rsid w:val="00AC5A71"/>
    <w:rPr>
      <w:rFonts w:ascii="宋体" w:eastAsia="宋体" w:hAnsi="Courier New" w:cs="Courier New"/>
      <w:kern w:val="2"/>
      <w:sz w:val="21"/>
      <w:szCs w:val="21"/>
      <w:lang w:val="en-US" w:eastAsia="zh-CN" w:bidi="ar-SA"/>
    </w:rPr>
  </w:style>
  <w:style w:type="paragraph" w:customStyle="1" w:styleId="CharCharCharChar2Char">
    <w:name w:val="Char Char Char Char2 Char"/>
    <w:basedOn w:val="a0"/>
    <w:rsid w:val="008466A1"/>
    <w:pPr>
      <w:widowControl/>
      <w:spacing w:after="160" w:line="240" w:lineRule="exact"/>
      <w:jc w:val="left"/>
    </w:pPr>
    <w:rPr>
      <w:rFonts w:ascii="Verdana" w:hAnsi="Verdan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138979">
      <w:bodyDiv w:val="1"/>
      <w:marLeft w:val="0"/>
      <w:marRight w:val="0"/>
      <w:marTop w:val="0"/>
      <w:marBottom w:val="0"/>
      <w:divBdr>
        <w:top w:val="none" w:sz="0" w:space="0" w:color="auto"/>
        <w:left w:val="none" w:sz="0" w:space="0" w:color="auto"/>
        <w:bottom w:val="none" w:sz="0" w:space="0" w:color="auto"/>
        <w:right w:val="none" w:sz="0" w:space="0" w:color="auto"/>
      </w:divBdr>
    </w:div>
    <w:div w:id="220948535">
      <w:bodyDiv w:val="1"/>
      <w:marLeft w:val="0"/>
      <w:marRight w:val="0"/>
      <w:marTop w:val="0"/>
      <w:marBottom w:val="0"/>
      <w:divBdr>
        <w:top w:val="none" w:sz="0" w:space="0" w:color="auto"/>
        <w:left w:val="none" w:sz="0" w:space="0" w:color="auto"/>
        <w:bottom w:val="none" w:sz="0" w:space="0" w:color="auto"/>
        <w:right w:val="none" w:sz="0" w:space="0" w:color="auto"/>
      </w:divBdr>
    </w:div>
    <w:div w:id="345250681">
      <w:bodyDiv w:val="1"/>
      <w:marLeft w:val="0"/>
      <w:marRight w:val="0"/>
      <w:marTop w:val="0"/>
      <w:marBottom w:val="0"/>
      <w:divBdr>
        <w:top w:val="none" w:sz="0" w:space="0" w:color="auto"/>
        <w:left w:val="none" w:sz="0" w:space="0" w:color="auto"/>
        <w:bottom w:val="none" w:sz="0" w:space="0" w:color="auto"/>
        <w:right w:val="none" w:sz="0" w:space="0" w:color="auto"/>
      </w:divBdr>
    </w:div>
    <w:div w:id="446394799">
      <w:bodyDiv w:val="1"/>
      <w:marLeft w:val="0"/>
      <w:marRight w:val="0"/>
      <w:marTop w:val="0"/>
      <w:marBottom w:val="0"/>
      <w:divBdr>
        <w:top w:val="none" w:sz="0" w:space="0" w:color="auto"/>
        <w:left w:val="none" w:sz="0" w:space="0" w:color="auto"/>
        <w:bottom w:val="none" w:sz="0" w:space="0" w:color="auto"/>
        <w:right w:val="none" w:sz="0" w:space="0" w:color="auto"/>
      </w:divBdr>
      <w:divsChild>
        <w:div w:id="1391995828">
          <w:marLeft w:val="0"/>
          <w:marRight w:val="0"/>
          <w:marTop w:val="0"/>
          <w:marBottom w:val="0"/>
          <w:divBdr>
            <w:top w:val="none" w:sz="0" w:space="0" w:color="auto"/>
            <w:left w:val="none" w:sz="0" w:space="0" w:color="auto"/>
            <w:bottom w:val="none" w:sz="0" w:space="0" w:color="auto"/>
            <w:right w:val="none" w:sz="0" w:space="0" w:color="auto"/>
          </w:divBdr>
          <w:divsChild>
            <w:div w:id="117271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49893">
      <w:bodyDiv w:val="1"/>
      <w:marLeft w:val="0"/>
      <w:marRight w:val="0"/>
      <w:marTop w:val="0"/>
      <w:marBottom w:val="0"/>
      <w:divBdr>
        <w:top w:val="none" w:sz="0" w:space="0" w:color="auto"/>
        <w:left w:val="none" w:sz="0" w:space="0" w:color="auto"/>
        <w:bottom w:val="none" w:sz="0" w:space="0" w:color="auto"/>
        <w:right w:val="none" w:sz="0" w:space="0" w:color="auto"/>
      </w:divBdr>
      <w:divsChild>
        <w:div w:id="904028551">
          <w:marLeft w:val="0"/>
          <w:marRight w:val="0"/>
          <w:marTop w:val="0"/>
          <w:marBottom w:val="0"/>
          <w:divBdr>
            <w:top w:val="none" w:sz="0" w:space="0" w:color="auto"/>
            <w:left w:val="none" w:sz="0" w:space="0" w:color="auto"/>
            <w:bottom w:val="none" w:sz="0" w:space="0" w:color="auto"/>
            <w:right w:val="none" w:sz="0" w:space="0" w:color="auto"/>
          </w:divBdr>
        </w:div>
      </w:divsChild>
    </w:div>
    <w:div w:id="483359407">
      <w:bodyDiv w:val="1"/>
      <w:marLeft w:val="0"/>
      <w:marRight w:val="0"/>
      <w:marTop w:val="0"/>
      <w:marBottom w:val="0"/>
      <w:divBdr>
        <w:top w:val="none" w:sz="0" w:space="0" w:color="auto"/>
        <w:left w:val="none" w:sz="0" w:space="0" w:color="auto"/>
        <w:bottom w:val="none" w:sz="0" w:space="0" w:color="auto"/>
        <w:right w:val="none" w:sz="0" w:space="0" w:color="auto"/>
      </w:divBdr>
      <w:divsChild>
        <w:div w:id="398213325">
          <w:marLeft w:val="0"/>
          <w:marRight w:val="0"/>
          <w:marTop w:val="0"/>
          <w:marBottom w:val="0"/>
          <w:divBdr>
            <w:top w:val="none" w:sz="0" w:space="0" w:color="auto"/>
            <w:left w:val="none" w:sz="0" w:space="0" w:color="auto"/>
            <w:bottom w:val="none" w:sz="0" w:space="0" w:color="auto"/>
            <w:right w:val="none" w:sz="0" w:space="0" w:color="auto"/>
          </w:divBdr>
        </w:div>
      </w:divsChild>
    </w:div>
    <w:div w:id="911895571">
      <w:bodyDiv w:val="1"/>
      <w:marLeft w:val="0"/>
      <w:marRight w:val="0"/>
      <w:marTop w:val="0"/>
      <w:marBottom w:val="0"/>
      <w:divBdr>
        <w:top w:val="none" w:sz="0" w:space="0" w:color="auto"/>
        <w:left w:val="none" w:sz="0" w:space="0" w:color="auto"/>
        <w:bottom w:val="none" w:sz="0" w:space="0" w:color="auto"/>
        <w:right w:val="none" w:sz="0" w:space="0" w:color="auto"/>
      </w:divBdr>
      <w:divsChild>
        <w:div w:id="213005112">
          <w:marLeft w:val="0"/>
          <w:marRight w:val="0"/>
          <w:marTop w:val="0"/>
          <w:marBottom w:val="0"/>
          <w:divBdr>
            <w:top w:val="none" w:sz="0" w:space="0" w:color="auto"/>
            <w:left w:val="none" w:sz="0" w:space="0" w:color="auto"/>
            <w:bottom w:val="none" w:sz="0" w:space="0" w:color="auto"/>
            <w:right w:val="none" w:sz="0" w:space="0" w:color="auto"/>
          </w:divBdr>
        </w:div>
        <w:div w:id="213471480">
          <w:marLeft w:val="0"/>
          <w:marRight w:val="0"/>
          <w:marTop w:val="0"/>
          <w:marBottom w:val="0"/>
          <w:divBdr>
            <w:top w:val="none" w:sz="0" w:space="0" w:color="auto"/>
            <w:left w:val="none" w:sz="0" w:space="0" w:color="auto"/>
            <w:bottom w:val="none" w:sz="0" w:space="0" w:color="auto"/>
            <w:right w:val="none" w:sz="0" w:space="0" w:color="auto"/>
          </w:divBdr>
        </w:div>
        <w:div w:id="500123382">
          <w:marLeft w:val="0"/>
          <w:marRight w:val="0"/>
          <w:marTop w:val="0"/>
          <w:marBottom w:val="0"/>
          <w:divBdr>
            <w:top w:val="none" w:sz="0" w:space="0" w:color="auto"/>
            <w:left w:val="none" w:sz="0" w:space="0" w:color="auto"/>
            <w:bottom w:val="none" w:sz="0" w:space="0" w:color="auto"/>
            <w:right w:val="none" w:sz="0" w:space="0" w:color="auto"/>
          </w:divBdr>
        </w:div>
        <w:div w:id="1205606037">
          <w:marLeft w:val="0"/>
          <w:marRight w:val="0"/>
          <w:marTop w:val="0"/>
          <w:marBottom w:val="0"/>
          <w:divBdr>
            <w:top w:val="none" w:sz="0" w:space="0" w:color="auto"/>
            <w:left w:val="none" w:sz="0" w:space="0" w:color="auto"/>
            <w:bottom w:val="none" w:sz="0" w:space="0" w:color="auto"/>
            <w:right w:val="none" w:sz="0" w:space="0" w:color="auto"/>
          </w:divBdr>
        </w:div>
        <w:div w:id="1542815320">
          <w:marLeft w:val="0"/>
          <w:marRight w:val="0"/>
          <w:marTop w:val="0"/>
          <w:marBottom w:val="0"/>
          <w:divBdr>
            <w:top w:val="none" w:sz="0" w:space="0" w:color="auto"/>
            <w:left w:val="none" w:sz="0" w:space="0" w:color="auto"/>
            <w:bottom w:val="none" w:sz="0" w:space="0" w:color="auto"/>
            <w:right w:val="none" w:sz="0" w:space="0" w:color="auto"/>
          </w:divBdr>
        </w:div>
        <w:div w:id="1874266985">
          <w:marLeft w:val="0"/>
          <w:marRight w:val="0"/>
          <w:marTop w:val="0"/>
          <w:marBottom w:val="0"/>
          <w:divBdr>
            <w:top w:val="none" w:sz="0" w:space="0" w:color="auto"/>
            <w:left w:val="none" w:sz="0" w:space="0" w:color="auto"/>
            <w:bottom w:val="none" w:sz="0" w:space="0" w:color="auto"/>
            <w:right w:val="none" w:sz="0" w:space="0" w:color="auto"/>
          </w:divBdr>
        </w:div>
      </w:divsChild>
    </w:div>
    <w:div w:id="1384675596">
      <w:bodyDiv w:val="1"/>
      <w:marLeft w:val="0"/>
      <w:marRight w:val="0"/>
      <w:marTop w:val="0"/>
      <w:marBottom w:val="0"/>
      <w:divBdr>
        <w:top w:val="none" w:sz="0" w:space="0" w:color="auto"/>
        <w:left w:val="none" w:sz="0" w:space="0" w:color="auto"/>
        <w:bottom w:val="none" w:sz="0" w:space="0" w:color="auto"/>
        <w:right w:val="none" w:sz="0" w:space="0" w:color="auto"/>
      </w:divBdr>
      <w:divsChild>
        <w:div w:id="931086132">
          <w:marLeft w:val="0"/>
          <w:marRight w:val="0"/>
          <w:marTop w:val="0"/>
          <w:marBottom w:val="0"/>
          <w:divBdr>
            <w:top w:val="none" w:sz="0" w:space="0" w:color="auto"/>
            <w:left w:val="none" w:sz="0" w:space="0" w:color="auto"/>
            <w:bottom w:val="none" w:sz="0" w:space="0" w:color="auto"/>
            <w:right w:val="none" w:sz="0" w:space="0" w:color="auto"/>
          </w:divBdr>
        </w:div>
      </w:divsChild>
    </w:div>
    <w:div w:id="1426152254">
      <w:bodyDiv w:val="1"/>
      <w:marLeft w:val="0"/>
      <w:marRight w:val="0"/>
      <w:marTop w:val="0"/>
      <w:marBottom w:val="0"/>
      <w:divBdr>
        <w:top w:val="none" w:sz="0" w:space="0" w:color="auto"/>
        <w:left w:val="none" w:sz="0" w:space="0" w:color="auto"/>
        <w:bottom w:val="none" w:sz="0" w:space="0" w:color="auto"/>
        <w:right w:val="none" w:sz="0" w:space="0" w:color="auto"/>
      </w:divBdr>
      <w:divsChild>
        <w:div w:id="1263950453">
          <w:marLeft w:val="0"/>
          <w:marRight w:val="0"/>
          <w:marTop w:val="0"/>
          <w:marBottom w:val="0"/>
          <w:divBdr>
            <w:top w:val="none" w:sz="0" w:space="0" w:color="auto"/>
            <w:left w:val="none" w:sz="0" w:space="0" w:color="auto"/>
            <w:bottom w:val="none" w:sz="0" w:space="0" w:color="auto"/>
            <w:right w:val="none" w:sz="0" w:space="0" w:color="auto"/>
          </w:divBdr>
        </w:div>
      </w:divsChild>
    </w:div>
    <w:div w:id="1727072058">
      <w:bodyDiv w:val="1"/>
      <w:marLeft w:val="0"/>
      <w:marRight w:val="0"/>
      <w:marTop w:val="0"/>
      <w:marBottom w:val="0"/>
      <w:divBdr>
        <w:top w:val="none" w:sz="0" w:space="0" w:color="auto"/>
        <w:left w:val="none" w:sz="0" w:space="0" w:color="auto"/>
        <w:bottom w:val="none" w:sz="0" w:space="0" w:color="auto"/>
        <w:right w:val="none" w:sz="0" w:space="0" w:color="auto"/>
      </w:divBdr>
      <w:divsChild>
        <w:div w:id="270169963">
          <w:marLeft w:val="0"/>
          <w:marRight w:val="0"/>
          <w:marTop w:val="0"/>
          <w:marBottom w:val="0"/>
          <w:divBdr>
            <w:top w:val="none" w:sz="0" w:space="0" w:color="auto"/>
            <w:left w:val="none" w:sz="0" w:space="0" w:color="auto"/>
            <w:bottom w:val="none" w:sz="0" w:space="0" w:color="auto"/>
            <w:right w:val="none" w:sz="0" w:space="0" w:color="auto"/>
          </w:divBdr>
        </w:div>
      </w:divsChild>
    </w:div>
    <w:div w:id="1783107572">
      <w:bodyDiv w:val="1"/>
      <w:marLeft w:val="0"/>
      <w:marRight w:val="0"/>
      <w:marTop w:val="0"/>
      <w:marBottom w:val="0"/>
      <w:divBdr>
        <w:top w:val="none" w:sz="0" w:space="0" w:color="auto"/>
        <w:left w:val="none" w:sz="0" w:space="0" w:color="auto"/>
        <w:bottom w:val="none" w:sz="0" w:space="0" w:color="auto"/>
        <w:right w:val="none" w:sz="0" w:space="0" w:color="auto"/>
      </w:divBdr>
    </w:div>
    <w:div w:id="1907837154">
      <w:bodyDiv w:val="1"/>
      <w:marLeft w:val="0"/>
      <w:marRight w:val="0"/>
      <w:marTop w:val="0"/>
      <w:marBottom w:val="0"/>
      <w:divBdr>
        <w:top w:val="none" w:sz="0" w:space="0" w:color="auto"/>
        <w:left w:val="none" w:sz="0" w:space="0" w:color="auto"/>
        <w:bottom w:val="none" w:sz="0" w:space="0" w:color="auto"/>
        <w:right w:val="none" w:sz="0" w:space="0" w:color="auto"/>
      </w:divBdr>
    </w:div>
    <w:div w:id="1915772892">
      <w:bodyDiv w:val="1"/>
      <w:marLeft w:val="0"/>
      <w:marRight w:val="0"/>
      <w:marTop w:val="0"/>
      <w:marBottom w:val="0"/>
      <w:divBdr>
        <w:top w:val="none" w:sz="0" w:space="0" w:color="auto"/>
        <w:left w:val="none" w:sz="0" w:space="0" w:color="auto"/>
        <w:bottom w:val="none" w:sz="0" w:space="0" w:color="auto"/>
        <w:right w:val="none" w:sz="0" w:space="0" w:color="auto"/>
      </w:divBdr>
    </w:div>
    <w:div w:id="1964119736">
      <w:bodyDiv w:val="1"/>
      <w:marLeft w:val="0"/>
      <w:marRight w:val="0"/>
      <w:marTop w:val="0"/>
      <w:marBottom w:val="0"/>
      <w:divBdr>
        <w:top w:val="none" w:sz="0" w:space="0" w:color="auto"/>
        <w:left w:val="none" w:sz="0" w:space="0" w:color="auto"/>
        <w:bottom w:val="none" w:sz="0" w:space="0" w:color="auto"/>
        <w:right w:val="none" w:sz="0" w:space="0" w:color="auto"/>
      </w:divBdr>
    </w:div>
    <w:div w:id="1984846778">
      <w:bodyDiv w:val="1"/>
      <w:marLeft w:val="0"/>
      <w:marRight w:val="0"/>
      <w:marTop w:val="0"/>
      <w:marBottom w:val="0"/>
      <w:divBdr>
        <w:top w:val="none" w:sz="0" w:space="0" w:color="auto"/>
        <w:left w:val="none" w:sz="0" w:space="0" w:color="auto"/>
        <w:bottom w:val="none" w:sz="0" w:space="0" w:color="auto"/>
        <w:right w:val="none" w:sz="0" w:space="0" w:color="auto"/>
      </w:divBdr>
    </w:div>
    <w:div w:id="1995376222">
      <w:bodyDiv w:val="1"/>
      <w:marLeft w:val="0"/>
      <w:marRight w:val="0"/>
      <w:marTop w:val="0"/>
      <w:marBottom w:val="0"/>
      <w:divBdr>
        <w:top w:val="none" w:sz="0" w:space="0" w:color="auto"/>
        <w:left w:val="none" w:sz="0" w:space="0" w:color="auto"/>
        <w:bottom w:val="none" w:sz="0" w:space="0" w:color="auto"/>
        <w:right w:val="none" w:sz="0" w:space="0" w:color="auto"/>
      </w:divBdr>
      <w:divsChild>
        <w:div w:id="1822773370">
          <w:marLeft w:val="0"/>
          <w:marRight w:val="0"/>
          <w:marTop w:val="0"/>
          <w:marBottom w:val="0"/>
          <w:divBdr>
            <w:top w:val="none" w:sz="0" w:space="0" w:color="auto"/>
            <w:left w:val="none" w:sz="0" w:space="0" w:color="auto"/>
            <w:bottom w:val="none" w:sz="0" w:space="0" w:color="auto"/>
            <w:right w:val="none" w:sz="0" w:space="0" w:color="auto"/>
          </w:divBdr>
        </w:div>
      </w:divsChild>
    </w:div>
    <w:div w:id="2067561182">
      <w:bodyDiv w:val="1"/>
      <w:marLeft w:val="0"/>
      <w:marRight w:val="0"/>
      <w:marTop w:val="0"/>
      <w:marBottom w:val="0"/>
      <w:divBdr>
        <w:top w:val="none" w:sz="0" w:space="0" w:color="auto"/>
        <w:left w:val="none" w:sz="0" w:space="0" w:color="auto"/>
        <w:bottom w:val="none" w:sz="0" w:space="0" w:color="auto"/>
        <w:right w:val="none" w:sz="0" w:space="0" w:color="auto"/>
      </w:divBdr>
      <w:divsChild>
        <w:div w:id="1685588736">
          <w:marLeft w:val="0"/>
          <w:marRight w:val="0"/>
          <w:marTop w:val="0"/>
          <w:marBottom w:val="0"/>
          <w:divBdr>
            <w:top w:val="none" w:sz="0" w:space="0" w:color="auto"/>
            <w:left w:val="none" w:sz="0" w:space="0" w:color="auto"/>
            <w:bottom w:val="none" w:sz="0" w:space="0" w:color="auto"/>
            <w:right w:val="none" w:sz="0" w:space="0" w:color="auto"/>
          </w:divBdr>
        </w:div>
      </w:divsChild>
    </w:div>
    <w:div w:id="214481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B5ADE-011E-4640-99E2-10C0EFC7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8</Pages>
  <Words>636</Words>
  <Characters>3631</Characters>
  <Application>Microsoft Office Word</Application>
  <DocSecurity>0</DocSecurity>
  <Lines>30</Lines>
  <Paragraphs>8</Paragraphs>
  <ScaleCrop>false</ScaleCrop>
  <Company>微软中国</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提高水工混凝土耐久性指导意见</dc:title>
  <dc:creator>微软用户</dc:creator>
  <cp:lastModifiedBy>匡正</cp:lastModifiedBy>
  <cp:revision>228</cp:revision>
  <cp:lastPrinted>2019-07-04T08:47:00Z</cp:lastPrinted>
  <dcterms:created xsi:type="dcterms:W3CDTF">2020-04-26T06:31:00Z</dcterms:created>
  <dcterms:modified xsi:type="dcterms:W3CDTF">2024-11-13T05:48:00Z</dcterms:modified>
</cp:coreProperties>
</file>