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548BB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F8B418D">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090E16AF">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65.020.20</w:t>
            </w:r>
            <w:r>
              <w:rPr>
                <w:rFonts w:ascii="黑体" w:hAnsi="黑体" w:eastAsia="黑体"/>
                <w:sz w:val="21"/>
                <w:szCs w:val="21"/>
              </w:rPr>
              <w:t xml:space="preserve"> </w:t>
            </w:r>
            <w:r>
              <w:rPr>
                <w:rFonts w:ascii="黑体" w:hAnsi="黑体" w:eastAsia="黑体"/>
                <w:sz w:val="21"/>
                <w:szCs w:val="21"/>
              </w:rPr>
              <w:fldChar w:fldCharType="end"/>
            </w:r>
            <w:bookmarkEnd w:id="0"/>
          </w:p>
        </w:tc>
      </w:tr>
      <w:tr w14:paraId="09031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2A04FDC">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0C1BD1E3">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B31</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14:paraId="622F7DF1">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3F997299">
            <w:pPr>
              <w:pStyle w:val="50"/>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14:paraId="5810E397">
      <w:pPr>
        <w:pStyle w:val="51"/>
        <w:framePr w:w="9639" w:h="624" w:hRule="exact" w:hSpace="181" w:vSpace="181"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08C89976">
      <w:pPr>
        <w:pStyle w:val="196"/>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2024</w:t>
      </w:r>
      <w:r>
        <w:fldChar w:fldCharType="end"/>
      </w:r>
      <w:bookmarkEnd w:id="7"/>
    </w:p>
    <w:p w14:paraId="1EAB5A94">
      <w:pPr>
        <w:pStyle w:val="197"/>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4501613B">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92B1D7D">
      <w:pPr>
        <w:pStyle w:val="51"/>
        <w:framePr w:w="9639" w:h="6976" w:hRule="exact" w:hSpace="0" w:vSpace="0" w:hAnchor="page" w:y="6408"/>
        <w:jc w:val="center"/>
        <w:rPr>
          <w:rFonts w:hint="eastAsia" w:ascii="黑体" w:hAnsi="黑体" w:eastAsia="黑体"/>
          <w:b w:val="0"/>
          <w:bCs w:val="0"/>
          <w:w w:val="100"/>
        </w:rPr>
      </w:pPr>
    </w:p>
    <w:p w14:paraId="66E5DD30">
      <w:pPr>
        <w:pStyle w:val="198"/>
        <w:framePr w:h="6974" w:hRule="exact"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设施蔬菜湿旱轮作技术规程</w:t>
      </w:r>
      <w:r>
        <w:fldChar w:fldCharType="end"/>
      </w:r>
      <w:bookmarkEnd w:id="9"/>
    </w:p>
    <w:p w14:paraId="016D3109">
      <w:pPr>
        <w:framePr w:w="9639" w:h="6974" w:hRule="exact" w:wrap="around" w:vAnchor="page" w:hAnchor="page" w:x="1419" w:y="6408" w:anchorLock="1"/>
        <w:ind w:left="-1418"/>
      </w:pPr>
    </w:p>
    <w:p w14:paraId="20E0293B">
      <w:pPr>
        <w:pStyle w:val="126"/>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Technial code of the practise of the wet-dry rotation for facility vegetables</w:t>
      </w:r>
      <w:r>
        <w:rPr>
          <w:rFonts w:ascii="黑体" w:hAnsi="黑体" w:eastAsia="黑体"/>
          <w:szCs w:val="28"/>
        </w:rPr>
        <w:fldChar w:fldCharType="end"/>
      </w:r>
      <w:bookmarkEnd w:id="10"/>
    </w:p>
    <w:p w14:paraId="2B75FD08">
      <w:pPr>
        <w:framePr w:w="9639" w:h="6974" w:hRule="exact" w:wrap="around" w:vAnchor="page" w:hAnchor="page" w:x="1419" w:y="6408" w:anchorLock="1"/>
        <w:spacing w:line="760" w:lineRule="exact"/>
        <w:ind w:left="-1418"/>
      </w:pPr>
    </w:p>
    <w:p w14:paraId="4D252B9D">
      <w:pPr>
        <w:pStyle w:val="126"/>
        <w:framePr w:w="9639" w:h="6974" w:hRule="exact" w:wrap="around" w:vAnchor="page" w:hAnchor="page" w:x="1419" w:y="6408" w:anchorLock="1"/>
        <w:textAlignment w:val="bottom"/>
        <w:rPr>
          <w:rFonts w:eastAsia="黑体"/>
          <w:szCs w:val="28"/>
        </w:rPr>
      </w:pPr>
    </w:p>
    <w:p w14:paraId="64FFAA18">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5B77EF36">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160A5C7A">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58FA4B16">
      <w:pPr>
        <w:pStyle w:val="194"/>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015B2E02">
      <w:pPr>
        <w:pStyle w:val="195"/>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3DCDCCA9">
      <w:pPr>
        <w:pStyle w:val="152"/>
        <w:framePr w:h="584" w:hRule="exact" w:hSpace="181" w:vSpace="181"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7B3FB534">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109D5B1">
      <w:pPr>
        <w:pStyle w:val="92"/>
        <w:spacing w:after="468"/>
        <w:rPr>
          <w:rFonts w:hint="eastAsia"/>
        </w:rPr>
      </w:pPr>
      <w:bookmarkStart w:id="21" w:name="BookMark1"/>
      <w:r>
        <w:rPr>
          <w:rFonts w:hint="eastAsia"/>
          <w:spacing w:val="320"/>
        </w:rPr>
        <w:t>目</w:t>
      </w:r>
      <w:r>
        <w:rPr>
          <w:rFonts w:hint="eastAsia"/>
        </w:rPr>
        <w:t>次</w:t>
      </w:r>
    </w:p>
    <w:p w14:paraId="2D421146">
      <w:pPr>
        <w:widowControl w:val="0"/>
        <w:tabs>
          <w:tab w:val="right" w:leader="dot" w:pos="9242"/>
        </w:tabs>
        <w:spacing w:before="78" w:beforeLines="25" w:after="78" w:afterLines="25"/>
        <w:jc w:val="left"/>
      </w:pPr>
      <w:r>
        <w:rPr>
          <w:rFonts w:ascii="宋体" w:hAnsi="Times New Roman" w:eastAsia="宋体" w:cs="Times New Roman"/>
          <w:kern w:val="2"/>
          <w:sz w:val="21"/>
          <w:szCs w:val="21"/>
          <w:lang w:val="en-US" w:eastAsia="zh-CN" w:bidi="ar-SA"/>
        </w:rPr>
        <w:fldChar w:fldCharType="begin"/>
      </w:r>
      <w:r>
        <w:rPr>
          <w:rFonts w:ascii="宋体" w:hAnsi="Times New Roman" w:eastAsia="宋体" w:cs="Times New Roman"/>
          <w:kern w:val="2"/>
          <w:sz w:val="21"/>
          <w:szCs w:val="21"/>
          <w:lang w:val="en-US" w:eastAsia="zh-CN" w:bidi="ar-SA"/>
        </w:rPr>
        <w:instrText xml:space="preserve"> HYPERLINK \l "_Toc159338648" </w:instrText>
      </w:r>
      <w:r>
        <w:rPr>
          <w:rFonts w:ascii="宋体" w:hAnsi="Times New Roman" w:eastAsia="宋体" w:cs="Times New Roman"/>
          <w:kern w:val="2"/>
          <w:sz w:val="21"/>
          <w:szCs w:val="21"/>
          <w:lang w:val="en-US" w:eastAsia="zh-CN" w:bidi="ar-SA"/>
        </w:rPr>
        <w:fldChar w:fldCharType="separate"/>
      </w:r>
      <w:r>
        <w:rPr>
          <w:rFonts w:ascii="Times New Roman" w:hAnsi="Times New Roman" w:eastAsia="宋体" w:cs="Times New Roman"/>
          <w:color w:val="0000FF"/>
          <w:spacing w:val="0"/>
          <w:w w:val="100"/>
          <w:kern w:val="2"/>
          <w:sz w:val="21"/>
          <w:szCs w:val="21"/>
          <w:u w:val="single"/>
          <w:lang w:val="en-US" w:eastAsia="zh-CN" w:bidi="ar-SA"/>
        </w:rPr>
        <w:t>前  </w:t>
      </w:r>
      <w:r>
        <w:rPr>
          <w:rFonts w:ascii="Times New Roman" w:hAnsi="黑体" w:eastAsia="宋体" w:cs="黑体"/>
          <w:color w:val="0000FF"/>
          <w:spacing w:val="0"/>
          <w:w w:val="100"/>
          <w:kern w:val="2"/>
          <w:sz w:val="21"/>
          <w:szCs w:val="21"/>
          <w:u w:val="single"/>
          <w:lang w:val="en-US" w:eastAsia="zh-CN" w:bidi="ar-SA"/>
        </w:rPr>
        <w:t>言</w:t>
      </w:r>
      <w:r>
        <w:rPr>
          <w:rFonts w:ascii="宋体" w:hAnsi="Times New Roman" w:eastAsia="宋体" w:cs="Times New Roman"/>
          <w:kern w:val="2"/>
          <w:sz w:val="21"/>
          <w:szCs w:val="21"/>
          <w:lang w:val="en-US" w:eastAsia="zh-CN" w:bidi="ar-SA"/>
        </w:rPr>
        <w:tab/>
      </w:r>
      <w:bookmarkStart w:id="22" w:name="_Hlk159338875"/>
      <w:r>
        <w:rPr>
          <w:rFonts w:ascii="宋体" w:hAnsi="Times New Roman" w:eastAsia="宋体" w:cs="Times New Roman"/>
          <w:kern w:val="2"/>
          <w:sz w:val="21"/>
          <w:szCs w:val="21"/>
          <w:lang w:val="en-US" w:eastAsia="zh-CN" w:bidi="ar-SA"/>
        </w:rPr>
        <w:fldChar w:fldCharType="begin"/>
      </w:r>
      <w:r>
        <w:rPr>
          <w:rFonts w:ascii="宋体" w:hAnsi="Times New Roman" w:eastAsia="宋体" w:cs="Times New Roman"/>
          <w:kern w:val="2"/>
          <w:sz w:val="21"/>
          <w:szCs w:val="21"/>
          <w:lang w:val="en-US" w:eastAsia="zh-CN" w:bidi="ar-SA"/>
        </w:rPr>
        <w:instrText xml:space="preserve"> PAGEREF _Toc159338648 \h </w:instrText>
      </w:r>
      <w:r>
        <w:rPr>
          <w:rFonts w:ascii="宋体" w:hAnsi="Times New Roman" w:eastAsia="宋体" w:cs="Times New Roman"/>
          <w:kern w:val="2"/>
          <w:sz w:val="21"/>
          <w:szCs w:val="21"/>
          <w:lang w:val="en-US" w:eastAsia="zh-CN" w:bidi="ar-SA"/>
        </w:rPr>
        <w:fldChar w:fldCharType="separate"/>
      </w:r>
      <w:r>
        <w:rPr>
          <w:rFonts w:ascii="宋体" w:hAnsi="Times New Roman" w:eastAsia="宋体" w:cs="Times New Roman"/>
          <w:kern w:val="2"/>
          <w:sz w:val="21"/>
          <w:szCs w:val="21"/>
          <w:lang w:val="en-US" w:eastAsia="zh-CN" w:bidi="ar-SA"/>
        </w:rPr>
        <w:t>II</w:t>
      </w:r>
      <w:r>
        <w:rPr>
          <w:rFonts w:ascii="宋体" w:hAnsi="Times New Roman" w:eastAsia="宋体" w:cs="Times New Roman"/>
          <w:kern w:val="2"/>
          <w:sz w:val="21"/>
          <w:szCs w:val="21"/>
          <w:lang w:val="en-US" w:eastAsia="zh-CN" w:bidi="ar-SA"/>
        </w:rPr>
        <w:fldChar w:fldCharType="end"/>
      </w:r>
      <w:bookmarkEnd w:id="22"/>
      <w:r>
        <w:rPr>
          <w:rFonts w:ascii="宋体" w:hAnsi="Times New Roman" w:eastAsia="宋体" w:cs="Times New Roman"/>
          <w:kern w:val="2"/>
          <w:sz w:val="21"/>
          <w:szCs w:val="21"/>
          <w:lang w:val="en-US" w:eastAsia="zh-CN" w:bidi="ar-SA"/>
        </w:rPr>
        <w:fldChar w:fldCharType="end"/>
      </w:r>
    </w:p>
    <w:p w14:paraId="0254A35A">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w:instrText>
      </w:r>
      <w:r>
        <w:rPr>
          <w:rFonts w:hint="eastAsia"/>
        </w:rPr>
        <w:instrText xml:space="preserve">TOC \o "1-1" \h</w:instrText>
      </w:r>
      <w:r>
        <w:instrText xml:space="preserve"> </w:instrText>
      </w:r>
      <w:r>
        <w:fldChar w:fldCharType="separate"/>
      </w:r>
      <w:r>
        <w:fldChar w:fldCharType="begin"/>
      </w:r>
      <w:r>
        <w:instrText xml:space="preserve"> HYPERLINK \l "_Toc182899425" </w:instrText>
      </w:r>
      <w:r>
        <w:fldChar w:fldCharType="separate"/>
      </w:r>
      <w:r>
        <w:rPr>
          <w:rStyle w:val="33"/>
          <w:rFonts w:hint="eastAsia"/>
        </w:rPr>
        <w:t>1</w:t>
      </w:r>
      <w:r>
        <w:rPr>
          <w:rStyle w:val="33"/>
        </w:rPr>
        <w:t xml:space="preserve"> </w:t>
      </w:r>
      <w:r>
        <w:rPr>
          <w:rStyle w:val="33"/>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_Toc182899425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017AD9AC">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"_Toc182899426" </w:instrText>
      </w:r>
      <w:r>
        <w:fldChar w:fldCharType="separate"/>
      </w:r>
      <w:r>
        <w:rPr>
          <w:rStyle w:val="33"/>
          <w:rFonts w:hint="eastAsia"/>
        </w:rPr>
        <w:t>2</w:t>
      </w:r>
      <w:r>
        <w:rPr>
          <w:rStyle w:val="33"/>
        </w:rPr>
        <w:t xml:space="preserve"> </w:t>
      </w:r>
      <w:r>
        <w:rPr>
          <w:rStyle w:val="33"/>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_Toc182899426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5846D360">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"_Toc182899427" </w:instrText>
      </w:r>
      <w:r>
        <w:fldChar w:fldCharType="separate"/>
      </w:r>
      <w:r>
        <w:rPr>
          <w:rStyle w:val="33"/>
          <w:rFonts w:hint="eastAsia"/>
        </w:rPr>
        <w:t>3</w:t>
      </w:r>
      <w:r>
        <w:rPr>
          <w:rStyle w:val="33"/>
        </w:rPr>
        <w:t xml:space="preserve"> </w:t>
      </w:r>
      <w:r>
        <w:rPr>
          <w:rStyle w:val="33"/>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_Toc182899427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04526336">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"_Toc182899428" </w:instrText>
      </w:r>
      <w:r>
        <w:fldChar w:fldCharType="separate"/>
      </w:r>
      <w:r>
        <w:rPr>
          <w:rStyle w:val="33"/>
          <w:rFonts w:hint="eastAsia"/>
        </w:rPr>
        <w:t>4</w:t>
      </w:r>
      <w:r>
        <w:rPr>
          <w:rStyle w:val="33"/>
        </w:rPr>
        <w:t xml:space="preserve"> </w:t>
      </w:r>
      <w:r>
        <w:rPr>
          <w:rStyle w:val="33"/>
          <w:rFonts w:hint="eastAsia"/>
        </w:rPr>
        <w:t xml:space="preserve"> 产地环境</w:t>
      </w:r>
      <w:r>
        <w:rPr>
          <w:rFonts w:hint="eastAsia"/>
        </w:rPr>
        <w:tab/>
      </w:r>
      <w:r>
        <w:rPr>
          <w:rFonts w:hint="eastAsia"/>
        </w:rPr>
        <w:fldChar w:fldCharType="begin"/>
      </w:r>
      <w:r>
        <w:rPr>
          <w:rFonts w:hint="eastAsia"/>
        </w:rPr>
        <w:instrText xml:space="preserve"> </w:instrText>
      </w:r>
      <w:r>
        <w:instrText xml:space="preserve">PAGEREF _Toc182899428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1728A4FA">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"_Toc182899429" </w:instrText>
      </w:r>
      <w:r>
        <w:fldChar w:fldCharType="separate"/>
      </w:r>
      <w:r>
        <w:rPr>
          <w:rStyle w:val="33"/>
          <w:rFonts w:hint="eastAsia"/>
        </w:rPr>
        <w:t>5</w:t>
      </w:r>
      <w:r>
        <w:rPr>
          <w:rStyle w:val="33"/>
        </w:rPr>
        <w:t xml:space="preserve"> </w:t>
      </w:r>
      <w:r>
        <w:rPr>
          <w:rStyle w:val="33"/>
          <w:rFonts w:hint="eastAsia"/>
        </w:rPr>
        <w:t xml:space="preserve"> 设施要求</w:t>
      </w:r>
      <w:r>
        <w:rPr>
          <w:rFonts w:hint="eastAsia"/>
        </w:rPr>
        <w:tab/>
      </w:r>
      <w:r>
        <w:rPr>
          <w:rFonts w:hint="eastAsia"/>
        </w:rPr>
        <w:fldChar w:fldCharType="begin"/>
      </w:r>
      <w:r>
        <w:rPr>
          <w:rFonts w:hint="eastAsia"/>
        </w:rPr>
        <w:instrText xml:space="preserve"> </w:instrText>
      </w:r>
      <w:r>
        <w:instrText xml:space="preserve">PAGEREF _Toc182899429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1203FF06">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"_Toc182899430" </w:instrText>
      </w:r>
      <w:r>
        <w:fldChar w:fldCharType="separate"/>
      </w:r>
      <w:r>
        <w:rPr>
          <w:rStyle w:val="33"/>
          <w:rFonts w:hint="eastAsia"/>
        </w:rPr>
        <w:t>6</w:t>
      </w:r>
      <w:r>
        <w:rPr>
          <w:rStyle w:val="33"/>
        </w:rPr>
        <w:t xml:space="preserve"> </w:t>
      </w:r>
      <w:r>
        <w:rPr>
          <w:rStyle w:val="33"/>
          <w:rFonts w:hint="eastAsia"/>
        </w:rPr>
        <w:t xml:space="preserve"> 茬口安排</w:t>
      </w:r>
      <w:r>
        <w:rPr>
          <w:rFonts w:hint="eastAsia"/>
        </w:rPr>
        <w:tab/>
      </w:r>
      <w:r>
        <w:rPr>
          <w:rFonts w:hint="eastAsia"/>
        </w:rPr>
        <w:fldChar w:fldCharType="begin"/>
      </w:r>
      <w:r>
        <w:rPr>
          <w:rFonts w:hint="eastAsia"/>
        </w:rPr>
        <w:instrText xml:space="preserve"> </w:instrText>
      </w:r>
      <w:r>
        <w:instrText xml:space="preserve">PAGEREF _Toc182899430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34FB1396">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"_Toc182899431" </w:instrText>
      </w:r>
      <w:r>
        <w:fldChar w:fldCharType="separate"/>
      </w:r>
      <w:r>
        <w:rPr>
          <w:rStyle w:val="33"/>
          <w:rFonts w:hint="eastAsia"/>
        </w:rPr>
        <w:t>7</w:t>
      </w:r>
      <w:r>
        <w:rPr>
          <w:rStyle w:val="33"/>
        </w:rPr>
        <w:t xml:space="preserve"> </w:t>
      </w:r>
      <w:r>
        <w:rPr>
          <w:rStyle w:val="33"/>
          <w:rFonts w:hint="eastAsia"/>
        </w:rPr>
        <w:t xml:space="preserve"> 种类与品种选择</w:t>
      </w:r>
      <w:r>
        <w:rPr>
          <w:rFonts w:hint="eastAsia"/>
        </w:rPr>
        <w:tab/>
      </w:r>
      <w:r>
        <w:rPr>
          <w:rFonts w:hint="eastAsia"/>
        </w:rPr>
        <w:fldChar w:fldCharType="begin"/>
      </w:r>
      <w:r>
        <w:rPr>
          <w:rFonts w:hint="eastAsia"/>
        </w:rPr>
        <w:instrText xml:space="preserve"> </w:instrText>
      </w:r>
      <w:r>
        <w:instrText xml:space="preserve">PAGEREF _Toc182899431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15ACC182">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"_Toc182899432" </w:instrText>
      </w:r>
      <w:r>
        <w:fldChar w:fldCharType="separate"/>
      </w:r>
      <w:r>
        <w:rPr>
          <w:rStyle w:val="33"/>
          <w:rFonts w:hint="eastAsia"/>
        </w:rPr>
        <w:t>8</w:t>
      </w:r>
      <w:r>
        <w:rPr>
          <w:rStyle w:val="33"/>
        </w:rPr>
        <w:t xml:space="preserve"> </w:t>
      </w:r>
      <w:r>
        <w:rPr>
          <w:rStyle w:val="33"/>
          <w:rFonts w:hint="eastAsia"/>
        </w:rPr>
        <w:t xml:space="preserve"> 生产管理</w:t>
      </w:r>
      <w:r>
        <w:rPr>
          <w:rFonts w:hint="eastAsia"/>
        </w:rPr>
        <w:tab/>
      </w:r>
      <w:r>
        <w:rPr>
          <w:rFonts w:hint="eastAsia"/>
        </w:rPr>
        <w:fldChar w:fldCharType="begin"/>
      </w:r>
      <w:r>
        <w:rPr>
          <w:rFonts w:hint="eastAsia"/>
        </w:rPr>
        <w:instrText xml:space="preserve"> </w:instrText>
      </w:r>
      <w:r>
        <w:instrText xml:space="preserve">PAGEREF _Toc182899432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57C7652F">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"_Toc182899433" </w:instrText>
      </w:r>
      <w:r>
        <w:fldChar w:fldCharType="separate"/>
      </w:r>
      <w:r>
        <w:rPr>
          <w:rStyle w:val="33"/>
          <w:rFonts w:hint="eastAsia"/>
        </w:rPr>
        <w:t>9</w:t>
      </w:r>
      <w:r>
        <w:rPr>
          <w:rStyle w:val="33"/>
        </w:rPr>
        <w:t xml:space="preserve"> </w:t>
      </w:r>
      <w:r>
        <w:rPr>
          <w:rStyle w:val="33"/>
          <w:rFonts w:hint="eastAsia"/>
        </w:rPr>
        <w:t xml:space="preserve"> 档案记录</w:t>
      </w:r>
      <w:r>
        <w:rPr>
          <w:rFonts w:hint="eastAsia"/>
        </w:rPr>
        <w:tab/>
      </w:r>
      <w:r>
        <w:rPr>
          <w:rFonts w:hint="eastAsia"/>
        </w:rPr>
        <w:fldChar w:fldCharType="begin"/>
      </w:r>
      <w:r>
        <w:rPr>
          <w:rFonts w:hint="eastAsia"/>
        </w:rPr>
        <w:instrText xml:space="preserve"> </w:instrText>
      </w:r>
      <w:r>
        <w:instrText xml:space="preserve">PAGEREF _Toc182899433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35C28994">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"_Toc182899434" </w:instrText>
      </w:r>
      <w:r>
        <w:fldChar w:fldCharType="separate"/>
      </w:r>
      <w:r>
        <w:rPr>
          <w:rStyle w:val="33"/>
          <w:rFonts w:hint="eastAsia"/>
        </w:rPr>
        <w:t>附录A（资料性）</w:t>
      </w:r>
      <w:r>
        <w:rPr>
          <w:rStyle w:val="33"/>
        </w:rPr>
        <w:t xml:space="preserve"> </w:t>
      </w:r>
      <w:r>
        <w:rPr>
          <w:rStyle w:val="33"/>
          <w:rFonts w:hint="eastAsia"/>
        </w:rPr>
        <w:t xml:space="preserve"> 常见湿旱轮作茬口安排</w:t>
      </w:r>
      <w:r>
        <w:rPr>
          <w:rFonts w:hint="eastAsia"/>
        </w:rPr>
        <w:tab/>
      </w:r>
      <w:r>
        <w:rPr>
          <w:rFonts w:hint="eastAsia"/>
        </w:rPr>
        <w:fldChar w:fldCharType="begin"/>
      </w:r>
      <w:r>
        <w:rPr>
          <w:rFonts w:hint="eastAsia"/>
        </w:rPr>
        <w:instrText xml:space="preserve"> </w:instrText>
      </w:r>
      <w:r>
        <w:instrText xml:space="preserve">PAGEREF _Toc182899434 \h</w:instrText>
      </w:r>
      <w:r>
        <w:rPr>
          <w:rFonts w:hint="eastAsia"/>
        </w:rPr>
        <w:instrText xml:space="preserve"> </w:instrText>
      </w:r>
      <w:r>
        <w:fldChar w:fldCharType="separate"/>
      </w:r>
      <w:r>
        <w:t>4</w:t>
      </w:r>
      <w:r>
        <w:rPr>
          <w:rFonts w:hint="eastAsia"/>
        </w:rPr>
        <w:fldChar w:fldCharType="end"/>
      </w:r>
      <w:r>
        <w:rPr>
          <w:rFonts w:hint="eastAsia"/>
        </w:rPr>
        <w:fldChar w:fldCharType="end"/>
      </w:r>
    </w:p>
    <w:p w14:paraId="53562F6B">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"_Toc182899435" </w:instrText>
      </w:r>
      <w:r>
        <w:fldChar w:fldCharType="separate"/>
      </w:r>
      <w:r>
        <w:rPr>
          <w:rStyle w:val="33"/>
          <w:rFonts w:hint="eastAsia"/>
        </w:rPr>
        <w:t>附录B（资料性）</w:t>
      </w:r>
      <w:r>
        <w:rPr>
          <w:rStyle w:val="33"/>
        </w:rPr>
        <w:t xml:space="preserve"> </w:t>
      </w:r>
      <w:r>
        <w:rPr>
          <w:rStyle w:val="33"/>
          <w:rFonts w:hint="eastAsia"/>
        </w:rPr>
        <w:t xml:space="preserve"> 常见湿茬蔬菜的生育期、播种期、定植期与采收期</w:t>
      </w:r>
      <w:r>
        <w:rPr>
          <w:rFonts w:hint="eastAsia"/>
        </w:rPr>
        <w:tab/>
      </w:r>
      <w:r>
        <w:rPr>
          <w:rFonts w:hint="eastAsia"/>
        </w:rPr>
        <w:fldChar w:fldCharType="begin"/>
      </w:r>
      <w:r>
        <w:rPr>
          <w:rFonts w:hint="eastAsia"/>
        </w:rPr>
        <w:instrText xml:space="preserve"> </w:instrText>
      </w:r>
      <w:r>
        <w:instrText xml:space="preserve">PAGEREF _Toc182899435 \h</w:instrText>
      </w:r>
      <w:r>
        <w:rPr>
          <w:rFonts w:hint="eastAsia"/>
        </w:rPr>
        <w:instrText xml:space="preserve"> </w:instrText>
      </w:r>
      <w:r>
        <w:fldChar w:fldCharType="separate"/>
      </w:r>
      <w:r>
        <w:t>5</w:t>
      </w:r>
      <w:r>
        <w:rPr>
          <w:rFonts w:hint="eastAsia"/>
        </w:rPr>
        <w:fldChar w:fldCharType="end"/>
      </w:r>
      <w:r>
        <w:rPr>
          <w:rFonts w:hint="eastAsia"/>
        </w:rPr>
        <w:fldChar w:fldCharType="end"/>
      </w:r>
    </w:p>
    <w:p w14:paraId="56D8034E">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"_Toc182899436" </w:instrText>
      </w:r>
      <w:r>
        <w:fldChar w:fldCharType="separate"/>
      </w:r>
      <w:r>
        <w:rPr>
          <w:rStyle w:val="33"/>
          <w:rFonts w:hint="eastAsia"/>
        </w:rPr>
        <w:t>附录C（资料性）</w:t>
      </w:r>
      <w:r>
        <w:rPr>
          <w:rStyle w:val="33"/>
        </w:rPr>
        <w:t xml:space="preserve"> </w:t>
      </w:r>
      <w:r>
        <w:rPr>
          <w:rStyle w:val="33"/>
          <w:rFonts w:hint="eastAsia"/>
        </w:rPr>
        <w:t xml:space="preserve"> 土壤盐渍化程度与有机物料覆盖量</w:t>
      </w:r>
      <w:r>
        <w:rPr>
          <w:rFonts w:hint="eastAsia"/>
        </w:rPr>
        <w:tab/>
      </w:r>
      <w:r>
        <w:rPr>
          <w:rFonts w:hint="eastAsia"/>
        </w:rPr>
        <w:fldChar w:fldCharType="begin"/>
      </w:r>
      <w:r>
        <w:rPr>
          <w:rFonts w:hint="eastAsia"/>
        </w:rPr>
        <w:instrText xml:space="preserve"> </w:instrText>
      </w:r>
      <w:r>
        <w:instrText xml:space="preserve">PAGEREF _Toc182899436 \h</w:instrText>
      </w:r>
      <w:r>
        <w:rPr>
          <w:rFonts w:hint="eastAsia"/>
        </w:rPr>
        <w:instrText xml:space="preserve"> </w:instrText>
      </w:r>
      <w:r>
        <w:fldChar w:fldCharType="separate"/>
      </w:r>
      <w:r>
        <w:t>7</w:t>
      </w:r>
      <w:r>
        <w:rPr>
          <w:rFonts w:hint="eastAsia"/>
        </w:rPr>
        <w:fldChar w:fldCharType="end"/>
      </w:r>
      <w:r>
        <w:rPr>
          <w:rFonts w:hint="eastAsia"/>
        </w:rPr>
        <w:fldChar w:fldCharType="end"/>
      </w:r>
    </w:p>
    <w:p w14:paraId="22C5E4AB">
      <w:pPr>
        <w:pStyle w:val="19"/>
        <w:tabs>
          <w:tab w:val="right" w:leader="dot" w:pos="9344"/>
        </w:tabs>
        <w:rPr>
          <w:rFonts w:hint="eastAsia"/>
        </w:rPr>
      </w:pPr>
      <w:r>
        <w:fldChar w:fldCharType="begin"/>
      </w:r>
      <w:r>
        <w:instrText xml:space="preserve"> HYPERLINK \l "_Toc182899437" </w:instrText>
      </w:r>
      <w:r>
        <w:fldChar w:fldCharType="separate"/>
      </w:r>
      <w:r>
        <w:rPr>
          <w:rStyle w:val="33"/>
          <w:rFonts w:hint="eastAsia"/>
        </w:rPr>
        <w:t>附录D（资料性）</w:t>
      </w:r>
      <w:r>
        <w:rPr>
          <w:rStyle w:val="33"/>
        </w:rPr>
        <w:t xml:space="preserve"> </w:t>
      </w:r>
      <w:r>
        <w:rPr>
          <w:rStyle w:val="33"/>
          <w:rFonts w:hint="eastAsia"/>
        </w:rPr>
        <w:t xml:space="preserve"> 形成1000千克商品菜所需养分总量（旱茬蔬菜）</w:t>
      </w:r>
      <w:r>
        <w:rPr>
          <w:rFonts w:hint="eastAsia"/>
        </w:rPr>
        <w:tab/>
      </w:r>
      <w:r>
        <w:rPr>
          <w:rFonts w:hint="eastAsia"/>
        </w:rPr>
        <w:fldChar w:fldCharType="begin"/>
      </w:r>
      <w:r>
        <w:rPr>
          <w:rFonts w:hint="eastAsia"/>
        </w:rPr>
        <w:instrText xml:space="preserve"> </w:instrText>
      </w:r>
      <w:r>
        <w:instrText xml:space="preserve">PAGEREF _Toc182899437 \h</w:instrText>
      </w:r>
      <w:r>
        <w:rPr>
          <w:rFonts w:hint="eastAsia"/>
        </w:rPr>
        <w:instrText xml:space="preserve"> </w:instrText>
      </w:r>
      <w:r>
        <w:fldChar w:fldCharType="separate"/>
      </w:r>
      <w:r>
        <w:t>8</w:t>
      </w:r>
      <w:r>
        <w:rPr>
          <w:rFonts w:hint="eastAsia"/>
        </w:rPr>
        <w:fldChar w:fldCharType="end"/>
      </w:r>
      <w:r>
        <w:rPr>
          <w:rFonts w:hint="eastAsia"/>
        </w:rPr>
        <w:fldChar w:fldCharType="end"/>
      </w:r>
    </w:p>
    <w:p w14:paraId="4D579A53">
      <w:pPr>
        <w:rPr>
          <w:rFonts w:hint="eastAsia"/>
        </w:rPr>
      </w:pPr>
    </w:p>
    <w:p w14:paraId="7442D81F">
      <w:pPr>
        <w:rPr>
          <w:rFonts w:hint="eastAsia"/>
        </w:rPr>
      </w:pPr>
    </w:p>
    <w:p w14:paraId="708AF938">
      <w:pPr>
        <w:rPr>
          <w:rFonts w:hint="eastAsia"/>
        </w:rPr>
      </w:pPr>
    </w:p>
    <w:p w14:paraId="2558EAAF">
      <w:pPr>
        <w:rPr>
          <w:rFonts w:hint="eastAsia"/>
        </w:rPr>
      </w:pPr>
    </w:p>
    <w:p w14:paraId="4389FA0E">
      <w:pPr>
        <w:rPr>
          <w:rFonts w:hint="eastAsia"/>
        </w:rPr>
      </w:pPr>
    </w:p>
    <w:p w14:paraId="30B85881">
      <w:pPr>
        <w:rPr>
          <w:rFonts w:hint="eastAsia"/>
        </w:rPr>
      </w:pPr>
    </w:p>
    <w:p w14:paraId="3E1560C0">
      <w:pPr>
        <w:rPr>
          <w:rFonts w:hint="eastAsia"/>
        </w:rPr>
      </w:pPr>
    </w:p>
    <w:p w14:paraId="1AA66506">
      <w:pPr>
        <w:rPr>
          <w:rFonts w:hint="eastAsia"/>
        </w:rPr>
      </w:pPr>
    </w:p>
    <w:p w14:paraId="66C6B84D">
      <w:pPr>
        <w:rPr>
          <w:rFonts w:hint="eastAsia"/>
        </w:rPr>
      </w:pPr>
    </w:p>
    <w:p w14:paraId="5983F665">
      <w:pPr>
        <w:rPr>
          <w:rFonts w:hint="eastAsia"/>
        </w:rPr>
      </w:pPr>
    </w:p>
    <w:p w14:paraId="3D6CA68A">
      <w:pPr>
        <w:rPr>
          <w:rFonts w:hint="eastAsia"/>
        </w:rPr>
      </w:pPr>
    </w:p>
    <w:p w14:paraId="023C0BF4">
      <w:pPr>
        <w:rPr>
          <w:rFonts w:hint="eastAsia"/>
        </w:rPr>
      </w:pPr>
    </w:p>
    <w:p w14:paraId="486248F4">
      <w:pPr>
        <w:rPr>
          <w:rFonts w:hint="eastAsia"/>
        </w:rPr>
      </w:pPr>
    </w:p>
    <w:p w14:paraId="34A869C5">
      <w:pPr>
        <w:rPr>
          <w:rFonts w:hint="eastAsia"/>
        </w:rPr>
      </w:pPr>
    </w:p>
    <w:p w14:paraId="026413A4">
      <w:pPr>
        <w:rPr>
          <w:rFonts w:hint="eastAsia"/>
        </w:rPr>
      </w:pPr>
    </w:p>
    <w:p w14:paraId="0960FC68">
      <w:pPr>
        <w:pStyle w:val="231"/>
        <w:rPr>
          <w:rFonts w:ascii="Times New Roman"/>
          <w:b/>
          <w:bCs/>
        </w:rPr>
      </w:pPr>
      <w:bookmarkStart w:id="23" w:name="_Toc159338648"/>
      <w:r>
        <w:rPr>
          <w:rFonts w:hint="eastAsia" w:ascii="Times New Roman"/>
          <w:b/>
          <w:bCs/>
        </w:rPr>
        <w:t>前</w:t>
      </w:r>
      <w:bookmarkStart w:id="24" w:name="BKQY"/>
      <w:r>
        <w:rPr>
          <w:rFonts w:hint="eastAsia" w:ascii="Times New Roman"/>
          <w:b/>
          <w:bCs/>
        </w:rPr>
        <w:t>  </w:t>
      </w:r>
      <w:r>
        <w:rPr>
          <w:rFonts w:hint="eastAsia" w:hAnsi="黑体" w:cs="黑体"/>
          <w:b/>
          <w:bCs/>
        </w:rPr>
        <w:t>言</w:t>
      </w:r>
      <w:bookmarkEnd w:id="23"/>
      <w:bookmarkEnd w:id="24"/>
    </w:p>
    <w:p w14:paraId="10E49A5C">
      <w:pPr>
        <w:pStyle w:val="232"/>
        <w:rPr>
          <w:rFonts w:ascii="Times New Roman" w:hAnsi="Times New Roman"/>
        </w:rPr>
      </w:pPr>
    </w:p>
    <w:p w14:paraId="6223BBA1">
      <w:pPr>
        <w:pStyle w:val="233"/>
        <w:spacing w:after="80" w:line="240" w:lineRule="auto"/>
        <w:ind w:firstLine="420" w:firstLineChars="200"/>
        <w:rPr>
          <w:rFonts w:ascii="Times New Roman" w:hAnsi="Times New Roman" w:cs="Times New Roman"/>
          <w:sz w:val="21"/>
          <w:szCs w:val="21"/>
          <w:lang w:val="en-US" w:eastAsia="zh-CN" w:bidi="ar"/>
        </w:rPr>
      </w:pPr>
      <w:r>
        <w:rPr>
          <w:rFonts w:ascii="Times New Roman" w:hAnsi="Times New Roman" w:cs="Times New Roman"/>
          <w:sz w:val="21"/>
          <w:szCs w:val="21"/>
          <w:lang w:val="en-US" w:eastAsia="zh-CN" w:bidi="ar"/>
        </w:rPr>
        <w:t>本</w:t>
      </w:r>
      <w:r>
        <w:rPr>
          <w:rFonts w:hint="eastAsia" w:ascii="Times New Roman" w:hAnsi="Times New Roman" w:cs="Times New Roman"/>
          <w:sz w:val="21"/>
          <w:szCs w:val="21"/>
          <w:lang w:val="en-US" w:eastAsia="zh-CN" w:bidi="ar"/>
        </w:rPr>
        <w:t>文件</w:t>
      </w:r>
      <w:r>
        <w:rPr>
          <w:rFonts w:ascii="Times New Roman" w:hAnsi="Times New Roman" w:cs="Times New Roman"/>
          <w:sz w:val="21"/>
          <w:szCs w:val="21"/>
          <w:lang w:val="en-US" w:eastAsia="zh-CN" w:bidi="ar"/>
        </w:rPr>
        <w:t>按照GB/T 1.1</w:t>
      </w:r>
      <w:r>
        <w:rPr>
          <w:rFonts w:hint="eastAsia" w:ascii="Times New Roman" w:hAnsi="Times New Roman" w:cs="Times New Roman"/>
          <w:sz w:val="21"/>
          <w:szCs w:val="21"/>
          <w:lang w:val="en-US" w:eastAsia="zh-CN" w:bidi="ar"/>
        </w:rPr>
        <w:t>-</w:t>
      </w:r>
      <w:r>
        <w:rPr>
          <w:rFonts w:ascii="Times New Roman" w:hAnsi="Times New Roman" w:cs="Times New Roman"/>
          <w:sz w:val="21"/>
          <w:szCs w:val="21"/>
          <w:lang w:val="en-US" w:eastAsia="zh-CN" w:bidi="ar"/>
        </w:rPr>
        <w:t>2020《标准化工作导则 第1部分：标准化文件的结构和起草规则》的规定起草。</w:t>
      </w:r>
    </w:p>
    <w:p w14:paraId="49EEC15B">
      <w:pPr>
        <w:widowControl/>
        <w:tabs>
          <w:tab w:val="center" w:pos="4201"/>
          <w:tab w:val="right" w:leader="dot" w:pos="9298"/>
        </w:tabs>
        <w:autoSpaceDE w:val="0"/>
        <w:autoSpaceDN w:val="0"/>
        <w:spacing w:line="40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请注意</w:t>
      </w:r>
      <w:r>
        <w:rPr>
          <w:rFonts w:ascii="Times New Roman" w:hAnsi="Times New Roman" w:eastAsia="宋体" w:cs="Times New Roman"/>
          <w:szCs w:val="21"/>
        </w:rPr>
        <w:t>本文件的某些内容可能涉及专利</w:t>
      </w:r>
      <w:r>
        <w:rPr>
          <w:rFonts w:hint="eastAsia" w:ascii="Times New Roman" w:hAnsi="Times New Roman" w:eastAsia="宋体" w:cs="Times New Roman"/>
          <w:szCs w:val="21"/>
        </w:rPr>
        <w:t>。</w:t>
      </w:r>
      <w:r>
        <w:rPr>
          <w:rFonts w:ascii="Times New Roman" w:hAnsi="Times New Roman" w:eastAsia="宋体" w:cs="Times New Roman"/>
          <w:szCs w:val="21"/>
        </w:rPr>
        <w:t>本</w:t>
      </w:r>
      <w:r>
        <w:rPr>
          <w:rFonts w:hint="eastAsia" w:ascii="Times New Roman" w:hAnsi="Times New Roman" w:eastAsia="宋体" w:cs="Times New Roman"/>
          <w:szCs w:val="21"/>
        </w:rPr>
        <w:t>文件</w:t>
      </w:r>
      <w:r>
        <w:rPr>
          <w:rFonts w:ascii="Times New Roman" w:hAnsi="Times New Roman" w:eastAsia="宋体" w:cs="Times New Roman"/>
          <w:szCs w:val="21"/>
        </w:rPr>
        <w:t>的发布机构不承担识别专利的责任。</w:t>
      </w:r>
    </w:p>
    <w:p w14:paraId="184A55E3">
      <w:pPr>
        <w:pStyle w:val="233"/>
        <w:spacing w:after="80" w:line="240" w:lineRule="auto"/>
        <w:ind w:firstLine="420" w:firstLineChars="200"/>
        <w:rPr>
          <w:rFonts w:ascii="Times New Roman" w:hAnsi="Times New Roman" w:cs="Times New Roman"/>
          <w:sz w:val="21"/>
          <w:szCs w:val="21"/>
          <w:lang w:val="en-US" w:eastAsia="zh-CN" w:bidi="ar"/>
        </w:rPr>
      </w:pPr>
      <w:r>
        <w:rPr>
          <w:rFonts w:hint="eastAsia" w:ascii="Times New Roman" w:hAnsi="Times New Roman" w:cs="Times New Roman"/>
          <w:sz w:val="21"/>
          <w:szCs w:val="21"/>
          <w:lang w:val="en-US" w:eastAsia="zh-CN" w:bidi="ar"/>
        </w:rPr>
        <w:t>本文件由江苏省园艺标准化技术委员会提出、</w:t>
      </w:r>
      <w:r>
        <w:rPr>
          <w:rFonts w:ascii="Times New Roman" w:hAnsi="Times New Roman" w:cs="Times New Roman"/>
          <w:sz w:val="21"/>
          <w:szCs w:val="21"/>
          <w:lang w:val="en-US" w:eastAsia="zh-CN" w:bidi="ar"/>
        </w:rPr>
        <w:t>归口</w:t>
      </w:r>
      <w:r>
        <w:rPr>
          <w:rFonts w:hint="eastAsia" w:ascii="Times New Roman" w:hAnsi="Times New Roman" w:cs="Times New Roman"/>
          <w:sz w:val="21"/>
          <w:szCs w:val="21"/>
          <w:lang w:val="en-US" w:eastAsia="zh-CN" w:bidi="ar"/>
        </w:rPr>
        <w:t>并组织实施</w:t>
      </w:r>
      <w:r>
        <w:rPr>
          <w:rFonts w:ascii="Times New Roman" w:hAnsi="Times New Roman" w:cs="Times New Roman"/>
          <w:sz w:val="21"/>
          <w:szCs w:val="21"/>
          <w:lang w:val="en-US" w:eastAsia="zh-CN" w:bidi="ar"/>
        </w:rPr>
        <w:t>。</w:t>
      </w:r>
    </w:p>
    <w:p w14:paraId="47CDDB95">
      <w:pPr>
        <w:pStyle w:val="233"/>
        <w:spacing w:after="80" w:line="240" w:lineRule="auto"/>
        <w:ind w:firstLine="420" w:firstLineChars="200"/>
        <w:rPr>
          <w:rFonts w:ascii="Times New Roman" w:hAnsi="Times New Roman" w:cs="Times New Roman"/>
          <w:sz w:val="21"/>
          <w:szCs w:val="21"/>
          <w:lang w:val="en-US" w:eastAsia="zh-CN" w:bidi="ar"/>
        </w:rPr>
      </w:pPr>
      <w:r>
        <w:rPr>
          <w:rFonts w:ascii="Times New Roman" w:hAnsi="Times New Roman" w:cs="Times New Roman"/>
          <w:sz w:val="21"/>
          <w:szCs w:val="21"/>
          <w:lang w:val="en-US" w:eastAsia="zh-CN" w:bidi="ar"/>
        </w:rPr>
        <w:t>本</w:t>
      </w:r>
      <w:r>
        <w:rPr>
          <w:rFonts w:hint="eastAsia" w:ascii="Times New Roman" w:hAnsi="Times New Roman" w:cs="Times New Roman"/>
          <w:sz w:val="21"/>
          <w:szCs w:val="21"/>
          <w:lang w:val="en-US" w:eastAsia="zh-CN" w:bidi="ar"/>
        </w:rPr>
        <w:t>文件</w:t>
      </w:r>
      <w:r>
        <w:rPr>
          <w:rFonts w:ascii="Times New Roman" w:hAnsi="Times New Roman" w:cs="Times New Roman"/>
          <w:sz w:val="21"/>
          <w:szCs w:val="21"/>
          <w:lang w:val="en-US" w:eastAsia="zh-CN" w:bidi="ar"/>
        </w:rPr>
        <w:t>起草单位</w:t>
      </w:r>
      <w:r>
        <w:rPr>
          <w:rFonts w:hint="eastAsia" w:ascii="Times New Roman" w:hAnsi="Times New Roman" w:cs="Times New Roman"/>
          <w:sz w:val="21"/>
          <w:szCs w:val="21"/>
          <w:lang w:val="en-US" w:eastAsia="zh-CN" w:bidi="ar"/>
        </w:rPr>
        <w:t>：</w:t>
      </w:r>
      <w:r>
        <w:rPr>
          <w:rFonts w:ascii="Times New Roman" w:hAnsi="Times New Roman" w:cs="Times New Roman"/>
          <w:sz w:val="21"/>
          <w:szCs w:val="21"/>
          <w:lang w:val="en-US" w:eastAsia="zh-CN" w:bidi="ar"/>
        </w:rPr>
        <w:t>扬州大学</w:t>
      </w:r>
      <w:r>
        <w:rPr>
          <w:rFonts w:hint="eastAsia" w:ascii="Times New Roman" w:hAnsi="Times New Roman" w:cs="Times New Roman"/>
          <w:sz w:val="21"/>
          <w:szCs w:val="21"/>
          <w:lang w:val="en-US" w:eastAsia="zh-CN" w:bidi="ar"/>
        </w:rPr>
        <w:t>、江苏省农业技术推广总站、常州笙绿农业科技有限公司、昆山市农业农村局、张家港市农业农村局、徐州市农业农村综合服务中心</w:t>
      </w:r>
      <w:r>
        <w:rPr>
          <w:rFonts w:ascii="Times New Roman" w:hAnsi="Times New Roman" w:cs="Times New Roman"/>
          <w:sz w:val="21"/>
          <w:szCs w:val="21"/>
          <w:lang w:val="en-US" w:eastAsia="zh-CN" w:bidi="ar"/>
        </w:rPr>
        <w:t>。</w:t>
      </w:r>
    </w:p>
    <w:p w14:paraId="18E39558">
      <w:pPr>
        <w:pStyle w:val="233"/>
        <w:spacing w:after="80" w:line="240" w:lineRule="auto"/>
        <w:ind w:firstLine="420" w:firstLineChars="200"/>
        <w:rPr>
          <w:rFonts w:ascii="Times New Roman" w:hAnsi="Times New Roman" w:cs="Times New Roman"/>
          <w:sz w:val="21"/>
          <w:szCs w:val="21"/>
          <w:lang w:val="en-US" w:eastAsia="zh-CN" w:bidi="ar"/>
        </w:rPr>
      </w:pPr>
      <w:r>
        <w:rPr>
          <w:rFonts w:ascii="Times New Roman" w:hAnsi="Times New Roman" w:cs="Times New Roman"/>
          <w:sz w:val="21"/>
          <w:szCs w:val="21"/>
          <w:lang w:val="en-US" w:eastAsia="zh-CN" w:bidi="ar"/>
        </w:rPr>
        <w:t>本</w:t>
      </w:r>
      <w:r>
        <w:rPr>
          <w:rFonts w:hint="eastAsia" w:ascii="Times New Roman" w:hAnsi="Times New Roman" w:cs="Times New Roman"/>
          <w:sz w:val="21"/>
          <w:szCs w:val="21"/>
          <w:lang w:val="en-US" w:eastAsia="zh-CN" w:bidi="ar"/>
        </w:rPr>
        <w:t>文件</w:t>
      </w:r>
      <w:bookmarkStart w:id="66" w:name="_GoBack"/>
      <w:bookmarkEnd w:id="66"/>
      <w:r>
        <w:rPr>
          <w:rFonts w:ascii="Times New Roman" w:hAnsi="Times New Roman" w:cs="Times New Roman"/>
          <w:sz w:val="21"/>
          <w:szCs w:val="21"/>
          <w:lang w:val="en-US" w:eastAsia="zh-CN" w:bidi="ar"/>
        </w:rPr>
        <w:t>主要起草人</w:t>
      </w:r>
      <w:r>
        <w:rPr>
          <w:rFonts w:hint="eastAsia" w:ascii="Times New Roman" w:hAnsi="Times New Roman" w:cs="Times New Roman"/>
          <w:sz w:val="21"/>
          <w:szCs w:val="21"/>
          <w:lang w:val="en-US" w:eastAsia="zh-CN" w:bidi="ar"/>
        </w:rPr>
        <w:t>：</w:t>
      </w:r>
      <w:r>
        <w:rPr>
          <w:rFonts w:ascii="Times New Roman" w:hAnsi="Times New Roman" w:cs="Times New Roman"/>
          <w:sz w:val="21"/>
          <w:szCs w:val="21"/>
          <w:lang w:val="en-US" w:eastAsia="zh-CN" w:bidi="ar"/>
        </w:rPr>
        <w:t>缪旻珉、曾晓萍、</w:t>
      </w:r>
      <w:r>
        <w:rPr>
          <w:rFonts w:hint="eastAsia" w:ascii="Times New Roman" w:hAnsi="Times New Roman" w:cs="Times New Roman"/>
          <w:sz w:val="21"/>
          <w:szCs w:val="21"/>
          <w:lang w:val="en-US" w:eastAsia="zh-CN" w:bidi="ar"/>
        </w:rPr>
        <w:t>江解增</w:t>
      </w:r>
      <w:r>
        <w:rPr>
          <w:rFonts w:ascii="Times New Roman" w:hAnsi="Times New Roman" w:cs="Times New Roman"/>
          <w:sz w:val="21"/>
          <w:szCs w:val="21"/>
          <w:lang w:val="en-US" w:eastAsia="zh-CN" w:bidi="ar"/>
        </w:rPr>
        <w:t>、</w:t>
      </w:r>
      <w:r>
        <w:rPr>
          <w:rFonts w:hint="eastAsia" w:ascii="Times New Roman" w:hAnsi="Times New Roman" w:cs="Times New Roman"/>
          <w:sz w:val="21"/>
          <w:szCs w:val="21"/>
          <w:lang w:val="en-US" w:eastAsia="zh-CN" w:bidi="ar"/>
        </w:rPr>
        <w:t>张治平、郑子健、应英、冯均科、</w:t>
      </w:r>
      <w:r>
        <w:rPr>
          <w:rFonts w:ascii="Times New Roman" w:hAnsi="Times New Roman" w:cs="Times New Roman"/>
          <w:sz w:val="21"/>
          <w:szCs w:val="21"/>
          <w:lang w:val="en-US" w:eastAsia="zh-CN" w:bidi="ar"/>
        </w:rPr>
        <w:t>丁峰</w:t>
      </w:r>
      <w:r>
        <w:rPr>
          <w:rFonts w:hint="eastAsia" w:ascii="Times New Roman" w:hAnsi="Times New Roman" w:cs="Times New Roman"/>
          <w:sz w:val="21"/>
          <w:szCs w:val="21"/>
          <w:lang w:val="en-US" w:eastAsia="zh-CN" w:bidi="ar"/>
        </w:rPr>
        <w:t>、</w:t>
      </w:r>
      <w:r>
        <w:rPr>
          <w:rFonts w:ascii="Times New Roman" w:hAnsi="Times New Roman" w:cs="Times New Roman"/>
          <w:sz w:val="21"/>
          <w:szCs w:val="21"/>
          <w:lang w:val="en-US" w:eastAsia="zh-CN" w:bidi="ar"/>
        </w:rPr>
        <w:t>张洪永。</w:t>
      </w:r>
    </w:p>
    <w:p w14:paraId="6AD562D4">
      <w:pPr>
        <w:rPr>
          <w:rFonts w:hint="eastAsia"/>
        </w:rPr>
      </w:pPr>
    </w:p>
    <w:p w14:paraId="231706DD">
      <w:pPr>
        <w:pStyle w:val="92"/>
        <w:spacing w:after="468"/>
        <w:rPr>
          <w:rFonts w:hint="eastAsia"/>
        </w:rPr>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7765C44D">
      <w:pPr>
        <w:spacing w:line="20" w:lineRule="exact"/>
        <w:jc w:val="center"/>
        <w:rPr>
          <w:rFonts w:hint="eastAsia" w:ascii="黑体" w:hAnsi="黑体" w:eastAsia="黑体"/>
          <w:sz w:val="32"/>
          <w:szCs w:val="32"/>
        </w:rPr>
      </w:pPr>
      <w:bookmarkStart w:id="25" w:name="BookMark4"/>
    </w:p>
    <w:p w14:paraId="5041DF38">
      <w:pPr>
        <w:spacing w:line="20" w:lineRule="exact"/>
        <w:jc w:val="center"/>
        <w:rPr>
          <w:rFonts w:hint="eastAsia" w:ascii="黑体" w:hAnsi="黑体" w:eastAsia="黑体"/>
          <w:sz w:val="32"/>
          <w:szCs w:val="32"/>
        </w:rPr>
      </w:pPr>
    </w:p>
    <w:sdt>
      <w:sdtPr>
        <w:tag w:val="NEW_STAND_NAME"/>
        <w:id w:val="595910757"/>
        <w:lock w:val="sdtLocked"/>
        <w:placeholder>
          <w:docPart w:val="DB337DC127C34CF8B8D0BA3D4CB1F663"/>
        </w:placeholder>
      </w:sdtPr>
      <w:sdtContent>
        <w:p w14:paraId="5A51CA9A">
          <w:pPr>
            <w:pStyle w:val="178"/>
            <w:spacing w:before="312" w:beforeLines="100" w:after="686" w:afterLines="220"/>
            <w:rPr>
              <w:rFonts w:hint="eastAsia"/>
            </w:rPr>
          </w:pPr>
          <w:bookmarkStart w:id="26" w:name="NEW_STAND_NAME"/>
          <w:r>
            <w:rPr>
              <w:rFonts w:hint="eastAsia"/>
            </w:rPr>
            <w:t>设施蔬菜湿旱轮作技术规程</w:t>
          </w:r>
        </w:p>
      </w:sdtContent>
    </w:sdt>
    <w:bookmarkEnd w:id="26"/>
    <w:p w14:paraId="2DE6E824">
      <w:pPr>
        <w:pStyle w:val="105"/>
        <w:spacing w:before="312" w:after="312"/>
      </w:pPr>
      <w:bookmarkStart w:id="27" w:name="_Toc26986771"/>
      <w:bookmarkStart w:id="28" w:name="_Toc24884211"/>
      <w:bookmarkStart w:id="29" w:name="_Toc182899425"/>
      <w:bookmarkStart w:id="30" w:name="_Toc17233325"/>
      <w:bookmarkStart w:id="31" w:name="_Toc26648465"/>
      <w:bookmarkStart w:id="32" w:name="_Toc26986530"/>
      <w:bookmarkStart w:id="33" w:name="_Toc26718930"/>
      <w:bookmarkStart w:id="34" w:name="_Toc97191423"/>
      <w:bookmarkStart w:id="35" w:name="_Toc17233333"/>
      <w:bookmarkStart w:id="36" w:name="_Toc24884218"/>
      <w:r>
        <w:rPr>
          <w:rFonts w:hint="eastAsia"/>
        </w:rPr>
        <w:t>范围</w:t>
      </w:r>
      <w:bookmarkEnd w:id="27"/>
      <w:bookmarkEnd w:id="28"/>
      <w:bookmarkEnd w:id="29"/>
      <w:bookmarkEnd w:id="30"/>
      <w:bookmarkEnd w:id="31"/>
      <w:bookmarkEnd w:id="32"/>
      <w:bookmarkEnd w:id="33"/>
      <w:bookmarkEnd w:id="34"/>
      <w:bookmarkEnd w:id="35"/>
      <w:bookmarkEnd w:id="36"/>
    </w:p>
    <w:p w14:paraId="07E5C559">
      <w:pPr>
        <w:pStyle w:val="57"/>
        <w:ind w:firstLine="420"/>
        <w:rPr>
          <w:rFonts w:hint="eastAsia"/>
        </w:rPr>
      </w:pPr>
      <w:bookmarkStart w:id="37" w:name="_Toc26648466"/>
      <w:bookmarkStart w:id="38" w:name="_Toc24884219"/>
      <w:bookmarkStart w:id="39" w:name="_Toc17233326"/>
      <w:bookmarkStart w:id="40" w:name="_Toc24884212"/>
      <w:bookmarkStart w:id="41" w:name="_Toc17233334"/>
      <w:r>
        <w:rPr>
          <w:rFonts w:hint="eastAsia"/>
        </w:rPr>
        <w:t>本文件规定了设施蔬菜湿旱轮作的产地环境、设施要求、茬口安排、种类与品种选择、生产管理、档案记录等技术要求。</w:t>
      </w:r>
    </w:p>
    <w:p w14:paraId="6F968A9B">
      <w:pPr>
        <w:pStyle w:val="57"/>
        <w:ind w:firstLine="420"/>
      </w:pPr>
      <w:r>
        <w:rPr>
          <w:rFonts w:hint="eastAsia"/>
        </w:rPr>
        <w:t>本文件适用于蔬菜设施栽培中湿旱轮作生产。</w:t>
      </w:r>
    </w:p>
    <w:p w14:paraId="3B2C9E6F">
      <w:pPr>
        <w:pStyle w:val="105"/>
        <w:spacing w:before="312" w:after="312"/>
      </w:pPr>
      <w:bookmarkStart w:id="42" w:name="_Toc26986772"/>
      <w:bookmarkStart w:id="43" w:name="_Toc26718931"/>
      <w:bookmarkStart w:id="44" w:name="_Toc97191424"/>
      <w:bookmarkStart w:id="45" w:name="_Toc26986531"/>
      <w:bookmarkStart w:id="46" w:name="_Toc182899426"/>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C4385A50833840919D50C8658B84285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064620C8">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20CCD44">
      <w:pPr>
        <w:pStyle w:val="57"/>
        <w:ind w:firstLine="420"/>
        <w:rPr>
          <w:rFonts w:hint="eastAsia"/>
        </w:rPr>
      </w:pPr>
      <w:r>
        <w:rPr>
          <w:rFonts w:hint="eastAsia"/>
        </w:rPr>
        <w:t>GB 5084  农田灌溉水质标准</w:t>
      </w:r>
    </w:p>
    <w:p w14:paraId="435FA293">
      <w:pPr>
        <w:pStyle w:val="57"/>
        <w:ind w:firstLine="420"/>
        <w:rPr>
          <w:rFonts w:hint="eastAsia"/>
        </w:rPr>
      </w:pPr>
      <w:r>
        <w:rPr>
          <w:rFonts w:hint="eastAsia"/>
        </w:rPr>
        <w:t>GB 16715  瓜菜作物种子</w:t>
      </w:r>
    </w:p>
    <w:p w14:paraId="7AA4620B">
      <w:pPr>
        <w:pStyle w:val="57"/>
        <w:ind w:firstLine="420"/>
        <w:rPr>
          <w:rFonts w:hint="eastAsia"/>
        </w:rPr>
      </w:pPr>
      <w:r>
        <w:rPr>
          <w:rFonts w:hint="eastAsia"/>
        </w:rPr>
        <w:t>GB/T 23416.1  蔬菜病虫害安全防治技术规范 第1部分：总则</w:t>
      </w:r>
    </w:p>
    <w:p w14:paraId="295546B7">
      <w:pPr>
        <w:pStyle w:val="57"/>
        <w:ind w:firstLine="420"/>
        <w:rPr>
          <w:rFonts w:hint="eastAsia"/>
        </w:rPr>
      </w:pPr>
      <w:r>
        <w:rPr>
          <w:rFonts w:hint="eastAsia"/>
        </w:rPr>
        <w:t>NY/T 391  绿色食品 产地环境质量</w:t>
      </w:r>
    </w:p>
    <w:p w14:paraId="319D7F7A">
      <w:pPr>
        <w:pStyle w:val="57"/>
        <w:ind w:firstLine="420"/>
        <w:rPr>
          <w:rFonts w:hint="eastAsia"/>
        </w:rPr>
      </w:pPr>
      <w:r>
        <w:rPr>
          <w:rFonts w:hint="eastAsia"/>
        </w:rPr>
        <w:t>NY/T 496  肥料合理使用准则 通则</w:t>
      </w:r>
    </w:p>
    <w:p w14:paraId="284C7A54">
      <w:pPr>
        <w:pStyle w:val="57"/>
        <w:ind w:firstLine="420"/>
        <w:rPr>
          <w:rFonts w:hint="eastAsia"/>
        </w:rPr>
      </w:pPr>
      <w:r>
        <w:rPr>
          <w:rFonts w:hint="eastAsia"/>
        </w:rPr>
        <w:t>NY/T 1782  农田土壤墒情监测技术规范</w:t>
      </w:r>
    </w:p>
    <w:p w14:paraId="1F7E7B2F">
      <w:pPr>
        <w:pStyle w:val="57"/>
        <w:ind w:firstLine="420"/>
        <w:rPr>
          <w:rFonts w:hint="eastAsia"/>
        </w:rPr>
      </w:pPr>
      <w:r>
        <w:rPr>
          <w:rFonts w:hint="eastAsia"/>
        </w:rPr>
        <w:t>NY/T 2911  测土配方施肥技术规程</w:t>
      </w:r>
    </w:p>
    <w:p w14:paraId="78102070">
      <w:pPr>
        <w:pStyle w:val="57"/>
        <w:ind w:firstLine="420"/>
        <w:rPr>
          <w:rFonts w:hint="eastAsia"/>
        </w:rPr>
      </w:pPr>
      <w:r>
        <w:rPr>
          <w:rFonts w:hint="eastAsia"/>
        </w:rPr>
        <w:t>NY/T 3223  日光温室设计规范</w:t>
      </w:r>
    </w:p>
    <w:p w14:paraId="53CDCEAA">
      <w:pPr>
        <w:pStyle w:val="57"/>
        <w:ind w:firstLine="420"/>
        <w:rPr>
          <w:rFonts w:hint="eastAsia"/>
        </w:rPr>
      </w:pPr>
      <w:r>
        <w:rPr>
          <w:rFonts w:hint="eastAsia"/>
        </w:rPr>
        <w:t>NY/T 3696  设施蔬菜水肥一体化技术规范</w:t>
      </w:r>
    </w:p>
    <w:p w14:paraId="22D91C08">
      <w:pPr>
        <w:pStyle w:val="57"/>
        <w:ind w:firstLine="420"/>
        <w:rPr>
          <w:rFonts w:hint="eastAsia"/>
        </w:rPr>
      </w:pPr>
      <w:r>
        <w:rPr>
          <w:rFonts w:hint="eastAsia"/>
        </w:rPr>
        <w:t>DB32/T 1590  钢管塑料大棚(单体)通用技术要求</w:t>
      </w:r>
    </w:p>
    <w:p w14:paraId="6928EBF1">
      <w:pPr>
        <w:pStyle w:val="57"/>
        <w:ind w:firstLine="420"/>
      </w:pPr>
      <w:r>
        <w:rPr>
          <w:rFonts w:hint="eastAsia"/>
        </w:rPr>
        <w:t>DB32/T 1591  蔬菜生产田间记录要求</w:t>
      </w:r>
    </w:p>
    <w:p w14:paraId="71DC03CA">
      <w:pPr>
        <w:pStyle w:val="105"/>
        <w:spacing w:before="312" w:after="312"/>
      </w:pPr>
      <w:bookmarkStart w:id="47" w:name="_Toc97191425"/>
      <w:bookmarkStart w:id="48" w:name="_Toc182899427"/>
      <w:r>
        <w:rPr>
          <w:rFonts w:hint="eastAsia"/>
          <w:szCs w:val="21"/>
        </w:rPr>
        <w:t>术语和定义</w:t>
      </w:r>
      <w:bookmarkEnd w:id="47"/>
      <w:bookmarkEnd w:id="48"/>
    </w:p>
    <w:sdt>
      <w:sdtPr>
        <w:rPr>
          <w:rFonts w:hint="eastAsia"/>
        </w:rPr>
        <w:id w:val="-1909835108"/>
        <w:placeholder>
          <w:docPart w:val="D4A622D125E44D1B981F64646B72CF8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rPr>
      </w:sdtEndPr>
      <w:sdtContent>
        <w:p w14:paraId="35C04165">
          <w:pPr>
            <w:pStyle w:val="57"/>
            <w:ind w:firstLine="420"/>
          </w:pPr>
          <w:bookmarkStart w:id="49" w:name="_Toc26986532"/>
          <w:bookmarkEnd w:id="49"/>
          <w:r>
            <w:rPr>
              <w:rFonts w:hint="eastAsia"/>
            </w:rPr>
            <w:t>NY/T 3696 界定的以及下列术语和定义适用于本文件。</w:t>
          </w:r>
        </w:p>
      </w:sdtContent>
    </w:sdt>
    <w:p w14:paraId="385845E0">
      <w:pPr>
        <w:pStyle w:val="224"/>
        <w:rPr>
          <w:rFonts w:hint="eastAsia" w:ascii="黑体" w:hAnsi="黑体" w:eastAsia="黑体"/>
        </w:rPr>
      </w:pPr>
      <w:r>
        <w:rPr>
          <w:rFonts w:ascii="黑体" w:hAnsi="黑体" w:eastAsia="黑体"/>
        </w:rPr>
        <w:br w:type="textWrapping"/>
      </w:r>
      <w:r>
        <w:rPr>
          <w:rFonts w:hint="eastAsia" w:ascii="黑体" w:hAnsi="黑体" w:eastAsia="黑体"/>
        </w:rPr>
        <w:t xml:space="preserve">    湿茬 wet cultivation</w:t>
      </w:r>
    </w:p>
    <w:p w14:paraId="508C486E">
      <w:pPr>
        <w:pStyle w:val="57"/>
        <w:ind w:firstLine="420"/>
      </w:pPr>
      <w:r>
        <w:rPr>
          <w:rFonts w:hint="eastAsia"/>
        </w:rPr>
        <w:t>在蔬菜生产过程中土壤湿度保持在90%～100%的茬口，适用蔬菜包括多子芋、湿栽水芹、慈姑、蕹菜等。</w:t>
      </w:r>
    </w:p>
    <w:p w14:paraId="2EA54851">
      <w:pPr>
        <w:pStyle w:val="224"/>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旱茬 dry cultivation</w:t>
      </w:r>
    </w:p>
    <w:p w14:paraId="0BB853AB">
      <w:pPr>
        <w:pStyle w:val="57"/>
        <w:ind w:firstLine="420"/>
        <w:rPr>
          <w:rFonts w:hint="eastAsia"/>
        </w:rPr>
      </w:pPr>
      <w:r>
        <w:rPr>
          <w:rFonts w:hint="eastAsia"/>
        </w:rPr>
        <w:t>在蔬菜生产过程中土壤湿度保持在50%～70%的茬口，适用大多数蔬菜。</w:t>
      </w:r>
    </w:p>
    <w:p w14:paraId="65E39AF2">
      <w:pPr>
        <w:pStyle w:val="224"/>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湿旱轮作 wet-dry rotation</w:t>
      </w:r>
    </w:p>
    <w:p w14:paraId="424EEA7F">
      <w:pPr>
        <w:pStyle w:val="57"/>
        <w:ind w:firstLine="420"/>
      </w:pPr>
      <w:r>
        <w:rPr>
          <w:rFonts w:hint="eastAsia"/>
        </w:rPr>
        <w:t>在同一块土地上将湿茬蔬菜和旱茬蔬菜进行轮作换茬的种植制度。</w:t>
      </w:r>
    </w:p>
    <w:p w14:paraId="59112CA9">
      <w:pPr>
        <w:pStyle w:val="105"/>
        <w:spacing w:before="312" w:after="312"/>
        <w:rPr>
          <w:rFonts w:hint="eastAsia"/>
        </w:rPr>
      </w:pPr>
      <w:bookmarkStart w:id="50" w:name="_Toc182899428"/>
      <w:r>
        <w:rPr>
          <w:rFonts w:hint="eastAsia"/>
        </w:rPr>
        <w:t>产地环境</w:t>
      </w:r>
      <w:bookmarkEnd w:id="50"/>
    </w:p>
    <w:p w14:paraId="34F81D41">
      <w:pPr>
        <w:pStyle w:val="57"/>
        <w:ind w:firstLine="420"/>
        <w:rPr>
          <w:rFonts w:hint="eastAsia"/>
        </w:rPr>
      </w:pPr>
      <w:r>
        <w:rPr>
          <w:rFonts w:hint="eastAsia"/>
        </w:rPr>
        <w:t xml:space="preserve">产地环境应符合 NY/T 391 的规定。 </w:t>
      </w:r>
    </w:p>
    <w:p w14:paraId="73808A61">
      <w:pPr>
        <w:pStyle w:val="105"/>
        <w:spacing w:before="312" w:after="312"/>
        <w:rPr>
          <w:rFonts w:hint="eastAsia"/>
        </w:rPr>
      </w:pPr>
      <w:bookmarkStart w:id="51" w:name="_Toc182899429"/>
      <w:r>
        <w:rPr>
          <w:rFonts w:hint="eastAsia"/>
        </w:rPr>
        <w:t>设施要求</w:t>
      </w:r>
      <w:bookmarkEnd w:id="51"/>
    </w:p>
    <w:p w14:paraId="57AF4A6C">
      <w:pPr>
        <w:pStyle w:val="57"/>
        <w:ind w:firstLine="420"/>
        <w:rPr>
          <w:rFonts w:hint="eastAsia"/>
        </w:rPr>
      </w:pPr>
      <w:r>
        <w:rPr>
          <w:rFonts w:hint="eastAsia"/>
        </w:rPr>
        <w:t>设施的钢构件应具备防锈功能。大棚应符合 DB32/T 1590的要求，日光温室应符合 NY/T 3223的要求。</w:t>
      </w:r>
    </w:p>
    <w:p w14:paraId="2C84BDB1">
      <w:pPr>
        <w:pStyle w:val="105"/>
        <w:spacing w:before="312" w:after="312"/>
        <w:rPr>
          <w:rFonts w:hint="eastAsia"/>
        </w:rPr>
      </w:pPr>
      <w:bookmarkStart w:id="52" w:name="_Toc182899430"/>
      <w:r>
        <w:rPr>
          <w:rFonts w:hint="eastAsia"/>
        </w:rPr>
        <w:t>茬口安排</w:t>
      </w:r>
      <w:bookmarkEnd w:id="52"/>
    </w:p>
    <w:p w14:paraId="56A66DBE">
      <w:pPr>
        <w:pStyle w:val="106"/>
        <w:spacing w:before="156" w:after="156"/>
        <w:rPr>
          <w:rFonts w:hint="eastAsia"/>
        </w:rPr>
      </w:pPr>
      <w:r>
        <w:rPr>
          <w:rFonts w:hint="eastAsia"/>
        </w:rPr>
        <w:t>春提前湿茬-秋延后旱茬</w:t>
      </w:r>
    </w:p>
    <w:p w14:paraId="7D3364E8">
      <w:pPr>
        <w:pStyle w:val="57"/>
        <w:ind w:firstLine="420"/>
        <w:rPr>
          <w:rFonts w:hint="eastAsia"/>
        </w:rPr>
      </w:pPr>
      <w:r>
        <w:rPr>
          <w:rFonts w:hint="eastAsia"/>
        </w:rPr>
        <w:t>春提前栽培多子芋、湿栽水芹、慈姑、蕹菜等，秋延后栽培茄果类、瓜类、豆类、甘蓝类、绿叶菜类等大宗蔬菜。</w:t>
      </w:r>
    </w:p>
    <w:p w14:paraId="18DA6CA1">
      <w:pPr>
        <w:pStyle w:val="106"/>
        <w:spacing w:before="156" w:after="156"/>
        <w:rPr>
          <w:rFonts w:hint="eastAsia"/>
        </w:rPr>
      </w:pPr>
      <w:r>
        <w:rPr>
          <w:rFonts w:hint="eastAsia"/>
        </w:rPr>
        <w:t>秋延后湿茬-春提前旱茬</w:t>
      </w:r>
    </w:p>
    <w:p w14:paraId="18C15F1C">
      <w:pPr>
        <w:pStyle w:val="57"/>
        <w:ind w:firstLine="420"/>
        <w:rPr>
          <w:rFonts w:hint="eastAsia"/>
        </w:rPr>
      </w:pPr>
      <w:r>
        <w:rPr>
          <w:rFonts w:hint="eastAsia"/>
        </w:rPr>
        <w:t>秋延后栽培多子芋、湿栽水芹、慈姑、蕹菜等，春提前栽培的茄果类、瓜类、豆类、甘蓝类、绿叶菜类等大宗蔬菜。</w:t>
      </w:r>
    </w:p>
    <w:p w14:paraId="3CA8B41A">
      <w:pPr>
        <w:pStyle w:val="106"/>
        <w:spacing w:before="156" w:after="156"/>
        <w:rPr>
          <w:rFonts w:hint="eastAsia"/>
        </w:rPr>
      </w:pPr>
      <w:r>
        <w:rPr>
          <w:rFonts w:hint="eastAsia"/>
        </w:rPr>
        <w:t>越夏湿茬-秋延后旱茬</w:t>
      </w:r>
    </w:p>
    <w:p w14:paraId="70A7011C">
      <w:pPr>
        <w:pStyle w:val="57"/>
        <w:ind w:firstLine="420"/>
        <w:rPr>
          <w:rFonts w:hint="eastAsia"/>
        </w:rPr>
      </w:pPr>
      <w:r>
        <w:rPr>
          <w:rFonts w:hint="eastAsia"/>
        </w:rPr>
        <w:t>利用设施蔬菜生产春提前与秋延后之间的夏季高温闲茬，种植耐热且生育期较短的湿生蔬菜，如蕹菜、耐热水芹等；秋延后栽培茄果类、瓜类、豆类、甘蓝类、绿叶菜类等大宗蔬菜。</w:t>
      </w:r>
    </w:p>
    <w:p w14:paraId="11D2D4F6">
      <w:pPr>
        <w:pStyle w:val="106"/>
        <w:spacing w:before="156" w:after="156"/>
        <w:rPr>
          <w:rFonts w:hint="eastAsia"/>
        </w:rPr>
      </w:pPr>
      <w:r>
        <w:rPr>
          <w:rFonts w:hint="eastAsia"/>
        </w:rPr>
        <w:t>越冬湿茬-春提前旱茬</w:t>
      </w:r>
    </w:p>
    <w:p w14:paraId="05FC1968">
      <w:pPr>
        <w:pStyle w:val="57"/>
        <w:ind w:firstLine="420"/>
      </w:pPr>
      <w:r>
        <w:rPr>
          <w:rFonts w:hint="eastAsia"/>
        </w:rPr>
        <w:t>利用设施蔬菜生产秋延后与春提前之间的冬季闲茬，种植耐寒湿生蔬菜，如蕹菜，豆瓣菜，湿栽水芹、芹菜、耐湿生菜等，春提前栽培的茄果类、瓜类、豆类、甘蓝类、绿叶菜类等大宗蔬菜。</w:t>
      </w:r>
    </w:p>
    <w:p w14:paraId="1BF8811D">
      <w:pPr>
        <w:pStyle w:val="57"/>
        <w:ind w:firstLine="420"/>
      </w:pPr>
      <w:r>
        <w:rPr>
          <w:rFonts w:hint="eastAsia"/>
        </w:rPr>
        <w:t>常见湿旱轮作茬口安排见附录A。常见湿茬蔬菜的生育期、播种期、定植期与采收期见附录B。</w:t>
      </w:r>
    </w:p>
    <w:p w14:paraId="1F23B86A">
      <w:pPr>
        <w:pStyle w:val="105"/>
        <w:spacing w:before="312" w:after="312"/>
        <w:rPr>
          <w:rFonts w:hint="eastAsia"/>
        </w:rPr>
      </w:pPr>
      <w:bookmarkStart w:id="53" w:name="_Toc182899431"/>
      <w:r>
        <w:rPr>
          <w:rFonts w:hint="eastAsia"/>
        </w:rPr>
        <w:t>种类与品种选择</w:t>
      </w:r>
      <w:bookmarkEnd w:id="53"/>
      <w:r>
        <w:rPr>
          <w:rFonts w:hint="eastAsia"/>
        </w:rPr>
        <w:t xml:space="preserve"> </w:t>
      </w:r>
    </w:p>
    <w:p w14:paraId="2409735D">
      <w:pPr>
        <w:pStyle w:val="57"/>
        <w:ind w:firstLine="420"/>
        <w:rPr>
          <w:rFonts w:hint="eastAsia"/>
        </w:rPr>
      </w:pPr>
      <w:r>
        <w:rPr>
          <w:rFonts w:hint="eastAsia"/>
        </w:rPr>
        <w:t>湿茬蔬菜宜选择水生蔬菜中的耐旱种类，如多子芋、湿栽水芹、慈姑、蕹菜等，以及旱茬蔬菜中的耐湿种类和品种，如芹菜和生菜中的耐湿品种。应根据设施的温度调控能力、各种蔬菜对温度的要求以及具体的茬口和市场需求选用合适的种类和品种。</w:t>
      </w:r>
    </w:p>
    <w:p w14:paraId="58BA8667">
      <w:pPr>
        <w:pStyle w:val="105"/>
        <w:spacing w:before="312" w:after="312"/>
      </w:pPr>
      <w:bookmarkStart w:id="54" w:name="_Toc182899432"/>
      <w:r>
        <w:rPr>
          <w:rFonts w:hint="eastAsia"/>
        </w:rPr>
        <w:t>生产管理</w:t>
      </w:r>
      <w:bookmarkEnd w:id="54"/>
    </w:p>
    <w:p w14:paraId="4095141B">
      <w:pPr>
        <w:pStyle w:val="106"/>
        <w:spacing w:before="156" w:after="156"/>
        <w:rPr>
          <w:rFonts w:hint="eastAsia"/>
        </w:rPr>
      </w:pPr>
      <w:r>
        <w:rPr>
          <w:rFonts w:hint="eastAsia"/>
        </w:rPr>
        <w:t>土壤湿度管理</w:t>
      </w:r>
    </w:p>
    <w:p w14:paraId="106FFA25">
      <w:pPr>
        <w:pStyle w:val="57"/>
        <w:ind w:firstLine="420"/>
      </w:pPr>
      <w:r>
        <w:rPr>
          <w:rFonts w:hint="eastAsia"/>
        </w:rPr>
        <w:t>根据湿茬蔬菜的种类与栽培方式，选用滴灌或微喷装置保持土壤湿度。密植型蔬菜如蕹菜、芹菜、湿栽水芹等宜采用微喷灌；稀植型蔬菜如芋和生菜等宜选用滴灌。灌溉水应符合GB 5084 规定。湿茬的土壤15 cm深度处相对湿度控制在90%～100%，具体测量技术参照NY/T 1782 规定，也可以目测地表湿润但田间无明水作为判断标准。</w:t>
      </w:r>
    </w:p>
    <w:p w14:paraId="62CE9914">
      <w:pPr>
        <w:pStyle w:val="106"/>
        <w:spacing w:before="156" w:after="156"/>
        <w:rPr>
          <w:rFonts w:hint="eastAsia"/>
        </w:rPr>
      </w:pPr>
      <w:r>
        <w:rPr>
          <w:rFonts w:hint="eastAsia"/>
        </w:rPr>
        <w:t>湿茬覆盖</w:t>
      </w:r>
    </w:p>
    <w:p w14:paraId="30CBB56A">
      <w:pPr>
        <w:pStyle w:val="57"/>
        <w:ind w:firstLine="420"/>
        <w:rPr>
          <w:rFonts w:hint="eastAsia"/>
        </w:rPr>
      </w:pPr>
      <w:r>
        <w:rPr>
          <w:rFonts w:hint="eastAsia"/>
        </w:rPr>
        <w:t>可根据设施菜地的次生盐渍化程度选择是否在湿茬的土表覆盖高碳有机物料，如稻麦秸秆、稻壳等。秸秆切断至10cm～15 cm。覆盖量在每亩500 kg～2000 kg，可根据菜地土壤EC决定使用量，详见附录C。高碳有机物料覆盖后，可施用商品秸秆腐解菌剂加速腐解进程，用量与用法参照生产单位说明书。</w:t>
      </w:r>
    </w:p>
    <w:p w14:paraId="09464422">
      <w:pPr>
        <w:pStyle w:val="106"/>
        <w:spacing w:before="156" w:after="156"/>
        <w:rPr>
          <w:rFonts w:hint="eastAsia"/>
        </w:rPr>
      </w:pPr>
      <w:r>
        <w:rPr>
          <w:rFonts w:hint="eastAsia"/>
        </w:rPr>
        <w:t>湿茬持续时间</w:t>
      </w:r>
    </w:p>
    <w:p w14:paraId="22A54A49">
      <w:pPr>
        <w:pStyle w:val="57"/>
        <w:ind w:firstLine="420"/>
        <w:rPr>
          <w:rFonts w:hint="eastAsia"/>
        </w:rPr>
      </w:pPr>
      <w:r>
        <w:rPr>
          <w:rFonts w:hint="eastAsia"/>
        </w:rPr>
        <w:t>湿茬种植应持续2个月以上，湿茬种植结束后有机物料可耕翻入土。</w:t>
      </w:r>
    </w:p>
    <w:p w14:paraId="6F1A02B2">
      <w:pPr>
        <w:pStyle w:val="106"/>
        <w:spacing w:before="156" w:after="156"/>
        <w:rPr>
          <w:rFonts w:hint="eastAsia"/>
        </w:rPr>
      </w:pPr>
      <w:r>
        <w:rPr>
          <w:rFonts w:hint="eastAsia"/>
        </w:rPr>
        <w:t>栽培管理</w:t>
      </w:r>
    </w:p>
    <w:p w14:paraId="0F6894E8">
      <w:pPr>
        <w:pStyle w:val="57"/>
        <w:ind w:firstLine="420"/>
        <w:rPr>
          <w:rFonts w:hint="eastAsia"/>
        </w:rPr>
      </w:pPr>
      <w:r>
        <w:rPr>
          <w:rFonts w:hint="eastAsia"/>
        </w:rPr>
        <w:t xml:space="preserve">湿茬与旱茬蔬菜的栽培管理可参照各类蔬菜的生产标准进行。种子选择应符合GB 16715要求。用喷滴灌装置开展水肥一体化生产，按NY/T 3696和NY/T 2911 执行。可根据土壤次生盐渍化的程度和蔬菜生长情况，确定在蔬菜栽培中是否需要补充氮肥及补充量，施肥应符合NY/T 496 要求。常见蔬菜单位产量养分吸收量见附录D。 </w:t>
      </w:r>
    </w:p>
    <w:p w14:paraId="265C5053">
      <w:pPr>
        <w:pStyle w:val="106"/>
        <w:spacing w:before="156" w:after="156"/>
        <w:rPr>
          <w:rFonts w:hint="eastAsia"/>
        </w:rPr>
      </w:pPr>
      <w:r>
        <w:rPr>
          <w:rFonts w:hint="eastAsia"/>
        </w:rPr>
        <w:t>病虫害防控</w:t>
      </w:r>
    </w:p>
    <w:p w14:paraId="06463756">
      <w:pPr>
        <w:pStyle w:val="57"/>
        <w:ind w:firstLine="420"/>
        <w:rPr>
          <w:rFonts w:hint="eastAsia"/>
        </w:rPr>
      </w:pPr>
      <w:r>
        <w:rPr>
          <w:rFonts w:hint="eastAsia"/>
        </w:rPr>
        <w:t>应按照“预防为主，综合防治” “农业防治为主，化学防治为辅”的原则开展绿色防控。应选用抗病品种，在湿茬加强通风，降低空气湿度。蔬菜病虫害防控应按照GB/T  23416.1执行。</w:t>
      </w:r>
    </w:p>
    <w:p w14:paraId="1D145469">
      <w:pPr>
        <w:pStyle w:val="105"/>
        <w:spacing w:before="312" w:after="312"/>
        <w:rPr>
          <w:rFonts w:hint="eastAsia"/>
        </w:rPr>
      </w:pPr>
      <w:bookmarkStart w:id="55" w:name="_Toc182899433"/>
      <w:r>
        <w:rPr>
          <w:rFonts w:hint="eastAsia"/>
        </w:rPr>
        <w:t>档案记录</w:t>
      </w:r>
      <w:bookmarkEnd w:id="55"/>
    </w:p>
    <w:p w14:paraId="22FBF6E4">
      <w:pPr>
        <w:pStyle w:val="57"/>
        <w:ind w:firstLine="420"/>
        <w:rPr>
          <w:rFonts w:hint="eastAsia"/>
        </w:rPr>
      </w:pPr>
      <w:r>
        <w:rPr>
          <w:rFonts w:hint="eastAsia"/>
        </w:rPr>
        <w:t>按照DB32/T 1591要求建立生产、管理记录档案，并保存2年以上。</w:t>
      </w:r>
    </w:p>
    <w:p w14:paraId="052BBEE1">
      <w:pPr>
        <w:pStyle w:val="105"/>
        <w:numPr>
          <w:ilvl w:val="0"/>
          <w:numId w:val="0"/>
        </w:numPr>
        <w:spacing w:before="312" w:after="312"/>
        <w:rPr>
          <w:rFonts w:hint="eastAsia"/>
        </w:rPr>
      </w:pPr>
    </w:p>
    <w:p w14:paraId="20FD127B">
      <w:pPr>
        <w:pStyle w:val="57"/>
        <w:ind w:firstLine="420"/>
      </w:pPr>
    </w:p>
    <w:p w14:paraId="0497AE81">
      <w:pPr>
        <w:pStyle w:val="57"/>
        <w:ind w:firstLine="420"/>
      </w:pPr>
    </w:p>
    <w:p w14:paraId="14A798E1">
      <w:pPr>
        <w:pStyle w:val="57"/>
        <w:ind w:firstLine="420"/>
        <w:sectPr>
          <w:pgSz w:w="11906" w:h="16838"/>
          <w:pgMar w:top="1928" w:right="1134" w:bottom="1134" w:left="1134" w:header="1418" w:footer="1134" w:gutter="284"/>
          <w:pgNumType w:start="1"/>
          <w:cols w:space="425" w:num="1"/>
          <w:formProt w:val="0"/>
          <w:docGrid w:type="lines" w:linePitch="312" w:charSpace="0"/>
        </w:sectPr>
      </w:pPr>
    </w:p>
    <w:bookmarkEnd w:id="25"/>
    <w:p w14:paraId="5735C76C">
      <w:pPr>
        <w:pStyle w:val="199"/>
        <w:rPr>
          <w:vanish w:val="0"/>
        </w:rPr>
      </w:pPr>
      <w:bookmarkStart w:id="56" w:name="BookMark5"/>
    </w:p>
    <w:p w14:paraId="12C606E0">
      <w:pPr>
        <w:pStyle w:val="200"/>
        <w:rPr>
          <w:vanish w:val="0"/>
        </w:rPr>
      </w:pPr>
    </w:p>
    <w:p w14:paraId="2FA9B6F3">
      <w:pPr>
        <w:pStyle w:val="77"/>
        <w:spacing w:after="156"/>
        <w:rPr>
          <w:rFonts w:hint="eastAsia"/>
        </w:rPr>
      </w:pPr>
      <w:r>
        <w:br w:type="textWrapping"/>
      </w:r>
      <w:bookmarkStart w:id="57" w:name="_Toc182899434"/>
      <w:r>
        <w:rPr>
          <w:rFonts w:hint="eastAsia"/>
        </w:rPr>
        <w:t>（资料性）</w:t>
      </w:r>
      <w:r>
        <w:br w:type="textWrapping"/>
      </w:r>
      <w:bookmarkStart w:id="58" w:name="_Hlk182898979"/>
      <w:r>
        <w:rPr>
          <w:rFonts w:hint="eastAsia"/>
        </w:rPr>
        <w:t>常见湿旱轮作茬口安排</w:t>
      </w:r>
      <w:bookmarkEnd w:id="57"/>
    </w:p>
    <w:bookmarkEnd w:id="58"/>
    <w:p w14:paraId="57081681">
      <w:pPr>
        <w:pStyle w:val="57"/>
        <w:ind w:firstLine="420"/>
      </w:pPr>
      <w:r>
        <w:rPr>
          <w:rFonts w:hint="eastAsia"/>
        </w:rPr>
        <w:t>常见湿旱轮作茬口安排见表A.1。</w:t>
      </w:r>
    </w:p>
    <w:p w14:paraId="5937C219">
      <w:pPr>
        <w:pStyle w:val="78"/>
        <w:spacing w:before="156" w:after="156"/>
        <w:rPr>
          <w:rFonts w:hint="eastAsia"/>
        </w:rPr>
      </w:pPr>
      <w:r>
        <w:rPr>
          <w:rFonts w:hint="eastAsia"/>
        </w:rPr>
        <w:t>常见湿旱轮作茬口安排表</w:t>
      </w:r>
    </w:p>
    <w:tbl>
      <w:tblPr>
        <w:tblStyle w:val="27"/>
        <w:tblW w:w="10065" w:type="dxa"/>
        <w:jc w:val="center"/>
        <w:tblBorders>
          <w:top w:val="single" w:color="auto" w:sz="4" w:space="0"/>
          <w:left w:val="none" w:color="auto" w:sz="6" w:space="0"/>
          <w:bottom w:val="single" w:color="auto" w:sz="4" w:space="0"/>
          <w:right w:val="none" w:color="auto" w:sz="6" w:space="0"/>
          <w:insideH w:val="outset" w:color="auto" w:sz="6" w:space="0"/>
          <w:insideV w:val="outset" w:color="auto" w:sz="6" w:space="0"/>
        </w:tblBorders>
        <w:tblLayout w:type="fixed"/>
        <w:tblCellMar>
          <w:top w:w="0" w:type="dxa"/>
          <w:left w:w="0" w:type="dxa"/>
          <w:bottom w:w="0" w:type="dxa"/>
          <w:right w:w="0" w:type="dxa"/>
        </w:tblCellMar>
      </w:tblPr>
      <w:tblGrid>
        <w:gridCol w:w="699"/>
        <w:gridCol w:w="1276"/>
        <w:gridCol w:w="3402"/>
        <w:gridCol w:w="1417"/>
        <w:gridCol w:w="3271"/>
      </w:tblGrid>
      <w:tr w14:paraId="133E57C7">
        <w:tblPrEx>
          <w:tblBorders>
            <w:top w:val="single" w:color="auto" w:sz="4" w:space="0"/>
            <w:left w:val="none" w:color="auto" w:sz="6" w:space="0"/>
            <w:bottom w:val="single" w:color="auto" w:sz="4"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26" w:hRule="atLeast"/>
          <w:jc w:val="center"/>
        </w:trPr>
        <w:tc>
          <w:tcPr>
            <w:tcW w:w="699" w:type="dxa"/>
            <w:tcBorders>
              <w:top w:val="single" w:color="auto" w:sz="8" w:space="0"/>
              <w:left w:val="single" w:color="auto" w:sz="8" w:space="0"/>
              <w:bottom w:val="single" w:color="auto" w:sz="8" w:space="0"/>
              <w:right w:val="nil"/>
            </w:tcBorders>
            <w:shd w:val="clear" w:color="auto" w:fill="auto"/>
            <w:vAlign w:val="center"/>
          </w:tcPr>
          <w:p w14:paraId="0165DBE9">
            <w:pPr>
              <w:spacing w:line="240" w:lineRule="auto"/>
              <w:jc w:val="center"/>
              <w:rPr>
                <w:rFonts w:ascii="Times New Roman" w:hAnsi="Times New Roman"/>
                <w:sz w:val="18"/>
                <w:szCs w:val="18"/>
              </w:rPr>
            </w:pPr>
            <w:bookmarkStart w:id="59" w:name="_Hlk182334366"/>
            <w:r>
              <w:rPr>
                <w:rFonts w:ascii="Times New Roman" w:hAnsi="Times New Roman"/>
                <w:sz w:val="18"/>
                <w:szCs w:val="18"/>
                <w:lang w:bidi="ar"/>
              </w:rPr>
              <w:t>序号</w:t>
            </w:r>
          </w:p>
        </w:tc>
        <w:tc>
          <w:tcPr>
            <w:tcW w:w="1276" w:type="dxa"/>
            <w:tcBorders>
              <w:top w:val="single" w:color="auto" w:sz="8" w:space="0"/>
              <w:left w:val="nil"/>
              <w:bottom w:val="single" w:color="auto" w:sz="8" w:space="0"/>
              <w:right w:val="nil"/>
            </w:tcBorders>
            <w:shd w:val="clear" w:color="auto" w:fill="auto"/>
            <w:vAlign w:val="center"/>
          </w:tcPr>
          <w:p w14:paraId="2DCF29AC">
            <w:pPr>
              <w:spacing w:line="240" w:lineRule="auto"/>
              <w:jc w:val="center"/>
              <w:rPr>
                <w:rFonts w:ascii="Times New Roman" w:hAnsi="Times New Roman"/>
                <w:sz w:val="18"/>
                <w:szCs w:val="18"/>
              </w:rPr>
            </w:pPr>
            <w:r>
              <w:rPr>
                <w:rFonts w:hint="eastAsia" w:ascii="Times New Roman" w:hAnsi="Times New Roman"/>
                <w:sz w:val="18"/>
                <w:szCs w:val="18"/>
                <w:lang w:bidi="ar"/>
              </w:rPr>
              <w:t>前</w:t>
            </w:r>
            <w:r>
              <w:rPr>
                <w:rFonts w:ascii="Times New Roman" w:hAnsi="Times New Roman"/>
                <w:sz w:val="18"/>
                <w:szCs w:val="18"/>
                <w:lang w:bidi="ar"/>
              </w:rPr>
              <w:t>茬</w:t>
            </w:r>
          </w:p>
        </w:tc>
        <w:tc>
          <w:tcPr>
            <w:tcW w:w="3402" w:type="dxa"/>
            <w:tcBorders>
              <w:top w:val="single" w:color="auto" w:sz="8" w:space="0"/>
              <w:left w:val="nil"/>
              <w:bottom w:val="single" w:color="auto" w:sz="8" w:space="0"/>
              <w:right w:val="nil"/>
            </w:tcBorders>
            <w:shd w:val="clear" w:color="auto" w:fill="auto"/>
            <w:vAlign w:val="center"/>
          </w:tcPr>
          <w:p w14:paraId="703D92AF">
            <w:pPr>
              <w:pStyle w:val="25"/>
              <w:spacing w:beforeAutospacing="0" w:after="100" w:afterAutospacing="0" w:line="240" w:lineRule="auto"/>
              <w:jc w:val="center"/>
              <w:rPr>
                <w:kern w:val="2"/>
                <w:sz w:val="18"/>
                <w:szCs w:val="18"/>
              </w:rPr>
            </w:pPr>
            <w:r>
              <w:rPr>
                <w:kern w:val="2"/>
                <w:sz w:val="18"/>
                <w:szCs w:val="18"/>
                <w:lang w:bidi="ar"/>
              </w:rPr>
              <w:t>种类</w:t>
            </w:r>
          </w:p>
        </w:tc>
        <w:tc>
          <w:tcPr>
            <w:tcW w:w="1417" w:type="dxa"/>
            <w:tcBorders>
              <w:top w:val="single" w:color="auto" w:sz="8" w:space="0"/>
              <w:left w:val="nil"/>
              <w:bottom w:val="single" w:color="auto" w:sz="8" w:space="0"/>
              <w:right w:val="nil"/>
            </w:tcBorders>
            <w:shd w:val="clear" w:color="auto" w:fill="auto"/>
            <w:vAlign w:val="center"/>
          </w:tcPr>
          <w:p w14:paraId="4E677CBD">
            <w:pPr>
              <w:pStyle w:val="25"/>
              <w:spacing w:beforeAutospacing="0" w:after="100" w:afterAutospacing="0" w:line="240" w:lineRule="auto"/>
              <w:jc w:val="center"/>
              <w:rPr>
                <w:kern w:val="2"/>
                <w:sz w:val="18"/>
                <w:szCs w:val="18"/>
              </w:rPr>
            </w:pPr>
            <w:r>
              <w:rPr>
                <w:kern w:val="2"/>
                <w:sz w:val="18"/>
                <w:szCs w:val="18"/>
                <w:lang w:bidi="ar"/>
              </w:rPr>
              <w:t>后茬</w:t>
            </w:r>
          </w:p>
        </w:tc>
        <w:tc>
          <w:tcPr>
            <w:tcW w:w="3271" w:type="dxa"/>
            <w:tcBorders>
              <w:top w:val="single" w:color="auto" w:sz="8" w:space="0"/>
              <w:left w:val="nil"/>
              <w:bottom w:val="single" w:color="auto" w:sz="8" w:space="0"/>
              <w:right w:val="single" w:color="auto" w:sz="8" w:space="0"/>
            </w:tcBorders>
            <w:shd w:val="clear" w:color="auto" w:fill="auto"/>
            <w:vAlign w:val="center"/>
          </w:tcPr>
          <w:p w14:paraId="780F443A">
            <w:pPr>
              <w:pStyle w:val="25"/>
              <w:spacing w:beforeAutospacing="0" w:after="100" w:afterAutospacing="0" w:line="240" w:lineRule="auto"/>
              <w:jc w:val="center"/>
              <w:rPr>
                <w:kern w:val="2"/>
                <w:sz w:val="18"/>
                <w:szCs w:val="18"/>
              </w:rPr>
            </w:pPr>
            <w:r>
              <w:rPr>
                <w:kern w:val="2"/>
                <w:sz w:val="18"/>
                <w:szCs w:val="18"/>
                <w:lang w:bidi="ar"/>
              </w:rPr>
              <w:t>种类</w:t>
            </w:r>
          </w:p>
        </w:tc>
      </w:tr>
      <w:tr w14:paraId="4C3FEFD8">
        <w:tblPrEx>
          <w:tblBorders>
            <w:top w:val="single" w:color="auto" w:sz="4" w:space="0"/>
            <w:left w:val="none" w:color="auto" w:sz="6" w:space="0"/>
            <w:bottom w:val="single" w:color="auto" w:sz="4"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46" w:hRule="atLeast"/>
          <w:jc w:val="center"/>
        </w:trPr>
        <w:tc>
          <w:tcPr>
            <w:tcW w:w="699" w:type="dxa"/>
            <w:tcBorders>
              <w:top w:val="single" w:color="auto" w:sz="8" w:space="0"/>
              <w:left w:val="single" w:color="auto" w:sz="8" w:space="0"/>
              <w:bottom w:val="nil"/>
              <w:right w:val="nil"/>
            </w:tcBorders>
            <w:shd w:val="clear" w:color="auto" w:fill="auto"/>
            <w:vAlign w:val="center"/>
          </w:tcPr>
          <w:p w14:paraId="6F4F4E86">
            <w:pPr>
              <w:pStyle w:val="25"/>
              <w:spacing w:beforeAutospacing="0" w:after="100" w:afterAutospacing="0" w:line="240" w:lineRule="auto"/>
              <w:jc w:val="center"/>
              <w:rPr>
                <w:kern w:val="2"/>
                <w:sz w:val="18"/>
                <w:szCs w:val="18"/>
              </w:rPr>
            </w:pPr>
            <w:r>
              <w:rPr>
                <w:kern w:val="2"/>
                <w:sz w:val="18"/>
                <w:szCs w:val="18"/>
                <w:lang w:bidi="ar"/>
              </w:rPr>
              <w:t>1</w:t>
            </w:r>
          </w:p>
        </w:tc>
        <w:tc>
          <w:tcPr>
            <w:tcW w:w="1276" w:type="dxa"/>
            <w:tcBorders>
              <w:top w:val="single" w:color="auto" w:sz="8" w:space="0"/>
              <w:left w:val="nil"/>
              <w:bottom w:val="nil"/>
              <w:right w:val="nil"/>
            </w:tcBorders>
            <w:shd w:val="clear" w:color="auto" w:fill="auto"/>
            <w:vAlign w:val="center"/>
          </w:tcPr>
          <w:p w14:paraId="2F7DF88F">
            <w:pPr>
              <w:pStyle w:val="25"/>
              <w:spacing w:beforeAutospacing="0" w:after="100" w:afterAutospacing="0" w:line="240" w:lineRule="auto"/>
              <w:jc w:val="center"/>
              <w:rPr>
                <w:kern w:val="2"/>
                <w:sz w:val="18"/>
                <w:szCs w:val="18"/>
              </w:rPr>
            </w:pPr>
            <w:r>
              <w:rPr>
                <w:kern w:val="2"/>
                <w:sz w:val="18"/>
                <w:szCs w:val="18"/>
                <w:lang w:bidi="ar"/>
              </w:rPr>
              <w:t>春提前</w:t>
            </w:r>
            <w:r>
              <w:rPr>
                <w:rFonts w:hint="eastAsia"/>
                <w:kern w:val="2"/>
                <w:sz w:val="18"/>
                <w:szCs w:val="18"/>
                <w:lang w:bidi="ar"/>
              </w:rPr>
              <w:t>旱茬</w:t>
            </w:r>
          </w:p>
        </w:tc>
        <w:tc>
          <w:tcPr>
            <w:tcW w:w="3402" w:type="dxa"/>
            <w:tcBorders>
              <w:top w:val="single" w:color="auto" w:sz="8" w:space="0"/>
              <w:left w:val="nil"/>
              <w:bottom w:val="nil"/>
              <w:right w:val="nil"/>
            </w:tcBorders>
            <w:shd w:val="clear" w:color="auto" w:fill="auto"/>
            <w:vAlign w:val="center"/>
          </w:tcPr>
          <w:p w14:paraId="3F00478E">
            <w:pPr>
              <w:pStyle w:val="25"/>
              <w:spacing w:beforeAutospacing="0" w:after="100" w:afterAutospacing="0" w:line="240" w:lineRule="auto"/>
              <w:jc w:val="center"/>
              <w:rPr>
                <w:color w:val="000000" w:themeColor="text1"/>
                <w:kern w:val="2"/>
                <w:sz w:val="18"/>
                <w:szCs w:val="18"/>
                <w14:textFill>
                  <w14:solidFill>
                    <w14:schemeClr w14:val="tx1"/>
                  </w14:solidFill>
                </w14:textFill>
              </w:rPr>
            </w:pPr>
            <w:r>
              <w:rPr>
                <w:color w:val="000000" w:themeColor="text1"/>
                <w:kern w:val="2"/>
                <w:sz w:val="18"/>
                <w:szCs w:val="18"/>
                <w:lang w:bidi="ar"/>
                <w14:textFill>
                  <w14:solidFill>
                    <w14:schemeClr w14:val="tx1"/>
                  </w14:solidFill>
                </w14:textFill>
              </w:rPr>
              <w:t>茄果类、瓜类、豆类、甘蓝类、绿叶菜类</w:t>
            </w:r>
            <w:r>
              <w:rPr>
                <w:rFonts w:hint="eastAsia"/>
                <w:color w:val="000000" w:themeColor="text1"/>
                <w:kern w:val="2"/>
                <w:sz w:val="18"/>
                <w:szCs w:val="18"/>
                <w:lang w:bidi="ar"/>
                <w14:textFill>
                  <w14:solidFill>
                    <w14:schemeClr w14:val="tx1"/>
                  </w14:solidFill>
                </w14:textFill>
              </w:rPr>
              <w:t>等</w:t>
            </w:r>
          </w:p>
        </w:tc>
        <w:tc>
          <w:tcPr>
            <w:tcW w:w="1417" w:type="dxa"/>
            <w:tcBorders>
              <w:top w:val="single" w:color="auto" w:sz="8" w:space="0"/>
              <w:left w:val="nil"/>
              <w:bottom w:val="nil"/>
              <w:right w:val="nil"/>
            </w:tcBorders>
            <w:shd w:val="clear" w:color="auto" w:fill="auto"/>
            <w:vAlign w:val="center"/>
          </w:tcPr>
          <w:p w14:paraId="508C5D3B">
            <w:pPr>
              <w:pStyle w:val="25"/>
              <w:spacing w:beforeAutospacing="0" w:after="100" w:afterAutospacing="0" w:line="240" w:lineRule="auto"/>
              <w:jc w:val="center"/>
              <w:rPr>
                <w:color w:val="000000" w:themeColor="text1"/>
                <w:kern w:val="2"/>
                <w:sz w:val="18"/>
                <w:szCs w:val="18"/>
                <w14:textFill>
                  <w14:solidFill>
                    <w14:schemeClr w14:val="tx1"/>
                  </w14:solidFill>
                </w14:textFill>
              </w:rPr>
            </w:pPr>
            <w:r>
              <w:rPr>
                <w:color w:val="000000" w:themeColor="text1"/>
                <w:kern w:val="2"/>
                <w:sz w:val="18"/>
                <w:szCs w:val="18"/>
                <w:lang w:bidi="ar"/>
                <w14:textFill>
                  <w14:solidFill>
                    <w14:schemeClr w14:val="tx1"/>
                  </w14:solidFill>
                </w14:textFill>
              </w:rPr>
              <w:t>秋延后湿茬</w:t>
            </w:r>
          </w:p>
        </w:tc>
        <w:tc>
          <w:tcPr>
            <w:tcW w:w="3271" w:type="dxa"/>
            <w:tcBorders>
              <w:top w:val="single" w:color="auto" w:sz="8" w:space="0"/>
              <w:left w:val="nil"/>
              <w:bottom w:val="nil"/>
              <w:right w:val="single" w:color="auto" w:sz="8" w:space="0"/>
            </w:tcBorders>
            <w:shd w:val="clear" w:color="auto" w:fill="auto"/>
            <w:vAlign w:val="center"/>
          </w:tcPr>
          <w:p w14:paraId="1C070E33">
            <w:pPr>
              <w:pStyle w:val="25"/>
              <w:spacing w:beforeAutospacing="0" w:after="100" w:afterAutospacing="0" w:line="240" w:lineRule="auto"/>
              <w:jc w:val="center"/>
              <w:rPr>
                <w:color w:val="000000" w:themeColor="text1"/>
                <w:kern w:val="2"/>
                <w:sz w:val="18"/>
                <w:szCs w:val="18"/>
                <w14:textFill>
                  <w14:solidFill>
                    <w14:schemeClr w14:val="tx1"/>
                  </w14:solidFill>
                </w14:textFill>
              </w:rPr>
            </w:pPr>
            <w:r>
              <w:rPr>
                <w:rFonts w:hint="eastAsia"/>
                <w:color w:val="000000" w:themeColor="text1"/>
                <w:kern w:val="2"/>
                <w:sz w:val="18"/>
                <w:szCs w:val="18"/>
                <w:lang w:bidi="ar"/>
                <w14:textFill>
                  <w14:solidFill>
                    <w14:schemeClr w14:val="tx1"/>
                  </w14:solidFill>
                </w14:textFill>
              </w:rPr>
              <w:t>蕹菜、多子芋、豆瓣菜、湿栽水芹、慈姑、耐湿叶菜等</w:t>
            </w:r>
          </w:p>
        </w:tc>
      </w:tr>
      <w:bookmarkEnd w:id="59"/>
      <w:tr w14:paraId="1124F571">
        <w:tblPrEx>
          <w:tblBorders>
            <w:top w:val="single" w:color="auto" w:sz="4" w:space="0"/>
            <w:left w:val="none" w:color="auto" w:sz="6" w:space="0"/>
            <w:bottom w:val="single" w:color="auto" w:sz="4"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39" w:hRule="atLeast"/>
          <w:jc w:val="center"/>
        </w:trPr>
        <w:tc>
          <w:tcPr>
            <w:tcW w:w="699" w:type="dxa"/>
            <w:tcBorders>
              <w:top w:val="nil"/>
              <w:left w:val="single" w:color="auto" w:sz="8" w:space="0"/>
              <w:bottom w:val="nil"/>
              <w:right w:val="nil"/>
            </w:tcBorders>
            <w:shd w:val="clear" w:color="auto" w:fill="auto"/>
            <w:vAlign w:val="center"/>
          </w:tcPr>
          <w:p w14:paraId="324D032B">
            <w:pPr>
              <w:pStyle w:val="25"/>
              <w:spacing w:beforeAutospacing="0" w:after="100" w:afterAutospacing="0" w:line="240" w:lineRule="auto"/>
              <w:jc w:val="center"/>
              <w:rPr>
                <w:kern w:val="2"/>
                <w:sz w:val="18"/>
                <w:szCs w:val="18"/>
              </w:rPr>
            </w:pPr>
            <w:r>
              <w:rPr>
                <w:kern w:val="2"/>
                <w:sz w:val="18"/>
                <w:szCs w:val="18"/>
                <w:lang w:bidi="ar"/>
              </w:rPr>
              <w:t>2</w:t>
            </w:r>
          </w:p>
        </w:tc>
        <w:tc>
          <w:tcPr>
            <w:tcW w:w="1276" w:type="dxa"/>
            <w:tcBorders>
              <w:top w:val="nil"/>
              <w:left w:val="nil"/>
              <w:bottom w:val="nil"/>
              <w:right w:val="nil"/>
            </w:tcBorders>
            <w:shd w:val="clear" w:color="auto" w:fill="auto"/>
            <w:vAlign w:val="center"/>
          </w:tcPr>
          <w:p w14:paraId="33B41F9B">
            <w:pPr>
              <w:pStyle w:val="25"/>
              <w:spacing w:beforeAutospacing="0" w:after="100" w:afterAutospacing="0" w:line="240" w:lineRule="auto"/>
              <w:jc w:val="center"/>
              <w:rPr>
                <w:kern w:val="2"/>
                <w:sz w:val="18"/>
                <w:szCs w:val="18"/>
              </w:rPr>
            </w:pPr>
            <w:r>
              <w:rPr>
                <w:kern w:val="2"/>
                <w:sz w:val="18"/>
                <w:szCs w:val="18"/>
                <w:lang w:bidi="ar"/>
              </w:rPr>
              <w:t>春提前湿茬</w:t>
            </w:r>
          </w:p>
        </w:tc>
        <w:tc>
          <w:tcPr>
            <w:tcW w:w="3402" w:type="dxa"/>
            <w:tcBorders>
              <w:top w:val="nil"/>
              <w:left w:val="nil"/>
              <w:bottom w:val="nil"/>
              <w:right w:val="nil"/>
            </w:tcBorders>
            <w:shd w:val="clear" w:color="auto" w:fill="auto"/>
            <w:vAlign w:val="center"/>
          </w:tcPr>
          <w:p w14:paraId="1AF82DE9">
            <w:pPr>
              <w:pStyle w:val="25"/>
              <w:spacing w:beforeAutospacing="0" w:after="100" w:afterAutospacing="0" w:line="240" w:lineRule="auto"/>
              <w:jc w:val="center"/>
              <w:rPr>
                <w:color w:val="000000" w:themeColor="text1"/>
                <w:kern w:val="2"/>
                <w:sz w:val="18"/>
                <w:szCs w:val="18"/>
                <w14:textFill>
                  <w14:solidFill>
                    <w14:schemeClr w14:val="tx1"/>
                  </w14:solidFill>
                </w14:textFill>
              </w:rPr>
            </w:pPr>
            <w:r>
              <w:rPr>
                <w:rFonts w:hint="eastAsia"/>
                <w:color w:val="000000" w:themeColor="text1"/>
                <w:kern w:val="2"/>
                <w:sz w:val="18"/>
                <w:szCs w:val="18"/>
                <w:lang w:bidi="ar"/>
                <w14:textFill>
                  <w14:solidFill>
                    <w14:schemeClr w14:val="tx1"/>
                  </w14:solidFill>
                </w14:textFill>
              </w:rPr>
              <w:t>蕹菜、多子芋、豆瓣菜、湿栽水芹、慈姑、耐湿叶菜等</w:t>
            </w:r>
          </w:p>
        </w:tc>
        <w:tc>
          <w:tcPr>
            <w:tcW w:w="1417" w:type="dxa"/>
            <w:tcBorders>
              <w:top w:val="nil"/>
              <w:left w:val="nil"/>
              <w:bottom w:val="nil"/>
              <w:right w:val="nil"/>
            </w:tcBorders>
            <w:shd w:val="clear" w:color="auto" w:fill="auto"/>
            <w:vAlign w:val="center"/>
          </w:tcPr>
          <w:p w14:paraId="282C5E74">
            <w:pPr>
              <w:pStyle w:val="25"/>
              <w:spacing w:beforeAutospacing="0" w:after="100" w:afterAutospacing="0" w:line="240" w:lineRule="auto"/>
              <w:jc w:val="center"/>
              <w:rPr>
                <w:color w:val="000000" w:themeColor="text1"/>
                <w:kern w:val="2"/>
                <w:sz w:val="18"/>
                <w:szCs w:val="18"/>
                <w14:textFill>
                  <w14:solidFill>
                    <w14:schemeClr w14:val="tx1"/>
                  </w14:solidFill>
                </w14:textFill>
              </w:rPr>
            </w:pPr>
            <w:r>
              <w:rPr>
                <w:color w:val="000000" w:themeColor="text1"/>
                <w:kern w:val="2"/>
                <w:sz w:val="18"/>
                <w:szCs w:val="18"/>
                <w:lang w:bidi="ar"/>
                <w14:textFill>
                  <w14:solidFill>
                    <w14:schemeClr w14:val="tx1"/>
                  </w14:solidFill>
                </w14:textFill>
              </w:rPr>
              <w:t>秋延后旱茬</w:t>
            </w:r>
          </w:p>
        </w:tc>
        <w:tc>
          <w:tcPr>
            <w:tcW w:w="3271" w:type="dxa"/>
            <w:tcBorders>
              <w:top w:val="nil"/>
              <w:left w:val="nil"/>
              <w:bottom w:val="nil"/>
              <w:right w:val="single" w:color="auto" w:sz="8" w:space="0"/>
            </w:tcBorders>
            <w:shd w:val="clear" w:color="auto" w:fill="auto"/>
            <w:vAlign w:val="center"/>
          </w:tcPr>
          <w:p w14:paraId="732ADA33">
            <w:pPr>
              <w:pStyle w:val="25"/>
              <w:spacing w:beforeAutospacing="0" w:after="100" w:afterAutospacing="0" w:line="240" w:lineRule="auto"/>
              <w:jc w:val="center"/>
              <w:rPr>
                <w:color w:val="000000" w:themeColor="text1"/>
                <w:kern w:val="2"/>
                <w:sz w:val="18"/>
                <w:szCs w:val="18"/>
                <w14:textFill>
                  <w14:solidFill>
                    <w14:schemeClr w14:val="tx1"/>
                  </w14:solidFill>
                </w14:textFill>
              </w:rPr>
            </w:pPr>
            <w:r>
              <w:rPr>
                <w:color w:val="000000" w:themeColor="text1"/>
                <w:kern w:val="2"/>
                <w:sz w:val="18"/>
                <w:szCs w:val="18"/>
                <w:lang w:bidi="ar"/>
                <w14:textFill>
                  <w14:solidFill>
                    <w14:schemeClr w14:val="tx1"/>
                  </w14:solidFill>
                </w14:textFill>
              </w:rPr>
              <w:t>茄果类、瓜类、豆类、甘蓝类、绿叶菜类</w:t>
            </w:r>
            <w:r>
              <w:rPr>
                <w:rFonts w:hint="eastAsia"/>
                <w:color w:val="000000" w:themeColor="text1"/>
                <w:kern w:val="2"/>
                <w:sz w:val="18"/>
                <w:szCs w:val="18"/>
                <w:lang w:bidi="ar"/>
                <w14:textFill>
                  <w14:solidFill>
                    <w14:schemeClr w14:val="tx1"/>
                  </w14:solidFill>
                </w14:textFill>
              </w:rPr>
              <w:t>等</w:t>
            </w:r>
          </w:p>
        </w:tc>
      </w:tr>
      <w:tr w14:paraId="0E09A4D8">
        <w:tblPrEx>
          <w:tblBorders>
            <w:top w:val="single" w:color="auto" w:sz="4" w:space="0"/>
            <w:left w:val="none" w:color="auto" w:sz="6" w:space="0"/>
            <w:bottom w:val="single" w:color="auto" w:sz="4"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99" w:type="dxa"/>
            <w:tcBorders>
              <w:top w:val="nil"/>
              <w:left w:val="single" w:color="auto" w:sz="8" w:space="0"/>
              <w:bottom w:val="nil"/>
              <w:right w:val="nil"/>
            </w:tcBorders>
            <w:shd w:val="clear" w:color="auto" w:fill="auto"/>
            <w:vAlign w:val="center"/>
          </w:tcPr>
          <w:p w14:paraId="1B89D44E">
            <w:pPr>
              <w:pStyle w:val="25"/>
              <w:spacing w:beforeAutospacing="0" w:after="100" w:afterAutospacing="0" w:line="240" w:lineRule="auto"/>
              <w:jc w:val="center"/>
              <w:rPr>
                <w:kern w:val="2"/>
                <w:sz w:val="18"/>
                <w:szCs w:val="18"/>
              </w:rPr>
            </w:pPr>
            <w:r>
              <w:rPr>
                <w:kern w:val="2"/>
                <w:sz w:val="18"/>
                <w:szCs w:val="18"/>
                <w:lang w:bidi="ar"/>
              </w:rPr>
              <w:t>3</w:t>
            </w:r>
          </w:p>
        </w:tc>
        <w:tc>
          <w:tcPr>
            <w:tcW w:w="1276" w:type="dxa"/>
            <w:tcBorders>
              <w:top w:val="nil"/>
              <w:left w:val="nil"/>
              <w:bottom w:val="nil"/>
              <w:right w:val="nil"/>
            </w:tcBorders>
            <w:shd w:val="clear" w:color="auto" w:fill="auto"/>
            <w:vAlign w:val="center"/>
          </w:tcPr>
          <w:p w14:paraId="046C9C3A">
            <w:pPr>
              <w:pStyle w:val="25"/>
              <w:spacing w:beforeAutospacing="0" w:after="100" w:afterAutospacing="0" w:line="240" w:lineRule="auto"/>
              <w:jc w:val="center"/>
              <w:rPr>
                <w:kern w:val="2"/>
                <w:sz w:val="18"/>
                <w:szCs w:val="18"/>
              </w:rPr>
            </w:pPr>
            <w:r>
              <w:rPr>
                <w:kern w:val="2"/>
                <w:sz w:val="18"/>
                <w:szCs w:val="18"/>
                <w:lang w:bidi="ar"/>
              </w:rPr>
              <w:t>春提前旱茬</w:t>
            </w:r>
          </w:p>
        </w:tc>
        <w:tc>
          <w:tcPr>
            <w:tcW w:w="3402" w:type="dxa"/>
            <w:tcBorders>
              <w:top w:val="nil"/>
              <w:left w:val="nil"/>
              <w:bottom w:val="nil"/>
              <w:right w:val="nil"/>
            </w:tcBorders>
            <w:shd w:val="clear" w:color="auto" w:fill="auto"/>
            <w:vAlign w:val="center"/>
          </w:tcPr>
          <w:p w14:paraId="03C193A5">
            <w:pPr>
              <w:pStyle w:val="25"/>
              <w:spacing w:beforeAutospacing="0" w:after="100" w:afterAutospacing="0" w:line="240" w:lineRule="auto"/>
              <w:jc w:val="center"/>
              <w:rPr>
                <w:color w:val="000000" w:themeColor="text1"/>
                <w:kern w:val="2"/>
                <w:sz w:val="18"/>
                <w:szCs w:val="18"/>
                <w14:textFill>
                  <w14:solidFill>
                    <w14:schemeClr w14:val="tx1"/>
                  </w14:solidFill>
                </w14:textFill>
              </w:rPr>
            </w:pPr>
            <w:r>
              <w:rPr>
                <w:color w:val="000000" w:themeColor="text1"/>
                <w:kern w:val="2"/>
                <w:sz w:val="18"/>
                <w:szCs w:val="18"/>
                <w:lang w:bidi="ar"/>
                <w14:textFill>
                  <w14:solidFill>
                    <w14:schemeClr w14:val="tx1"/>
                  </w14:solidFill>
                </w14:textFill>
              </w:rPr>
              <w:t>茄果类、瓜类、豆类、甘蓝类、绿叶菜类</w:t>
            </w:r>
            <w:r>
              <w:rPr>
                <w:rFonts w:hint="eastAsia"/>
                <w:color w:val="000000" w:themeColor="text1"/>
                <w:kern w:val="2"/>
                <w:sz w:val="18"/>
                <w:szCs w:val="18"/>
                <w:lang w:bidi="ar"/>
                <w14:textFill>
                  <w14:solidFill>
                    <w14:schemeClr w14:val="tx1"/>
                  </w14:solidFill>
                </w14:textFill>
              </w:rPr>
              <w:t>等</w:t>
            </w:r>
          </w:p>
        </w:tc>
        <w:tc>
          <w:tcPr>
            <w:tcW w:w="1417" w:type="dxa"/>
            <w:tcBorders>
              <w:top w:val="nil"/>
              <w:left w:val="nil"/>
              <w:bottom w:val="nil"/>
              <w:right w:val="nil"/>
            </w:tcBorders>
            <w:shd w:val="clear" w:color="auto" w:fill="auto"/>
            <w:vAlign w:val="center"/>
          </w:tcPr>
          <w:p w14:paraId="0F6C5C27">
            <w:pPr>
              <w:pStyle w:val="25"/>
              <w:spacing w:beforeAutospacing="0" w:after="100" w:afterAutospacing="0" w:line="240" w:lineRule="auto"/>
              <w:jc w:val="center"/>
              <w:rPr>
                <w:color w:val="000000" w:themeColor="text1"/>
                <w:kern w:val="2"/>
                <w:sz w:val="18"/>
                <w:szCs w:val="18"/>
                <w14:textFill>
                  <w14:solidFill>
                    <w14:schemeClr w14:val="tx1"/>
                  </w14:solidFill>
                </w14:textFill>
              </w:rPr>
            </w:pPr>
            <w:r>
              <w:rPr>
                <w:color w:val="000000" w:themeColor="text1"/>
                <w:kern w:val="2"/>
                <w:sz w:val="18"/>
                <w:szCs w:val="18"/>
                <w:lang w:bidi="ar"/>
                <w14:textFill>
                  <w14:solidFill>
                    <w14:schemeClr w14:val="tx1"/>
                  </w14:solidFill>
                </w14:textFill>
              </w:rPr>
              <w:t>越夏湿茬</w:t>
            </w:r>
          </w:p>
        </w:tc>
        <w:tc>
          <w:tcPr>
            <w:tcW w:w="3271" w:type="dxa"/>
            <w:tcBorders>
              <w:top w:val="nil"/>
              <w:left w:val="nil"/>
              <w:bottom w:val="nil"/>
              <w:right w:val="single" w:color="auto" w:sz="8" w:space="0"/>
            </w:tcBorders>
            <w:shd w:val="clear" w:color="auto" w:fill="auto"/>
            <w:vAlign w:val="center"/>
          </w:tcPr>
          <w:p w14:paraId="24F92430">
            <w:pPr>
              <w:pStyle w:val="25"/>
              <w:spacing w:beforeAutospacing="0" w:after="100" w:afterAutospacing="0" w:line="240" w:lineRule="auto"/>
              <w:jc w:val="center"/>
              <w:rPr>
                <w:color w:val="000000" w:themeColor="text1"/>
                <w:kern w:val="2"/>
                <w:sz w:val="18"/>
                <w:szCs w:val="18"/>
                <w14:textFill>
                  <w14:solidFill>
                    <w14:schemeClr w14:val="tx1"/>
                  </w14:solidFill>
                </w14:textFill>
              </w:rPr>
            </w:pPr>
            <w:r>
              <w:rPr>
                <w:rFonts w:hint="eastAsia"/>
                <w:color w:val="000000" w:themeColor="text1"/>
                <w:kern w:val="2"/>
                <w:sz w:val="18"/>
                <w:szCs w:val="18"/>
                <w:lang w:bidi="ar"/>
                <w14:textFill>
                  <w14:solidFill>
                    <w14:schemeClr w14:val="tx1"/>
                  </w14:solidFill>
                </w14:textFill>
              </w:rPr>
              <w:t>蕹菜、耐热水芹等</w:t>
            </w:r>
          </w:p>
        </w:tc>
      </w:tr>
      <w:tr w14:paraId="2C847C96">
        <w:tblPrEx>
          <w:tblBorders>
            <w:top w:val="single" w:color="auto" w:sz="4" w:space="0"/>
            <w:left w:val="none" w:color="auto" w:sz="6" w:space="0"/>
            <w:bottom w:val="single" w:color="auto" w:sz="4"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99" w:type="dxa"/>
            <w:tcBorders>
              <w:top w:val="nil"/>
              <w:left w:val="single" w:color="auto" w:sz="8" w:space="0"/>
              <w:bottom w:val="single" w:color="auto" w:sz="8" w:space="0"/>
              <w:right w:val="nil"/>
            </w:tcBorders>
            <w:shd w:val="clear" w:color="auto" w:fill="auto"/>
            <w:vAlign w:val="center"/>
          </w:tcPr>
          <w:p w14:paraId="2B2A0EF8">
            <w:pPr>
              <w:pStyle w:val="25"/>
              <w:spacing w:beforeAutospacing="0" w:after="100" w:afterAutospacing="0" w:line="240" w:lineRule="auto"/>
              <w:jc w:val="center"/>
              <w:rPr>
                <w:kern w:val="2"/>
                <w:sz w:val="18"/>
                <w:szCs w:val="18"/>
              </w:rPr>
            </w:pPr>
            <w:r>
              <w:rPr>
                <w:kern w:val="2"/>
                <w:sz w:val="18"/>
                <w:szCs w:val="18"/>
                <w:lang w:bidi="ar"/>
              </w:rPr>
              <w:t>4</w:t>
            </w:r>
          </w:p>
        </w:tc>
        <w:tc>
          <w:tcPr>
            <w:tcW w:w="1276" w:type="dxa"/>
            <w:tcBorders>
              <w:top w:val="nil"/>
              <w:left w:val="nil"/>
              <w:bottom w:val="single" w:color="auto" w:sz="8" w:space="0"/>
              <w:right w:val="nil"/>
            </w:tcBorders>
            <w:shd w:val="clear" w:color="auto" w:fill="auto"/>
            <w:vAlign w:val="center"/>
          </w:tcPr>
          <w:p w14:paraId="484DB84F">
            <w:pPr>
              <w:pStyle w:val="25"/>
              <w:spacing w:beforeAutospacing="0" w:after="100" w:afterAutospacing="0" w:line="240" w:lineRule="auto"/>
              <w:jc w:val="center"/>
              <w:rPr>
                <w:kern w:val="2"/>
                <w:sz w:val="18"/>
                <w:szCs w:val="18"/>
              </w:rPr>
            </w:pPr>
            <w:r>
              <w:rPr>
                <w:kern w:val="2"/>
                <w:sz w:val="18"/>
                <w:szCs w:val="18"/>
                <w:lang w:bidi="ar"/>
              </w:rPr>
              <w:t>秋延后</w:t>
            </w:r>
            <w:r>
              <w:rPr>
                <w:rFonts w:hint="eastAsia"/>
                <w:kern w:val="2"/>
                <w:sz w:val="18"/>
                <w:szCs w:val="18"/>
                <w:lang w:bidi="ar"/>
              </w:rPr>
              <w:t>旱</w:t>
            </w:r>
            <w:r>
              <w:rPr>
                <w:kern w:val="2"/>
                <w:sz w:val="18"/>
                <w:szCs w:val="18"/>
                <w:lang w:bidi="ar"/>
              </w:rPr>
              <w:t>茬</w:t>
            </w:r>
          </w:p>
        </w:tc>
        <w:tc>
          <w:tcPr>
            <w:tcW w:w="3402" w:type="dxa"/>
            <w:tcBorders>
              <w:top w:val="nil"/>
              <w:left w:val="nil"/>
              <w:bottom w:val="single" w:color="auto" w:sz="8" w:space="0"/>
              <w:right w:val="nil"/>
            </w:tcBorders>
            <w:shd w:val="clear" w:color="auto" w:fill="auto"/>
            <w:vAlign w:val="center"/>
          </w:tcPr>
          <w:p w14:paraId="408A410A">
            <w:pPr>
              <w:pStyle w:val="25"/>
              <w:spacing w:beforeAutospacing="0" w:after="100" w:afterAutospacing="0" w:line="240" w:lineRule="auto"/>
              <w:jc w:val="center"/>
              <w:rPr>
                <w:color w:val="000000" w:themeColor="text1"/>
                <w:kern w:val="2"/>
                <w:sz w:val="18"/>
                <w:szCs w:val="18"/>
                <w14:textFill>
                  <w14:solidFill>
                    <w14:schemeClr w14:val="tx1"/>
                  </w14:solidFill>
                </w14:textFill>
              </w:rPr>
            </w:pPr>
            <w:r>
              <w:rPr>
                <w:color w:val="000000" w:themeColor="text1"/>
                <w:kern w:val="2"/>
                <w:sz w:val="18"/>
                <w:szCs w:val="18"/>
                <w:lang w:bidi="ar"/>
                <w14:textFill>
                  <w14:solidFill>
                    <w14:schemeClr w14:val="tx1"/>
                  </w14:solidFill>
                </w14:textFill>
              </w:rPr>
              <w:t>茄果类、瓜类、豆类、甘蓝类、绿叶菜类</w:t>
            </w:r>
            <w:r>
              <w:rPr>
                <w:rFonts w:hint="eastAsia"/>
                <w:color w:val="000000" w:themeColor="text1"/>
                <w:kern w:val="2"/>
                <w:sz w:val="18"/>
                <w:szCs w:val="18"/>
                <w:lang w:bidi="ar"/>
                <w14:textFill>
                  <w14:solidFill>
                    <w14:schemeClr w14:val="tx1"/>
                  </w14:solidFill>
                </w14:textFill>
              </w:rPr>
              <w:t>等</w:t>
            </w:r>
          </w:p>
        </w:tc>
        <w:tc>
          <w:tcPr>
            <w:tcW w:w="1417" w:type="dxa"/>
            <w:tcBorders>
              <w:top w:val="nil"/>
              <w:left w:val="nil"/>
              <w:bottom w:val="single" w:color="auto" w:sz="8" w:space="0"/>
              <w:right w:val="nil"/>
            </w:tcBorders>
            <w:shd w:val="clear" w:color="auto" w:fill="auto"/>
            <w:vAlign w:val="center"/>
          </w:tcPr>
          <w:p w14:paraId="093A0AE7">
            <w:pPr>
              <w:pStyle w:val="25"/>
              <w:spacing w:beforeAutospacing="0" w:after="100" w:afterAutospacing="0" w:line="240" w:lineRule="auto"/>
              <w:jc w:val="center"/>
              <w:rPr>
                <w:color w:val="000000" w:themeColor="text1"/>
                <w:kern w:val="2"/>
                <w:sz w:val="18"/>
                <w:szCs w:val="18"/>
                <w14:textFill>
                  <w14:solidFill>
                    <w14:schemeClr w14:val="tx1"/>
                  </w14:solidFill>
                </w14:textFill>
              </w:rPr>
            </w:pPr>
            <w:r>
              <w:rPr>
                <w:color w:val="000000" w:themeColor="text1"/>
                <w:kern w:val="2"/>
                <w:sz w:val="18"/>
                <w:szCs w:val="18"/>
                <w:lang w:bidi="ar"/>
                <w14:textFill>
                  <w14:solidFill>
                    <w14:schemeClr w14:val="tx1"/>
                  </w14:solidFill>
                </w14:textFill>
              </w:rPr>
              <w:t>越冬湿茬</w:t>
            </w:r>
          </w:p>
        </w:tc>
        <w:tc>
          <w:tcPr>
            <w:tcW w:w="3271" w:type="dxa"/>
            <w:tcBorders>
              <w:top w:val="nil"/>
              <w:left w:val="nil"/>
              <w:bottom w:val="single" w:color="auto" w:sz="8" w:space="0"/>
              <w:right w:val="single" w:color="auto" w:sz="8" w:space="0"/>
            </w:tcBorders>
            <w:shd w:val="clear" w:color="auto" w:fill="auto"/>
            <w:vAlign w:val="center"/>
          </w:tcPr>
          <w:p w14:paraId="74F8B2BE">
            <w:pPr>
              <w:pStyle w:val="25"/>
              <w:spacing w:beforeAutospacing="0" w:after="100" w:afterAutospacing="0" w:line="240" w:lineRule="auto"/>
              <w:jc w:val="center"/>
              <w:rPr>
                <w:color w:val="000000" w:themeColor="text1"/>
                <w:kern w:val="2"/>
                <w:sz w:val="18"/>
                <w:szCs w:val="18"/>
                <w14:textFill>
                  <w14:solidFill>
                    <w14:schemeClr w14:val="tx1"/>
                  </w14:solidFill>
                </w14:textFill>
              </w:rPr>
            </w:pPr>
            <w:r>
              <w:rPr>
                <w:rFonts w:hint="eastAsia"/>
                <w:color w:val="000000" w:themeColor="text1"/>
                <w:kern w:val="2"/>
                <w:sz w:val="18"/>
                <w:szCs w:val="18"/>
                <w:lang w:bidi="ar"/>
                <w14:textFill>
                  <w14:solidFill>
                    <w14:schemeClr w14:val="tx1"/>
                  </w14:solidFill>
                </w14:textFill>
              </w:rPr>
              <w:t>蕹菜，豆瓣菜，湿栽水芹、生菜、芹菜等</w:t>
            </w:r>
          </w:p>
        </w:tc>
      </w:tr>
    </w:tbl>
    <w:p w14:paraId="6E8D87AB">
      <w:pPr>
        <w:pStyle w:val="57"/>
        <w:ind w:firstLine="420"/>
      </w:pPr>
    </w:p>
    <w:p w14:paraId="273997AB">
      <w:pPr>
        <w:pStyle w:val="57"/>
        <w:ind w:firstLine="420"/>
      </w:pPr>
    </w:p>
    <w:p w14:paraId="7314410C">
      <w:pPr>
        <w:pStyle w:val="57"/>
        <w:ind w:firstLine="420"/>
        <w:sectPr>
          <w:pgSz w:w="11906" w:h="16838"/>
          <w:pgMar w:top="1928" w:right="1134" w:bottom="1134" w:left="1134" w:header="1418" w:footer="1134" w:gutter="284"/>
          <w:cols w:space="425" w:num="1"/>
          <w:formProt w:val="0"/>
          <w:docGrid w:type="lines" w:linePitch="312" w:charSpace="0"/>
        </w:sectPr>
      </w:pPr>
    </w:p>
    <w:p w14:paraId="2CC54549">
      <w:pPr>
        <w:pStyle w:val="199"/>
        <w:rPr>
          <w:vanish w:val="0"/>
        </w:rPr>
      </w:pPr>
    </w:p>
    <w:p w14:paraId="618242F5">
      <w:pPr>
        <w:pStyle w:val="200"/>
        <w:rPr>
          <w:vanish w:val="0"/>
        </w:rPr>
      </w:pPr>
    </w:p>
    <w:p w14:paraId="02183F2A">
      <w:pPr>
        <w:pStyle w:val="77"/>
        <w:spacing w:after="156"/>
        <w:rPr>
          <w:rFonts w:hint="eastAsia"/>
        </w:rPr>
      </w:pPr>
      <w:r>
        <w:br w:type="textWrapping"/>
      </w:r>
      <w:bookmarkStart w:id="60" w:name="_Toc182899435"/>
      <w:r>
        <w:rPr>
          <w:rFonts w:hint="eastAsia"/>
        </w:rPr>
        <w:t>（资料性）</w:t>
      </w:r>
      <w:r>
        <w:br w:type="textWrapping"/>
      </w:r>
      <w:bookmarkStart w:id="61" w:name="_Hlk182899062"/>
      <w:r>
        <w:rPr>
          <w:rFonts w:hint="eastAsia"/>
        </w:rPr>
        <w:t>常见湿茬蔬菜的生育期、播种期、定植期与采收期</w:t>
      </w:r>
      <w:bookmarkEnd w:id="60"/>
      <w:bookmarkEnd w:id="61"/>
    </w:p>
    <w:p w14:paraId="5124CA2E">
      <w:pPr>
        <w:pStyle w:val="57"/>
        <w:ind w:firstLine="420"/>
      </w:pPr>
      <w:r>
        <w:rPr>
          <w:rFonts w:hint="eastAsia"/>
        </w:rPr>
        <w:t>常见湿茬蔬菜的生育期、播种期、定植期与采收期见表B.1。</w:t>
      </w:r>
    </w:p>
    <w:p w14:paraId="18F072F1">
      <w:pPr>
        <w:pStyle w:val="78"/>
        <w:spacing w:before="156" w:after="156"/>
        <w:rPr>
          <w:rFonts w:hint="eastAsia"/>
          <w:b/>
          <w:bCs/>
        </w:rPr>
      </w:pPr>
      <w:r>
        <w:rPr>
          <w:rFonts w:hint="eastAsia"/>
        </w:rPr>
        <w:t>常见湿茬蔬菜的生育期、播种期、定植期与采收期</w:t>
      </w:r>
    </w:p>
    <w:tbl>
      <w:tblPr>
        <w:tblStyle w:val="27"/>
        <w:tblW w:w="10065" w:type="dxa"/>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76"/>
        <w:gridCol w:w="1843"/>
        <w:gridCol w:w="1701"/>
        <w:gridCol w:w="1701"/>
        <w:gridCol w:w="1843"/>
        <w:gridCol w:w="1701"/>
      </w:tblGrid>
      <w:tr w14:paraId="066E6889">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jc w:val="center"/>
        </w:trPr>
        <w:tc>
          <w:tcPr>
            <w:tcW w:w="1276" w:type="dxa"/>
            <w:vMerge w:val="restart"/>
            <w:tcBorders>
              <w:top w:val="single" w:color="auto" w:sz="8" w:space="0"/>
              <w:left w:val="single" w:color="auto" w:sz="8" w:space="0"/>
            </w:tcBorders>
            <w:shd w:val="clear" w:color="auto" w:fill="auto"/>
            <w:vAlign w:val="center"/>
          </w:tcPr>
          <w:p w14:paraId="1E6E8A03">
            <w:pPr>
              <w:jc w:val="center"/>
              <w:rPr>
                <w:rFonts w:ascii="Times New Roman" w:hAnsi="Times New Roman"/>
                <w:sz w:val="18"/>
                <w:szCs w:val="18"/>
              </w:rPr>
            </w:pPr>
            <w:r>
              <w:rPr>
                <w:rFonts w:ascii="Times New Roman" w:hAnsi="Times New Roman"/>
                <w:sz w:val="18"/>
                <w:szCs w:val="18"/>
              </w:rPr>
              <w:t>种类</w:t>
            </w:r>
          </w:p>
        </w:tc>
        <w:tc>
          <w:tcPr>
            <w:tcW w:w="1843" w:type="dxa"/>
            <w:vMerge w:val="restart"/>
            <w:tcBorders>
              <w:top w:val="single" w:color="auto" w:sz="8" w:space="0"/>
            </w:tcBorders>
            <w:shd w:val="clear" w:color="auto" w:fill="auto"/>
            <w:vAlign w:val="center"/>
          </w:tcPr>
          <w:p w14:paraId="53C3EA86">
            <w:pPr>
              <w:jc w:val="center"/>
              <w:rPr>
                <w:rFonts w:ascii="Times New Roman" w:hAnsi="Times New Roman"/>
                <w:sz w:val="18"/>
                <w:szCs w:val="18"/>
              </w:rPr>
            </w:pPr>
            <w:r>
              <w:rPr>
                <w:rFonts w:hint="eastAsia" w:ascii="Times New Roman" w:hAnsi="Times New Roman"/>
                <w:sz w:val="18"/>
                <w:szCs w:val="18"/>
              </w:rPr>
              <w:t>时间</w:t>
            </w:r>
          </w:p>
        </w:tc>
        <w:tc>
          <w:tcPr>
            <w:tcW w:w="6946" w:type="dxa"/>
            <w:gridSpan w:val="4"/>
            <w:tcBorders>
              <w:top w:val="single" w:color="auto" w:sz="8" w:space="0"/>
              <w:bottom w:val="single" w:color="auto" w:sz="4" w:space="0"/>
              <w:right w:val="single" w:color="auto" w:sz="8" w:space="0"/>
            </w:tcBorders>
            <w:shd w:val="clear" w:color="auto" w:fill="auto"/>
            <w:vAlign w:val="center"/>
          </w:tcPr>
          <w:p w14:paraId="0145F48A">
            <w:pPr>
              <w:jc w:val="center"/>
              <w:rPr>
                <w:rFonts w:ascii="Times New Roman" w:hAnsi="Times New Roman"/>
                <w:sz w:val="18"/>
                <w:szCs w:val="18"/>
              </w:rPr>
            </w:pPr>
            <w:r>
              <w:rPr>
                <w:rFonts w:hint="eastAsia" w:ascii="Times New Roman" w:hAnsi="Times New Roman"/>
                <w:sz w:val="18"/>
                <w:szCs w:val="18"/>
              </w:rPr>
              <w:t>生长期</w:t>
            </w:r>
          </w:p>
        </w:tc>
      </w:tr>
      <w:tr w14:paraId="5A413CB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8" w:hRule="atLeast"/>
          <w:jc w:val="center"/>
        </w:trPr>
        <w:tc>
          <w:tcPr>
            <w:tcW w:w="1276" w:type="dxa"/>
            <w:vMerge w:val="continue"/>
            <w:tcBorders>
              <w:left w:val="single" w:color="auto" w:sz="8" w:space="0"/>
              <w:bottom w:val="single" w:color="auto" w:sz="4" w:space="0"/>
            </w:tcBorders>
            <w:shd w:val="clear" w:color="auto" w:fill="auto"/>
            <w:vAlign w:val="center"/>
          </w:tcPr>
          <w:p w14:paraId="38F92012">
            <w:pPr>
              <w:jc w:val="center"/>
              <w:rPr>
                <w:rFonts w:ascii="Times New Roman" w:hAnsi="Times New Roman"/>
                <w:sz w:val="18"/>
                <w:szCs w:val="18"/>
              </w:rPr>
            </w:pPr>
          </w:p>
        </w:tc>
        <w:tc>
          <w:tcPr>
            <w:tcW w:w="1843" w:type="dxa"/>
            <w:vMerge w:val="continue"/>
            <w:tcBorders>
              <w:bottom w:val="single" w:color="auto" w:sz="4" w:space="0"/>
            </w:tcBorders>
            <w:shd w:val="clear" w:color="auto" w:fill="auto"/>
            <w:vAlign w:val="center"/>
          </w:tcPr>
          <w:p w14:paraId="35D359E7">
            <w:pPr>
              <w:jc w:val="center"/>
              <w:rPr>
                <w:rFonts w:ascii="Times New Roman" w:hAnsi="Times New Roman"/>
                <w:sz w:val="18"/>
                <w:szCs w:val="18"/>
              </w:rPr>
            </w:pPr>
          </w:p>
        </w:tc>
        <w:tc>
          <w:tcPr>
            <w:tcW w:w="1701" w:type="dxa"/>
            <w:tcBorders>
              <w:top w:val="single" w:color="auto" w:sz="4" w:space="0"/>
              <w:bottom w:val="single" w:color="auto" w:sz="4" w:space="0"/>
            </w:tcBorders>
            <w:shd w:val="clear" w:color="auto" w:fill="auto"/>
            <w:vAlign w:val="center"/>
          </w:tcPr>
          <w:p w14:paraId="6A67801C">
            <w:pPr>
              <w:jc w:val="center"/>
              <w:rPr>
                <w:rFonts w:ascii="Times New Roman" w:hAnsi="Times New Roman"/>
                <w:sz w:val="18"/>
                <w:szCs w:val="18"/>
              </w:rPr>
            </w:pPr>
            <w:r>
              <w:rPr>
                <w:rFonts w:hint="eastAsia" w:ascii="Times New Roman" w:hAnsi="Times New Roman"/>
                <w:sz w:val="18"/>
                <w:szCs w:val="18"/>
              </w:rPr>
              <w:t>生育期</w:t>
            </w:r>
          </w:p>
        </w:tc>
        <w:tc>
          <w:tcPr>
            <w:tcW w:w="1701" w:type="dxa"/>
            <w:tcBorders>
              <w:top w:val="single" w:color="auto" w:sz="4" w:space="0"/>
              <w:bottom w:val="single" w:color="auto" w:sz="4" w:space="0"/>
            </w:tcBorders>
            <w:shd w:val="clear" w:color="auto" w:fill="auto"/>
            <w:vAlign w:val="center"/>
          </w:tcPr>
          <w:p w14:paraId="438ACD3F">
            <w:pPr>
              <w:jc w:val="center"/>
              <w:rPr>
                <w:rFonts w:ascii="Times New Roman" w:hAnsi="Times New Roman"/>
                <w:sz w:val="18"/>
                <w:szCs w:val="18"/>
              </w:rPr>
            </w:pPr>
            <w:r>
              <w:rPr>
                <w:rFonts w:hint="eastAsia" w:ascii="Times New Roman" w:hAnsi="Times New Roman"/>
                <w:sz w:val="18"/>
                <w:szCs w:val="18"/>
              </w:rPr>
              <w:t>播种期</w:t>
            </w:r>
          </w:p>
        </w:tc>
        <w:tc>
          <w:tcPr>
            <w:tcW w:w="1843" w:type="dxa"/>
            <w:tcBorders>
              <w:top w:val="single" w:color="auto" w:sz="4" w:space="0"/>
              <w:bottom w:val="single" w:color="auto" w:sz="4" w:space="0"/>
            </w:tcBorders>
            <w:shd w:val="clear" w:color="auto" w:fill="auto"/>
            <w:vAlign w:val="center"/>
          </w:tcPr>
          <w:p w14:paraId="38E3B5AA">
            <w:pPr>
              <w:jc w:val="center"/>
              <w:rPr>
                <w:rFonts w:ascii="Times New Roman" w:hAnsi="Times New Roman"/>
                <w:sz w:val="18"/>
                <w:szCs w:val="18"/>
              </w:rPr>
            </w:pPr>
            <w:r>
              <w:rPr>
                <w:rFonts w:hint="eastAsia" w:ascii="Times New Roman" w:hAnsi="Times New Roman"/>
                <w:sz w:val="18"/>
                <w:szCs w:val="18"/>
              </w:rPr>
              <w:t>定植期</w:t>
            </w:r>
          </w:p>
        </w:tc>
        <w:tc>
          <w:tcPr>
            <w:tcW w:w="1701" w:type="dxa"/>
            <w:tcBorders>
              <w:top w:val="single" w:color="auto" w:sz="4" w:space="0"/>
              <w:bottom w:val="single" w:color="auto" w:sz="4" w:space="0"/>
              <w:right w:val="single" w:color="auto" w:sz="8" w:space="0"/>
            </w:tcBorders>
            <w:shd w:val="clear" w:color="auto" w:fill="auto"/>
            <w:vAlign w:val="center"/>
          </w:tcPr>
          <w:p w14:paraId="5097C2B2">
            <w:pPr>
              <w:jc w:val="center"/>
              <w:rPr>
                <w:rFonts w:ascii="Times New Roman" w:hAnsi="Times New Roman"/>
                <w:sz w:val="18"/>
                <w:szCs w:val="18"/>
              </w:rPr>
            </w:pPr>
            <w:r>
              <w:rPr>
                <w:rFonts w:hint="eastAsia" w:ascii="Times New Roman" w:hAnsi="Times New Roman"/>
                <w:sz w:val="18"/>
                <w:szCs w:val="18"/>
              </w:rPr>
              <w:t>采收期</w:t>
            </w:r>
          </w:p>
        </w:tc>
      </w:tr>
      <w:tr w14:paraId="371091B3">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 w:hRule="atLeast"/>
          <w:jc w:val="center"/>
        </w:trPr>
        <w:tc>
          <w:tcPr>
            <w:tcW w:w="1276" w:type="dxa"/>
            <w:vMerge w:val="restart"/>
            <w:tcBorders>
              <w:left w:val="single" w:color="auto" w:sz="8" w:space="0"/>
            </w:tcBorders>
            <w:shd w:val="clear" w:color="auto" w:fill="auto"/>
            <w:vAlign w:val="center"/>
          </w:tcPr>
          <w:p w14:paraId="7038F5F6">
            <w:pPr>
              <w:jc w:val="center"/>
              <w:rPr>
                <w:rFonts w:ascii="Times New Roman" w:hAnsi="Times New Roman"/>
                <w:sz w:val="18"/>
                <w:szCs w:val="18"/>
              </w:rPr>
            </w:pPr>
            <w:r>
              <w:rPr>
                <w:rFonts w:ascii="Times New Roman" w:hAnsi="Times New Roman"/>
                <w:sz w:val="18"/>
                <w:szCs w:val="18"/>
              </w:rPr>
              <w:t>多子芋</w:t>
            </w:r>
          </w:p>
        </w:tc>
        <w:tc>
          <w:tcPr>
            <w:tcW w:w="1843" w:type="dxa"/>
            <w:shd w:val="clear" w:color="auto" w:fill="auto"/>
            <w:vAlign w:val="center"/>
          </w:tcPr>
          <w:p w14:paraId="5A7BDB5C">
            <w:pPr>
              <w:jc w:val="center"/>
              <w:rPr>
                <w:rFonts w:ascii="Times New Roman" w:hAnsi="Times New Roman"/>
                <w:sz w:val="18"/>
                <w:szCs w:val="18"/>
              </w:rPr>
            </w:pPr>
            <w:r>
              <w:rPr>
                <w:rFonts w:hint="eastAsia" w:ascii="Times New Roman" w:hAnsi="Times New Roman"/>
                <w:sz w:val="18"/>
                <w:szCs w:val="18"/>
              </w:rPr>
              <w:t>春提前</w:t>
            </w:r>
          </w:p>
        </w:tc>
        <w:tc>
          <w:tcPr>
            <w:tcW w:w="1701" w:type="dxa"/>
            <w:shd w:val="clear" w:color="auto" w:fill="auto"/>
            <w:vAlign w:val="center"/>
          </w:tcPr>
          <w:p w14:paraId="0861FC2A">
            <w:pPr>
              <w:jc w:val="center"/>
              <w:rPr>
                <w:rFonts w:ascii="Times New Roman" w:hAnsi="Times New Roman"/>
                <w:sz w:val="18"/>
                <w:szCs w:val="18"/>
              </w:rPr>
            </w:pPr>
            <w:r>
              <w:rPr>
                <w:rFonts w:ascii="Times New Roman" w:hAnsi="Times New Roman"/>
                <w:sz w:val="18"/>
                <w:szCs w:val="18"/>
              </w:rPr>
              <w:t>180</w:t>
            </w:r>
            <w:r>
              <w:rPr>
                <w:rFonts w:hint="eastAsia" w:ascii="Times New Roman" w:hAnsi="Times New Roman"/>
                <w:sz w:val="18"/>
                <w:szCs w:val="18"/>
              </w:rPr>
              <w:t>天</w:t>
            </w:r>
          </w:p>
        </w:tc>
        <w:tc>
          <w:tcPr>
            <w:tcW w:w="1701" w:type="dxa"/>
            <w:shd w:val="clear" w:color="auto" w:fill="auto"/>
            <w:vAlign w:val="center"/>
          </w:tcPr>
          <w:p w14:paraId="2E6638FC">
            <w:pPr>
              <w:jc w:val="center"/>
              <w:rPr>
                <w:rFonts w:ascii="Times New Roman" w:hAnsi="Times New Roman"/>
                <w:sz w:val="18"/>
                <w:szCs w:val="18"/>
              </w:rPr>
            </w:pPr>
            <w:r>
              <w:rPr>
                <w:rFonts w:ascii="Times New Roman" w:hAnsi="Times New Roman"/>
                <w:sz w:val="18"/>
                <w:szCs w:val="18"/>
              </w:rPr>
              <w:t>1</w:t>
            </w:r>
            <w:r>
              <w:rPr>
                <w:rFonts w:hint="eastAsia" w:ascii="Times New Roman" w:hAnsi="Times New Roman"/>
                <w:sz w:val="18"/>
                <w:szCs w:val="18"/>
              </w:rPr>
              <w:t>月</w:t>
            </w:r>
          </w:p>
        </w:tc>
        <w:tc>
          <w:tcPr>
            <w:tcW w:w="1843" w:type="dxa"/>
            <w:shd w:val="clear" w:color="auto" w:fill="auto"/>
            <w:vAlign w:val="center"/>
          </w:tcPr>
          <w:p w14:paraId="71F6CDC2">
            <w:pPr>
              <w:jc w:val="center"/>
              <w:rPr>
                <w:rFonts w:ascii="Times New Roman" w:hAnsi="Times New Roman"/>
                <w:sz w:val="18"/>
                <w:szCs w:val="18"/>
              </w:rPr>
            </w:pPr>
            <w:r>
              <w:rPr>
                <w:rFonts w:ascii="Times New Roman" w:hAnsi="Times New Roman"/>
                <w:sz w:val="18"/>
                <w:szCs w:val="18"/>
              </w:rPr>
              <w:t>4</w:t>
            </w:r>
            <w:r>
              <w:rPr>
                <w:rFonts w:hint="eastAsia" w:ascii="Times New Roman" w:hAnsi="Times New Roman"/>
                <w:sz w:val="18"/>
                <w:szCs w:val="18"/>
              </w:rPr>
              <w:t>月</w:t>
            </w:r>
          </w:p>
        </w:tc>
        <w:tc>
          <w:tcPr>
            <w:tcW w:w="1701" w:type="dxa"/>
            <w:tcBorders>
              <w:right w:val="single" w:color="auto" w:sz="8" w:space="0"/>
            </w:tcBorders>
            <w:shd w:val="clear" w:color="auto" w:fill="auto"/>
            <w:vAlign w:val="center"/>
          </w:tcPr>
          <w:p w14:paraId="59AC9921">
            <w:pPr>
              <w:jc w:val="center"/>
              <w:rPr>
                <w:rFonts w:ascii="Times New Roman" w:hAnsi="Times New Roman"/>
                <w:sz w:val="18"/>
                <w:szCs w:val="18"/>
              </w:rPr>
            </w:pPr>
            <w:r>
              <w:rPr>
                <w:rFonts w:ascii="Times New Roman" w:hAnsi="Times New Roman"/>
                <w:sz w:val="18"/>
                <w:szCs w:val="18"/>
              </w:rPr>
              <w:t>7月</w:t>
            </w:r>
          </w:p>
        </w:tc>
      </w:tr>
      <w:tr w14:paraId="4D50FA66">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jc w:val="center"/>
        </w:trPr>
        <w:tc>
          <w:tcPr>
            <w:tcW w:w="1276" w:type="dxa"/>
            <w:vMerge w:val="continue"/>
            <w:tcBorders>
              <w:left w:val="single" w:color="auto" w:sz="8" w:space="0"/>
            </w:tcBorders>
            <w:shd w:val="clear" w:color="auto" w:fill="auto"/>
            <w:vAlign w:val="center"/>
          </w:tcPr>
          <w:p w14:paraId="11354688">
            <w:pPr>
              <w:jc w:val="center"/>
              <w:rPr>
                <w:rFonts w:ascii="Times New Roman" w:hAnsi="Times New Roman"/>
                <w:sz w:val="18"/>
                <w:szCs w:val="18"/>
              </w:rPr>
            </w:pPr>
          </w:p>
        </w:tc>
        <w:tc>
          <w:tcPr>
            <w:tcW w:w="1843" w:type="dxa"/>
            <w:shd w:val="clear" w:color="auto" w:fill="auto"/>
            <w:vAlign w:val="center"/>
          </w:tcPr>
          <w:p w14:paraId="3046BD4B">
            <w:pPr>
              <w:jc w:val="center"/>
              <w:rPr>
                <w:rFonts w:ascii="Times New Roman" w:hAnsi="Times New Roman"/>
                <w:sz w:val="18"/>
                <w:szCs w:val="18"/>
              </w:rPr>
            </w:pPr>
            <w:r>
              <w:rPr>
                <w:rFonts w:hint="eastAsia" w:ascii="Times New Roman" w:hAnsi="Times New Roman"/>
                <w:sz w:val="18"/>
                <w:szCs w:val="18"/>
              </w:rPr>
              <w:t>越夏</w:t>
            </w:r>
          </w:p>
        </w:tc>
        <w:tc>
          <w:tcPr>
            <w:tcW w:w="1701" w:type="dxa"/>
            <w:shd w:val="clear" w:color="auto" w:fill="auto"/>
            <w:vAlign w:val="center"/>
          </w:tcPr>
          <w:p w14:paraId="546A1C21">
            <w:pPr>
              <w:jc w:val="center"/>
              <w:rPr>
                <w:rFonts w:ascii="Times New Roman" w:hAnsi="Times New Roman"/>
                <w:sz w:val="18"/>
                <w:szCs w:val="18"/>
              </w:rPr>
            </w:pPr>
            <w:r>
              <w:rPr>
                <w:rFonts w:hint="eastAsia" w:ascii="Times New Roman" w:hAnsi="Times New Roman"/>
                <w:sz w:val="18"/>
                <w:szCs w:val="18"/>
              </w:rPr>
              <w:t>/</w:t>
            </w:r>
          </w:p>
        </w:tc>
        <w:tc>
          <w:tcPr>
            <w:tcW w:w="1701" w:type="dxa"/>
            <w:shd w:val="clear" w:color="auto" w:fill="auto"/>
            <w:vAlign w:val="center"/>
          </w:tcPr>
          <w:p w14:paraId="32BD1073">
            <w:pPr>
              <w:jc w:val="center"/>
              <w:rPr>
                <w:rFonts w:ascii="Times New Roman" w:hAnsi="Times New Roman"/>
                <w:sz w:val="18"/>
                <w:szCs w:val="18"/>
              </w:rPr>
            </w:pPr>
            <w:r>
              <w:rPr>
                <w:rFonts w:hint="eastAsia" w:ascii="Times New Roman" w:hAnsi="Times New Roman"/>
                <w:sz w:val="18"/>
                <w:szCs w:val="18"/>
              </w:rPr>
              <w:t>/</w:t>
            </w:r>
          </w:p>
        </w:tc>
        <w:tc>
          <w:tcPr>
            <w:tcW w:w="1843" w:type="dxa"/>
            <w:shd w:val="clear" w:color="auto" w:fill="auto"/>
            <w:vAlign w:val="center"/>
          </w:tcPr>
          <w:p w14:paraId="18024BE2">
            <w:pPr>
              <w:jc w:val="center"/>
              <w:rPr>
                <w:rFonts w:ascii="Times New Roman" w:hAnsi="Times New Roman"/>
                <w:sz w:val="18"/>
                <w:szCs w:val="18"/>
              </w:rPr>
            </w:pPr>
            <w:r>
              <w:rPr>
                <w:rFonts w:hint="eastAsia" w:ascii="Times New Roman" w:hAnsi="Times New Roman"/>
                <w:sz w:val="18"/>
                <w:szCs w:val="18"/>
              </w:rPr>
              <w:t>/</w:t>
            </w:r>
          </w:p>
        </w:tc>
        <w:tc>
          <w:tcPr>
            <w:tcW w:w="1701" w:type="dxa"/>
            <w:tcBorders>
              <w:right w:val="single" w:color="auto" w:sz="8" w:space="0"/>
            </w:tcBorders>
            <w:shd w:val="clear" w:color="auto" w:fill="auto"/>
            <w:vAlign w:val="center"/>
          </w:tcPr>
          <w:p w14:paraId="2B79E47D">
            <w:pPr>
              <w:jc w:val="center"/>
              <w:rPr>
                <w:rFonts w:ascii="Times New Roman" w:hAnsi="Times New Roman"/>
                <w:sz w:val="18"/>
                <w:szCs w:val="18"/>
              </w:rPr>
            </w:pPr>
            <w:r>
              <w:rPr>
                <w:rFonts w:hint="eastAsia" w:ascii="Times New Roman" w:hAnsi="Times New Roman"/>
                <w:sz w:val="18"/>
                <w:szCs w:val="18"/>
              </w:rPr>
              <w:t>/</w:t>
            </w:r>
          </w:p>
        </w:tc>
      </w:tr>
      <w:tr w14:paraId="05F251FB">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 w:hRule="atLeast"/>
          <w:jc w:val="center"/>
        </w:trPr>
        <w:tc>
          <w:tcPr>
            <w:tcW w:w="1276" w:type="dxa"/>
            <w:vMerge w:val="continue"/>
            <w:tcBorders>
              <w:left w:val="single" w:color="auto" w:sz="8" w:space="0"/>
            </w:tcBorders>
            <w:shd w:val="clear" w:color="auto" w:fill="auto"/>
            <w:vAlign w:val="center"/>
          </w:tcPr>
          <w:p w14:paraId="55E312BB">
            <w:pPr>
              <w:jc w:val="center"/>
              <w:rPr>
                <w:rFonts w:ascii="Times New Roman" w:hAnsi="Times New Roman"/>
                <w:sz w:val="18"/>
                <w:szCs w:val="18"/>
              </w:rPr>
            </w:pPr>
          </w:p>
        </w:tc>
        <w:tc>
          <w:tcPr>
            <w:tcW w:w="1843" w:type="dxa"/>
            <w:shd w:val="clear" w:color="auto" w:fill="auto"/>
            <w:vAlign w:val="center"/>
          </w:tcPr>
          <w:p w14:paraId="0E1E793E">
            <w:pPr>
              <w:jc w:val="center"/>
              <w:rPr>
                <w:rFonts w:ascii="Times New Roman" w:hAnsi="Times New Roman"/>
                <w:sz w:val="18"/>
                <w:szCs w:val="18"/>
              </w:rPr>
            </w:pPr>
            <w:r>
              <w:rPr>
                <w:rFonts w:hint="eastAsia" w:ascii="Times New Roman" w:hAnsi="Times New Roman"/>
                <w:sz w:val="18"/>
                <w:szCs w:val="18"/>
              </w:rPr>
              <w:t>秋延后</w:t>
            </w:r>
          </w:p>
        </w:tc>
        <w:tc>
          <w:tcPr>
            <w:tcW w:w="1701" w:type="dxa"/>
            <w:shd w:val="clear" w:color="auto" w:fill="auto"/>
            <w:vAlign w:val="center"/>
          </w:tcPr>
          <w:p w14:paraId="4C4CED75">
            <w:pPr>
              <w:jc w:val="center"/>
              <w:rPr>
                <w:rFonts w:ascii="Times New Roman" w:hAnsi="Times New Roman"/>
                <w:sz w:val="18"/>
                <w:szCs w:val="18"/>
              </w:rPr>
            </w:pPr>
            <w:r>
              <w:rPr>
                <w:rFonts w:ascii="Times New Roman" w:hAnsi="Times New Roman"/>
                <w:sz w:val="18"/>
                <w:szCs w:val="18"/>
              </w:rPr>
              <w:t>180</w:t>
            </w:r>
            <w:r>
              <w:rPr>
                <w:rFonts w:hint="eastAsia" w:ascii="Times New Roman" w:hAnsi="Times New Roman"/>
                <w:color w:val="222222"/>
                <w:sz w:val="18"/>
                <w:szCs w:val="18"/>
                <w:shd w:val="clear" w:color="auto" w:fill="FFFFFF"/>
              </w:rPr>
              <w:t>天</w:t>
            </w:r>
          </w:p>
        </w:tc>
        <w:tc>
          <w:tcPr>
            <w:tcW w:w="1701" w:type="dxa"/>
            <w:shd w:val="clear" w:color="auto" w:fill="auto"/>
            <w:vAlign w:val="center"/>
          </w:tcPr>
          <w:p w14:paraId="1C749A06">
            <w:pPr>
              <w:jc w:val="center"/>
              <w:rPr>
                <w:rFonts w:ascii="Times New Roman" w:hAnsi="Times New Roman"/>
                <w:sz w:val="18"/>
                <w:szCs w:val="18"/>
              </w:rPr>
            </w:pPr>
            <w:r>
              <w:rPr>
                <w:rFonts w:ascii="Times New Roman" w:hAnsi="Times New Roman"/>
                <w:sz w:val="18"/>
                <w:szCs w:val="18"/>
              </w:rPr>
              <w:t>6</w:t>
            </w:r>
            <w:r>
              <w:rPr>
                <w:rFonts w:hint="eastAsia" w:ascii="Times New Roman" w:hAnsi="Times New Roman"/>
                <w:sz w:val="18"/>
                <w:szCs w:val="18"/>
              </w:rPr>
              <w:t>月</w:t>
            </w:r>
          </w:p>
        </w:tc>
        <w:tc>
          <w:tcPr>
            <w:tcW w:w="1843" w:type="dxa"/>
            <w:shd w:val="clear" w:color="auto" w:fill="auto"/>
            <w:vAlign w:val="center"/>
          </w:tcPr>
          <w:p w14:paraId="38F690DF">
            <w:pPr>
              <w:jc w:val="center"/>
              <w:rPr>
                <w:rFonts w:ascii="Times New Roman" w:hAnsi="Times New Roman"/>
                <w:sz w:val="18"/>
                <w:szCs w:val="18"/>
              </w:rPr>
            </w:pPr>
            <w:r>
              <w:rPr>
                <w:rFonts w:ascii="Times New Roman" w:hAnsi="Times New Roman"/>
                <w:sz w:val="18"/>
                <w:szCs w:val="18"/>
              </w:rPr>
              <w:t>8</w:t>
            </w:r>
            <w:r>
              <w:rPr>
                <w:rFonts w:hint="eastAsia" w:ascii="Times New Roman" w:hAnsi="Times New Roman"/>
                <w:sz w:val="18"/>
                <w:szCs w:val="18"/>
              </w:rPr>
              <w:t>月</w:t>
            </w:r>
          </w:p>
        </w:tc>
        <w:tc>
          <w:tcPr>
            <w:tcW w:w="1701" w:type="dxa"/>
            <w:tcBorders>
              <w:right w:val="single" w:color="auto" w:sz="8" w:space="0"/>
            </w:tcBorders>
            <w:shd w:val="clear" w:color="auto" w:fill="auto"/>
            <w:vAlign w:val="center"/>
          </w:tcPr>
          <w:p w14:paraId="5B1D8661">
            <w:pPr>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2</w:t>
            </w:r>
            <w:r>
              <w:rPr>
                <w:rFonts w:hint="eastAsia" w:ascii="Times New Roman" w:hAnsi="Times New Roman"/>
                <w:sz w:val="18"/>
                <w:szCs w:val="18"/>
              </w:rPr>
              <w:t>月</w:t>
            </w:r>
          </w:p>
        </w:tc>
      </w:tr>
      <w:tr w14:paraId="31CEBF7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 w:hRule="atLeast"/>
          <w:jc w:val="center"/>
        </w:trPr>
        <w:tc>
          <w:tcPr>
            <w:tcW w:w="1276" w:type="dxa"/>
            <w:vMerge w:val="continue"/>
            <w:tcBorders>
              <w:left w:val="single" w:color="auto" w:sz="8" w:space="0"/>
            </w:tcBorders>
            <w:shd w:val="clear" w:color="auto" w:fill="auto"/>
            <w:vAlign w:val="center"/>
          </w:tcPr>
          <w:p w14:paraId="058B3BA4">
            <w:pPr>
              <w:jc w:val="center"/>
              <w:rPr>
                <w:rFonts w:ascii="Times New Roman" w:hAnsi="Times New Roman"/>
                <w:sz w:val="18"/>
                <w:szCs w:val="18"/>
              </w:rPr>
            </w:pPr>
          </w:p>
        </w:tc>
        <w:tc>
          <w:tcPr>
            <w:tcW w:w="1843" w:type="dxa"/>
            <w:shd w:val="clear" w:color="auto" w:fill="auto"/>
            <w:vAlign w:val="center"/>
          </w:tcPr>
          <w:p w14:paraId="219A451C">
            <w:pPr>
              <w:jc w:val="center"/>
              <w:rPr>
                <w:rFonts w:ascii="Times New Roman" w:hAnsi="Times New Roman"/>
                <w:sz w:val="18"/>
                <w:szCs w:val="18"/>
              </w:rPr>
            </w:pPr>
            <w:r>
              <w:rPr>
                <w:rFonts w:hint="eastAsia" w:ascii="Times New Roman" w:hAnsi="Times New Roman"/>
                <w:sz w:val="18"/>
                <w:szCs w:val="18"/>
              </w:rPr>
              <w:t>越冬</w:t>
            </w:r>
          </w:p>
        </w:tc>
        <w:tc>
          <w:tcPr>
            <w:tcW w:w="1701" w:type="dxa"/>
            <w:shd w:val="clear" w:color="auto" w:fill="auto"/>
            <w:vAlign w:val="center"/>
          </w:tcPr>
          <w:p w14:paraId="5F0D90EC">
            <w:pPr>
              <w:jc w:val="center"/>
              <w:rPr>
                <w:rFonts w:ascii="Times New Roman" w:hAnsi="Times New Roman"/>
                <w:sz w:val="18"/>
                <w:szCs w:val="18"/>
              </w:rPr>
            </w:pPr>
            <w:r>
              <w:rPr>
                <w:rFonts w:hint="eastAsia" w:ascii="Times New Roman" w:hAnsi="Times New Roman"/>
                <w:sz w:val="18"/>
                <w:szCs w:val="18"/>
              </w:rPr>
              <w:t>/</w:t>
            </w:r>
          </w:p>
        </w:tc>
        <w:tc>
          <w:tcPr>
            <w:tcW w:w="1701" w:type="dxa"/>
            <w:shd w:val="clear" w:color="auto" w:fill="auto"/>
            <w:vAlign w:val="center"/>
          </w:tcPr>
          <w:p w14:paraId="224C2844">
            <w:pPr>
              <w:jc w:val="center"/>
              <w:rPr>
                <w:rFonts w:ascii="Times New Roman" w:hAnsi="Times New Roman"/>
                <w:sz w:val="18"/>
                <w:szCs w:val="18"/>
              </w:rPr>
            </w:pPr>
            <w:r>
              <w:rPr>
                <w:rFonts w:hint="eastAsia" w:ascii="Times New Roman" w:hAnsi="Times New Roman"/>
                <w:sz w:val="18"/>
                <w:szCs w:val="18"/>
              </w:rPr>
              <w:t>/</w:t>
            </w:r>
          </w:p>
        </w:tc>
        <w:tc>
          <w:tcPr>
            <w:tcW w:w="1843" w:type="dxa"/>
            <w:shd w:val="clear" w:color="auto" w:fill="auto"/>
            <w:vAlign w:val="center"/>
          </w:tcPr>
          <w:p w14:paraId="0FE4532A">
            <w:pPr>
              <w:jc w:val="center"/>
              <w:rPr>
                <w:rFonts w:ascii="Times New Roman" w:hAnsi="Times New Roman"/>
                <w:sz w:val="18"/>
                <w:szCs w:val="18"/>
              </w:rPr>
            </w:pPr>
            <w:r>
              <w:rPr>
                <w:rFonts w:hint="eastAsia" w:ascii="Times New Roman" w:hAnsi="Times New Roman"/>
                <w:sz w:val="18"/>
                <w:szCs w:val="18"/>
              </w:rPr>
              <w:t>/</w:t>
            </w:r>
          </w:p>
        </w:tc>
        <w:tc>
          <w:tcPr>
            <w:tcW w:w="1701" w:type="dxa"/>
            <w:tcBorders>
              <w:right w:val="single" w:color="auto" w:sz="8" w:space="0"/>
            </w:tcBorders>
            <w:shd w:val="clear" w:color="auto" w:fill="auto"/>
            <w:vAlign w:val="center"/>
          </w:tcPr>
          <w:p w14:paraId="7617F148">
            <w:pPr>
              <w:jc w:val="center"/>
              <w:rPr>
                <w:rFonts w:ascii="Times New Roman" w:hAnsi="Times New Roman"/>
                <w:sz w:val="18"/>
                <w:szCs w:val="18"/>
              </w:rPr>
            </w:pPr>
            <w:r>
              <w:rPr>
                <w:rFonts w:hint="eastAsia" w:ascii="Times New Roman" w:hAnsi="Times New Roman"/>
                <w:sz w:val="18"/>
                <w:szCs w:val="18"/>
              </w:rPr>
              <w:t>/</w:t>
            </w:r>
          </w:p>
        </w:tc>
      </w:tr>
      <w:tr w14:paraId="27B33DD9">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 w:hRule="atLeast"/>
          <w:jc w:val="center"/>
        </w:trPr>
        <w:tc>
          <w:tcPr>
            <w:tcW w:w="1276" w:type="dxa"/>
            <w:vMerge w:val="restart"/>
            <w:tcBorders>
              <w:left w:val="single" w:color="auto" w:sz="8" w:space="0"/>
            </w:tcBorders>
            <w:shd w:val="clear" w:color="auto" w:fill="auto"/>
            <w:vAlign w:val="center"/>
          </w:tcPr>
          <w:p w14:paraId="65B2C25A">
            <w:pPr>
              <w:jc w:val="center"/>
              <w:rPr>
                <w:rFonts w:ascii="Times New Roman" w:hAnsi="Times New Roman"/>
                <w:sz w:val="18"/>
                <w:szCs w:val="18"/>
              </w:rPr>
            </w:pPr>
            <w:r>
              <w:rPr>
                <w:rFonts w:ascii="Times New Roman" w:hAnsi="Times New Roman"/>
                <w:sz w:val="18"/>
                <w:szCs w:val="18"/>
              </w:rPr>
              <w:t>芹菜</w:t>
            </w:r>
          </w:p>
        </w:tc>
        <w:tc>
          <w:tcPr>
            <w:tcW w:w="1843" w:type="dxa"/>
            <w:shd w:val="clear" w:color="auto" w:fill="auto"/>
            <w:vAlign w:val="center"/>
          </w:tcPr>
          <w:p w14:paraId="3BE86933">
            <w:pPr>
              <w:jc w:val="center"/>
              <w:rPr>
                <w:rFonts w:ascii="Times New Roman" w:hAnsi="Times New Roman"/>
                <w:sz w:val="18"/>
                <w:szCs w:val="18"/>
              </w:rPr>
            </w:pPr>
            <w:r>
              <w:rPr>
                <w:rFonts w:hint="eastAsia" w:ascii="Times New Roman" w:hAnsi="Times New Roman"/>
                <w:sz w:val="18"/>
                <w:szCs w:val="18"/>
              </w:rPr>
              <w:t>春提前</w:t>
            </w:r>
          </w:p>
        </w:tc>
        <w:tc>
          <w:tcPr>
            <w:tcW w:w="1701" w:type="dxa"/>
            <w:shd w:val="clear" w:color="auto" w:fill="auto"/>
            <w:vAlign w:val="center"/>
          </w:tcPr>
          <w:p w14:paraId="39A9C174">
            <w:pPr>
              <w:jc w:val="center"/>
              <w:rPr>
                <w:rFonts w:ascii="Times New Roman" w:hAnsi="Times New Roman"/>
                <w:sz w:val="18"/>
                <w:szCs w:val="18"/>
              </w:rPr>
            </w:pPr>
            <w:r>
              <w:rPr>
                <w:rFonts w:ascii="Times New Roman" w:hAnsi="Times New Roman"/>
                <w:color w:val="222222"/>
                <w:sz w:val="18"/>
                <w:szCs w:val="18"/>
                <w:shd w:val="clear" w:color="auto" w:fill="FFFFFF"/>
              </w:rPr>
              <w:t>90</w:t>
            </w:r>
            <w:r>
              <w:rPr>
                <w:rFonts w:hint="eastAsia" w:ascii="Times New Roman" w:hAnsi="Times New Roman"/>
                <w:color w:val="222222"/>
                <w:sz w:val="18"/>
                <w:szCs w:val="18"/>
                <w:shd w:val="clear" w:color="auto" w:fill="FFFFFF"/>
              </w:rPr>
              <w:t>天</w:t>
            </w:r>
            <w:r>
              <w:rPr>
                <w:rFonts w:ascii="Times New Roman" w:hAnsi="Times New Roman"/>
                <w:color w:val="222222"/>
                <w:sz w:val="18"/>
                <w:szCs w:val="18"/>
                <w:shd w:val="clear" w:color="auto" w:fill="FFFFFF"/>
              </w:rPr>
              <w:t>-120</w:t>
            </w:r>
            <w:r>
              <w:rPr>
                <w:rFonts w:hint="eastAsia" w:ascii="Times New Roman" w:hAnsi="Times New Roman"/>
                <w:color w:val="222222"/>
                <w:sz w:val="18"/>
                <w:szCs w:val="18"/>
                <w:shd w:val="clear" w:color="auto" w:fill="FFFFFF"/>
              </w:rPr>
              <w:t>天</w:t>
            </w:r>
          </w:p>
        </w:tc>
        <w:tc>
          <w:tcPr>
            <w:tcW w:w="1701" w:type="dxa"/>
            <w:shd w:val="clear" w:color="auto" w:fill="auto"/>
            <w:vAlign w:val="center"/>
          </w:tcPr>
          <w:p w14:paraId="7800703E">
            <w:pPr>
              <w:jc w:val="center"/>
              <w:rPr>
                <w:rFonts w:ascii="Times New Roman" w:hAnsi="Times New Roman"/>
                <w:sz w:val="18"/>
                <w:szCs w:val="18"/>
              </w:rPr>
            </w:pPr>
            <w:r>
              <w:rPr>
                <w:rFonts w:hint="eastAsia" w:ascii="Times New Roman" w:hAnsi="Times New Roman"/>
                <w:sz w:val="18"/>
                <w:szCs w:val="18"/>
              </w:rPr>
              <w:t>3月</w:t>
            </w:r>
          </w:p>
        </w:tc>
        <w:tc>
          <w:tcPr>
            <w:tcW w:w="1843" w:type="dxa"/>
            <w:shd w:val="clear" w:color="auto" w:fill="auto"/>
            <w:vAlign w:val="center"/>
          </w:tcPr>
          <w:p w14:paraId="4CD0C3ED">
            <w:pPr>
              <w:jc w:val="center"/>
              <w:rPr>
                <w:rFonts w:ascii="Times New Roman" w:hAnsi="Times New Roman"/>
                <w:sz w:val="18"/>
                <w:szCs w:val="18"/>
              </w:rPr>
            </w:pPr>
            <w:r>
              <w:rPr>
                <w:rFonts w:hint="eastAsia" w:ascii="Times New Roman" w:hAnsi="Times New Roman"/>
                <w:sz w:val="18"/>
                <w:szCs w:val="18"/>
              </w:rPr>
              <w:t>4月</w:t>
            </w:r>
          </w:p>
        </w:tc>
        <w:tc>
          <w:tcPr>
            <w:tcW w:w="1701" w:type="dxa"/>
            <w:tcBorders>
              <w:right w:val="single" w:color="auto" w:sz="8" w:space="0"/>
            </w:tcBorders>
            <w:shd w:val="clear" w:color="auto" w:fill="auto"/>
            <w:vAlign w:val="center"/>
          </w:tcPr>
          <w:p w14:paraId="10A08E16">
            <w:pPr>
              <w:jc w:val="center"/>
              <w:rPr>
                <w:rFonts w:ascii="Times New Roman" w:hAnsi="Times New Roman"/>
                <w:sz w:val="18"/>
                <w:szCs w:val="18"/>
              </w:rPr>
            </w:pPr>
            <w:r>
              <w:rPr>
                <w:rFonts w:hint="eastAsia" w:ascii="Times New Roman" w:hAnsi="Times New Roman"/>
                <w:sz w:val="18"/>
                <w:szCs w:val="18"/>
              </w:rPr>
              <w:t>7月</w:t>
            </w:r>
          </w:p>
        </w:tc>
      </w:tr>
      <w:tr w14:paraId="3DE8D33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 w:hRule="atLeast"/>
          <w:jc w:val="center"/>
        </w:trPr>
        <w:tc>
          <w:tcPr>
            <w:tcW w:w="1276" w:type="dxa"/>
            <w:vMerge w:val="continue"/>
            <w:tcBorders>
              <w:left w:val="single" w:color="auto" w:sz="8" w:space="0"/>
            </w:tcBorders>
            <w:shd w:val="clear" w:color="auto" w:fill="auto"/>
            <w:vAlign w:val="center"/>
          </w:tcPr>
          <w:p w14:paraId="6A13D61F">
            <w:pPr>
              <w:jc w:val="center"/>
              <w:rPr>
                <w:rFonts w:ascii="Times New Roman" w:hAnsi="Times New Roman"/>
                <w:sz w:val="18"/>
                <w:szCs w:val="18"/>
              </w:rPr>
            </w:pPr>
          </w:p>
        </w:tc>
        <w:tc>
          <w:tcPr>
            <w:tcW w:w="1843" w:type="dxa"/>
            <w:shd w:val="clear" w:color="auto" w:fill="auto"/>
            <w:vAlign w:val="center"/>
          </w:tcPr>
          <w:p w14:paraId="47B7F3E1">
            <w:pPr>
              <w:jc w:val="center"/>
              <w:rPr>
                <w:rFonts w:ascii="Times New Roman" w:hAnsi="Times New Roman"/>
                <w:sz w:val="18"/>
                <w:szCs w:val="18"/>
              </w:rPr>
            </w:pPr>
            <w:r>
              <w:rPr>
                <w:rFonts w:hint="eastAsia" w:ascii="Times New Roman" w:hAnsi="Times New Roman"/>
                <w:sz w:val="18"/>
                <w:szCs w:val="18"/>
              </w:rPr>
              <w:t>越夏</w:t>
            </w:r>
          </w:p>
        </w:tc>
        <w:tc>
          <w:tcPr>
            <w:tcW w:w="1701" w:type="dxa"/>
            <w:shd w:val="clear" w:color="auto" w:fill="auto"/>
            <w:vAlign w:val="center"/>
          </w:tcPr>
          <w:p w14:paraId="7D1029DD">
            <w:pPr>
              <w:jc w:val="center"/>
              <w:rPr>
                <w:rFonts w:ascii="Times New Roman" w:hAnsi="Times New Roman"/>
                <w:sz w:val="18"/>
                <w:szCs w:val="18"/>
              </w:rPr>
            </w:pPr>
            <w:r>
              <w:rPr>
                <w:rFonts w:hint="eastAsia" w:ascii="Times New Roman" w:hAnsi="Times New Roman"/>
                <w:sz w:val="18"/>
                <w:szCs w:val="18"/>
              </w:rPr>
              <w:t>/</w:t>
            </w:r>
          </w:p>
        </w:tc>
        <w:tc>
          <w:tcPr>
            <w:tcW w:w="1701" w:type="dxa"/>
            <w:shd w:val="clear" w:color="auto" w:fill="auto"/>
            <w:vAlign w:val="center"/>
          </w:tcPr>
          <w:p w14:paraId="1E3AFB77">
            <w:pPr>
              <w:jc w:val="center"/>
              <w:rPr>
                <w:rFonts w:ascii="Times New Roman" w:hAnsi="Times New Roman"/>
                <w:sz w:val="18"/>
                <w:szCs w:val="18"/>
              </w:rPr>
            </w:pPr>
            <w:r>
              <w:rPr>
                <w:rFonts w:hint="eastAsia" w:ascii="Times New Roman" w:hAnsi="Times New Roman"/>
                <w:sz w:val="18"/>
                <w:szCs w:val="18"/>
              </w:rPr>
              <w:t>/</w:t>
            </w:r>
          </w:p>
        </w:tc>
        <w:tc>
          <w:tcPr>
            <w:tcW w:w="1843" w:type="dxa"/>
            <w:shd w:val="clear" w:color="auto" w:fill="auto"/>
            <w:vAlign w:val="center"/>
          </w:tcPr>
          <w:p w14:paraId="5723729F">
            <w:pPr>
              <w:jc w:val="center"/>
              <w:rPr>
                <w:rFonts w:ascii="Times New Roman" w:hAnsi="Times New Roman"/>
                <w:sz w:val="18"/>
                <w:szCs w:val="18"/>
              </w:rPr>
            </w:pPr>
            <w:r>
              <w:rPr>
                <w:rFonts w:hint="eastAsia" w:ascii="Times New Roman" w:hAnsi="Times New Roman"/>
                <w:sz w:val="18"/>
                <w:szCs w:val="18"/>
              </w:rPr>
              <w:t>/</w:t>
            </w:r>
          </w:p>
        </w:tc>
        <w:tc>
          <w:tcPr>
            <w:tcW w:w="1701" w:type="dxa"/>
            <w:tcBorders>
              <w:right w:val="single" w:color="auto" w:sz="8" w:space="0"/>
            </w:tcBorders>
            <w:shd w:val="clear" w:color="auto" w:fill="auto"/>
            <w:vAlign w:val="center"/>
          </w:tcPr>
          <w:p w14:paraId="580FB6B6">
            <w:pPr>
              <w:jc w:val="center"/>
              <w:rPr>
                <w:rFonts w:ascii="Times New Roman" w:hAnsi="Times New Roman"/>
                <w:sz w:val="18"/>
                <w:szCs w:val="18"/>
              </w:rPr>
            </w:pPr>
            <w:r>
              <w:rPr>
                <w:rFonts w:hint="eastAsia" w:ascii="Times New Roman" w:hAnsi="Times New Roman"/>
                <w:sz w:val="18"/>
                <w:szCs w:val="18"/>
              </w:rPr>
              <w:t>/</w:t>
            </w:r>
          </w:p>
        </w:tc>
      </w:tr>
      <w:tr w14:paraId="4A56A4D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 w:hRule="atLeast"/>
          <w:jc w:val="center"/>
        </w:trPr>
        <w:tc>
          <w:tcPr>
            <w:tcW w:w="1276" w:type="dxa"/>
            <w:vMerge w:val="continue"/>
            <w:tcBorders>
              <w:left w:val="single" w:color="auto" w:sz="8" w:space="0"/>
            </w:tcBorders>
            <w:shd w:val="clear" w:color="auto" w:fill="auto"/>
            <w:vAlign w:val="center"/>
          </w:tcPr>
          <w:p w14:paraId="46883F04">
            <w:pPr>
              <w:jc w:val="center"/>
              <w:rPr>
                <w:rFonts w:ascii="Times New Roman" w:hAnsi="Times New Roman"/>
                <w:sz w:val="18"/>
                <w:szCs w:val="18"/>
              </w:rPr>
            </w:pPr>
          </w:p>
        </w:tc>
        <w:tc>
          <w:tcPr>
            <w:tcW w:w="1843" w:type="dxa"/>
            <w:shd w:val="clear" w:color="auto" w:fill="auto"/>
            <w:vAlign w:val="center"/>
          </w:tcPr>
          <w:p w14:paraId="7E3640F6">
            <w:pPr>
              <w:jc w:val="center"/>
              <w:rPr>
                <w:rFonts w:ascii="Times New Roman" w:hAnsi="Times New Roman"/>
                <w:sz w:val="18"/>
                <w:szCs w:val="18"/>
              </w:rPr>
            </w:pPr>
            <w:r>
              <w:rPr>
                <w:rFonts w:hint="eastAsia" w:ascii="Times New Roman" w:hAnsi="Times New Roman"/>
                <w:sz w:val="18"/>
                <w:szCs w:val="18"/>
              </w:rPr>
              <w:t>秋延后</w:t>
            </w:r>
          </w:p>
        </w:tc>
        <w:tc>
          <w:tcPr>
            <w:tcW w:w="1701" w:type="dxa"/>
            <w:shd w:val="clear" w:color="auto" w:fill="auto"/>
            <w:vAlign w:val="center"/>
          </w:tcPr>
          <w:p w14:paraId="172A0D85">
            <w:pPr>
              <w:jc w:val="center"/>
              <w:rPr>
                <w:rFonts w:ascii="Times New Roman" w:hAnsi="Times New Roman"/>
                <w:sz w:val="18"/>
                <w:szCs w:val="18"/>
              </w:rPr>
            </w:pPr>
            <w:r>
              <w:rPr>
                <w:rFonts w:ascii="Times New Roman" w:hAnsi="Times New Roman"/>
                <w:color w:val="222222"/>
                <w:sz w:val="18"/>
                <w:szCs w:val="18"/>
                <w:shd w:val="clear" w:color="auto" w:fill="FFFFFF"/>
              </w:rPr>
              <w:t>90</w:t>
            </w:r>
            <w:r>
              <w:rPr>
                <w:rFonts w:hint="eastAsia" w:ascii="Times New Roman" w:hAnsi="Times New Roman"/>
                <w:color w:val="222222"/>
                <w:sz w:val="18"/>
                <w:szCs w:val="18"/>
                <w:shd w:val="clear" w:color="auto" w:fill="FFFFFF"/>
              </w:rPr>
              <w:t>天</w:t>
            </w:r>
            <w:r>
              <w:rPr>
                <w:rFonts w:ascii="Times New Roman" w:hAnsi="Times New Roman"/>
                <w:color w:val="222222"/>
                <w:sz w:val="18"/>
                <w:szCs w:val="18"/>
                <w:shd w:val="clear" w:color="auto" w:fill="FFFFFF"/>
              </w:rPr>
              <w:t>-120</w:t>
            </w:r>
            <w:r>
              <w:rPr>
                <w:rFonts w:hint="eastAsia" w:ascii="Times New Roman" w:hAnsi="Times New Roman"/>
                <w:color w:val="222222"/>
                <w:sz w:val="18"/>
                <w:szCs w:val="18"/>
                <w:shd w:val="clear" w:color="auto" w:fill="FFFFFF"/>
              </w:rPr>
              <w:t>天</w:t>
            </w:r>
          </w:p>
        </w:tc>
        <w:tc>
          <w:tcPr>
            <w:tcW w:w="1701" w:type="dxa"/>
            <w:shd w:val="clear" w:color="auto" w:fill="auto"/>
            <w:vAlign w:val="center"/>
          </w:tcPr>
          <w:p w14:paraId="44C6A8D9">
            <w:pPr>
              <w:jc w:val="center"/>
              <w:rPr>
                <w:rFonts w:ascii="Times New Roman" w:hAnsi="Times New Roman"/>
                <w:sz w:val="18"/>
                <w:szCs w:val="18"/>
              </w:rPr>
            </w:pPr>
            <w:r>
              <w:rPr>
                <w:rFonts w:hint="eastAsia" w:ascii="Times New Roman" w:hAnsi="Times New Roman"/>
                <w:sz w:val="18"/>
                <w:szCs w:val="18"/>
              </w:rPr>
              <w:t>8月</w:t>
            </w:r>
          </w:p>
        </w:tc>
        <w:tc>
          <w:tcPr>
            <w:tcW w:w="1843" w:type="dxa"/>
            <w:shd w:val="clear" w:color="auto" w:fill="auto"/>
            <w:vAlign w:val="center"/>
          </w:tcPr>
          <w:p w14:paraId="0143DA98">
            <w:pPr>
              <w:jc w:val="center"/>
              <w:rPr>
                <w:rFonts w:ascii="Times New Roman" w:hAnsi="Times New Roman"/>
                <w:sz w:val="18"/>
                <w:szCs w:val="18"/>
              </w:rPr>
            </w:pPr>
            <w:r>
              <w:rPr>
                <w:rFonts w:hint="eastAsia" w:ascii="Times New Roman" w:hAnsi="Times New Roman"/>
                <w:sz w:val="18"/>
                <w:szCs w:val="18"/>
              </w:rPr>
              <w:t>9月</w:t>
            </w:r>
          </w:p>
        </w:tc>
        <w:tc>
          <w:tcPr>
            <w:tcW w:w="1701" w:type="dxa"/>
            <w:tcBorders>
              <w:right w:val="single" w:color="auto" w:sz="8" w:space="0"/>
            </w:tcBorders>
            <w:shd w:val="clear" w:color="auto" w:fill="auto"/>
            <w:vAlign w:val="center"/>
          </w:tcPr>
          <w:p w14:paraId="684C432E">
            <w:pPr>
              <w:jc w:val="center"/>
              <w:rPr>
                <w:rFonts w:ascii="Times New Roman" w:hAnsi="Times New Roman"/>
                <w:sz w:val="18"/>
                <w:szCs w:val="18"/>
              </w:rPr>
            </w:pPr>
            <w:r>
              <w:rPr>
                <w:rFonts w:hint="eastAsia" w:ascii="Times New Roman" w:hAnsi="Times New Roman"/>
                <w:sz w:val="18"/>
                <w:szCs w:val="18"/>
              </w:rPr>
              <w:t>11月</w:t>
            </w:r>
          </w:p>
        </w:tc>
      </w:tr>
      <w:tr w14:paraId="43EFEBC0">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 w:hRule="atLeast"/>
          <w:jc w:val="center"/>
        </w:trPr>
        <w:tc>
          <w:tcPr>
            <w:tcW w:w="1276" w:type="dxa"/>
            <w:vMerge w:val="continue"/>
            <w:tcBorders>
              <w:left w:val="single" w:color="auto" w:sz="8" w:space="0"/>
            </w:tcBorders>
            <w:shd w:val="clear" w:color="auto" w:fill="auto"/>
            <w:vAlign w:val="center"/>
          </w:tcPr>
          <w:p w14:paraId="7C472439">
            <w:pPr>
              <w:jc w:val="center"/>
              <w:rPr>
                <w:rFonts w:ascii="Times New Roman" w:hAnsi="Times New Roman"/>
                <w:sz w:val="18"/>
                <w:szCs w:val="18"/>
              </w:rPr>
            </w:pPr>
          </w:p>
        </w:tc>
        <w:tc>
          <w:tcPr>
            <w:tcW w:w="1843" w:type="dxa"/>
            <w:shd w:val="clear" w:color="auto" w:fill="auto"/>
            <w:vAlign w:val="center"/>
          </w:tcPr>
          <w:p w14:paraId="658FFD58">
            <w:pPr>
              <w:jc w:val="center"/>
              <w:rPr>
                <w:rFonts w:ascii="Times New Roman" w:hAnsi="Times New Roman"/>
                <w:sz w:val="18"/>
                <w:szCs w:val="18"/>
              </w:rPr>
            </w:pPr>
            <w:r>
              <w:rPr>
                <w:rFonts w:hint="eastAsia" w:ascii="Times New Roman" w:hAnsi="Times New Roman"/>
                <w:sz w:val="18"/>
                <w:szCs w:val="18"/>
              </w:rPr>
              <w:t>越冬</w:t>
            </w:r>
          </w:p>
        </w:tc>
        <w:tc>
          <w:tcPr>
            <w:tcW w:w="1701" w:type="dxa"/>
            <w:shd w:val="clear" w:color="auto" w:fill="auto"/>
            <w:vAlign w:val="center"/>
          </w:tcPr>
          <w:p w14:paraId="530ABA50">
            <w:pPr>
              <w:jc w:val="center"/>
              <w:rPr>
                <w:rFonts w:ascii="Times New Roman" w:hAnsi="Times New Roman"/>
                <w:sz w:val="18"/>
                <w:szCs w:val="18"/>
              </w:rPr>
            </w:pPr>
            <w:r>
              <w:rPr>
                <w:rFonts w:hint="eastAsia" w:ascii="Times New Roman" w:hAnsi="Times New Roman"/>
                <w:sz w:val="18"/>
                <w:szCs w:val="18"/>
              </w:rPr>
              <w:t>/</w:t>
            </w:r>
          </w:p>
        </w:tc>
        <w:tc>
          <w:tcPr>
            <w:tcW w:w="1701" w:type="dxa"/>
            <w:shd w:val="clear" w:color="auto" w:fill="auto"/>
            <w:vAlign w:val="center"/>
          </w:tcPr>
          <w:p w14:paraId="7A0A544F">
            <w:pPr>
              <w:jc w:val="center"/>
              <w:rPr>
                <w:rFonts w:ascii="Times New Roman" w:hAnsi="Times New Roman"/>
                <w:sz w:val="18"/>
                <w:szCs w:val="18"/>
              </w:rPr>
            </w:pPr>
            <w:r>
              <w:rPr>
                <w:rFonts w:hint="eastAsia" w:ascii="Times New Roman" w:hAnsi="Times New Roman"/>
                <w:sz w:val="18"/>
                <w:szCs w:val="18"/>
              </w:rPr>
              <w:t>/</w:t>
            </w:r>
          </w:p>
        </w:tc>
        <w:tc>
          <w:tcPr>
            <w:tcW w:w="1843" w:type="dxa"/>
            <w:shd w:val="clear" w:color="auto" w:fill="auto"/>
            <w:vAlign w:val="center"/>
          </w:tcPr>
          <w:p w14:paraId="7D3F1ABF">
            <w:pPr>
              <w:jc w:val="center"/>
              <w:rPr>
                <w:rFonts w:ascii="Times New Roman" w:hAnsi="Times New Roman"/>
                <w:sz w:val="18"/>
                <w:szCs w:val="18"/>
              </w:rPr>
            </w:pPr>
            <w:r>
              <w:rPr>
                <w:rFonts w:hint="eastAsia" w:ascii="Times New Roman" w:hAnsi="Times New Roman"/>
                <w:sz w:val="18"/>
                <w:szCs w:val="18"/>
              </w:rPr>
              <w:t>/</w:t>
            </w:r>
          </w:p>
        </w:tc>
        <w:tc>
          <w:tcPr>
            <w:tcW w:w="1701" w:type="dxa"/>
            <w:tcBorders>
              <w:right w:val="single" w:color="auto" w:sz="8" w:space="0"/>
            </w:tcBorders>
            <w:shd w:val="clear" w:color="auto" w:fill="auto"/>
            <w:vAlign w:val="center"/>
          </w:tcPr>
          <w:p w14:paraId="4832C6AB">
            <w:pPr>
              <w:jc w:val="center"/>
              <w:rPr>
                <w:rFonts w:ascii="Times New Roman" w:hAnsi="Times New Roman"/>
                <w:sz w:val="18"/>
                <w:szCs w:val="18"/>
              </w:rPr>
            </w:pPr>
            <w:r>
              <w:rPr>
                <w:rFonts w:hint="eastAsia" w:ascii="Times New Roman" w:hAnsi="Times New Roman"/>
                <w:sz w:val="18"/>
                <w:szCs w:val="18"/>
              </w:rPr>
              <w:t>/</w:t>
            </w:r>
          </w:p>
        </w:tc>
      </w:tr>
      <w:tr w14:paraId="1BBF672A">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76" w:type="dxa"/>
            <w:vMerge w:val="restart"/>
            <w:tcBorders>
              <w:left w:val="single" w:color="auto" w:sz="8" w:space="0"/>
            </w:tcBorders>
            <w:shd w:val="clear" w:color="auto" w:fill="auto"/>
            <w:vAlign w:val="center"/>
          </w:tcPr>
          <w:p w14:paraId="67D0DB18">
            <w:pPr>
              <w:jc w:val="center"/>
              <w:rPr>
                <w:rFonts w:ascii="Times New Roman" w:hAnsi="Times New Roman"/>
                <w:sz w:val="18"/>
                <w:szCs w:val="18"/>
              </w:rPr>
            </w:pPr>
            <w:r>
              <w:rPr>
                <w:rFonts w:ascii="Times New Roman" w:hAnsi="Times New Roman"/>
                <w:sz w:val="18"/>
                <w:szCs w:val="18"/>
              </w:rPr>
              <w:t>水芹</w:t>
            </w:r>
          </w:p>
        </w:tc>
        <w:tc>
          <w:tcPr>
            <w:tcW w:w="1843" w:type="dxa"/>
            <w:shd w:val="clear" w:color="auto" w:fill="auto"/>
            <w:vAlign w:val="center"/>
          </w:tcPr>
          <w:p w14:paraId="0DF724CE">
            <w:pPr>
              <w:jc w:val="center"/>
              <w:rPr>
                <w:rFonts w:ascii="Times New Roman" w:hAnsi="Times New Roman"/>
                <w:sz w:val="18"/>
                <w:szCs w:val="18"/>
              </w:rPr>
            </w:pPr>
            <w:r>
              <w:rPr>
                <w:rFonts w:hint="eastAsia" w:ascii="Times New Roman" w:hAnsi="Times New Roman"/>
                <w:sz w:val="18"/>
                <w:szCs w:val="18"/>
              </w:rPr>
              <w:t>春提前</w:t>
            </w:r>
          </w:p>
        </w:tc>
        <w:tc>
          <w:tcPr>
            <w:tcW w:w="1701" w:type="dxa"/>
            <w:shd w:val="clear" w:color="auto" w:fill="auto"/>
            <w:vAlign w:val="center"/>
          </w:tcPr>
          <w:p w14:paraId="51102395">
            <w:pPr>
              <w:jc w:val="center"/>
              <w:rPr>
                <w:rFonts w:ascii="Times New Roman" w:hAnsi="Times New Roman"/>
                <w:sz w:val="18"/>
                <w:szCs w:val="18"/>
              </w:rPr>
            </w:pPr>
            <w:r>
              <w:rPr>
                <w:rFonts w:ascii="Times New Roman" w:hAnsi="Times New Roman"/>
                <w:sz w:val="18"/>
                <w:szCs w:val="18"/>
              </w:rPr>
              <w:t>70</w:t>
            </w:r>
            <w:r>
              <w:rPr>
                <w:rFonts w:hint="eastAsia" w:ascii="Times New Roman" w:hAnsi="Times New Roman"/>
                <w:color w:val="222222"/>
                <w:sz w:val="18"/>
                <w:szCs w:val="18"/>
                <w:shd w:val="clear" w:color="auto" w:fill="FFFFFF"/>
              </w:rPr>
              <w:t>天</w:t>
            </w:r>
            <w:r>
              <w:rPr>
                <w:rFonts w:ascii="Times New Roman" w:hAnsi="Times New Roman"/>
                <w:sz w:val="18"/>
                <w:szCs w:val="18"/>
              </w:rPr>
              <w:t>-90</w:t>
            </w:r>
            <w:r>
              <w:rPr>
                <w:rFonts w:hint="eastAsia" w:ascii="Times New Roman" w:hAnsi="Times New Roman"/>
                <w:sz w:val="18"/>
                <w:szCs w:val="18"/>
              </w:rPr>
              <w:t>天</w:t>
            </w:r>
          </w:p>
        </w:tc>
        <w:tc>
          <w:tcPr>
            <w:tcW w:w="1701" w:type="dxa"/>
            <w:shd w:val="clear" w:color="auto" w:fill="auto"/>
            <w:vAlign w:val="center"/>
          </w:tcPr>
          <w:p w14:paraId="1848B273">
            <w:pPr>
              <w:jc w:val="center"/>
              <w:rPr>
                <w:rFonts w:ascii="Times New Roman" w:hAnsi="Times New Roman"/>
                <w:sz w:val="18"/>
                <w:szCs w:val="18"/>
              </w:rPr>
            </w:pPr>
            <w:r>
              <w:rPr>
                <w:rFonts w:hint="eastAsia" w:ascii="Times New Roman" w:hAnsi="Times New Roman"/>
                <w:sz w:val="18"/>
                <w:szCs w:val="18"/>
              </w:rPr>
              <w:t>3月</w:t>
            </w:r>
          </w:p>
        </w:tc>
        <w:tc>
          <w:tcPr>
            <w:tcW w:w="1843" w:type="dxa"/>
            <w:shd w:val="clear" w:color="auto" w:fill="auto"/>
            <w:vAlign w:val="center"/>
          </w:tcPr>
          <w:p w14:paraId="0A9CABAF">
            <w:pPr>
              <w:jc w:val="center"/>
              <w:rPr>
                <w:rFonts w:ascii="Times New Roman" w:hAnsi="Times New Roman"/>
                <w:sz w:val="18"/>
                <w:szCs w:val="18"/>
              </w:rPr>
            </w:pPr>
            <w:r>
              <w:rPr>
                <w:rFonts w:hint="eastAsia" w:ascii="Times New Roman" w:hAnsi="Times New Roman"/>
                <w:sz w:val="18"/>
                <w:szCs w:val="18"/>
              </w:rPr>
              <w:t>/</w:t>
            </w:r>
          </w:p>
        </w:tc>
        <w:tc>
          <w:tcPr>
            <w:tcW w:w="1701" w:type="dxa"/>
            <w:tcBorders>
              <w:right w:val="single" w:color="auto" w:sz="8" w:space="0"/>
            </w:tcBorders>
            <w:shd w:val="clear" w:color="auto" w:fill="auto"/>
            <w:vAlign w:val="center"/>
          </w:tcPr>
          <w:p w14:paraId="30721176">
            <w:pPr>
              <w:jc w:val="center"/>
              <w:rPr>
                <w:rFonts w:ascii="Times New Roman" w:hAnsi="Times New Roman"/>
                <w:sz w:val="18"/>
                <w:szCs w:val="18"/>
              </w:rPr>
            </w:pPr>
            <w:r>
              <w:rPr>
                <w:rFonts w:hint="eastAsia" w:ascii="Times New Roman" w:hAnsi="Times New Roman"/>
                <w:sz w:val="18"/>
                <w:szCs w:val="18"/>
              </w:rPr>
              <w:t>6月</w:t>
            </w:r>
          </w:p>
        </w:tc>
      </w:tr>
      <w:tr w14:paraId="5A6EBC99">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76" w:type="dxa"/>
            <w:vMerge w:val="continue"/>
            <w:tcBorders>
              <w:left w:val="single" w:color="auto" w:sz="8" w:space="0"/>
            </w:tcBorders>
            <w:shd w:val="clear" w:color="auto" w:fill="auto"/>
            <w:vAlign w:val="center"/>
          </w:tcPr>
          <w:p w14:paraId="519374FD">
            <w:pPr>
              <w:jc w:val="center"/>
              <w:rPr>
                <w:rFonts w:ascii="Times New Roman" w:hAnsi="Times New Roman"/>
                <w:sz w:val="18"/>
                <w:szCs w:val="18"/>
              </w:rPr>
            </w:pPr>
          </w:p>
        </w:tc>
        <w:tc>
          <w:tcPr>
            <w:tcW w:w="1843" w:type="dxa"/>
            <w:shd w:val="clear" w:color="auto" w:fill="auto"/>
            <w:vAlign w:val="center"/>
          </w:tcPr>
          <w:p w14:paraId="67947AB4">
            <w:pPr>
              <w:jc w:val="center"/>
              <w:rPr>
                <w:rFonts w:ascii="Times New Roman" w:hAnsi="Times New Roman"/>
                <w:sz w:val="18"/>
                <w:szCs w:val="18"/>
              </w:rPr>
            </w:pPr>
            <w:r>
              <w:rPr>
                <w:rFonts w:hint="eastAsia" w:ascii="Times New Roman" w:hAnsi="Times New Roman"/>
                <w:sz w:val="18"/>
                <w:szCs w:val="18"/>
              </w:rPr>
              <w:t>越夏</w:t>
            </w:r>
          </w:p>
        </w:tc>
        <w:tc>
          <w:tcPr>
            <w:tcW w:w="1701" w:type="dxa"/>
            <w:shd w:val="clear" w:color="auto" w:fill="auto"/>
            <w:vAlign w:val="center"/>
          </w:tcPr>
          <w:p w14:paraId="30F4C08F">
            <w:pPr>
              <w:jc w:val="center"/>
              <w:rPr>
                <w:rFonts w:ascii="Times New Roman" w:hAnsi="Times New Roman"/>
                <w:sz w:val="18"/>
                <w:szCs w:val="18"/>
              </w:rPr>
            </w:pPr>
            <w:r>
              <w:rPr>
                <w:rFonts w:ascii="Times New Roman" w:hAnsi="Times New Roman"/>
                <w:sz w:val="18"/>
                <w:szCs w:val="18"/>
              </w:rPr>
              <w:t>70</w:t>
            </w:r>
            <w:r>
              <w:rPr>
                <w:rFonts w:hint="eastAsia" w:ascii="Times New Roman" w:hAnsi="Times New Roman"/>
                <w:color w:val="222222"/>
                <w:sz w:val="18"/>
                <w:szCs w:val="18"/>
                <w:shd w:val="clear" w:color="auto" w:fill="FFFFFF"/>
              </w:rPr>
              <w:t>天</w:t>
            </w:r>
            <w:r>
              <w:rPr>
                <w:rFonts w:ascii="Times New Roman" w:hAnsi="Times New Roman"/>
                <w:sz w:val="18"/>
                <w:szCs w:val="18"/>
              </w:rPr>
              <w:t>-90</w:t>
            </w:r>
            <w:r>
              <w:rPr>
                <w:rFonts w:hint="eastAsia" w:ascii="Times New Roman" w:hAnsi="Times New Roman"/>
                <w:sz w:val="18"/>
                <w:szCs w:val="18"/>
              </w:rPr>
              <w:t>天</w:t>
            </w:r>
          </w:p>
        </w:tc>
        <w:tc>
          <w:tcPr>
            <w:tcW w:w="1701" w:type="dxa"/>
            <w:shd w:val="clear" w:color="auto" w:fill="auto"/>
            <w:vAlign w:val="center"/>
          </w:tcPr>
          <w:p w14:paraId="6E91FECF">
            <w:pPr>
              <w:jc w:val="center"/>
              <w:rPr>
                <w:rFonts w:ascii="Times New Roman" w:hAnsi="Times New Roman"/>
                <w:sz w:val="18"/>
                <w:szCs w:val="18"/>
              </w:rPr>
            </w:pPr>
            <w:r>
              <w:rPr>
                <w:rFonts w:hint="eastAsia" w:ascii="Times New Roman" w:hAnsi="Times New Roman"/>
                <w:sz w:val="18"/>
                <w:szCs w:val="18"/>
              </w:rPr>
              <w:t>6月</w:t>
            </w:r>
          </w:p>
        </w:tc>
        <w:tc>
          <w:tcPr>
            <w:tcW w:w="1843" w:type="dxa"/>
            <w:shd w:val="clear" w:color="auto" w:fill="auto"/>
            <w:vAlign w:val="center"/>
          </w:tcPr>
          <w:p w14:paraId="7D990D65">
            <w:pPr>
              <w:jc w:val="center"/>
              <w:rPr>
                <w:rFonts w:ascii="Times New Roman" w:hAnsi="Times New Roman"/>
                <w:sz w:val="18"/>
                <w:szCs w:val="18"/>
              </w:rPr>
            </w:pPr>
            <w:r>
              <w:rPr>
                <w:rFonts w:hint="eastAsia" w:ascii="Times New Roman" w:hAnsi="Times New Roman"/>
                <w:sz w:val="18"/>
                <w:szCs w:val="18"/>
              </w:rPr>
              <w:t>/</w:t>
            </w:r>
          </w:p>
        </w:tc>
        <w:tc>
          <w:tcPr>
            <w:tcW w:w="1701" w:type="dxa"/>
            <w:tcBorders>
              <w:right w:val="single" w:color="auto" w:sz="8" w:space="0"/>
            </w:tcBorders>
            <w:shd w:val="clear" w:color="auto" w:fill="auto"/>
            <w:vAlign w:val="center"/>
          </w:tcPr>
          <w:p w14:paraId="226B9ED4">
            <w:pPr>
              <w:jc w:val="center"/>
              <w:rPr>
                <w:rFonts w:ascii="Times New Roman" w:hAnsi="Times New Roman"/>
                <w:sz w:val="18"/>
                <w:szCs w:val="18"/>
              </w:rPr>
            </w:pPr>
            <w:r>
              <w:rPr>
                <w:rFonts w:hint="eastAsia" w:ascii="Times New Roman" w:hAnsi="Times New Roman"/>
                <w:sz w:val="18"/>
                <w:szCs w:val="18"/>
              </w:rPr>
              <w:t>8月</w:t>
            </w:r>
          </w:p>
        </w:tc>
      </w:tr>
      <w:tr w14:paraId="1004FCB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76" w:type="dxa"/>
            <w:vMerge w:val="continue"/>
            <w:tcBorders>
              <w:left w:val="single" w:color="auto" w:sz="8" w:space="0"/>
            </w:tcBorders>
            <w:shd w:val="clear" w:color="auto" w:fill="auto"/>
            <w:vAlign w:val="center"/>
          </w:tcPr>
          <w:p w14:paraId="7D37C50F">
            <w:pPr>
              <w:jc w:val="center"/>
              <w:rPr>
                <w:rFonts w:ascii="Times New Roman" w:hAnsi="Times New Roman"/>
                <w:sz w:val="18"/>
                <w:szCs w:val="18"/>
              </w:rPr>
            </w:pPr>
          </w:p>
        </w:tc>
        <w:tc>
          <w:tcPr>
            <w:tcW w:w="1843" w:type="dxa"/>
            <w:shd w:val="clear" w:color="auto" w:fill="auto"/>
            <w:vAlign w:val="center"/>
          </w:tcPr>
          <w:p w14:paraId="04F6064F">
            <w:pPr>
              <w:jc w:val="center"/>
              <w:rPr>
                <w:rFonts w:ascii="Times New Roman" w:hAnsi="Times New Roman"/>
                <w:sz w:val="18"/>
                <w:szCs w:val="18"/>
              </w:rPr>
            </w:pPr>
            <w:r>
              <w:rPr>
                <w:rFonts w:hint="eastAsia" w:ascii="Times New Roman" w:hAnsi="Times New Roman"/>
                <w:sz w:val="18"/>
                <w:szCs w:val="18"/>
              </w:rPr>
              <w:t>秋延后</w:t>
            </w:r>
          </w:p>
        </w:tc>
        <w:tc>
          <w:tcPr>
            <w:tcW w:w="1701" w:type="dxa"/>
            <w:shd w:val="clear" w:color="auto" w:fill="auto"/>
            <w:vAlign w:val="center"/>
          </w:tcPr>
          <w:p w14:paraId="4CD8CC1E">
            <w:pPr>
              <w:jc w:val="center"/>
              <w:rPr>
                <w:rFonts w:ascii="Times New Roman" w:hAnsi="Times New Roman"/>
                <w:sz w:val="18"/>
                <w:szCs w:val="18"/>
              </w:rPr>
            </w:pPr>
            <w:r>
              <w:rPr>
                <w:rFonts w:ascii="Times New Roman" w:hAnsi="Times New Roman"/>
                <w:sz w:val="18"/>
                <w:szCs w:val="18"/>
              </w:rPr>
              <w:t>70</w:t>
            </w:r>
            <w:r>
              <w:rPr>
                <w:rFonts w:hint="eastAsia" w:ascii="Times New Roman" w:hAnsi="Times New Roman"/>
                <w:color w:val="222222"/>
                <w:sz w:val="18"/>
                <w:szCs w:val="18"/>
                <w:shd w:val="clear" w:color="auto" w:fill="FFFFFF"/>
              </w:rPr>
              <w:t>天</w:t>
            </w:r>
            <w:r>
              <w:rPr>
                <w:rFonts w:ascii="Times New Roman" w:hAnsi="Times New Roman"/>
                <w:sz w:val="18"/>
                <w:szCs w:val="18"/>
              </w:rPr>
              <w:t>-90</w:t>
            </w:r>
            <w:r>
              <w:rPr>
                <w:rFonts w:hint="eastAsia" w:ascii="Times New Roman" w:hAnsi="Times New Roman"/>
                <w:sz w:val="18"/>
                <w:szCs w:val="18"/>
              </w:rPr>
              <w:t>天</w:t>
            </w:r>
          </w:p>
        </w:tc>
        <w:tc>
          <w:tcPr>
            <w:tcW w:w="1701" w:type="dxa"/>
            <w:shd w:val="clear" w:color="auto" w:fill="auto"/>
            <w:vAlign w:val="center"/>
          </w:tcPr>
          <w:p w14:paraId="4D241E21">
            <w:pPr>
              <w:jc w:val="center"/>
              <w:rPr>
                <w:rFonts w:ascii="Times New Roman" w:hAnsi="Times New Roman"/>
                <w:sz w:val="18"/>
                <w:szCs w:val="18"/>
              </w:rPr>
            </w:pPr>
            <w:r>
              <w:rPr>
                <w:rFonts w:hint="eastAsia" w:ascii="Times New Roman" w:hAnsi="Times New Roman"/>
                <w:sz w:val="18"/>
                <w:szCs w:val="18"/>
              </w:rPr>
              <w:t>9月</w:t>
            </w:r>
          </w:p>
        </w:tc>
        <w:tc>
          <w:tcPr>
            <w:tcW w:w="1843" w:type="dxa"/>
            <w:shd w:val="clear" w:color="auto" w:fill="auto"/>
            <w:vAlign w:val="center"/>
          </w:tcPr>
          <w:p w14:paraId="4F276B93">
            <w:pPr>
              <w:jc w:val="center"/>
              <w:rPr>
                <w:rFonts w:ascii="Times New Roman" w:hAnsi="Times New Roman"/>
                <w:sz w:val="18"/>
                <w:szCs w:val="18"/>
              </w:rPr>
            </w:pPr>
            <w:r>
              <w:rPr>
                <w:rFonts w:hint="eastAsia" w:ascii="Times New Roman" w:hAnsi="Times New Roman"/>
                <w:sz w:val="18"/>
                <w:szCs w:val="18"/>
              </w:rPr>
              <w:t>/</w:t>
            </w:r>
          </w:p>
        </w:tc>
        <w:tc>
          <w:tcPr>
            <w:tcW w:w="1701" w:type="dxa"/>
            <w:tcBorders>
              <w:right w:val="single" w:color="auto" w:sz="8" w:space="0"/>
            </w:tcBorders>
            <w:shd w:val="clear" w:color="auto" w:fill="auto"/>
            <w:vAlign w:val="center"/>
          </w:tcPr>
          <w:p w14:paraId="58651865">
            <w:pPr>
              <w:jc w:val="center"/>
              <w:rPr>
                <w:rFonts w:ascii="Times New Roman" w:hAnsi="Times New Roman"/>
                <w:sz w:val="18"/>
                <w:szCs w:val="18"/>
              </w:rPr>
            </w:pPr>
            <w:r>
              <w:rPr>
                <w:rFonts w:hint="eastAsia" w:ascii="Times New Roman" w:hAnsi="Times New Roman"/>
                <w:sz w:val="18"/>
                <w:szCs w:val="18"/>
              </w:rPr>
              <w:t>12月</w:t>
            </w:r>
          </w:p>
        </w:tc>
      </w:tr>
      <w:tr w14:paraId="4021A25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76" w:type="dxa"/>
            <w:vMerge w:val="continue"/>
            <w:tcBorders>
              <w:left w:val="single" w:color="auto" w:sz="8" w:space="0"/>
            </w:tcBorders>
            <w:shd w:val="clear" w:color="auto" w:fill="auto"/>
            <w:vAlign w:val="center"/>
          </w:tcPr>
          <w:p w14:paraId="643676C3">
            <w:pPr>
              <w:jc w:val="center"/>
              <w:rPr>
                <w:rFonts w:ascii="Times New Roman" w:hAnsi="Times New Roman"/>
                <w:sz w:val="18"/>
                <w:szCs w:val="18"/>
              </w:rPr>
            </w:pPr>
          </w:p>
        </w:tc>
        <w:tc>
          <w:tcPr>
            <w:tcW w:w="1843" w:type="dxa"/>
            <w:shd w:val="clear" w:color="auto" w:fill="auto"/>
            <w:vAlign w:val="center"/>
          </w:tcPr>
          <w:p w14:paraId="4FB3F2D0">
            <w:pPr>
              <w:jc w:val="center"/>
              <w:rPr>
                <w:rFonts w:ascii="Times New Roman" w:hAnsi="Times New Roman"/>
                <w:sz w:val="18"/>
                <w:szCs w:val="18"/>
              </w:rPr>
            </w:pPr>
            <w:r>
              <w:rPr>
                <w:rFonts w:hint="eastAsia" w:ascii="Times New Roman" w:hAnsi="Times New Roman"/>
                <w:sz w:val="18"/>
                <w:szCs w:val="18"/>
              </w:rPr>
              <w:t>越冬</w:t>
            </w:r>
          </w:p>
        </w:tc>
        <w:tc>
          <w:tcPr>
            <w:tcW w:w="1701" w:type="dxa"/>
            <w:shd w:val="clear" w:color="auto" w:fill="auto"/>
            <w:vAlign w:val="center"/>
          </w:tcPr>
          <w:p w14:paraId="7EA6669F">
            <w:pPr>
              <w:jc w:val="center"/>
              <w:rPr>
                <w:rFonts w:ascii="Times New Roman" w:hAnsi="Times New Roman"/>
                <w:sz w:val="18"/>
                <w:szCs w:val="18"/>
              </w:rPr>
            </w:pPr>
            <w:r>
              <w:rPr>
                <w:rFonts w:ascii="Times New Roman" w:hAnsi="Times New Roman"/>
                <w:sz w:val="18"/>
                <w:szCs w:val="18"/>
              </w:rPr>
              <w:t>70</w:t>
            </w:r>
            <w:r>
              <w:rPr>
                <w:rFonts w:hint="eastAsia" w:ascii="Times New Roman" w:hAnsi="Times New Roman"/>
                <w:color w:val="222222"/>
                <w:sz w:val="18"/>
                <w:szCs w:val="18"/>
                <w:shd w:val="clear" w:color="auto" w:fill="FFFFFF"/>
              </w:rPr>
              <w:t>天</w:t>
            </w:r>
            <w:r>
              <w:rPr>
                <w:rFonts w:ascii="Times New Roman" w:hAnsi="Times New Roman"/>
                <w:sz w:val="18"/>
                <w:szCs w:val="18"/>
              </w:rPr>
              <w:t>-90</w:t>
            </w:r>
            <w:r>
              <w:rPr>
                <w:rFonts w:hint="eastAsia" w:ascii="Times New Roman" w:hAnsi="Times New Roman"/>
                <w:sz w:val="18"/>
                <w:szCs w:val="18"/>
              </w:rPr>
              <w:t>天</w:t>
            </w:r>
          </w:p>
        </w:tc>
        <w:tc>
          <w:tcPr>
            <w:tcW w:w="1701" w:type="dxa"/>
            <w:shd w:val="clear" w:color="auto" w:fill="auto"/>
            <w:vAlign w:val="center"/>
          </w:tcPr>
          <w:p w14:paraId="1BF019D8">
            <w:pPr>
              <w:jc w:val="center"/>
              <w:rPr>
                <w:rFonts w:ascii="Times New Roman" w:hAnsi="Times New Roman"/>
                <w:sz w:val="18"/>
                <w:szCs w:val="18"/>
              </w:rPr>
            </w:pPr>
            <w:r>
              <w:rPr>
                <w:rFonts w:hint="eastAsia" w:ascii="Times New Roman" w:hAnsi="Times New Roman"/>
                <w:sz w:val="18"/>
                <w:szCs w:val="18"/>
              </w:rPr>
              <w:t>12月</w:t>
            </w:r>
          </w:p>
        </w:tc>
        <w:tc>
          <w:tcPr>
            <w:tcW w:w="1843" w:type="dxa"/>
            <w:shd w:val="clear" w:color="auto" w:fill="auto"/>
            <w:vAlign w:val="center"/>
          </w:tcPr>
          <w:p w14:paraId="40B7C462">
            <w:pPr>
              <w:jc w:val="center"/>
              <w:rPr>
                <w:rFonts w:ascii="Times New Roman" w:hAnsi="Times New Roman"/>
                <w:sz w:val="18"/>
                <w:szCs w:val="18"/>
              </w:rPr>
            </w:pPr>
            <w:r>
              <w:rPr>
                <w:rFonts w:hint="eastAsia" w:ascii="Times New Roman" w:hAnsi="Times New Roman"/>
                <w:sz w:val="18"/>
                <w:szCs w:val="18"/>
              </w:rPr>
              <w:t>/</w:t>
            </w:r>
          </w:p>
        </w:tc>
        <w:tc>
          <w:tcPr>
            <w:tcW w:w="1701" w:type="dxa"/>
            <w:tcBorders>
              <w:right w:val="single" w:color="auto" w:sz="8" w:space="0"/>
            </w:tcBorders>
            <w:shd w:val="clear" w:color="auto" w:fill="auto"/>
            <w:vAlign w:val="center"/>
          </w:tcPr>
          <w:p w14:paraId="0EF77AFB">
            <w:pPr>
              <w:jc w:val="center"/>
              <w:rPr>
                <w:rFonts w:ascii="Times New Roman" w:hAnsi="Times New Roman"/>
                <w:sz w:val="18"/>
                <w:szCs w:val="18"/>
              </w:rPr>
            </w:pPr>
            <w:r>
              <w:rPr>
                <w:rFonts w:hint="eastAsia" w:ascii="Times New Roman" w:hAnsi="Times New Roman"/>
                <w:sz w:val="18"/>
                <w:szCs w:val="18"/>
              </w:rPr>
              <w:t>2月</w:t>
            </w:r>
          </w:p>
        </w:tc>
      </w:tr>
      <w:tr w14:paraId="4EA65F74">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76" w:type="dxa"/>
            <w:vMerge w:val="restart"/>
            <w:tcBorders>
              <w:left w:val="single" w:color="auto" w:sz="8" w:space="0"/>
            </w:tcBorders>
            <w:shd w:val="clear" w:color="auto" w:fill="auto"/>
            <w:vAlign w:val="center"/>
          </w:tcPr>
          <w:p w14:paraId="73442B53">
            <w:pPr>
              <w:jc w:val="center"/>
              <w:rPr>
                <w:rFonts w:ascii="Times New Roman" w:hAnsi="Times New Roman"/>
                <w:sz w:val="18"/>
                <w:szCs w:val="18"/>
              </w:rPr>
            </w:pPr>
            <w:r>
              <w:rPr>
                <w:rFonts w:ascii="Times New Roman" w:hAnsi="Times New Roman"/>
                <w:sz w:val="18"/>
                <w:szCs w:val="18"/>
              </w:rPr>
              <w:t>生菜</w:t>
            </w:r>
          </w:p>
        </w:tc>
        <w:tc>
          <w:tcPr>
            <w:tcW w:w="1843" w:type="dxa"/>
            <w:shd w:val="clear" w:color="auto" w:fill="auto"/>
            <w:vAlign w:val="center"/>
          </w:tcPr>
          <w:p w14:paraId="2103CE70">
            <w:pPr>
              <w:jc w:val="center"/>
              <w:rPr>
                <w:rFonts w:ascii="Times New Roman" w:hAnsi="Times New Roman"/>
                <w:sz w:val="18"/>
                <w:szCs w:val="18"/>
              </w:rPr>
            </w:pPr>
            <w:r>
              <w:rPr>
                <w:rFonts w:hint="eastAsia" w:ascii="Times New Roman" w:hAnsi="Times New Roman"/>
                <w:sz w:val="18"/>
                <w:szCs w:val="18"/>
              </w:rPr>
              <w:t>春提前</w:t>
            </w:r>
          </w:p>
        </w:tc>
        <w:tc>
          <w:tcPr>
            <w:tcW w:w="1701" w:type="dxa"/>
            <w:shd w:val="clear" w:color="auto" w:fill="auto"/>
            <w:vAlign w:val="center"/>
          </w:tcPr>
          <w:p w14:paraId="513320CF">
            <w:pPr>
              <w:jc w:val="center"/>
              <w:rPr>
                <w:rFonts w:ascii="Times New Roman" w:hAnsi="Times New Roman"/>
                <w:sz w:val="18"/>
                <w:szCs w:val="18"/>
              </w:rPr>
            </w:pPr>
            <w:r>
              <w:rPr>
                <w:rFonts w:ascii="Times New Roman" w:hAnsi="Times New Roman"/>
                <w:sz w:val="18"/>
                <w:szCs w:val="18"/>
              </w:rPr>
              <w:t>60天</w:t>
            </w:r>
          </w:p>
        </w:tc>
        <w:tc>
          <w:tcPr>
            <w:tcW w:w="1701" w:type="dxa"/>
            <w:shd w:val="clear" w:color="auto" w:fill="auto"/>
            <w:vAlign w:val="center"/>
          </w:tcPr>
          <w:p w14:paraId="6C1548A9">
            <w:pPr>
              <w:jc w:val="center"/>
              <w:rPr>
                <w:rFonts w:ascii="Times New Roman" w:hAnsi="Times New Roman"/>
                <w:sz w:val="18"/>
                <w:szCs w:val="18"/>
              </w:rPr>
            </w:pPr>
            <w:r>
              <w:rPr>
                <w:rFonts w:ascii="Times New Roman" w:hAnsi="Times New Roman"/>
                <w:sz w:val="18"/>
                <w:szCs w:val="18"/>
              </w:rPr>
              <w:t>2</w:t>
            </w:r>
            <w:r>
              <w:rPr>
                <w:rFonts w:hint="eastAsia" w:ascii="Times New Roman" w:hAnsi="Times New Roman"/>
                <w:sz w:val="18"/>
                <w:szCs w:val="18"/>
              </w:rPr>
              <w:t>月-</w:t>
            </w:r>
            <w:r>
              <w:rPr>
                <w:rFonts w:ascii="Times New Roman" w:hAnsi="Times New Roman"/>
                <w:sz w:val="18"/>
                <w:szCs w:val="18"/>
              </w:rPr>
              <w:t>4</w:t>
            </w:r>
            <w:r>
              <w:rPr>
                <w:rFonts w:hint="eastAsia" w:ascii="Times New Roman" w:hAnsi="Times New Roman"/>
                <w:sz w:val="18"/>
                <w:szCs w:val="18"/>
              </w:rPr>
              <w:t>月</w:t>
            </w:r>
          </w:p>
        </w:tc>
        <w:tc>
          <w:tcPr>
            <w:tcW w:w="1843" w:type="dxa"/>
            <w:shd w:val="clear" w:color="auto" w:fill="auto"/>
            <w:vAlign w:val="center"/>
          </w:tcPr>
          <w:p w14:paraId="729C568A">
            <w:pPr>
              <w:jc w:val="center"/>
              <w:rPr>
                <w:rFonts w:ascii="Times New Roman" w:hAnsi="Times New Roman"/>
                <w:sz w:val="18"/>
                <w:szCs w:val="18"/>
              </w:rPr>
            </w:pPr>
            <w:r>
              <w:rPr>
                <w:rFonts w:ascii="Times New Roman" w:hAnsi="Times New Roman"/>
                <w:sz w:val="18"/>
                <w:szCs w:val="18"/>
              </w:rPr>
              <w:t>3</w:t>
            </w:r>
            <w:r>
              <w:rPr>
                <w:rFonts w:hint="eastAsia" w:ascii="Times New Roman" w:hAnsi="Times New Roman"/>
                <w:sz w:val="18"/>
                <w:szCs w:val="18"/>
              </w:rPr>
              <w:t>月-</w:t>
            </w:r>
            <w:r>
              <w:rPr>
                <w:rFonts w:ascii="Times New Roman" w:hAnsi="Times New Roman"/>
                <w:sz w:val="18"/>
                <w:szCs w:val="18"/>
              </w:rPr>
              <w:t>5</w:t>
            </w:r>
            <w:r>
              <w:rPr>
                <w:rFonts w:hint="eastAsia" w:ascii="Times New Roman" w:hAnsi="Times New Roman"/>
                <w:sz w:val="18"/>
                <w:szCs w:val="18"/>
              </w:rPr>
              <w:t>月</w:t>
            </w:r>
          </w:p>
        </w:tc>
        <w:tc>
          <w:tcPr>
            <w:tcW w:w="1701" w:type="dxa"/>
            <w:tcBorders>
              <w:right w:val="single" w:color="auto" w:sz="8" w:space="0"/>
            </w:tcBorders>
            <w:shd w:val="clear" w:color="auto" w:fill="auto"/>
            <w:vAlign w:val="center"/>
          </w:tcPr>
          <w:p w14:paraId="2DF79E45">
            <w:pPr>
              <w:jc w:val="center"/>
              <w:rPr>
                <w:rFonts w:ascii="Times New Roman" w:hAnsi="Times New Roman"/>
                <w:sz w:val="18"/>
                <w:szCs w:val="18"/>
              </w:rPr>
            </w:pPr>
            <w:r>
              <w:rPr>
                <w:rFonts w:hint="eastAsia" w:ascii="Times New Roman" w:hAnsi="Times New Roman"/>
                <w:sz w:val="18"/>
                <w:szCs w:val="18"/>
              </w:rPr>
              <w:t>5月-</w:t>
            </w:r>
            <w:r>
              <w:rPr>
                <w:rFonts w:ascii="Times New Roman" w:hAnsi="Times New Roman"/>
                <w:sz w:val="18"/>
                <w:szCs w:val="18"/>
              </w:rPr>
              <w:t>6</w:t>
            </w:r>
            <w:r>
              <w:rPr>
                <w:rFonts w:hint="eastAsia" w:ascii="Times New Roman" w:hAnsi="Times New Roman"/>
                <w:sz w:val="18"/>
                <w:szCs w:val="18"/>
              </w:rPr>
              <w:t>月</w:t>
            </w:r>
          </w:p>
        </w:tc>
      </w:tr>
      <w:tr w14:paraId="43A3939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76" w:type="dxa"/>
            <w:vMerge w:val="continue"/>
            <w:tcBorders>
              <w:left w:val="single" w:color="auto" w:sz="8" w:space="0"/>
            </w:tcBorders>
            <w:shd w:val="clear" w:color="auto" w:fill="auto"/>
            <w:vAlign w:val="center"/>
          </w:tcPr>
          <w:p w14:paraId="72612803">
            <w:pPr>
              <w:rPr>
                <w:rFonts w:ascii="Times New Roman" w:hAnsi="Times New Roman"/>
                <w:sz w:val="18"/>
                <w:szCs w:val="18"/>
              </w:rPr>
            </w:pPr>
          </w:p>
        </w:tc>
        <w:tc>
          <w:tcPr>
            <w:tcW w:w="1843" w:type="dxa"/>
            <w:shd w:val="clear" w:color="auto" w:fill="auto"/>
            <w:vAlign w:val="center"/>
          </w:tcPr>
          <w:p w14:paraId="2CCE0773">
            <w:pPr>
              <w:jc w:val="center"/>
              <w:rPr>
                <w:rFonts w:ascii="Times New Roman" w:hAnsi="Times New Roman"/>
                <w:sz w:val="18"/>
                <w:szCs w:val="18"/>
              </w:rPr>
            </w:pPr>
            <w:r>
              <w:rPr>
                <w:rFonts w:hint="eastAsia" w:ascii="Times New Roman" w:hAnsi="Times New Roman"/>
                <w:sz w:val="18"/>
                <w:szCs w:val="18"/>
              </w:rPr>
              <w:t>越夏</w:t>
            </w:r>
          </w:p>
        </w:tc>
        <w:tc>
          <w:tcPr>
            <w:tcW w:w="1701" w:type="dxa"/>
            <w:shd w:val="clear" w:color="auto" w:fill="auto"/>
            <w:vAlign w:val="center"/>
          </w:tcPr>
          <w:p w14:paraId="57EC6C13">
            <w:pPr>
              <w:jc w:val="center"/>
              <w:rPr>
                <w:rFonts w:ascii="Times New Roman" w:hAnsi="Times New Roman"/>
                <w:sz w:val="18"/>
                <w:szCs w:val="18"/>
              </w:rPr>
            </w:pPr>
            <w:r>
              <w:rPr>
                <w:rFonts w:hint="eastAsia" w:ascii="Times New Roman" w:hAnsi="Times New Roman"/>
                <w:sz w:val="18"/>
                <w:szCs w:val="18"/>
              </w:rPr>
              <w:t>3</w:t>
            </w:r>
            <w:r>
              <w:rPr>
                <w:rFonts w:ascii="Times New Roman" w:hAnsi="Times New Roman"/>
                <w:sz w:val="18"/>
                <w:szCs w:val="18"/>
              </w:rPr>
              <w:t>5</w:t>
            </w:r>
            <w:r>
              <w:rPr>
                <w:rFonts w:hint="eastAsia" w:ascii="Times New Roman" w:hAnsi="Times New Roman"/>
                <w:sz w:val="18"/>
                <w:szCs w:val="18"/>
              </w:rPr>
              <w:t>天</w:t>
            </w:r>
          </w:p>
        </w:tc>
        <w:tc>
          <w:tcPr>
            <w:tcW w:w="1701" w:type="dxa"/>
            <w:shd w:val="clear" w:color="auto" w:fill="auto"/>
            <w:vAlign w:val="center"/>
          </w:tcPr>
          <w:p w14:paraId="705415F7">
            <w:pPr>
              <w:jc w:val="center"/>
              <w:rPr>
                <w:rFonts w:ascii="Times New Roman" w:hAnsi="Times New Roman"/>
                <w:sz w:val="18"/>
                <w:szCs w:val="18"/>
              </w:rPr>
            </w:pPr>
            <w:r>
              <w:rPr>
                <w:rFonts w:hint="eastAsia" w:ascii="Times New Roman" w:hAnsi="Times New Roman"/>
                <w:sz w:val="18"/>
                <w:szCs w:val="18"/>
              </w:rPr>
              <w:t>7月</w:t>
            </w:r>
          </w:p>
        </w:tc>
        <w:tc>
          <w:tcPr>
            <w:tcW w:w="1843" w:type="dxa"/>
            <w:shd w:val="clear" w:color="auto" w:fill="auto"/>
            <w:vAlign w:val="center"/>
          </w:tcPr>
          <w:p w14:paraId="444F020F">
            <w:pPr>
              <w:jc w:val="center"/>
              <w:rPr>
                <w:rFonts w:ascii="Times New Roman" w:hAnsi="Times New Roman"/>
                <w:sz w:val="18"/>
                <w:szCs w:val="18"/>
              </w:rPr>
            </w:pPr>
            <w:r>
              <w:rPr>
                <w:rFonts w:hint="eastAsia" w:ascii="Times New Roman" w:hAnsi="Times New Roman"/>
                <w:sz w:val="18"/>
                <w:szCs w:val="18"/>
              </w:rPr>
              <w:t>/</w:t>
            </w:r>
          </w:p>
        </w:tc>
        <w:tc>
          <w:tcPr>
            <w:tcW w:w="1701" w:type="dxa"/>
            <w:tcBorders>
              <w:right w:val="single" w:color="auto" w:sz="8" w:space="0"/>
            </w:tcBorders>
            <w:shd w:val="clear" w:color="auto" w:fill="auto"/>
            <w:vAlign w:val="center"/>
          </w:tcPr>
          <w:p w14:paraId="4A0D10A0">
            <w:pPr>
              <w:jc w:val="center"/>
              <w:rPr>
                <w:rFonts w:ascii="Times New Roman" w:hAnsi="Times New Roman"/>
                <w:sz w:val="18"/>
                <w:szCs w:val="18"/>
              </w:rPr>
            </w:pPr>
            <w:r>
              <w:rPr>
                <w:rFonts w:hint="eastAsia" w:ascii="Times New Roman" w:hAnsi="Times New Roman"/>
                <w:sz w:val="18"/>
                <w:szCs w:val="18"/>
              </w:rPr>
              <w:t>8月</w:t>
            </w:r>
          </w:p>
        </w:tc>
      </w:tr>
      <w:tr w14:paraId="4A8F036B">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76" w:type="dxa"/>
            <w:vMerge w:val="continue"/>
            <w:tcBorders>
              <w:left w:val="single" w:color="auto" w:sz="8" w:space="0"/>
            </w:tcBorders>
            <w:shd w:val="clear" w:color="auto" w:fill="auto"/>
            <w:vAlign w:val="center"/>
          </w:tcPr>
          <w:p w14:paraId="78A43845">
            <w:pPr>
              <w:rPr>
                <w:rFonts w:ascii="Times New Roman" w:hAnsi="Times New Roman"/>
                <w:sz w:val="18"/>
                <w:szCs w:val="18"/>
              </w:rPr>
            </w:pPr>
          </w:p>
        </w:tc>
        <w:tc>
          <w:tcPr>
            <w:tcW w:w="1843" w:type="dxa"/>
            <w:shd w:val="clear" w:color="auto" w:fill="auto"/>
            <w:vAlign w:val="center"/>
          </w:tcPr>
          <w:p w14:paraId="60C26A0B">
            <w:pPr>
              <w:jc w:val="center"/>
              <w:rPr>
                <w:rFonts w:ascii="Times New Roman" w:hAnsi="Times New Roman"/>
                <w:sz w:val="18"/>
                <w:szCs w:val="18"/>
              </w:rPr>
            </w:pPr>
            <w:r>
              <w:rPr>
                <w:rFonts w:hint="eastAsia" w:ascii="Times New Roman" w:hAnsi="Times New Roman"/>
                <w:sz w:val="18"/>
                <w:szCs w:val="18"/>
              </w:rPr>
              <w:t>秋延后</w:t>
            </w:r>
          </w:p>
        </w:tc>
        <w:tc>
          <w:tcPr>
            <w:tcW w:w="1701" w:type="dxa"/>
            <w:shd w:val="clear" w:color="auto" w:fill="auto"/>
            <w:vAlign w:val="center"/>
          </w:tcPr>
          <w:p w14:paraId="6E660ACF">
            <w:pPr>
              <w:jc w:val="center"/>
              <w:rPr>
                <w:rFonts w:ascii="Times New Roman" w:hAnsi="Times New Roman"/>
                <w:sz w:val="18"/>
                <w:szCs w:val="18"/>
              </w:rPr>
            </w:pPr>
            <w:r>
              <w:rPr>
                <w:rFonts w:hint="eastAsia" w:ascii="Times New Roman" w:hAnsi="Times New Roman"/>
                <w:sz w:val="18"/>
                <w:szCs w:val="18"/>
              </w:rPr>
              <w:t>6</w:t>
            </w:r>
            <w:r>
              <w:rPr>
                <w:rFonts w:ascii="Times New Roman" w:hAnsi="Times New Roman"/>
                <w:sz w:val="18"/>
                <w:szCs w:val="18"/>
              </w:rPr>
              <w:t>0</w:t>
            </w:r>
            <w:r>
              <w:rPr>
                <w:rFonts w:hint="eastAsia" w:ascii="Times New Roman" w:hAnsi="Times New Roman"/>
                <w:sz w:val="18"/>
                <w:szCs w:val="18"/>
              </w:rPr>
              <w:t>天</w:t>
            </w:r>
          </w:p>
        </w:tc>
        <w:tc>
          <w:tcPr>
            <w:tcW w:w="1701" w:type="dxa"/>
            <w:shd w:val="clear" w:color="auto" w:fill="auto"/>
            <w:vAlign w:val="center"/>
          </w:tcPr>
          <w:p w14:paraId="1853FEC0">
            <w:pPr>
              <w:jc w:val="center"/>
              <w:rPr>
                <w:rFonts w:ascii="Times New Roman" w:hAnsi="Times New Roman"/>
                <w:sz w:val="18"/>
                <w:szCs w:val="18"/>
              </w:rPr>
            </w:pPr>
            <w:r>
              <w:rPr>
                <w:rFonts w:ascii="Times New Roman" w:hAnsi="Times New Roman"/>
                <w:sz w:val="18"/>
                <w:szCs w:val="18"/>
              </w:rPr>
              <w:t>8</w:t>
            </w:r>
            <w:r>
              <w:rPr>
                <w:rFonts w:hint="eastAsia" w:ascii="Times New Roman" w:hAnsi="Times New Roman"/>
                <w:sz w:val="18"/>
                <w:szCs w:val="18"/>
              </w:rPr>
              <w:t>月-</w:t>
            </w:r>
            <w:r>
              <w:rPr>
                <w:rFonts w:ascii="Times New Roman" w:hAnsi="Times New Roman"/>
                <w:sz w:val="18"/>
                <w:szCs w:val="18"/>
              </w:rPr>
              <w:t>9</w:t>
            </w:r>
            <w:r>
              <w:rPr>
                <w:rFonts w:hint="eastAsia" w:ascii="Times New Roman" w:hAnsi="Times New Roman"/>
                <w:sz w:val="18"/>
                <w:szCs w:val="18"/>
              </w:rPr>
              <w:t>月</w:t>
            </w:r>
          </w:p>
        </w:tc>
        <w:tc>
          <w:tcPr>
            <w:tcW w:w="1843" w:type="dxa"/>
            <w:shd w:val="clear" w:color="auto" w:fill="auto"/>
            <w:vAlign w:val="center"/>
          </w:tcPr>
          <w:p w14:paraId="262549EA">
            <w:pPr>
              <w:jc w:val="center"/>
              <w:rPr>
                <w:rFonts w:ascii="Times New Roman" w:hAnsi="Times New Roman"/>
                <w:sz w:val="18"/>
                <w:szCs w:val="18"/>
              </w:rPr>
            </w:pPr>
            <w:r>
              <w:rPr>
                <w:rFonts w:ascii="Times New Roman" w:hAnsi="Times New Roman"/>
                <w:sz w:val="18"/>
                <w:szCs w:val="18"/>
              </w:rPr>
              <w:t>9</w:t>
            </w:r>
            <w:r>
              <w:rPr>
                <w:rFonts w:hint="eastAsia" w:ascii="Times New Roman" w:hAnsi="Times New Roman"/>
                <w:sz w:val="18"/>
                <w:szCs w:val="18"/>
              </w:rPr>
              <w:t>月-</w:t>
            </w:r>
            <w:r>
              <w:rPr>
                <w:rFonts w:ascii="Times New Roman" w:hAnsi="Times New Roman"/>
                <w:sz w:val="18"/>
                <w:szCs w:val="18"/>
              </w:rPr>
              <w:t>10</w:t>
            </w:r>
            <w:r>
              <w:rPr>
                <w:rFonts w:hint="eastAsia" w:ascii="Times New Roman" w:hAnsi="Times New Roman"/>
                <w:sz w:val="18"/>
                <w:szCs w:val="18"/>
              </w:rPr>
              <w:t>月</w:t>
            </w:r>
          </w:p>
        </w:tc>
        <w:tc>
          <w:tcPr>
            <w:tcW w:w="1701" w:type="dxa"/>
            <w:tcBorders>
              <w:right w:val="single" w:color="auto" w:sz="8" w:space="0"/>
            </w:tcBorders>
            <w:shd w:val="clear" w:color="auto" w:fill="auto"/>
            <w:vAlign w:val="center"/>
          </w:tcPr>
          <w:p w14:paraId="50BABD10">
            <w:pPr>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0</w:t>
            </w:r>
            <w:r>
              <w:rPr>
                <w:rFonts w:hint="eastAsia" w:ascii="Times New Roman" w:hAnsi="Times New Roman"/>
                <w:sz w:val="18"/>
                <w:szCs w:val="18"/>
              </w:rPr>
              <w:t>月-</w:t>
            </w:r>
            <w:r>
              <w:rPr>
                <w:rFonts w:ascii="Times New Roman" w:hAnsi="Times New Roman"/>
                <w:sz w:val="18"/>
                <w:szCs w:val="18"/>
              </w:rPr>
              <w:t>11</w:t>
            </w:r>
            <w:r>
              <w:rPr>
                <w:rFonts w:hint="eastAsia" w:ascii="Times New Roman" w:hAnsi="Times New Roman"/>
                <w:sz w:val="18"/>
                <w:szCs w:val="18"/>
              </w:rPr>
              <w:t>月</w:t>
            </w:r>
          </w:p>
        </w:tc>
      </w:tr>
      <w:tr w14:paraId="6C3DE5A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76" w:type="dxa"/>
            <w:vMerge w:val="continue"/>
            <w:tcBorders>
              <w:left w:val="single" w:color="auto" w:sz="8" w:space="0"/>
            </w:tcBorders>
            <w:shd w:val="clear" w:color="auto" w:fill="auto"/>
            <w:vAlign w:val="center"/>
          </w:tcPr>
          <w:p w14:paraId="0FF9CF69">
            <w:pPr>
              <w:rPr>
                <w:rFonts w:ascii="Times New Roman" w:hAnsi="Times New Roman"/>
                <w:sz w:val="18"/>
                <w:szCs w:val="18"/>
              </w:rPr>
            </w:pPr>
          </w:p>
        </w:tc>
        <w:tc>
          <w:tcPr>
            <w:tcW w:w="1843" w:type="dxa"/>
            <w:shd w:val="clear" w:color="auto" w:fill="auto"/>
            <w:vAlign w:val="center"/>
          </w:tcPr>
          <w:p w14:paraId="1406572B">
            <w:pPr>
              <w:jc w:val="center"/>
              <w:rPr>
                <w:rFonts w:ascii="Times New Roman" w:hAnsi="Times New Roman"/>
                <w:sz w:val="18"/>
                <w:szCs w:val="18"/>
              </w:rPr>
            </w:pPr>
            <w:r>
              <w:rPr>
                <w:rFonts w:hint="eastAsia" w:ascii="Times New Roman" w:hAnsi="Times New Roman"/>
                <w:sz w:val="18"/>
                <w:szCs w:val="18"/>
              </w:rPr>
              <w:t>越冬</w:t>
            </w:r>
          </w:p>
        </w:tc>
        <w:tc>
          <w:tcPr>
            <w:tcW w:w="1701" w:type="dxa"/>
            <w:shd w:val="clear" w:color="auto" w:fill="auto"/>
            <w:vAlign w:val="center"/>
          </w:tcPr>
          <w:p w14:paraId="55F91CDE">
            <w:pPr>
              <w:jc w:val="center"/>
              <w:rPr>
                <w:rFonts w:ascii="Times New Roman" w:hAnsi="Times New Roman"/>
                <w:sz w:val="18"/>
                <w:szCs w:val="18"/>
              </w:rPr>
            </w:pPr>
            <w:r>
              <w:rPr>
                <w:rFonts w:hint="eastAsia" w:ascii="Times New Roman" w:hAnsi="Times New Roman"/>
                <w:sz w:val="18"/>
                <w:szCs w:val="18"/>
              </w:rPr>
              <w:t>8</w:t>
            </w:r>
            <w:r>
              <w:rPr>
                <w:rFonts w:ascii="Times New Roman" w:hAnsi="Times New Roman"/>
                <w:sz w:val="18"/>
                <w:szCs w:val="18"/>
              </w:rPr>
              <w:t>0</w:t>
            </w:r>
            <w:r>
              <w:rPr>
                <w:rFonts w:hint="eastAsia" w:ascii="Times New Roman" w:hAnsi="Times New Roman"/>
                <w:sz w:val="18"/>
                <w:szCs w:val="18"/>
              </w:rPr>
              <w:t>天</w:t>
            </w:r>
          </w:p>
        </w:tc>
        <w:tc>
          <w:tcPr>
            <w:tcW w:w="1701" w:type="dxa"/>
            <w:shd w:val="clear" w:color="auto" w:fill="auto"/>
            <w:vAlign w:val="center"/>
          </w:tcPr>
          <w:p w14:paraId="59702033">
            <w:pPr>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2</w:t>
            </w:r>
            <w:r>
              <w:rPr>
                <w:rFonts w:hint="eastAsia" w:ascii="Times New Roman" w:hAnsi="Times New Roman"/>
                <w:sz w:val="18"/>
                <w:szCs w:val="18"/>
              </w:rPr>
              <w:t>月</w:t>
            </w:r>
          </w:p>
        </w:tc>
        <w:tc>
          <w:tcPr>
            <w:tcW w:w="1843" w:type="dxa"/>
            <w:shd w:val="clear" w:color="auto" w:fill="auto"/>
            <w:vAlign w:val="center"/>
          </w:tcPr>
          <w:p w14:paraId="7D932296">
            <w:pPr>
              <w:jc w:val="center"/>
              <w:rPr>
                <w:rFonts w:ascii="Times New Roman" w:hAnsi="Times New Roman"/>
                <w:sz w:val="18"/>
                <w:szCs w:val="18"/>
              </w:rPr>
            </w:pPr>
            <w:r>
              <w:rPr>
                <w:rFonts w:ascii="Times New Roman" w:hAnsi="Times New Roman"/>
                <w:sz w:val="18"/>
                <w:szCs w:val="18"/>
              </w:rPr>
              <w:t>1</w:t>
            </w:r>
            <w:r>
              <w:rPr>
                <w:rFonts w:hint="eastAsia" w:ascii="Times New Roman" w:hAnsi="Times New Roman"/>
                <w:sz w:val="18"/>
                <w:szCs w:val="18"/>
              </w:rPr>
              <w:t>月</w:t>
            </w:r>
          </w:p>
        </w:tc>
        <w:tc>
          <w:tcPr>
            <w:tcW w:w="1701" w:type="dxa"/>
            <w:tcBorders>
              <w:right w:val="single" w:color="auto" w:sz="8" w:space="0"/>
            </w:tcBorders>
            <w:shd w:val="clear" w:color="auto" w:fill="auto"/>
            <w:vAlign w:val="center"/>
          </w:tcPr>
          <w:p w14:paraId="51DF81F6">
            <w:pPr>
              <w:jc w:val="center"/>
              <w:rPr>
                <w:rFonts w:ascii="Times New Roman" w:hAnsi="Times New Roman"/>
                <w:sz w:val="18"/>
                <w:szCs w:val="18"/>
              </w:rPr>
            </w:pPr>
            <w:r>
              <w:rPr>
                <w:rFonts w:hint="eastAsia" w:ascii="Times New Roman" w:hAnsi="Times New Roman"/>
                <w:sz w:val="18"/>
                <w:szCs w:val="18"/>
              </w:rPr>
              <w:t>2月</w:t>
            </w:r>
          </w:p>
        </w:tc>
      </w:tr>
      <w:tr w14:paraId="39B35414">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76" w:type="dxa"/>
            <w:vMerge w:val="restart"/>
            <w:tcBorders>
              <w:left w:val="single" w:color="auto" w:sz="8" w:space="0"/>
            </w:tcBorders>
            <w:shd w:val="clear" w:color="auto" w:fill="auto"/>
            <w:vAlign w:val="center"/>
          </w:tcPr>
          <w:p w14:paraId="64D6DD2D">
            <w:pPr>
              <w:jc w:val="center"/>
              <w:rPr>
                <w:rFonts w:ascii="Times New Roman" w:hAnsi="Times New Roman"/>
                <w:sz w:val="18"/>
                <w:szCs w:val="18"/>
              </w:rPr>
            </w:pPr>
            <w:r>
              <w:rPr>
                <w:rFonts w:ascii="Times New Roman" w:hAnsi="Times New Roman"/>
                <w:sz w:val="18"/>
                <w:szCs w:val="18"/>
              </w:rPr>
              <w:t>蕹菜</w:t>
            </w:r>
          </w:p>
        </w:tc>
        <w:tc>
          <w:tcPr>
            <w:tcW w:w="1843" w:type="dxa"/>
            <w:shd w:val="clear" w:color="auto" w:fill="auto"/>
            <w:vAlign w:val="center"/>
          </w:tcPr>
          <w:p w14:paraId="49F8AFF2">
            <w:pPr>
              <w:jc w:val="center"/>
              <w:rPr>
                <w:rFonts w:ascii="Times New Roman" w:hAnsi="Times New Roman"/>
                <w:sz w:val="18"/>
                <w:szCs w:val="18"/>
              </w:rPr>
            </w:pPr>
            <w:r>
              <w:rPr>
                <w:rFonts w:hint="eastAsia" w:ascii="Times New Roman" w:hAnsi="Times New Roman"/>
                <w:sz w:val="18"/>
                <w:szCs w:val="18"/>
              </w:rPr>
              <w:t>春提前</w:t>
            </w:r>
          </w:p>
        </w:tc>
        <w:tc>
          <w:tcPr>
            <w:tcW w:w="1701" w:type="dxa"/>
            <w:shd w:val="clear" w:color="auto" w:fill="auto"/>
            <w:vAlign w:val="center"/>
          </w:tcPr>
          <w:p w14:paraId="04CAFD43">
            <w:pPr>
              <w:jc w:val="center"/>
              <w:rPr>
                <w:rFonts w:ascii="Times New Roman" w:hAnsi="Times New Roman"/>
                <w:sz w:val="18"/>
                <w:szCs w:val="18"/>
              </w:rPr>
            </w:pPr>
            <w:r>
              <w:rPr>
                <w:rFonts w:hint="eastAsia" w:ascii="Times New Roman" w:hAnsi="Times New Roman"/>
                <w:sz w:val="18"/>
                <w:szCs w:val="18"/>
              </w:rPr>
              <w:t>3</w:t>
            </w:r>
            <w:r>
              <w:rPr>
                <w:rFonts w:ascii="Times New Roman" w:hAnsi="Times New Roman"/>
                <w:sz w:val="18"/>
                <w:szCs w:val="18"/>
              </w:rPr>
              <w:t>5</w:t>
            </w:r>
            <w:r>
              <w:rPr>
                <w:rFonts w:hint="eastAsia" w:ascii="Times New Roman" w:hAnsi="Times New Roman"/>
                <w:color w:val="222222"/>
                <w:sz w:val="18"/>
                <w:szCs w:val="18"/>
                <w:shd w:val="clear" w:color="auto" w:fill="FFFFFF"/>
              </w:rPr>
              <w:t>天</w:t>
            </w:r>
            <w:r>
              <w:rPr>
                <w:rFonts w:ascii="Times New Roman" w:hAnsi="Times New Roman"/>
                <w:sz w:val="18"/>
                <w:szCs w:val="18"/>
              </w:rPr>
              <w:t>-45</w:t>
            </w:r>
            <w:r>
              <w:rPr>
                <w:rFonts w:hint="eastAsia" w:ascii="Times New Roman" w:hAnsi="Times New Roman"/>
                <w:sz w:val="18"/>
                <w:szCs w:val="18"/>
              </w:rPr>
              <w:t>天</w:t>
            </w:r>
          </w:p>
        </w:tc>
        <w:tc>
          <w:tcPr>
            <w:tcW w:w="1701" w:type="dxa"/>
            <w:shd w:val="clear" w:color="auto" w:fill="auto"/>
            <w:vAlign w:val="center"/>
          </w:tcPr>
          <w:p w14:paraId="4D4EDD48">
            <w:pPr>
              <w:jc w:val="center"/>
              <w:rPr>
                <w:rFonts w:ascii="Times New Roman" w:hAnsi="Times New Roman"/>
                <w:sz w:val="18"/>
                <w:szCs w:val="18"/>
              </w:rPr>
            </w:pPr>
            <w:r>
              <w:rPr>
                <w:rFonts w:ascii="Times New Roman" w:hAnsi="Times New Roman"/>
                <w:sz w:val="18"/>
                <w:szCs w:val="18"/>
              </w:rPr>
              <w:t>4</w:t>
            </w:r>
            <w:r>
              <w:rPr>
                <w:rFonts w:hint="eastAsia" w:ascii="Times New Roman" w:hAnsi="Times New Roman"/>
                <w:sz w:val="18"/>
                <w:szCs w:val="18"/>
              </w:rPr>
              <w:t>月</w:t>
            </w:r>
          </w:p>
        </w:tc>
        <w:tc>
          <w:tcPr>
            <w:tcW w:w="1843" w:type="dxa"/>
            <w:shd w:val="clear" w:color="auto" w:fill="auto"/>
            <w:vAlign w:val="center"/>
          </w:tcPr>
          <w:p w14:paraId="1564C7B2">
            <w:pPr>
              <w:jc w:val="center"/>
              <w:rPr>
                <w:rFonts w:ascii="Times New Roman" w:hAnsi="Times New Roman"/>
                <w:sz w:val="18"/>
                <w:szCs w:val="18"/>
              </w:rPr>
            </w:pPr>
            <w:r>
              <w:rPr>
                <w:rFonts w:hint="eastAsia" w:ascii="Times New Roman" w:hAnsi="Times New Roman"/>
                <w:sz w:val="18"/>
                <w:szCs w:val="18"/>
              </w:rPr>
              <w:t>/</w:t>
            </w:r>
          </w:p>
        </w:tc>
        <w:tc>
          <w:tcPr>
            <w:tcW w:w="1701" w:type="dxa"/>
            <w:tcBorders>
              <w:right w:val="single" w:color="auto" w:sz="8" w:space="0"/>
            </w:tcBorders>
            <w:shd w:val="clear" w:color="auto" w:fill="auto"/>
            <w:vAlign w:val="center"/>
          </w:tcPr>
          <w:p w14:paraId="76561AD0">
            <w:pPr>
              <w:jc w:val="center"/>
              <w:rPr>
                <w:rFonts w:ascii="Times New Roman" w:hAnsi="Times New Roman"/>
                <w:sz w:val="18"/>
                <w:szCs w:val="18"/>
              </w:rPr>
            </w:pPr>
            <w:r>
              <w:rPr>
                <w:rFonts w:hint="eastAsia" w:ascii="Times New Roman" w:hAnsi="Times New Roman"/>
                <w:sz w:val="18"/>
                <w:szCs w:val="18"/>
              </w:rPr>
              <w:t>7月</w:t>
            </w:r>
          </w:p>
        </w:tc>
      </w:tr>
      <w:tr w14:paraId="79D460F6">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76" w:type="dxa"/>
            <w:vMerge w:val="continue"/>
            <w:tcBorders>
              <w:left w:val="single" w:color="auto" w:sz="8" w:space="0"/>
            </w:tcBorders>
            <w:shd w:val="clear" w:color="auto" w:fill="auto"/>
            <w:vAlign w:val="center"/>
          </w:tcPr>
          <w:p w14:paraId="7A1DC9E5">
            <w:pPr>
              <w:jc w:val="center"/>
              <w:rPr>
                <w:rFonts w:ascii="Times New Roman" w:hAnsi="Times New Roman"/>
                <w:sz w:val="18"/>
                <w:szCs w:val="18"/>
              </w:rPr>
            </w:pPr>
          </w:p>
        </w:tc>
        <w:tc>
          <w:tcPr>
            <w:tcW w:w="1843" w:type="dxa"/>
            <w:shd w:val="clear" w:color="auto" w:fill="auto"/>
            <w:vAlign w:val="center"/>
          </w:tcPr>
          <w:p w14:paraId="3A0CCCCF">
            <w:pPr>
              <w:jc w:val="center"/>
              <w:rPr>
                <w:rFonts w:ascii="Times New Roman" w:hAnsi="Times New Roman"/>
                <w:sz w:val="18"/>
                <w:szCs w:val="18"/>
              </w:rPr>
            </w:pPr>
            <w:r>
              <w:rPr>
                <w:rFonts w:hint="eastAsia" w:ascii="Times New Roman" w:hAnsi="Times New Roman"/>
                <w:sz w:val="18"/>
                <w:szCs w:val="18"/>
              </w:rPr>
              <w:t>越夏</w:t>
            </w:r>
          </w:p>
        </w:tc>
        <w:tc>
          <w:tcPr>
            <w:tcW w:w="1701" w:type="dxa"/>
            <w:shd w:val="clear" w:color="auto" w:fill="auto"/>
            <w:vAlign w:val="center"/>
          </w:tcPr>
          <w:p w14:paraId="426EFD12">
            <w:pPr>
              <w:jc w:val="center"/>
              <w:rPr>
                <w:rFonts w:ascii="Times New Roman" w:hAnsi="Times New Roman"/>
                <w:sz w:val="18"/>
                <w:szCs w:val="18"/>
              </w:rPr>
            </w:pPr>
            <w:r>
              <w:rPr>
                <w:rFonts w:hint="eastAsia" w:ascii="Times New Roman" w:hAnsi="Times New Roman"/>
                <w:sz w:val="18"/>
                <w:szCs w:val="18"/>
              </w:rPr>
              <w:t>3</w:t>
            </w:r>
            <w:r>
              <w:rPr>
                <w:rFonts w:ascii="Times New Roman" w:hAnsi="Times New Roman"/>
                <w:sz w:val="18"/>
                <w:szCs w:val="18"/>
              </w:rPr>
              <w:t>5</w:t>
            </w:r>
            <w:r>
              <w:rPr>
                <w:rFonts w:hint="eastAsia" w:ascii="Times New Roman" w:hAnsi="Times New Roman"/>
                <w:color w:val="222222"/>
                <w:sz w:val="18"/>
                <w:szCs w:val="18"/>
                <w:shd w:val="clear" w:color="auto" w:fill="FFFFFF"/>
              </w:rPr>
              <w:t>天</w:t>
            </w:r>
            <w:r>
              <w:rPr>
                <w:rFonts w:ascii="Times New Roman" w:hAnsi="Times New Roman"/>
                <w:sz w:val="18"/>
                <w:szCs w:val="18"/>
              </w:rPr>
              <w:t>-45</w:t>
            </w:r>
            <w:r>
              <w:rPr>
                <w:rFonts w:hint="eastAsia" w:ascii="Times New Roman" w:hAnsi="Times New Roman"/>
                <w:sz w:val="18"/>
                <w:szCs w:val="18"/>
              </w:rPr>
              <w:t>天</w:t>
            </w:r>
          </w:p>
        </w:tc>
        <w:tc>
          <w:tcPr>
            <w:tcW w:w="1701" w:type="dxa"/>
            <w:shd w:val="clear" w:color="auto" w:fill="auto"/>
            <w:vAlign w:val="center"/>
          </w:tcPr>
          <w:p w14:paraId="75F54A35">
            <w:pPr>
              <w:jc w:val="center"/>
              <w:rPr>
                <w:rFonts w:ascii="Times New Roman" w:hAnsi="Times New Roman"/>
                <w:sz w:val="18"/>
                <w:szCs w:val="18"/>
              </w:rPr>
            </w:pPr>
            <w:r>
              <w:rPr>
                <w:rFonts w:hint="eastAsia" w:ascii="Times New Roman" w:hAnsi="Times New Roman"/>
                <w:sz w:val="18"/>
                <w:szCs w:val="18"/>
              </w:rPr>
              <w:t>7月</w:t>
            </w:r>
          </w:p>
        </w:tc>
        <w:tc>
          <w:tcPr>
            <w:tcW w:w="1843" w:type="dxa"/>
            <w:shd w:val="clear" w:color="auto" w:fill="auto"/>
            <w:vAlign w:val="center"/>
          </w:tcPr>
          <w:p w14:paraId="43374A91">
            <w:pPr>
              <w:jc w:val="center"/>
              <w:rPr>
                <w:rFonts w:ascii="Times New Roman" w:hAnsi="Times New Roman"/>
                <w:sz w:val="18"/>
                <w:szCs w:val="18"/>
              </w:rPr>
            </w:pPr>
            <w:r>
              <w:rPr>
                <w:rFonts w:hint="eastAsia" w:ascii="Times New Roman" w:hAnsi="Times New Roman"/>
                <w:sz w:val="18"/>
                <w:szCs w:val="18"/>
              </w:rPr>
              <w:t>/</w:t>
            </w:r>
          </w:p>
        </w:tc>
        <w:tc>
          <w:tcPr>
            <w:tcW w:w="1701" w:type="dxa"/>
            <w:tcBorders>
              <w:right w:val="single" w:color="auto" w:sz="8" w:space="0"/>
            </w:tcBorders>
            <w:shd w:val="clear" w:color="auto" w:fill="auto"/>
            <w:vAlign w:val="center"/>
          </w:tcPr>
          <w:p w14:paraId="1A8FA73A">
            <w:pPr>
              <w:jc w:val="center"/>
              <w:rPr>
                <w:rFonts w:ascii="Times New Roman" w:hAnsi="Times New Roman"/>
                <w:sz w:val="18"/>
                <w:szCs w:val="18"/>
              </w:rPr>
            </w:pPr>
            <w:r>
              <w:rPr>
                <w:rFonts w:hint="eastAsia" w:ascii="Times New Roman" w:hAnsi="Times New Roman"/>
                <w:sz w:val="18"/>
                <w:szCs w:val="18"/>
              </w:rPr>
              <w:t>8月</w:t>
            </w:r>
          </w:p>
        </w:tc>
      </w:tr>
      <w:tr w14:paraId="753090E4">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76" w:type="dxa"/>
            <w:vMerge w:val="continue"/>
            <w:tcBorders>
              <w:left w:val="single" w:color="auto" w:sz="8" w:space="0"/>
            </w:tcBorders>
            <w:shd w:val="clear" w:color="auto" w:fill="auto"/>
            <w:vAlign w:val="center"/>
          </w:tcPr>
          <w:p w14:paraId="064EA577">
            <w:pPr>
              <w:jc w:val="center"/>
              <w:rPr>
                <w:rFonts w:ascii="Times New Roman" w:hAnsi="Times New Roman"/>
                <w:sz w:val="18"/>
                <w:szCs w:val="18"/>
              </w:rPr>
            </w:pPr>
          </w:p>
        </w:tc>
        <w:tc>
          <w:tcPr>
            <w:tcW w:w="1843" w:type="dxa"/>
            <w:shd w:val="clear" w:color="auto" w:fill="auto"/>
            <w:vAlign w:val="center"/>
          </w:tcPr>
          <w:p w14:paraId="74B29E6F">
            <w:pPr>
              <w:jc w:val="center"/>
              <w:rPr>
                <w:rFonts w:ascii="Times New Roman" w:hAnsi="Times New Roman"/>
                <w:sz w:val="18"/>
                <w:szCs w:val="18"/>
              </w:rPr>
            </w:pPr>
            <w:r>
              <w:rPr>
                <w:rFonts w:hint="eastAsia" w:ascii="Times New Roman" w:hAnsi="Times New Roman"/>
                <w:sz w:val="18"/>
                <w:szCs w:val="18"/>
              </w:rPr>
              <w:t>秋延后</w:t>
            </w:r>
          </w:p>
        </w:tc>
        <w:tc>
          <w:tcPr>
            <w:tcW w:w="1701" w:type="dxa"/>
            <w:shd w:val="clear" w:color="auto" w:fill="auto"/>
            <w:vAlign w:val="center"/>
          </w:tcPr>
          <w:p w14:paraId="4F3A1ED2">
            <w:pPr>
              <w:jc w:val="center"/>
              <w:rPr>
                <w:rFonts w:ascii="Times New Roman" w:hAnsi="Times New Roman"/>
                <w:sz w:val="18"/>
                <w:szCs w:val="18"/>
              </w:rPr>
            </w:pPr>
            <w:r>
              <w:rPr>
                <w:rFonts w:hint="eastAsia" w:ascii="Times New Roman" w:hAnsi="Times New Roman"/>
                <w:sz w:val="18"/>
                <w:szCs w:val="18"/>
              </w:rPr>
              <w:t>3</w:t>
            </w:r>
            <w:r>
              <w:rPr>
                <w:rFonts w:ascii="Times New Roman" w:hAnsi="Times New Roman"/>
                <w:sz w:val="18"/>
                <w:szCs w:val="18"/>
              </w:rPr>
              <w:t>5</w:t>
            </w:r>
            <w:r>
              <w:rPr>
                <w:rFonts w:hint="eastAsia" w:ascii="Times New Roman" w:hAnsi="Times New Roman"/>
                <w:color w:val="222222"/>
                <w:sz w:val="18"/>
                <w:szCs w:val="18"/>
                <w:shd w:val="clear" w:color="auto" w:fill="FFFFFF"/>
              </w:rPr>
              <w:t>天</w:t>
            </w:r>
            <w:r>
              <w:rPr>
                <w:rFonts w:ascii="Times New Roman" w:hAnsi="Times New Roman"/>
                <w:sz w:val="18"/>
                <w:szCs w:val="18"/>
              </w:rPr>
              <w:t>-45</w:t>
            </w:r>
            <w:r>
              <w:rPr>
                <w:rFonts w:hint="eastAsia" w:ascii="Times New Roman" w:hAnsi="Times New Roman"/>
                <w:sz w:val="18"/>
                <w:szCs w:val="18"/>
              </w:rPr>
              <w:t>天</w:t>
            </w:r>
          </w:p>
        </w:tc>
        <w:tc>
          <w:tcPr>
            <w:tcW w:w="1701" w:type="dxa"/>
            <w:shd w:val="clear" w:color="auto" w:fill="auto"/>
            <w:vAlign w:val="center"/>
          </w:tcPr>
          <w:p w14:paraId="3EF51A36">
            <w:pPr>
              <w:jc w:val="center"/>
              <w:rPr>
                <w:rFonts w:ascii="Times New Roman" w:hAnsi="Times New Roman"/>
                <w:sz w:val="18"/>
                <w:szCs w:val="18"/>
              </w:rPr>
            </w:pPr>
            <w:r>
              <w:rPr>
                <w:rFonts w:hint="eastAsia" w:ascii="Times New Roman" w:hAnsi="Times New Roman"/>
                <w:sz w:val="18"/>
                <w:szCs w:val="18"/>
              </w:rPr>
              <w:t>9月</w:t>
            </w:r>
          </w:p>
        </w:tc>
        <w:tc>
          <w:tcPr>
            <w:tcW w:w="1843" w:type="dxa"/>
            <w:shd w:val="clear" w:color="auto" w:fill="auto"/>
            <w:vAlign w:val="center"/>
          </w:tcPr>
          <w:p w14:paraId="1A05303F">
            <w:pPr>
              <w:jc w:val="center"/>
              <w:rPr>
                <w:rFonts w:ascii="Times New Roman" w:hAnsi="Times New Roman"/>
                <w:sz w:val="18"/>
                <w:szCs w:val="18"/>
              </w:rPr>
            </w:pPr>
            <w:r>
              <w:rPr>
                <w:rFonts w:hint="eastAsia" w:ascii="Times New Roman" w:hAnsi="Times New Roman"/>
                <w:sz w:val="18"/>
                <w:szCs w:val="18"/>
              </w:rPr>
              <w:t>/</w:t>
            </w:r>
          </w:p>
        </w:tc>
        <w:tc>
          <w:tcPr>
            <w:tcW w:w="1701" w:type="dxa"/>
            <w:tcBorders>
              <w:right w:val="single" w:color="auto" w:sz="8" w:space="0"/>
            </w:tcBorders>
            <w:shd w:val="clear" w:color="auto" w:fill="auto"/>
            <w:vAlign w:val="center"/>
          </w:tcPr>
          <w:p w14:paraId="2E35E5A9">
            <w:pPr>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2</w:t>
            </w:r>
            <w:r>
              <w:rPr>
                <w:rFonts w:hint="eastAsia" w:ascii="Times New Roman" w:hAnsi="Times New Roman"/>
                <w:sz w:val="18"/>
                <w:szCs w:val="18"/>
              </w:rPr>
              <w:t>月</w:t>
            </w:r>
          </w:p>
        </w:tc>
      </w:tr>
      <w:tr w14:paraId="5C8BAA0B">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76" w:type="dxa"/>
            <w:vMerge w:val="continue"/>
            <w:tcBorders>
              <w:left w:val="single" w:color="auto" w:sz="8" w:space="0"/>
            </w:tcBorders>
            <w:shd w:val="clear" w:color="auto" w:fill="auto"/>
            <w:vAlign w:val="center"/>
          </w:tcPr>
          <w:p w14:paraId="0987A12E">
            <w:pPr>
              <w:jc w:val="center"/>
              <w:rPr>
                <w:rFonts w:ascii="Times New Roman" w:hAnsi="Times New Roman"/>
                <w:sz w:val="18"/>
                <w:szCs w:val="18"/>
              </w:rPr>
            </w:pPr>
          </w:p>
        </w:tc>
        <w:tc>
          <w:tcPr>
            <w:tcW w:w="1843" w:type="dxa"/>
            <w:shd w:val="clear" w:color="auto" w:fill="auto"/>
            <w:vAlign w:val="center"/>
          </w:tcPr>
          <w:p w14:paraId="139F7D20">
            <w:pPr>
              <w:jc w:val="center"/>
              <w:rPr>
                <w:rFonts w:ascii="Times New Roman" w:hAnsi="Times New Roman"/>
                <w:sz w:val="18"/>
                <w:szCs w:val="18"/>
              </w:rPr>
            </w:pPr>
            <w:r>
              <w:rPr>
                <w:rFonts w:hint="eastAsia" w:ascii="Times New Roman" w:hAnsi="Times New Roman"/>
                <w:sz w:val="18"/>
                <w:szCs w:val="18"/>
              </w:rPr>
              <w:t>越冬</w:t>
            </w:r>
          </w:p>
        </w:tc>
        <w:tc>
          <w:tcPr>
            <w:tcW w:w="1701" w:type="dxa"/>
            <w:shd w:val="clear" w:color="auto" w:fill="auto"/>
            <w:vAlign w:val="center"/>
          </w:tcPr>
          <w:p w14:paraId="0ED5E6F0">
            <w:pPr>
              <w:jc w:val="center"/>
              <w:rPr>
                <w:rFonts w:ascii="Times New Roman" w:hAnsi="Times New Roman"/>
                <w:sz w:val="18"/>
                <w:szCs w:val="18"/>
              </w:rPr>
            </w:pPr>
            <w:r>
              <w:rPr>
                <w:rFonts w:hint="eastAsia" w:ascii="Times New Roman" w:hAnsi="Times New Roman"/>
                <w:sz w:val="18"/>
                <w:szCs w:val="18"/>
              </w:rPr>
              <w:t>3</w:t>
            </w:r>
            <w:r>
              <w:rPr>
                <w:rFonts w:ascii="Times New Roman" w:hAnsi="Times New Roman"/>
                <w:sz w:val="18"/>
                <w:szCs w:val="18"/>
              </w:rPr>
              <w:t>5</w:t>
            </w:r>
            <w:r>
              <w:rPr>
                <w:rFonts w:hint="eastAsia" w:ascii="Times New Roman" w:hAnsi="Times New Roman"/>
                <w:color w:val="222222"/>
                <w:sz w:val="18"/>
                <w:szCs w:val="18"/>
                <w:shd w:val="clear" w:color="auto" w:fill="FFFFFF"/>
              </w:rPr>
              <w:t>天</w:t>
            </w:r>
            <w:r>
              <w:rPr>
                <w:rFonts w:ascii="Times New Roman" w:hAnsi="Times New Roman"/>
                <w:sz w:val="18"/>
                <w:szCs w:val="18"/>
              </w:rPr>
              <w:t>-45</w:t>
            </w:r>
            <w:r>
              <w:rPr>
                <w:rFonts w:hint="eastAsia" w:ascii="Times New Roman" w:hAnsi="Times New Roman"/>
                <w:sz w:val="18"/>
                <w:szCs w:val="18"/>
              </w:rPr>
              <w:t>天</w:t>
            </w:r>
          </w:p>
        </w:tc>
        <w:tc>
          <w:tcPr>
            <w:tcW w:w="1701" w:type="dxa"/>
            <w:shd w:val="clear" w:color="auto" w:fill="auto"/>
            <w:vAlign w:val="center"/>
          </w:tcPr>
          <w:p w14:paraId="6A7C45D9">
            <w:pPr>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2</w:t>
            </w:r>
            <w:r>
              <w:rPr>
                <w:rFonts w:hint="eastAsia" w:ascii="Times New Roman" w:hAnsi="Times New Roman"/>
                <w:sz w:val="18"/>
                <w:szCs w:val="18"/>
              </w:rPr>
              <w:t>月</w:t>
            </w:r>
          </w:p>
        </w:tc>
        <w:tc>
          <w:tcPr>
            <w:tcW w:w="1843" w:type="dxa"/>
            <w:shd w:val="clear" w:color="auto" w:fill="auto"/>
            <w:vAlign w:val="center"/>
          </w:tcPr>
          <w:p w14:paraId="293063F7">
            <w:pPr>
              <w:jc w:val="center"/>
              <w:rPr>
                <w:rFonts w:ascii="Times New Roman" w:hAnsi="Times New Roman"/>
                <w:sz w:val="18"/>
                <w:szCs w:val="18"/>
              </w:rPr>
            </w:pPr>
            <w:r>
              <w:rPr>
                <w:rFonts w:hint="eastAsia" w:ascii="Times New Roman" w:hAnsi="Times New Roman"/>
                <w:sz w:val="18"/>
                <w:szCs w:val="18"/>
              </w:rPr>
              <w:t>/</w:t>
            </w:r>
          </w:p>
        </w:tc>
        <w:tc>
          <w:tcPr>
            <w:tcW w:w="1701" w:type="dxa"/>
            <w:tcBorders>
              <w:right w:val="single" w:color="auto" w:sz="8" w:space="0"/>
            </w:tcBorders>
            <w:shd w:val="clear" w:color="auto" w:fill="auto"/>
            <w:vAlign w:val="center"/>
          </w:tcPr>
          <w:p w14:paraId="1B027805">
            <w:pPr>
              <w:jc w:val="center"/>
              <w:rPr>
                <w:rFonts w:ascii="Times New Roman" w:hAnsi="Times New Roman"/>
                <w:sz w:val="18"/>
                <w:szCs w:val="18"/>
              </w:rPr>
            </w:pPr>
            <w:r>
              <w:rPr>
                <w:rFonts w:hint="eastAsia" w:ascii="Times New Roman" w:hAnsi="Times New Roman"/>
                <w:sz w:val="18"/>
                <w:szCs w:val="18"/>
              </w:rPr>
              <w:t>2月</w:t>
            </w:r>
          </w:p>
        </w:tc>
      </w:tr>
      <w:tr w14:paraId="40D0D21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 w:hRule="atLeast"/>
          <w:jc w:val="center"/>
        </w:trPr>
        <w:tc>
          <w:tcPr>
            <w:tcW w:w="1276" w:type="dxa"/>
            <w:vMerge w:val="restart"/>
            <w:tcBorders>
              <w:left w:val="single" w:color="auto" w:sz="8" w:space="0"/>
            </w:tcBorders>
            <w:shd w:val="clear" w:color="auto" w:fill="auto"/>
            <w:vAlign w:val="center"/>
          </w:tcPr>
          <w:p w14:paraId="70C84233">
            <w:pPr>
              <w:jc w:val="center"/>
              <w:rPr>
                <w:rFonts w:ascii="Times New Roman" w:hAnsi="Times New Roman"/>
                <w:sz w:val="18"/>
                <w:szCs w:val="18"/>
              </w:rPr>
            </w:pPr>
            <w:r>
              <w:rPr>
                <w:rFonts w:hint="eastAsia" w:ascii="Times New Roman" w:hAnsi="Times New Roman"/>
                <w:sz w:val="18"/>
                <w:szCs w:val="18"/>
              </w:rPr>
              <w:t>慈姑</w:t>
            </w:r>
          </w:p>
        </w:tc>
        <w:tc>
          <w:tcPr>
            <w:tcW w:w="1843" w:type="dxa"/>
            <w:shd w:val="clear" w:color="auto" w:fill="auto"/>
            <w:vAlign w:val="center"/>
          </w:tcPr>
          <w:p w14:paraId="4FC6F992">
            <w:pPr>
              <w:jc w:val="center"/>
              <w:rPr>
                <w:rFonts w:ascii="Times New Roman" w:hAnsi="Times New Roman"/>
                <w:sz w:val="18"/>
                <w:szCs w:val="18"/>
              </w:rPr>
            </w:pPr>
            <w:r>
              <w:rPr>
                <w:rFonts w:hint="eastAsia" w:ascii="Times New Roman" w:hAnsi="Times New Roman"/>
                <w:sz w:val="18"/>
                <w:szCs w:val="18"/>
              </w:rPr>
              <w:t>春提前</w:t>
            </w:r>
          </w:p>
        </w:tc>
        <w:tc>
          <w:tcPr>
            <w:tcW w:w="1701" w:type="dxa"/>
            <w:shd w:val="clear" w:color="auto" w:fill="auto"/>
            <w:vAlign w:val="center"/>
          </w:tcPr>
          <w:p w14:paraId="54D757EE">
            <w:pPr>
              <w:jc w:val="center"/>
              <w:rPr>
                <w:rFonts w:ascii="Times New Roman" w:hAnsi="Times New Roman"/>
                <w:sz w:val="18"/>
                <w:szCs w:val="18"/>
              </w:rPr>
            </w:pPr>
            <w:r>
              <w:rPr>
                <w:rFonts w:hint="eastAsia" w:ascii="Times New Roman" w:hAnsi="Times New Roman"/>
                <w:sz w:val="18"/>
                <w:szCs w:val="18"/>
              </w:rPr>
              <w:t>160天</w:t>
            </w:r>
          </w:p>
        </w:tc>
        <w:tc>
          <w:tcPr>
            <w:tcW w:w="1701" w:type="dxa"/>
            <w:shd w:val="clear" w:color="auto" w:fill="auto"/>
            <w:vAlign w:val="center"/>
          </w:tcPr>
          <w:p w14:paraId="27B61003">
            <w:pPr>
              <w:jc w:val="center"/>
              <w:rPr>
                <w:rFonts w:ascii="Times New Roman" w:hAnsi="Times New Roman"/>
                <w:sz w:val="18"/>
                <w:szCs w:val="18"/>
              </w:rPr>
            </w:pPr>
            <w:r>
              <w:rPr>
                <w:rFonts w:hint="eastAsia" w:ascii="Times New Roman" w:hAnsi="Times New Roman"/>
                <w:sz w:val="18"/>
                <w:szCs w:val="18"/>
              </w:rPr>
              <w:t>1月</w:t>
            </w:r>
          </w:p>
        </w:tc>
        <w:tc>
          <w:tcPr>
            <w:tcW w:w="1843" w:type="dxa"/>
            <w:shd w:val="clear" w:color="auto" w:fill="auto"/>
            <w:vAlign w:val="center"/>
          </w:tcPr>
          <w:p w14:paraId="0D93A2BE">
            <w:pPr>
              <w:jc w:val="center"/>
              <w:rPr>
                <w:rFonts w:ascii="Times New Roman" w:hAnsi="Times New Roman"/>
                <w:sz w:val="18"/>
                <w:szCs w:val="18"/>
              </w:rPr>
            </w:pPr>
            <w:r>
              <w:rPr>
                <w:rFonts w:hint="eastAsia" w:ascii="Times New Roman" w:hAnsi="Times New Roman"/>
                <w:sz w:val="18"/>
                <w:szCs w:val="18"/>
              </w:rPr>
              <w:t>3月</w:t>
            </w:r>
          </w:p>
        </w:tc>
        <w:tc>
          <w:tcPr>
            <w:tcW w:w="1701" w:type="dxa"/>
            <w:tcBorders>
              <w:right w:val="single" w:color="auto" w:sz="8" w:space="0"/>
            </w:tcBorders>
            <w:shd w:val="clear" w:color="auto" w:fill="auto"/>
            <w:vAlign w:val="center"/>
          </w:tcPr>
          <w:p w14:paraId="7CD88ED7">
            <w:pPr>
              <w:jc w:val="center"/>
              <w:rPr>
                <w:rFonts w:ascii="Times New Roman" w:hAnsi="Times New Roman"/>
                <w:sz w:val="18"/>
                <w:szCs w:val="18"/>
              </w:rPr>
            </w:pPr>
            <w:r>
              <w:rPr>
                <w:rFonts w:hint="eastAsia" w:ascii="Times New Roman" w:hAnsi="Times New Roman"/>
                <w:sz w:val="18"/>
                <w:szCs w:val="18"/>
              </w:rPr>
              <w:t>7月</w:t>
            </w:r>
          </w:p>
        </w:tc>
      </w:tr>
      <w:tr w14:paraId="1875C86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 w:hRule="atLeast"/>
          <w:jc w:val="center"/>
        </w:trPr>
        <w:tc>
          <w:tcPr>
            <w:tcW w:w="1276" w:type="dxa"/>
            <w:vMerge w:val="continue"/>
            <w:tcBorders>
              <w:left w:val="single" w:color="auto" w:sz="8" w:space="0"/>
            </w:tcBorders>
            <w:shd w:val="clear" w:color="auto" w:fill="auto"/>
            <w:vAlign w:val="center"/>
          </w:tcPr>
          <w:p w14:paraId="0F95C5FC">
            <w:pPr>
              <w:jc w:val="center"/>
              <w:rPr>
                <w:rFonts w:ascii="Times New Roman" w:hAnsi="Times New Roman"/>
                <w:sz w:val="18"/>
                <w:szCs w:val="18"/>
              </w:rPr>
            </w:pPr>
          </w:p>
        </w:tc>
        <w:tc>
          <w:tcPr>
            <w:tcW w:w="1843" w:type="dxa"/>
            <w:shd w:val="clear" w:color="auto" w:fill="auto"/>
            <w:vAlign w:val="center"/>
          </w:tcPr>
          <w:p w14:paraId="130B6A40">
            <w:pPr>
              <w:jc w:val="center"/>
              <w:rPr>
                <w:rFonts w:ascii="Times New Roman" w:hAnsi="Times New Roman"/>
                <w:sz w:val="18"/>
                <w:szCs w:val="18"/>
              </w:rPr>
            </w:pPr>
            <w:r>
              <w:rPr>
                <w:rFonts w:hint="eastAsia" w:ascii="Times New Roman" w:hAnsi="Times New Roman"/>
                <w:sz w:val="18"/>
                <w:szCs w:val="18"/>
              </w:rPr>
              <w:t>越夏</w:t>
            </w:r>
          </w:p>
        </w:tc>
        <w:tc>
          <w:tcPr>
            <w:tcW w:w="1701" w:type="dxa"/>
            <w:shd w:val="clear" w:color="auto" w:fill="auto"/>
            <w:vAlign w:val="center"/>
          </w:tcPr>
          <w:p w14:paraId="047DB595">
            <w:pPr>
              <w:jc w:val="center"/>
              <w:rPr>
                <w:rFonts w:ascii="Times New Roman" w:hAnsi="Times New Roman"/>
                <w:sz w:val="18"/>
                <w:szCs w:val="18"/>
              </w:rPr>
            </w:pPr>
            <w:r>
              <w:rPr>
                <w:rFonts w:hint="eastAsia" w:ascii="Times New Roman" w:hAnsi="Times New Roman"/>
                <w:sz w:val="18"/>
                <w:szCs w:val="18"/>
              </w:rPr>
              <w:t>/</w:t>
            </w:r>
          </w:p>
        </w:tc>
        <w:tc>
          <w:tcPr>
            <w:tcW w:w="1701" w:type="dxa"/>
            <w:shd w:val="clear" w:color="auto" w:fill="auto"/>
            <w:vAlign w:val="center"/>
          </w:tcPr>
          <w:p w14:paraId="1FFA7DCA">
            <w:pPr>
              <w:jc w:val="center"/>
              <w:rPr>
                <w:rFonts w:ascii="Times New Roman" w:hAnsi="Times New Roman"/>
                <w:sz w:val="18"/>
                <w:szCs w:val="18"/>
              </w:rPr>
            </w:pPr>
            <w:r>
              <w:rPr>
                <w:rFonts w:hint="eastAsia" w:ascii="Times New Roman" w:hAnsi="Times New Roman"/>
                <w:sz w:val="18"/>
                <w:szCs w:val="18"/>
              </w:rPr>
              <w:t>/</w:t>
            </w:r>
          </w:p>
        </w:tc>
        <w:tc>
          <w:tcPr>
            <w:tcW w:w="1843" w:type="dxa"/>
            <w:shd w:val="clear" w:color="auto" w:fill="auto"/>
            <w:vAlign w:val="center"/>
          </w:tcPr>
          <w:p w14:paraId="2CF575B1">
            <w:pPr>
              <w:jc w:val="center"/>
              <w:rPr>
                <w:rFonts w:ascii="Times New Roman" w:hAnsi="Times New Roman"/>
                <w:sz w:val="18"/>
                <w:szCs w:val="18"/>
              </w:rPr>
            </w:pPr>
            <w:r>
              <w:rPr>
                <w:rFonts w:hint="eastAsia" w:ascii="Times New Roman" w:hAnsi="Times New Roman"/>
                <w:sz w:val="18"/>
                <w:szCs w:val="18"/>
              </w:rPr>
              <w:t>/</w:t>
            </w:r>
          </w:p>
        </w:tc>
        <w:tc>
          <w:tcPr>
            <w:tcW w:w="1701" w:type="dxa"/>
            <w:tcBorders>
              <w:right w:val="single" w:color="auto" w:sz="8" w:space="0"/>
            </w:tcBorders>
            <w:shd w:val="clear" w:color="auto" w:fill="auto"/>
            <w:vAlign w:val="center"/>
          </w:tcPr>
          <w:p w14:paraId="487BFB89">
            <w:pPr>
              <w:jc w:val="center"/>
              <w:rPr>
                <w:rFonts w:ascii="Times New Roman" w:hAnsi="Times New Roman"/>
                <w:sz w:val="18"/>
                <w:szCs w:val="18"/>
              </w:rPr>
            </w:pPr>
            <w:r>
              <w:rPr>
                <w:rFonts w:hint="eastAsia" w:ascii="Times New Roman" w:hAnsi="Times New Roman"/>
                <w:sz w:val="18"/>
                <w:szCs w:val="18"/>
              </w:rPr>
              <w:t>/</w:t>
            </w:r>
          </w:p>
        </w:tc>
      </w:tr>
      <w:tr w14:paraId="6675149F">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 w:hRule="atLeast"/>
          <w:jc w:val="center"/>
        </w:trPr>
        <w:tc>
          <w:tcPr>
            <w:tcW w:w="1276" w:type="dxa"/>
            <w:vMerge w:val="continue"/>
            <w:tcBorders>
              <w:left w:val="single" w:color="auto" w:sz="8" w:space="0"/>
            </w:tcBorders>
            <w:shd w:val="clear" w:color="auto" w:fill="auto"/>
            <w:vAlign w:val="center"/>
          </w:tcPr>
          <w:p w14:paraId="37BEDC40">
            <w:pPr>
              <w:jc w:val="center"/>
              <w:rPr>
                <w:rFonts w:ascii="Times New Roman" w:hAnsi="Times New Roman"/>
                <w:sz w:val="18"/>
                <w:szCs w:val="18"/>
              </w:rPr>
            </w:pPr>
          </w:p>
        </w:tc>
        <w:tc>
          <w:tcPr>
            <w:tcW w:w="1843" w:type="dxa"/>
            <w:shd w:val="clear" w:color="auto" w:fill="auto"/>
            <w:vAlign w:val="center"/>
          </w:tcPr>
          <w:p w14:paraId="37E8E938">
            <w:pPr>
              <w:jc w:val="center"/>
              <w:rPr>
                <w:rFonts w:ascii="Times New Roman" w:hAnsi="Times New Roman"/>
                <w:sz w:val="18"/>
                <w:szCs w:val="18"/>
              </w:rPr>
            </w:pPr>
            <w:r>
              <w:rPr>
                <w:rFonts w:hint="eastAsia" w:ascii="Times New Roman" w:hAnsi="Times New Roman"/>
                <w:sz w:val="18"/>
                <w:szCs w:val="18"/>
              </w:rPr>
              <w:t>秋延后</w:t>
            </w:r>
          </w:p>
        </w:tc>
        <w:tc>
          <w:tcPr>
            <w:tcW w:w="1701" w:type="dxa"/>
            <w:shd w:val="clear" w:color="auto" w:fill="auto"/>
            <w:vAlign w:val="center"/>
          </w:tcPr>
          <w:p w14:paraId="2A348E01">
            <w:pPr>
              <w:jc w:val="center"/>
              <w:rPr>
                <w:rFonts w:ascii="Times New Roman" w:hAnsi="Times New Roman"/>
                <w:sz w:val="18"/>
                <w:szCs w:val="18"/>
              </w:rPr>
            </w:pPr>
            <w:r>
              <w:rPr>
                <w:rFonts w:hint="eastAsia" w:ascii="Times New Roman" w:hAnsi="Times New Roman"/>
                <w:sz w:val="18"/>
                <w:szCs w:val="18"/>
              </w:rPr>
              <w:t>160天</w:t>
            </w:r>
          </w:p>
        </w:tc>
        <w:tc>
          <w:tcPr>
            <w:tcW w:w="1701" w:type="dxa"/>
            <w:shd w:val="clear" w:color="auto" w:fill="auto"/>
            <w:vAlign w:val="center"/>
          </w:tcPr>
          <w:p w14:paraId="6D73BDF1">
            <w:pPr>
              <w:jc w:val="center"/>
              <w:rPr>
                <w:rFonts w:ascii="Times New Roman" w:hAnsi="Times New Roman"/>
                <w:sz w:val="18"/>
                <w:szCs w:val="18"/>
              </w:rPr>
            </w:pPr>
            <w:r>
              <w:rPr>
                <w:rFonts w:hint="eastAsia" w:ascii="Times New Roman" w:hAnsi="Times New Roman"/>
                <w:sz w:val="18"/>
                <w:szCs w:val="18"/>
              </w:rPr>
              <w:t>5月</w:t>
            </w:r>
          </w:p>
        </w:tc>
        <w:tc>
          <w:tcPr>
            <w:tcW w:w="1843" w:type="dxa"/>
            <w:shd w:val="clear" w:color="auto" w:fill="auto"/>
            <w:vAlign w:val="center"/>
          </w:tcPr>
          <w:p w14:paraId="2F341635">
            <w:pPr>
              <w:jc w:val="center"/>
              <w:rPr>
                <w:rFonts w:ascii="Times New Roman" w:hAnsi="Times New Roman"/>
                <w:sz w:val="18"/>
                <w:szCs w:val="18"/>
              </w:rPr>
            </w:pPr>
            <w:r>
              <w:rPr>
                <w:rFonts w:hint="eastAsia" w:ascii="Times New Roman" w:hAnsi="Times New Roman"/>
                <w:sz w:val="18"/>
                <w:szCs w:val="18"/>
              </w:rPr>
              <w:t>7月</w:t>
            </w:r>
          </w:p>
        </w:tc>
        <w:tc>
          <w:tcPr>
            <w:tcW w:w="1701" w:type="dxa"/>
            <w:tcBorders>
              <w:right w:val="single" w:color="auto" w:sz="8" w:space="0"/>
            </w:tcBorders>
            <w:shd w:val="clear" w:color="auto" w:fill="auto"/>
            <w:vAlign w:val="center"/>
          </w:tcPr>
          <w:p w14:paraId="122BEBBB">
            <w:pPr>
              <w:jc w:val="center"/>
              <w:rPr>
                <w:rFonts w:ascii="Times New Roman" w:hAnsi="Times New Roman"/>
                <w:sz w:val="18"/>
                <w:szCs w:val="18"/>
              </w:rPr>
            </w:pPr>
            <w:r>
              <w:rPr>
                <w:rFonts w:hint="eastAsia" w:ascii="Times New Roman" w:hAnsi="Times New Roman"/>
                <w:sz w:val="18"/>
                <w:szCs w:val="18"/>
              </w:rPr>
              <w:t>12月</w:t>
            </w:r>
          </w:p>
        </w:tc>
      </w:tr>
      <w:tr w14:paraId="5870BE2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 w:hRule="atLeast"/>
          <w:jc w:val="center"/>
        </w:trPr>
        <w:tc>
          <w:tcPr>
            <w:tcW w:w="1276" w:type="dxa"/>
            <w:vMerge w:val="continue"/>
            <w:tcBorders>
              <w:left w:val="single" w:color="auto" w:sz="8" w:space="0"/>
            </w:tcBorders>
            <w:shd w:val="clear" w:color="auto" w:fill="auto"/>
            <w:vAlign w:val="center"/>
          </w:tcPr>
          <w:p w14:paraId="55AA7271">
            <w:pPr>
              <w:jc w:val="center"/>
              <w:rPr>
                <w:rFonts w:ascii="Times New Roman" w:hAnsi="Times New Roman"/>
                <w:sz w:val="18"/>
                <w:szCs w:val="18"/>
              </w:rPr>
            </w:pPr>
          </w:p>
        </w:tc>
        <w:tc>
          <w:tcPr>
            <w:tcW w:w="1843" w:type="dxa"/>
            <w:shd w:val="clear" w:color="auto" w:fill="auto"/>
            <w:vAlign w:val="center"/>
          </w:tcPr>
          <w:p w14:paraId="2BDCFFC9">
            <w:pPr>
              <w:jc w:val="center"/>
              <w:rPr>
                <w:rFonts w:ascii="Times New Roman" w:hAnsi="Times New Roman"/>
                <w:sz w:val="18"/>
                <w:szCs w:val="18"/>
              </w:rPr>
            </w:pPr>
            <w:r>
              <w:rPr>
                <w:rFonts w:hint="eastAsia" w:ascii="Times New Roman" w:hAnsi="Times New Roman"/>
                <w:sz w:val="18"/>
                <w:szCs w:val="18"/>
              </w:rPr>
              <w:t>越冬</w:t>
            </w:r>
          </w:p>
        </w:tc>
        <w:tc>
          <w:tcPr>
            <w:tcW w:w="1701" w:type="dxa"/>
            <w:shd w:val="clear" w:color="auto" w:fill="auto"/>
            <w:vAlign w:val="center"/>
          </w:tcPr>
          <w:p w14:paraId="53C09ACC">
            <w:pPr>
              <w:jc w:val="center"/>
              <w:rPr>
                <w:rFonts w:ascii="Times New Roman" w:hAnsi="Times New Roman"/>
                <w:sz w:val="18"/>
                <w:szCs w:val="18"/>
              </w:rPr>
            </w:pPr>
            <w:r>
              <w:rPr>
                <w:rFonts w:hint="eastAsia" w:ascii="Times New Roman" w:hAnsi="Times New Roman"/>
                <w:sz w:val="18"/>
                <w:szCs w:val="18"/>
              </w:rPr>
              <w:t>/</w:t>
            </w:r>
          </w:p>
        </w:tc>
        <w:tc>
          <w:tcPr>
            <w:tcW w:w="1701" w:type="dxa"/>
            <w:shd w:val="clear" w:color="auto" w:fill="auto"/>
            <w:vAlign w:val="center"/>
          </w:tcPr>
          <w:p w14:paraId="647E72A0">
            <w:pPr>
              <w:jc w:val="center"/>
              <w:rPr>
                <w:rFonts w:ascii="Times New Roman" w:hAnsi="Times New Roman"/>
                <w:sz w:val="18"/>
                <w:szCs w:val="18"/>
              </w:rPr>
            </w:pPr>
            <w:r>
              <w:rPr>
                <w:rFonts w:hint="eastAsia" w:ascii="Times New Roman" w:hAnsi="Times New Roman"/>
                <w:sz w:val="18"/>
                <w:szCs w:val="18"/>
              </w:rPr>
              <w:t>/</w:t>
            </w:r>
          </w:p>
        </w:tc>
        <w:tc>
          <w:tcPr>
            <w:tcW w:w="1843" w:type="dxa"/>
            <w:shd w:val="clear" w:color="auto" w:fill="auto"/>
            <w:vAlign w:val="center"/>
          </w:tcPr>
          <w:p w14:paraId="566C1B91">
            <w:pPr>
              <w:jc w:val="center"/>
              <w:rPr>
                <w:rFonts w:ascii="Times New Roman" w:hAnsi="Times New Roman"/>
                <w:sz w:val="18"/>
                <w:szCs w:val="18"/>
              </w:rPr>
            </w:pPr>
            <w:r>
              <w:rPr>
                <w:rFonts w:hint="eastAsia" w:ascii="Times New Roman" w:hAnsi="Times New Roman"/>
                <w:sz w:val="18"/>
                <w:szCs w:val="18"/>
              </w:rPr>
              <w:t>/</w:t>
            </w:r>
          </w:p>
        </w:tc>
        <w:tc>
          <w:tcPr>
            <w:tcW w:w="1701" w:type="dxa"/>
            <w:tcBorders>
              <w:right w:val="single" w:color="auto" w:sz="8" w:space="0"/>
            </w:tcBorders>
            <w:shd w:val="clear" w:color="auto" w:fill="auto"/>
            <w:vAlign w:val="center"/>
          </w:tcPr>
          <w:p w14:paraId="3FE39704">
            <w:pPr>
              <w:jc w:val="center"/>
              <w:rPr>
                <w:rFonts w:ascii="Times New Roman" w:hAnsi="Times New Roman"/>
                <w:sz w:val="18"/>
                <w:szCs w:val="18"/>
              </w:rPr>
            </w:pPr>
            <w:r>
              <w:rPr>
                <w:rFonts w:hint="eastAsia" w:ascii="Times New Roman" w:hAnsi="Times New Roman"/>
                <w:sz w:val="18"/>
                <w:szCs w:val="18"/>
              </w:rPr>
              <w:t>/</w:t>
            </w:r>
          </w:p>
        </w:tc>
      </w:tr>
      <w:tr w14:paraId="6692768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 w:hRule="atLeast"/>
          <w:jc w:val="center"/>
        </w:trPr>
        <w:tc>
          <w:tcPr>
            <w:tcW w:w="1276" w:type="dxa"/>
            <w:vMerge w:val="restart"/>
            <w:tcBorders>
              <w:left w:val="single" w:color="auto" w:sz="8" w:space="0"/>
            </w:tcBorders>
            <w:shd w:val="clear" w:color="auto" w:fill="auto"/>
            <w:vAlign w:val="center"/>
          </w:tcPr>
          <w:p w14:paraId="367BAAD1">
            <w:pPr>
              <w:jc w:val="center"/>
              <w:rPr>
                <w:rFonts w:ascii="Times New Roman" w:hAnsi="Times New Roman"/>
                <w:sz w:val="18"/>
                <w:szCs w:val="18"/>
              </w:rPr>
            </w:pPr>
            <w:r>
              <w:rPr>
                <w:rFonts w:hint="eastAsia" w:ascii="Times New Roman" w:hAnsi="Times New Roman"/>
                <w:sz w:val="18"/>
                <w:szCs w:val="18"/>
              </w:rPr>
              <w:t>豆瓣菜</w:t>
            </w:r>
          </w:p>
        </w:tc>
        <w:tc>
          <w:tcPr>
            <w:tcW w:w="1843" w:type="dxa"/>
            <w:shd w:val="clear" w:color="auto" w:fill="auto"/>
            <w:vAlign w:val="center"/>
          </w:tcPr>
          <w:p w14:paraId="256AE1F0">
            <w:pPr>
              <w:jc w:val="center"/>
              <w:rPr>
                <w:rFonts w:ascii="Times New Roman" w:hAnsi="Times New Roman"/>
                <w:sz w:val="18"/>
                <w:szCs w:val="18"/>
              </w:rPr>
            </w:pPr>
            <w:r>
              <w:rPr>
                <w:rFonts w:hint="eastAsia" w:ascii="Times New Roman" w:hAnsi="Times New Roman"/>
                <w:sz w:val="18"/>
                <w:szCs w:val="18"/>
              </w:rPr>
              <w:t>春提前</w:t>
            </w:r>
          </w:p>
        </w:tc>
        <w:tc>
          <w:tcPr>
            <w:tcW w:w="1701" w:type="dxa"/>
            <w:shd w:val="clear" w:color="auto" w:fill="auto"/>
            <w:vAlign w:val="center"/>
          </w:tcPr>
          <w:p w14:paraId="28C60771">
            <w:pPr>
              <w:jc w:val="center"/>
              <w:rPr>
                <w:rFonts w:ascii="Times New Roman" w:hAnsi="Times New Roman"/>
                <w:sz w:val="18"/>
                <w:szCs w:val="18"/>
              </w:rPr>
            </w:pPr>
            <w:r>
              <w:rPr>
                <w:rFonts w:hint="eastAsia" w:ascii="Times New Roman" w:hAnsi="Times New Roman"/>
                <w:sz w:val="18"/>
                <w:szCs w:val="18"/>
              </w:rPr>
              <w:t>30天-50天</w:t>
            </w:r>
          </w:p>
        </w:tc>
        <w:tc>
          <w:tcPr>
            <w:tcW w:w="1701" w:type="dxa"/>
            <w:shd w:val="clear" w:color="auto" w:fill="auto"/>
            <w:vAlign w:val="center"/>
          </w:tcPr>
          <w:p w14:paraId="0366BBC8">
            <w:pPr>
              <w:jc w:val="center"/>
              <w:rPr>
                <w:rFonts w:ascii="Times New Roman" w:hAnsi="Times New Roman"/>
                <w:sz w:val="18"/>
                <w:szCs w:val="18"/>
              </w:rPr>
            </w:pPr>
            <w:r>
              <w:rPr>
                <w:rFonts w:hint="eastAsia" w:ascii="Times New Roman" w:hAnsi="Times New Roman"/>
                <w:sz w:val="18"/>
                <w:szCs w:val="18"/>
              </w:rPr>
              <w:t>3月</w:t>
            </w:r>
          </w:p>
        </w:tc>
        <w:tc>
          <w:tcPr>
            <w:tcW w:w="1843" w:type="dxa"/>
            <w:shd w:val="clear" w:color="auto" w:fill="auto"/>
            <w:vAlign w:val="center"/>
          </w:tcPr>
          <w:p w14:paraId="1C5C4C69">
            <w:pPr>
              <w:jc w:val="center"/>
              <w:rPr>
                <w:rFonts w:ascii="Times New Roman" w:hAnsi="Times New Roman"/>
                <w:sz w:val="18"/>
                <w:szCs w:val="18"/>
              </w:rPr>
            </w:pPr>
            <w:r>
              <w:rPr>
                <w:rFonts w:hint="eastAsia" w:ascii="Times New Roman" w:hAnsi="Times New Roman"/>
                <w:sz w:val="18"/>
                <w:szCs w:val="18"/>
              </w:rPr>
              <w:t>/</w:t>
            </w:r>
          </w:p>
        </w:tc>
        <w:tc>
          <w:tcPr>
            <w:tcW w:w="1701" w:type="dxa"/>
            <w:tcBorders>
              <w:right w:val="single" w:color="auto" w:sz="8" w:space="0"/>
            </w:tcBorders>
            <w:shd w:val="clear" w:color="auto" w:fill="auto"/>
            <w:vAlign w:val="center"/>
          </w:tcPr>
          <w:p w14:paraId="584D580B">
            <w:pPr>
              <w:jc w:val="center"/>
              <w:rPr>
                <w:rFonts w:ascii="Times New Roman" w:hAnsi="Times New Roman"/>
                <w:sz w:val="18"/>
                <w:szCs w:val="18"/>
              </w:rPr>
            </w:pPr>
            <w:r>
              <w:rPr>
                <w:rFonts w:hint="eastAsia" w:ascii="Times New Roman" w:hAnsi="Times New Roman"/>
                <w:sz w:val="18"/>
                <w:szCs w:val="18"/>
              </w:rPr>
              <w:t>6月</w:t>
            </w:r>
          </w:p>
        </w:tc>
      </w:tr>
      <w:tr w14:paraId="20AB90F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 w:hRule="atLeast"/>
          <w:jc w:val="center"/>
        </w:trPr>
        <w:tc>
          <w:tcPr>
            <w:tcW w:w="1276" w:type="dxa"/>
            <w:vMerge w:val="continue"/>
            <w:tcBorders>
              <w:left w:val="single" w:color="auto" w:sz="8" w:space="0"/>
            </w:tcBorders>
            <w:shd w:val="clear" w:color="auto" w:fill="auto"/>
            <w:vAlign w:val="center"/>
          </w:tcPr>
          <w:p w14:paraId="48CF4155">
            <w:pPr>
              <w:jc w:val="center"/>
              <w:rPr>
                <w:rFonts w:ascii="Times New Roman" w:hAnsi="Times New Roman"/>
                <w:sz w:val="18"/>
                <w:szCs w:val="18"/>
              </w:rPr>
            </w:pPr>
          </w:p>
        </w:tc>
        <w:tc>
          <w:tcPr>
            <w:tcW w:w="1843" w:type="dxa"/>
            <w:shd w:val="clear" w:color="auto" w:fill="auto"/>
            <w:vAlign w:val="center"/>
          </w:tcPr>
          <w:p w14:paraId="7BDBCEA1">
            <w:pPr>
              <w:jc w:val="center"/>
              <w:rPr>
                <w:rFonts w:ascii="Times New Roman" w:hAnsi="Times New Roman"/>
                <w:sz w:val="18"/>
                <w:szCs w:val="18"/>
              </w:rPr>
            </w:pPr>
            <w:r>
              <w:rPr>
                <w:rFonts w:hint="eastAsia" w:ascii="Times New Roman" w:hAnsi="Times New Roman"/>
                <w:sz w:val="18"/>
                <w:szCs w:val="18"/>
              </w:rPr>
              <w:t>越夏</w:t>
            </w:r>
          </w:p>
        </w:tc>
        <w:tc>
          <w:tcPr>
            <w:tcW w:w="1701" w:type="dxa"/>
            <w:shd w:val="clear" w:color="auto" w:fill="auto"/>
            <w:vAlign w:val="center"/>
          </w:tcPr>
          <w:p w14:paraId="58D305D2">
            <w:pPr>
              <w:jc w:val="center"/>
              <w:rPr>
                <w:rFonts w:ascii="Times New Roman" w:hAnsi="Times New Roman"/>
                <w:sz w:val="18"/>
                <w:szCs w:val="18"/>
              </w:rPr>
            </w:pPr>
            <w:r>
              <w:rPr>
                <w:rFonts w:hint="eastAsia" w:ascii="Times New Roman" w:hAnsi="Times New Roman"/>
                <w:sz w:val="18"/>
                <w:szCs w:val="18"/>
              </w:rPr>
              <w:t>/</w:t>
            </w:r>
          </w:p>
        </w:tc>
        <w:tc>
          <w:tcPr>
            <w:tcW w:w="1701" w:type="dxa"/>
            <w:shd w:val="clear" w:color="auto" w:fill="auto"/>
            <w:vAlign w:val="center"/>
          </w:tcPr>
          <w:p w14:paraId="149F09B6">
            <w:pPr>
              <w:jc w:val="center"/>
              <w:rPr>
                <w:rFonts w:ascii="Times New Roman" w:hAnsi="Times New Roman"/>
                <w:sz w:val="18"/>
                <w:szCs w:val="18"/>
              </w:rPr>
            </w:pPr>
            <w:r>
              <w:rPr>
                <w:rFonts w:hint="eastAsia" w:ascii="Times New Roman" w:hAnsi="Times New Roman"/>
                <w:sz w:val="18"/>
                <w:szCs w:val="18"/>
              </w:rPr>
              <w:t>/</w:t>
            </w:r>
          </w:p>
        </w:tc>
        <w:tc>
          <w:tcPr>
            <w:tcW w:w="1843" w:type="dxa"/>
            <w:shd w:val="clear" w:color="auto" w:fill="auto"/>
            <w:vAlign w:val="center"/>
          </w:tcPr>
          <w:p w14:paraId="44385420">
            <w:pPr>
              <w:jc w:val="center"/>
              <w:rPr>
                <w:rFonts w:ascii="Times New Roman" w:hAnsi="Times New Roman"/>
                <w:sz w:val="18"/>
                <w:szCs w:val="18"/>
              </w:rPr>
            </w:pPr>
            <w:r>
              <w:rPr>
                <w:rFonts w:hint="eastAsia" w:ascii="Times New Roman" w:hAnsi="Times New Roman"/>
                <w:sz w:val="18"/>
                <w:szCs w:val="18"/>
              </w:rPr>
              <w:t>/</w:t>
            </w:r>
          </w:p>
        </w:tc>
        <w:tc>
          <w:tcPr>
            <w:tcW w:w="1701" w:type="dxa"/>
            <w:tcBorders>
              <w:right w:val="single" w:color="auto" w:sz="8" w:space="0"/>
            </w:tcBorders>
            <w:shd w:val="clear" w:color="auto" w:fill="auto"/>
            <w:vAlign w:val="center"/>
          </w:tcPr>
          <w:p w14:paraId="3355EF01">
            <w:pPr>
              <w:jc w:val="center"/>
              <w:rPr>
                <w:rFonts w:ascii="Times New Roman" w:hAnsi="Times New Roman"/>
                <w:sz w:val="18"/>
                <w:szCs w:val="18"/>
              </w:rPr>
            </w:pPr>
            <w:r>
              <w:rPr>
                <w:rFonts w:hint="eastAsia" w:ascii="Times New Roman" w:hAnsi="Times New Roman"/>
                <w:sz w:val="18"/>
                <w:szCs w:val="18"/>
              </w:rPr>
              <w:t>/</w:t>
            </w:r>
          </w:p>
        </w:tc>
      </w:tr>
      <w:tr w14:paraId="4776DCD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 w:hRule="atLeast"/>
          <w:jc w:val="center"/>
        </w:trPr>
        <w:tc>
          <w:tcPr>
            <w:tcW w:w="1276" w:type="dxa"/>
            <w:vMerge w:val="continue"/>
            <w:tcBorders>
              <w:left w:val="single" w:color="auto" w:sz="8" w:space="0"/>
            </w:tcBorders>
            <w:shd w:val="clear" w:color="auto" w:fill="auto"/>
            <w:vAlign w:val="center"/>
          </w:tcPr>
          <w:p w14:paraId="487C3C73">
            <w:pPr>
              <w:jc w:val="center"/>
              <w:rPr>
                <w:rFonts w:ascii="Times New Roman" w:hAnsi="Times New Roman"/>
                <w:sz w:val="18"/>
                <w:szCs w:val="18"/>
              </w:rPr>
            </w:pPr>
          </w:p>
        </w:tc>
        <w:tc>
          <w:tcPr>
            <w:tcW w:w="1843" w:type="dxa"/>
            <w:shd w:val="clear" w:color="auto" w:fill="auto"/>
            <w:vAlign w:val="center"/>
          </w:tcPr>
          <w:p w14:paraId="55375BBB">
            <w:pPr>
              <w:jc w:val="center"/>
              <w:rPr>
                <w:rFonts w:ascii="Times New Roman" w:hAnsi="Times New Roman"/>
                <w:sz w:val="18"/>
                <w:szCs w:val="18"/>
              </w:rPr>
            </w:pPr>
            <w:r>
              <w:rPr>
                <w:rFonts w:hint="eastAsia" w:ascii="Times New Roman" w:hAnsi="Times New Roman"/>
                <w:sz w:val="18"/>
                <w:szCs w:val="18"/>
              </w:rPr>
              <w:t>秋延后</w:t>
            </w:r>
          </w:p>
        </w:tc>
        <w:tc>
          <w:tcPr>
            <w:tcW w:w="1701" w:type="dxa"/>
            <w:shd w:val="clear" w:color="auto" w:fill="auto"/>
            <w:vAlign w:val="center"/>
          </w:tcPr>
          <w:p w14:paraId="5F9CCB7C">
            <w:pPr>
              <w:jc w:val="center"/>
              <w:rPr>
                <w:rFonts w:ascii="Times New Roman" w:hAnsi="Times New Roman"/>
                <w:sz w:val="18"/>
                <w:szCs w:val="18"/>
              </w:rPr>
            </w:pPr>
            <w:r>
              <w:rPr>
                <w:rFonts w:hint="eastAsia" w:ascii="Times New Roman" w:hAnsi="Times New Roman"/>
                <w:sz w:val="18"/>
                <w:szCs w:val="18"/>
              </w:rPr>
              <w:t>30天-50天</w:t>
            </w:r>
          </w:p>
        </w:tc>
        <w:tc>
          <w:tcPr>
            <w:tcW w:w="1701" w:type="dxa"/>
            <w:shd w:val="clear" w:color="auto" w:fill="auto"/>
            <w:vAlign w:val="center"/>
          </w:tcPr>
          <w:p w14:paraId="5DA0CF09">
            <w:pPr>
              <w:jc w:val="center"/>
              <w:rPr>
                <w:rFonts w:ascii="Times New Roman" w:hAnsi="Times New Roman"/>
                <w:sz w:val="18"/>
                <w:szCs w:val="18"/>
              </w:rPr>
            </w:pPr>
            <w:r>
              <w:rPr>
                <w:rFonts w:hint="eastAsia" w:ascii="Times New Roman" w:hAnsi="Times New Roman"/>
                <w:sz w:val="18"/>
                <w:szCs w:val="18"/>
              </w:rPr>
              <w:t>9月</w:t>
            </w:r>
          </w:p>
        </w:tc>
        <w:tc>
          <w:tcPr>
            <w:tcW w:w="1843" w:type="dxa"/>
            <w:shd w:val="clear" w:color="auto" w:fill="auto"/>
            <w:vAlign w:val="center"/>
          </w:tcPr>
          <w:p w14:paraId="7DBDF3A9">
            <w:pPr>
              <w:jc w:val="center"/>
              <w:rPr>
                <w:rFonts w:ascii="Times New Roman" w:hAnsi="Times New Roman"/>
                <w:sz w:val="18"/>
                <w:szCs w:val="18"/>
              </w:rPr>
            </w:pPr>
            <w:r>
              <w:rPr>
                <w:rFonts w:hint="eastAsia" w:ascii="Times New Roman" w:hAnsi="Times New Roman"/>
                <w:sz w:val="18"/>
                <w:szCs w:val="18"/>
              </w:rPr>
              <w:t>/</w:t>
            </w:r>
          </w:p>
        </w:tc>
        <w:tc>
          <w:tcPr>
            <w:tcW w:w="1701" w:type="dxa"/>
            <w:tcBorders>
              <w:right w:val="single" w:color="auto" w:sz="8" w:space="0"/>
            </w:tcBorders>
            <w:shd w:val="clear" w:color="auto" w:fill="auto"/>
            <w:vAlign w:val="center"/>
          </w:tcPr>
          <w:p w14:paraId="44F8322E">
            <w:pPr>
              <w:jc w:val="center"/>
              <w:rPr>
                <w:rFonts w:ascii="Times New Roman" w:hAnsi="Times New Roman"/>
                <w:sz w:val="18"/>
                <w:szCs w:val="18"/>
              </w:rPr>
            </w:pPr>
            <w:r>
              <w:rPr>
                <w:rFonts w:hint="eastAsia" w:ascii="Times New Roman" w:hAnsi="Times New Roman"/>
                <w:sz w:val="18"/>
                <w:szCs w:val="18"/>
              </w:rPr>
              <w:t>12月</w:t>
            </w:r>
          </w:p>
        </w:tc>
      </w:tr>
      <w:tr w14:paraId="3A1156F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 w:hRule="atLeast"/>
          <w:jc w:val="center"/>
        </w:trPr>
        <w:tc>
          <w:tcPr>
            <w:tcW w:w="1276" w:type="dxa"/>
            <w:vMerge w:val="continue"/>
            <w:tcBorders>
              <w:left w:val="single" w:color="auto" w:sz="8" w:space="0"/>
              <w:bottom w:val="single" w:color="auto" w:sz="8" w:space="0"/>
            </w:tcBorders>
            <w:shd w:val="clear" w:color="auto" w:fill="auto"/>
            <w:vAlign w:val="center"/>
          </w:tcPr>
          <w:p w14:paraId="34C008F6">
            <w:pPr>
              <w:jc w:val="center"/>
              <w:rPr>
                <w:rFonts w:ascii="Times New Roman" w:hAnsi="Times New Roman"/>
                <w:sz w:val="18"/>
                <w:szCs w:val="18"/>
              </w:rPr>
            </w:pPr>
          </w:p>
        </w:tc>
        <w:tc>
          <w:tcPr>
            <w:tcW w:w="1843" w:type="dxa"/>
            <w:tcBorders>
              <w:bottom w:val="single" w:color="auto" w:sz="8" w:space="0"/>
            </w:tcBorders>
            <w:shd w:val="clear" w:color="auto" w:fill="auto"/>
            <w:vAlign w:val="center"/>
          </w:tcPr>
          <w:p w14:paraId="7CCC854A">
            <w:pPr>
              <w:jc w:val="center"/>
              <w:rPr>
                <w:rFonts w:ascii="Times New Roman" w:hAnsi="Times New Roman"/>
                <w:sz w:val="18"/>
                <w:szCs w:val="18"/>
              </w:rPr>
            </w:pPr>
            <w:r>
              <w:rPr>
                <w:rFonts w:hint="eastAsia" w:ascii="Times New Roman" w:hAnsi="Times New Roman"/>
                <w:sz w:val="18"/>
                <w:szCs w:val="18"/>
              </w:rPr>
              <w:t>越冬</w:t>
            </w:r>
          </w:p>
        </w:tc>
        <w:tc>
          <w:tcPr>
            <w:tcW w:w="1701" w:type="dxa"/>
            <w:tcBorders>
              <w:bottom w:val="single" w:color="auto" w:sz="8" w:space="0"/>
            </w:tcBorders>
            <w:shd w:val="clear" w:color="auto" w:fill="auto"/>
            <w:vAlign w:val="center"/>
          </w:tcPr>
          <w:p w14:paraId="54814A7D">
            <w:pPr>
              <w:jc w:val="center"/>
              <w:rPr>
                <w:rFonts w:ascii="Times New Roman" w:hAnsi="Times New Roman"/>
                <w:sz w:val="18"/>
                <w:szCs w:val="18"/>
              </w:rPr>
            </w:pPr>
            <w:r>
              <w:rPr>
                <w:rFonts w:hint="eastAsia" w:ascii="Times New Roman" w:hAnsi="Times New Roman"/>
                <w:sz w:val="18"/>
                <w:szCs w:val="18"/>
              </w:rPr>
              <w:t>30天-50天</w:t>
            </w:r>
          </w:p>
        </w:tc>
        <w:tc>
          <w:tcPr>
            <w:tcW w:w="1701" w:type="dxa"/>
            <w:tcBorders>
              <w:bottom w:val="single" w:color="auto" w:sz="8" w:space="0"/>
            </w:tcBorders>
            <w:shd w:val="clear" w:color="auto" w:fill="auto"/>
            <w:vAlign w:val="center"/>
          </w:tcPr>
          <w:p w14:paraId="2A399FCA">
            <w:pPr>
              <w:jc w:val="center"/>
              <w:rPr>
                <w:rFonts w:ascii="Times New Roman" w:hAnsi="Times New Roman"/>
                <w:sz w:val="18"/>
                <w:szCs w:val="18"/>
              </w:rPr>
            </w:pPr>
            <w:r>
              <w:rPr>
                <w:rFonts w:hint="eastAsia" w:ascii="Times New Roman" w:hAnsi="Times New Roman"/>
                <w:sz w:val="18"/>
                <w:szCs w:val="18"/>
              </w:rPr>
              <w:t>12月</w:t>
            </w:r>
          </w:p>
        </w:tc>
        <w:tc>
          <w:tcPr>
            <w:tcW w:w="1843" w:type="dxa"/>
            <w:tcBorders>
              <w:bottom w:val="single" w:color="auto" w:sz="8" w:space="0"/>
            </w:tcBorders>
            <w:shd w:val="clear" w:color="auto" w:fill="auto"/>
            <w:vAlign w:val="center"/>
          </w:tcPr>
          <w:p w14:paraId="28B704DD">
            <w:pPr>
              <w:jc w:val="center"/>
              <w:rPr>
                <w:rFonts w:ascii="Times New Roman" w:hAnsi="Times New Roman"/>
                <w:sz w:val="18"/>
                <w:szCs w:val="18"/>
              </w:rPr>
            </w:pPr>
            <w:r>
              <w:rPr>
                <w:rFonts w:hint="eastAsia" w:ascii="Times New Roman" w:hAnsi="Times New Roman"/>
                <w:sz w:val="18"/>
                <w:szCs w:val="18"/>
              </w:rPr>
              <w:t>/</w:t>
            </w:r>
          </w:p>
        </w:tc>
        <w:tc>
          <w:tcPr>
            <w:tcW w:w="1701" w:type="dxa"/>
            <w:tcBorders>
              <w:bottom w:val="single" w:color="auto" w:sz="8" w:space="0"/>
              <w:right w:val="single" w:color="auto" w:sz="8" w:space="0"/>
            </w:tcBorders>
            <w:shd w:val="clear" w:color="auto" w:fill="auto"/>
            <w:vAlign w:val="center"/>
          </w:tcPr>
          <w:p w14:paraId="24B46B15">
            <w:pPr>
              <w:jc w:val="center"/>
              <w:rPr>
                <w:rFonts w:ascii="Times New Roman" w:hAnsi="Times New Roman"/>
                <w:sz w:val="18"/>
                <w:szCs w:val="18"/>
              </w:rPr>
            </w:pPr>
            <w:r>
              <w:rPr>
                <w:rFonts w:hint="eastAsia" w:ascii="Times New Roman" w:hAnsi="Times New Roman"/>
                <w:sz w:val="18"/>
                <w:szCs w:val="18"/>
              </w:rPr>
              <w:t>2月</w:t>
            </w:r>
          </w:p>
        </w:tc>
      </w:tr>
    </w:tbl>
    <w:p w14:paraId="2EEE3229">
      <w:pPr>
        <w:pStyle w:val="57"/>
        <w:ind w:firstLine="420"/>
      </w:pPr>
    </w:p>
    <w:p w14:paraId="6FB790A3">
      <w:pPr>
        <w:pStyle w:val="57"/>
        <w:ind w:firstLine="420"/>
      </w:pPr>
    </w:p>
    <w:p w14:paraId="4DE90E0A">
      <w:pPr>
        <w:pStyle w:val="57"/>
        <w:ind w:firstLine="420"/>
      </w:pPr>
    </w:p>
    <w:p w14:paraId="20645D32">
      <w:pPr>
        <w:pStyle w:val="57"/>
        <w:ind w:firstLine="420"/>
        <w:sectPr>
          <w:pgSz w:w="11906" w:h="16838"/>
          <w:pgMar w:top="1928" w:right="1134" w:bottom="1134" w:left="1134" w:header="1418" w:footer="1134" w:gutter="284"/>
          <w:cols w:space="425" w:num="1"/>
          <w:formProt w:val="0"/>
          <w:docGrid w:type="lines" w:linePitch="312" w:charSpace="0"/>
        </w:sectPr>
      </w:pPr>
    </w:p>
    <w:p w14:paraId="7447C43B">
      <w:pPr>
        <w:pStyle w:val="199"/>
        <w:rPr>
          <w:vanish w:val="0"/>
        </w:rPr>
      </w:pPr>
    </w:p>
    <w:p w14:paraId="5852721B">
      <w:pPr>
        <w:pStyle w:val="200"/>
        <w:rPr>
          <w:vanish w:val="0"/>
        </w:rPr>
      </w:pPr>
    </w:p>
    <w:p w14:paraId="7D1C5B23">
      <w:pPr>
        <w:pStyle w:val="77"/>
        <w:spacing w:after="156"/>
        <w:rPr>
          <w:rFonts w:hint="eastAsia"/>
        </w:rPr>
      </w:pPr>
      <w:r>
        <w:br w:type="textWrapping"/>
      </w:r>
      <w:bookmarkStart w:id="62" w:name="_Toc182899436"/>
      <w:r>
        <w:rPr>
          <w:rFonts w:hint="eastAsia"/>
        </w:rPr>
        <w:t>（资料性）</w:t>
      </w:r>
      <w:r>
        <w:br w:type="textWrapping"/>
      </w:r>
      <w:r>
        <w:rPr>
          <w:rFonts w:hint="eastAsia"/>
        </w:rPr>
        <w:t>土壤盐渍化程度与有机物料覆盖量</w:t>
      </w:r>
      <w:bookmarkEnd w:id="62"/>
    </w:p>
    <w:p w14:paraId="7D9AAAAC">
      <w:pPr>
        <w:pStyle w:val="57"/>
        <w:ind w:firstLine="420"/>
      </w:pPr>
      <w:r>
        <w:rPr>
          <w:rFonts w:hint="eastAsia"/>
        </w:rPr>
        <w:t>土壤盐渍化程度与有机物料覆盖量见表C.1。</w:t>
      </w:r>
    </w:p>
    <w:p w14:paraId="06474BE5">
      <w:pPr>
        <w:pStyle w:val="78"/>
        <w:spacing w:before="156" w:after="156"/>
      </w:pPr>
      <w:r>
        <w:rPr>
          <w:rFonts w:hint="eastAsia"/>
        </w:rPr>
        <w:t>土壤盐渍化程度与有机物料覆盖量表</w:t>
      </w:r>
    </w:p>
    <w:tbl>
      <w:tblPr>
        <w:tblStyle w:val="27"/>
        <w:tblW w:w="6238" w:type="dxa"/>
        <w:jc w:val="center"/>
        <w:tblBorders>
          <w:top w:val="single" w:color="auto" w:sz="4" w:space="0"/>
          <w:left w:val="none" w:color="auto" w:sz="6" w:space="0"/>
          <w:bottom w:val="single" w:color="auto" w:sz="4" w:space="0"/>
          <w:right w:val="none" w:color="auto" w:sz="6" w:space="0"/>
          <w:insideH w:val="outset" w:color="auto" w:sz="6" w:space="0"/>
          <w:insideV w:val="outset" w:color="auto" w:sz="6" w:space="0"/>
        </w:tblBorders>
        <w:tblLayout w:type="fixed"/>
        <w:tblCellMar>
          <w:top w:w="0" w:type="dxa"/>
          <w:left w:w="0" w:type="dxa"/>
          <w:bottom w:w="0" w:type="dxa"/>
          <w:right w:w="0" w:type="dxa"/>
        </w:tblCellMar>
      </w:tblPr>
      <w:tblGrid>
        <w:gridCol w:w="1843"/>
        <w:gridCol w:w="2138"/>
        <w:gridCol w:w="2257"/>
      </w:tblGrid>
      <w:tr w14:paraId="067BEED0">
        <w:tblPrEx>
          <w:tblBorders>
            <w:top w:val="single" w:color="auto" w:sz="4" w:space="0"/>
            <w:left w:val="none" w:color="auto" w:sz="6" w:space="0"/>
            <w:bottom w:val="single" w:color="auto" w:sz="4"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26" w:hRule="atLeast"/>
          <w:jc w:val="center"/>
        </w:trPr>
        <w:tc>
          <w:tcPr>
            <w:tcW w:w="1843" w:type="dxa"/>
            <w:tcBorders>
              <w:top w:val="single" w:color="auto" w:sz="8" w:space="0"/>
              <w:left w:val="single" w:color="auto" w:sz="8" w:space="0"/>
              <w:bottom w:val="single" w:color="auto" w:sz="8" w:space="0"/>
              <w:right w:val="nil"/>
            </w:tcBorders>
            <w:shd w:val="clear" w:color="auto" w:fill="auto"/>
            <w:vAlign w:val="center"/>
          </w:tcPr>
          <w:p w14:paraId="4F566329">
            <w:pPr>
              <w:spacing w:line="240" w:lineRule="auto"/>
              <w:jc w:val="center"/>
              <w:rPr>
                <w:rFonts w:ascii="Times New Roman" w:hAnsi="Times New Roman"/>
                <w:sz w:val="18"/>
                <w:szCs w:val="18"/>
              </w:rPr>
            </w:pPr>
            <w:r>
              <w:rPr>
                <w:rFonts w:hint="eastAsia" w:ascii="Times New Roman" w:hAnsi="Times New Roman"/>
                <w:sz w:val="18"/>
                <w:szCs w:val="18"/>
                <w:lang w:bidi="ar"/>
              </w:rPr>
              <w:t>土壤EC值</w:t>
            </w:r>
          </w:p>
        </w:tc>
        <w:tc>
          <w:tcPr>
            <w:tcW w:w="2138" w:type="dxa"/>
            <w:tcBorders>
              <w:top w:val="single" w:color="auto" w:sz="8" w:space="0"/>
              <w:left w:val="nil"/>
              <w:bottom w:val="single" w:color="auto" w:sz="8" w:space="0"/>
              <w:right w:val="nil"/>
            </w:tcBorders>
            <w:shd w:val="clear" w:color="auto" w:fill="auto"/>
            <w:vAlign w:val="center"/>
          </w:tcPr>
          <w:p w14:paraId="553AE235">
            <w:pPr>
              <w:spacing w:line="240" w:lineRule="auto"/>
              <w:jc w:val="center"/>
              <w:rPr>
                <w:rFonts w:ascii="Times New Roman" w:hAnsi="Times New Roman"/>
                <w:sz w:val="18"/>
                <w:szCs w:val="18"/>
              </w:rPr>
            </w:pPr>
            <w:r>
              <w:rPr>
                <w:rFonts w:hint="eastAsia" w:ascii="Times New Roman" w:hAnsi="Times New Roman"/>
                <w:sz w:val="18"/>
                <w:szCs w:val="18"/>
                <w:lang w:bidi="ar"/>
              </w:rPr>
              <w:t>土壤盐渍化程度</w:t>
            </w:r>
          </w:p>
        </w:tc>
        <w:tc>
          <w:tcPr>
            <w:tcW w:w="2257" w:type="dxa"/>
            <w:tcBorders>
              <w:top w:val="single" w:color="auto" w:sz="8" w:space="0"/>
              <w:left w:val="nil"/>
              <w:bottom w:val="single" w:color="auto" w:sz="8" w:space="0"/>
              <w:right w:val="single" w:color="auto" w:sz="8" w:space="0"/>
            </w:tcBorders>
            <w:shd w:val="clear" w:color="auto" w:fill="auto"/>
            <w:vAlign w:val="center"/>
          </w:tcPr>
          <w:p w14:paraId="38F0852C">
            <w:pPr>
              <w:pStyle w:val="25"/>
              <w:spacing w:beforeAutospacing="0" w:after="100" w:afterAutospacing="0" w:line="240" w:lineRule="auto"/>
              <w:jc w:val="center"/>
              <w:rPr>
                <w:kern w:val="2"/>
                <w:sz w:val="18"/>
                <w:szCs w:val="18"/>
              </w:rPr>
            </w:pPr>
            <w:r>
              <w:rPr>
                <w:rFonts w:hint="eastAsia"/>
                <w:kern w:val="2"/>
                <w:sz w:val="18"/>
                <w:szCs w:val="18"/>
                <w:lang w:bidi="ar"/>
              </w:rPr>
              <w:t>有机物料建议覆盖量</w:t>
            </w:r>
          </w:p>
        </w:tc>
      </w:tr>
      <w:tr w14:paraId="4A64FD75">
        <w:tblPrEx>
          <w:tblBorders>
            <w:top w:val="single" w:color="auto" w:sz="4" w:space="0"/>
            <w:left w:val="none" w:color="auto" w:sz="6" w:space="0"/>
            <w:bottom w:val="single" w:color="auto" w:sz="4"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46" w:hRule="atLeast"/>
          <w:jc w:val="center"/>
        </w:trPr>
        <w:tc>
          <w:tcPr>
            <w:tcW w:w="1843" w:type="dxa"/>
            <w:tcBorders>
              <w:top w:val="single" w:color="auto" w:sz="8" w:space="0"/>
              <w:left w:val="single" w:color="auto" w:sz="8" w:space="0"/>
              <w:bottom w:val="nil"/>
              <w:right w:val="nil"/>
            </w:tcBorders>
            <w:shd w:val="clear" w:color="auto" w:fill="auto"/>
            <w:vAlign w:val="center"/>
          </w:tcPr>
          <w:p w14:paraId="6E3ADB1E">
            <w:pPr>
              <w:pStyle w:val="25"/>
              <w:spacing w:beforeAutospacing="0" w:after="100" w:afterAutospacing="0" w:line="240" w:lineRule="auto"/>
              <w:jc w:val="center"/>
              <w:rPr>
                <w:kern w:val="2"/>
                <w:sz w:val="18"/>
                <w:szCs w:val="18"/>
              </w:rPr>
            </w:pPr>
            <w:r>
              <w:rPr>
                <w:rFonts w:hint="eastAsia"/>
                <w:kern w:val="2"/>
                <w:sz w:val="18"/>
                <w:szCs w:val="18"/>
              </w:rPr>
              <w:t>＜2 dS/m</w:t>
            </w:r>
          </w:p>
        </w:tc>
        <w:tc>
          <w:tcPr>
            <w:tcW w:w="2138" w:type="dxa"/>
            <w:tcBorders>
              <w:top w:val="single" w:color="auto" w:sz="8" w:space="0"/>
              <w:left w:val="nil"/>
              <w:bottom w:val="nil"/>
              <w:right w:val="nil"/>
            </w:tcBorders>
            <w:shd w:val="clear" w:color="auto" w:fill="auto"/>
            <w:vAlign w:val="center"/>
          </w:tcPr>
          <w:p w14:paraId="4D038CBD">
            <w:pPr>
              <w:pStyle w:val="25"/>
              <w:spacing w:beforeAutospacing="0" w:after="100" w:afterAutospacing="0" w:line="240" w:lineRule="auto"/>
              <w:jc w:val="center"/>
              <w:rPr>
                <w:kern w:val="2"/>
                <w:sz w:val="18"/>
                <w:szCs w:val="18"/>
              </w:rPr>
            </w:pPr>
            <w:r>
              <w:rPr>
                <w:rFonts w:hint="eastAsia"/>
                <w:kern w:val="2"/>
                <w:sz w:val="18"/>
                <w:szCs w:val="18"/>
              </w:rPr>
              <w:t>无盐渍化</w:t>
            </w:r>
          </w:p>
        </w:tc>
        <w:tc>
          <w:tcPr>
            <w:tcW w:w="2257" w:type="dxa"/>
            <w:tcBorders>
              <w:top w:val="single" w:color="auto" w:sz="8" w:space="0"/>
              <w:left w:val="nil"/>
              <w:bottom w:val="nil"/>
              <w:right w:val="single" w:color="auto" w:sz="8" w:space="0"/>
            </w:tcBorders>
            <w:shd w:val="clear" w:color="auto" w:fill="auto"/>
            <w:vAlign w:val="center"/>
          </w:tcPr>
          <w:p w14:paraId="47AF8E6B">
            <w:pPr>
              <w:pStyle w:val="25"/>
              <w:spacing w:beforeAutospacing="0" w:after="100" w:afterAutospacing="0" w:line="240" w:lineRule="auto"/>
              <w:jc w:val="center"/>
              <w:rPr>
                <w:color w:val="000000" w:themeColor="text1"/>
                <w:kern w:val="2"/>
                <w:sz w:val="18"/>
                <w:szCs w:val="18"/>
                <w14:textFill>
                  <w14:solidFill>
                    <w14:schemeClr w14:val="tx1"/>
                  </w14:solidFill>
                </w14:textFill>
              </w:rPr>
            </w:pPr>
            <w:r>
              <w:rPr>
                <w:rFonts w:hint="eastAsia"/>
                <w:color w:val="000000" w:themeColor="text1"/>
                <w:kern w:val="2"/>
                <w:sz w:val="18"/>
                <w:szCs w:val="18"/>
                <w14:textFill>
                  <w14:solidFill>
                    <w14:schemeClr w14:val="tx1"/>
                  </w14:solidFill>
                </w14:textFill>
              </w:rPr>
              <w:t>500 kg/亩</w:t>
            </w:r>
          </w:p>
        </w:tc>
      </w:tr>
      <w:tr w14:paraId="516D9B5B">
        <w:tblPrEx>
          <w:tblBorders>
            <w:top w:val="single" w:color="auto" w:sz="4" w:space="0"/>
            <w:left w:val="none" w:color="auto" w:sz="6" w:space="0"/>
            <w:bottom w:val="single" w:color="auto" w:sz="4"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46" w:hRule="atLeast"/>
          <w:jc w:val="center"/>
        </w:trPr>
        <w:tc>
          <w:tcPr>
            <w:tcW w:w="1843" w:type="dxa"/>
            <w:tcBorders>
              <w:top w:val="nil"/>
              <w:left w:val="single" w:color="auto" w:sz="8" w:space="0"/>
              <w:bottom w:val="nil"/>
              <w:right w:val="nil"/>
            </w:tcBorders>
            <w:shd w:val="clear" w:color="auto" w:fill="auto"/>
            <w:vAlign w:val="center"/>
          </w:tcPr>
          <w:p w14:paraId="110FF5FF">
            <w:pPr>
              <w:pStyle w:val="25"/>
              <w:spacing w:beforeAutospacing="0" w:after="100" w:afterAutospacing="0" w:line="240" w:lineRule="auto"/>
              <w:jc w:val="center"/>
              <w:rPr>
                <w:kern w:val="2"/>
                <w:sz w:val="18"/>
                <w:szCs w:val="18"/>
              </w:rPr>
            </w:pPr>
            <w:r>
              <w:rPr>
                <w:rFonts w:hint="eastAsia"/>
                <w:kern w:val="2"/>
                <w:sz w:val="18"/>
                <w:szCs w:val="18"/>
              </w:rPr>
              <w:t>2 dS/m -4 dS/m</w:t>
            </w:r>
          </w:p>
        </w:tc>
        <w:tc>
          <w:tcPr>
            <w:tcW w:w="2138" w:type="dxa"/>
            <w:tcBorders>
              <w:top w:val="nil"/>
              <w:left w:val="nil"/>
              <w:bottom w:val="nil"/>
              <w:right w:val="nil"/>
            </w:tcBorders>
            <w:shd w:val="clear" w:color="auto" w:fill="auto"/>
            <w:vAlign w:val="center"/>
          </w:tcPr>
          <w:p w14:paraId="68F49B30">
            <w:pPr>
              <w:pStyle w:val="25"/>
              <w:spacing w:beforeAutospacing="0" w:after="100" w:afterAutospacing="0" w:line="240" w:lineRule="auto"/>
              <w:jc w:val="center"/>
              <w:rPr>
                <w:kern w:val="2"/>
                <w:sz w:val="18"/>
                <w:szCs w:val="18"/>
              </w:rPr>
            </w:pPr>
            <w:r>
              <w:rPr>
                <w:rFonts w:hint="eastAsia"/>
                <w:kern w:val="2"/>
                <w:sz w:val="18"/>
                <w:szCs w:val="18"/>
              </w:rPr>
              <w:t>轻度盐渍化</w:t>
            </w:r>
          </w:p>
        </w:tc>
        <w:tc>
          <w:tcPr>
            <w:tcW w:w="2257" w:type="dxa"/>
            <w:tcBorders>
              <w:top w:val="nil"/>
              <w:left w:val="nil"/>
              <w:bottom w:val="nil"/>
              <w:right w:val="single" w:color="auto" w:sz="8" w:space="0"/>
            </w:tcBorders>
            <w:shd w:val="clear" w:color="auto" w:fill="auto"/>
            <w:vAlign w:val="center"/>
          </w:tcPr>
          <w:p w14:paraId="0B329177">
            <w:pPr>
              <w:pStyle w:val="25"/>
              <w:spacing w:beforeAutospacing="0" w:after="100" w:afterAutospacing="0" w:line="240" w:lineRule="auto"/>
              <w:jc w:val="center"/>
              <w:rPr>
                <w:color w:val="000000" w:themeColor="text1"/>
                <w:kern w:val="2"/>
                <w:sz w:val="18"/>
                <w:szCs w:val="18"/>
                <w14:textFill>
                  <w14:solidFill>
                    <w14:schemeClr w14:val="tx1"/>
                  </w14:solidFill>
                </w14:textFill>
              </w:rPr>
            </w:pPr>
            <w:r>
              <w:rPr>
                <w:rFonts w:hint="eastAsia"/>
                <w:color w:val="000000" w:themeColor="text1"/>
                <w:kern w:val="2"/>
                <w:sz w:val="18"/>
                <w:szCs w:val="18"/>
                <w14:textFill>
                  <w14:solidFill>
                    <w14:schemeClr w14:val="tx1"/>
                  </w14:solidFill>
                </w14:textFill>
              </w:rPr>
              <w:t>1000 kg/亩</w:t>
            </w:r>
          </w:p>
        </w:tc>
      </w:tr>
      <w:tr w14:paraId="7F5F92BD">
        <w:tblPrEx>
          <w:tblBorders>
            <w:top w:val="single" w:color="auto" w:sz="4" w:space="0"/>
            <w:left w:val="none" w:color="auto" w:sz="6" w:space="0"/>
            <w:bottom w:val="single" w:color="auto" w:sz="4"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46" w:hRule="atLeast"/>
          <w:jc w:val="center"/>
        </w:trPr>
        <w:tc>
          <w:tcPr>
            <w:tcW w:w="1843" w:type="dxa"/>
            <w:tcBorders>
              <w:top w:val="nil"/>
              <w:left w:val="single" w:color="auto" w:sz="8" w:space="0"/>
              <w:bottom w:val="nil"/>
              <w:right w:val="nil"/>
            </w:tcBorders>
            <w:shd w:val="clear" w:color="auto" w:fill="auto"/>
            <w:vAlign w:val="center"/>
          </w:tcPr>
          <w:p w14:paraId="09CB2A1D">
            <w:pPr>
              <w:pStyle w:val="25"/>
              <w:spacing w:beforeAutospacing="0" w:after="100" w:afterAutospacing="0" w:line="240" w:lineRule="auto"/>
              <w:jc w:val="center"/>
              <w:rPr>
                <w:kern w:val="2"/>
                <w:sz w:val="18"/>
                <w:szCs w:val="18"/>
              </w:rPr>
            </w:pPr>
            <w:r>
              <w:rPr>
                <w:rFonts w:hint="eastAsia"/>
                <w:kern w:val="2"/>
                <w:sz w:val="18"/>
                <w:szCs w:val="18"/>
              </w:rPr>
              <w:t>4 dS/m -8 dS/m</w:t>
            </w:r>
          </w:p>
        </w:tc>
        <w:tc>
          <w:tcPr>
            <w:tcW w:w="2138" w:type="dxa"/>
            <w:tcBorders>
              <w:top w:val="nil"/>
              <w:left w:val="nil"/>
              <w:bottom w:val="nil"/>
              <w:right w:val="nil"/>
            </w:tcBorders>
            <w:shd w:val="clear" w:color="auto" w:fill="auto"/>
            <w:vAlign w:val="center"/>
          </w:tcPr>
          <w:p w14:paraId="40A5997A">
            <w:pPr>
              <w:pStyle w:val="25"/>
              <w:spacing w:beforeAutospacing="0" w:after="100" w:afterAutospacing="0" w:line="240" w:lineRule="auto"/>
              <w:jc w:val="center"/>
              <w:rPr>
                <w:kern w:val="2"/>
                <w:sz w:val="18"/>
                <w:szCs w:val="18"/>
              </w:rPr>
            </w:pPr>
            <w:r>
              <w:rPr>
                <w:rFonts w:hint="eastAsia"/>
                <w:kern w:val="2"/>
                <w:sz w:val="18"/>
                <w:szCs w:val="18"/>
              </w:rPr>
              <w:t>中度盐渍化</w:t>
            </w:r>
          </w:p>
        </w:tc>
        <w:tc>
          <w:tcPr>
            <w:tcW w:w="2257" w:type="dxa"/>
            <w:tcBorders>
              <w:top w:val="nil"/>
              <w:left w:val="nil"/>
              <w:bottom w:val="nil"/>
              <w:right w:val="single" w:color="auto" w:sz="8" w:space="0"/>
            </w:tcBorders>
            <w:shd w:val="clear" w:color="auto" w:fill="auto"/>
            <w:vAlign w:val="center"/>
          </w:tcPr>
          <w:p w14:paraId="6EDB18AC">
            <w:pPr>
              <w:pStyle w:val="25"/>
              <w:spacing w:beforeAutospacing="0" w:after="100" w:afterAutospacing="0" w:line="240" w:lineRule="auto"/>
              <w:jc w:val="center"/>
              <w:rPr>
                <w:color w:val="000000" w:themeColor="text1"/>
                <w:kern w:val="2"/>
                <w:sz w:val="18"/>
                <w:szCs w:val="18"/>
                <w14:textFill>
                  <w14:solidFill>
                    <w14:schemeClr w14:val="tx1"/>
                  </w14:solidFill>
                </w14:textFill>
              </w:rPr>
            </w:pPr>
            <w:r>
              <w:rPr>
                <w:rFonts w:hint="eastAsia"/>
                <w:color w:val="000000" w:themeColor="text1"/>
                <w:kern w:val="2"/>
                <w:sz w:val="18"/>
                <w:szCs w:val="18"/>
                <w14:textFill>
                  <w14:solidFill>
                    <w14:schemeClr w14:val="tx1"/>
                  </w14:solidFill>
                </w14:textFill>
              </w:rPr>
              <w:t>1500 kg/亩</w:t>
            </w:r>
          </w:p>
        </w:tc>
      </w:tr>
      <w:tr w14:paraId="3F2D1655">
        <w:tblPrEx>
          <w:tblBorders>
            <w:top w:val="single" w:color="auto" w:sz="4" w:space="0"/>
            <w:left w:val="none" w:color="auto" w:sz="6" w:space="0"/>
            <w:bottom w:val="single" w:color="auto" w:sz="4"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46" w:hRule="atLeast"/>
          <w:jc w:val="center"/>
        </w:trPr>
        <w:tc>
          <w:tcPr>
            <w:tcW w:w="1843" w:type="dxa"/>
            <w:tcBorders>
              <w:top w:val="nil"/>
              <w:left w:val="single" w:color="auto" w:sz="8" w:space="0"/>
              <w:bottom w:val="nil"/>
              <w:right w:val="nil"/>
            </w:tcBorders>
            <w:shd w:val="clear" w:color="auto" w:fill="auto"/>
            <w:vAlign w:val="center"/>
          </w:tcPr>
          <w:p w14:paraId="55DA3DDA">
            <w:pPr>
              <w:pStyle w:val="25"/>
              <w:spacing w:beforeAutospacing="0" w:after="100" w:afterAutospacing="0" w:line="240" w:lineRule="auto"/>
              <w:jc w:val="center"/>
              <w:rPr>
                <w:kern w:val="2"/>
                <w:sz w:val="18"/>
                <w:szCs w:val="18"/>
              </w:rPr>
            </w:pPr>
            <w:r>
              <w:rPr>
                <w:rFonts w:hint="eastAsia"/>
                <w:kern w:val="2"/>
                <w:sz w:val="18"/>
                <w:szCs w:val="18"/>
              </w:rPr>
              <w:t>＞8 dS/m</w:t>
            </w:r>
          </w:p>
        </w:tc>
        <w:tc>
          <w:tcPr>
            <w:tcW w:w="2138" w:type="dxa"/>
            <w:tcBorders>
              <w:top w:val="nil"/>
              <w:left w:val="nil"/>
              <w:bottom w:val="nil"/>
              <w:right w:val="nil"/>
            </w:tcBorders>
            <w:shd w:val="clear" w:color="auto" w:fill="auto"/>
            <w:vAlign w:val="center"/>
          </w:tcPr>
          <w:p w14:paraId="6112FA6F">
            <w:pPr>
              <w:pStyle w:val="25"/>
              <w:spacing w:beforeAutospacing="0" w:after="100" w:afterAutospacing="0" w:line="240" w:lineRule="auto"/>
              <w:jc w:val="center"/>
              <w:rPr>
                <w:kern w:val="2"/>
                <w:sz w:val="18"/>
                <w:szCs w:val="18"/>
              </w:rPr>
            </w:pPr>
            <w:r>
              <w:rPr>
                <w:rFonts w:hint="eastAsia"/>
                <w:kern w:val="2"/>
                <w:sz w:val="18"/>
                <w:szCs w:val="18"/>
              </w:rPr>
              <w:t>重度盐渍化</w:t>
            </w:r>
          </w:p>
        </w:tc>
        <w:tc>
          <w:tcPr>
            <w:tcW w:w="2257" w:type="dxa"/>
            <w:tcBorders>
              <w:top w:val="nil"/>
              <w:left w:val="nil"/>
              <w:bottom w:val="nil"/>
              <w:right w:val="single" w:color="auto" w:sz="8" w:space="0"/>
            </w:tcBorders>
            <w:shd w:val="clear" w:color="auto" w:fill="auto"/>
            <w:vAlign w:val="center"/>
          </w:tcPr>
          <w:p w14:paraId="03E1FA7B">
            <w:pPr>
              <w:pStyle w:val="25"/>
              <w:spacing w:beforeAutospacing="0" w:after="100" w:afterAutospacing="0" w:line="240" w:lineRule="auto"/>
              <w:jc w:val="center"/>
              <w:rPr>
                <w:color w:val="000000" w:themeColor="text1"/>
                <w:kern w:val="2"/>
                <w:sz w:val="18"/>
                <w:szCs w:val="18"/>
                <w14:textFill>
                  <w14:solidFill>
                    <w14:schemeClr w14:val="tx1"/>
                  </w14:solidFill>
                </w14:textFill>
              </w:rPr>
            </w:pPr>
            <w:r>
              <w:rPr>
                <w:rFonts w:hint="eastAsia"/>
                <w:color w:val="000000" w:themeColor="text1"/>
                <w:kern w:val="2"/>
                <w:sz w:val="18"/>
                <w:szCs w:val="18"/>
                <w14:textFill>
                  <w14:solidFill>
                    <w14:schemeClr w14:val="tx1"/>
                  </w14:solidFill>
                </w14:textFill>
              </w:rPr>
              <w:t>2000 kg/亩</w:t>
            </w:r>
          </w:p>
        </w:tc>
      </w:tr>
      <w:tr w14:paraId="5F41950B">
        <w:tblPrEx>
          <w:tblBorders>
            <w:top w:val="single" w:color="auto" w:sz="4" w:space="0"/>
            <w:left w:val="none" w:color="auto" w:sz="6" w:space="0"/>
            <w:bottom w:val="single" w:color="auto" w:sz="4"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46" w:hRule="atLeast"/>
          <w:jc w:val="center"/>
        </w:trPr>
        <w:tc>
          <w:tcPr>
            <w:tcW w:w="6238" w:type="dxa"/>
            <w:gridSpan w:val="3"/>
            <w:tcBorders>
              <w:top w:val="nil"/>
              <w:left w:val="single" w:color="auto" w:sz="8" w:space="0"/>
              <w:bottom w:val="single" w:color="auto" w:sz="8" w:space="0"/>
              <w:right w:val="single" w:color="auto" w:sz="8" w:space="0"/>
            </w:tcBorders>
            <w:shd w:val="clear" w:color="auto" w:fill="auto"/>
            <w:vAlign w:val="center"/>
          </w:tcPr>
          <w:p w14:paraId="395E3A11">
            <w:pPr>
              <w:pStyle w:val="180"/>
              <w:rPr>
                <w:rFonts w:hint="eastAsia"/>
                <w:color w:val="000000" w:themeColor="text1"/>
                <w:kern w:val="2"/>
                <w14:textFill>
                  <w14:solidFill>
                    <w14:schemeClr w14:val="tx1"/>
                  </w14:solidFill>
                </w14:textFill>
              </w:rPr>
            </w:pPr>
            <w:r>
              <w:rPr>
                <w:rFonts w:hint="eastAsia"/>
              </w:rPr>
              <w:t>EC为土壤饱和糊状提取物电导率 (Soil Saturated Paste Extract Electrical Conductivity)</w:t>
            </w:r>
          </w:p>
        </w:tc>
      </w:tr>
    </w:tbl>
    <w:p w14:paraId="4307BBDB">
      <w:pPr>
        <w:pStyle w:val="57"/>
        <w:ind w:firstLine="420"/>
        <w:rPr>
          <w:rFonts w:hint="eastAsia"/>
        </w:rPr>
      </w:pPr>
    </w:p>
    <w:p w14:paraId="64C24FEC">
      <w:pPr>
        <w:pStyle w:val="57"/>
        <w:ind w:firstLine="420"/>
      </w:pPr>
    </w:p>
    <w:p w14:paraId="7250B7E8">
      <w:pPr>
        <w:pStyle w:val="57"/>
        <w:ind w:firstLine="420"/>
      </w:pPr>
    </w:p>
    <w:p w14:paraId="3F7BDF74">
      <w:pPr>
        <w:pStyle w:val="57"/>
        <w:ind w:firstLine="420"/>
      </w:pPr>
    </w:p>
    <w:p w14:paraId="5E13E0B4">
      <w:pPr>
        <w:pStyle w:val="57"/>
        <w:ind w:firstLine="420"/>
        <w:sectPr>
          <w:pgSz w:w="11906" w:h="16838"/>
          <w:pgMar w:top="1928" w:right="1134" w:bottom="1134" w:left="1134" w:header="1418" w:footer="1134" w:gutter="284"/>
          <w:cols w:space="425" w:num="1"/>
          <w:formProt w:val="0"/>
          <w:docGrid w:type="lines" w:linePitch="312" w:charSpace="0"/>
        </w:sectPr>
      </w:pPr>
    </w:p>
    <w:p w14:paraId="220C8BE9">
      <w:pPr>
        <w:pStyle w:val="199"/>
        <w:rPr>
          <w:vanish w:val="0"/>
        </w:rPr>
      </w:pPr>
    </w:p>
    <w:p w14:paraId="3F37A3F3">
      <w:pPr>
        <w:pStyle w:val="200"/>
        <w:rPr>
          <w:vanish w:val="0"/>
        </w:rPr>
      </w:pPr>
    </w:p>
    <w:p w14:paraId="0AF808FD">
      <w:pPr>
        <w:pStyle w:val="77"/>
        <w:spacing w:after="156"/>
        <w:rPr>
          <w:rFonts w:hint="eastAsia"/>
        </w:rPr>
      </w:pPr>
      <w:r>
        <w:br w:type="textWrapping"/>
      </w:r>
      <w:bookmarkStart w:id="63" w:name="_Toc182899437"/>
      <w:r>
        <w:rPr>
          <w:rFonts w:hint="eastAsia"/>
        </w:rPr>
        <w:t>（资料性）</w:t>
      </w:r>
      <w:r>
        <w:br w:type="textWrapping"/>
      </w:r>
      <w:bookmarkStart w:id="64" w:name="_Hlk182899279"/>
      <w:r>
        <w:rPr>
          <w:rFonts w:hint="eastAsia"/>
        </w:rPr>
        <w:t>形成1000千克商品菜所需养分总量（旱茬蔬菜）</w:t>
      </w:r>
      <w:bookmarkEnd w:id="63"/>
      <w:bookmarkEnd w:id="64"/>
    </w:p>
    <w:p w14:paraId="3D32EF11">
      <w:pPr>
        <w:pStyle w:val="57"/>
        <w:ind w:firstLine="420"/>
      </w:pPr>
      <w:r>
        <w:rPr>
          <w:rFonts w:hint="eastAsia"/>
        </w:rPr>
        <w:t>形成1000千克商品菜所需养分总量（旱茬蔬菜）（kg）见表D.1。</w:t>
      </w:r>
    </w:p>
    <w:p w14:paraId="2A33ECEA">
      <w:pPr>
        <w:pStyle w:val="78"/>
        <w:spacing w:before="156" w:after="156"/>
      </w:pPr>
      <w:r>
        <w:rPr>
          <w:rFonts w:hint="eastAsia"/>
        </w:rPr>
        <w:t>形成1000千克商品菜所需养分总量（旱茬蔬菜）（kg）表</w:t>
      </w:r>
    </w:p>
    <w:tbl>
      <w:tblPr>
        <w:tblStyle w:val="27"/>
        <w:tblW w:w="6836" w:type="dxa"/>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7"/>
        <w:gridCol w:w="1367"/>
        <w:gridCol w:w="1367"/>
        <w:gridCol w:w="1367"/>
        <w:gridCol w:w="1368"/>
      </w:tblGrid>
      <w:tr w14:paraId="475ADC5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367" w:type="dxa"/>
            <w:vMerge w:val="restart"/>
            <w:tcBorders>
              <w:top w:val="single" w:color="auto" w:sz="8" w:space="0"/>
              <w:left w:val="single" w:color="auto" w:sz="8" w:space="0"/>
              <w:bottom w:val="nil"/>
            </w:tcBorders>
            <w:shd w:val="clear" w:color="auto" w:fill="auto"/>
            <w:vAlign w:val="center"/>
          </w:tcPr>
          <w:p w14:paraId="4C9070EE">
            <w:pPr>
              <w:jc w:val="center"/>
              <w:rPr>
                <w:rFonts w:ascii="Times New Roman" w:hAnsi="Times New Roman"/>
                <w:sz w:val="18"/>
                <w:szCs w:val="18"/>
              </w:rPr>
            </w:pPr>
            <w:r>
              <w:rPr>
                <w:rFonts w:hint="eastAsia" w:ascii="Times New Roman" w:hAnsi="Times New Roman"/>
                <w:sz w:val="18"/>
                <w:szCs w:val="18"/>
              </w:rPr>
              <w:t>蔬菜种类</w:t>
            </w:r>
          </w:p>
        </w:tc>
        <w:tc>
          <w:tcPr>
            <w:tcW w:w="1367" w:type="dxa"/>
            <w:vMerge w:val="restart"/>
            <w:tcBorders>
              <w:top w:val="single" w:color="auto" w:sz="8" w:space="0"/>
              <w:bottom w:val="nil"/>
            </w:tcBorders>
            <w:shd w:val="clear" w:color="auto" w:fill="auto"/>
            <w:vAlign w:val="center"/>
          </w:tcPr>
          <w:p w14:paraId="4915F169">
            <w:pPr>
              <w:jc w:val="center"/>
              <w:rPr>
                <w:rFonts w:ascii="Times New Roman" w:hAnsi="Times New Roman"/>
                <w:sz w:val="18"/>
                <w:szCs w:val="18"/>
              </w:rPr>
            </w:pPr>
            <w:r>
              <w:rPr>
                <w:rFonts w:hint="eastAsia" w:ascii="Times New Roman" w:hAnsi="Times New Roman"/>
                <w:sz w:val="18"/>
                <w:szCs w:val="18"/>
              </w:rPr>
              <w:t>收获物</w:t>
            </w:r>
          </w:p>
        </w:tc>
        <w:tc>
          <w:tcPr>
            <w:tcW w:w="4102" w:type="dxa"/>
            <w:gridSpan w:val="3"/>
            <w:tcBorders>
              <w:top w:val="single" w:color="auto" w:sz="8" w:space="0"/>
              <w:bottom w:val="single" w:color="auto" w:sz="4" w:space="0"/>
              <w:right w:val="single" w:color="auto" w:sz="8" w:space="0"/>
            </w:tcBorders>
            <w:shd w:val="clear" w:color="auto" w:fill="auto"/>
            <w:vAlign w:val="center"/>
          </w:tcPr>
          <w:p w14:paraId="249A529D">
            <w:pPr>
              <w:jc w:val="center"/>
              <w:rPr>
                <w:rFonts w:ascii="Times New Roman" w:hAnsi="Times New Roman"/>
                <w:sz w:val="18"/>
                <w:szCs w:val="18"/>
              </w:rPr>
            </w:pPr>
            <w:r>
              <w:rPr>
                <w:rFonts w:hint="eastAsia" w:ascii="Times New Roman" w:hAnsi="Times New Roman"/>
                <w:sz w:val="18"/>
                <w:szCs w:val="18"/>
              </w:rPr>
              <w:t>养分需求量</w:t>
            </w:r>
          </w:p>
        </w:tc>
      </w:tr>
      <w:tr w14:paraId="0B07F44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367" w:type="dxa"/>
            <w:vMerge w:val="continue"/>
            <w:tcBorders>
              <w:top w:val="nil"/>
              <w:left w:val="single" w:color="auto" w:sz="8" w:space="0"/>
              <w:bottom w:val="single" w:color="auto" w:sz="4" w:space="0"/>
            </w:tcBorders>
            <w:shd w:val="clear" w:color="auto" w:fill="auto"/>
            <w:vAlign w:val="center"/>
          </w:tcPr>
          <w:p w14:paraId="4CBB7600">
            <w:pPr>
              <w:jc w:val="center"/>
              <w:rPr>
                <w:rFonts w:ascii="Times New Roman" w:hAnsi="Times New Roman"/>
                <w:sz w:val="18"/>
                <w:szCs w:val="18"/>
              </w:rPr>
            </w:pPr>
          </w:p>
        </w:tc>
        <w:tc>
          <w:tcPr>
            <w:tcW w:w="1367" w:type="dxa"/>
            <w:vMerge w:val="continue"/>
            <w:tcBorders>
              <w:top w:val="nil"/>
              <w:bottom w:val="single" w:color="auto" w:sz="4" w:space="0"/>
            </w:tcBorders>
            <w:shd w:val="clear" w:color="auto" w:fill="auto"/>
            <w:vAlign w:val="center"/>
          </w:tcPr>
          <w:p w14:paraId="5D13D0B1">
            <w:pPr>
              <w:jc w:val="center"/>
              <w:rPr>
                <w:rFonts w:ascii="Times New Roman" w:hAnsi="Times New Roman"/>
                <w:sz w:val="18"/>
                <w:szCs w:val="18"/>
              </w:rPr>
            </w:pPr>
          </w:p>
        </w:tc>
        <w:tc>
          <w:tcPr>
            <w:tcW w:w="1367" w:type="dxa"/>
            <w:tcBorders>
              <w:top w:val="single" w:color="auto" w:sz="4" w:space="0"/>
              <w:bottom w:val="single" w:color="auto" w:sz="4" w:space="0"/>
            </w:tcBorders>
            <w:shd w:val="clear" w:color="auto" w:fill="auto"/>
            <w:vAlign w:val="center"/>
          </w:tcPr>
          <w:p w14:paraId="58BE4A37">
            <w:pPr>
              <w:jc w:val="center"/>
              <w:rPr>
                <w:rFonts w:ascii="Times New Roman" w:hAnsi="Times New Roman"/>
                <w:sz w:val="18"/>
                <w:szCs w:val="18"/>
              </w:rPr>
            </w:pPr>
            <w:r>
              <w:rPr>
                <w:rFonts w:hint="eastAsia" w:ascii="Times New Roman" w:hAnsi="Times New Roman"/>
                <w:sz w:val="18"/>
                <w:szCs w:val="18"/>
              </w:rPr>
              <w:t>N</w:t>
            </w:r>
          </w:p>
        </w:tc>
        <w:tc>
          <w:tcPr>
            <w:tcW w:w="1367" w:type="dxa"/>
            <w:tcBorders>
              <w:top w:val="single" w:color="auto" w:sz="4" w:space="0"/>
              <w:bottom w:val="single" w:color="auto" w:sz="4" w:space="0"/>
            </w:tcBorders>
            <w:shd w:val="clear" w:color="auto" w:fill="auto"/>
            <w:vAlign w:val="center"/>
          </w:tcPr>
          <w:p w14:paraId="73350BCA">
            <w:pPr>
              <w:jc w:val="center"/>
              <w:rPr>
                <w:rFonts w:ascii="Times New Roman" w:hAnsi="Times New Roman"/>
                <w:sz w:val="18"/>
                <w:szCs w:val="18"/>
              </w:rPr>
            </w:pPr>
            <w:r>
              <w:rPr>
                <w:rFonts w:hint="eastAsia" w:ascii="Times New Roman" w:hAnsi="Times New Roman"/>
                <w:sz w:val="18"/>
                <w:szCs w:val="18"/>
              </w:rPr>
              <w:t>P</w:t>
            </w:r>
            <w:r>
              <w:rPr>
                <w:rFonts w:ascii="Times New Roman" w:hAnsi="Times New Roman"/>
                <w:sz w:val="18"/>
                <w:szCs w:val="18"/>
                <w:vertAlign w:val="subscript"/>
              </w:rPr>
              <w:t>2</w:t>
            </w:r>
            <w:r>
              <w:rPr>
                <w:rFonts w:ascii="Times New Roman" w:hAnsi="Times New Roman"/>
                <w:sz w:val="18"/>
                <w:szCs w:val="18"/>
              </w:rPr>
              <w:t>O</w:t>
            </w:r>
            <w:r>
              <w:rPr>
                <w:rFonts w:ascii="Times New Roman" w:hAnsi="Times New Roman"/>
                <w:sz w:val="18"/>
                <w:szCs w:val="18"/>
                <w:vertAlign w:val="subscript"/>
              </w:rPr>
              <w:t>5</w:t>
            </w:r>
          </w:p>
        </w:tc>
        <w:tc>
          <w:tcPr>
            <w:tcW w:w="1368" w:type="dxa"/>
            <w:tcBorders>
              <w:top w:val="single" w:color="auto" w:sz="4" w:space="0"/>
              <w:bottom w:val="single" w:color="auto" w:sz="4" w:space="0"/>
              <w:right w:val="single" w:color="auto" w:sz="8" w:space="0"/>
            </w:tcBorders>
            <w:shd w:val="clear" w:color="auto" w:fill="auto"/>
            <w:vAlign w:val="center"/>
          </w:tcPr>
          <w:p w14:paraId="2498CC61">
            <w:pPr>
              <w:jc w:val="center"/>
              <w:rPr>
                <w:rFonts w:ascii="Times New Roman" w:hAnsi="Times New Roman"/>
                <w:sz w:val="18"/>
                <w:szCs w:val="18"/>
              </w:rPr>
            </w:pPr>
            <w:r>
              <w:rPr>
                <w:rFonts w:hint="eastAsia" w:ascii="Times New Roman" w:hAnsi="Times New Roman"/>
                <w:sz w:val="18"/>
                <w:szCs w:val="18"/>
              </w:rPr>
              <w:t>K</w:t>
            </w:r>
            <w:r>
              <w:rPr>
                <w:rFonts w:ascii="Times New Roman" w:hAnsi="Times New Roman"/>
                <w:sz w:val="18"/>
                <w:szCs w:val="18"/>
                <w:vertAlign w:val="subscript"/>
              </w:rPr>
              <w:t>2</w:t>
            </w:r>
            <w:r>
              <w:rPr>
                <w:rFonts w:ascii="Times New Roman" w:hAnsi="Times New Roman"/>
                <w:sz w:val="18"/>
                <w:szCs w:val="18"/>
              </w:rPr>
              <w:t>O</w:t>
            </w:r>
          </w:p>
        </w:tc>
      </w:tr>
      <w:tr w14:paraId="0C8F304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367" w:type="dxa"/>
            <w:tcBorders>
              <w:left w:val="single" w:color="auto" w:sz="8" w:space="0"/>
            </w:tcBorders>
            <w:shd w:val="clear" w:color="auto" w:fill="auto"/>
            <w:vAlign w:val="center"/>
          </w:tcPr>
          <w:p w14:paraId="1ACF0724">
            <w:pPr>
              <w:jc w:val="center"/>
              <w:rPr>
                <w:rFonts w:ascii="Times New Roman" w:hAnsi="Times New Roman"/>
                <w:sz w:val="18"/>
                <w:szCs w:val="18"/>
              </w:rPr>
            </w:pPr>
            <w:r>
              <w:rPr>
                <w:rFonts w:hint="eastAsia" w:ascii="Times New Roman" w:hAnsi="Times New Roman"/>
                <w:sz w:val="18"/>
                <w:szCs w:val="18"/>
              </w:rPr>
              <w:t>结球甘蓝</w:t>
            </w:r>
          </w:p>
        </w:tc>
        <w:tc>
          <w:tcPr>
            <w:tcW w:w="1367" w:type="dxa"/>
            <w:shd w:val="clear" w:color="auto" w:fill="auto"/>
            <w:vAlign w:val="center"/>
          </w:tcPr>
          <w:p w14:paraId="1911BB55">
            <w:pPr>
              <w:jc w:val="center"/>
              <w:rPr>
                <w:rFonts w:ascii="Times New Roman" w:hAnsi="Times New Roman"/>
                <w:sz w:val="18"/>
                <w:szCs w:val="18"/>
              </w:rPr>
            </w:pPr>
            <w:r>
              <w:rPr>
                <w:rFonts w:hint="eastAsia" w:ascii="Times New Roman" w:hAnsi="Times New Roman"/>
                <w:sz w:val="18"/>
                <w:szCs w:val="18"/>
              </w:rPr>
              <w:t>叶球</w:t>
            </w:r>
          </w:p>
        </w:tc>
        <w:tc>
          <w:tcPr>
            <w:tcW w:w="1367" w:type="dxa"/>
            <w:shd w:val="clear" w:color="auto" w:fill="auto"/>
            <w:vAlign w:val="center"/>
          </w:tcPr>
          <w:p w14:paraId="3CFC1268">
            <w:pPr>
              <w:jc w:val="center"/>
              <w:rPr>
                <w:rFonts w:ascii="Times New Roman" w:hAnsi="Times New Roman"/>
                <w:sz w:val="18"/>
                <w:szCs w:val="18"/>
              </w:rPr>
            </w:pPr>
            <w:r>
              <w:rPr>
                <w:rFonts w:hint="eastAsia" w:ascii="Times New Roman" w:hAnsi="Times New Roman"/>
                <w:sz w:val="18"/>
                <w:szCs w:val="18"/>
              </w:rPr>
              <w:t>3</w:t>
            </w:r>
            <w:r>
              <w:rPr>
                <w:rFonts w:ascii="Times New Roman" w:hAnsi="Times New Roman"/>
                <w:sz w:val="18"/>
                <w:szCs w:val="18"/>
              </w:rPr>
              <w:t>.1-4.8</w:t>
            </w:r>
          </w:p>
        </w:tc>
        <w:tc>
          <w:tcPr>
            <w:tcW w:w="1367" w:type="dxa"/>
            <w:shd w:val="clear" w:color="auto" w:fill="auto"/>
            <w:vAlign w:val="center"/>
          </w:tcPr>
          <w:p w14:paraId="5B861B4D">
            <w:pPr>
              <w:jc w:val="center"/>
              <w:rPr>
                <w:rFonts w:ascii="Times New Roman" w:hAnsi="Times New Roman"/>
                <w:sz w:val="18"/>
                <w:szCs w:val="18"/>
              </w:rPr>
            </w:pPr>
            <w:r>
              <w:rPr>
                <w:rFonts w:hint="eastAsia" w:ascii="Times New Roman" w:hAnsi="Times New Roman"/>
                <w:sz w:val="18"/>
                <w:szCs w:val="18"/>
              </w:rPr>
              <w:t>0</w:t>
            </w:r>
            <w:r>
              <w:rPr>
                <w:rFonts w:ascii="Times New Roman" w:hAnsi="Times New Roman"/>
                <w:sz w:val="18"/>
                <w:szCs w:val="18"/>
              </w:rPr>
              <w:t>.5-1.2</w:t>
            </w:r>
          </w:p>
        </w:tc>
        <w:tc>
          <w:tcPr>
            <w:tcW w:w="1368" w:type="dxa"/>
            <w:tcBorders>
              <w:right w:val="single" w:color="auto" w:sz="8" w:space="0"/>
            </w:tcBorders>
            <w:shd w:val="clear" w:color="auto" w:fill="auto"/>
            <w:vAlign w:val="center"/>
          </w:tcPr>
          <w:p w14:paraId="74D32875">
            <w:pPr>
              <w:jc w:val="center"/>
              <w:rPr>
                <w:rFonts w:ascii="Times New Roman" w:hAnsi="Times New Roman"/>
                <w:sz w:val="18"/>
                <w:szCs w:val="18"/>
              </w:rPr>
            </w:pPr>
            <w:r>
              <w:rPr>
                <w:rFonts w:hint="eastAsia" w:ascii="Times New Roman" w:hAnsi="Times New Roman"/>
                <w:sz w:val="18"/>
                <w:szCs w:val="18"/>
              </w:rPr>
              <w:t>3</w:t>
            </w:r>
            <w:r>
              <w:rPr>
                <w:rFonts w:ascii="Times New Roman" w:hAnsi="Times New Roman"/>
                <w:sz w:val="18"/>
                <w:szCs w:val="18"/>
              </w:rPr>
              <w:t>.5-5.4</w:t>
            </w:r>
          </w:p>
        </w:tc>
      </w:tr>
      <w:tr w14:paraId="45C8FDF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367" w:type="dxa"/>
            <w:tcBorders>
              <w:left w:val="single" w:color="auto" w:sz="8" w:space="0"/>
            </w:tcBorders>
            <w:shd w:val="clear" w:color="auto" w:fill="auto"/>
            <w:vAlign w:val="center"/>
          </w:tcPr>
          <w:p w14:paraId="390C0422">
            <w:pPr>
              <w:jc w:val="center"/>
              <w:rPr>
                <w:rFonts w:ascii="Times New Roman" w:hAnsi="Times New Roman"/>
                <w:sz w:val="18"/>
                <w:szCs w:val="18"/>
              </w:rPr>
            </w:pPr>
            <w:r>
              <w:rPr>
                <w:rFonts w:hint="eastAsia" w:ascii="Times New Roman" w:hAnsi="Times New Roman"/>
                <w:sz w:val="18"/>
                <w:szCs w:val="18"/>
              </w:rPr>
              <w:t>番茄</w:t>
            </w:r>
          </w:p>
        </w:tc>
        <w:tc>
          <w:tcPr>
            <w:tcW w:w="1367" w:type="dxa"/>
            <w:shd w:val="clear" w:color="auto" w:fill="auto"/>
            <w:vAlign w:val="center"/>
          </w:tcPr>
          <w:p w14:paraId="3C026E2A">
            <w:pPr>
              <w:jc w:val="center"/>
              <w:rPr>
                <w:rFonts w:ascii="Times New Roman" w:hAnsi="Times New Roman"/>
                <w:sz w:val="18"/>
                <w:szCs w:val="18"/>
              </w:rPr>
            </w:pPr>
            <w:r>
              <w:rPr>
                <w:rFonts w:hint="eastAsia" w:ascii="Times New Roman" w:hAnsi="Times New Roman"/>
                <w:sz w:val="18"/>
                <w:szCs w:val="18"/>
              </w:rPr>
              <w:t>果实</w:t>
            </w:r>
          </w:p>
        </w:tc>
        <w:tc>
          <w:tcPr>
            <w:tcW w:w="1367" w:type="dxa"/>
            <w:shd w:val="clear" w:color="auto" w:fill="auto"/>
            <w:vAlign w:val="center"/>
          </w:tcPr>
          <w:p w14:paraId="658C0CE4">
            <w:pPr>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.8-4.5</w:t>
            </w:r>
          </w:p>
        </w:tc>
        <w:tc>
          <w:tcPr>
            <w:tcW w:w="1367" w:type="dxa"/>
            <w:shd w:val="clear" w:color="auto" w:fill="auto"/>
            <w:vAlign w:val="center"/>
          </w:tcPr>
          <w:p w14:paraId="7238F5EE">
            <w:pPr>
              <w:jc w:val="center"/>
              <w:rPr>
                <w:rFonts w:ascii="Times New Roman" w:hAnsi="Times New Roman"/>
                <w:sz w:val="18"/>
                <w:szCs w:val="18"/>
              </w:rPr>
            </w:pPr>
            <w:r>
              <w:rPr>
                <w:rFonts w:hint="eastAsia" w:ascii="Times New Roman" w:hAnsi="Times New Roman"/>
                <w:sz w:val="18"/>
                <w:szCs w:val="18"/>
              </w:rPr>
              <w:t>0</w:t>
            </w:r>
            <w:r>
              <w:rPr>
                <w:rFonts w:ascii="Times New Roman" w:hAnsi="Times New Roman"/>
                <w:sz w:val="18"/>
                <w:szCs w:val="18"/>
              </w:rPr>
              <w:t>.5-1.0</w:t>
            </w:r>
          </w:p>
        </w:tc>
        <w:tc>
          <w:tcPr>
            <w:tcW w:w="1368" w:type="dxa"/>
            <w:tcBorders>
              <w:right w:val="single" w:color="auto" w:sz="8" w:space="0"/>
            </w:tcBorders>
            <w:shd w:val="clear" w:color="auto" w:fill="auto"/>
            <w:vAlign w:val="center"/>
          </w:tcPr>
          <w:p w14:paraId="7E75DD03">
            <w:pPr>
              <w:jc w:val="center"/>
              <w:rPr>
                <w:rFonts w:ascii="Times New Roman" w:hAnsi="Times New Roman"/>
                <w:sz w:val="18"/>
                <w:szCs w:val="18"/>
              </w:rPr>
            </w:pPr>
            <w:r>
              <w:rPr>
                <w:rFonts w:hint="eastAsia" w:ascii="Times New Roman" w:hAnsi="Times New Roman"/>
                <w:sz w:val="18"/>
                <w:szCs w:val="18"/>
              </w:rPr>
              <w:t>3</w:t>
            </w:r>
            <w:r>
              <w:rPr>
                <w:rFonts w:ascii="Times New Roman" w:hAnsi="Times New Roman"/>
                <w:sz w:val="18"/>
                <w:szCs w:val="18"/>
              </w:rPr>
              <w:t>.9-5.0</w:t>
            </w:r>
          </w:p>
        </w:tc>
      </w:tr>
      <w:tr w14:paraId="4182EC26">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367" w:type="dxa"/>
            <w:tcBorders>
              <w:left w:val="single" w:color="auto" w:sz="8" w:space="0"/>
            </w:tcBorders>
            <w:shd w:val="clear" w:color="auto" w:fill="auto"/>
            <w:vAlign w:val="center"/>
          </w:tcPr>
          <w:p w14:paraId="29604A77">
            <w:pPr>
              <w:jc w:val="center"/>
              <w:rPr>
                <w:rFonts w:ascii="Times New Roman" w:hAnsi="Times New Roman"/>
                <w:sz w:val="18"/>
                <w:szCs w:val="18"/>
              </w:rPr>
            </w:pPr>
            <w:r>
              <w:rPr>
                <w:rFonts w:hint="eastAsia" w:ascii="Times New Roman" w:hAnsi="Times New Roman"/>
                <w:sz w:val="18"/>
                <w:szCs w:val="18"/>
              </w:rPr>
              <w:t>茄子</w:t>
            </w:r>
          </w:p>
        </w:tc>
        <w:tc>
          <w:tcPr>
            <w:tcW w:w="1367" w:type="dxa"/>
            <w:shd w:val="clear" w:color="auto" w:fill="auto"/>
            <w:vAlign w:val="center"/>
          </w:tcPr>
          <w:p w14:paraId="31634761">
            <w:pPr>
              <w:jc w:val="center"/>
              <w:rPr>
                <w:rFonts w:ascii="Times New Roman" w:hAnsi="Times New Roman"/>
                <w:sz w:val="18"/>
                <w:szCs w:val="18"/>
              </w:rPr>
            </w:pPr>
            <w:r>
              <w:rPr>
                <w:rFonts w:hint="eastAsia" w:ascii="Times New Roman" w:hAnsi="Times New Roman"/>
                <w:sz w:val="18"/>
                <w:szCs w:val="18"/>
              </w:rPr>
              <w:t>果实</w:t>
            </w:r>
          </w:p>
        </w:tc>
        <w:tc>
          <w:tcPr>
            <w:tcW w:w="1367" w:type="dxa"/>
            <w:shd w:val="clear" w:color="auto" w:fill="auto"/>
            <w:vAlign w:val="center"/>
          </w:tcPr>
          <w:p w14:paraId="7CD2028A">
            <w:pPr>
              <w:jc w:val="center"/>
              <w:rPr>
                <w:rFonts w:ascii="Times New Roman" w:hAnsi="Times New Roman"/>
                <w:sz w:val="18"/>
                <w:szCs w:val="18"/>
              </w:rPr>
            </w:pPr>
            <w:r>
              <w:rPr>
                <w:rFonts w:hint="eastAsia" w:ascii="Times New Roman" w:hAnsi="Times New Roman"/>
                <w:sz w:val="18"/>
                <w:szCs w:val="18"/>
              </w:rPr>
              <w:t>3</w:t>
            </w:r>
            <w:r>
              <w:rPr>
                <w:rFonts w:ascii="Times New Roman" w:hAnsi="Times New Roman"/>
                <w:sz w:val="18"/>
                <w:szCs w:val="18"/>
              </w:rPr>
              <w:t>.0-4.3</w:t>
            </w:r>
          </w:p>
        </w:tc>
        <w:tc>
          <w:tcPr>
            <w:tcW w:w="1367" w:type="dxa"/>
            <w:shd w:val="clear" w:color="auto" w:fill="auto"/>
            <w:vAlign w:val="center"/>
          </w:tcPr>
          <w:p w14:paraId="20D34CDF">
            <w:pPr>
              <w:jc w:val="center"/>
              <w:rPr>
                <w:rFonts w:ascii="Times New Roman" w:hAnsi="Times New Roman"/>
                <w:sz w:val="18"/>
                <w:szCs w:val="18"/>
              </w:rPr>
            </w:pPr>
            <w:r>
              <w:rPr>
                <w:rFonts w:hint="eastAsia" w:ascii="Times New Roman" w:hAnsi="Times New Roman"/>
                <w:sz w:val="18"/>
                <w:szCs w:val="18"/>
              </w:rPr>
              <w:t>0</w:t>
            </w:r>
            <w:r>
              <w:rPr>
                <w:rFonts w:ascii="Times New Roman" w:hAnsi="Times New Roman"/>
                <w:sz w:val="18"/>
                <w:szCs w:val="18"/>
              </w:rPr>
              <w:t>.7-1.0</w:t>
            </w:r>
          </w:p>
        </w:tc>
        <w:tc>
          <w:tcPr>
            <w:tcW w:w="1368" w:type="dxa"/>
            <w:tcBorders>
              <w:right w:val="single" w:color="auto" w:sz="8" w:space="0"/>
            </w:tcBorders>
            <w:shd w:val="clear" w:color="auto" w:fill="auto"/>
            <w:vAlign w:val="center"/>
          </w:tcPr>
          <w:p w14:paraId="2A59037B">
            <w:pPr>
              <w:jc w:val="center"/>
              <w:rPr>
                <w:rFonts w:ascii="Times New Roman" w:hAnsi="Times New Roman"/>
                <w:sz w:val="18"/>
                <w:szCs w:val="18"/>
              </w:rPr>
            </w:pPr>
            <w:r>
              <w:rPr>
                <w:rFonts w:hint="eastAsia" w:ascii="Times New Roman" w:hAnsi="Times New Roman"/>
                <w:sz w:val="18"/>
                <w:szCs w:val="18"/>
              </w:rPr>
              <w:t>3</w:t>
            </w:r>
            <w:r>
              <w:rPr>
                <w:rFonts w:ascii="Times New Roman" w:hAnsi="Times New Roman"/>
                <w:sz w:val="18"/>
                <w:szCs w:val="18"/>
              </w:rPr>
              <w:t>.1-4.6</w:t>
            </w:r>
          </w:p>
        </w:tc>
      </w:tr>
      <w:tr w14:paraId="01656A7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367" w:type="dxa"/>
            <w:tcBorders>
              <w:left w:val="single" w:color="auto" w:sz="8" w:space="0"/>
            </w:tcBorders>
            <w:shd w:val="clear" w:color="auto" w:fill="auto"/>
            <w:vAlign w:val="center"/>
          </w:tcPr>
          <w:p w14:paraId="4047B8CD">
            <w:pPr>
              <w:jc w:val="center"/>
              <w:rPr>
                <w:rFonts w:ascii="Times New Roman" w:hAnsi="Times New Roman"/>
                <w:sz w:val="18"/>
                <w:szCs w:val="18"/>
              </w:rPr>
            </w:pPr>
            <w:r>
              <w:rPr>
                <w:rFonts w:hint="eastAsia" w:ascii="Times New Roman" w:hAnsi="Times New Roman"/>
                <w:sz w:val="18"/>
                <w:szCs w:val="18"/>
              </w:rPr>
              <w:t>辣椒</w:t>
            </w:r>
          </w:p>
        </w:tc>
        <w:tc>
          <w:tcPr>
            <w:tcW w:w="1367" w:type="dxa"/>
            <w:shd w:val="clear" w:color="auto" w:fill="auto"/>
            <w:vAlign w:val="center"/>
          </w:tcPr>
          <w:p w14:paraId="66570AAD">
            <w:pPr>
              <w:jc w:val="center"/>
              <w:rPr>
                <w:rFonts w:ascii="Times New Roman" w:hAnsi="Times New Roman"/>
                <w:sz w:val="18"/>
                <w:szCs w:val="18"/>
              </w:rPr>
            </w:pPr>
            <w:r>
              <w:rPr>
                <w:rFonts w:hint="eastAsia" w:ascii="Times New Roman" w:hAnsi="Times New Roman"/>
                <w:sz w:val="18"/>
                <w:szCs w:val="18"/>
              </w:rPr>
              <w:t>果实</w:t>
            </w:r>
          </w:p>
        </w:tc>
        <w:tc>
          <w:tcPr>
            <w:tcW w:w="1367" w:type="dxa"/>
            <w:shd w:val="clear" w:color="auto" w:fill="auto"/>
            <w:vAlign w:val="center"/>
          </w:tcPr>
          <w:p w14:paraId="21726DD8">
            <w:pPr>
              <w:jc w:val="center"/>
              <w:rPr>
                <w:rFonts w:ascii="Times New Roman" w:hAnsi="Times New Roman"/>
                <w:sz w:val="18"/>
                <w:szCs w:val="18"/>
              </w:rPr>
            </w:pPr>
            <w:r>
              <w:rPr>
                <w:rFonts w:ascii="Times New Roman" w:hAnsi="Times New Roman"/>
                <w:sz w:val="18"/>
                <w:szCs w:val="18"/>
              </w:rPr>
              <w:t>3.5-5.4</w:t>
            </w:r>
          </w:p>
        </w:tc>
        <w:tc>
          <w:tcPr>
            <w:tcW w:w="1367" w:type="dxa"/>
            <w:shd w:val="clear" w:color="auto" w:fill="auto"/>
            <w:vAlign w:val="center"/>
          </w:tcPr>
          <w:p w14:paraId="05D4BCB9">
            <w:pPr>
              <w:jc w:val="center"/>
              <w:rPr>
                <w:rFonts w:ascii="Times New Roman" w:hAnsi="Times New Roman"/>
                <w:sz w:val="18"/>
                <w:szCs w:val="18"/>
              </w:rPr>
            </w:pPr>
            <w:r>
              <w:rPr>
                <w:rFonts w:hint="eastAsia" w:ascii="Times New Roman" w:hAnsi="Times New Roman"/>
                <w:sz w:val="18"/>
                <w:szCs w:val="18"/>
              </w:rPr>
              <w:t>0</w:t>
            </w:r>
            <w:r>
              <w:rPr>
                <w:rFonts w:ascii="Times New Roman" w:hAnsi="Times New Roman"/>
                <w:sz w:val="18"/>
                <w:szCs w:val="18"/>
              </w:rPr>
              <w:t>.8-1.3</w:t>
            </w:r>
          </w:p>
        </w:tc>
        <w:tc>
          <w:tcPr>
            <w:tcW w:w="1368" w:type="dxa"/>
            <w:tcBorders>
              <w:right w:val="single" w:color="auto" w:sz="8" w:space="0"/>
            </w:tcBorders>
            <w:shd w:val="clear" w:color="auto" w:fill="auto"/>
            <w:vAlign w:val="center"/>
          </w:tcPr>
          <w:p w14:paraId="73A47C60">
            <w:pPr>
              <w:jc w:val="center"/>
              <w:rPr>
                <w:rFonts w:ascii="Times New Roman" w:hAnsi="Times New Roman"/>
                <w:sz w:val="18"/>
                <w:szCs w:val="18"/>
              </w:rPr>
            </w:pPr>
            <w:r>
              <w:rPr>
                <w:rFonts w:hint="eastAsia" w:ascii="Times New Roman" w:hAnsi="Times New Roman"/>
                <w:sz w:val="18"/>
                <w:szCs w:val="18"/>
              </w:rPr>
              <w:t>5</w:t>
            </w:r>
            <w:r>
              <w:rPr>
                <w:rFonts w:ascii="Times New Roman" w:hAnsi="Times New Roman"/>
                <w:sz w:val="18"/>
                <w:szCs w:val="18"/>
              </w:rPr>
              <w:t>.5-7.2</w:t>
            </w:r>
          </w:p>
        </w:tc>
      </w:tr>
      <w:tr w14:paraId="16A1FD6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367" w:type="dxa"/>
            <w:tcBorders>
              <w:left w:val="single" w:color="auto" w:sz="8" w:space="0"/>
            </w:tcBorders>
            <w:shd w:val="clear" w:color="auto" w:fill="auto"/>
            <w:vAlign w:val="center"/>
          </w:tcPr>
          <w:p w14:paraId="41061CDB">
            <w:pPr>
              <w:jc w:val="center"/>
              <w:rPr>
                <w:rFonts w:ascii="Times New Roman" w:hAnsi="Times New Roman"/>
                <w:sz w:val="18"/>
                <w:szCs w:val="18"/>
              </w:rPr>
            </w:pPr>
            <w:r>
              <w:rPr>
                <w:rFonts w:hint="eastAsia" w:ascii="Times New Roman" w:hAnsi="Times New Roman"/>
                <w:sz w:val="18"/>
                <w:szCs w:val="18"/>
              </w:rPr>
              <w:t>黄瓜</w:t>
            </w:r>
          </w:p>
        </w:tc>
        <w:tc>
          <w:tcPr>
            <w:tcW w:w="1367" w:type="dxa"/>
            <w:shd w:val="clear" w:color="auto" w:fill="auto"/>
            <w:vAlign w:val="center"/>
          </w:tcPr>
          <w:p w14:paraId="616E7348">
            <w:pPr>
              <w:jc w:val="center"/>
              <w:rPr>
                <w:rFonts w:ascii="Times New Roman" w:hAnsi="Times New Roman"/>
                <w:sz w:val="18"/>
                <w:szCs w:val="18"/>
              </w:rPr>
            </w:pPr>
            <w:r>
              <w:rPr>
                <w:rFonts w:hint="eastAsia" w:ascii="Times New Roman" w:hAnsi="Times New Roman"/>
                <w:sz w:val="18"/>
                <w:szCs w:val="18"/>
              </w:rPr>
              <w:t>果实</w:t>
            </w:r>
          </w:p>
        </w:tc>
        <w:tc>
          <w:tcPr>
            <w:tcW w:w="1367" w:type="dxa"/>
            <w:shd w:val="clear" w:color="auto" w:fill="auto"/>
            <w:vAlign w:val="center"/>
          </w:tcPr>
          <w:p w14:paraId="0CBC2EE8">
            <w:pPr>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.7-4.1</w:t>
            </w:r>
          </w:p>
        </w:tc>
        <w:tc>
          <w:tcPr>
            <w:tcW w:w="1367" w:type="dxa"/>
            <w:shd w:val="clear" w:color="auto" w:fill="auto"/>
            <w:vAlign w:val="center"/>
          </w:tcPr>
          <w:p w14:paraId="2DB0EC77">
            <w:pPr>
              <w:jc w:val="center"/>
              <w:rPr>
                <w:rFonts w:ascii="Times New Roman" w:hAnsi="Times New Roman"/>
                <w:sz w:val="18"/>
                <w:szCs w:val="18"/>
              </w:rPr>
            </w:pPr>
            <w:r>
              <w:rPr>
                <w:rFonts w:hint="eastAsia" w:ascii="Times New Roman" w:hAnsi="Times New Roman"/>
                <w:sz w:val="18"/>
                <w:szCs w:val="18"/>
              </w:rPr>
              <w:t>0</w:t>
            </w:r>
            <w:r>
              <w:rPr>
                <w:rFonts w:ascii="Times New Roman" w:hAnsi="Times New Roman"/>
                <w:sz w:val="18"/>
                <w:szCs w:val="18"/>
              </w:rPr>
              <w:t>.8-1.1</w:t>
            </w:r>
          </w:p>
        </w:tc>
        <w:tc>
          <w:tcPr>
            <w:tcW w:w="1368" w:type="dxa"/>
            <w:tcBorders>
              <w:right w:val="single" w:color="auto" w:sz="8" w:space="0"/>
            </w:tcBorders>
            <w:shd w:val="clear" w:color="auto" w:fill="auto"/>
            <w:vAlign w:val="center"/>
          </w:tcPr>
          <w:p w14:paraId="7A963F62">
            <w:pPr>
              <w:jc w:val="center"/>
              <w:rPr>
                <w:rFonts w:ascii="Times New Roman" w:hAnsi="Times New Roman"/>
                <w:sz w:val="18"/>
                <w:szCs w:val="18"/>
              </w:rPr>
            </w:pPr>
            <w:r>
              <w:rPr>
                <w:rFonts w:hint="eastAsia" w:ascii="Times New Roman" w:hAnsi="Times New Roman"/>
                <w:sz w:val="18"/>
                <w:szCs w:val="18"/>
              </w:rPr>
              <w:t>3</w:t>
            </w:r>
            <w:r>
              <w:rPr>
                <w:rFonts w:ascii="Times New Roman" w:hAnsi="Times New Roman"/>
                <w:sz w:val="18"/>
                <w:szCs w:val="18"/>
              </w:rPr>
              <w:t>.5-5.5</w:t>
            </w:r>
          </w:p>
        </w:tc>
      </w:tr>
      <w:tr w14:paraId="50BD7D3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367" w:type="dxa"/>
            <w:tcBorders>
              <w:left w:val="single" w:color="auto" w:sz="8" w:space="0"/>
            </w:tcBorders>
            <w:shd w:val="clear" w:color="auto" w:fill="auto"/>
            <w:vAlign w:val="center"/>
          </w:tcPr>
          <w:p w14:paraId="54A2D3A0">
            <w:pPr>
              <w:jc w:val="center"/>
              <w:rPr>
                <w:rFonts w:ascii="Times New Roman" w:hAnsi="Times New Roman"/>
                <w:sz w:val="18"/>
                <w:szCs w:val="18"/>
              </w:rPr>
            </w:pPr>
            <w:r>
              <w:rPr>
                <w:rFonts w:hint="eastAsia" w:ascii="Times New Roman" w:hAnsi="Times New Roman"/>
                <w:sz w:val="18"/>
                <w:szCs w:val="18"/>
              </w:rPr>
              <w:t>冬瓜</w:t>
            </w:r>
          </w:p>
        </w:tc>
        <w:tc>
          <w:tcPr>
            <w:tcW w:w="1367" w:type="dxa"/>
            <w:shd w:val="clear" w:color="auto" w:fill="auto"/>
            <w:vAlign w:val="center"/>
          </w:tcPr>
          <w:p w14:paraId="26FD1620">
            <w:pPr>
              <w:jc w:val="center"/>
              <w:rPr>
                <w:rFonts w:ascii="Times New Roman" w:hAnsi="Times New Roman"/>
                <w:sz w:val="18"/>
                <w:szCs w:val="18"/>
              </w:rPr>
            </w:pPr>
            <w:r>
              <w:rPr>
                <w:rFonts w:hint="eastAsia" w:ascii="Times New Roman" w:hAnsi="Times New Roman"/>
                <w:sz w:val="18"/>
                <w:szCs w:val="18"/>
              </w:rPr>
              <w:t>果实</w:t>
            </w:r>
          </w:p>
        </w:tc>
        <w:tc>
          <w:tcPr>
            <w:tcW w:w="1367" w:type="dxa"/>
            <w:shd w:val="clear" w:color="auto" w:fill="auto"/>
            <w:vAlign w:val="center"/>
          </w:tcPr>
          <w:p w14:paraId="657B44CA">
            <w:pPr>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.3-2.8</w:t>
            </w:r>
          </w:p>
        </w:tc>
        <w:tc>
          <w:tcPr>
            <w:tcW w:w="1367" w:type="dxa"/>
            <w:shd w:val="clear" w:color="auto" w:fill="auto"/>
            <w:vAlign w:val="center"/>
          </w:tcPr>
          <w:p w14:paraId="2A7B5939">
            <w:pPr>
              <w:jc w:val="center"/>
              <w:rPr>
                <w:rFonts w:ascii="Times New Roman" w:hAnsi="Times New Roman"/>
                <w:sz w:val="18"/>
                <w:szCs w:val="18"/>
              </w:rPr>
            </w:pPr>
            <w:r>
              <w:rPr>
                <w:rFonts w:hint="eastAsia" w:ascii="Times New Roman" w:hAnsi="Times New Roman"/>
                <w:sz w:val="18"/>
                <w:szCs w:val="18"/>
              </w:rPr>
              <w:t>0</w:t>
            </w:r>
            <w:r>
              <w:rPr>
                <w:rFonts w:ascii="Times New Roman" w:hAnsi="Times New Roman"/>
                <w:sz w:val="18"/>
                <w:szCs w:val="18"/>
              </w:rPr>
              <w:t>.5-1.2</w:t>
            </w:r>
          </w:p>
        </w:tc>
        <w:tc>
          <w:tcPr>
            <w:tcW w:w="1368" w:type="dxa"/>
            <w:tcBorders>
              <w:right w:val="single" w:color="auto" w:sz="8" w:space="0"/>
            </w:tcBorders>
            <w:shd w:val="clear" w:color="auto" w:fill="auto"/>
            <w:vAlign w:val="center"/>
          </w:tcPr>
          <w:p w14:paraId="490C8BD3">
            <w:pPr>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.5-3.0</w:t>
            </w:r>
          </w:p>
        </w:tc>
      </w:tr>
      <w:tr w14:paraId="0B3DF40F">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367" w:type="dxa"/>
            <w:tcBorders>
              <w:left w:val="single" w:color="auto" w:sz="8" w:space="0"/>
            </w:tcBorders>
            <w:shd w:val="clear" w:color="auto" w:fill="auto"/>
            <w:vAlign w:val="center"/>
          </w:tcPr>
          <w:p w14:paraId="3A7B2857">
            <w:pPr>
              <w:jc w:val="center"/>
              <w:rPr>
                <w:rFonts w:ascii="Times New Roman" w:hAnsi="Times New Roman"/>
                <w:sz w:val="18"/>
                <w:szCs w:val="18"/>
              </w:rPr>
            </w:pPr>
            <w:r>
              <w:rPr>
                <w:rFonts w:hint="eastAsia" w:ascii="Times New Roman" w:hAnsi="Times New Roman"/>
                <w:sz w:val="18"/>
                <w:szCs w:val="18"/>
              </w:rPr>
              <w:t>南瓜</w:t>
            </w:r>
          </w:p>
        </w:tc>
        <w:tc>
          <w:tcPr>
            <w:tcW w:w="1367" w:type="dxa"/>
            <w:shd w:val="clear" w:color="auto" w:fill="auto"/>
            <w:vAlign w:val="center"/>
          </w:tcPr>
          <w:p w14:paraId="66DE4B5A">
            <w:pPr>
              <w:jc w:val="center"/>
              <w:rPr>
                <w:rFonts w:ascii="Times New Roman" w:hAnsi="Times New Roman"/>
                <w:sz w:val="18"/>
                <w:szCs w:val="18"/>
              </w:rPr>
            </w:pPr>
            <w:r>
              <w:rPr>
                <w:rFonts w:hint="eastAsia" w:ascii="Times New Roman" w:hAnsi="Times New Roman"/>
                <w:sz w:val="18"/>
                <w:szCs w:val="18"/>
              </w:rPr>
              <w:t>果实</w:t>
            </w:r>
          </w:p>
        </w:tc>
        <w:tc>
          <w:tcPr>
            <w:tcW w:w="1367" w:type="dxa"/>
            <w:shd w:val="clear" w:color="auto" w:fill="auto"/>
            <w:vAlign w:val="center"/>
          </w:tcPr>
          <w:p w14:paraId="1F536618">
            <w:pPr>
              <w:jc w:val="center"/>
              <w:rPr>
                <w:rFonts w:ascii="Times New Roman" w:hAnsi="Times New Roman"/>
                <w:sz w:val="18"/>
                <w:szCs w:val="18"/>
              </w:rPr>
            </w:pPr>
            <w:r>
              <w:rPr>
                <w:rFonts w:hint="eastAsia" w:ascii="Times New Roman" w:hAnsi="Times New Roman"/>
                <w:sz w:val="18"/>
                <w:szCs w:val="18"/>
              </w:rPr>
              <w:t>3</w:t>
            </w:r>
            <w:r>
              <w:rPr>
                <w:rFonts w:ascii="Times New Roman" w:hAnsi="Times New Roman"/>
                <w:sz w:val="18"/>
                <w:szCs w:val="18"/>
              </w:rPr>
              <w:t>.7-4.8</w:t>
            </w:r>
          </w:p>
        </w:tc>
        <w:tc>
          <w:tcPr>
            <w:tcW w:w="1367" w:type="dxa"/>
            <w:shd w:val="clear" w:color="auto" w:fill="auto"/>
            <w:vAlign w:val="center"/>
          </w:tcPr>
          <w:p w14:paraId="79B7CF2F">
            <w:pPr>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.6-2.2</w:t>
            </w:r>
          </w:p>
        </w:tc>
        <w:tc>
          <w:tcPr>
            <w:tcW w:w="1368" w:type="dxa"/>
            <w:tcBorders>
              <w:right w:val="single" w:color="auto" w:sz="8" w:space="0"/>
            </w:tcBorders>
            <w:shd w:val="clear" w:color="auto" w:fill="auto"/>
            <w:vAlign w:val="center"/>
          </w:tcPr>
          <w:p w14:paraId="40690C61">
            <w:pPr>
              <w:jc w:val="center"/>
              <w:rPr>
                <w:rFonts w:ascii="Times New Roman" w:hAnsi="Times New Roman"/>
                <w:sz w:val="18"/>
                <w:szCs w:val="18"/>
              </w:rPr>
            </w:pPr>
            <w:r>
              <w:rPr>
                <w:rFonts w:hint="eastAsia" w:ascii="Times New Roman" w:hAnsi="Times New Roman"/>
                <w:sz w:val="18"/>
                <w:szCs w:val="18"/>
              </w:rPr>
              <w:t>5</w:t>
            </w:r>
            <w:r>
              <w:rPr>
                <w:rFonts w:ascii="Times New Roman" w:hAnsi="Times New Roman"/>
                <w:sz w:val="18"/>
                <w:szCs w:val="18"/>
              </w:rPr>
              <w:t>.8-7.3</w:t>
            </w:r>
          </w:p>
        </w:tc>
      </w:tr>
      <w:tr w14:paraId="60D99D2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367" w:type="dxa"/>
            <w:tcBorders>
              <w:left w:val="single" w:color="auto" w:sz="8" w:space="0"/>
              <w:bottom w:val="single" w:color="auto" w:sz="8" w:space="0"/>
            </w:tcBorders>
            <w:shd w:val="clear" w:color="auto" w:fill="auto"/>
            <w:vAlign w:val="center"/>
          </w:tcPr>
          <w:p w14:paraId="58CF2746">
            <w:pPr>
              <w:jc w:val="center"/>
              <w:rPr>
                <w:rFonts w:ascii="Times New Roman" w:hAnsi="Times New Roman"/>
                <w:sz w:val="18"/>
                <w:szCs w:val="18"/>
              </w:rPr>
            </w:pPr>
            <w:r>
              <w:rPr>
                <w:rFonts w:hint="eastAsia" w:ascii="Times New Roman" w:hAnsi="Times New Roman"/>
                <w:sz w:val="18"/>
                <w:szCs w:val="18"/>
              </w:rPr>
              <w:t>豇豆</w:t>
            </w:r>
          </w:p>
        </w:tc>
        <w:tc>
          <w:tcPr>
            <w:tcW w:w="1367" w:type="dxa"/>
            <w:tcBorders>
              <w:bottom w:val="single" w:color="auto" w:sz="8" w:space="0"/>
            </w:tcBorders>
            <w:shd w:val="clear" w:color="auto" w:fill="auto"/>
            <w:vAlign w:val="center"/>
          </w:tcPr>
          <w:p w14:paraId="439C174C">
            <w:pPr>
              <w:jc w:val="center"/>
              <w:rPr>
                <w:rFonts w:ascii="Times New Roman" w:hAnsi="Times New Roman"/>
                <w:sz w:val="18"/>
                <w:szCs w:val="18"/>
              </w:rPr>
            </w:pPr>
            <w:r>
              <w:rPr>
                <w:rFonts w:hint="eastAsia" w:ascii="Times New Roman" w:hAnsi="Times New Roman"/>
                <w:sz w:val="18"/>
                <w:szCs w:val="18"/>
              </w:rPr>
              <w:t>豆荚</w:t>
            </w:r>
          </w:p>
        </w:tc>
        <w:tc>
          <w:tcPr>
            <w:tcW w:w="1367" w:type="dxa"/>
            <w:tcBorders>
              <w:bottom w:val="single" w:color="auto" w:sz="8" w:space="0"/>
            </w:tcBorders>
            <w:shd w:val="clear" w:color="auto" w:fill="auto"/>
            <w:vAlign w:val="center"/>
          </w:tcPr>
          <w:p w14:paraId="6C2534D7">
            <w:pPr>
              <w:jc w:val="center"/>
              <w:rPr>
                <w:rFonts w:ascii="Times New Roman" w:hAnsi="Times New Roman"/>
                <w:sz w:val="18"/>
                <w:szCs w:val="18"/>
              </w:rPr>
            </w:pPr>
            <w:r>
              <w:rPr>
                <w:rFonts w:hint="eastAsia" w:ascii="Times New Roman" w:hAnsi="Times New Roman"/>
                <w:sz w:val="18"/>
                <w:szCs w:val="18"/>
              </w:rPr>
              <w:t>4</w:t>
            </w:r>
            <w:r>
              <w:rPr>
                <w:rFonts w:ascii="Times New Roman" w:hAnsi="Times New Roman"/>
                <w:sz w:val="18"/>
                <w:szCs w:val="18"/>
              </w:rPr>
              <w:t>.1-5.0</w:t>
            </w:r>
          </w:p>
        </w:tc>
        <w:tc>
          <w:tcPr>
            <w:tcW w:w="1367" w:type="dxa"/>
            <w:tcBorders>
              <w:bottom w:val="single" w:color="auto" w:sz="8" w:space="0"/>
            </w:tcBorders>
            <w:shd w:val="clear" w:color="auto" w:fill="auto"/>
            <w:vAlign w:val="center"/>
          </w:tcPr>
          <w:p w14:paraId="1648EB48">
            <w:pPr>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.5-2.7</w:t>
            </w:r>
          </w:p>
        </w:tc>
        <w:tc>
          <w:tcPr>
            <w:tcW w:w="1368" w:type="dxa"/>
            <w:tcBorders>
              <w:bottom w:val="single" w:color="auto" w:sz="8" w:space="0"/>
              <w:right w:val="single" w:color="auto" w:sz="8" w:space="0"/>
            </w:tcBorders>
            <w:shd w:val="clear" w:color="auto" w:fill="auto"/>
            <w:vAlign w:val="center"/>
          </w:tcPr>
          <w:p w14:paraId="6E16CBE1">
            <w:pPr>
              <w:jc w:val="center"/>
              <w:rPr>
                <w:rFonts w:ascii="Times New Roman" w:hAnsi="Times New Roman"/>
                <w:sz w:val="18"/>
                <w:szCs w:val="18"/>
              </w:rPr>
            </w:pPr>
            <w:r>
              <w:rPr>
                <w:rFonts w:hint="eastAsia" w:ascii="Times New Roman" w:hAnsi="Times New Roman"/>
                <w:sz w:val="18"/>
                <w:szCs w:val="18"/>
              </w:rPr>
              <w:t>3</w:t>
            </w:r>
            <w:r>
              <w:rPr>
                <w:rFonts w:ascii="Times New Roman" w:hAnsi="Times New Roman"/>
                <w:sz w:val="18"/>
                <w:szCs w:val="18"/>
              </w:rPr>
              <w:t>.8-6.9</w:t>
            </w:r>
          </w:p>
        </w:tc>
      </w:tr>
    </w:tbl>
    <w:p w14:paraId="2DC9DBF2">
      <w:pPr>
        <w:pStyle w:val="57"/>
        <w:ind w:firstLine="420"/>
      </w:pPr>
      <w:r>
        <w:rPr>
          <w:rFonts w:hint="eastAsia"/>
        </w:rPr>
        <w:t>形成1000千克商品菜所需养分总量（湿茬蔬菜）（kg）见表D.2。</w:t>
      </w:r>
    </w:p>
    <w:p w14:paraId="11F0473F">
      <w:pPr>
        <w:pStyle w:val="78"/>
        <w:spacing w:before="156" w:after="156"/>
      </w:pPr>
      <w:r>
        <w:rPr>
          <w:rFonts w:hint="eastAsia"/>
        </w:rPr>
        <w:t>形成1000千克商品菜所需养分总量（湿茬蔬菜）（kg）表</w:t>
      </w:r>
    </w:p>
    <w:tbl>
      <w:tblPr>
        <w:tblStyle w:val="27"/>
        <w:tblW w:w="6836" w:type="dxa"/>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7"/>
        <w:gridCol w:w="1367"/>
        <w:gridCol w:w="1367"/>
        <w:gridCol w:w="1367"/>
        <w:gridCol w:w="1368"/>
      </w:tblGrid>
      <w:tr w14:paraId="42BD5133">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367" w:type="dxa"/>
            <w:vMerge w:val="restart"/>
            <w:tcBorders>
              <w:top w:val="single" w:color="auto" w:sz="8" w:space="0"/>
              <w:left w:val="single" w:color="auto" w:sz="8" w:space="0"/>
              <w:bottom w:val="nil"/>
            </w:tcBorders>
            <w:shd w:val="clear" w:color="auto" w:fill="auto"/>
            <w:vAlign w:val="center"/>
          </w:tcPr>
          <w:p w14:paraId="6A8AD9D8">
            <w:pPr>
              <w:jc w:val="center"/>
              <w:rPr>
                <w:rFonts w:ascii="Times New Roman" w:hAnsi="Times New Roman"/>
                <w:sz w:val="18"/>
                <w:szCs w:val="18"/>
              </w:rPr>
            </w:pPr>
            <w:r>
              <w:rPr>
                <w:rFonts w:hint="eastAsia" w:ascii="Times New Roman" w:hAnsi="Times New Roman"/>
                <w:sz w:val="18"/>
                <w:szCs w:val="18"/>
              </w:rPr>
              <w:t>蔬菜种类</w:t>
            </w:r>
          </w:p>
        </w:tc>
        <w:tc>
          <w:tcPr>
            <w:tcW w:w="1367" w:type="dxa"/>
            <w:vMerge w:val="restart"/>
            <w:tcBorders>
              <w:top w:val="single" w:color="auto" w:sz="8" w:space="0"/>
              <w:bottom w:val="nil"/>
            </w:tcBorders>
            <w:shd w:val="clear" w:color="auto" w:fill="auto"/>
            <w:vAlign w:val="center"/>
          </w:tcPr>
          <w:p w14:paraId="32318296">
            <w:pPr>
              <w:jc w:val="center"/>
              <w:rPr>
                <w:rFonts w:ascii="Times New Roman" w:hAnsi="Times New Roman"/>
                <w:sz w:val="18"/>
                <w:szCs w:val="18"/>
              </w:rPr>
            </w:pPr>
            <w:r>
              <w:rPr>
                <w:rFonts w:hint="eastAsia" w:ascii="Times New Roman" w:hAnsi="Times New Roman"/>
                <w:sz w:val="18"/>
                <w:szCs w:val="18"/>
              </w:rPr>
              <w:t>收获物</w:t>
            </w:r>
          </w:p>
        </w:tc>
        <w:tc>
          <w:tcPr>
            <w:tcW w:w="4102" w:type="dxa"/>
            <w:gridSpan w:val="3"/>
            <w:tcBorders>
              <w:top w:val="single" w:color="auto" w:sz="8" w:space="0"/>
              <w:bottom w:val="single" w:color="auto" w:sz="4" w:space="0"/>
              <w:right w:val="single" w:color="auto" w:sz="8" w:space="0"/>
            </w:tcBorders>
            <w:shd w:val="clear" w:color="auto" w:fill="auto"/>
            <w:vAlign w:val="center"/>
          </w:tcPr>
          <w:p w14:paraId="6525A9BB">
            <w:pPr>
              <w:jc w:val="center"/>
              <w:rPr>
                <w:rFonts w:ascii="Times New Roman" w:hAnsi="Times New Roman"/>
                <w:sz w:val="18"/>
                <w:szCs w:val="18"/>
              </w:rPr>
            </w:pPr>
            <w:r>
              <w:rPr>
                <w:rFonts w:hint="eastAsia" w:ascii="Times New Roman" w:hAnsi="Times New Roman"/>
                <w:sz w:val="18"/>
                <w:szCs w:val="18"/>
              </w:rPr>
              <w:t>养分需求量</w:t>
            </w:r>
          </w:p>
        </w:tc>
      </w:tr>
      <w:tr w14:paraId="4C9BCBD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367" w:type="dxa"/>
            <w:vMerge w:val="continue"/>
            <w:tcBorders>
              <w:top w:val="nil"/>
              <w:left w:val="single" w:color="auto" w:sz="8" w:space="0"/>
              <w:bottom w:val="single" w:color="auto" w:sz="4" w:space="0"/>
            </w:tcBorders>
            <w:shd w:val="clear" w:color="auto" w:fill="auto"/>
            <w:vAlign w:val="center"/>
          </w:tcPr>
          <w:p w14:paraId="25193BB2">
            <w:pPr>
              <w:jc w:val="center"/>
              <w:rPr>
                <w:rFonts w:ascii="Times New Roman" w:hAnsi="Times New Roman"/>
                <w:sz w:val="18"/>
                <w:szCs w:val="18"/>
              </w:rPr>
            </w:pPr>
          </w:p>
        </w:tc>
        <w:tc>
          <w:tcPr>
            <w:tcW w:w="1367" w:type="dxa"/>
            <w:vMerge w:val="continue"/>
            <w:tcBorders>
              <w:top w:val="nil"/>
              <w:bottom w:val="single" w:color="auto" w:sz="4" w:space="0"/>
            </w:tcBorders>
            <w:shd w:val="clear" w:color="auto" w:fill="auto"/>
            <w:vAlign w:val="center"/>
          </w:tcPr>
          <w:p w14:paraId="6B8C3674">
            <w:pPr>
              <w:jc w:val="center"/>
              <w:rPr>
                <w:rFonts w:ascii="Times New Roman" w:hAnsi="Times New Roman"/>
                <w:sz w:val="18"/>
                <w:szCs w:val="18"/>
              </w:rPr>
            </w:pPr>
          </w:p>
        </w:tc>
        <w:tc>
          <w:tcPr>
            <w:tcW w:w="1367" w:type="dxa"/>
            <w:tcBorders>
              <w:top w:val="single" w:color="auto" w:sz="4" w:space="0"/>
              <w:bottom w:val="single" w:color="auto" w:sz="4" w:space="0"/>
            </w:tcBorders>
            <w:shd w:val="clear" w:color="auto" w:fill="auto"/>
            <w:vAlign w:val="center"/>
          </w:tcPr>
          <w:p w14:paraId="1354C35D">
            <w:pPr>
              <w:jc w:val="center"/>
              <w:rPr>
                <w:rFonts w:ascii="Times New Roman" w:hAnsi="Times New Roman"/>
                <w:sz w:val="18"/>
                <w:szCs w:val="18"/>
              </w:rPr>
            </w:pPr>
            <w:r>
              <w:rPr>
                <w:rFonts w:hint="eastAsia" w:ascii="Times New Roman" w:hAnsi="Times New Roman"/>
                <w:sz w:val="18"/>
                <w:szCs w:val="18"/>
              </w:rPr>
              <w:t>N</w:t>
            </w:r>
          </w:p>
        </w:tc>
        <w:tc>
          <w:tcPr>
            <w:tcW w:w="1367" w:type="dxa"/>
            <w:tcBorders>
              <w:top w:val="single" w:color="auto" w:sz="4" w:space="0"/>
              <w:bottom w:val="single" w:color="auto" w:sz="4" w:space="0"/>
            </w:tcBorders>
            <w:shd w:val="clear" w:color="auto" w:fill="auto"/>
            <w:vAlign w:val="center"/>
          </w:tcPr>
          <w:p w14:paraId="3B00274A">
            <w:pPr>
              <w:jc w:val="center"/>
              <w:rPr>
                <w:rFonts w:ascii="Times New Roman" w:hAnsi="Times New Roman"/>
                <w:sz w:val="18"/>
                <w:szCs w:val="18"/>
              </w:rPr>
            </w:pPr>
            <w:r>
              <w:rPr>
                <w:rFonts w:hint="eastAsia" w:ascii="Times New Roman" w:hAnsi="Times New Roman"/>
                <w:sz w:val="18"/>
                <w:szCs w:val="18"/>
              </w:rPr>
              <w:t>P</w:t>
            </w:r>
            <w:r>
              <w:rPr>
                <w:rFonts w:ascii="Times New Roman" w:hAnsi="Times New Roman"/>
                <w:sz w:val="18"/>
                <w:szCs w:val="18"/>
                <w:vertAlign w:val="subscript"/>
              </w:rPr>
              <w:t>2</w:t>
            </w:r>
            <w:r>
              <w:rPr>
                <w:rFonts w:ascii="Times New Roman" w:hAnsi="Times New Roman"/>
                <w:sz w:val="18"/>
                <w:szCs w:val="18"/>
              </w:rPr>
              <w:t>O</w:t>
            </w:r>
            <w:r>
              <w:rPr>
                <w:rFonts w:ascii="Times New Roman" w:hAnsi="Times New Roman"/>
                <w:sz w:val="18"/>
                <w:szCs w:val="18"/>
                <w:vertAlign w:val="subscript"/>
              </w:rPr>
              <w:t>5</w:t>
            </w:r>
          </w:p>
        </w:tc>
        <w:tc>
          <w:tcPr>
            <w:tcW w:w="1368" w:type="dxa"/>
            <w:tcBorders>
              <w:top w:val="single" w:color="auto" w:sz="4" w:space="0"/>
              <w:bottom w:val="single" w:color="auto" w:sz="4" w:space="0"/>
              <w:right w:val="single" w:color="auto" w:sz="8" w:space="0"/>
            </w:tcBorders>
            <w:shd w:val="clear" w:color="auto" w:fill="auto"/>
            <w:vAlign w:val="center"/>
          </w:tcPr>
          <w:p w14:paraId="619CDA80">
            <w:pPr>
              <w:jc w:val="center"/>
              <w:rPr>
                <w:rFonts w:ascii="Times New Roman" w:hAnsi="Times New Roman"/>
                <w:sz w:val="18"/>
                <w:szCs w:val="18"/>
              </w:rPr>
            </w:pPr>
            <w:r>
              <w:rPr>
                <w:rFonts w:hint="eastAsia" w:ascii="Times New Roman" w:hAnsi="Times New Roman"/>
                <w:sz w:val="18"/>
                <w:szCs w:val="18"/>
              </w:rPr>
              <w:t>K</w:t>
            </w:r>
            <w:r>
              <w:rPr>
                <w:rFonts w:ascii="Times New Roman" w:hAnsi="Times New Roman"/>
                <w:sz w:val="18"/>
                <w:szCs w:val="18"/>
                <w:vertAlign w:val="subscript"/>
              </w:rPr>
              <w:t>2</w:t>
            </w:r>
            <w:r>
              <w:rPr>
                <w:rFonts w:ascii="Times New Roman" w:hAnsi="Times New Roman"/>
                <w:sz w:val="18"/>
                <w:szCs w:val="18"/>
              </w:rPr>
              <w:t>O</w:t>
            </w:r>
          </w:p>
        </w:tc>
      </w:tr>
      <w:tr w14:paraId="6F2D8EDB">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367" w:type="dxa"/>
            <w:tcBorders>
              <w:left w:val="single" w:color="auto" w:sz="8" w:space="0"/>
            </w:tcBorders>
            <w:shd w:val="clear" w:color="auto" w:fill="auto"/>
            <w:vAlign w:val="center"/>
          </w:tcPr>
          <w:p w14:paraId="35ABCE47">
            <w:pPr>
              <w:jc w:val="center"/>
              <w:rPr>
                <w:rFonts w:ascii="Times New Roman" w:hAnsi="Times New Roman"/>
                <w:sz w:val="18"/>
                <w:szCs w:val="18"/>
              </w:rPr>
            </w:pPr>
            <w:r>
              <w:rPr>
                <w:rFonts w:hint="eastAsia" w:ascii="Times New Roman" w:hAnsi="Times New Roman"/>
                <w:sz w:val="18"/>
                <w:szCs w:val="18"/>
              </w:rPr>
              <w:t>多子芋</w:t>
            </w:r>
          </w:p>
        </w:tc>
        <w:tc>
          <w:tcPr>
            <w:tcW w:w="1367" w:type="dxa"/>
            <w:shd w:val="clear" w:color="auto" w:fill="auto"/>
            <w:vAlign w:val="center"/>
          </w:tcPr>
          <w:p w14:paraId="0BF4BFAC">
            <w:pPr>
              <w:jc w:val="center"/>
              <w:rPr>
                <w:rFonts w:ascii="Times New Roman" w:hAnsi="Times New Roman"/>
                <w:sz w:val="18"/>
                <w:szCs w:val="18"/>
              </w:rPr>
            </w:pPr>
            <w:r>
              <w:rPr>
                <w:rFonts w:hint="eastAsia" w:ascii="Times New Roman" w:hAnsi="Times New Roman"/>
                <w:sz w:val="18"/>
                <w:szCs w:val="18"/>
              </w:rPr>
              <w:t>地下茎</w:t>
            </w:r>
          </w:p>
        </w:tc>
        <w:tc>
          <w:tcPr>
            <w:tcW w:w="1367" w:type="dxa"/>
            <w:shd w:val="clear" w:color="auto" w:fill="auto"/>
            <w:vAlign w:val="center"/>
          </w:tcPr>
          <w:p w14:paraId="0CC2760C">
            <w:pPr>
              <w:jc w:val="center"/>
              <w:rPr>
                <w:rFonts w:ascii="Times New Roman" w:hAnsi="Times New Roman"/>
                <w:sz w:val="18"/>
                <w:szCs w:val="18"/>
              </w:rPr>
            </w:pPr>
            <w:r>
              <w:rPr>
                <w:rFonts w:hint="eastAsia" w:ascii="Times New Roman" w:hAnsi="Times New Roman"/>
                <w:sz w:val="18"/>
                <w:szCs w:val="18"/>
              </w:rPr>
              <w:t>10-12</w:t>
            </w:r>
          </w:p>
        </w:tc>
        <w:tc>
          <w:tcPr>
            <w:tcW w:w="1367" w:type="dxa"/>
            <w:shd w:val="clear" w:color="auto" w:fill="auto"/>
            <w:vAlign w:val="center"/>
          </w:tcPr>
          <w:p w14:paraId="09B46E08">
            <w:pPr>
              <w:jc w:val="center"/>
              <w:rPr>
                <w:rFonts w:ascii="Times New Roman" w:hAnsi="Times New Roman"/>
                <w:color w:val="FF0000"/>
                <w:sz w:val="18"/>
                <w:szCs w:val="18"/>
              </w:rPr>
            </w:pPr>
            <w:r>
              <w:rPr>
                <w:rFonts w:hint="eastAsia" w:ascii="Times New Roman" w:hAnsi="Times New Roman"/>
                <w:color w:val="FF0000"/>
                <w:sz w:val="18"/>
                <w:szCs w:val="18"/>
              </w:rPr>
              <w:t xml:space="preserve"> </w:t>
            </w:r>
            <w:r>
              <w:rPr>
                <w:rFonts w:hint="eastAsia" w:ascii="Times New Roman" w:hAnsi="Times New Roman"/>
                <w:sz w:val="18"/>
                <w:szCs w:val="18"/>
              </w:rPr>
              <w:t>4-4.2</w:t>
            </w:r>
          </w:p>
        </w:tc>
        <w:tc>
          <w:tcPr>
            <w:tcW w:w="1368" w:type="dxa"/>
            <w:tcBorders>
              <w:right w:val="single" w:color="auto" w:sz="8" w:space="0"/>
            </w:tcBorders>
            <w:shd w:val="clear" w:color="auto" w:fill="auto"/>
            <w:vAlign w:val="center"/>
          </w:tcPr>
          <w:p w14:paraId="486D5211">
            <w:pPr>
              <w:jc w:val="center"/>
              <w:rPr>
                <w:rFonts w:ascii="Times New Roman" w:hAnsi="Times New Roman"/>
                <w:sz w:val="18"/>
                <w:szCs w:val="18"/>
              </w:rPr>
            </w:pPr>
            <w:r>
              <w:rPr>
                <w:rFonts w:hint="eastAsia" w:ascii="Times New Roman" w:hAnsi="Times New Roman"/>
                <w:sz w:val="18"/>
                <w:szCs w:val="18"/>
              </w:rPr>
              <w:t>16-16.8</w:t>
            </w:r>
          </w:p>
        </w:tc>
      </w:tr>
      <w:tr w14:paraId="762EA57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367" w:type="dxa"/>
            <w:tcBorders>
              <w:left w:val="single" w:color="auto" w:sz="8" w:space="0"/>
            </w:tcBorders>
            <w:shd w:val="clear" w:color="auto" w:fill="auto"/>
            <w:vAlign w:val="center"/>
          </w:tcPr>
          <w:p w14:paraId="7EC401F4">
            <w:pPr>
              <w:jc w:val="center"/>
              <w:rPr>
                <w:rFonts w:ascii="Times New Roman" w:hAnsi="Times New Roman"/>
                <w:sz w:val="18"/>
                <w:szCs w:val="18"/>
              </w:rPr>
            </w:pPr>
            <w:r>
              <w:rPr>
                <w:rFonts w:hint="eastAsia" w:ascii="Times New Roman" w:hAnsi="Times New Roman"/>
                <w:sz w:val="18"/>
                <w:szCs w:val="18"/>
              </w:rPr>
              <w:t>芹菜</w:t>
            </w:r>
          </w:p>
        </w:tc>
        <w:tc>
          <w:tcPr>
            <w:tcW w:w="1367" w:type="dxa"/>
            <w:shd w:val="clear" w:color="auto" w:fill="auto"/>
            <w:vAlign w:val="center"/>
          </w:tcPr>
          <w:p w14:paraId="6BA8A17E">
            <w:pPr>
              <w:jc w:val="center"/>
              <w:rPr>
                <w:rFonts w:ascii="Times New Roman" w:hAnsi="Times New Roman"/>
                <w:sz w:val="18"/>
                <w:szCs w:val="18"/>
              </w:rPr>
            </w:pPr>
            <w:r>
              <w:rPr>
                <w:rFonts w:hint="eastAsia" w:ascii="Times New Roman" w:hAnsi="Times New Roman"/>
                <w:sz w:val="18"/>
                <w:szCs w:val="18"/>
              </w:rPr>
              <w:t>茎叶</w:t>
            </w:r>
          </w:p>
        </w:tc>
        <w:tc>
          <w:tcPr>
            <w:tcW w:w="1367" w:type="dxa"/>
            <w:shd w:val="clear" w:color="auto" w:fill="auto"/>
            <w:vAlign w:val="center"/>
          </w:tcPr>
          <w:p w14:paraId="3C0829EC">
            <w:pPr>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.8-2.6</w:t>
            </w:r>
          </w:p>
        </w:tc>
        <w:tc>
          <w:tcPr>
            <w:tcW w:w="1367" w:type="dxa"/>
            <w:shd w:val="clear" w:color="auto" w:fill="auto"/>
            <w:vAlign w:val="center"/>
          </w:tcPr>
          <w:p w14:paraId="1048151A">
            <w:pPr>
              <w:jc w:val="center"/>
              <w:rPr>
                <w:rFonts w:ascii="Times New Roman" w:hAnsi="Times New Roman"/>
                <w:sz w:val="18"/>
                <w:szCs w:val="18"/>
              </w:rPr>
            </w:pPr>
            <w:r>
              <w:rPr>
                <w:rFonts w:ascii="Times New Roman" w:hAnsi="Times New Roman"/>
                <w:sz w:val="18"/>
                <w:szCs w:val="18"/>
              </w:rPr>
              <w:t>0.9-1.4</w:t>
            </w:r>
          </w:p>
        </w:tc>
        <w:tc>
          <w:tcPr>
            <w:tcW w:w="1368" w:type="dxa"/>
            <w:tcBorders>
              <w:right w:val="single" w:color="auto" w:sz="8" w:space="0"/>
            </w:tcBorders>
            <w:shd w:val="clear" w:color="auto" w:fill="auto"/>
            <w:vAlign w:val="center"/>
          </w:tcPr>
          <w:p w14:paraId="5A6B996F">
            <w:pPr>
              <w:jc w:val="center"/>
              <w:rPr>
                <w:rFonts w:ascii="Times New Roman" w:hAnsi="Times New Roman"/>
                <w:sz w:val="18"/>
                <w:szCs w:val="18"/>
              </w:rPr>
            </w:pPr>
            <w:r>
              <w:rPr>
                <w:rFonts w:hint="eastAsia" w:ascii="Times New Roman" w:hAnsi="Times New Roman"/>
                <w:sz w:val="18"/>
                <w:szCs w:val="18"/>
              </w:rPr>
              <w:t>3</w:t>
            </w:r>
            <w:r>
              <w:rPr>
                <w:rFonts w:ascii="Times New Roman" w:hAnsi="Times New Roman"/>
                <w:sz w:val="18"/>
                <w:szCs w:val="18"/>
              </w:rPr>
              <w:t>.7-4.0</w:t>
            </w:r>
          </w:p>
        </w:tc>
      </w:tr>
      <w:tr w14:paraId="388C858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367" w:type="dxa"/>
            <w:tcBorders>
              <w:left w:val="single" w:color="auto" w:sz="8" w:space="0"/>
            </w:tcBorders>
            <w:shd w:val="clear" w:color="auto" w:fill="auto"/>
            <w:vAlign w:val="center"/>
          </w:tcPr>
          <w:p w14:paraId="4E8C4B04">
            <w:pPr>
              <w:jc w:val="center"/>
              <w:rPr>
                <w:rFonts w:ascii="Times New Roman" w:hAnsi="Times New Roman"/>
                <w:sz w:val="18"/>
                <w:szCs w:val="18"/>
              </w:rPr>
            </w:pPr>
            <w:r>
              <w:rPr>
                <w:rFonts w:hint="eastAsia" w:ascii="Times New Roman" w:hAnsi="Times New Roman"/>
                <w:sz w:val="18"/>
                <w:szCs w:val="18"/>
              </w:rPr>
              <w:t>水芹</w:t>
            </w:r>
          </w:p>
        </w:tc>
        <w:tc>
          <w:tcPr>
            <w:tcW w:w="1367" w:type="dxa"/>
            <w:shd w:val="clear" w:color="auto" w:fill="auto"/>
            <w:vAlign w:val="center"/>
          </w:tcPr>
          <w:p w14:paraId="2F677223">
            <w:pPr>
              <w:jc w:val="center"/>
              <w:rPr>
                <w:rFonts w:ascii="Times New Roman" w:hAnsi="Times New Roman"/>
                <w:sz w:val="18"/>
                <w:szCs w:val="18"/>
              </w:rPr>
            </w:pPr>
            <w:r>
              <w:rPr>
                <w:rFonts w:hint="eastAsia" w:ascii="Times New Roman" w:hAnsi="Times New Roman"/>
                <w:sz w:val="18"/>
                <w:szCs w:val="18"/>
              </w:rPr>
              <w:t>茎叶</w:t>
            </w:r>
          </w:p>
        </w:tc>
        <w:tc>
          <w:tcPr>
            <w:tcW w:w="1367" w:type="dxa"/>
            <w:shd w:val="clear" w:color="auto" w:fill="auto"/>
            <w:vAlign w:val="center"/>
          </w:tcPr>
          <w:p w14:paraId="79D9D587">
            <w:pPr>
              <w:jc w:val="center"/>
              <w:rPr>
                <w:rFonts w:ascii="Times New Roman" w:hAnsi="Times New Roman"/>
                <w:sz w:val="18"/>
                <w:szCs w:val="18"/>
              </w:rPr>
            </w:pPr>
            <w:r>
              <w:rPr>
                <w:rFonts w:hint="eastAsia" w:ascii="Times New Roman" w:hAnsi="Times New Roman"/>
                <w:sz w:val="18"/>
                <w:szCs w:val="18"/>
              </w:rPr>
              <w:t>3.0-4.0</w:t>
            </w:r>
          </w:p>
        </w:tc>
        <w:tc>
          <w:tcPr>
            <w:tcW w:w="1367" w:type="dxa"/>
            <w:shd w:val="clear" w:color="auto" w:fill="auto"/>
            <w:vAlign w:val="center"/>
          </w:tcPr>
          <w:p w14:paraId="27FFB544">
            <w:pPr>
              <w:jc w:val="center"/>
              <w:rPr>
                <w:rFonts w:ascii="Times New Roman" w:hAnsi="Times New Roman"/>
                <w:sz w:val="18"/>
                <w:szCs w:val="18"/>
              </w:rPr>
            </w:pPr>
            <w:r>
              <w:rPr>
                <w:rFonts w:hint="eastAsia" w:ascii="Times New Roman" w:hAnsi="Times New Roman"/>
                <w:sz w:val="18"/>
                <w:szCs w:val="18"/>
              </w:rPr>
              <w:t>0.8-1.0</w:t>
            </w:r>
          </w:p>
        </w:tc>
        <w:tc>
          <w:tcPr>
            <w:tcW w:w="1368" w:type="dxa"/>
            <w:tcBorders>
              <w:right w:val="single" w:color="auto" w:sz="8" w:space="0"/>
            </w:tcBorders>
            <w:shd w:val="clear" w:color="auto" w:fill="auto"/>
            <w:vAlign w:val="center"/>
          </w:tcPr>
          <w:p w14:paraId="38723BF0">
            <w:pPr>
              <w:jc w:val="center"/>
              <w:rPr>
                <w:rFonts w:ascii="Times New Roman" w:hAnsi="Times New Roman"/>
                <w:sz w:val="18"/>
                <w:szCs w:val="18"/>
              </w:rPr>
            </w:pPr>
            <w:r>
              <w:rPr>
                <w:rFonts w:hint="eastAsia" w:ascii="Times New Roman" w:hAnsi="Times New Roman"/>
                <w:sz w:val="18"/>
                <w:szCs w:val="18"/>
              </w:rPr>
              <w:t>4.0-5.0</w:t>
            </w:r>
          </w:p>
        </w:tc>
      </w:tr>
      <w:tr w14:paraId="4C8669F9">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367" w:type="dxa"/>
            <w:tcBorders>
              <w:left w:val="single" w:color="auto" w:sz="8" w:space="0"/>
            </w:tcBorders>
            <w:shd w:val="clear" w:color="auto" w:fill="auto"/>
            <w:vAlign w:val="center"/>
          </w:tcPr>
          <w:p w14:paraId="0FC00B5C">
            <w:pPr>
              <w:jc w:val="center"/>
              <w:rPr>
                <w:rFonts w:ascii="Times New Roman" w:hAnsi="Times New Roman"/>
                <w:sz w:val="18"/>
                <w:szCs w:val="18"/>
              </w:rPr>
            </w:pPr>
            <w:r>
              <w:rPr>
                <w:rFonts w:hint="eastAsia" w:ascii="Times New Roman" w:hAnsi="Times New Roman"/>
                <w:sz w:val="18"/>
                <w:szCs w:val="18"/>
              </w:rPr>
              <w:t>生菜</w:t>
            </w:r>
          </w:p>
        </w:tc>
        <w:tc>
          <w:tcPr>
            <w:tcW w:w="1367" w:type="dxa"/>
            <w:shd w:val="clear" w:color="auto" w:fill="auto"/>
            <w:vAlign w:val="center"/>
          </w:tcPr>
          <w:p w14:paraId="5E4929E6">
            <w:pPr>
              <w:jc w:val="center"/>
              <w:rPr>
                <w:rFonts w:ascii="Times New Roman" w:hAnsi="Times New Roman"/>
                <w:sz w:val="18"/>
                <w:szCs w:val="18"/>
              </w:rPr>
            </w:pPr>
            <w:r>
              <w:rPr>
                <w:rFonts w:hint="eastAsia" w:ascii="Times New Roman" w:hAnsi="Times New Roman"/>
                <w:sz w:val="18"/>
                <w:szCs w:val="18"/>
              </w:rPr>
              <w:t>全株</w:t>
            </w:r>
          </w:p>
        </w:tc>
        <w:tc>
          <w:tcPr>
            <w:tcW w:w="1367" w:type="dxa"/>
            <w:shd w:val="clear" w:color="auto" w:fill="auto"/>
            <w:vAlign w:val="center"/>
          </w:tcPr>
          <w:p w14:paraId="73BC0A31">
            <w:pPr>
              <w:jc w:val="center"/>
              <w:rPr>
                <w:rFonts w:ascii="Times New Roman" w:hAnsi="Times New Roman"/>
                <w:sz w:val="18"/>
                <w:szCs w:val="18"/>
              </w:rPr>
            </w:pPr>
            <w:r>
              <w:rPr>
                <w:rFonts w:hint="eastAsia" w:ascii="Times New Roman" w:hAnsi="Times New Roman"/>
                <w:sz w:val="18"/>
                <w:szCs w:val="18"/>
              </w:rPr>
              <w:t>1.5-2.5</w:t>
            </w:r>
          </w:p>
        </w:tc>
        <w:tc>
          <w:tcPr>
            <w:tcW w:w="1367" w:type="dxa"/>
            <w:shd w:val="clear" w:color="auto" w:fill="auto"/>
            <w:vAlign w:val="center"/>
          </w:tcPr>
          <w:p w14:paraId="44A5B835">
            <w:pPr>
              <w:jc w:val="center"/>
              <w:rPr>
                <w:rFonts w:ascii="Times New Roman" w:hAnsi="Times New Roman"/>
                <w:sz w:val="18"/>
                <w:szCs w:val="18"/>
              </w:rPr>
            </w:pPr>
            <w:r>
              <w:rPr>
                <w:rFonts w:hint="eastAsia" w:ascii="Times New Roman" w:hAnsi="Times New Roman"/>
                <w:sz w:val="18"/>
                <w:szCs w:val="18"/>
              </w:rPr>
              <w:t>0.2-0.4</w:t>
            </w:r>
          </w:p>
        </w:tc>
        <w:tc>
          <w:tcPr>
            <w:tcW w:w="1368" w:type="dxa"/>
            <w:tcBorders>
              <w:right w:val="single" w:color="auto" w:sz="8" w:space="0"/>
            </w:tcBorders>
            <w:shd w:val="clear" w:color="auto" w:fill="auto"/>
            <w:vAlign w:val="center"/>
          </w:tcPr>
          <w:p w14:paraId="0D1B4EC7">
            <w:pPr>
              <w:jc w:val="center"/>
              <w:rPr>
                <w:rFonts w:ascii="Times New Roman" w:hAnsi="Times New Roman"/>
                <w:sz w:val="18"/>
                <w:szCs w:val="18"/>
              </w:rPr>
            </w:pPr>
            <w:r>
              <w:rPr>
                <w:rFonts w:hint="eastAsia" w:ascii="Times New Roman" w:hAnsi="Times New Roman"/>
                <w:sz w:val="18"/>
                <w:szCs w:val="18"/>
              </w:rPr>
              <w:t>2-4</w:t>
            </w:r>
          </w:p>
        </w:tc>
      </w:tr>
      <w:tr w14:paraId="1109E69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367" w:type="dxa"/>
            <w:tcBorders>
              <w:left w:val="single" w:color="auto" w:sz="8" w:space="0"/>
            </w:tcBorders>
            <w:shd w:val="clear" w:color="auto" w:fill="auto"/>
            <w:vAlign w:val="center"/>
          </w:tcPr>
          <w:p w14:paraId="15878536">
            <w:pPr>
              <w:jc w:val="center"/>
              <w:rPr>
                <w:rFonts w:ascii="Times New Roman" w:hAnsi="Times New Roman"/>
                <w:sz w:val="18"/>
                <w:szCs w:val="18"/>
              </w:rPr>
            </w:pPr>
            <w:r>
              <w:rPr>
                <w:rFonts w:hint="eastAsia" w:ascii="Times New Roman" w:hAnsi="Times New Roman"/>
                <w:sz w:val="18"/>
                <w:szCs w:val="18"/>
              </w:rPr>
              <w:t>蕹菜</w:t>
            </w:r>
          </w:p>
        </w:tc>
        <w:tc>
          <w:tcPr>
            <w:tcW w:w="1367" w:type="dxa"/>
            <w:shd w:val="clear" w:color="auto" w:fill="auto"/>
            <w:vAlign w:val="center"/>
          </w:tcPr>
          <w:p w14:paraId="3823F21A">
            <w:pPr>
              <w:jc w:val="center"/>
              <w:rPr>
                <w:rFonts w:ascii="Times New Roman" w:hAnsi="Times New Roman"/>
                <w:sz w:val="18"/>
                <w:szCs w:val="18"/>
              </w:rPr>
            </w:pPr>
            <w:r>
              <w:rPr>
                <w:rFonts w:hint="eastAsia" w:ascii="Times New Roman" w:hAnsi="Times New Roman"/>
                <w:sz w:val="18"/>
                <w:szCs w:val="18"/>
              </w:rPr>
              <w:t>茎叶</w:t>
            </w:r>
          </w:p>
        </w:tc>
        <w:tc>
          <w:tcPr>
            <w:tcW w:w="1367" w:type="dxa"/>
            <w:shd w:val="clear" w:color="auto" w:fill="auto"/>
            <w:vAlign w:val="center"/>
          </w:tcPr>
          <w:p w14:paraId="362F975E">
            <w:pPr>
              <w:jc w:val="center"/>
              <w:rPr>
                <w:rFonts w:ascii="Times New Roman" w:hAnsi="Times New Roman"/>
                <w:sz w:val="18"/>
                <w:szCs w:val="18"/>
              </w:rPr>
            </w:pPr>
            <w:r>
              <w:rPr>
                <w:rFonts w:hint="eastAsia" w:ascii="Times New Roman" w:hAnsi="Times New Roman"/>
                <w:sz w:val="18"/>
                <w:szCs w:val="18"/>
              </w:rPr>
              <w:t>4.0-5.0</w:t>
            </w:r>
          </w:p>
        </w:tc>
        <w:tc>
          <w:tcPr>
            <w:tcW w:w="1367" w:type="dxa"/>
            <w:shd w:val="clear" w:color="auto" w:fill="auto"/>
            <w:vAlign w:val="center"/>
          </w:tcPr>
          <w:p w14:paraId="7AA069E2">
            <w:pPr>
              <w:jc w:val="center"/>
              <w:rPr>
                <w:rFonts w:ascii="Times New Roman" w:hAnsi="Times New Roman"/>
                <w:sz w:val="18"/>
                <w:szCs w:val="18"/>
              </w:rPr>
            </w:pPr>
            <w:r>
              <w:rPr>
                <w:rFonts w:hint="eastAsia" w:ascii="Times New Roman" w:hAnsi="Times New Roman"/>
                <w:sz w:val="18"/>
                <w:szCs w:val="18"/>
              </w:rPr>
              <w:t>0.7-1.0</w:t>
            </w:r>
          </w:p>
        </w:tc>
        <w:tc>
          <w:tcPr>
            <w:tcW w:w="1368" w:type="dxa"/>
            <w:tcBorders>
              <w:right w:val="single" w:color="auto" w:sz="8" w:space="0"/>
            </w:tcBorders>
            <w:shd w:val="clear" w:color="auto" w:fill="auto"/>
            <w:vAlign w:val="center"/>
          </w:tcPr>
          <w:p w14:paraId="219A1F93">
            <w:pPr>
              <w:jc w:val="center"/>
              <w:rPr>
                <w:rFonts w:ascii="Times New Roman" w:hAnsi="Times New Roman"/>
                <w:sz w:val="18"/>
                <w:szCs w:val="18"/>
              </w:rPr>
            </w:pPr>
            <w:r>
              <w:rPr>
                <w:rFonts w:hint="eastAsia" w:ascii="Times New Roman" w:hAnsi="Times New Roman"/>
                <w:sz w:val="18"/>
                <w:szCs w:val="18"/>
              </w:rPr>
              <w:t>4.5-5.5</w:t>
            </w:r>
          </w:p>
        </w:tc>
      </w:tr>
      <w:tr w14:paraId="72B49B09">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367" w:type="dxa"/>
            <w:tcBorders>
              <w:left w:val="single" w:color="auto" w:sz="8" w:space="0"/>
            </w:tcBorders>
            <w:shd w:val="clear" w:color="auto" w:fill="auto"/>
            <w:vAlign w:val="center"/>
          </w:tcPr>
          <w:p w14:paraId="407FBD8F">
            <w:pPr>
              <w:jc w:val="center"/>
              <w:rPr>
                <w:rFonts w:ascii="Times New Roman" w:hAnsi="Times New Roman"/>
                <w:sz w:val="18"/>
                <w:szCs w:val="18"/>
              </w:rPr>
            </w:pPr>
            <w:r>
              <w:rPr>
                <w:rFonts w:hint="eastAsia" w:ascii="Times New Roman" w:hAnsi="Times New Roman"/>
                <w:sz w:val="18"/>
                <w:szCs w:val="18"/>
              </w:rPr>
              <w:t>慈姑</w:t>
            </w:r>
          </w:p>
        </w:tc>
        <w:tc>
          <w:tcPr>
            <w:tcW w:w="1367" w:type="dxa"/>
            <w:shd w:val="clear" w:color="auto" w:fill="auto"/>
            <w:vAlign w:val="center"/>
          </w:tcPr>
          <w:p w14:paraId="578B6169">
            <w:pPr>
              <w:jc w:val="center"/>
              <w:rPr>
                <w:rFonts w:ascii="Times New Roman" w:hAnsi="Times New Roman"/>
                <w:sz w:val="18"/>
                <w:szCs w:val="18"/>
              </w:rPr>
            </w:pPr>
            <w:r>
              <w:rPr>
                <w:rFonts w:hint="eastAsia" w:ascii="Times New Roman" w:hAnsi="Times New Roman"/>
                <w:sz w:val="18"/>
                <w:szCs w:val="18"/>
              </w:rPr>
              <w:t>球茎</w:t>
            </w:r>
          </w:p>
        </w:tc>
        <w:tc>
          <w:tcPr>
            <w:tcW w:w="1367" w:type="dxa"/>
            <w:shd w:val="clear" w:color="auto" w:fill="auto"/>
            <w:vAlign w:val="center"/>
          </w:tcPr>
          <w:p w14:paraId="19FF4031">
            <w:pPr>
              <w:jc w:val="center"/>
              <w:rPr>
                <w:rFonts w:ascii="Times New Roman" w:hAnsi="Times New Roman"/>
                <w:sz w:val="18"/>
                <w:szCs w:val="18"/>
              </w:rPr>
            </w:pPr>
            <w:r>
              <w:rPr>
                <w:rFonts w:hint="eastAsia" w:ascii="Times New Roman" w:hAnsi="Times New Roman"/>
                <w:sz w:val="18"/>
                <w:szCs w:val="18"/>
              </w:rPr>
              <w:t>2.5-3.5</w:t>
            </w:r>
          </w:p>
        </w:tc>
        <w:tc>
          <w:tcPr>
            <w:tcW w:w="1367" w:type="dxa"/>
            <w:shd w:val="clear" w:color="auto" w:fill="auto"/>
            <w:vAlign w:val="center"/>
          </w:tcPr>
          <w:p w14:paraId="481E7A32">
            <w:pPr>
              <w:jc w:val="center"/>
              <w:rPr>
                <w:rFonts w:ascii="Times New Roman" w:hAnsi="Times New Roman"/>
                <w:sz w:val="18"/>
                <w:szCs w:val="18"/>
              </w:rPr>
            </w:pPr>
            <w:r>
              <w:rPr>
                <w:rFonts w:hint="eastAsia" w:ascii="Times New Roman" w:hAnsi="Times New Roman"/>
                <w:sz w:val="18"/>
                <w:szCs w:val="18"/>
              </w:rPr>
              <w:t>0.6-0.9</w:t>
            </w:r>
          </w:p>
        </w:tc>
        <w:tc>
          <w:tcPr>
            <w:tcW w:w="1368" w:type="dxa"/>
            <w:tcBorders>
              <w:right w:val="single" w:color="auto" w:sz="8" w:space="0"/>
            </w:tcBorders>
            <w:shd w:val="clear" w:color="auto" w:fill="auto"/>
            <w:vAlign w:val="center"/>
          </w:tcPr>
          <w:p w14:paraId="4282AB66">
            <w:pPr>
              <w:jc w:val="center"/>
              <w:rPr>
                <w:rFonts w:ascii="Times New Roman" w:hAnsi="Times New Roman"/>
                <w:sz w:val="18"/>
                <w:szCs w:val="18"/>
              </w:rPr>
            </w:pPr>
            <w:r>
              <w:rPr>
                <w:rFonts w:hint="eastAsia" w:ascii="Times New Roman" w:hAnsi="Times New Roman"/>
                <w:sz w:val="18"/>
                <w:szCs w:val="18"/>
              </w:rPr>
              <w:t>3.5-4.5</w:t>
            </w:r>
          </w:p>
        </w:tc>
      </w:tr>
      <w:tr w14:paraId="0A419F03">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367" w:type="dxa"/>
            <w:tcBorders>
              <w:left w:val="single" w:color="auto" w:sz="8" w:space="0"/>
              <w:bottom w:val="single" w:color="auto" w:sz="8" w:space="0"/>
            </w:tcBorders>
            <w:shd w:val="clear" w:color="auto" w:fill="auto"/>
            <w:vAlign w:val="center"/>
          </w:tcPr>
          <w:p w14:paraId="48D7C99A">
            <w:pPr>
              <w:jc w:val="center"/>
              <w:rPr>
                <w:rFonts w:ascii="Times New Roman" w:hAnsi="Times New Roman"/>
                <w:sz w:val="18"/>
                <w:szCs w:val="18"/>
              </w:rPr>
            </w:pPr>
            <w:r>
              <w:rPr>
                <w:rFonts w:hint="eastAsia" w:ascii="Times New Roman" w:hAnsi="Times New Roman"/>
                <w:sz w:val="18"/>
                <w:szCs w:val="18"/>
              </w:rPr>
              <w:t>豆瓣菜</w:t>
            </w:r>
          </w:p>
        </w:tc>
        <w:tc>
          <w:tcPr>
            <w:tcW w:w="1367" w:type="dxa"/>
            <w:tcBorders>
              <w:bottom w:val="single" w:color="auto" w:sz="8" w:space="0"/>
            </w:tcBorders>
            <w:shd w:val="clear" w:color="auto" w:fill="auto"/>
            <w:vAlign w:val="center"/>
          </w:tcPr>
          <w:p w14:paraId="279953C2">
            <w:pPr>
              <w:jc w:val="center"/>
              <w:rPr>
                <w:rFonts w:ascii="Times New Roman" w:hAnsi="Times New Roman"/>
                <w:sz w:val="18"/>
                <w:szCs w:val="18"/>
              </w:rPr>
            </w:pPr>
            <w:r>
              <w:rPr>
                <w:rFonts w:hint="eastAsia" w:ascii="Times New Roman" w:hAnsi="Times New Roman"/>
                <w:sz w:val="18"/>
                <w:szCs w:val="18"/>
              </w:rPr>
              <w:t>茎叶</w:t>
            </w:r>
          </w:p>
        </w:tc>
        <w:tc>
          <w:tcPr>
            <w:tcW w:w="1367" w:type="dxa"/>
            <w:tcBorders>
              <w:bottom w:val="single" w:color="auto" w:sz="8" w:space="0"/>
            </w:tcBorders>
            <w:shd w:val="clear" w:color="auto" w:fill="auto"/>
            <w:vAlign w:val="center"/>
          </w:tcPr>
          <w:p w14:paraId="5D744C80">
            <w:pPr>
              <w:jc w:val="center"/>
              <w:rPr>
                <w:rFonts w:ascii="Times New Roman" w:hAnsi="Times New Roman"/>
                <w:sz w:val="18"/>
                <w:szCs w:val="18"/>
              </w:rPr>
            </w:pPr>
            <w:r>
              <w:rPr>
                <w:rFonts w:hint="eastAsia" w:ascii="Times New Roman" w:hAnsi="Times New Roman"/>
                <w:sz w:val="18"/>
                <w:szCs w:val="18"/>
              </w:rPr>
              <w:t>3.5-4.5</w:t>
            </w:r>
          </w:p>
        </w:tc>
        <w:tc>
          <w:tcPr>
            <w:tcW w:w="1367" w:type="dxa"/>
            <w:tcBorders>
              <w:bottom w:val="single" w:color="auto" w:sz="8" w:space="0"/>
            </w:tcBorders>
            <w:shd w:val="clear" w:color="auto" w:fill="auto"/>
            <w:vAlign w:val="center"/>
          </w:tcPr>
          <w:p w14:paraId="6E8FE25E">
            <w:pPr>
              <w:jc w:val="center"/>
              <w:rPr>
                <w:rFonts w:ascii="Times New Roman" w:hAnsi="Times New Roman"/>
                <w:sz w:val="18"/>
                <w:szCs w:val="18"/>
              </w:rPr>
            </w:pPr>
            <w:r>
              <w:rPr>
                <w:rFonts w:hint="eastAsia" w:ascii="Times New Roman" w:hAnsi="Times New Roman"/>
                <w:sz w:val="18"/>
                <w:szCs w:val="18"/>
              </w:rPr>
              <w:t>0.8-1.2</w:t>
            </w:r>
          </w:p>
        </w:tc>
        <w:tc>
          <w:tcPr>
            <w:tcW w:w="1368" w:type="dxa"/>
            <w:tcBorders>
              <w:bottom w:val="single" w:color="auto" w:sz="8" w:space="0"/>
              <w:right w:val="single" w:color="auto" w:sz="8" w:space="0"/>
            </w:tcBorders>
            <w:shd w:val="clear" w:color="auto" w:fill="auto"/>
            <w:vAlign w:val="center"/>
          </w:tcPr>
          <w:p w14:paraId="0DE715FF">
            <w:pPr>
              <w:jc w:val="center"/>
              <w:rPr>
                <w:rFonts w:ascii="Times New Roman" w:hAnsi="Times New Roman"/>
                <w:sz w:val="18"/>
                <w:szCs w:val="18"/>
              </w:rPr>
            </w:pPr>
            <w:r>
              <w:rPr>
                <w:rFonts w:hint="eastAsia" w:ascii="Times New Roman" w:hAnsi="Times New Roman"/>
                <w:sz w:val="18"/>
                <w:szCs w:val="18"/>
              </w:rPr>
              <w:t>4.5-5.5</w:t>
            </w:r>
          </w:p>
        </w:tc>
      </w:tr>
    </w:tbl>
    <w:p w14:paraId="6ED92C9E">
      <w:pPr>
        <w:pStyle w:val="57"/>
        <w:ind w:firstLine="420"/>
        <w:rPr>
          <w:rFonts w:hint="eastAsia"/>
        </w:rPr>
      </w:pPr>
    </w:p>
    <w:p w14:paraId="30AE0701">
      <w:pPr>
        <w:pStyle w:val="57"/>
        <w:ind w:firstLine="420"/>
      </w:pPr>
    </w:p>
    <w:p w14:paraId="589CF0D7">
      <w:pPr>
        <w:pStyle w:val="57"/>
        <w:ind w:firstLine="420"/>
      </w:pPr>
    </w:p>
    <w:p w14:paraId="29874BE5">
      <w:pPr>
        <w:pStyle w:val="57"/>
        <w:ind w:firstLine="420"/>
      </w:pPr>
    </w:p>
    <w:bookmarkEnd w:id="56"/>
    <w:p w14:paraId="61D2EA1C">
      <w:pPr>
        <w:pStyle w:val="57"/>
        <w:ind w:firstLine="0" w:firstLineChars="0"/>
        <w:jc w:val="center"/>
      </w:pPr>
      <w:bookmarkStart w:id="65" w:name="BookMark8"/>
      <w:r>
        <w:drawing>
          <wp:inline distT="0" distB="0" distL="0" distR="0">
            <wp:extent cx="1485900" cy="317500"/>
            <wp:effectExtent l="0" t="0" r="0" b="6350"/>
            <wp:docPr id="944522218" name="图片 1"/>
            <wp:cNvGraphicFramePr/>
            <a:graphic xmlns:a="http://schemas.openxmlformats.org/drawingml/2006/main">
              <a:graphicData uri="http://schemas.openxmlformats.org/drawingml/2006/picture">
                <pic:pic xmlns:pic="http://schemas.openxmlformats.org/drawingml/2006/picture">
                  <pic:nvPicPr>
                    <pic:cNvPr id="944522218"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5"/>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F1190">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ED204">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A63005">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D86CA6">
    <w:pPr>
      <w:pStyle w:val="53"/>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F2F63B">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33C6F">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ACA05">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FDE6DF">
    <w:pPr>
      <w:pStyle w:val="62"/>
      <w:rPr>
        <w:rFonts w:hint="eastAsia"/>
      </w:rPr>
    </w:pPr>
    <w:r>
      <w:fldChar w:fldCharType="begin"/>
    </w:r>
    <w:r>
      <w:instrText xml:space="preserve"> STYLEREF  标准文件_文件编号  \* MERGEFORMAT </w:instrText>
    </w:r>
    <w:r>
      <w:fldChar w:fldCharType="separate"/>
    </w:r>
    <w:r>
      <w:t>DB 32/T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6D161">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attachedTemplate r:id="rId1"/>
  <w:documentProtection w:edit="forms" w:enforcement="1" w:cryptProviderType="rsaAES" w:cryptAlgorithmClass="hash" w:cryptAlgorithmType="typeAny" w:cryptAlgorithmSid="14" w:cryptSpinCount="100000" w:hash="vWO69Mw7Y1/yytAge4oKcnbu6fa7LWZwLqQw8jwEHSIf5uOO9M9BllCNknLzyM3jhETDao6xQxCovbt66MWthg==" w:salt="5mB+pXGBq4MIsTfexbV2e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08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67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3BE0"/>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1D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361E"/>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35D9"/>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2107"/>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0A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DF7847"/>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008B"/>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32E373FC"/>
    <w:rsid w:val="55C440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Normal (Web)"/>
    <w:basedOn w:val="1"/>
    <w:qFormat/>
    <w:uiPriority w:val="0"/>
    <w:pPr>
      <w:adjustRightInd/>
      <w:spacing w:beforeAutospacing="1" w:after="160" w:afterAutospacing="1" w:line="278" w:lineRule="auto"/>
      <w:jc w:val="left"/>
    </w:pPr>
    <w:rPr>
      <w:rFonts w:ascii="Times New Roman" w:hAnsi="Times New Roman"/>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uiPriority w:val="99"/>
    <w:rPr>
      <w:rFonts w:ascii="宋体" w:hAnsi="Times New Roman" w:eastAsia="宋体"/>
      <w:color w:val="auto"/>
      <w:spacing w:val="0"/>
      <w:w w:val="100"/>
      <w:position w:val="0"/>
      <w:sz w:val="21"/>
      <w:u w:val="none"/>
      <w:vertAlign w:val="baseline"/>
    </w:rPr>
  </w:style>
  <w:style w:type="character" w:styleId="34">
    <w:name w:val="footnote reference"/>
    <w:semiHidden/>
    <w:uiPriority w:val="0"/>
    <w:rPr>
      <w:rFonts w:ascii="宋体" w:hAnsi="宋体" w:eastAsia="宋体" w:cs="Times New Roman"/>
      <w:spacing w:val="0"/>
      <w:sz w:val="18"/>
      <w:vertAlign w:val="superscript"/>
    </w:rPr>
  </w:style>
  <w:style w:type="character" w:customStyle="1" w:styleId="35">
    <w:name w:val="标题 1 字符"/>
    <w:link w:val="2"/>
    <w:qFormat/>
    <w:uiPriority w:val="0"/>
    <w:rPr>
      <w:b/>
      <w:bCs/>
      <w:kern w:val="44"/>
      <w:sz w:val="44"/>
      <w:szCs w:val="44"/>
    </w:rPr>
  </w:style>
  <w:style w:type="character" w:customStyle="1" w:styleId="36">
    <w:name w:val="标题 2 字符"/>
    <w:link w:val="3"/>
    <w:qFormat/>
    <w:uiPriority w:val="0"/>
    <w:rPr>
      <w:rFonts w:ascii="Arial" w:hAnsi="Arial" w:eastAsia="黑体"/>
      <w:b/>
      <w:bCs/>
      <w:kern w:val="2"/>
      <w:sz w:val="32"/>
      <w:szCs w:val="32"/>
    </w:rPr>
  </w:style>
  <w:style w:type="character" w:customStyle="1" w:styleId="37">
    <w:name w:val="标题 3 字符"/>
    <w:link w:val="4"/>
    <w:qFormat/>
    <w:uiPriority w:val="0"/>
    <w:rPr>
      <w:b/>
      <w:bCs/>
      <w:kern w:val="2"/>
      <w:sz w:val="32"/>
      <w:szCs w:val="32"/>
    </w:rPr>
  </w:style>
  <w:style w:type="character" w:customStyle="1" w:styleId="38">
    <w:name w:val="标题 4 字符"/>
    <w:link w:val="5"/>
    <w:uiPriority w:val="0"/>
    <w:rPr>
      <w:rFonts w:ascii="Arial" w:hAnsi="Arial" w:eastAsia="黑体"/>
      <w:b/>
      <w:bCs/>
      <w:kern w:val="2"/>
      <w:sz w:val="28"/>
      <w:szCs w:val="28"/>
    </w:rPr>
  </w:style>
  <w:style w:type="character" w:customStyle="1" w:styleId="39">
    <w:name w:val="标题 5 字符"/>
    <w:link w:val="6"/>
    <w:uiPriority w:val="0"/>
    <w:rPr>
      <w:b/>
      <w:bCs/>
      <w:kern w:val="2"/>
      <w:sz w:val="28"/>
      <w:szCs w:val="28"/>
    </w:rPr>
  </w:style>
  <w:style w:type="character" w:customStyle="1" w:styleId="40">
    <w:name w:val="标题 6 字符"/>
    <w:link w:val="7"/>
    <w:uiPriority w:val="0"/>
    <w:rPr>
      <w:rFonts w:ascii="Arial" w:hAnsi="Arial" w:eastAsia="黑体"/>
      <w:b/>
      <w:bCs/>
      <w:kern w:val="2"/>
      <w:sz w:val="24"/>
      <w:szCs w:val="24"/>
    </w:rPr>
  </w:style>
  <w:style w:type="character" w:customStyle="1" w:styleId="41">
    <w:name w:val="标题 7 字符"/>
    <w:link w:val="8"/>
    <w:uiPriority w:val="0"/>
    <w:rPr>
      <w:b/>
      <w:bCs/>
      <w:kern w:val="2"/>
      <w:sz w:val="24"/>
      <w:szCs w:val="24"/>
    </w:rPr>
  </w:style>
  <w:style w:type="character" w:customStyle="1" w:styleId="42">
    <w:name w:val="标题 8 字符"/>
    <w:link w:val="9"/>
    <w:uiPriority w:val="0"/>
    <w:rPr>
      <w:rFonts w:ascii="Arial" w:hAnsi="Arial" w:eastAsia="黑体"/>
      <w:kern w:val="2"/>
      <w:sz w:val="24"/>
      <w:szCs w:val="24"/>
    </w:rPr>
  </w:style>
  <w:style w:type="character" w:customStyle="1" w:styleId="43">
    <w:name w:val="标题 9 字符"/>
    <w:link w:val="10"/>
    <w:uiPriority w:val="0"/>
    <w:rPr>
      <w:rFonts w:ascii="Arial" w:hAnsi="Arial" w:eastAsia="黑体"/>
      <w:kern w:val="2"/>
      <w:sz w:val="21"/>
      <w:szCs w:val="21"/>
    </w:rPr>
  </w:style>
  <w:style w:type="character" w:customStyle="1" w:styleId="44">
    <w:name w:val="页眉 字符"/>
    <w:link w:val="18"/>
    <w:uiPriority w:val="99"/>
    <w:rPr>
      <w:kern w:val="2"/>
      <w:sz w:val="18"/>
      <w:szCs w:val="18"/>
    </w:rPr>
  </w:style>
  <w:style w:type="character" w:customStyle="1" w:styleId="45">
    <w:name w:val="页脚 字符"/>
    <w:link w:val="17"/>
    <w:uiPriority w:val="99"/>
    <w:rPr>
      <w:rFonts w:ascii="宋体"/>
      <w:kern w:val="2"/>
      <w:sz w:val="18"/>
      <w:szCs w:val="18"/>
    </w:rPr>
  </w:style>
  <w:style w:type="character" w:customStyle="1" w:styleId="46">
    <w:name w:val="批注框文本 字符"/>
    <w:link w:val="16"/>
    <w:semiHidden/>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uiPriority w:val="29"/>
    <w:rPr>
      <w:i/>
      <w:iCs/>
      <w:color w:val="000000"/>
      <w:kern w:val="2"/>
      <w:sz w:val="21"/>
      <w:szCs w:val="21"/>
    </w:rPr>
  </w:style>
  <w:style w:type="character" w:customStyle="1" w:styleId="49">
    <w:name w:val="标题 字符"/>
    <w:link w:val="26"/>
    <w:uiPriority w:val="0"/>
    <w:rPr>
      <w:rFonts w:ascii="Arial" w:hAnsi="Arial" w:cs="Arial"/>
      <w:b/>
      <w:bCs/>
      <w:kern w:val="2"/>
      <w:sz w:val="32"/>
      <w:szCs w:val="32"/>
    </w:rPr>
  </w:style>
  <w:style w:type="paragraph" w:customStyle="1" w:styleId="50">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uiPriority w:val="0"/>
    <w:pPr>
      <w:numPr>
        <w:ilvl w:val="3"/>
        <w:numId w:val="20"/>
      </w:numPr>
      <w:adjustRightInd/>
      <w:spacing w:line="240" w:lineRule="auto"/>
    </w:pPr>
    <w:rPr>
      <w:rFonts w:ascii="宋体" w:hAnsi="宋体"/>
      <w:szCs w:val="24"/>
    </w:rPr>
  </w:style>
  <w:style w:type="paragraph" w:customStyle="1" w:styleId="120">
    <w:name w:val="发布部门"/>
    <w:next w:val="57"/>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uiPriority w:val="0"/>
    <w:pPr>
      <w:outlineLvl w:val="4"/>
    </w:pPr>
  </w:style>
  <w:style w:type="paragraph" w:customStyle="1" w:styleId="131">
    <w:name w:val="附录四级无标题条"/>
    <w:basedOn w:val="130"/>
    <w:next w:val="57"/>
    <w:uiPriority w:val="0"/>
    <w:pPr>
      <w:outlineLvl w:val="5"/>
    </w:pPr>
  </w:style>
  <w:style w:type="paragraph" w:customStyle="1" w:styleId="132">
    <w:name w:val="附录图"/>
    <w:next w:val="57"/>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uiPriority w:val="0"/>
    <w:pPr>
      <w:outlineLvl w:val="6"/>
    </w:pPr>
  </w:style>
  <w:style w:type="paragraph" w:customStyle="1" w:styleId="135">
    <w:name w:val="附录性质"/>
    <w:basedOn w:val="1"/>
    <w:uiPriority w:val="0"/>
    <w:pPr>
      <w:widowControl/>
      <w:adjustRightInd/>
      <w:jc w:val="center"/>
    </w:pPr>
    <w:rPr>
      <w:rFonts w:ascii="黑体" w:eastAsia="黑体"/>
    </w:rPr>
  </w:style>
  <w:style w:type="paragraph" w:customStyle="1" w:styleId="136">
    <w:name w:val="附录一级无标题条"/>
    <w:basedOn w:val="88"/>
    <w:next w:val="57"/>
    <w:uiPriority w:val="0"/>
    <w:pPr>
      <w:autoSpaceDN w:val="0"/>
      <w:outlineLvl w:val="2"/>
    </w:pPr>
    <w:rPr>
      <w:rFonts w:ascii="宋体" w:hAnsi="宋体" w:eastAsia="宋体"/>
    </w:rPr>
  </w:style>
  <w:style w:type="character" w:customStyle="1" w:styleId="137">
    <w:name w:val="个人答复风格"/>
    <w:uiPriority w:val="0"/>
    <w:rPr>
      <w:rFonts w:ascii="Arial" w:hAnsi="Arial" w:eastAsia="宋体" w:cs="Arial"/>
      <w:color w:val="auto"/>
      <w:spacing w:val="0"/>
      <w:sz w:val="20"/>
    </w:rPr>
  </w:style>
  <w:style w:type="character" w:customStyle="1" w:styleId="138">
    <w:name w:val="个人撰写风格"/>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uiPriority w:val="0"/>
    <w:pPr>
      <w:tabs>
        <w:tab w:val="left" w:pos="840"/>
      </w:tabs>
    </w:pPr>
  </w:style>
  <w:style w:type="paragraph" w:customStyle="1" w:styleId="142">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uiPriority w:val="0"/>
    <w:pPr>
      <w:adjustRightInd/>
      <w:spacing w:line="240" w:lineRule="auto"/>
      <w:jc w:val="left"/>
    </w:pPr>
    <w:rPr>
      <w:bCs/>
      <w:iCs/>
    </w:rPr>
  </w:style>
  <w:style w:type="paragraph" w:customStyle="1" w:styleId="144">
    <w:name w:val="目录 31"/>
    <w:basedOn w:val="1"/>
    <w:next w:val="1"/>
    <w:semiHidden/>
    <w:uiPriority w:val="0"/>
    <w:pPr>
      <w:spacing w:line="240" w:lineRule="auto"/>
    </w:pPr>
    <w:rPr>
      <w:rFonts w:ascii="宋体" w:hAnsi="宋体"/>
      <w:iCs/>
    </w:rPr>
  </w:style>
  <w:style w:type="paragraph" w:customStyle="1" w:styleId="145">
    <w:name w:val="目录 41"/>
    <w:basedOn w:val="1"/>
    <w:next w:val="1"/>
    <w:semiHidden/>
    <w:uiPriority w:val="0"/>
    <w:pPr>
      <w:adjustRightInd/>
      <w:spacing w:line="240" w:lineRule="auto"/>
      <w:jc w:val="left"/>
    </w:pPr>
  </w:style>
  <w:style w:type="paragraph" w:customStyle="1" w:styleId="146">
    <w:name w:val="目录 51"/>
    <w:basedOn w:val="1"/>
    <w:next w:val="1"/>
    <w:semiHidden/>
    <w:uiPriority w:val="0"/>
    <w:pPr>
      <w:spacing w:line="240" w:lineRule="auto"/>
    </w:pPr>
    <w:rPr>
      <w:rFonts w:ascii="宋体" w:hAnsi="宋体"/>
    </w:rPr>
  </w:style>
  <w:style w:type="paragraph" w:customStyle="1" w:styleId="147">
    <w:name w:val="目录 61"/>
    <w:basedOn w:val="1"/>
    <w:next w:val="1"/>
    <w:semiHidden/>
    <w:uiPriority w:val="0"/>
    <w:pPr>
      <w:adjustRightInd/>
      <w:spacing w:line="240" w:lineRule="auto"/>
      <w:jc w:val="left"/>
    </w:pPr>
  </w:style>
  <w:style w:type="paragraph" w:customStyle="1" w:styleId="148">
    <w:name w:val="目录 71"/>
    <w:basedOn w:val="147"/>
    <w:semiHidden/>
    <w:uiPriority w:val="0"/>
    <w:pPr>
      <w:ind w:left="1260"/>
    </w:pPr>
  </w:style>
  <w:style w:type="paragraph" w:customStyle="1" w:styleId="149">
    <w:name w:val="目录 81"/>
    <w:basedOn w:val="148"/>
    <w:semiHidden/>
    <w:uiPriority w:val="0"/>
    <w:pPr>
      <w:ind w:left="1470"/>
    </w:pPr>
  </w:style>
  <w:style w:type="paragraph" w:customStyle="1" w:styleId="150">
    <w:name w:val="目录 91"/>
    <w:basedOn w:val="149"/>
    <w:semiHidden/>
    <w:uiPriority w:val="0"/>
    <w:pPr>
      <w:ind w:left="1680"/>
    </w:pPr>
  </w:style>
  <w:style w:type="paragraph" w:customStyle="1" w:styleId="151">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uiPriority w:val="0"/>
    <w:pPr>
      <w:spacing w:line="0" w:lineRule="atLeast"/>
    </w:pPr>
    <w:rPr>
      <w:rFonts w:ascii="黑体" w:eastAsia="黑体"/>
      <w:b w:val="0"/>
    </w:rPr>
  </w:style>
  <w:style w:type="paragraph" w:customStyle="1" w:styleId="153">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uiPriority w:val="0"/>
    <w:pPr>
      <w:numPr>
        <w:ilvl w:val="4"/>
        <w:numId w:val="20"/>
      </w:numPr>
      <w:adjustRightInd/>
      <w:spacing w:line="240" w:lineRule="auto"/>
    </w:pPr>
    <w:rPr>
      <w:rFonts w:ascii="宋体" w:hAnsi="宋体"/>
      <w:szCs w:val="24"/>
    </w:rPr>
  </w:style>
  <w:style w:type="paragraph" w:customStyle="1" w:styleId="155">
    <w:name w:val="实施日期"/>
    <w:basedOn w:val="121"/>
    <w:uiPriority w:val="0"/>
    <w:pPr>
      <w:framePr w:hSpace="0" w:xAlign="right"/>
      <w:jc w:val="right"/>
    </w:pPr>
  </w:style>
  <w:style w:type="paragraph" w:customStyle="1" w:styleId="156">
    <w:name w:val="四级无标题条"/>
    <w:basedOn w:val="1"/>
    <w:uiPriority w:val="0"/>
    <w:pPr>
      <w:numPr>
        <w:ilvl w:val="5"/>
        <w:numId w:val="20"/>
      </w:numPr>
      <w:adjustRightInd/>
      <w:spacing w:line="240" w:lineRule="auto"/>
    </w:pPr>
    <w:rPr>
      <w:rFonts w:ascii="宋体" w:hAnsi="宋体"/>
      <w:szCs w:val="24"/>
    </w:rPr>
  </w:style>
  <w:style w:type="paragraph" w:customStyle="1" w:styleId="157">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uiPriority w:val="0"/>
    <w:pPr>
      <w:jc w:val="both"/>
    </w:pPr>
    <w:rPr>
      <w:rFonts w:ascii="宋体" w:hAnsi="宋体" w:eastAsia="宋体" w:cs="Times New Roman"/>
      <w:sz w:val="21"/>
      <w:lang w:val="en-US" w:eastAsia="zh-CN" w:bidi="ar-SA"/>
    </w:rPr>
  </w:style>
  <w:style w:type="paragraph" w:customStyle="1" w:styleId="159">
    <w:name w:val="五级无标题条"/>
    <w:basedOn w:val="1"/>
    <w:uiPriority w:val="0"/>
    <w:pPr>
      <w:numPr>
        <w:ilvl w:val="6"/>
        <w:numId w:val="20"/>
      </w:numPr>
      <w:adjustRightInd/>
    </w:pPr>
    <w:rPr>
      <w:szCs w:val="24"/>
    </w:rPr>
  </w:style>
  <w:style w:type="paragraph" w:customStyle="1" w:styleId="160">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1">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uiPriority w:val="0"/>
    <w:rPr>
      <w:rFonts w:ascii="宋体" w:hAnsi="Times New Roman" w:eastAsia="宋体" w:cs="Times New Roman"/>
      <w:sz w:val="21"/>
      <w:lang w:val="en-US" w:eastAsia="zh-CN" w:bidi="ar-SA"/>
    </w:rPr>
  </w:style>
  <w:style w:type="paragraph" w:customStyle="1" w:styleId="173">
    <w:name w:val="标准文件_三级项"/>
    <w:basedOn w:val="1"/>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uiPriority w:val="0"/>
    <w:pPr>
      <w:framePr w:w="3997" w:h="471" w:hRule="exact" w:hSpace="0" w:vSpace="181" w:vAnchor="page" w:hAnchor="page" w:x="1419" w:y="14097"/>
    </w:pPr>
  </w:style>
  <w:style w:type="paragraph" w:customStyle="1" w:styleId="195">
    <w:name w:val="其他实施日期"/>
    <w:basedOn w:val="155"/>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uiPriority w:val="0"/>
    <w:rPr>
      <w:rFonts w:ascii="黑体" w:eastAsia="黑体"/>
      <w:spacing w:val="85"/>
      <w:w w:val="100"/>
      <w:position w:val="3"/>
      <w:sz w:val="28"/>
      <w:szCs w:val="28"/>
    </w:rPr>
  </w:style>
  <w:style w:type="paragraph" w:customStyle="1" w:styleId="231">
    <w:name w:val="前言、引言标题"/>
    <w:next w:val="232"/>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32">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233">
    <w:name w:val="Body text|1"/>
    <w:basedOn w:val="1"/>
    <w:qFormat/>
    <w:uiPriority w:val="0"/>
    <w:pPr>
      <w:spacing w:line="353" w:lineRule="auto"/>
      <w:ind w:firstLine="190"/>
    </w:pPr>
    <w:rPr>
      <w:rFonts w:ascii="宋体" w:hAnsi="宋体" w:eastAsia="宋体" w:cs="宋体"/>
      <w:sz w:val="18"/>
      <w:szCs w:val="18"/>
      <w:lang w:val="zh-TW" w:eastAsia="zh-TW" w:bidi="zh-TW"/>
    </w:rPr>
  </w:style>
  <w:style w:type="paragraph" w:customStyle="1" w:styleId="234">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35">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B337DC127C34CF8B8D0BA3D4CB1F663"/>
        <w:style w:val=""/>
        <w:category>
          <w:name w:val="常规"/>
          <w:gallery w:val="placeholder"/>
        </w:category>
        <w:types>
          <w:type w:val="bbPlcHdr"/>
        </w:types>
        <w:behaviors>
          <w:behavior w:val="content"/>
        </w:behaviors>
        <w:description w:val=""/>
        <w:guid w:val="{7B852D2D-0700-414F-BE2D-2D78A80B883F}"/>
      </w:docPartPr>
      <w:docPartBody>
        <w:p w14:paraId="6458FEC8">
          <w:pPr>
            <w:pStyle w:val="5"/>
          </w:pPr>
          <w:r>
            <w:rPr>
              <w:rStyle w:val="4"/>
              <w:rFonts w:hint="eastAsia"/>
            </w:rPr>
            <w:t>单击或点击此处输入文字。</w:t>
          </w:r>
        </w:p>
      </w:docPartBody>
    </w:docPart>
    <w:docPart>
      <w:docPartPr>
        <w:name w:val="C4385A50833840919D50C8658B84285F"/>
        <w:style w:val=""/>
        <w:category>
          <w:name w:val="常规"/>
          <w:gallery w:val="placeholder"/>
        </w:category>
        <w:types>
          <w:type w:val="bbPlcHdr"/>
        </w:types>
        <w:behaviors>
          <w:behavior w:val="content"/>
        </w:behaviors>
        <w:description w:val=""/>
        <w:guid w:val="{48333A8B-1E97-4262-92CA-49748B48D603}"/>
      </w:docPartPr>
      <w:docPartBody>
        <w:p w14:paraId="16CA7413">
          <w:pPr>
            <w:pStyle w:val="6"/>
          </w:pPr>
          <w:r>
            <w:rPr>
              <w:rStyle w:val="4"/>
              <w:rFonts w:hint="eastAsia"/>
            </w:rPr>
            <w:t>选择一项。</w:t>
          </w:r>
        </w:p>
      </w:docPartBody>
    </w:docPart>
    <w:docPart>
      <w:docPartPr>
        <w:name w:val="D4A622D125E44D1B981F64646B72CF8A"/>
        <w:style w:val=""/>
        <w:category>
          <w:name w:val="常规"/>
          <w:gallery w:val="placeholder"/>
        </w:category>
        <w:types>
          <w:type w:val="bbPlcHdr"/>
        </w:types>
        <w:behaviors>
          <w:behavior w:val="content"/>
        </w:behaviors>
        <w:description w:val=""/>
        <w:guid w:val="{5B44AC54-4921-4913-BF61-4F15A1D3D8AB}"/>
      </w:docPartPr>
      <w:docPartBody>
        <w:p w14:paraId="7CC7EE0D">
          <w:pPr>
            <w:pStyle w:val="7"/>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C3C"/>
    <w:rsid w:val="0073361E"/>
    <w:rsid w:val="00B81C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DB337DC127C34CF8B8D0BA3D4CB1F663"/>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C4385A50833840919D50C8658B84285F"/>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D4A622D125E44D1B981F64646B72CF8A"/>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11</Pages>
  <Words>1578</Words>
  <Characters>1848</Characters>
  <Lines>504</Lines>
  <Paragraphs>454</Paragraphs>
  <TotalTime>1</TotalTime>
  <ScaleCrop>false</ScaleCrop>
  <LinksUpToDate>false</LinksUpToDate>
  <CharactersWithSpaces>1979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2024-11-19T00:47:00Z</dcterms:created>
  <dc:creator>csq</dc:creator>
  <dc:description>&lt;config cover="true" show_menu="true" version="1.0.0" doctype="SDKXY"&gt;_x000d_
&lt;/config&gt;</dc:description>
  <cp:lastModifiedBy>梁彪</cp:lastModifiedBy>
  <cp:lastPrinted>2020-08-30T10:00:00Z</cp:lastPrinted>
  <dcterms:modified xsi:type="dcterms:W3CDTF">2024-11-27T01:46:32Z</dcterms:modified>
  <dc:title>地方标准</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452C44991CB146A18E00E90F0310BE8E_12</vt:lpwstr>
  </property>
</Properties>
</file>