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B68D3" w14:textId="77777777" w:rsidR="00A258A0" w:rsidRDefault="00A258A0" w:rsidP="00A258A0">
      <w:pPr>
        <w:spacing w:line="360" w:lineRule="auto"/>
        <w:jc w:val="center"/>
        <w:rPr>
          <w:rFonts w:eastAsia="黑体"/>
          <w:b/>
          <w:color w:val="000000" w:themeColor="text1"/>
          <w:spacing w:val="-20"/>
          <w:sz w:val="44"/>
          <w:szCs w:val="44"/>
        </w:rPr>
      </w:pPr>
    </w:p>
    <w:p w14:paraId="5D5CEE54" w14:textId="77777777" w:rsidR="00A258A0" w:rsidRDefault="00A258A0" w:rsidP="00A258A0">
      <w:pPr>
        <w:spacing w:line="360" w:lineRule="auto"/>
        <w:jc w:val="center"/>
        <w:rPr>
          <w:rFonts w:eastAsia="黑体"/>
          <w:b/>
          <w:color w:val="000000" w:themeColor="text1"/>
          <w:spacing w:val="-20"/>
          <w:sz w:val="44"/>
          <w:szCs w:val="44"/>
        </w:rPr>
      </w:pPr>
    </w:p>
    <w:p w14:paraId="368DD842" w14:textId="47E220F4" w:rsidR="00A258A0" w:rsidRDefault="00A258A0" w:rsidP="00A258A0">
      <w:pPr>
        <w:spacing w:line="360" w:lineRule="auto"/>
        <w:jc w:val="center"/>
        <w:rPr>
          <w:rFonts w:eastAsia="黑体"/>
          <w:b/>
          <w:color w:val="000000" w:themeColor="text1"/>
          <w:spacing w:val="-20"/>
          <w:sz w:val="44"/>
          <w:szCs w:val="44"/>
        </w:rPr>
      </w:pPr>
    </w:p>
    <w:p w14:paraId="4917168B" w14:textId="15C8AD89" w:rsidR="00A258A0" w:rsidRDefault="00A258A0" w:rsidP="00A258A0">
      <w:pPr>
        <w:spacing w:line="360" w:lineRule="auto"/>
        <w:jc w:val="center"/>
        <w:rPr>
          <w:rFonts w:eastAsia="黑体"/>
          <w:b/>
          <w:color w:val="000000" w:themeColor="text1"/>
          <w:spacing w:val="-20"/>
          <w:sz w:val="44"/>
          <w:szCs w:val="44"/>
        </w:rPr>
      </w:pPr>
    </w:p>
    <w:p w14:paraId="4EB62ED8" w14:textId="77777777" w:rsidR="00A258A0" w:rsidRDefault="00A258A0" w:rsidP="00A258A0">
      <w:pPr>
        <w:spacing w:line="360" w:lineRule="auto"/>
        <w:jc w:val="center"/>
        <w:rPr>
          <w:rFonts w:eastAsia="黑体"/>
          <w:b/>
          <w:color w:val="000000" w:themeColor="text1"/>
          <w:spacing w:val="-20"/>
          <w:sz w:val="44"/>
          <w:szCs w:val="44"/>
        </w:rPr>
      </w:pPr>
    </w:p>
    <w:p w14:paraId="043A33CE" w14:textId="77777777" w:rsidR="00A258A0" w:rsidRDefault="00A258A0" w:rsidP="00A258A0">
      <w:pPr>
        <w:spacing w:line="360" w:lineRule="auto"/>
        <w:jc w:val="center"/>
        <w:rPr>
          <w:rFonts w:eastAsia="黑体"/>
          <w:b/>
          <w:color w:val="000000" w:themeColor="text1"/>
          <w:spacing w:val="-20"/>
          <w:sz w:val="44"/>
          <w:szCs w:val="44"/>
        </w:rPr>
      </w:pPr>
    </w:p>
    <w:p w14:paraId="1E8060EE" w14:textId="7AAE1A77" w:rsidR="00A258A0" w:rsidRPr="00836C4F" w:rsidRDefault="00A258A0" w:rsidP="00A258A0">
      <w:pPr>
        <w:spacing w:line="360" w:lineRule="auto"/>
        <w:jc w:val="center"/>
        <w:rPr>
          <w:rFonts w:eastAsia="黑体"/>
          <w:b/>
          <w:color w:val="000000" w:themeColor="text1"/>
          <w:spacing w:val="-20"/>
          <w:sz w:val="44"/>
          <w:szCs w:val="44"/>
        </w:rPr>
      </w:pPr>
      <w:r w:rsidRPr="00836C4F">
        <w:rPr>
          <w:rFonts w:eastAsia="黑体"/>
          <w:b/>
          <w:color w:val="000000" w:themeColor="text1"/>
          <w:spacing w:val="-20"/>
          <w:sz w:val="44"/>
          <w:szCs w:val="44"/>
        </w:rPr>
        <w:t>《</w:t>
      </w:r>
      <w:r w:rsidRPr="00836C4F">
        <w:rPr>
          <w:rFonts w:eastAsia="黑体" w:hint="eastAsia"/>
          <w:b/>
          <w:color w:val="000000" w:themeColor="text1"/>
          <w:spacing w:val="-20"/>
          <w:sz w:val="44"/>
          <w:szCs w:val="44"/>
        </w:rPr>
        <w:t>强饲法测定鹅饲料表观代谢能技术规程</w:t>
      </w:r>
      <w:r w:rsidRPr="00836C4F">
        <w:rPr>
          <w:rFonts w:eastAsia="黑体"/>
          <w:b/>
          <w:color w:val="000000" w:themeColor="text1"/>
          <w:spacing w:val="-20"/>
          <w:sz w:val="44"/>
          <w:szCs w:val="44"/>
        </w:rPr>
        <w:t>》</w:t>
      </w:r>
    </w:p>
    <w:p w14:paraId="3E134EF2" w14:textId="2511E12C" w:rsidR="00A258A0" w:rsidRDefault="00FA106F" w:rsidP="00A258A0">
      <w:pPr>
        <w:spacing w:line="360" w:lineRule="auto"/>
        <w:jc w:val="center"/>
        <w:rPr>
          <w:rFonts w:eastAsia="黑体"/>
          <w:b/>
          <w:color w:val="000000" w:themeColor="text1"/>
          <w:sz w:val="44"/>
          <w:szCs w:val="44"/>
        </w:rPr>
      </w:pPr>
      <w:r>
        <w:rPr>
          <w:rFonts w:eastAsia="黑体" w:hint="eastAsia"/>
          <w:b/>
          <w:color w:val="000000" w:themeColor="text1"/>
          <w:sz w:val="44"/>
          <w:szCs w:val="44"/>
        </w:rPr>
        <w:t>报批</w:t>
      </w:r>
      <w:r w:rsidR="00A258A0" w:rsidRPr="00836C4F">
        <w:rPr>
          <w:rFonts w:eastAsia="黑体"/>
          <w:b/>
          <w:color w:val="000000" w:themeColor="text1"/>
          <w:sz w:val="44"/>
          <w:szCs w:val="44"/>
        </w:rPr>
        <w:t>稿</w:t>
      </w:r>
    </w:p>
    <w:p w14:paraId="05C87482" w14:textId="77777777" w:rsidR="00A258A0" w:rsidRPr="007860C0" w:rsidRDefault="00A258A0" w:rsidP="00A258A0">
      <w:pPr>
        <w:spacing w:line="360" w:lineRule="auto"/>
        <w:jc w:val="center"/>
        <w:rPr>
          <w:rFonts w:eastAsia="黑体"/>
          <w:b/>
          <w:color w:val="000000" w:themeColor="text1"/>
          <w:sz w:val="44"/>
          <w:szCs w:val="44"/>
        </w:rPr>
      </w:pPr>
    </w:p>
    <w:p w14:paraId="762A437D" w14:textId="77777777" w:rsidR="00A258A0" w:rsidRDefault="00A258A0" w:rsidP="00A258A0">
      <w:pPr>
        <w:jc w:val="center"/>
        <w:rPr>
          <w:rFonts w:eastAsia="黑体"/>
          <w:b/>
          <w:color w:val="000000" w:themeColor="text1"/>
          <w:sz w:val="52"/>
          <w:szCs w:val="52"/>
        </w:rPr>
      </w:pPr>
      <w:r>
        <w:rPr>
          <w:rFonts w:eastAsia="黑体"/>
          <w:b/>
          <w:color w:val="000000" w:themeColor="text1"/>
          <w:sz w:val="52"/>
          <w:szCs w:val="52"/>
        </w:rPr>
        <w:t>编</w:t>
      </w:r>
      <w:r>
        <w:rPr>
          <w:rFonts w:eastAsia="黑体"/>
          <w:b/>
          <w:color w:val="000000" w:themeColor="text1"/>
          <w:sz w:val="52"/>
          <w:szCs w:val="52"/>
        </w:rPr>
        <w:t xml:space="preserve"> </w:t>
      </w:r>
      <w:r>
        <w:rPr>
          <w:rFonts w:eastAsia="黑体"/>
          <w:b/>
          <w:color w:val="000000" w:themeColor="text1"/>
          <w:sz w:val="52"/>
          <w:szCs w:val="52"/>
        </w:rPr>
        <w:t>制</w:t>
      </w:r>
      <w:r>
        <w:rPr>
          <w:rFonts w:eastAsia="黑体"/>
          <w:b/>
          <w:color w:val="000000" w:themeColor="text1"/>
          <w:sz w:val="52"/>
          <w:szCs w:val="52"/>
        </w:rPr>
        <w:t xml:space="preserve"> </w:t>
      </w:r>
      <w:r>
        <w:rPr>
          <w:rFonts w:eastAsia="黑体"/>
          <w:b/>
          <w:color w:val="000000" w:themeColor="text1"/>
          <w:sz w:val="52"/>
          <w:szCs w:val="52"/>
        </w:rPr>
        <w:t>说</w:t>
      </w:r>
      <w:r>
        <w:rPr>
          <w:rFonts w:eastAsia="黑体"/>
          <w:b/>
          <w:color w:val="000000" w:themeColor="text1"/>
          <w:sz w:val="52"/>
          <w:szCs w:val="52"/>
        </w:rPr>
        <w:t xml:space="preserve"> </w:t>
      </w:r>
      <w:r>
        <w:rPr>
          <w:rFonts w:eastAsia="黑体"/>
          <w:b/>
          <w:color w:val="000000" w:themeColor="text1"/>
          <w:sz w:val="52"/>
          <w:szCs w:val="52"/>
        </w:rPr>
        <w:t>明</w:t>
      </w:r>
    </w:p>
    <w:p w14:paraId="4E6C0F51" w14:textId="77777777" w:rsidR="00A258A0" w:rsidRDefault="00A258A0" w:rsidP="00A258A0">
      <w:pPr>
        <w:jc w:val="center"/>
        <w:rPr>
          <w:b/>
          <w:color w:val="000000" w:themeColor="text1"/>
          <w:sz w:val="36"/>
          <w:szCs w:val="36"/>
        </w:rPr>
      </w:pPr>
    </w:p>
    <w:p w14:paraId="22946879" w14:textId="77777777" w:rsidR="00A258A0" w:rsidRDefault="00A258A0" w:rsidP="00A258A0">
      <w:pPr>
        <w:jc w:val="center"/>
        <w:rPr>
          <w:b/>
          <w:color w:val="000000" w:themeColor="text1"/>
          <w:sz w:val="36"/>
          <w:szCs w:val="36"/>
        </w:rPr>
      </w:pPr>
    </w:p>
    <w:p w14:paraId="3278BFD3" w14:textId="77777777" w:rsidR="00A258A0" w:rsidRDefault="00A258A0" w:rsidP="00A258A0">
      <w:pPr>
        <w:jc w:val="center"/>
        <w:rPr>
          <w:b/>
          <w:color w:val="000000" w:themeColor="text1"/>
          <w:sz w:val="36"/>
          <w:szCs w:val="36"/>
        </w:rPr>
      </w:pPr>
    </w:p>
    <w:p w14:paraId="5D63E1A2" w14:textId="77777777" w:rsidR="00A258A0" w:rsidRDefault="00A258A0" w:rsidP="00A258A0">
      <w:pPr>
        <w:jc w:val="center"/>
        <w:rPr>
          <w:b/>
          <w:color w:val="000000" w:themeColor="text1"/>
          <w:sz w:val="36"/>
          <w:szCs w:val="36"/>
        </w:rPr>
      </w:pPr>
    </w:p>
    <w:p w14:paraId="5BD3F7D7" w14:textId="77777777" w:rsidR="00A258A0" w:rsidRDefault="00A258A0" w:rsidP="00A258A0">
      <w:pPr>
        <w:jc w:val="center"/>
        <w:rPr>
          <w:b/>
          <w:color w:val="000000" w:themeColor="text1"/>
          <w:sz w:val="36"/>
          <w:szCs w:val="36"/>
        </w:rPr>
      </w:pPr>
    </w:p>
    <w:p w14:paraId="6DD7D3D6" w14:textId="77777777" w:rsidR="00A258A0" w:rsidRDefault="00A258A0" w:rsidP="00A258A0">
      <w:pPr>
        <w:jc w:val="center"/>
        <w:rPr>
          <w:b/>
          <w:color w:val="000000" w:themeColor="text1"/>
          <w:sz w:val="36"/>
          <w:szCs w:val="36"/>
        </w:rPr>
      </w:pPr>
    </w:p>
    <w:p w14:paraId="0BE6A5B1" w14:textId="77777777" w:rsidR="00A258A0" w:rsidRDefault="00A258A0" w:rsidP="00A258A0">
      <w:pPr>
        <w:jc w:val="center"/>
        <w:rPr>
          <w:b/>
          <w:color w:val="000000" w:themeColor="text1"/>
          <w:sz w:val="36"/>
          <w:szCs w:val="36"/>
        </w:rPr>
      </w:pPr>
    </w:p>
    <w:p w14:paraId="2A6F2EF9" w14:textId="77777777" w:rsidR="00A258A0" w:rsidRDefault="00A258A0" w:rsidP="00A258A0">
      <w:pPr>
        <w:spacing w:line="360" w:lineRule="auto"/>
        <w:jc w:val="center"/>
        <w:rPr>
          <w:rFonts w:eastAsia="黑体"/>
          <w:b/>
          <w:color w:val="000000" w:themeColor="text1"/>
          <w:sz w:val="36"/>
          <w:szCs w:val="36"/>
        </w:rPr>
      </w:pPr>
      <w:r>
        <w:rPr>
          <w:rFonts w:eastAsia="黑体"/>
          <w:b/>
          <w:color w:val="000000" w:themeColor="text1"/>
          <w:sz w:val="36"/>
          <w:szCs w:val="36"/>
        </w:rPr>
        <w:t>《</w:t>
      </w:r>
      <w:r w:rsidRPr="00836C4F">
        <w:rPr>
          <w:rFonts w:eastAsia="黑体" w:hint="eastAsia"/>
          <w:b/>
          <w:color w:val="000000" w:themeColor="text1"/>
          <w:sz w:val="36"/>
          <w:szCs w:val="36"/>
        </w:rPr>
        <w:t>强饲法测定鹅饲料表观代谢能技术规程</w:t>
      </w:r>
      <w:r>
        <w:rPr>
          <w:rFonts w:eastAsia="黑体"/>
          <w:b/>
          <w:color w:val="000000" w:themeColor="text1"/>
          <w:sz w:val="36"/>
          <w:szCs w:val="36"/>
        </w:rPr>
        <w:t>》</w:t>
      </w:r>
    </w:p>
    <w:p w14:paraId="0669DEBA" w14:textId="77777777" w:rsidR="00A258A0" w:rsidRDefault="00A258A0" w:rsidP="00A258A0">
      <w:pPr>
        <w:spacing w:line="360" w:lineRule="auto"/>
        <w:jc w:val="center"/>
        <w:rPr>
          <w:rFonts w:eastAsia="黑体"/>
          <w:b/>
          <w:color w:val="000000" w:themeColor="text1"/>
          <w:sz w:val="36"/>
          <w:szCs w:val="36"/>
        </w:rPr>
      </w:pPr>
      <w:r>
        <w:rPr>
          <w:rFonts w:eastAsia="黑体" w:hint="eastAsia"/>
          <w:b/>
          <w:color w:val="000000" w:themeColor="text1"/>
          <w:sz w:val="36"/>
          <w:szCs w:val="36"/>
        </w:rPr>
        <w:t>江苏省地方</w:t>
      </w:r>
      <w:r>
        <w:rPr>
          <w:rFonts w:eastAsia="黑体"/>
          <w:b/>
          <w:color w:val="000000" w:themeColor="text1"/>
          <w:sz w:val="36"/>
          <w:szCs w:val="36"/>
        </w:rPr>
        <w:t>标准起草小组</w:t>
      </w:r>
    </w:p>
    <w:p w14:paraId="26923800" w14:textId="66DC68F3" w:rsidR="00A258A0" w:rsidRPr="001F2C02" w:rsidRDefault="00A258A0" w:rsidP="00A258A0">
      <w:pPr>
        <w:spacing w:line="360" w:lineRule="auto"/>
        <w:jc w:val="center"/>
        <w:rPr>
          <w:rFonts w:eastAsia="黑体"/>
          <w:b/>
          <w:color w:val="000000" w:themeColor="text1"/>
          <w:sz w:val="44"/>
          <w:szCs w:val="44"/>
        </w:rPr>
      </w:pPr>
    </w:p>
    <w:p w14:paraId="54AF3DC4" w14:textId="77777777" w:rsidR="00A258A0" w:rsidRDefault="00A258A0" w:rsidP="00AE00D8">
      <w:pPr>
        <w:spacing w:line="360" w:lineRule="auto"/>
        <w:jc w:val="center"/>
        <w:rPr>
          <w:rFonts w:ascii="黑体" w:eastAsia="黑体" w:hAnsi="黑体"/>
          <w:b/>
          <w:sz w:val="30"/>
          <w:szCs w:val="30"/>
        </w:rPr>
      </w:pPr>
      <w:r>
        <w:rPr>
          <w:rFonts w:ascii="黑体" w:eastAsia="黑体" w:hAnsi="黑体"/>
          <w:b/>
          <w:sz w:val="30"/>
          <w:szCs w:val="30"/>
        </w:rPr>
        <w:br w:type="page"/>
      </w:r>
    </w:p>
    <w:p w14:paraId="4A6CEFB0" w14:textId="791FD159" w:rsidR="00A258A0" w:rsidRDefault="00B40705" w:rsidP="00AE00D8">
      <w:pPr>
        <w:spacing w:line="360" w:lineRule="auto"/>
        <w:jc w:val="center"/>
        <w:rPr>
          <w:rFonts w:ascii="黑体" w:eastAsia="黑体" w:hAnsi="黑体"/>
          <w:b/>
          <w:sz w:val="30"/>
          <w:szCs w:val="30"/>
        </w:rPr>
      </w:pPr>
      <w:r w:rsidRPr="00A258A0">
        <w:rPr>
          <w:rFonts w:ascii="黑体" w:eastAsia="黑体" w:hAnsi="黑体"/>
          <w:b/>
          <w:sz w:val="30"/>
          <w:szCs w:val="30"/>
        </w:rPr>
        <w:lastRenderedPageBreak/>
        <w:t>江苏省地方标准《强饲法测定鹅</w:t>
      </w:r>
      <w:r w:rsidR="00A73EC5" w:rsidRPr="00A258A0">
        <w:rPr>
          <w:rFonts w:ascii="黑体" w:eastAsia="黑体" w:hAnsi="黑体" w:hint="eastAsia"/>
          <w:b/>
          <w:sz w:val="30"/>
          <w:szCs w:val="30"/>
        </w:rPr>
        <w:t>饲料</w:t>
      </w:r>
      <w:r w:rsidRPr="00A258A0">
        <w:rPr>
          <w:rFonts w:ascii="黑体" w:eastAsia="黑体" w:hAnsi="黑体"/>
          <w:b/>
          <w:sz w:val="30"/>
          <w:szCs w:val="30"/>
        </w:rPr>
        <w:t>表观代谢能技术规程》</w:t>
      </w:r>
    </w:p>
    <w:p w14:paraId="79C24DB8" w14:textId="56E92CEA" w:rsidR="00774140" w:rsidRPr="00A258A0" w:rsidRDefault="00B40705" w:rsidP="00AE00D8">
      <w:pPr>
        <w:spacing w:line="360" w:lineRule="auto"/>
        <w:jc w:val="center"/>
        <w:rPr>
          <w:rFonts w:ascii="黑体" w:eastAsia="黑体" w:hAnsi="黑体"/>
          <w:b/>
          <w:sz w:val="30"/>
          <w:szCs w:val="30"/>
        </w:rPr>
      </w:pPr>
      <w:r w:rsidRPr="00A258A0">
        <w:rPr>
          <w:rFonts w:ascii="黑体" w:eastAsia="黑体" w:hAnsi="黑体"/>
          <w:b/>
          <w:sz w:val="30"/>
          <w:szCs w:val="30"/>
        </w:rPr>
        <w:t>编制说明</w:t>
      </w:r>
    </w:p>
    <w:p w14:paraId="2E2C7BF0" w14:textId="77777777" w:rsidR="00B40705" w:rsidRPr="00AE00D8" w:rsidRDefault="00B40705" w:rsidP="00AE00D8">
      <w:pPr>
        <w:spacing w:line="360" w:lineRule="auto"/>
        <w:jc w:val="center"/>
        <w:rPr>
          <w:b/>
          <w:sz w:val="44"/>
          <w:szCs w:val="44"/>
        </w:rPr>
      </w:pPr>
    </w:p>
    <w:p w14:paraId="7B9B75D5" w14:textId="77777777" w:rsidR="00B40705" w:rsidRPr="00AE00D8" w:rsidRDefault="00B40705" w:rsidP="00AE00D8">
      <w:pPr>
        <w:spacing w:line="360" w:lineRule="auto"/>
        <w:rPr>
          <w:b/>
          <w:sz w:val="28"/>
          <w:szCs w:val="28"/>
        </w:rPr>
      </w:pPr>
      <w:r w:rsidRPr="00AE00D8">
        <w:rPr>
          <w:b/>
          <w:sz w:val="28"/>
          <w:szCs w:val="28"/>
        </w:rPr>
        <w:t>一、目的意义</w:t>
      </w:r>
    </w:p>
    <w:p w14:paraId="16046FCE" w14:textId="224C0E27" w:rsidR="00A42AB3" w:rsidRPr="00AE00D8" w:rsidRDefault="00A42AB3" w:rsidP="00AE00D8">
      <w:pPr>
        <w:spacing w:line="360" w:lineRule="auto"/>
        <w:ind w:firstLineChars="200" w:firstLine="480"/>
        <w:rPr>
          <w:bCs/>
          <w:kern w:val="0"/>
          <w:sz w:val="24"/>
        </w:rPr>
      </w:pPr>
      <w:r w:rsidRPr="00AE00D8">
        <w:rPr>
          <w:bCs/>
          <w:kern w:val="0"/>
          <w:sz w:val="24"/>
        </w:rPr>
        <w:t>代谢能作为家禽饲料营养价值评定的一项重要指标，被世界多个国家列入饲养标准中。表观代谢能是传统代谢能体系的代表，通常是指饲料</w:t>
      </w:r>
      <w:proofErr w:type="gramStart"/>
      <w:r w:rsidRPr="00AE00D8">
        <w:rPr>
          <w:bCs/>
          <w:kern w:val="0"/>
          <w:sz w:val="24"/>
        </w:rPr>
        <w:t>能与粪能</w:t>
      </w:r>
      <w:proofErr w:type="gramEnd"/>
      <w:r w:rsidRPr="00AE00D8">
        <w:rPr>
          <w:bCs/>
          <w:kern w:val="0"/>
          <w:sz w:val="24"/>
        </w:rPr>
        <w:t>、尿能之差。家禽代谢过程中产气损失很小，可忽略不计。</w:t>
      </w:r>
      <w:r w:rsidR="00B446C6">
        <w:rPr>
          <w:rFonts w:hint="eastAsia"/>
          <w:bCs/>
          <w:kern w:val="0"/>
          <w:sz w:val="24"/>
        </w:rPr>
        <w:t>“</w:t>
      </w:r>
      <w:r w:rsidRPr="00AE00D8">
        <w:rPr>
          <w:bCs/>
          <w:kern w:val="0"/>
          <w:sz w:val="24"/>
        </w:rPr>
        <w:t>表观</w:t>
      </w:r>
      <w:r w:rsidR="00B446C6">
        <w:rPr>
          <w:rFonts w:hint="eastAsia"/>
          <w:bCs/>
          <w:kern w:val="0"/>
          <w:sz w:val="24"/>
        </w:rPr>
        <w:t>”</w:t>
      </w:r>
      <w:r w:rsidRPr="00AE00D8">
        <w:rPr>
          <w:bCs/>
          <w:kern w:val="0"/>
          <w:sz w:val="24"/>
        </w:rPr>
        <w:t>是指测定表观代谢能时，收集的排泄物同时包括内源物质、未消化饲料和尿液。但因表观代谢能测定过程中未考虑内源能排泄和饲料间的互作效应，其值并不能准确地反映饲料能值。但由于其发展历史比较长，现在我国饲料工业中所采用的鸡饲料代谢</w:t>
      </w:r>
      <w:proofErr w:type="gramStart"/>
      <w:r w:rsidRPr="00AE00D8">
        <w:rPr>
          <w:bCs/>
          <w:kern w:val="0"/>
          <w:sz w:val="24"/>
        </w:rPr>
        <w:t>能数据</w:t>
      </w:r>
      <w:proofErr w:type="gramEnd"/>
      <w:r w:rsidRPr="00AE00D8">
        <w:rPr>
          <w:bCs/>
          <w:kern w:val="0"/>
          <w:sz w:val="24"/>
        </w:rPr>
        <w:t>大部分是由表观代谢能法测得的，因而表观代谢能法在一段时间内还将存在，并发挥作用。</w:t>
      </w:r>
    </w:p>
    <w:p w14:paraId="3F1A6CDE" w14:textId="77777777" w:rsidR="00F208FD" w:rsidRDefault="00A42AB3" w:rsidP="00F208FD">
      <w:pPr>
        <w:spacing w:line="360" w:lineRule="auto"/>
        <w:ind w:firstLineChars="200" w:firstLine="480"/>
        <w:rPr>
          <w:bCs/>
          <w:kern w:val="0"/>
          <w:sz w:val="24"/>
        </w:rPr>
      </w:pPr>
      <w:r w:rsidRPr="00AE00D8">
        <w:rPr>
          <w:bCs/>
          <w:kern w:val="0"/>
          <w:sz w:val="24"/>
        </w:rPr>
        <w:t>强饲技术是由</w:t>
      </w:r>
      <w:r w:rsidRPr="00AE00D8">
        <w:rPr>
          <w:bCs/>
          <w:kern w:val="0"/>
          <w:sz w:val="24"/>
        </w:rPr>
        <w:t>Sibbald</w:t>
      </w:r>
      <w:r w:rsidRPr="00AE00D8">
        <w:rPr>
          <w:bCs/>
          <w:kern w:val="0"/>
          <w:sz w:val="24"/>
        </w:rPr>
        <w:t>于</w:t>
      </w:r>
      <w:r w:rsidRPr="00AE00D8">
        <w:rPr>
          <w:bCs/>
          <w:kern w:val="0"/>
          <w:sz w:val="24"/>
        </w:rPr>
        <w:t>1976</w:t>
      </w:r>
      <w:r w:rsidRPr="00AE00D8">
        <w:rPr>
          <w:bCs/>
          <w:kern w:val="0"/>
          <w:sz w:val="24"/>
        </w:rPr>
        <w:t>年提出并建立起来的一种代谢能快速测定技术，以其测定过程简便、快捷及测定结果精确等优点而在鸡代谢能测定中被广泛采用。</w:t>
      </w:r>
      <w:proofErr w:type="gramStart"/>
      <w:r w:rsidRPr="00AE00D8">
        <w:rPr>
          <w:bCs/>
          <w:kern w:val="0"/>
          <w:sz w:val="24"/>
        </w:rPr>
        <w:t>强饲法测定</w:t>
      </w:r>
      <w:proofErr w:type="gramEnd"/>
      <w:r w:rsidRPr="00AE00D8">
        <w:rPr>
          <w:bCs/>
          <w:kern w:val="0"/>
          <w:sz w:val="24"/>
        </w:rPr>
        <w:t>饲料代谢能值的准确性受到试验动物的品种、性别、年龄、禁食排空时间、排泄物收集时间及方法、强饲量、环境温湿度等多种因素的影响。</w:t>
      </w:r>
      <w:proofErr w:type="gramStart"/>
      <w:r w:rsidR="00F208FD">
        <w:rPr>
          <w:rFonts w:hint="eastAsia"/>
          <w:bCs/>
          <w:kern w:val="0"/>
          <w:sz w:val="24"/>
        </w:rPr>
        <w:t>强饲法测定</w:t>
      </w:r>
      <w:proofErr w:type="gramEnd"/>
      <w:r w:rsidR="00F208FD">
        <w:rPr>
          <w:rFonts w:hint="eastAsia"/>
          <w:bCs/>
          <w:kern w:val="0"/>
          <w:sz w:val="24"/>
        </w:rPr>
        <w:t>鸡和</w:t>
      </w:r>
      <w:proofErr w:type="gramStart"/>
      <w:r w:rsidR="00F208FD">
        <w:rPr>
          <w:rFonts w:hint="eastAsia"/>
          <w:bCs/>
          <w:kern w:val="0"/>
          <w:sz w:val="24"/>
        </w:rPr>
        <w:t>鸭饲</w:t>
      </w:r>
      <w:proofErr w:type="gramEnd"/>
      <w:r w:rsidR="00F208FD">
        <w:rPr>
          <w:rFonts w:hint="eastAsia"/>
          <w:bCs/>
          <w:kern w:val="0"/>
          <w:sz w:val="24"/>
        </w:rPr>
        <w:t>料表观代谢能技术规程分别有国家标准和地方标准。但是，</w:t>
      </w:r>
      <w:r w:rsidRPr="00AE00D8">
        <w:rPr>
          <w:bCs/>
          <w:kern w:val="0"/>
          <w:sz w:val="24"/>
        </w:rPr>
        <w:t>不同的禽类其消化道结构不同，</w:t>
      </w:r>
      <w:r w:rsidR="00F208FD">
        <w:rPr>
          <w:rFonts w:hint="eastAsia"/>
          <w:bCs/>
          <w:kern w:val="0"/>
          <w:sz w:val="24"/>
        </w:rPr>
        <w:t>目前尚未发布</w:t>
      </w:r>
      <w:proofErr w:type="gramStart"/>
      <w:r w:rsidR="00F208FD">
        <w:rPr>
          <w:rFonts w:hint="eastAsia"/>
          <w:bCs/>
          <w:kern w:val="0"/>
          <w:sz w:val="24"/>
        </w:rPr>
        <w:t>强饲法测定</w:t>
      </w:r>
      <w:proofErr w:type="gramEnd"/>
      <w:r w:rsidR="00F208FD">
        <w:rPr>
          <w:rFonts w:hint="eastAsia"/>
          <w:bCs/>
          <w:kern w:val="0"/>
          <w:sz w:val="24"/>
        </w:rPr>
        <w:t>鹅饲料表观代谢能技术规程的相关标准。</w:t>
      </w:r>
    </w:p>
    <w:p w14:paraId="4341FC64" w14:textId="039B98E9" w:rsidR="00BF1870" w:rsidRPr="00AE00D8" w:rsidRDefault="00F208FD" w:rsidP="009F5A16">
      <w:pPr>
        <w:spacing w:line="360" w:lineRule="auto"/>
        <w:ind w:firstLineChars="200" w:firstLine="480"/>
        <w:rPr>
          <w:bCs/>
          <w:kern w:val="0"/>
          <w:sz w:val="24"/>
        </w:rPr>
      </w:pPr>
      <w:r>
        <w:rPr>
          <w:rFonts w:hint="eastAsia"/>
          <w:bCs/>
          <w:kern w:val="0"/>
          <w:sz w:val="24"/>
        </w:rPr>
        <w:t>我国是养鹅大国，</w:t>
      </w:r>
      <w:r w:rsidR="009F5A16" w:rsidRPr="009F5A16">
        <w:rPr>
          <w:rFonts w:hint="eastAsia"/>
          <w:bCs/>
          <w:kern w:val="0"/>
          <w:sz w:val="24"/>
        </w:rPr>
        <w:t>鹅饲养总量占全球</w:t>
      </w:r>
      <w:r w:rsidR="009F5A16" w:rsidRPr="009F5A16">
        <w:rPr>
          <w:rFonts w:hint="eastAsia"/>
          <w:bCs/>
          <w:kern w:val="0"/>
          <w:sz w:val="24"/>
        </w:rPr>
        <w:t>90%</w:t>
      </w:r>
      <w:r w:rsidR="009F5A16" w:rsidRPr="009F5A16">
        <w:rPr>
          <w:rFonts w:hint="eastAsia"/>
          <w:bCs/>
          <w:kern w:val="0"/>
          <w:sz w:val="24"/>
        </w:rPr>
        <w:t>以上，位居世界第一。近年来，鹅养殖行业的市场规模有显著增长。根据农业部的数据，我国鹅饲养业的年产值超过</w:t>
      </w:r>
      <w:r w:rsidR="009F5A16" w:rsidRPr="009F5A16">
        <w:rPr>
          <w:rFonts w:hint="eastAsia"/>
          <w:bCs/>
          <w:kern w:val="0"/>
          <w:sz w:val="24"/>
        </w:rPr>
        <w:t>500</w:t>
      </w:r>
      <w:r w:rsidR="009F5A16" w:rsidRPr="009F5A16">
        <w:rPr>
          <w:rFonts w:hint="eastAsia"/>
          <w:bCs/>
          <w:kern w:val="0"/>
          <w:sz w:val="24"/>
        </w:rPr>
        <w:t>亿元，主要集中在江苏、浙江、广东、福建等发达地区。鹅饲养市场的规模不断扩大，为农民提供了丰富的就业机会和经济收益。</w:t>
      </w:r>
      <w:r w:rsidR="00B37FB4" w:rsidRPr="00B37FB4">
        <w:rPr>
          <w:rFonts w:hint="eastAsia"/>
          <w:bCs/>
          <w:kern w:val="0"/>
          <w:sz w:val="24"/>
        </w:rPr>
        <w:t>然而，我国鹅饲料营养价值和营养需要量数据库</w:t>
      </w:r>
      <w:r w:rsidR="009F5A16">
        <w:rPr>
          <w:rFonts w:hint="eastAsia"/>
          <w:bCs/>
          <w:kern w:val="0"/>
          <w:sz w:val="24"/>
        </w:rPr>
        <w:t>、</w:t>
      </w:r>
      <w:r w:rsidR="00B37FB4" w:rsidRPr="00B37FB4">
        <w:rPr>
          <w:rFonts w:hint="eastAsia"/>
          <w:bCs/>
          <w:kern w:val="0"/>
          <w:sz w:val="24"/>
        </w:rPr>
        <w:t>鹅饲养标准</w:t>
      </w:r>
      <w:r w:rsidR="009F5A16">
        <w:rPr>
          <w:rFonts w:hint="eastAsia"/>
          <w:bCs/>
          <w:kern w:val="0"/>
          <w:sz w:val="24"/>
        </w:rPr>
        <w:t>尚未建立</w:t>
      </w:r>
      <w:r w:rsidR="00B37FB4" w:rsidRPr="00B37FB4">
        <w:rPr>
          <w:rFonts w:hint="eastAsia"/>
          <w:bCs/>
          <w:kern w:val="0"/>
          <w:sz w:val="24"/>
        </w:rPr>
        <w:t>，导致饲料生产企业和养殖场配制饲料无章可循</w:t>
      </w:r>
      <w:r w:rsidR="009F5A16">
        <w:rPr>
          <w:rFonts w:hint="eastAsia"/>
          <w:bCs/>
          <w:kern w:val="0"/>
          <w:sz w:val="24"/>
        </w:rPr>
        <w:t>，</w:t>
      </w:r>
      <w:r w:rsidR="009F5A16" w:rsidRPr="009F5A16">
        <w:rPr>
          <w:rFonts w:hint="eastAsia"/>
          <w:bCs/>
          <w:kern w:val="0"/>
          <w:sz w:val="24"/>
        </w:rPr>
        <w:t>不能充分发挥</w:t>
      </w:r>
      <w:r w:rsidR="009F5A16">
        <w:rPr>
          <w:rFonts w:hint="eastAsia"/>
          <w:bCs/>
          <w:kern w:val="0"/>
          <w:sz w:val="24"/>
        </w:rPr>
        <w:t>鹅</w:t>
      </w:r>
      <w:r w:rsidR="009F5A16" w:rsidRPr="009F5A16">
        <w:rPr>
          <w:rFonts w:hint="eastAsia"/>
          <w:bCs/>
          <w:kern w:val="0"/>
          <w:sz w:val="24"/>
        </w:rPr>
        <w:t>的生产性能</w:t>
      </w:r>
      <w:r w:rsidR="009F5A16">
        <w:rPr>
          <w:rFonts w:hint="eastAsia"/>
          <w:bCs/>
          <w:kern w:val="0"/>
          <w:sz w:val="24"/>
        </w:rPr>
        <w:t>，</w:t>
      </w:r>
      <w:r w:rsidR="009F5A16" w:rsidRPr="009F5A16">
        <w:rPr>
          <w:rFonts w:hint="eastAsia"/>
          <w:bCs/>
          <w:kern w:val="0"/>
          <w:sz w:val="24"/>
        </w:rPr>
        <w:t>难免会造成饲料资源的浪费。</w:t>
      </w:r>
      <w:r w:rsidR="00A42AB3" w:rsidRPr="00AE00D8">
        <w:rPr>
          <w:bCs/>
          <w:kern w:val="0"/>
          <w:sz w:val="24"/>
        </w:rPr>
        <w:t>为了满足</w:t>
      </w:r>
      <w:r w:rsidR="00260B0C" w:rsidRPr="00A258A0">
        <w:rPr>
          <w:rFonts w:hint="eastAsia"/>
          <w:bCs/>
          <w:kern w:val="0"/>
          <w:sz w:val="24"/>
        </w:rPr>
        <w:t>鹅</w:t>
      </w:r>
      <w:r w:rsidR="00A42AB3" w:rsidRPr="00A258A0">
        <w:rPr>
          <w:bCs/>
          <w:kern w:val="0"/>
          <w:sz w:val="24"/>
        </w:rPr>
        <w:t>养殖迅速发展的需求，</w:t>
      </w:r>
      <w:proofErr w:type="gramStart"/>
      <w:r w:rsidR="00A42AB3" w:rsidRPr="00A258A0">
        <w:rPr>
          <w:bCs/>
          <w:kern w:val="0"/>
          <w:sz w:val="24"/>
        </w:rPr>
        <w:t>对</w:t>
      </w:r>
      <w:r w:rsidR="00260B0C" w:rsidRPr="00A258A0">
        <w:rPr>
          <w:rFonts w:hint="eastAsia"/>
          <w:bCs/>
          <w:kern w:val="0"/>
          <w:sz w:val="24"/>
        </w:rPr>
        <w:t>鹅</w:t>
      </w:r>
      <w:r w:rsidR="00A42AB3" w:rsidRPr="00AE00D8">
        <w:rPr>
          <w:bCs/>
          <w:kern w:val="0"/>
          <w:sz w:val="24"/>
        </w:rPr>
        <w:t>营养</w:t>
      </w:r>
      <w:proofErr w:type="gramEnd"/>
      <w:r w:rsidR="00A42AB3" w:rsidRPr="00AE00D8">
        <w:rPr>
          <w:bCs/>
          <w:kern w:val="0"/>
          <w:sz w:val="24"/>
        </w:rPr>
        <w:t>需要的研究已成为当务之急，因此建立一套适合鹅饲料代谢能测定的生物学方法是重中之重。</w:t>
      </w:r>
      <w:bookmarkStart w:id="0" w:name="_Hlk183007159"/>
      <w:r w:rsidR="00A42AB3" w:rsidRPr="00AE00D8">
        <w:rPr>
          <w:bCs/>
          <w:kern w:val="0"/>
          <w:sz w:val="24"/>
        </w:rPr>
        <w:t>为推进鹅产业化发展，促进鹅营养需要的研究，</w:t>
      </w:r>
      <w:bookmarkEnd w:id="0"/>
      <w:r w:rsidR="00A42AB3" w:rsidRPr="00AE00D8">
        <w:rPr>
          <w:bCs/>
          <w:kern w:val="0"/>
          <w:sz w:val="24"/>
        </w:rPr>
        <w:t>制定本标准。</w:t>
      </w:r>
    </w:p>
    <w:p w14:paraId="557C57E7" w14:textId="77777777" w:rsidR="00B40705" w:rsidRPr="00AE00D8" w:rsidRDefault="00B40705" w:rsidP="00AE00D8">
      <w:pPr>
        <w:spacing w:line="360" w:lineRule="auto"/>
        <w:rPr>
          <w:b/>
          <w:sz w:val="28"/>
          <w:szCs w:val="28"/>
        </w:rPr>
      </w:pPr>
      <w:r w:rsidRPr="00AE00D8">
        <w:rPr>
          <w:b/>
          <w:sz w:val="28"/>
          <w:szCs w:val="28"/>
        </w:rPr>
        <w:lastRenderedPageBreak/>
        <w:t>二、任务来源</w:t>
      </w:r>
    </w:p>
    <w:p w14:paraId="1E450F03" w14:textId="77777777" w:rsidR="00B16DCB" w:rsidRPr="00AE00D8" w:rsidRDefault="00B16DCB" w:rsidP="00AE00D8">
      <w:pPr>
        <w:spacing w:line="360" w:lineRule="auto"/>
        <w:ind w:firstLineChars="200" w:firstLine="480"/>
        <w:rPr>
          <w:bCs/>
          <w:kern w:val="0"/>
          <w:sz w:val="24"/>
        </w:rPr>
      </w:pPr>
      <w:r w:rsidRPr="00AE00D8">
        <w:rPr>
          <w:bCs/>
          <w:kern w:val="0"/>
          <w:sz w:val="24"/>
        </w:rPr>
        <w:t>《强饲法测定鹅</w:t>
      </w:r>
      <w:r w:rsidR="00A73EC5">
        <w:rPr>
          <w:rFonts w:hint="eastAsia"/>
          <w:bCs/>
          <w:kern w:val="0"/>
          <w:sz w:val="24"/>
        </w:rPr>
        <w:t>饲料</w:t>
      </w:r>
      <w:r w:rsidRPr="00AE00D8">
        <w:rPr>
          <w:bCs/>
          <w:kern w:val="0"/>
          <w:sz w:val="24"/>
        </w:rPr>
        <w:t>表观代谢能技术规程》省地方标准由扬州大学提出申请，省畜牧业标</w:t>
      </w:r>
      <w:r w:rsidR="00A42AB3" w:rsidRPr="00AE00D8">
        <w:rPr>
          <w:bCs/>
          <w:kern w:val="0"/>
          <w:sz w:val="24"/>
        </w:rPr>
        <w:t>准化技术</w:t>
      </w:r>
      <w:r w:rsidRPr="00AE00D8">
        <w:rPr>
          <w:bCs/>
          <w:kern w:val="0"/>
          <w:sz w:val="24"/>
        </w:rPr>
        <w:t>委</w:t>
      </w:r>
      <w:r w:rsidR="00A42AB3" w:rsidRPr="00AE00D8">
        <w:rPr>
          <w:bCs/>
          <w:kern w:val="0"/>
          <w:sz w:val="24"/>
        </w:rPr>
        <w:t>员</w:t>
      </w:r>
      <w:r w:rsidRPr="00AE00D8">
        <w:rPr>
          <w:bCs/>
          <w:kern w:val="0"/>
          <w:sz w:val="24"/>
        </w:rPr>
        <w:t>会推荐，标准制定任务由</w:t>
      </w:r>
      <w:bookmarkStart w:id="1" w:name="_Hlk183007120"/>
      <w:r w:rsidR="00A42AB3" w:rsidRPr="00AE00D8">
        <w:rPr>
          <w:bCs/>
          <w:kern w:val="0"/>
          <w:sz w:val="24"/>
        </w:rPr>
        <w:t>省市场监督</w:t>
      </w:r>
      <w:r w:rsidRPr="00AE00D8">
        <w:rPr>
          <w:bCs/>
          <w:kern w:val="0"/>
          <w:sz w:val="24"/>
        </w:rPr>
        <w:t>管</w:t>
      </w:r>
      <w:r w:rsidR="00A42AB3" w:rsidRPr="00AE00D8">
        <w:rPr>
          <w:bCs/>
          <w:kern w:val="0"/>
          <w:sz w:val="24"/>
        </w:rPr>
        <w:t>理</w:t>
      </w:r>
      <w:r w:rsidRPr="00AE00D8">
        <w:rPr>
          <w:bCs/>
          <w:kern w:val="0"/>
          <w:sz w:val="24"/>
        </w:rPr>
        <w:t>局《关于下达</w:t>
      </w:r>
      <w:r w:rsidRPr="00AE00D8">
        <w:rPr>
          <w:bCs/>
          <w:kern w:val="0"/>
          <w:sz w:val="24"/>
        </w:rPr>
        <w:t>2019</w:t>
      </w:r>
      <w:r w:rsidRPr="00AE00D8">
        <w:rPr>
          <w:bCs/>
          <w:kern w:val="0"/>
          <w:sz w:val="24"/>
        </w:rPr>
        <w:t>年度第一批江苏省地方标准项目计划的通知》（苏</w:t>
      </w:r>
      <w:proofErr w:type="gramStart"/>
      <w:r w:rsidRPr="00AE00D8">
        <w:rPr>
          <w:bCs/>
          <w:kern w:val="0"/>
          <w:sz w:val="24"/>
        </w:rPr>
        <w:t>市监标</w:t>
      </w:r>
      <w:proofErr w:type="gramEnd"/>
      <w:r w:rsidRPr="00AE00D8">
        <w:rPr>
          <w:bCs/>
          <w:kern w:val="0"/>
          <w:sz w:val="24"/>
        </w:rPr>
        <w:t>〔</w:t>
      </w:r>
      <w:r w:rsidRPr="00AE00D8">
        <w:rPr>
          <w:bCs/>
          <w:kern w:val="0"/>
          <w:sz w:val="24"/>
        </w:rPr>
        <w:t>2019</w:t>
      </w:r>
      <w:r w:rsidRPr="00AE00D8">
        <w:rPr>
          <w:bCs/>
          <w:kern w:val="0"/>
          <w:sz w:val="24"/>
        </w:rPr>
        <w:t>〕</w:t>
      </w:r>
      <w:r w:rsidRPr="00AE00D8">
        <w:rPr>
          <w:bCs/>
          <w:kern w:val="0"/>
          <w:sz w:val="24"/>
        </w:rPr>
        <w:t>89</w:t>
      </w:r>
      <w:r w:rsidRPr="00AE00D8">
        <w:rPr>
          <w:bCs/>
          <w:kern w:val="0"/>
          <w:sz w:val="24"/>
        </w:rPr>
        <w:t>号）下达，序号</w:t>
      </w:r>
      <w:r w:rsidRPr="00AE00D8">
        <w:rPr>
          <w:bCs/>
          <w:kern w:val="0"/>
          <w:sz w:val="24"/>
        </w:rPr>
        <w:t>165</w:t>
      </w:r>
      <w:r w:rsidRPr="00AE00D8">
        <w:rPr>
          <w:bCs/>
          <w:kern w:val="0"/>
          <w:sz w:val="24"/>
        </w:rPr>
        <w:t>。标准主要起草单位有扬州大学</w:t>
      </w:r>
      <w:r w:rsidR="005C07CB">
        <w:rPr>
          <w:rFonts w:hint="eastAsia"/>
          <w:bCs/>
          <w:kern w:val="0"/>
          <w:sz w:val="24"/>
        </w:rPr>
        <w:t>、</w:t>
      </w:r>
      <w:r w:rsidR="00F31869" w:rsidRPr="00F31869">
        <w:rPr>
          <w:rFonts w:hint="eastAsia"/>
          <w:bCs/>
          <w:kern w:val="0"/>
          <w:sz w:val="24"/>
        </w:rPr>
        <w:t>江苏立华牧业股份有限公司</w:t>
      </w:r>
      <w:r w:rsidRPr="00AE00D8">
        <w:rPr>
          <w:bCs/>
          <w:kern w:val="0"/>
          <w:sz w:val="24"/>
        </w:rPr>
        <w:t>。</w:t>
      </w:r>
    </w:p>
    <w:bookmarkEnd w:id="1"/>
    <w:p w14:paraId="5A5DB49D" w14:textId="77777777" w:rsidR="00BA4876" w:rsidRPr="00CA022A" w:rsidRDefault="00B40705" w:rsidP="00CA022A">
      <w:pPr>
        <w:spacing w:line="360" w:lineRule="auto"/>
        <w:rPr>
          <w:b/>
          <w:sz w:val="28"/>
          <w:szCs w:val="28"/>
        </w:rPr>
      </w:pPr>
      <w:r w:rsidRPr="00AE00D8">
        <w:rPr>
          <w:b/>
          <w:sz w:val="28"/>
          <w:szCs w:val="28"/>
        </w:rPr>
        <w:t>三、编制过程</w:t>
      </w:r>
    </w:p>
    <w:p w14:paraId="57E6D2A9" w14:textId="77777777" w:rsidR="00BA4876" w:rsidRPr="00EA7017" w:rsidRDefault="00BA4876" w:rsidP="00AE00D8">
      <w:pPr>
        <w:spacing w:line="360" w:lineRule="auto"/>
        <w:ind w:firstLine="570"/>
        <w:rPr>
          <w:bCs/>
          <w:kern w:val="0"/>
          <w:sz w:val="24"/>
        </w:rPr>
      </w:pPr>
      <w:r w:rsidRPr="00EA7017">
        <w:rPr>
          <w:rFonts w:hint="eastAsia"/>
          <w:bCs/>
          <w:kern w:val="0"/>
          <w:sz w:val="24"/>
        </w:rPr>
        <w:t>1</w:t>
      </w:r>
      <w:r w:rsidRPr="00EA7017">
        <w:rPr>
          <w:rFonts w:hint="eastAsia"/>
          <w:bCs/>
          <w:kern w:val="0"/>
          <w:sz w:val="24"/>
        </w:rPr>
        <w:t>、</w:t>
      </w:r>
      <w:r w:rsidRPr="00EA7017">
        <w:rPr>
          <w:bCs/>
          <w:kern w:val="0"/>
          <w:sz w:val="24"/>
        </w:rPr>
        <w:t>起草阶段</w:t>
      </w:r>
    </w:p>
    <w:p w14:paraId="4D2C7F40" w14:textId="77777777" w:rsidR="00BF1870" w:rsidRPr="00EA7017" w:rsidRDefault="00BA4876" w:rsidP="00AE00D8">
      <w:pPr>
        <w:spacing w:line="360" w:lineRule="auto"/>
        <w:ind w:firstLine="570"/>
        <w:rPr>
          <w:bCs/>
          <w:kern w:val="0"/>
          <w:sz w:val="24"/>
        </w:rPr>
      </w:pPr>
      <w:r w:rsidRPr="00EA7017">
        <w:rPr>
          <w:rFonts w:hint="eastAsia"/>
          <w:bCs/>
          <w:kern w:val="0"/>
          <w:sz w:val="24"/>
        </w:rPr>
        <w:t>（</w:t>
      </w:r>
      <w:r w:rsidRPr="00EA7017">
        <w:rPr>
          <w:rFonts w:hint="eastAsia"/>
          <w:bCs/>
          <w:kern w:val="0"/>
          <w:sz w:val="24"/>
        </w:rPr>
        <w:t>1</w:t>
      </w:r>
      <w:r w:rsidRPr="00EA7017">
        <w:rPr>
          <w:rFonts w:hint="eastAsia"/>
          <w:bCs/>
          <w:kern w:val="0"/>
          <w:sz w:val="24"/>
        </w:rPr>
        <w:t>）</w:t>
      </w:r>
      <w:r w:rsidR="00D6760D" w:rsidRPr="00EA7017">
        <w:rPr>
          <w:bCs/>
          <w:kern w:val="0"/>
          <w:sz w:val="24"/>
        </w:rPr>
        <w:t>前期研究</w:t>
      </w:r>
    </w:p>
    <w:p w14:paraId="3F1A9CA2" w14:textId="3E2FF8A6" w:rsidR="00D6760D" w:rsidRPr="00EA7017" w:rsidRDefault="00626342" w:rsidP="00AE00D8">
      <w:pPr>
        <w:spacing w:line="360" w:lineRule="auto"/>
        <w:ind w:firstLine="570"/>
        <w:rPr>
          <w:bCs/>
          <w:kern w:val="0"/>
          <w:sz w:val="24"/>
        </w:rPr>
      </w:pPr>
      <w:r w:rsidRPr="00EA7017">
        <w:rPr>
          <w:bCs/>
          <w:kern w:val="0"/>
          <w:sz w:val="24"/>
        </w:rPr>
        <w:t>2019</w:t>
      </w:r>
      <w:r w:rsidRPr="00EA7017">
        <w:rPr>
          <w:bCs/>
          <w:kern w:val="0"/>
          <w:sz w:val="24"/>
        </w:rPr>
        <w:t>年</w:t>
      </w:r>
      <w:r w:rsidR="00261679" w:rsidRPr="00EA7017">
        <w:rPr>
          <w:bCs/>
          <w:kern w:val="0"/>
          <w:sz w:val="24"/>
        </w:rPr>
        <w:t>3</w:t>
      </w:r>
      <w:r w:rsidRPr="00EA7017">
        <w:rPr>
          <w:bCs/>
          <w:kern w:val="0"/>
          <w:sz w:val="24"/>
        </w:rPr>
        <w:t>月</w:t>
      </w:r>
      <w:r w:rsidR="00A73EC5" w:rsidRPr="00EA7017">
        <w:rPr>
          <w:rFonts w:hint="eastAsia"/>
          <w:bCs/>
          <w:kern w:val="0"/>
          <w:sz w:val="24"/>
        </w:rPr>
        <w:t>前</w:t>
      </w:r>
      <w:r w:rsidR="00D6760D" w:rsidRPr="00EA7017">
        <w:rPr>
          <w:bCs/>
          <w:kern w:val="0"/>
          <w:sz w:val="24"/>
        </w:rPr>
        <w:t>，扬州大学家禽生产与营养研究室开展了</w:t>
      </w:r>
      <w:proofErr w:type="gramStart"/>
      <w:r w:rsidR="00D6760D" w:rsidRPr="00EA7017">
        <w:rPr>
          <w:bCs/>
          <w:kern w:val="0"/>
          <w:sz w:val="24"/>
        </w:rPr>
        <w:t>强饲法测定</w:t>
      </w:r>
      <w:proofErr w:type="gramEnd"/>
      <w:r w:rsidR="00D6760D" w:rsidRPr="00EA7017">
        <w:rPr>
          <w:bCs/>
          <w:kern w:val="0"/>
          <w:sz w:val="24"/>
        </w:rPr>
        <w:t>鹅</w:t>
      </w:r>
      <w:r w:rsidR="00A73EC5" w:rsidRPr="00EA7017">
        <w:rPr>
          <w:rFonts w:hint="eastAsia"/>
          <w:bCs/>
          <w:kern w:val="0"/>
          <w:sz w:val="24"/>
        </w:rPr>
        <w:t>饲料</w:t>
      </w:r>
      <w:r w:rsidR="00D6760D" w:rsidRPr="00EA7017">
        <w:rPr>
          <w:bCs/>
          <w:kern w:val="0"/>
          <w:sz w:val="24"/>
        </w:rPr>
        <w:t>表观代谢能技术的</w:t>
      </w:r>
      <w:r w:rsidR="00985AF2" w:rsidRPr="00EA7017">
        <w:rPr>
          <w:bCs/>
          <w:kern w:val="0"/>
          <w:sz w:val="24"/>
        </w:rPr>
        <w:t>试验</w:t>
      </w:r>
      <w:r w:rsidR="00D6760D" w:rsidRPr="00EA7017">
        <w:rPr>
          <w:bCs/>
          <w:kern w:val="0"/>
          <w:sz w:val="24"/>
        </w:rPr>
        <w:t>研究工作</w:t>
      </w:r>
      <w:r w:rsidR="000F2B3D" w:rsidRPr="00EA7017">
        <w:rPr>
          <w:bCs/>
          <w:kern w:val="0"/>
          <w:sz w:val="24"/>
        </w:rPr>
        <w:t>。</w:t>
      </w:r>
    </w:p>
    <w:p w14:paraId="7AF7B948" w14:textId="77777777" w:rsidR="00BF1870" w:rsidRPr="00EA7017" w:rsidRDefault="00BA4876" w:rsidP="00AE00D8">
      <w:pPr>
        <w:spacing w:line="360" w:lineRule="auto"/>
        <w:ind w:firstLine="570"/>
        <w:rPr>
          <w:bCs/>
          <w:kern w:val="0"/>
          <w:sz w:val="24"/>
        </w:rPr>
      </w:pPr>
      <w:r w:rsidRPr="00EA7017">
        <w:rPr>
          <w:rFonts w:hint="eastAsia"/>
          <w:bCs/>
          <w:kern w:val="0"/>
          <w:sz w:val="24"/>
        </w:rPr>
        <w:t>（</w:t>
      </w:r>
      <w:r w:rsidRPr="00EA7017">
        <w:rPr>
          <w:rFonts w:hint="eastAsia"/>
          <w:bCs/>
          <w:kern w:val="0"/>
          <w:sz w:val="24"/>
        </w:rPr>
        <w:t>2</w:t>
      </w:r>
      <w:r w:rsidRPr="00EA7017">
        <w:rPr>
          <w:rFonts w:hint="eastAsia"/>
          <w:bCs/>
          <w:kern w:val="0"/>
          <w:sz w:val="24"/>
        </w:rPr>
        <w:t>）</w:t>
      </w:r>
      <w:r w:rsidR="00BF1870" w:rsidRPr="00EA7017">
        <w:rPr>
          <w:bCs/>
          <w:kern w:val="0"/>
          <w:sz w:val="24"/>
        </w:rPr>
        <w:t>成立起草小组</w:t>
      </w:r>
    </w:p>
    <w:p w14:paraId="0C8BF579" w14:textId="3291CC3A" w:rsidR="00D6760D" w:rsidRPr="00EA7017" w:rsidRDefault="00626342" w:rsidP="00AE00D8">
      <w:pPr>
        <w:spacing w:line="360" w:lineRule="auto"/>
        <w:ind w:firstLine="570"/>
        <w:rPr>
          <w:bCs/>
          <w:kern w:val="0"/>
          <w:sz w:val="24"/>
        </w:rPr>
      </w:pPr>
      <w:r w:rsidRPr="00EA7017">
        <w:rPr>
          <w:bCs/>
          <w:kern w:val="0"/>
          <w:sz w:val="24"/>
        </w:rPr>
        <w:t>2019</w:t>
      </w:r>
      <w:r w:rsidRPr="00EA7017">
        <w:rPr>
          <w:bCs/>
          <w:kern w:val="0"/>
          <w:sz w:val="24"/>
        </w:rPr>
        <w:t>年</w:t>
      </w:r>
      <w:r w:rsidR="00261679" w:rsidRPr="00EA7017">
        <w:rPr>
          <w:bCs/>
          <w:kern w:val="0"/>
          <w:sz w:val="24"/>
        </w:rPr>
        <w:t>4</w:t>
      </w:r>
      <w:r w:rsidRPr="00EA7017">
        <w:rPr>
          <w:bCs/>
          <w:kern w:val="0"/>
          <w:sz w:val="24"/>
        </w:rPr>
        <w:t>月，扬州大学</w:t>
      </w:r>
      <w:r w:rsidR="00F31869" w:rsidRPr="00EA7017">
        <w:rPr>
          <w:rFonts w:hint="eastAsia"/>
          <w:bCs/>
          <w:kern w:val="0"/>
          <w:sz w:val="24"/>
        </w:rPr>
        <w:t>、江苏立华牧业股份有限公司</w:t>
      </w:r>
      <w:r w:rsidRPr="00EA7017">
        <w:rPr>
          <w:bCs/>
          <w:kern w:val="0"/>
          <w:sz w:val="24"/>
        </w:rPr>
        <w:t>联合成立了标准起草小组，制定了工作进度计划，并开展起草标准前期的准备工作。主要起草人</w:t>
      </w:r>
      <w:r w:rsidR="00F148EA" w:rsidRPr="00EA7017">
        <w:rPr>
          <w:rFonts w:hint="eastAsia"/>
          <w:bCs/>
          <w:kern w:val="0"/>
          <w:sz w:val="24"/>
        </w:rPr>
        <w:t>组成</w:t>
      </w:r>
      <w:r w:rsidR="00F148EA" w:rsidRPr="00EA7017">
        <w:rPr>
          <w:bCs/>
          <w:kern w:val="0"/>
          <w:sz w:val="24"/>
        </w:rPr>
        <w:t>起草小组，</w:t>
      </w:r>
      <w:r w:rsidRPr="00EA7017">
        <w:rPr>
          <w:bCs/>
          <w:kern w:val="0"/>
          <w:sz w:val="24"/>
        </w:rPr>
        <w:t>包括</w:t>
      </w:r>
      <w:r w:rsidR="00A258A0" w:rsidRPr="00A258A0">
        <w:rPr>
          <w:rFonts w:hint="eastAsia"/>
          <w:bCs/>
          <w:kern w:val="0"/>
          <w:sz w:val="24"/>
        </w:rPr>
        <w:t>杨海明、万晓莉、王志跃、</w:t>
      </w:r>
      <w:proofErr w:type="gramStart"/>
      <w:r w:rsidR="00A258A0" w:rsidRPr="00A258A0">
        <w:rPr>
          <w:rFonts w:hint="eastAsia"/>
          <w:bCs/>
          <w:kern w:val="0"/>
          <w:sz w:val="24"/>
        </w:rPr>
        <w:t>胥</w:t>
      </w:r>
      <w:proofErr w:type="gramEnd"/>
      <w:r w:rsidR="00A258A0" w:rsidRPr="00A258A0">
        <w:rPr>
          <w:rFonts w:hint="eastAsia"/>
          <w:bCs/>
          <w:kern w:val="0"/>
          <w:sz w:val="24"/>
        </w:rPr>
        <w:t>蕾、杨芷、韩厚明、朱沛霁、龙卫丽、赵荣雪、盛东峰</w:t>
      </w:r>
      <w:r w:rsidRPr="00EA7017">
        <w:rPr>
          <w:bCs/>
          <w:kern w:val="0"/>
          <w:sz w:val="24"/>
        </w:rPr>
        <w:t>。</w:t>
      </w:r>
    </w:p>
    <w:p w14:paraId="7054CF3D" w14:textId="77777777" w:rsidR="00F148EA" w:rsidRPr="00EA7017" w:rsidRDefault="00F148EA" w:rsidP="00AE00D8">
      <w:pPr>
        <w:spacing w:line="360" w:lineRule="auto"/>
        <w:ind w:firstLine="570"/>
        <w:rPr>
          <w:bCs/>
          <w:kern w:val="0"/>
          <w:sz w:val="24"/>
        </w:rPr>
      </w:pPr>
      <w:r w:rsidRPr="00EA7017">
        <w:rPr>
          <w:rFonts w:hint="eastAsia"/>
          <w:bCs/>
          <w:kern w:val="0"/>
          <w:sz w:val="24"/>
        </w:rPr>
        <w:t>（</w:t>
      </w:r>
      <w:r w:rsidRPr="00EA7017">
        <w:rPr>
          <w:rFonts w:hint="eastAsia"/>
          <w:bCs/>
          <w:kern w:val="0"/>
          <w:sz w:val="24"/>
        </w:rPr>
        <w:t>3</w:t>
      </w:r>
      <w:r w:rsidRPr="00EA7017">
        <w:rPr>
          <w:rFonts w:hint="eastAsia"/>
          <w:bCs/>
          <w:kern w:val="0"/>
          <w:sz w:val="24"/>
        </w:rPr>
        <w:t>）开展调研</w:t>
      </w:r>
      <w:r w:rsidRPr="00EA7017">
        <w:rPr>
          <w:bCs/>
          <w:kern w:val="0"/>
          <w:sz w:val="24"/>
        </w:rPr>
        <w:t>和资料收集</w:t>
      </w:r>
    </w:p>
    <w:p w14:paraId="009F3E6A" w14:textId="77777777" w:rsidR="00F148EA" w:rsidRPr="00A55BE2" w:rsidRDefault="00F148EA" w:rsidP="00AE00D8">
      <w:pPr>
        <w:spacing w:line="360" w:lineRule="auto"/>
        <w:ind w:firstLine="570"/>
        <w:rPr>
          <w:bCs/>
          <w:kern w:val="0"/>
          <w:sz w:val="24"/>
        </w:rPr>
      </w:pPr>
      <w:r w:rsidRPr="00A55BE2">
        <w:rPr>
          <w:rFonts w:hint="eastAsia"/>
          <w:bCs/>
          <w:kern w:val="0"/>
          <w:sz w:val="24"/>
        </w:rPr>
        <w:t>2019</w:t>
      </w:r>
      <w:r w:rsidRPr="00A55BE2">
        <w:rPr>
          <w:rFonts w:hint="eastAsia"/>
          <w:bCs/>
          <w:kern w:val="0"/>
          <w:sz w:val="24"/>
        </w:rPr>
        <w:t>年</w:t>
      </w:r>
      <w:r w:rsidRPr="00A55BE2">
        <w:rPr>
          <w:rFonts w:hint="eastAsia"/>
          <w:bCs/>
          <w:kern w:val="0"/>
          <w:sz w:val="24"/>
        </w:rPr>
        <w:t>6</w:t>
      </w:r>
      <w:r w:rsidR="00261679" w:rsidRPr="00A55BE2">
        <w:rPr>
          <w:rFonts w:hint="eastAsia"/>
          <w:bCs/>
          <w:kern w:val="0"/>
          <w:sz w:val="24"/>
        </w:rPr>
        <w:t>月，</w:t>
      </w:r>
      <w:r w:rsidR="00261679" w:rsidRPr="00A55BE2">
        <w:rPr>
          <w:bCs/>
          <w:kern w:val="0"/>
          <w:sz w:val="24"/>
        </w:rPr>
        <w:t>标准主要起草人开展了广泛的调研</w:t>
      </w:r>
      <w:r w:rsidR="00C46A7E" w:rsidRPr="00A55BE2">
        <w:rPr>
          <w:rFonts w:hint="eastAsia"/>
          <w:bCs/>
          <w:kern w:val="0"/>
          <w:sz w:val="24"/>
        </w:rPr>
        <w:t>和</w:t>
      </w:r>
      <w:r w:rsidR="00C46A7E" w:rsidRPr="00A55BE2">
        <w:rPr>
          <w:bCs/>
          <w:kern w:val="0"/>
          <w:sz w:val="24"/>
        </w:rPr>
        <w:t>资料检索工作</w:t>
      </w:r>
      <w:r w:rsidR="00C46A7E" w:rsidRPr="00A55BE2">
        <w:rPr>
          <w:rFonts w:hint="eastAsia"/>
          <w:bCs/>
          <w:kern w:val="0"/>
          <w:sz w:val="24"/>
        </w:rPr>
        <w:t>，</w:t>
      </w:r>
      <w:r w:rsidR="00C46A7E" w:rsidRPr="00A55BE2">
        <w:rPr>
          <w:bCs/>
          <w:kern w:val="0"/>
          <w:sz w:val="24"/>
        </w:rPr>
        <w:t>检索了公开发表的与家禽饲料营养价值评定和家禽</w:t>
      </w:r>
      <w:r w:rsidR="00A55BE2" w:rsidRPr="00A55BE2">
        <w:rPr>
          <w:rFonts w:hint="eastAsia"/>
          <w:bCs/>
          <w:kern w:val="0"/>
          <w:sz w:val="24"/>
        </w:rPr>
        <w:t>饲料</w:t>
      </w:r>
      <w:r w:rsidR="00C46A7E" w:rsidRPr="00A55BE2">
        <w:rPr>
          <w:bCs/>
          <w:kern w:val="0"/>
          <w:sz w:val="24"/>
        </w:rPr>
        <w:t>表观代谢能测定相关的科技论文、书籍、标准等资料</w:t>
      </w:r>
      <w:r w:rsidR="00261679" w:rsidRPr="00A55BE2">
        <w:rPr>
          <w:bCs/>
          <w:kern w:val="0"/>
          <w:sz w:val="24"/>
        </w:rPr>
        <w:t>，对</w:t>
      </w:r>
      <w:proofErr w:type="gramStart"/>
      <w:r w:rsidR="00C46A7E" w:rsidRPr="00A55BE2">
        <w:rPr>
          <w:rFonts w:hint="eastAsia"/>
          <w:bCs/>
          <w:kern w:val="0"/>
          <w:sz w:val="24"/>
        </w:rPr>
        <w:t>强饲法</w:t>
      </w:r>
      <w:r w:rsidR="00C46A7E" w:rsidRPr="00A55BE2">
        <w:rPr>
          <w:bCs/>
          <w:kern w:val="0"/>
          <w:sz w:val="24"/>
        </w:rPr>
        <w:t>测定</w:t>
      </w:r>
      <w:proofErr w:type="gramEnd"/>
      <w:r w:rsidR="00C46A7E" w:rsidRPr="00A55BE2">
        <w:rPr>
          <w:bCs/>
          <w:kern w:val="0"/>
          <w:sz w:val="24"/>
        </w:rPr>
        <w:t>家禽饲料表观代谢能的技术要点</w:t>
      </w:r>
      <w:r w:rsidR="00C46A7E" w:rsidRPr="00A55BE2">
        <w:rPr>
          <w:rFonts w:hint="eastAsia"/>
          <w:bCs/>
          <w:kern w:val="0"/>
          <w:sz w:val="24"/>
        </w:rPr>
        <w:t>进行</w:t>
      </w:r>
      <w:r w:rsidR="00C46A7E" w:rsidRPr="00A55BE2">
        <w:rPr>
          <w:bCs/>
          <w:kern w:val="0"/>
          <w:sz w:val="24"/>
        </w:rPr>
        <w:t>分析总结。</w:t>
      </w:r>
    </w:p>
    <w:p w14:paraId="782A27AB" w14:textId="24395D11" w:rsidR="00BF1870" w:rsidRPr="00EA7017" w:rsidRDefault="00BA4876" w:rsidP="00AE00D8">
      <w:pPr>
        <w:spacing w:line="360" w:lineRule="auto"/>
        <w:ind w:firstLine="570"/>
        <w:rPr>
          <w:bCs/>
          <w:kern w:val="0"/>
          <w:sz w:val="24"/>
        </w:rPr>
      </w:pPr>
      <w:r w:rsidRPr="00EA7017">
        <w:rPr>
          <w:rFonts w:hint="eastAsia"/>
          <w:bCs/>
          <w:kern w:val="0"/>
          <w:sz w:val="24"/>
        </w:rPr>
        <w:t>（</w:t>
      </w:r>
      <w:r w:rsidR="00945293">
        <w:rPr>
          <w:bCs/>
          <w:kern w:val="0"/>
          <w:sz w:val="24"/>
        </w:rPr>
        <w:t>4</w:t>
      </w:r>
      <w:r w:rsidRPr="00EA7017">
        <w:rPr>
          <w:rFonts w:hint="eastAsia"/>
          <w:bCs/>
          <w:kern w:val="0"/>
          <w:sz w:val="24"/>
        </w:rPr>
        <w:t>）</w:t>
      </w:r>
      <w:r w:rsidR="00BF1870" w:rsidRPr="00EA7017">
        <w:rPr>
          <w:bCs/>
          <w:kern w:val="0"/>
          <w:sz w:val="24"/>
        </w:rPr>
        <w:t>标准起草</w:t>
      </w:r>
    </w:p>
    <w:p w14:paraId="0440D00D" w14:textId="77777777" w:rsidR="00BF1870" w:rsidRPr="00EA7017" w:rsidRDefault="00626342" w:rsidP="00AE00D8">
      <w:pPr>
        <w:spacing w:line="360" w:lineRule="auto"/>
        <w:ind w:firstLine="570"/>
        <w:rPr>
          <w:bCs/>
          <w:kern w:val="0"/>
          <w:sz w:val="24"/>
        </w:rPr>
      </w:pPr>
      <w:r w:rsidRPr="00EA7017">
        <w:rPr>
          <w:bCs/>
          <w:kern w:val="0"/>
          <w:sz w:val="24"/>
        </w:rPr>
        <w:t>2019</w:t>
      </w:r>
      <w:r w:rsidRPr="00EA7017">
        <w:rPr>
          <w:bCs/>
          <w:kern w:val="0"/>
          <w:sz w:val="24"/>
        </w:rPr>
        <w:t>年</w:t>
      </w:r>
      <w:r w:rsidR="00F148EA" w:rsidRPr="00EA7017">
        <w:rPr>
          <w:bCs/>
          <w:kern w:val="0"/>
          <w:sz w:val="24"/>
        </w:rPr>
        <w:t>12</w:t>
      </w:r>
      <w:r w:rsidR="0023033D" w:rsidRPr="00EA7017">
        <w:rPr>
          <w:bCs/>
          <w:kern w:val="0"/>
          <w:sz w:val="24"/>
        </w:rPr>
        <w:t>月，</w:t>
      </w:r>
      <w:r w:rsidR="00FE56C8" w:rsidRPr="00EA7017">
        <w:rPr>
          <w:bCs/>
          <w:kern w:val="0"/>
          <w:sz w:val="24"/>
        </w:rPr>
        <w:t>起草小组根据</w:t>
      </w:r>
      <w:r w:rsidR="00985AF2" w:rsidRPr="00EA7017">
        <w:rPr>
          <w:bCs/>
          <w:kern w:val="0"/>
          <w:sz w:val="24"/>
        </w:rPr>
        <w:t>试验</w:t>
      </w:r>
      <w:r w:rsidR="00F31869" w:rsidRPr="00EA7017">
        <w:rPr>
          <w:bCs/>
          <w:kern w:val="0"/>
          <w:sz w:val="24"/>
        </w:rPr>
        <w:t>研究</w:t>
      </w:r>
      <w:r w:rsidR="00C46A7E" w:rsidRPr="00EA7017">
        <w:rPr>
          <w:rFonts w:hint="eastAsia"/>
          <w:bCs/>
          <w:kern w:val="0"/>
          <w:sz w:val="24"/>
        </w:rPr>
        <w:t>、</w:t>
      </w:r>
      <w:r w:rsidR="00C46A7E" w:rsidRPr="00EA7017">
        <w:rPr>
          <w:bCs/>
          <w:kern w:val="0"/>
          <w:sz w:val="24"/>
        </w:rPr>
        <w:t>调研</w:t>
      </w:r>
      <w:r w:rsidR="00F31869" w:rsidRPr="00EA7017">
        <w:rPr>
          <w:bCs/>
          <w:kern w:val="0"/>
          <w:sz w:val="24"/>
        </w:rPr>
        <w:t>和资料检索结果，以杨海明</w:t>
      </w:r>
      <w:r w:rsidR="00FE56C8" w:rsidRPr="00EA7017">
        <w:rPr>
          <w:bCs/>
          <w:kern w:val="0"/>
          <w:sz w:val="24"/>
        </w:rPr>
        <w:t>为主要起草人，其他起草人员负责收集、整理材料，</w:t>
      </w:r>
      <w:r w:rsidR="00F93E9C" w:rsidRPr="00EA7017">
        <w:rPr>
          <w:bCs/>
          <w:kern w:val="0"/>
          <w:sz w:val="24"/>
        </w:rPr>
        <w:t>起草小组内部多次召开研讨会，</w:t>
      </w:r>
      <w:r w:rsidR="00FE56C8" w:rsidRPr="00EA7017">
        <w:rPr>
          <w:bCs/>
          <w:kern w:val="0"/>
          <w:sz w:val="24"/>
        </w:rPr>
        <w:t>形成标准草稿。</w:t>
      </w:r>
    </w:p>
    <w:p w14:paraId="457A2437" w14:textId="60A001A2" w:rsidR="00C46A7E" w:rsidRPr="00EA7017" w:rsidRDefault="00C46A7E" w:rsidP="00AE00D8">
      <w:pPr>
        <w:spacing w:line="360" w:lineRule="auto"/>
        <w:ind w:firstLine="570"/>
        <w:rPr>
          <w:bCs/>
          <w:kern w:val="0"/>
          <w:sz w:val="24"/>
        </w:rPr>
      </w:pPr>
      <w:r w:rsidRPr="00EA7017">
        <w:rPr>
          <w:rFonts w:hint="eastAsia"/>
          <w:bCs/>
          <w:kern w:val="0"/>
          <w:sz w:val="24"/>
        </w:rPr>
        <w:t>（</w:t>
      </w:r>
      <w:r w:rsidR="00945293">
        <w:rPr>
          <w:bCs/>
          <w:kern w:val="0"/>
          <w:sz w:val="24"/>
        </w:rPr>
        <w:t>5</w:t>
      </w:r>
      <w:r w:rsidRPr="00EA7017">
        <w:rPr>
          <w:rFonts w:hint="eastAsia"/>
          <w:bCs/>
          <w:kern w:val="0"/>
          <w:sz w:val="24"/>
        </w:rPr>
        <w:t>）形成标准</w:t>
      </w:r>
      <w:r w:rsidRPr="00EA7017">
        <w:rPr>
          <w:bCs/>
          <w:kern w:val="0"/>
          <w:sz w:val="24"/>
        </w:rPr>
        <w:t>征求意见稿</w:t>
      </w:r>
    </w:p>
    <w:p w14:paraId="79CC333C" w14:textId="57FC01BC" w:rsidR="00C46A7E" w:rsidRPr="00AE00D8" w:rsidRDefault="00C46A7E" w:rsidP="00AE00D8">
      <w:pPr>
        <w:spacing w:line="360" w:lineRule="auto"/>
        <w:ind w:firstLine="570"/>
        <w:rPr>
          <w:bCs/>
          <w:kern w:val="0"/>
          <w:sz w:val="24"/>
        </w:rPr>
      </w:pPr>
      <w:r>
        <w:rPr>
          <w:rFonts w:hint="eastAsia"/>
          <w:bCs/>
          <w:kern w:val="0"/>
          <w:sz w:val="24"/>
        </w:rPr>
        <w:t>2020</w:t>
      </w:r>
      <w:r>
        <w:rPr>
          <w:rFonts w:hint="eastAsia"/>
          <w:bCs/>
          <w:kern w:val="0"/>
          <w:sz w:val="24"/>
        </w:rPr>
        <w:t>年</w:t>
      </w:r>
      <w:r>
        <w:rPr>
          <w:rFonts w:hint="eastAsia"/>
          <w:bCs/>
          <w:kern w:val="0"/>
          <w:sz w:val="24"/>
        </w:rPr>
        <w:t>3</w:t>
      </w:r>
      <w:r>
        <w:rPr>
          <w:rFonts w:hint="eastAsia"/>
          <w:bCs/>
          <w:kern w:val="0"/>
          <w:sz w:val="24"/>
        </w:rPr>
        <w:t>月</w:t>
      </w:r>
      <w:r>
        <w:rPr>
          <w:bCs/>
          <w:kern w:val="0"/>
          <w:sz w:val="24"/>
        </w:rPr>
        <w:t>，起草小组对标准</w:t>
      </w:r>
      <w:r>
        <w:rPr>
          <w:rFonts w:hint="eastAsia"/>
          <w:bCs/>
          <w:kern w:val="0"/>
          <w:sz w:val="24"/>
        </w:rPr>
        <w:t>草稿</w:t>
      </w:r>
      <w:r>
        <w:rPr>
          <w:bCs/>
          <w:kern w:val="0"/>
          <w:sz w:val="24"/>
        </w:rPr>
        <w:t>进一步修改和完善，形成</w:t>
      </w:r>
      <w:r w:rsidR="00A258A0">
        <w:rPr>
          <w:rFonts w:hint="eastAsia"/>
          <w:bCs/>
          <w:kern w:val="0"/>
          <w:sz w:val="24"/>
        </w:rPr>
        <w:t>标</w:t>
      </w:r>
      <w:r>
        <w:rPr>
          <w:bCs/>
          <w:kern w:val="0"/>
          <w:sz w:val="24"/>
        </w:rPr>
        <w:t>准征求意见稿。</w:t>
      </w:r>
    </w:p>
    <w:p w14:paraId="29D67C29" w14:textId="77777777" w:rsidR="00BA4876" w:rsidRPr="00EA7017" w:rsidRDefault="00BA4876" w:rsidP="00AE00D8">
      <w:pPr>
        <w:spacing w:line="360" w:lineRule="auto"/>
        <w:ind w:firstLine="570"/>
        <w:rPr>
          <w:bCs/>
          <w:kern w:val="0"/>
          <w:sz w:val="24"/>
        </w:rPr>
      </w:pPr>
      <w:r w:rsidRPr="00EA7017">
        <w:rPr>
          <w:rFonts w:hint="eastAsia"/>
          <w:bCs/>
          <w:kern w:val="0"/>
          <w:sz w:val="24"/>
        </w:rPr>
        <w:t>2</w:t>
      </w:r>
      <w:r w:rsidRPr="00EA7017">
        <w:rPr>
          <w:rFonts w:hint="eastAsia"/>
          <w:bCs/>
          <w:kern w:val="0"/>
          <w:sz w:val="24"/>
        </w:rPr>
        <w:t>、征求意见</w:t>
      </w:r>
      <w:r w:rsidRPr="00EA7017">
        <w:rPr>
          <w:bCs/>
          <w:kern w:val="0"/>
          <w:sz w:val="24"/>
        </w:rPr>
        <w:t>阶段</w:t>
      </w:r>
    </w:p>
    <w:p w14:paraId="2465F202" w14:textId="77777777" w:rsidR="0023033D" w:rsidRDefault="0023033D" w:rsidP="00BA4876">
      <w:pPr>
        <w:spacing w:line="360" w:lineRule="auto"/>
        <w:ind w:firstLineChars="200" w:firstLine="480"/>
        <w:rPr>
          <w:bCs/>
          <w:kern w:val="0"/>
          <w:sz w:val="24"/>
        </w:rPr>
      </w:pPr>
      <w:r w:rsidRPr="00A55BE2">
        <w:rPr>
          <w:bCs/>
          <w:kern w:val="0"/>
          <w:sz w:val="24"/>
        </w:rPr>
        <w:t>20</w:t>
      </w:r>
      <w:r w:rsidR="00F148EA" w:rsidRPr="00A55BE2">
        <w:rPr>
          <w:bCs/>
          <w:kern w:val="0"/>
          <w:sz w:val="24"/>
        </w:rPr>
        <w:t>20</w:t>
      </w:r>
      <w:r w:rsidRPr="00A55BE2">
        <w:rPr>
          <w:bCs/>
          <w:kern w:val="0"/>
          <w:sz w:val="24"/>
        </w:rPr>
        <w:t>年</w:t>
      </w:r>
      <w:r w:rsidR="00C46A7E" w:rsidRPr="00A55BE2">
        <w:rPr>
          <w:bCs/>
          <w:kern w:val="0"/>
          <w:sz w:val="24"/>
        </w:rPr>
        <w:t>5</w:t>
      </w:r>
      <w:r w:rsidRPr="00A55BE2">
        <w:rPr>
          <w:bCs/>
          <w:kern w:val="0"/>
          <w:sz w:val="24"/>
        </w:rPr>
        <w:t>月，</w:t>
      </w:r>
      <w:r w:rsidR="00BA4876" w:rsidRPr="00A55BE2">
        <w:rPr>
          <w:rFonts w:hint="eastAsia"/>
          <w:bCs/>
          <w:kern w:val="0"/>
          <w:sz w:val="24"/>
        </w:rPr>
        <w:t>起草</w:t>
      </w:r>
      <w:r w:rsidR="00BA4876">
        <w:rPr>
          <w:rFonts w:hint="eastAsia"/>
          <w:bCs/>
          <w:kern w:val="0"/>
          <w:sz w:val="24"/>
        </w:rPr>
        <w:t>单位向高校、科研院所</w:t>
      </w:r>
      <w:r w:rsidR="00BA4876" w:rsidRPr="00BA4876">
        <w:rPr>
          <w:rFonts w:hint="eastAsia"/>
          <w:bCs/>
          <w:kern w:val="0"/>
          <w:sz w:val="24"/>
        </w:rPr>
        <w:t>、生产单位等广泛征求意见。主要</w:t>
      </w:r>
      <w:r w:rsidR="00BA4876" w:rsidRPr="00BA4876">
        <w:rPr>
          <w:rFonts w:hint="eastAsia"/>
          <w:bCs/>
          <w:kern w:val="0"/>
          <w:sz w:val="24"/>
        </w:rPr>
        <w:lastRenderedPageBreak/>
        <w:t>征求意见单位包括：</w:t>
      </w:r>
      <w:r w:rsidR="00BA4876">
        <w:rPr>
          <w:rFonts w:hint="eastAsia"/>
          <w:bCs/>
          <w:kern w:val="0"/>
          <w:sz w:val="24"/>
        </w:rPr>
        <w:t>南京农业大学</w:t>
      </w:r>
      <w:r w:rsidR="00BA4876">
        <w:rPr>
          <w:bCs/>
          <w:kern w:val="0"/>
          <w:sz w:val="24"/>
        </w:rPr>
        <w:t>、</w:t>
      </w:r>
      <w:r w:rsidR="00BA4876" w:rsidRPr="00BA4876">
        <w:rPr>
          <w:rFonts w:hint="eastAsia"/>
          <w:bCs/>
          <w:kern w:val="0"/>
          <w:sz w:val="24"/>
        </w:rPr>
        <w:t>江苏省农业科学院</w:t>
      </w:r>
      <w:r w:rsidR="00BA4876">
        <w:rPr>
          <w:rFonts w:hint="eastAsia"/>
          <w:bCs/>
          <w:kern w:val="0"/>
          <w:sz w:val="24"/>
        </w:rPr>
        <w:t>、</w:t>
      </w:r>
      <w:r w:rsidR="00BA4876" w:rsidRPr="00BA4876">
        <w:rPr>
          <w:rFonts w:hint="eastAsia"/>
          <w:bCs/>
          <w:kern w:val="0"/>
          <w:sz w:val="24"/>
        </w:rPr>
        <w:t>江苏省家禽科学研究所、湖南省畜牧兽医研究所</w:t>
      </w:r>
      <w:r w:rsidR="00BA4876">
        <w:rPr>
          <w:rFonts w:hint="eastAsia"/>
          <w:bCs/>
          <w:kern w:val="0"/>
          <w:sz w:val="24"/>
        </w:rPr>
        <w:t>、宿迁市</w:t>
      </w:r>
      <w:r w:rsidR="00BA4876">
        <w:rPr>
          <w:bCs/>
          <w:kern w:val="0"/>
          <w:sz w:val="24"/>
        </w:rPr>
        <w:t>畜牧兽医站、</w:t>
      </w:r>
      <w:r w:rsidR="00BA4876" w:rsidRPr="00BA4876">
        <w:rPr>
          <w:rFonts w:hint="eastAsia"/>
          <w:bCs/>
          <w:kern w:val="0"/>
          <w:sz w:val="24"/>
        </w:rPr>
        <w:t>扬州</w:t>
      </w:r>
      <w:proofErr w:type="gramStart"/>
      <w:r w:rsidR="00BA4876" w:rsidRPr="00BA4876">
        <w:rPr>
          <w:rFonts w:hint="eastAsia"/>
          <w:bCs/>
          <w:kern w:val="0"/>
          <w:sz w:val="24"/>
        </w:rPr>
        <w:t>翔龙禽业</w:t>
      </w:r>
      <w:proofErr w:type="gramEnd"/>
      <w:r w:rsidR="00BA4876" w:rsidRPr="00BA4876">
        <w:rPr>
          <w:rFonts w:hint="eastAsia"/>
          <w:bCs/>
          <w:kern w:val="0"/>
          <w:sz w:val="24"/>
        </w:rPr>
        <w:t>发展有限公司</w:t>
      </w:r>
      <w:r w:rsidR="00BA4876">
        <w:rPr>
          <w:rFonts w:hint="eastAsia"/>
          <w:bCs/>
          <w:kern w:val="0"/>
          <w:sz w:val="24"/>
        </w:rPr>
        <w:t>、</w:t>
      </w:r>
      <w:r w:rsidR="00BA4876" w:rsidRPr="00BA4876">
        <w:rPr>
          <w:rFonts w:hint="eastAsia"/>
          <w:bCs/>
          <w:kern w:val="0"/>
          <w:sz w:val="24"/>
        </w:rPr>
        <w:t>泰州中农榜样饲料科技有限公司</w:t>
      </w:r>
      <w:r w:rsidR="00BA4876">
        <w:rPr>
          <w:rFonts w:hint="eastAsia"/>
          <w:bCs/>
          <w:kern w:val="0"/>
          <w:sz w:val="24"/>
        </w:rPr>
        <w:t>、</w:t>
      </w:r>
      <w:r w:rsidR="00BA4876" w:rsidRPr="00BA4876">
        <w:rPr>
          <w:rFonts w:hint="eastAsia"/>
          <w:bCs/>
          <w:kern w:val="0"/>
          <w:sz w:val="24"/>
        </w:rPr>
        <w:t>江苏立华牧业股份有限公司</w:t>
      </w:r>
      <w:r w:rsidR="00BA4876">
        <w:rPr>
          <w:rFonts w:hint="eastAsia"/>
          <w:bCs/>
          <w:kern w:val="0"/>
          <w:sz w:val="24"/>
        </w:rPr>
        <w:t>、</w:t>
      </w:r>
      <w:r w:rsidR="00BA4876" w:rsidRPr="00BA4876">
        <w:rPr>
          <w:rFonts w:hint="eastAsia"/>
          <w:bCs/>
          <w:kern w:val="0"/>
          <w:sz w:val="24"/>
        </w:rPr>
        <w:t>常州市四季禽业有限公司</w:t>
      </w:r>
      <w:r w:rsidR="00BA4876">
        <w:rPr>
          <w:rFonts w:hint="eastAsia"/>
          <w:bCs/>
          <w:kern w:val="0"/>
          <w:sz w:val="24"/>
        </w:rPr>
        <w:t>等</w:t>
      </w:r>
      <w:r w:rsidR="00BA4876">
        <w:rPr>
          <w:bCs/>
          <w:kern w:val="0"/>
          <w:sz w:val="24"/>
        </w:rPr>
        <w:t>。</w:t>
      </w:r>
      <w:r w:rsidR="00BA4876" w:rsidRPr="00BA4876">
        <w:rPr>
          <w:rFonts w:hint="eastAsia"/>
          <w:bCs/>
          <w:kern w:val="0"/>
          <w:sz w:val="24"/>
        </w:rPr>
        <w:t>征求意见主要包括标准格式、表述以及部分数据范围的确定等</w:t>
      </w:r>
      <w:r w:rsidR="00085572">
        <w:rPr>
          <w:rFonts w:hint="eastAsia"/>
          <w:bCs/>
          <w:kern w:val="0"/>
          <w:sz w:val="24"/>
        </w:rPr>
        <w:t>。</w:t>
      </w:r>
    </w:p>
    <w:p w14:paraId="76020AA5" w14:textId="6749D6E8" w:rsidR="00C46A7E" w:rsidRDefault="00C46A7E" w:rsidP="00BA4876">
      <w:pPr>
        <w:spacing w:line="360" w:lineRule="auto"/>
        <w:ind w:firstLineChars="200" w:firstLine="480"/>
        <w:rPr>
          <w:bCs/>
          <w:kern w:val="0"/>
          <w:sz w:val="24"/>
        </w:rPr>
      </w:pPr>
      <w:r>
        <w:rPr>
          <w:rFonts w:hint="eastAsia"/>
          <w:bCs/>
          <w:kern w:val="0"/>
          <w:sz w:val="24"/>
        </w:rPr>
        <w:t>2020</w:t>
      </w:r>
      <w:r>
        <w:rPr>
          <w:rFonts w:hint="eastAsia"/>
          <w:bCs/>
          <w:kern w:val="0"/>
          <w:sz w:val="24"/>
        </w:rPr>
        <w:t>年</w:t>
      </w:r>
      <w:r w:rsidR="00085572">
        <w:rPr>
          <w:bCs/>
          <w:kern w:val="0"/>
          <w:sz w:val="24"/>
        </w:rPr>
        <w:t>9</w:t>
      </w:r>
      <w:r>
        <w:rPr>
          <w:rFonts w:hint="eastAsia"/>
          <w:bCs/>
          <w:kern w:val="0"/>
          <w:sz w:val="24"/>
        </w:rPr>
        <w:t>月</w:t>
      </w:r>
      <w:r>
        <w:rPr>
          <w:bCs/>
          <w:kern w:val="0"/>
          <w:sz w:val="24"/>
        </w:rPr>
        <w:t>，标准起草小组对收到的</w:t>
      </w:r>
      <w:r>
        <w:rPr>
          <w:rFonts w:hint="eastAsia"/>
          <w:bCs/>
          <w:kern w:val="0"/>
          <w:sz w:val="24"/>
        </w:rPr>
        <w:t>专家意见</w:t>
      </w:r>
      <w:r>
        <w:rPr>
          <w:bCs/>
          <w:kern w:val="0"/>
          <w:sz w:val="24"/>
        </w:rPr>
        <w:t>进行整理，收到专家意见</w:t>
      </w:r>
      <w:r>
        <w:rPr>
          <w:rFonts w:hint="eastAsia"/>
          <w:bCs/>
          <w:kern w:val="0"/>
          <w:sz w:val="24"/>
        </w:rPr>
        <w:t>65</w:t>
      </w:r>
      <w:r>
        <w:rPr>
          <w:rFonts w:hint="eastAsia"/>
          <w:bCs/>
          <w:kern w:val="0"/>
          <w:sz w:val="24"/>
        </w:rPr>
        <w:t>条</w:t>
      </w:r>
      <w:r>
        <w:rPr>
          <w:bCs/>
          <w:kern w:val="0"/>
          <w:sz w:val="24"/>
        </w:rPr>
        <w:t>，逐一对专家意见进行处理，采纳了其中的</w:t>
      </w:r>
      <w:r>
        <w:rPr>
          <w:rFonts w:hint="eastAsia"/>
          <w:bCs/>
          <w:kern w:val="0"/>
          <w:sz w:val="24"/>
        </w:rPr>
        <w:t>4</w:t>
      </w:r>
      <w:r w:rsidR="00A258A0">
        <w:rPr>
          <w:bCs/>
          <w:kern w:val="0"/>
          <w:sz w:val="24"/>
        </w:rPr>
        <w:t>2</w:t>
      </w:r>
      <w:r>
        <w:rPr>
          <w:rFonts w:hint="eastAsia"/>
          <w:bCs/>
          <w:kern w:val="0"/>
          <w:sz w:val="24"/>
        </w:rPr>
        <w:t>条</w:t>
      </w:r>
      <w:r>
        <w:rPr>
          <w:bCs/>
          <w:kern w:val="0"/>
          <w:sz w:val="24"/>
        </w:rPr>
        <w:t>。</w:t>
      </w:r>
      <w:r>
        <w:rPr>
          <w:rFonts w:hint="eastAsia"/>
          <w:bCs/>
          <w:kern w:val="0"/>
          <w:sz w:val="24"/>
        </w:rPr>
        <w:t>根据</w:t>
      </w:r>
      <w:r>
        <w:rPr>
          <w:bCs/>
          <w:kern w:val="0"/>
          <w:sz w:val="24"/>
        </w:rPr>
        <w:t>专家意见进一步修改和</w:t>
      </w:r>
      <w:r>
        <w:rPr>
          <w:rFonts w:hint="eastAsia"/>
          <w:bCs/>
          <w:kern w:val="0"/>
          <w:sz w:val="24"/>
        </w:rPr>
        <w:t>完善</w:t>
      </w:r>
      <w:r>
        <w:rPr>
          <w:bCs/>
          <w:kern w:val="0"/>
          <w:sz w:val="24"/>
        </w:rPr>
        <w:t>征求意见稿</w:t>
      </w:r>
      <w:r>
        <w:rPr>
          <w:rFonts w:hint="eastAsia"/>
          <w:bCs/>
          <w:kern w:val="0"/>
          <w:sz w:val="24"/>
        </w:rPr>
        <w:t>，</w:t>
      </w:r>
      <w:r>
        <w:rPr>
          <w:bCs/>
          <w:kern w:val="0"/>
          <w:sz w:val="24"/>
        </w:rPr>
        <w:t>初步形成了标准送审稿。</w:t>
      </w:r>
      <w:r w:rsidR="00085572" w:rsidRPr="00BA4876">
        <w:rPr>
          <w:rFonts w:hint="eastAsia"/>
          <w:bCs/>
          <w:kern w:val="0"/>
          <w:sz w:val="24"/>
        </w:rPr>
        <w:t>汇总处理结果详见《</w:t>
      </w:r>
      <w:r w:rsidR="00085572">
        <w:rPr>
          <w:rFonts w:hint="eastAsia"/>
          <w:bCs/>
          <w:kern w:val="0"/>
          <w:sz w:val="24"/>
        </w:rPr>
        <w:t>强饲法测定</w:t>
      </w:r>
      <w:r w:rsidR="00085572">
        <w:rPr>
          <w:bCs/>
          <w:kern w:val="0"/>
          <w:sz w:val="24"/>
        </w:rPr>
        <w:t>鹅</w:t>
      </w:r>
      <w:r w:rsidR="00085572">
        <w:rPr>
          <w:rFonts w:hint="eastAsia"/>
          <w:bCs/>
          <w:kern w:val="0"/>
          <w:sz w:val="24"/>
        </w:rPr>
        <w:t>饲料</w:t>
      </w:r>
      <w:r w:rsidR="00085572">
        <w:rPr>
          <w:bCs/>
          <w:kern w:val="0"/>
          <w:sz w:val="24"/>
        </w:rPr>
        <w:t>表观代谢能技术规程</w:t>
      </w:r>
      <w:r w:rsidR="00A55BE2">
        <w:rPr>
          <w:rFonts w:hint="eastAsia"/>
          <w:bCs/>
          <w:kern w:val="0"/>
          <w:sz w:val="24"/>
        </w:rPr>
        <w:t>》标准征求意见汇总</w:t>
      </w:r>
      <w:r w:rsidR="00A258A0">
        <w:rPr>
          <w:rFonts w:hint="eastAsia"/>
          <w:bCs/>
          <w:kern w:val="0"/>
          <w:sz w:val="24"/>
        </w:rPr>
        <w:t>处理</w:t>
      </w:r>
      <w:r w:rsidR="00085572" w:rsidRPr="00BA4876">
        <w:rPr>
          <w:rFonts w:hint="eastAsia"/>
          <w:bCs/>
          <w:kern w:val="0"/>
          <w:sz w:val="24"/>
        </w:rPr>
        <w:t>表。</w:t>
      </w:r>
    </w:p>
    <w:p w14:paraId="16C66B55" w14:textId="292ED205" w:rsidR="005138B6" w:rsidRDefault="005138B6" w:rsidP="00BA4876">
      <w:pPr>
        <w:spacing w:line="360" w:lineRule="auto"/>
        <w:ind w:firstLineChars="200" w:firstLine="480"/>
        <w:rPr>
          <w:bCs/>
          <w:kern w:val="0"/>
          <w:sz w:val="24"/>
        </w:rPr>
      </w:pPr>
      <w:r>
        <w:rPr>
          <w:bCs/>
          <w:kern w:val="0"/>
          <w:sz w:val="24"/>
        </w:rPr>
        <w:t>2021</w:t>
      </w:r>
      <w:r>
        <w:rPr>
          <w:rFonts w:hint="eastAsia"/>
          <w:bCs/>
          <w:kern w:val="0"/>
          <w:sz w:val="24"/>
        </w:rPr>
        <w:t>年以来，标准起草小组开展了多次试验验证，并对标准的细节进行修改完善，形成了标准送审稿。</w:t>
      </w:r>
    </w:p>
    <w:p w14:paraId="043BC9A9" w14:textId="2589432B" w:rsidR="00031DB3" w:rsidRDefault="00031DB3" w:rsidP="00BA4876">
      <w:pPr>
        <w:spacing w:line="360" w:lineRule="auto"/>
        <w:ind w:firstLineChars="200" w:firstLine="480"/>
        <w:rPr>
          <w:bCs/>
          <w:kern w:val="0"/>
          <w:sz w:val="24"/>
        </w:rPr>
      </w:pPr>
      <w:r>
        <w:rPr>
          <w:rFonts w:hint="eastAsia"/>
          <w:bCs/>
          <w:kern w:val="0"/>
          <w:sz w:val="24"/>
        </w:rPr>
        <w:t>3</w:t>
      </w:r>
      <w:r>
        <w:rPr>
          <w:rFonts w:hint="eastAsia"/>
          <w:bCs/>
          <w:kern w:val="0"/>
          <w:sz w:val="24"/>
        </w:rPr>
        <w:t>、审查阶段</w:t>
      </w:r>
    </w:p>
    <w:p w14:paraId="60133221" w14:textId="25FB6029" w:rsidR="00031DB3" w:rsidRPr="00031DB3" w:rsidRDefault="00031DB3" w:rsidP="00031DB3">
      <w:pPr>
        <w:spacing w:line="360" w:lineRule="auto"/>
        <w:ind w:firstLineChars="200" w:firstLine="480"/>
        <w:rPr>
          <w:bCs/>
          <w:kern w:val="0"/>
          <w:sz w:val="24"/>
        </w:rPr>
      </w:pPr>
      <w:r w:rsidRPr="00031DB3">
        <w:rPr>
          <w:rFonts w:hint="eastAsia"/>
          <w:bCs/>
          <w:kern w:val="0"/>
          <w:sz w:val="24"/>
        </w:rPr>
        <w:t>2024</w:t>
      </w:r>
      <w:r w:rsidRPr="00031DB3">
        <w:rPr>
          <w:rFonts w:hint="eastAsia"/>
          <w:bCs/>
          <w:kern w:val="0"/>
          <w:sz w:val="24"/>
        </w:rPr>
        <w:t>年</w:t>
      </w:r>
      <w:r w:rsidRPr="00031DB3">
        <w:rPr>
          <w:rFonts w:hint="eastAsia"/>
          <w:bCs/>
          <w:kern w:val="0"/>
          <w:sz w:val="24"/>
        </w:rPr>
        <w:t>1</w:t>
      </w:r>
      <w:r w:rsidRPr="00031DB3">
        <w:rPr>
          <w:rFonts w:hint="eastAsia"/>
          <w:bCs/>
          <w:kern w:val="0"/>
          <w:sz w:val="24"/>
        </w:rPr>
        <w:t>月</w:t>
      </w:r>
      <w:r w:rsidRPr="00031DB3">
        <w:rPr>
          <w:rFonts w:hint="eastAsia"/>
          <w:bCs/>
          <w:kern w:val="0"/>
          <w:sz w:val="24"/>
        </w:rPr>
        <w:t>27</w:t>
      </w:r>
      <w:r w:rsidRPr="00031DB3">
        <w:rPr>
          <w:rFonts w:hint="eastAsia"/>
          <w:bCs/>
          <w:kern w:val="0"/>
          <w:sz w:val="24"/>
        </w:rPr>
        <w:t>日，</w:t>
      </w:r>
      <w:bookmarkStart w:id="2" w:name="_Hlk183006985"/>
      <w:r w:rsidRPr="00031DB3">
        <w:rPr>
          <w:rFonts w:hint="eastAsia"/>
          <w:bCs/>
          <w:kern w:val="0"/>
          <w:sz w:val="24"/>
        </w:rPr>
        <w:t>江苏省市场监管局在南京组织</w:t>
      </w:r>
      <w:r w:rsidR="00760B20">
        <w:rPr>
          <w:rFonts w:hint="eastAsia"/>
          <w:bCs/>
          <w:kern w:val="0"/>
          <w:sz w:val="24"/>
        </w:rPr>
        <w:t>召</w:t>
      </w:r>
      <w:r w:rsidRPr="00031DB3">
        <w:rPr>
          <w:rFonts w:hint="eastAsia"/>
          <w:bCs/>
          <w:kern w:val="0"/>
          <w:sz w:val="24"/>
        </w:rPr>
        <w:t>开江苏省地方标准《强饲法测定鹅饲料表观代谢能技术规程》审查会</w:t>
      </w:r>
      <w:r w:rsidR="00760B20">
        <w:rPr>
          <w:rFonts w:hint="eastAsia"/>
          <w:bCs/>
          <w:kern w:val="0"/>
          <w:sz w:val="24"/>
        </w:rPr>
        <w:t>。</w:t>
      </w:r>
      <w:r w:rsidR="00760B20" w:rsidRPr="00760B20">
        <w:rPr>
          <w:rFonts w:hint="eastAsia"/>
          <w:bCs/>
          <w:kern w:val="0"/>
          <w:sz w:val="24"/>
        </w:rPr>
        <w:t>专家组由</w:t>
      </w:r>
      <w:r w:rsidR="00760B20">
        <w:rPr>
          <w:rFonts w:hint="eastAsia"/>
          <w:bCs/>
          <w:kern w:val="0"/>
          <w:sz w:val="24"/>
        </w:rPr>
        <w:t>顾洪如</w:t>
      </w:r>
      <w:r w:rsidR="00760B20" w:rsidRPr="00760B20">
        <w:rPr>
          <w:rFonts w:hint="eastAsia"/>
          <w:bCs/>
          <w:kern w:val="0"/>
          <w:sz w:val="24"/>
        </w:rPr>
        <w:t>、</w:t>
      </w:r>
      <w:r w:rsidR="00760B20">
        <w:rPr>
          <w:rFonts w:hint="eastAsia"/>
          <w:bCs/>
          <w:kern w:val="0"/>
          <w:sz w:val="24"/>
        </w:rPr>
        <w:t>董臣飞、张林、李慧芳、成荣、王勇</w:t>
      </w:r>
      <w:r w:rsidR="00760B20" w:rsidRPr="00760B20">
        <w:rPr>
          <w:rFonts w:hint="eastAsia"/>
          <w:bCs/>
          <w:kern w:val="0"/>
          <w:sz w:val="24"/>
        </w:rPr>
        <w:t>组成。</w:t>
      </w:r>
      <w:r w:rsidRPr="00031DB3">
        <w:rPr>
          <w:rFonts w:hint="eastAsia"/>
          <w:bCs/>
          <w:kern w:val="0"/>
          <w:sz w:val="24"/>
        </w:rPr>
        <w:t>专家组听取编制组关于标准编制情况的回报，并对标准送审稿进行了审查，</w:t>
      </w:r>
      <w:bookmarkEnd w:id="2"/>
      <w:r w:rsidRPr="00031DB3">
        <w:rPr>
          <w:rFonts w:hint="eastAsia"/>
          <w:bCs/>
          <w:kern w:val="0"/>
          <w:sz w:val="24"/>
        </w:rPr>
        <w:t>形成会议纪要如下：</w:t>
      </w:r>
    </w:p>
    <w:p w14:paraId="5B770CE7" w14:textId="77777777" w:rsidR="00031DB3" w:rsidRPr="00031DB3" w:rsidRDefault="00031DB3" w:rsidP="00031DB3">
      <w:pPr>
        <w:spacing w:line="360" w:lineRule="auto"/>
        <w:ind w:firstLineChars="200" w:firstLine="480"/>
        <w:rPr>
          <w:bCs/>
          <w:kern w:val="0"/>
          <w:sz w:val="24"/>
        </w:rPr>
      </w:pPr>
      <w:r w:rsidRPr="00031DB3">
        <w:rPr>
          <w:rFonts w:hint="eastAsia"/>
          <w:bCs/>
          <w:kern w:val="0"/>
          <w:sz w:val="24"/>
        </w:rPr>
        <w:t>一、本标准送审材料齐全，编制过程规范，符合《江苏省地方标准管理办法》规定。</w:t>
      </w:r>
    </w:p>
    <w:p w14:paraId="0136EFDC" w14:textId="77777777" w:rsidR="00031DB3" w:rsidRPr="00031DB3" w:rsidRDefault="00031DB3" w:rsidP="00031DB3">
      <w:pPr>
        <w:spacing w:line="360" w:lineRule="auto"/>
        <w:ind w:firstLineChars="200" w:firstLine="480"/>
        <w:rPr>
          <w:bCs/>
          <w:kern w:val="0"/>
          <w:sz w:val="24"/>
        </w:rPr>
      </w:pPr>
      <w:r w:rsidRPr="00031DB3">
        <w:rPr>
          <w:rFonts w:hint="eastAsia"/>
          <w:bCs/>
          <w:kern w:val="0"/>
          <w:sz w:val="24"/>
        </w:rPr>
        <w:t>二、本标准框架结构合理，指标要求科学先进，编写符合《标准化工作导则</w:t>
      </w:r>
      <w:r w:rsidRPr="00031DB3">
        <w:rPr>
          <w:rFonts w:hint="eastAsia"/>
          <w:bCs/>
          <w:kern w:val="0"/>
          <w:sz w:val="24"/>
        </w:rPr>
        <w:t xml:space="preserve"> </w:t>
      </w:r>
      <w:r w:rsidRPr="00031DB3">
        <w:rPr>
          <w:rFonts w:hint="eastAsia"/>
          <w:bCs/>
          <w:kern w:val="0"/>
          <w:sz w:val="24"/>
        </w:rPr>
        <w:t>第</w:t>
      </w:r>
      <w:r w:rsidRPr="00031DB3">
        <w:rPr>
          <w:rFonts w:hint="eastAsia"/>
          <w:bCs/>
          <w:kern w:val="0"/>
          <w:sz w:val="24"/>
        </w:rPr>
        <w:t>1</w:t>
      </w:r>
      <w:r w:rsidRPr="00031DB3">
        <w:rPr>
          <w:rFonts w:hint="eastAsia"/>
          <w:bCs/>
          <w:kern w:val="0"/>
          <w:sz w:val="24"/>
        </w:rPr>
        <w:t>部分：标准化文件的结构和起草规则》（</w:t>
      </w:r>
      <w:r w:rsidRPr="00031DB3">
        <w:rPr>
          <w:rFonts w:hint="eastAsia"/>
          <w:bCs/>
          <w:kern w:val="0"/>
          <w:sz w:val="24"/>
        </w:rPr>
        <w:t>GB/T 1.1-2020</w:t>
      </w:r>
      <w:r w:rsidRPr="00031DB3">
        <w:rPr>
          <w:rFonts w:hint="eastAsia"/>
          <w:bCs/>
          <w:kern w:val="0"/>
          <w:sz w:val="24"/>
        </w:rPr>
        <w:t>）的要求。</w:t>
      </w:r>
    </w:p>
    <w:p w14:paraId="339C7AA7" w14:textId="77777777" w:rsidR="00031DB3" w:rsidRPr="00031DB3" w:rsidRDefault="00031DB3" w:rsidP="00031DB3">
      <w:pPr>
        <w:spacing w:line="360" w:lineRule="auto"/>
        <w:ind w:firstLineChars="200" w:firstLine="480"/>
        <w:rPr>
          <w:bCs/>
          <w:kern w:val="0"/>
          <w:sz w:val="24"/>
        </w:rPr>
      </w:pPr>
      <w:r w:rsidRPr="00031DB3">
        <w:rPr>
          <w:rFonts w:hint="eastAsia"/>
          <w:bCs/>
          <w:kern w:val="0"/>
          <w:sz w:val="24"/>
        </w:rPr>
        <w:t>三、本标准规定了</w:t>
      </w:r>
      <w:proofErr w:type="gramStart"/>
      <w:r w:rsidRPr="00031DB3">
        <w:rPr>
          <w:rFonts w:hint="eastAsia"/>
          <w:bCs/>
          <w:kern w:val="0"/>
          <w:sz w:val="24"/>
        </w:rPr>
        <w:t>强饲法测定</w:t>
      </w:r>
      <w:proofErr w:type="gramEnd"/>
      <w:r w:rsidRPr="00031DB3">
        <w:rPr>
          <w:rFonts w:hint="eastAsia"/>
          <w:bCs/>
          <w:kern w:val="0"/>
          <w:sz w:val="24"/>
        </w:rPr>
        <w:t>鹅饲料表观代谢能的术语和定义、原理、试验动物、饲养管理、试验方法、样品测定、结果计算、试验记录与统计分析，标准的发布实施对促进鹅营养需要的研究和</w:t>
      </w:r>
      <w:proofErr w:type="gramStart"/>
      <w:r w:rsidRPr="00031DB3">
        <w:rPr>
          <w:rFonts w:hint="eastAsia"/>
          <w:bCs/>
          <w:kern w:val="0"/>
          <w:sz w:val="24"/>
        </w:rPr>
        <w:t>鹅产</w:t>
      </w:r>
      <w:proofErr w:type="gramEnd"/>
      <w:r w:rsidRPr="00031DB3">
        <w:rPr>
          <w:rFonts w:hint="eastAsia"/>
          <w:bCs/>
          <w:kern w:val="0"/>
          <w:sz w:val="24"/>
        </w:rPr>
        <w:t>业发展具有重要作用。</w:t>
      </w:r>
    </w:p>
    <w:p w14:paraId="1DE29C05" w14:textId="4688DA08" w:rsidR="00031DB3" w:rsidRDefault="00031DB3" w:rsidP="00031DB3">
      <w:pPr>
        <w:spacing w:line="360" w:lineRule="auto"/>
        <w:ind w:firstLineChars="200" w:firstLine="480"/>
        <w:rPr>
          <w:bCs/>
          <w:kern w:val="0"/>
          <w:sz w:val="24"/>
        </w:rPr>
      </w:pPr>
      <w:bookmarkStart w:id="3" w:name="_Hlk183007004"/>
      <w:r w:rsidRPr="00031DB3">
        <w:rPr>
          <w:rFonts w:hint="eastAsia"/>
          <w:bCs/>
          <w:kern w:val="0"/>
          <w:sz w:val="24"/>
        </w:rPr>
        <w:t>评审专家一致同意通过审查，建议编制单位在原有文本基础上对</w:t>
      </w:r>
      <w:r>
        <w:rPr>
          <w:rFonts w:hint="eastAsia"/>
          <w:bCs/>
          <w:kern w:val="0"/>
          <w:sz w:val="24"/>
        </w:rPr>
        <w:t>以下内容进行修改完善，并在下一阶段的实践和推广应用工作中不断总结完善。</w:t>
      </w:r>
    </w:p>
    <w:bookmarkEnd w:id="3"/>
    <w:p w14:paraId="0B214532" w14:textId="43323318" w:rsidR="00031DB3" w:rsidRDefault="00031DB3" w:rsidP="00031DB3">
      <w:pPr>
        <w:spacing w:line="360" w:lineRule="auto"/>
        <w:ind w:firstLineChars="200" w:firstLine="480"/>
        <w:rPr>
          <w:bCs/>
          <w:kern w:val="0"/>
          <w:sz w:val="24"/>
        </w:rPr>
      </w:pPr>
      <w:r>
        <w:rPr>
          <w:rFonts w:hint="eastAsia"/>
          <w:bCs/>
          <w:kern w:val="0"/>
          <w:sz w:val="24"/>
        </w:rPr>
        <w:t>建议修改的内容如下：</w:t>
      </w:r>
    </w:p>
    <w:p w14:paraId="77DF0565" w14:textId="60C037DA" w:rsidR="00031DB3" w:rsidRDefault="00031DB3" w:rsidP="00031DB3">
      <w:pPr>
        <w:spacing w:line="360" w:lineRule="auto"/>
        <w:ind w:firstLineChars="200" w:firstLine="480"/>
        <w:rPr>
          <w:bCs/>
          <w:kern w:val="0"/>
          <w:sz w:val="24"/>
        </w:rPr>
      </w:pPr>
      <w:r>
        <w:rPr>
          <w:rFonts w:hint="eastAsia"/>
          <w:bCs/>
          <w:kern w:val="0"/>
          <w:sz w:val="24"/>
        </w:rPr>
        <w:t>（</w:t>
      </w:r>
      <w:r>
        <w:rPr>
          <w:rFonts w:hint="eastAsia"/>
          <w:bCs/>
          <w:kern w:val="0"/>
          <w:sz w:val="24"/>
        </w:rPr>
        <w:t>1</w:t>
      </w:r>
      <w:r>
        <w:rPr>
          <w:rFonts w:hint="eastAsia"/>
          <w:bCs/>
          <w:kern w:val="0"/>
          <w:sz w:val="24"/>
        </w:rPr>
        <w:t>）将“</w:t>
      </w:r>
      <w:r>
        <w:rPr>
          <w:rFonts w:hint="eastAsia"/>
          <w:bCs/>
          <w:kern w:val="0"/>
          <w:sz w:val="24"/>
        </w:rPr>
        <w:t>3</w:t>
      </w:r>
      <w:r>
        <w:rPr>
          <w:bCs/>
          <w:kern w:val="0"/>
          <w:sz w:val="24"/>
        </w:rPr>
        <w:t xml:space="preserve">.1 </w:t>
      </w:r>
      <w:r>
        <w:rPr>
          <w:rFonts w:hint="eastAsia"/>
          <w:bCs/>
          <w:kern w:val="0"/>
          <w:sz w:val="24"/>
        </w:rPr>
        <w:t>摄入饲料量”、“</w:t>
      </w:r>
      <w:r>
        <w:rPr>
          <w:rFonts w:hint="eastAsia"/>
          <w:bCs/>
          <w:kern w:val="0"/>
          <w:sz w:val="24"/>
        </w:rPr>
        <w:t>3</w:t>
      </w:r>
      <w:r>
        <w:rPr>
          <w:bCs/>
          <w:kern w:val="0"/>
          <w:sz w:val="24"/>
        </w:rPr>
        <w:t xml:space="preserve">.2 </w:t>
      </w:r>
      <w:r>
        <w:rPr>
          <w:rFonts w:hint="eastAsia"/>
          <w:bCs/>
          <w:kern w:val="0"/>
          <w:sz w:val="24"/>
        </w:rPr>
        <w:t>摄入总能”和“</w:t>
      </w:r>
      <w:r>
        <w:rPr>
          <w:rFonts w:hint="eastAsia"/>
          <w:bCs/>
          <w:kern w:val="0"/>
          <w:sz w:val="24"/>
        </w:rPr>
        <w:t>3</w:t>
      </w:r>
      <w:r>
        <w:rPr>
          <w:bCs/>
          <w:kern w:val="0"/>
          <w:sz w:val="24"/>
        </w:rPr>
        <w:t xml:space="preserve">.3 </w:t>
      </w:r>
      <w:r>
        <w:rPr>
          <w:rFonts w:hint="eastAsia"/>
          <w:bCs/>
          <w:kern w:val="0"/>
          <w:sz w:val="24"/>
        </w:rPr>
        <w:t>排泄物总能”等内容并入“</w:t>
      </w:r>
      <w:r>
        <w:rPr>
          <w:rFonts w:hint="eastAsia"/>
          <w:bCs/>
          <w:kern w:val="0"/>
          <w:sz w:val="24"/>
        </w:rPr>
        <w:t>8</w:t>
      </w:r>
      <w:r>
        <w:rPr>
          <w:bCs/>
          <w:kern w:val="0"/>
          <w:sz w:val="24"/>
        </w:rPr>
        <w:t xml:space="preserve"> </w:t>
      </w:r>
      <w:r>
        <w:rPr>
          <w:rFonts w:hint="eastAsia"/>
          <w:bCs/>
          <w:kern w:val="0"/>
          <w:sz w:val="24"/>
        </w:rPr>
        <w:t>结果计算”中；</w:t>
      </w:r>
    </w:p>
    <w:p w14:paraId="6232CD33" w14:textId="492B8641" w:rsidR="00031DB3" w:rsidRDefault="00031DB3" w:rsidP="00031DB3">
      <w:pPr>
        <w:spacing w:line="360" w:lineRule="auto"/>
        <w:ind w:firstLineChars="200" w:firstLine="480"/>
        <w:rPr>
          <w:bCs/>
          <w:kern w:val="0"/>
          <w:sz w:val="24"/>
        </w:rPr>
      </w:pPr>
      <w:r>
        <w:rPr>
          <w:rFonts w:hint="eastAsia"/>
          <w:bCs/>
          <w:kern w:val="0"/>
          <w:sz w:val="24"/>
        </w:rPr>
        <w:t>（</w:t>
      </w:r>
      <w:r>
        <w:rPr>
          <w:rFonts w:hint="eastAsia"/>
          <w:bCs/>
          <w:kern w:val="0"/>
          <w:sz w:val="24"/>
        </w:rPr>
        <w:t>2</w:t>
      </w:r>
      <w:r>
        <w:rPr>
          <w:rFonts w:hint="eastAsia"/>
          <w:bCs/>
          <w:kern w:val="0"/>
          <w:sz w:val="24"/>
        </w:rPr>
        <w:t>）将“试验方法”部分排“预饲期、正试期和体况恢复期”调整，优化内容；</w:t>
      </w:r>
    </w:p>
    <w:p w14:paraId="25CA4036" w14:textId="2E614A88" w:rsidR="00031DB3" w:rsidRDefault="00031DB3" w:rsidP="00031DB3">
      <w:pPr>
        <w:spacing w:line="360" w:lineRule="auto"/>
        <w:ind w:firstLineChars="200" w:firstLine="480"/>
        <w:rPr>
          <w:bCs/>
          <w:kern w:val="0"/>
          <w:sz w:val="24"/>
        </w:rPr>
      </w:pPr>
      <w:r>
        <w:rPr>
          <w:rFonts w:hint="eastAsia"/>
          <w:bCs/>
          <w:kern w:val="0"/>
          <w:sz w:val="24"/>
        </w:rPr>
        <w:lastRenderedPageBreak/>
        <w:t>（</w:t>
      </w:r>
      <w:r>
        <w:rPr>
          <w:rFonts w:hint="eastAsia"/>
          <w:bCs/>
          <w:kern w:val="0"/>
          <w:sz w:val="24"/>
        </w:rPr>
        <w:t>3</w:t>
      </w:r>
      <w:r>
        <w:rPr>
          <w:rFonts w:hint="eastAsia"/>
          <w:bCs/>
          <w:kern w:val="0"/>
          <w:sz w:val="24"/>
        </w:rPr>
        <w:t>）增列“样品测定”一章，将饲料、排泄物的水分、总能测定内容列入其中；</w:t>
      </w:r>
    </w:p>
    <w:p w14:paraId="5F4DC0C5" w14:textId="44E92BD8" w:rsidR="00031DB3" w:rsidRPr="00031DB3" w:rsidRDefault="00031DB3" w:rsidP="00031DB3">
      <w:pPr>
        <w:spacing w:line="360" w:lineRule="auto"/>
        <w:ind w:firstLineChars="200" w:firstLine="480"/>
        <w:rPr>
          <w:bCs/>
          <w:kern w:val="0"/>
          <w:sz w:val="24"/>
        </w:rPr>
      </w:pPr>
      <w:r>
        <w:rPr>
          <w:rFonts w:hint="eastAsia"/>
          <w:bCs/>
          <w:kern w:val="0"/>
          <w:sz w:val="24"/>
        </w:rPr>
        <w:t>（</w:t>
      </w:r>
      <w:r>
        <w:rPr>
          <w:rFonts w:hint="eastAsia"/>
          <w:bCs/>
          <w:kern w:val="0"/>
          <w:sz w:val="24"/>
        </w:rPr>
        <w:t>4</w:t>
      </w:r>
      <w:r>
        <w:rPr>
          <w:rFonts w:hint="eastAsia"/>
          <w:bCs/>
          <w:kern w:val="0"/>
          <w:sz w:val="24"/>
        </w:rPr>
        <w:t>）进一步修改编制说明。</w:t>
      </w:r>
    </w:p>
    <w:p w14:paraId="7BF09B8A" w14:textId="27EA6E52" w:rsidR="00031DB3" w:rsidRDefault="00031DB3" w:rsidP="00BA4876">
      <w:pPr>
        <w:spacing w:line="360" w:lineRule="auto"/>
        <w:ind w:firstLineChars="200" w:firstLine="480"/>
        <w:rPr>
          <w:bCs/>
          <w:kern w:val="0"/>
          <w:sz w:val="24"/>
        </w:rPr>
      </w:pPr>
      <w:r>
        <w:rPr>
          <w:rFonts w:hint="eastAsia"/>
          <w:bCs/>
          <w:kern w:val="0"/>
          <w:sz w:val="24"/>
        </w:rPr>
        <w:t>4</w:t>
      </w:r>
      <w:r>
        <w:rPr>
          <w:rFonts w:hint="eastAsia"/>
          <w:bCs/>
          <w:kern w:val="0"/>
          <w:sz w:val="24"/>
        </w:rPr>
        <w:t>、报批阶段</w:t>
      </w:r>
    </w:p>
    <w:p w14:paraId="6796F6DC" w14:textId="4DA2EB97" w:rsidR="00031DB3" w:rsidRPr="00AE00D8" w:rsidRDefault="00031DB3" w:rsidP="00A77EE4">
      <w:pPr>
        <w:spacing w:line="360" w:lineRule="auto"/>
        <w:ind w:firstLineChars="200" w:firstLine="480"/>
        <w:rPr>
          <w:bCs/>
          <w:kern w:val="0"/>
          <w:sz w:val="24"/>
        </w:rPr>
      </w:pPr>
      <w:r w:rsidRPr="00031DB3">
        <w:rPr>
          <w:rFonts w:hint="eastAsia"/>
          <w:bCs/>
          <w:kern w:val="0"/>
          <w:sz w:val="24"/>
        </w:rPr>
        <w:t>标准起草组</w:t>
      </w:r>
      <w:r w:rsidR="00A77EE4" w:rsidRPr="00A77EE4">
        <w:rPr>
          <w:rFonts w:hint="eastAsia"/>
          <w:bCs/>
          <w:kern w:val="0"/>
          <w:sz w:val="24"/>
        </w:rPr>
        <w:t>根据评审会的专家意见及会议纪要</w:t>
      </w:r>
      <w:r w:rsidRPr="00031DB3">
        <w:rPr>
          <w:rFonts w:hint="eastAsia"/>
          <w:bCs/>
          <w:kern w:val="0"/>
          <w:sz w:val="24"/>
        </w:rPr>
        <w:t>，</w:t>
      </w:r>
      <w:r w:rsidR="00A77EE4" w:rsidRPr="00A77EE4">
        <w:rPr>
          <w:rFonts w:hint="eastAsia"/>
          <w:bCs/>
          <w:kern w:val="0"/>
          <w:sz w:val="24"/>
        </w:rPr>
        <w:t>进一步修改完善标准文本、编制说明、征求意见表，并送请会议专家审阅，取得“江苏省地方标准审查意见专家复核单”</w:t>
      </w:r>
      <w:r w:rsidR="00A77EE4">
        <w:rPr>
          <w:rFonts w:hint="eastAsia"/>
          <w:bCs/>
          <w:kern w:val="0"/>
          <w:sz w:val="24"/>
        </w:rPr>
        <w:t>，</w:t>
      </w:r>
      <w:r w:rsidRPr="00031DB3">
        <w:rPr>
          <w:rFonts w:hint="eastAsia"/>
          <w:bCs/>
          <w:kern w:val="0"/>
          <w:sz w:val="24"/>
        </w:rPr>
        <w:t>于</w:t>
      </w:r>
      <w:r w:rsidRPr="00031DB3">
        <w:rPr>
          <w:rFonts w:hint="eastAsia"/>
          <w:bCs/>
          <w:kern w:val="0"/>
          <w:sz w:val="24"/>
        </w:rPr>
        <w:t>2024</w:t>
      </w:r>
      <w:r w:rsidRPr="00031DB3">
        <w:rPr>
          <w:rFonts w:hint="eastAsia"/>
          <w:bCs/>
          <w:kern w:val="0"/>
          <w:sz w:val="24"/>
        </w:rPr>
        <w:t>年</w:t>
      </w:r>
      <w:r w:rsidR="00A77EE4">
        <w:rPr>
          <w:bCs/>
          <w:kern w:val="0"/>
          <w:sz w:val="24"/>
        </w:rPr>
        <w:t>6</w:t>
      </w:r>
      <w:r w:rsidRPr="00031DB3">
        <w:rPr>
          <w:rFonts w:hint="eastAsia"/>
          <w:bCs/>
          <w:kern w:val="0"/>
          <w:sz w:val="24"/>
        </w:rPr>
        <w:t>月形成了标准报批稿，并按要求报送江苏省畜牧业标准化技术委员会秘书处。</w:t>
      </w:r>
    </w:p>
    <w:p w14:paraId="475F4690" w14:textId="77777777" w:rsidR="00BF1870" w:rsidRPr="00AE00D8" w:rsidRDefault="00BF1870" w:rsidP="00AE00D8">
      <w:pPr>
        <w:spacing w:line="360" w:lineRule="auto"/>
        <w:rPr>
          <w:b/>
          <w:sz w:val="28"/>
          <w:szCs w:val="28"/>
        </w:rPr>
      </w:pPr>
      <w:r w:rsidRPr="00AE00D8">
        <w:rPr>
          <w:b/>
          <w:sz w:val="28"/>
          <w:szCs w:val="28"/>
        </w:rPr>
        <w:t>四、主要内容</w:t>
      </w:r>
      <w:r w:rsidR="000915F7" w:rsidRPr="00AE00D8">
        <w:rPr>
          <w:b/>
          <w:sz w:val="28"/>
          <w:szCs w:val="28"/>
        </w:rPr>
        <w:t>技术</w:t>
      </w:r>
      <w:r w:rsidR="000915F7">
        <w:rPr>
          <w:rFonts w:hint="eastAsia"/>
          <w:b/>
          <w:sz w:val="28"/>
          <w:szCs w:val="28"/>
        </w:rPr>
        <w:t>指标确立</w:t>
      </w:r>
    </w:p>
    <w:p w14:paraId="2D22EE6F" w14:textId="77777777" w:rsidR="00E00E75" w:rsidRPr="00AE00D8" w:rsidRDefault="00E00E75" w:rsidP="00AE00D8">
      <w:pPr>
        <w:spacing w:line="360" w:lineRule="auto"/>
        <w:ind w:firstLineChars="200" w:firstLine="480"/>
        <w:rPr>
          <w:bCs/>
          <w:kern w:val="0"/>
          <w:sz w:val="24"/>
        </w:rPr>
      </w:pPr>
      <w:r w:rsidRPr="00AE00D8">
        <w:rPr>
          <w:bCs/>
          <w:kern w:val="0"/>
          <w:sz w:val="24"/>
        </w:rPr>
        <w:t>1</w:t>
      </w:r>
      <w:r w:rsidRPr="00AE00D8">
        <w:rPr>
          <w:bCs/>
          <w:kern w:val="0"/>
          <w:sz w:val="24"/>
        </w:rPr>
        <w:t>、依据的相关标准和参考资料</w:t>
      </w:r>
    </w:p>
    <w:p w14:paraId="3021F649" w14:textId="7A477160" w:rsidR="00E00E75" w:rsidRPr="00AE00D8" w:rsidRDefault="00E00E75" w:rsidP="00436B52">
      <w:pPr>
        <w:spacing w:line="360" w:lineRule="auto"/>
        <w:ind w:firstLineChars="200" w:firstLine="480"/>
        <w:rPr>
          <w:bCs/>
          <w:kern w:val="0"/>
          <w:sz w:val="24"/>
        </w:rPr>
      </w:pPr>
      <w:r w:rsidRPr="00AE00D8">
        <w:rPr>
          <w:bCs/>
          <w:kern w:val="0"/>
          <w:sz w:val="24"/>
        </w:rPr>
        <w:t>本标准的编制主要参考了</w:t>
      </w:r>
      <w:r w:rsidR="005420A0" w:rsidRPr="00436B52">
        <w:rPr>
          <w:rFonts w:hint="eastAsia"/>
          <w:bCs/>
          <w:kern w:val="0"/>
          <w:sz w:val="24"/>
        </w:rPr>
        <w:t>GB 5749</w:t>
      </w:r>
      <w:r w:rsidR="00C3638E">
        <w:rPr>
          <w:rFonts w:hint="eastAsia"/>
          <w:bCs/>
          <w:kern w:val="0"/>
          <w:sz w:val="24"/>
        </w:rPr>
        <w:t>《</w:t>
      </w:r>
      <w:r w:rsidR="005420A0" w:rsidRPr="00436B52">
        <w:rPr>
          <w:rFonts w:hint="eastAsia"/>
          <w:bCs/>
          <w:kern w:val="0"/>
          <w:sz w:val="24"/>
        </w:rPr>
        <w:t>生活饮用水卫生标准</w:t>
      </w:r>
      <w:r w:rsidR="00C3638E">
        <w:rPr>
          <w:rFonts w:hint="eastAsia"/>
          <w:bCs/>
          <w:kern w:val="0"/>
          <w:sz w:val="24"/>
        </w:rPr>
        <w:t>》</w:t>
      </w:r>
      <w:r w:rsidR="005420A0">
        <w:rPr>
          <w:rFonts w:hint="eastAsia"/>
          <w:bCs/>
          <w:kern w:val="0"/>
          <w:sz w:val="24"/>
        </w:rPr>
        <w:t>、</w:t>
      </w:r>
      <w:r w:rsidR="00436B52" w:rsidRPr="00436B52">
        <w:rPr>
          <w:rFonts w:hint="eastAsia"/>
          <w:bCs/>
          <w:kern w:val="0"/>
          <w:sz w:val="24"/>
        </w:rPr>
        <w:t>GB/T 3102.4</w:t>
      </w:r>
      <w:r w:rsidR="00C3638E">
        <w:rPr>
          <w:rFonts w:hint="eastAsia"/>
          <w:bCs/>
          <w:kern w:val="0"/>
          <w:sz w:val="24"/>
        </w:rPr>
        <w:t>《</w:t>
      </w:r>
      <w:r w:rsidR="00436B52" w:rsidRPr="00436B52">
        <w:rPr>
          <w:rFonts w:hint="eastAsia"/>
          <w:bCs/>
          <w:kern w:val="0"/>
          <w:sz w:val="24"/>
        </w:rPr>
        <w:t>热学的量和单位</w:t>
      </w:r>
      <w:r w:rsidR="00C3638E">
        <w:rPr>
          <w:rFonts w:hint="eastAsia"/>
          <w:bCs/>
          <w:kern w:val="0"/>
          <w:sz w:val="24"/>
        </w:rPr>
        <w:t>》</w:t>
      </w:r>
      <w:r w:rsidR="00436B52">
        <w:rPr>
          <w:rFonts w:hint="eastAsia"/>
          <w:bCs/>
          <w:kern w:val="0"/>
          <w:sz w:val="24"/>
        </w:rPr>
        <w:t>、</w:t>
      </w:r>
      <w:r w:rsidR="00436B52" w:rsidRPr="00436B52">
        <w:rPr>
          <w:rFonts w:hint="eastAsia"/>
          <w:bCs/>
          <w:kern w:val="0"/>
          <w:sz w:val="24"/>
        </w:rPr>
        <w:t>GB/T 6434</w:t>
      </w:r>
      <w:r w:rsidR="00C3638E">
        <w:rPr>
          <w:rFonts w:hint="eastAsia"/>
          <w:bCs/>
          <w:kern w:val="0"/>
          <w:sz w:val="24"/>
        </w:rPr>
        <w:t>《</w:t>
      </w:r>
      <w:r w:rsidR="00436B52" w:rsidRPr="00436B52">
        <w:rPr>
          <w:rFonts w:hint="eastAsia"/>
          <w:bCs/>
          <w:kern w:val="0"/>
          <w:sz w:val="24"/>
        </w:rPr>
        <w:t>饲料中粗纤维的测定</w:t>
      </w:r>
      <w:r w:rsidR="00C3638E">
        <w:rPr>
          <w:rFonts w:hint="eastAsia"/>
          <w:bCs/>
          <w:kern w:val="0"/>
          <w:sz w:val="24"/>
        </w:rPr>
        <w:t>》</w:t>
      </w:r>
      <w:r w:rsidR="00436B52">
        <w:rPr>
          <w:rFonts w:hint="eastAsia"/>
          <w:bCs/>
          <w:kern w:val="0"/>
          <w:sz w:val="24"/>
        </w:rPr>
        <w:t>、</w:t>
      </w:r>
      <w:r w:rsidR="00436B52" w:rsidRPr="00436B52">
        <w:rPr>
          <w:rFonts w:hint="eastAsia"/>
          <w:bCs/>
          <w:kern w:val="0"/>
          <w:sz w:val="24"/>
        </w:rPr>
        <w:t>GB/T 6435</w:t>
      </w:r>
      <w:r w:rsidR="00C3638E">
        <w:rPr>
          <w:rFonts w:hint="eastAsia"/>
          <w:bCs/>
          <w:kern w:val="0"/>
          <w:sz w:val="24"/>
        </w:rPr>
        <w:t>《</w:t>
      </w:r>
      <w:r w:rsidR="00436B52" w:rsidRPr="00436B52">
        <w:rPr>
          <w:rFonts w:hint="eastAsia"/>
          <w:bCs/>
          <w:kern w:val="0"/>
          <w:sz w:val="24"/>
        </w:rPr>
        <w:t>饲料中水分的测定</w:t>
      </w:r>
      <w:r w:rsidR="00C3638E">
        <w:rPr>
          <w:rFonts w:hint="eastAsia"/>
          <w:bCs/>
          <w:kern w:val="0"/>
          <w:sz w:val="24"/>
        </w:rPr>
        <w:t>》</w:t>
      </w:r>
      <w:r w:rsidR="00436B52">
        <w:rPr>
          <w:rFonts w:hint="eastAsia"/>
          <w:bCs/>
          <w:kern w:val="0"/>
          <w:sz w:val="24"/>
        </w:rPr>
        <w:t>、</w:t>
      </w:r>
      <w:r w:rsidR="005420A0" w:rsidRPr="00436B52">
        <w:rPr>
          <w:rFonts w:hint="eastAsia"/>
          <w:bCs/>
          <w:kern w:val="0"/>
          <w:sz w:val="24"/>
        </w:rPr>
        <w:t>GB/T 10647</w:t>
      </w:r>
      <w:r w:rsidR="00C3638E">
        <w:rPr>
          <w:rFonts w:hint="eastAsia"/>
          <w:bCs/>
          <w:kern w:val="0"/>
          <w:sz w:val="24"/>
        </w:rPr>
        <w:t>《</w:t>
      </w:r>
      <w:r w:rsidR="005420A0" w:rsidRPr="00436B52">
        <w:rPr>
          <w:rFonts w:hint="eastAsia"/>
          <w:bCs/>
          <w:kern w:val="0"/>
          <w:sz w:val="24"/>
        </w:rPr>
        <w:t>饲料工业术语</w:t>
      </w:r>
      <w:r w:rsidR="00C3638E">
        <w:rPr>
          <w:rFonts w:hint="eastAsia"/>
          <w:bCs/>
          <w:kern w:val="0"/>
          <w:sz w:val="24"/>
        </w:rPr>
        <w:t>》</w:t>
      </w:r>
      <w:r w:rsidR="005420A0">
        <w:rPr>
          <w:rFonts w:hint="eastAsia"/>
          <w:bCs/>
          <w:kern w:val="0"/>
          <w:sz w:val="24"/>
        </w:rPr>
        <w:t>、</w:t>
      </w:r>
      <w:r w:rsidR="00436B52" w:rsidRPr="00436B52">
        <w:rPr>
          <w:rFonts w:hint="eastAsia"/>
          <w:bCs/>
          <w:kern w:val="0"/>
          <w:sz w:val="24"/>
        </w:rPr>
        <w:t>NY/T 388</w:t>
      </w:r>
      <w:r w:rsidR="00C3638E">
        <w:rPr>
          <w:rFonts w:hint="eastAsia"/>
          <w:bCs/>
          <w:kern w:val="0"/>
          <w:sz w:val="24"/>
        </w:rPr>
        <w:t>《</w:t>
      </w:r>
      <w:r w:rsidR="00436B52" w:rsidRPr="00436B52">
        <w:rPr>
          <w:rFonts w:hint="eastAsia"/>
          <w:bCs/>
          <w:kern w:val="0"/>
          <w:sz w:val="24"/>
        </w:rPr>
        <w:t>畜禽场环境质量标准</w:t>
      </w:r>
      <w:r w:rsidR="00C3638E">
        <w:rPr>
          <w:rFonts w:hint="eastAsia"/>
          <w:bCs/>
          <w:kern w:val="0"/>
          <w:sz w:val="24"/>
        </w:rPr>
        <w:t>》</w:t>
      </w:r>
      <w:r w:rsidR="005420A0">
        <w:rPr>
          <w:rFonts w:hint="eastAsia"/>
          <w:bCs/>
          <w:kern w:val="0"/>
          <w:sz w:val="24"/>
        </w:rPr>
        <w:t>、</w:t>
      </w:r>
      <w:r w:rsidR="005420A0" w:rsidRPr="00436B52">
        <w:rPr>
          <w:rFonts w:hint="eastAsia"/>
          <w:bCs/>
          <w:kern w:val="0"/>
          <w:sz w:val="24"/>
        </w:rPr>
        <w:t>ISO 9831:1998</w:t>
      </w:r>
      <w:r w:rsidR="00C3638E">
        <w:rPr>
          <w:rFonts w:hint="eastAsia"/>
          <w:bCs/>
          <w:kern w:val="0"/>
          <w:sz w:val="24"/>
        </w:rPr>
        <w:t>《</w:t>
      </w:r>
      <w:r w:rsidR="00C3638E" w:rsidRPr="00C3638E">
        <w:rPr>
          <w:rFonts w:hint="eastAsia"/>
          <w:bCs/>
          <w:kern w:val="0"/>
          <w:sz w:val="24"/>
        </w:rPr>
        <w:t>动物饲料、动物性产品和粪或尿总能的测定</w:t>
      </w:r>
      <w:r w:rsidR="00C3638E" w:rsidRPr="00C3638E">
        <w:rPr>
          <w:rFonts w:hint="eastAsia"/>
          <w:bCs/>
          <w:kern w:val="0"/>
          <w:sz w:val="24"/>
        </w:rPr>
        <w:t xml:space="preserve"> </w:t>
      </w:r>
      <w:r w:rsidR="00C3638E" w:rsidRPr="00C3638E">
        <w:rPr>
          <w:rFonts w:hint="eastAsia"/>
          <w:bCs/>
          <w:kern w:val="0"/>
          <w:sz w:val="24"/>
        </w:rPr>
        <w:t>氧弹式热量计法</w:t>
      </w:r>
      <w:r w:rsidR="00C3638E">
        <w:rPr>
          <w:rFonts w:hint="eastAsia"/>
          <w:bCs/>
          <w:kern w:val="0"/>
          <w:sz w:val="24"/>
        </w:rPr>
        <w:t>》</w:t>
      </w:r>
      <w:r w:rsidR="005D092C" w:rsidRPr="00AE00D8">
        <w:rPr>
          <w:bCs/>
          <w:kern w:val="0"/>
          <w:sz w:val="24"/>
        </w:rPr>
        <w:t>，同时参考了</w:t>
      </w:r>
      <w:r w:rsidR="00436B52" w:rsidRPr="00AE00D8">
        <w:rPr>
          <w:bCs/>
          <w:kern w:val="0"/>
          <w:sz w:val="24"/>
        </w:rPr>
        <w:t>GB/T 26437</w:t>
      </w:r>
      <w:r w:rsidR="00C3638E">
        <w:rPr>
          <w:rFonts w:hint="eastAsia"/>
          <w:bCs/>
          <w:kern w:val="0"/>
          <w:sz w:val="24"/>
        </w:rPr>
        <w:t>《</w:t>
      </w:r>
      <w:r w:rsidR="00436B52" w:rsidRPr="00AE00D8">
        <w:rPr>
          <w:bCs/>
          <w:kern w:val="0"/>
          <w:sz w:val="24"/>
        </w:rPr>
        <w:t>畜禽饲料有效性与安全性评价</w:t>
      </w:r>
      <w:r w:rsidR="00436B52" w:rsidRPr="00AE00D8">
        <w:rPr>
          <w:bCs/>
          <w:kern w:val="0"/>
          <w:sz w:val="24"/>
        </w:rPr>
        <w:t xml:space="preserve"> </w:t>
      </w:r>
      <w:r w:rsidR="00436B52" w:rsidRPr="00AE00D8">
        <w:rPr>
          <w:bCs/>
          <w:kern w:val="0"/>
          <w:sz w:val="24"/>
        </w:rPr>
        <w:t>强饲法测定鸡饲料表观代谢能技术规程</w:t>
      </w:r>
      <w:r w:rsidR="00C3638E">
        <w:rPr>
          <w:rFonts w:hint="eastAsia"/>
          <w:bCs/>
          <w:kern w:val="0"/>
          <w:sz w:val="24"/>
        </w:rPr>
        <w:t>》</w:t>
      </w:r>
      <w:r w:rsidR="00436B52">
        <w:rPr>
          <w:rFonts w:hint="eastAsia"/>
          <w:bCs/>
          <w:kern w:val="0"/>
          <w:sz w:val="24"/>
        </w:rPr>
        <w:t>和</w:t>
      </w:r>
      <w:r w:rsidR="005D092C" w:rsidRPr="00AE00D8">
        <w:rPr>
          <w:bCs/>
          <w:kern w:val="0"/>
          <w:sz w:val="24"/>
        </w:rPr>
        <w:t>《动物营养学》（第</w:t>
      </w:r>
      <w:r w:rsidR="00436B52">
        <w:rPr>
          <w:rFonts w:hint="eastAsia"/>
          <w:bCs/>
          <w:kern w:val="0"/>
          <w:sz w:val="24"/>
        </w:rPr>
        <w:t>三</w:t>
      </w:r>
      <w:r w:rsidR="005D092C" w:rsidRPr="00AE00D8">
        <w:rPr>
          <w:bCs/>
          <w:kern w:val="0"/>
          <w:sz w:val="24"/>
        </w:rPr>
        <w:t>版，</w:t>
      </w:r>
      <w:r w:rsidR="00436B52">
        <w:rPr>
          <w:rFonts w:hint="eastAsia"/>
          <w:bCs/>
          <w:kern w:val="0"/>
          <w:sz w:val="24"/>
        </w:rPr>
        <w:t>周安国、</w:t>
      </w:r>
      <w:r w:rsidR="00436B52">
        <w:rPr>
          <w:bCs/>
          <w:kern w:val="0"/>
          <w:sz w:val="24"/>
        </w:rPr>
        <w:t>陈代文</w:t>
      </w:r>
      <w:r w:rsidR="005D092C" w:rsidRPr="00AE00D8">
        <w:rPr>
          <w:bCs/>
          <w:kern w:val="0"/>
          <w:sz w:val="24"/>
        </w:rPr>
        <w:t>主编）中的相关内容</w:t>
      </w:r>
      <w:r w:rsidRPr="00AE00D8">
        <w:rPr>
          <w:bCs/>
          <w:kern w:val="0"/>
          <w:sz w:val="24"/>
        </w:rPr>
        <w:t>。</w:t>
      </w:r>
    </w:p>
    <w:p w14:paraId="21F21FD2" w14:textId="77777777" w:rsidR="00E00E75" w:rsidRPr="00AE00D8" w:rsidRDefault="00E00E75" w:rsidP="00AE00D8">
      <w:pPr>
        <w:spacing w:line="360" w:lineRule="auto"/>
        <w:ind w:firstLineChars="200" w:firstLine="480"/>
        <w:rPr>
          <w:bCs/>
          <w:kern w:val="0"/>
          <w:sz w:val="24"/>
        </w:rPr>
      </w:pPr>
      <w:r w:rsidRPr="00AE00D8">
        <w:rPr>
          <w:bCs/>
          <w:kern w:val="0"/>
          <w:sz w:val="24"/>
        </w:rPr>
        <w:t>2</w:t>
      </w:r>
      <w:r w:rsidRPr="00AE00D8">
        <w:rPr>
          <w:bCs/>
          <w:kern w:val="0"/>
          <w:sz w:val="24"/>
        </w:rPr>
        <w:t>、标准范围</w:t>
      </w:r>
    </w:p>
    <w:p w14:paraId="60BB71D6" w14:textId="18B04A02" w:rsidR="007761E2" w:rsidRPr="00AE00D8" w:rsidRDefault="007761E2" w:rsidP="00AE00D8">
      <w:pPr>
        <w:spacing w:line="360" w:lineRule="auto"/>
        <w:ind w:firstLineChars="200" w:firstLine="480"/>
        <w:rPr>
          <w:bCs/>
          <w:kern w:val="0"/>
          <w:sz w:val="24"/>
        </w:rPr>
      </w:pPr>
      <w:r w:rsidRPr="00AE00D8">
        <w:rPr>
          <w:bCs/>
          <w:kern w:val="0"/>
          <w:sz w:val="24"/>
        </w:rPr>
        <w:t>本标准内容包括</w:t>
      </w:r>
      <w:proofErr w:type="gramStart"/>
      <w:r w:rsidRPr="00AE00D8">
        <w:rPr>
          <w:bCs/>
          <w:kern w:val="0"/>
          <w:sz w:val="24"/>
        </w:rPr>
        <w:t>强饲法测定</w:t>
      </w:r>
      <w:proofErr w:type="gramEnd"/>
      <w:r w:rsidRPr="00AE00D8">
        <w:rPr>
          <w:bCs/>
          <w:kern w:val="0"/>
          <w:sz w:val="24"/>
        </w:rPr>
        <w:t>鹅</w:t>
      </w:r>
      <w:r w:rsidR="0023557C">
        <w:rPr>
          <w:rFonts w:hint="eastAsia"/>
          <w:bCs/>
          <w:kern w:val="0"/>
          <w:sz w:val="24"/>
        </w:rPr>
        <w:t>饲料</w:t>
      </w:r>
      <w:r w:rsidRPr="00AE00D8">
        <w:rPr>
          <w:bCs/>
          <w:kern w:val="0"/>
          <w:sz w:val="24"/>
        </w:rPr>
        <w:t>表观代谢能的术语和定义、原理、试验</w:t>
      </w:r>
      <w:r w:rsidR="0011318A">
        <w:rPr>
          <w:rFonts w:hint="eastAsia"/>
          <w:bCs/>
          <w:kern w:val="0"/>
          <w:sz w:val="24"/>
        </w:rPr>
        <w:t>动物</w:t>
      </w:r>
      <w:r w:rsidRPr="00AE00D8">
        <w:rPr>
          <w:bCs/>
          <w:kern w:val="0"/>
          <w:sz w:val="24"/>
        </w:rPr>
        <w:t>、饲养管理、试验方法、</w:t>
      </w:r>
      <w:r w:rsidR="0011318A">
        <w:rPr>
          <w:rFonts w:hint="eastAsia"/>
          <w:bCs/>
          <w:kern w:val="0"/>
          <w:sz w:val="24"/>
        </w:rPr>
        <w:t>样品测定、</w:t>
      </w:r>
      <w:r w:rsidRPr="00AE00D8">
        <w:rPr>
          <w:bCs/>
          <w:kern w:val="0"/>
          <w:sz w:val="24"/>
        </w:rPr>
        <w:t>结果计算、试验记录与统计分析。</w:t>
      </w:r>
    </w:p>
    <w:p w14:paraId="120B0193" w14:textId="77777777" w:rsidR="00E00E75" w:rsidRPr="00AE00D8" w:rsidRDefault="00E00E75" w:rsidP="00AE00D8">
      <w:pPr>
        <w:spacing w:line="360" w:lineRule="auto"/>
        <w:ind w:firstLineChars="200" w:firstLine="480"/>
        <w:rPr>
          <w:bCs/>
          <w:kern w:val="0"/>
          <w:sz w:val="24"/>
        </w:rPr>
      </w:pPr>
      <w:r w:rsidRPr="00AE00D8">
        <w:rPr>
          <w:bCs/>
          <w:kern w:val="0"/>
          <w:sz w:val="24"/>
        </w:rPr>
        <w:t>3</w:t>
      </w:r>
      <w:r w:rsidRPr="00AE00D8">
        <w:rPr>
          <w:bCs/>
          <w:kern w:val="0"/>
          <w:sz w:val="24"/>
        </w:rPr>
        <w:t>、标准主要技术内容及确定依据</w:t>
      </w:r>
    </w:p>
    <w:p w14:paraId="4B482E48" w14:textId="77777777" w:rsidR="00E00E75" w:rsidRPr="00AE00D8" w:rsidRDefault="006B3AE3" w:rsidP="00AE00D8">
      <w:pPr>
        <w:spacing w:line="360" w:lineRule="auto"/>
        <w:ind w:firstLineChars="200" w:firstLine="480"/>
        <w:rPr>
          <w:bCs/>
          <w:kern w:val="0"/>
          <w:sz w:val="24"/>
        </w:rPr>
      </w:pPr>
      <w:r>
        <w:rPr>
          <w:rFonts w:hint="eastAsia"/>
          <w:bCs/>
          <w:kern w:val="0"/>
          <w:sz w:val="24"/>
        </w:rPr>
        <w:t>（</w:t>
      </w:r>
      <w:r w:rsidRPr="00AE00D8">
        <w:rPr>
          <w:bCs/>
          <w:kern w:val="0"/>
          <w:sz w:val="24"/>
        </w:rPr>
        <w:t>1</w:t>
      </w:r>
      <w:r>
        <w:rPr>
          <w:rFonts w:hint="eastAsia"/>
          <w:bCs/>
          <w:kern w:val="0"/>
          <w:sz w:val="24"/>
        </w:rPr>
        <w:t>）</w:t>
      </w:r>
      <w:r>
        <w:rPr>
          <w:rFonts w:hint="eastAsia"/>
          <w:bCs/>
          <w:kern w:val="0"/>
          <w:sz w:val="24"/>
        </w:rPr>
        <w:t xml:space="preserve">3 </w:t>
      </w:r>
      <w:r w:rsidR="00E00E75" w:rsidRPr="00AE00D8">
        <w:rPr>
          <w:bCs/>
          <w:kern w:val="0"/>
          <w:sz w:val="24"/>
        </w:rPr>
        <w:t>术语和定义</w:t>
      </w:r>
    </w:p>
    <w:p w14:paraId="2B245DBE" w14:textId="6A20116B" w:rsidR="00E00E75" w:rsidRPr="00AE00D8" w:rsidRDefault="00436B52" w:rsidP="00AE00D8">
      <w:pPr>
        <w:spacing w:line="360" w:lineRule="auto"/>
        <w:ind w:firstLineChars="200" w:firstLine="480"/>
        <w:rPr>
          <w:bCs/>
          <w:kern w:val="0"/>
          <w:sz w:val="24"/>
        </w:rPr>
      </w:pPr>
      <w:r>
        <w:rPr>
          <w:bCs/>
          <w:kern w:val="0"/>
          <w:sz w:val="24"/>
        </w:rPr>
        <w:t>本部分内容参考了</w:t>
      </w:r>
      <w:r w:rsidRPr="00436B52">
        <w:rPr>
          <w:rFonts w:hint="eastAsia"/>
          <w:bCs/>
          <w:kern w:val="0"/>
          <w:sz w:val="24"/>
        </w:rPr>
        <w:t>GB/T 3102.4</w:t>
      </w:r>
      <w:r w:rsidR="00C3638E">
        <w:rPr>
          <w:rFonts w:hint="eastAsia"/>
          <w:bCs/>
          <w:kern w:val="0"/>
          <w:sz w:val="24"/>
        </w:rPr>
        <w:t>《</w:t>
      </w:r>
      <w:r w:rsidR="00C3638E" w:rsidRPr="00436B52">
        <w:rPr>
          <w:rFonts w:hint="eastAsia"/>
          <w:bCs/>
          <w:kern w:val="0"/>
          <w:sz w:val="24"/>
        </w:rPr>
        <w:t>热学的量和单位</w:t>
      </w:r>
      <w:r w:rsidR="00C3638E">
        <w:rPr>
          <w:rFonts w:hint="eastAsia"/>
          <w:bCs/>
          <w:kern w:val="0"/>
          <w:sz w:val="24"/>
        </w:rPr>
        <w:t>》、</w:t>
      </w:r>
      <w:r w:rsidRPr="00436B52">
        <w:rPr>
          <w:rFonts w:hint="eastAsia"/>
          <w:bCs/>
          <w:kern w:val="0"/>
          <w:sz w:val="24"/>
        </w:rPr>
        <w:t>GB/T 10647</w:t>
      </w:r>
      <w:r w:rsidR="00C3638E">
        <w:rPr>
          <w:rFonts w:hint="eastAsia"/>
          <w:bCs/>
          <w:kern w:val="0"/>
          <w:sz w:val="24"/>
        </w:rPr>
        <w:t>《</w:t>
      </w:r>
      <w:r w:rsidR="00C3638E" w:rsidRPr="00436B52">
        <w:rPr>
          <w:rFonts w:hint="eastAsia"/>
          <w:bCs/>
          <w:kern w:val="0"/>
          <w:sz w:val="24"/>
        </w:rPr>
        <w:t>饲料工业术语</w:t>
      </w:r>
      <w:r w:rsidR="00C3638E">
        <w:rPr>
          <w:rFonts w:hint="eastAsia"/>
          <w:bCs/>
          <w:kern w:val="0"/>
          <w:sz w:val="24"/>
        </w:rPr>
        <w:t>》</w:t>
      </w:r>
      <w:r w:rsidR="00C3638E" w:rsidRPr="00C3638E">
        <w:rPr>
          <w:rFonts w:hint="eastAsia"/>
          <w:bCs/>
          <w:kern w:val="0"/>
          <w:sz w:val="24"/>
        </w:rPr>
        <w:t>和</w:t>
      </w:r>
      <w:r w:rsidR="00C3638E" w:rsidRPr="00C3638E">
        <w:rPr>
          <w:rFonts w:hint="eastAsia"/>
          <w:bCs/>
          <w:kern w:val="0"/>
          <w:sz w:val="24"/>
        </w:rPr>
        <w:t>GB/T 26437</w:t>
      </w:r>
      <w:bookmarkStart w:id="4" w:name="OLE_LINK13"/>
      <w:bookmarkStart w:id="5" w:name="OLE_LINK14"/>
      <w:r w:rsidR="00C3638E">
        <w:rPr>
          <w:rFonts w:hint="eastAsia"/>
          <w:bCs/>
          <w:kern w:val="0"/>
          <w:sz w:val="24"/>
        </w:rPr>
        <w:t>《</w:t>
      </w:r>
      <w:r w:rsidR="00C3638E" w:rsidRPr="00AE00D8">
        <w:rPr>
          <w:bCs/>
          <w:kern w:val="0"/>
          <w:sz w:val="24"/>
        </w:rPr>
        <w:t>畜禽饲料有效性与安全性评价</w:t>
      </w:r>
      <w:r w:rsidR="00C3638E" w:rsidRPr="00AE00D8">
        <w:rPr>
          <w:bCs/>
          <w:kern w:val="0"/>
          <w:sz w:val="24"/>
        </w:rPr>
        <w:t xml:space="preserve"> </w:t>
      </w:r>
      <w:r w:rsidR="00C3638E" w:rsidRPr="00AE00D8">
        <w:rPr>
          <w:bCs/>
          <w:kern w:val="0"/>
          <w:sz w:val="24"/>
        </w:rPr>
        <w:t>强饲法测定鸡饲料表观代谢能技术规程</w:t>
      </w:r>
      <w:r w:rsidR="00C3638E">
        <w:rPr>
          <w:rFonts w:hint="eastAsia"/>
          <w:bCs/>
          <w:kern w:val="0"/>
          <w:sz w:val="24"/>
        </w:rPr>
        <w:t>》</w:t>
      </w:r>
      <w:bookmarkEnd w:id="4"/>
      <w:bookmarkEnd w:id="5"/>
      <w:r w:rsidR="00C3638E">
        <w:rPr>
          <w:rFonts w:hint="eastAsia"/>
          <w:bCs/>
          <w:kern w:val="0"/>
          <w:sz w:val="24"/>
        </w:rPr>
        <w:t>，</w:t>
      </w:r>
      <w:r>
        <w:rPr>
          <w:rFonts w:hint="eastAsia"/>
          <w:bCs/>
          <w:kern w:val="0"/>
          <w:sz w:val="24"/>
        </w:rPr>
        <w:t>并</w:t>
      </w:r>
      <w:r>
        <w:rPr>
          <w:bCs/>
          <w:kern w:val="0"/>
          <w:sz w:val="24"/>
        </w:rPr>
        <w:t>参考了</w:t>
      </w:r>
      <w:r w:rsidRPr="00AE00D8">
        <w:rPr>
          <w:bCs/>
          <w:kern w:val="0"/>
          <w:sz w:val="24"/>
        </w:rPr>
        <w:t>《动物营养学》（第</w:t>
      </w:r>
      <w:r>
        <w:rPr>
          <w:rFonts w:hint="eastAsia"/>
          <w:bCs/>
          <w:kern w:val="0"/>
          <w:sz w:val="24"/>
        </w:rPr>
        <w:t>三</w:t>
      </w:r>
      <w:r w:rsidRPr="00AE00D8">
        <w:rPr>
          <w:bCs/>
          <w:kern w:val="0"/>
          <w:sz w:val="24"/>
        </w:rPr>
        <w:t>版，</w:t>
      </w:r>
      <w:r>
        <w:rPr>
          <w:rFonts w:hint="eastAsia"/>
          <w:bCs/>
          <w:kern w:val="0"/>
          <w:sz w:val="24"/>
        </w:rPr>
        <w:t>周安国、</w:t>
      </w:r>
      <w:r>
        <w:rPr>
          <w:bCs/>
          <w:kern w:val="0"/>
          <w:sz w:val="24"/>
        </w:rPr>
        <w:t>陈代文</w:t>
      </w:r>
      <w:r w:rsidRPr="00AE00D8">
        <w:rPr>
          <w:bCs/>
          <w:kern w:val="0"/>
          <w:sz w:val="24"/>
        </w:rPr>
        <w:t>主编）</w:t>
      </w:r>
      <w:r w:rsidR="00A26178" w:rsidRPr="00AE00D8">
        <w:rPr>
          <w:bCs/>
          <w:kern w:val="0"/>
          <w:sz w:val="24"/>
        </w:rPr>
        <w:t>中的术语和定义。</w:t>
      </w:r>
    </w:p>
    <w:p w14:paraId="2D2D16D8" w14:textId="77777777" w:rsidR="00A26178" w:rsidRPr="00AE00D8" w:rsidRDefault="006B3AE3" w:rsidP="00AE00D8">
      <w:pPr>
        <w:spacing w:line="360" w:lineRule="auto"/>
        <w:ind w:leftChars="50" w:left="105" w:firstLineChars="150" w:firstLine="360"/>
        <w:rPr>
          <w:bCs/>
          <w:kern w:val="0"/>
          <w:sz w:val="24"/>
        </w:rPr>
      </w:pPr>
      <w:r>
        <w:rPr>
          <w:rFonts w:hint="eastAsia"/>
          <w:bCs/>
          <w:kern w:val="0"/>
          <w:sz w:val="24"/>
        </w:rPr>
        <w:t>（</w:t>
      </w:r>
      <w:r w:rsidRPr="00AE00D8">
        <w:rPr>
          <w:bCs/>
          <w:kern w:val="0"/>
          <w:sz w:val="24"/>
        </w:rPr>
        <w:t>2</w:t>
      </w:r>
      <w:r>
        <w:rPr>
          <w:rFonts w:hint="eastAsia"/>
          <w:bCs/>
          <w:kern w:val="0"/>
          <w:sz w:val="24"/>
        </w:rPr>
        <w:t>）</w:t>
      </w:r>
      <w:r>
        <w:rPr>
          <w:rFonts w:hint="eastAsia"/>
          <w:bCs/>
          <w:kern w:val="0"/>
          <w:sz w:val="24"/>
        </w:rPr>
        <w:t xml:space="preserve">4 </w:t>
      </w:r>
      <w:r w:rsidR="00A26178" w:rsidRPr="00AE00D8">
        <w:rPr>
          <w:bCs/>
          <w:kern w:val="0"/>
          <w:sz w:val="24"/>
        </w:rPr>
        <w:t>原理</w:t>
      </w:r>
    </w:p>
    <w:p w14:paraId="35D2279F" w14:textId="763C76EA" w:rsidR="00A26178" w:rsidRPr="00AE00D8" w:rsidRDefault="00720A8B" w:rsidP="00AE00D8">
      <w:pPr>
        <w:spacing w:line="360" w:lineRule="auto"/>
        <w:ind w:leftChars="50" w:left="105" w:firstLineChars="150" w:firstLine="360"/>
        <w:rPr>
          <w:bCs/>
          <w:kern w:val="0"/>
          <w:sz w:val="24"/>
        </w:rPr>
      </w:pPr>
      <w:r w:rsidRPr="00AE00D8">
        <w:rPr>
          <w:bCs/>
          <w:kern w:val="0"/>
          <w:sz w:val="24"/>
        </w:rPr>
        <w:t>根据《动物营养学》（</w:t>
      </w:r>
      <w:r w:rsidR="00885E08" w:rsidRPr="00AE00D8">
        <w:rPr>
          <w:bCs/>
          <w:kern w:val="0"/>
          <w:sz w:val="24"/>
        </w:rPr>
        <w:t>第</w:t>
      </w:r>
      <w:r w:rsidR="00885E08">
        <w:rPr>
          <w:rFonts w:hint="eastAsia"/>
          <w:bCs/>
          <w:kern w:val="0"/>
          <w:sz w:val="24"/>
        </w:rPr>
        <w:t>三</w:t>
      </w:r>
      <w:r w:rsidR="00885E08" w:rsidRPr="00AE00D8">
        <w:rPr>
          <w:bCs/>
          <w:kern w:val="0"/>
          <w:sz w:val="24"/>
        </w:rPr>
        <w:t>版，</w:t>
      </w:r>
      <w:r w:rsidR="00885E08">
        <w:rPr>
          <w:rFonts w:hint="eastAsia"/>
          <w:bCs/>
          <w:kern w:val="0"/>
          <w:sz w:val="24"/>
        </w:rPr>
        <w:t>周安国、</w:t>
      </w:r>
      <w:r w:rsidR="00885E08">
        <w:rPr>
          <w:bCs/>
          <w:kern w:val="0"/>
          <w:sz w:val="24"/>
        </w:rPr>
        <w:t>陈代文</w:t>
      </w:r>
      <w:r w:rsidR="00885E08" w:rsidRPr="00AE00D8">
        <w:rPr>
          <w:bCs/>
          <w:kern w:val="0"/>
          <w:sz w:val="24"/>
        </w:rPr>
        <w:t>主编</w:t>
      </w:r>
      <w:r w:rsidRPr="00AE00D8">
        <w:rPr>
          <w:bCs/>
          <w:kern w:val="0"/>
          <w:sz w:val="24"/>
        </w:rPr>
        <w:t>）中</w:t>
      </w:r>
      <w:r w:rsidRPr="00C3638E">
        <w:rPr>
          <w:rFonts w:ascii="宋体" w:hAnsi="宋体"/>
          <w:bCs/>
          <w:kern w:val="0"/>
          <w:sz w:val="24"/>
        </w:rPr>
        <w:t>“</w:t>
      </w:r>
      <w:r w:rsidRPr="00AE00D8">
        <w:rPr>
          <w:bCs/>
          <w:kern w:val="0"/>
          <w:sz w:val="24"/>
        </w:rPr>
        <w:t>消化实验</w:t>
      </w:r>
      <w:r w:rsidRPr="00C3638E">
        <w:rPr>
          <w:rFonts w:ascii="宋体" w:hAnsi="宋体"/>
          <w:bCs/>
          <w:kern w:val="0"/>
          <w:sz w:val="24"/>
        </w:rPr>
        <w:t>”</w:t>
      </w:r>
      <w:r w:rsidRPr="00AE00D8">
        <w:rPr>
          <w:bCs/>
          <w:kern w:val="0"/>
          <w:sz w:val="24"/>
        </w:rPr>
        <w:t>中涉及</w:t>
      </w:r>
      <w:r w:rsidRPr="00C3638E">
        <w:rPr>
          <w:rFonts w:ascii="宋体" w:hAnsi="宋体"/>
          <w:bCs/>
          <w:kern w:val="0"/>
          <w:sz w:val="24"/>
        </w:rPr>
        <w:t>“</w:t>
      </w:r>
      <w:r w:rsidRPr="00AE00D8">
        <w:rPr>
          <w:bCs/>
          <w:kern w:val="0"/>
          <w:sz w:val="24"/>
        </w:rPr>
        <w:t>代谢试验</w:t>
      </w:r>
      <w:r w:rsidRPr="00C3638E">
        <w:rPr>
          <w:rFonts w:ascii="宋体" w:hAnsi="宋体"/>
          <w:bCs/>
          <w:kern w:val="0"/>
          <w:sz w:val="24"/>
        </w:rPr>
        <w:t>”</w:t>
      </w:r>
      <w:r w:rsidRPr="00AE00D8">
        <w:rPr>
          <w:bCs/>
          <w:kern w:val="0"/>
          <w:sz w:val="24"/>
        </w:rPr>
        <w:t>的内容，同时参考</w:t>
      </w:r>
      <w:r w:rsidR="00A26178" w:rsidRPr="00AE00D8">
        <w:rPr>
          <w:bCs/>
          <w:kern w:val="0"/>
          <w:sz w:val="24"/>
        </w:rPr>
        <w:t>GB/T 26437</w:t>
      </w:r>
      <w:r w:rsidR="00C3638E">
        <w:rPr>
          <w:rFonts w:hint="eastAsia"/>
          <w:bCs/>
          <w:kern w:val="0"/>
          <w:sz w:val="24"/>
        </w:rPr>
        <w:t>《</w:t>
      </w:r>
      <w:r w:rsidR="00C3638E" w:rsidRPr="00AE00D8">
        <w:rPr>
          <w:bCs/>
          <w:kern w:val="0"/>
          <w:sz w:val="24"/>
        </w:rPr>
        <w:t>畜禽饲料有效性与安全性评价</w:t>
      </w:r>
      <w:r w:rsidR="00C3638E" w:rsidRPr="00AE00D8">
        <w:rPr>
          <w:bCs/>
          <w:kern w:val="0"/>
          <w:sz w:val="24"/>
        </w:rPr>
        <w:t xml:space="preserve"> </w:t>
      </w:r>
      <w:r w:rsidR="00C3638E" w:rsidRPr="00AE00D8">
        <w:rPr>
          <w:bCs/>
          <w:kern w:val="0"/>
          <w:sz w:val="24"/>
        </w:rPr>
        <w:lastRenderedPageBreak/>
        <w:t>强饲法测定鸡饲料表观代谢能技术规程</w:t>
      </w:r>
      <w:r w:rsidR="00C3638E">
        <w:rPr>
          <w:rFonts w:hint="eastAsia"/>
          <w:bCs/>
          <w:kern w:val="0"/>
          <w:sz w:val="24"/>
        </w:rPr>
        <w:t>》</w:t>
      </w:r>
      <w:r w:rsidR="00A26178" w:rsidRPr="00AE00D8">
        <w:rPr>
          <w:bCs/>
          <w:kern w:val="0"/>
          <w:sz w:val="24"/>
        </w:rPr>
        <w:t>的原理</w:t>
      </w:r>
      <w:r w:rsidR="00F31869">
        <w:rPr>
          <w:rFonts w:hint="eastAsia"/>
          <w:bCs/>
          <w:kern w:val="0"/>
          <w:sz w:val="24"/>
        </w:rPr>
        <w:t>，</w:t>
      </w:r>
      <w:r w:rsidR="00F31869">
        <w:rPr>
          <w:bCs/>
          <w:kern w:val="0"/>
          <w:sz w:val="24"/>
        </w:rPr>
        <w:t>制定本条</w:t>
      </w:r>
      <w:r w:rsidR="00A26178" w:rsidRPr="00AE00D8">
        <w:rPr>
          <w:bCs/>
          <w:kern w:val="0"/>
          <w:sz w:val="24"/>
        </w:rPr>
        <w:t>。</w:t>
      </w:r>
    </w:p>
    <w:p w14:paraId="5A46DFB8" w14:textId="2FD5D633" w:rsidR="00A26178" w:rsidRPr="00AE00D8" w:rsidRDefault="006B3AE3" w:rsidP="00AE00D8">
      <w:pPr>
        <w:spacing w:line="360" w:lineRule="auto"/>
        <w:ind w:firstLineChars="200" w:firstLine="480"/>
        <w:rPr>
          <w:bCs/>
          <w:kern w:val="0"/>
          <w:sz w:val="24"/>
        </w:rPr>
      </w:pPr>
      <w:r>
        <w:rPr>
          <w:rFonts w:hint="eastAsia"/>
          <w:bCs/>
          <w:kern w:val="0"/>
          <w:sz w:val="24"/>
        </w:rPr>
        <w:t>（</w:t>
      </w:r>
      <w:r w:rsidRPr="00AE00D8">
        <w:rPr>
          <w:bCs/>
          <w:kern w:val="0"/>
          <w:sz w:val="24"/>
        </w:rPr>
        <w:t>3</w:t>
      </w:r>
      <w:r>
        <w:rPr>
          <w:rFonts w:hint="eastAsia"/>
          <w:bCs/>
          <w:kern w:val="0"/>
          <w:sz w:val="24"/>
        </w:rPr>
        <w:t>）</w:t>
      </w:r>
      <w:r>
        <w:rPr>
          <w:rFonts w:hint="eastAsia"/>
          <w:bCs/>
          <w:kern w:val="0"/>
          <w:sz w:val="24"/>
        </w:rPr>
        <w:t xml:space="preserve">5 </w:t>
      </w:r>
      <w:r w:rsidR="00A26178" w:rsidRPr="00AE00D8">
        <w:rPr>
          <w:bCs/>
          <w:kern w:val="0"/>
          <w:sz w:val="24"/>
        </w:rPr>
        <w:t>试验</w:t>
      </w:r>
      <w:r w:rsidR="0011318A">
        <w:rPr>
          <w:rFonts w:hint="eastAsia"/>
          <w:bCs/>
          <w:kern w:val="0"/>
          <w:sz w:val="24"/>
        </w:rPr>
        <w:t>动物</w:t>
      </w:r>
    </w:p>
    <w:p w14:paraId="0E659B67" w14:textId="341A0F08" w:rsidR="00C3622C" w:rsidRPr="00AE00D8" w:rsidRDefault="00F31869" w:rsidP="00C3638E">
      <w:pPr>
        <w:spacing w:line="360" w:lineRule="auto"/>
        <w:ind w:firstLineChars="200" w:firstLine="480"/>
        <w:rPr>
          <w:bCs/>
          <w:kern w:val="0"/>
          <w:sz w:val="24"/>
        </w:rPr>
      </w:pPr>
      <w:r>
        <w:rPr>
          <w:rFonts w:hint="eastAsia"/>
          <w:bCs/>
          <w:kern w:val="0"/>
          <w:sz w:val="24"/>
        </w:rPr>
        <w:t>根据</w:t>
      </w:r>
      <w:r w:rsidRPr="00AE00D8">
        <w:rPr>
          <w:bCs/>
          <w:kern w:val="0"/>
          <w:sz w:val="24"/>
        </w:rPr>
        <w:t>标准起草小组的试验研究结果</w:t>
      </w:r>
      <w:r w:rsidR="00B55600">
        <w:rPr>
          <w:rFonts w:hint="eastAsia"/>
          <w:bCs/>
          <w:kern w:val="0"/>
          <w:sz w:val="24"/>
        </w:rPr>
        <w:t>（</w:t>
      </w:r>
      <w:r w:rsidR="00B55600" w:rsidRPr="00B849F0">
        <w:rPr>
          <w:rFonts w:hint="eastAsia"/>
          <w:bCs/>
          <w:kern w:val="0"/>
          <w:sz w:val="24"/>
        </w:rPr>
        <w:t>盛东峰</w:t>
      </w:r>
      <w:r w:rsidR="00B55600">
        <w:rPr>
          <w:rFonts w:hint="eastAsia"/>
          <w:bCs/>
          <w:kern w:val="0"/>
          <w:sz w:val="24"/>
        </w:rPr>
        <w:t xml:space="preserve">. </w:t>
      </w:r>
      <w:r w:rsidR="00B55600" w:rsidRPr="00B849F0">
        <w:rPr>
          <w:rFonts w:hint="eastAsia"/>
          <w:bCs/>
          <w:kern w:val="0"/>
          <w:sz w:val="24"/>
        </w:rPr>
        <w:t>鹅代谢能生物学评定方法的研究</w:t>
      </w:r>
      <w:r w:rsidR="00B55600">
        <w:rPr>
          <w:rFonts w:hint="eastAsia"/>
          <w:bCs/>
          <w:kern w:val="0"/>
          <w:sz w:val="24"/>
        </w:rPr>
        <w:t xml:space="preserve">[D]. </w:t>
      </w:r>
      <w:r w:rsidR="00B55600">
        <w:rPr>
          <w:rFonts w:hint="eastAsia"/>
          <w:bCs/>
          <w:kern w:val="0"/>
          <w:sz w:val="24"/>
        </w:rPr>
        <w:t>扬州</w:t>
      </w:r>
      <w:r w:rsidR="00B55600">
        <w:rPr>
          <w:bCs/>
          <w:kern w:val="0"/>
          <w:sz w:val="24"/>
        </w:rPr>
        <w:t>：</w:t>
      </w:r>
      <w:r w:rsidR="00B55600">
        <w:rPr>
          <w:rFonts w:hint="eastAsia"/>
          <w:bCs/>
          <w:kern w:val="0"/>
          <w:sz w:val="24"/>
        </w:rPr>
        <w:t>扬州大学，</w:t>
      </w:r>
      <w:r w:rsidR="00B55600">
        <w:rPr>
          <w:rFonts w:hint="eastAsia"/>
          <w:bCs/>
          <w:kern w:val="0"/>
          <w:sz w:val="24"/>
        </w:rPr>
        <w:t>2005</w:t>
      </w:r>
      <w:r w:rsidR="00C3638E">
        <w:rPr>
          <w:rFonts w:hint="eastAsia"/>
          <w:bCs/>
          <w:kern w:val="0"/>
          <w:sz w:val="24"/>
        </w:rPr>
        <w:t>；王庆</w:t>
      </w:r>
      <w:r w:rsidR="00C3638E" w:rsidRPr="00C3622C">
        <w:rPr>
          <w:rFonts w:hint="eastAsia"/>
          <w:bCs/>
          <w:kern w:val="0"/>
          <w:sz w:val="24"/>
        </w:rPr>
        <w:t xml:space="preserve">. </w:t>
      </w:r>
      <w:proofErr w:type="gramStart"/>
      <w:r w:rsidR="00C3638E" w:rsidRPr="00C3622C">
        <w:rPr>
          <w:rFonts w:hint="eastAsia"/>
          <w:bCs/>
          <w:kern w:val="0"/>
          <w:sz w:val="24"/>
        </w:rPr>
        <w:t>鹅</w:t>
      </w:r>
      <w:r w:rsidR="00C3638E">
        <w:rPr>
          <w:rFonts w:hint="eastAsia"/>
          <w:bCs/>
          <w:kern w:val="0"/>
          <w:sz w:val="24"/>
        </w:rPr>
        <w:t>鸡</w:t>
      </w:r>
      <w:r w:rsidR="00C3638E">
        <w:rPr>
          <w:bCs/>
          <w:kern w:val="0"/>
          <w:sz w:val="24"/>
        </w:rPr>
        <w:t>饲料</w:t>
      </w:r>
      <w:proofErr w:type="gramEnd"/>
      <w:r w:rsidR="00C3638E" w:rsidRPr="00C3622C">
        <w:rPr>
          <w:rFonts w:hint="eastAsia"/>
          <w:bCs/>
          <w:kern w:val="0"/>
          <w:sz w:val="24"/>
        </w:rPr>
        <w:t>代谢能</w:t>
      </w:r>
      <w:r w:rsidR="00C3638E">
        <w:rPr>
          <w:rFonts w:hint="eastAsia"/>
          <w:bCs/>
          <w:kern w:val="0"/>
          <w:sz w:val="24"/>
        </w:rPr>
        <w:t>的</w:t>
      </w:r>
      <w:r w:rsidR="00C3638E">
        <w:rPr>
          <w:bCs/>
          <w:kern w:val="0"/>
          <w:sz w:val="24"/>
        </w:rPr>
        <w:t>比较</w:t>
      </w:r>
      <w:r w:rsidR="00C3638E">
        <w:rPr>
          <w:rFonts w:hint="eastAsia"/>
          <w:bCs/>
          <w:kern w:val="0"/>
          <w:sz w:val="24"/>
        </w:rPr>
        <w:t>和</w:t>
      </w:r>
      <w:proofErr w:type="gramStart"/>
      <w:r w:rsidR="00C3638E">
        <w:rPr>
          <w:bCs/>
          <w:kern w:val="0"/>
          <w:sz w:val="24"/>
        </w:rPr>
        <w:t>强饲法测</w:t>
      </w:r>
      <w:proofErr w:type="gramEnd"/>
      <w:r w:rsidR="00C3638E">
        <w:rPr>
          <w:bCs/>
          <w:kern w:val="0"/>
          <w:sz w:val="24"/>
        </w:rPr>
        <w:t>定鹅饲料代谢能时适宜样本量的探讨</w:t>
      </w:r>
      <w:r w:rsidR="00C3638E" w:rsidRPr="00C3622C">
        <w:rPr>
          <w:rFonts w:hint="eastAsia"/>
          <w:bCs/>
          <w:kern w:val="0"/>
          <w:sz w:val="24"/>
        </w:rPr>
        <w:t xml:space="preserve">[D]. </w:t>
      </w:r>
      <w:r w:rsidR="00C3638E" w:rsidRPr="00C3622C">
        <w:rPr>
          <w:rFonts w:hint="eastAsia"/>
          <w:bCs/>
          <w:kern w:val="0"/>
          <w:sz w:val="24"/>
        </w:rPr>
        <w:t>扬州：扬州大学，</w:t>
      </w:r>
      <w:r w:rsidR="00C3638E" w:rsidRPr="00C3622C">
        <w:rPr>
          <w:rFonts w:hint="eastAsia"/>
          <w:bCs/>
          <w:kern w:val="0"/>
          <w:sz w:val="24"/>
        </w:rPr>
        <w:t>20</w:t>
      </w:r>
      <w:r w:rsidR="00C3638E">
        <w:rPr>
          <w:bCs/>
          <w:kern w:val="0"/>
          <w:sz w:val="24"/>
        </w:rPr>
        <w:t>12</w:t>
      </w:r>
      <w:r w:rsidR="00C3638E" w:rsidRPr="00C3622C">
        <w:rPr>
          <w:rFonts w:hint="eastAsia"/>
          <w:bCs/>
          <w:kern w:val="0"/>
          <w:sz w:val="24"/>
        </w:rPr>
        <w:t>.</w:t>
      </w:r>
      <w:r w:rsidR="00B55600">
        <w:rPr>
          <w:rFonts w:hint="eastAsia"/>
          <w:bCs/>
          <w:kern w:val="0"/>
          <w:sz w:val="24"/>
        </w:rPr>
        <w:t>）</w:t>
      </w:r>
      <w:r>
        <w:rPr>
          <w:rFonts w:hint="eastAsia"/>
          <w:bCs/>
          <w:kern w:val="0"/>
          <w:sz w:val="24"/>
        </w:rPr>
        <w:t>，</w:t>
      </w:r>
      <w:r w:rsidR="00A26178" w:rsidRPr="00AE00D8">
        <w:rPr>
          <w:bCs/>
          <w:kern w:val="0"/>
          <w:sz w:val="24"/>
        </w:rPr>
        <w:t>参考</w:t>
      </w:r>
      <w:r w:rsidR="00A26178" w:rsidRPr="00AE00D8">
        <w:rPr>
          <w:bCs/>
          <w:kern w:val="0"/>
          <w:sz w:val="24"/>
        </w:rPr>
        <w:t>GB/T 26437</w:t>
      </w:r>
      <w:r w:rsidR="00C3638E">
        <w:rPr>
          <w:rFonts w:hint="eastAsia"/>
          <w:bCs/>
          <w:kern w:val="0"/>
          <w:sz w:val="24"/>
        </w:rPr>
        <w:t>《</w:t>
      </w:r>
      <w:r w:rsidR="00C3638E" w:rsidRPr="00AE00D8">
        <w:rPr>
          <w:bCs/>
          <w:kern w:val="0"/>
          <w:sz w:val="24"/>
        </w:rPr>
        <w:t>畜禽饲料有效性与安全性评价</w:t>
      </w:r>
      <w:r w:rsidR="00C3638E" w:rsidRPr="00AE00D8">
        <w:rPr>
          <w:bCs/>
          <w:kern w:val="0"/>
          <w:sz w:val="24"/>
        </w:rPr>
        <w:t xml:space="preserve"> </w:t>
      </w:r>
      <w:r w:rsidR="00C3638E" w:rsidRPr="00AE00D8">
        <w:rPr>
          <w:bCs/>
          <w:kern w:val="0"/>
          <w:sz w:val="24"/>
        </w:rPr>
        <w:t>强饲法测定鸡饲料表观代谢能技术规程</w:t>
      </w:r>
      <w:r w:rsidR="00C3638E">
        <w:rPr>
          <w:rFonts w:hint="eastAsia"/>
          <w:bCs/>
          <w:kern w:val="0"/>
          <w:sz w:val="24"/>
        </w:rPr>
        <w:t>》</w:t>
      </w:r>
      <w:r>
        <w:rPr>
          <w:rFonts w:hint="eastAsia"/>
          <w:bCs/>
          <w:kern w:val="0"/>
          <w:sz w:val="24"/>
        </w:rPr>
        <w:t>和</w:t>
      </w:r>
      <w:r w:rsidR="00A26178" w:rsidRPr="00AE00D8">
        <w:rPr>
          <w:bCs/>
          <w:kern w:val="0"/>
          <w:sz w:val="24"/>
        </w:rPr>
        <w:t>《动物营养学》（</w:t>
      </w:r>
      <w:r w:rsidR="00885E08" w:rsidRPr="00AE00D8">
        <w:rPr>
          <w:bCs/>
          <w:kern w:val="0"/>
          <w:sz w:val="24"/>
        </w:rPr>
        <w:t>第</w:t>
      </w:r>
      <w:r w:rsidR="00885E08">
        <w:rPr>
          <w:rFonts w:hint="eastAsia"/>
          <w:bCs/>
          <w:kern w:val="0"/>
          <w:sz w:val="24"/>
        </w:rPr>
        <w:t>三</w:t>
      </w:r>
      <w:r w:rsidR="00885E08" w:rsidRPr="00AE00D8">
        <w:rPr>
          <w:bCs/>
          <w:kern w:val="0"/>
          <w:sz w:val="24"/>
        </w:rPr>
        <w:t>版，</w:t>
      </w:r>
      <w:r w:rsidR="00885E08">
        <w:rPr>
          <w:rFonts w:hint="eastAsia"/>
          <w:bCs/>
          <w:kern w:val="0"/>
          <w:sz w:val="24"/>
        </w:rPr>
        <w:t>周安国、</w:t>
      </w:r>
      <w:r w:rsidR="00885E08">
        <w:rPr>
          <w:bCs/>
          <w:kern w:val="0"/>
          <w:sz w:val="24"/>
        </w:rPr>
        <w:t>陈代文</w:t>
      </w:r>
      <w:r w:rsidR="00885E08" w:rsidRPr="00AE00D8">
        <w:rPr>
          <w:bCs/>
          <w:kern w:val="0"/>
          <w:sz w:val="24"/>
        </w:rPr>
        <w:t>主编</w:t>
      </w:r>
      <w:r w:rsidR="00A26178" w:rsidRPr="00AE00D8">
        <w:rPr>
          <w:bCs/>
          <w:kern w:val="0"/>
          <w:sz w:val="24"/>
        </w:rPr>
        <w:t>）</w:t>
      </w:r>
      <w:r w:rsidR="002E7C05" w:rsidRPr="00C3638E">
        <w:rPr>
          <w:rFonts w:ascii="宋体" w:hAnsi="宋体"/>
          <w:bCs/>
          <w:kern w:val="0"/>
          <w:sz w:val="24"/>
        </w:rPr>
        <w:t>“</w:t>
      </w:r>
      <w:r w:rsidR="002E7C05" w:rsidRPr="00AE00D8">
        <w:rPr>
          <w:bCs/>
          <w:kern w:val="0"/>
          <w:sz w:val="24"/>
        </w:rPr>
        <w:t>消化实验</w:t>
      </w:r>
      <w:r w:rsidR="002E7C05" w:rsidRPr="00AE00D8">
        <w:rPr>
          <w:bCs/>
          <w:kern w:val="0"/>
          <w:sz w:val="24"/>
        </w:rPr>
        <w:t xml:space="preserve">  </w:t>
      </w:r>
      <w:r w:rsidR="002E7C05" w:rsidRPr="00AE00D8">
        <w:rPr>
          <w:bCs/>
          <w:kern w:val="0"/>
          <w:sz w:val="24"/>
        </w:rPr>
        <w:t>肛门收粪法</w:t>
      </w:r>
      <w:r w:rsidR="002E7C05" w:rsidRPr="00C3638E">
        <w:rPr>
          <w:rFonts w:ascii="宋体" w:hAnsi="宋体"/>
          <w:bCs/>
          <w:kern w:val="0"/>
          <w:sz w:val="24"/>
        </w:rPr>
        <w:t>”</w:t>
      </w:r>
      <w:r w:rsidR="002E7C05" w:rsidRPr="00AE00D8">
        <w:rPr>
          <w:bCs/>
          <w:kern w:val="0"/>
          <w:sz w:val="24"/>
        </w:rPr>
        <w:t>的相关内容</w:t>
      </w:r>
      <w:r w:rsidR="002E7C05" w:rsidRPr="00C3638E">
        <w:rPr>
          <w:rFonts w:ascii="宋体" w:hAnsi="宋体"/>
          <w:bCs/>
          <w:kern w:val="0"/>
          <w:sz w:val="24"/>
        </w:rPr>
        <w:t>“</w:t>
      </w:r>
      <w:r w:rsidR="002E7C05" w:rsidRPr="00AE00D8">
        <w:rPr>
          <w:bCs/>
          <w:kern w:val="0"/>
          <w:sz w:val="24"/>
        </w:rPr>
        <w:t>实验动物的准备和要求</w:t>
      </w:r>
      <w:r w:rsidR="002E7C05" w:rsidRPr="00C3638E">
        <w:rPr>
          <w:rFonts w:ascii="宋体" w:hAnsi="宋体"/>
          <w:bCs/>
          <w:kern w:val="0"/>
          <w:sz w:val="24"/>
        </w:rPr>
        <w:t>”</w:t>
      </w:r>
      <w:r w:rsidR="002E7C05" w:rsidRPr="00AE00D8">
        <w:rPr>
          <w:bCs/>
          <w:kern w:val="0"/>
          <w:sz w:val="24"/>
        </w:rPr>
        <w:t>制定</w:t>
      </w:r>
      <w:r w:rsidR="00A26178" w:rsidRPr="00AE00D8">
        <w:rPr>
          <w:bCs/>
          <w:kern w:val="0"/>
          <w:sz w:val="24"/>
        </w:rPr>
        <w:t>。</w:t>
      </w:r>
    </w:p>
    <w:p w14:paraId="6B0789DE" w14:textId="77777777" w:rsidR="002E7C05" w:rsidRPr="00AE00D8" w:rsidRDefault="006B3AE3" w:rsidP="00AE00D8">
      <w:pPr>
        <w:spacing w:line="360" w:lineRule="auto"/>
        <w:ind w:firstLineChars="200" w:firstLine="480"/>
        <w:rPr>
          <w:bCs/>
          <w:kern w:val="0"/>
          <w:sz w:val="24"/>
        </w:rPr>
      </w:pPr>
      <w:r>
        <w:rPr>
          <w:rFonts w:hint="eastAsia"/>
          <w:bCs/>
          <w:kern w:val="0"/>
          <w:sz w:val="24"/>
        </w:rPr>
        <w:t>（</w:t>
      </w:r>
      <w:r w:rsidRPr="00AE00D8">
        <w:rPr>
          <w:bCs/>
          <w:kern w:val="0"/>
          <w:sz w:val="24"/>
        </w:rPr>
        <w:t>4</w:t>
      </w:r>
      <w:r>
        <w:rPr>
          <w:rFonts w:hint="eastAsia"/>
          <w:bCs/>
          <w:kern w:val="0"/>
          <w:sz w:val="24"/>
        </w:rPr>
        <w:t>）</w:t>
      </w:r>
      <w:r>
        <w:rPr>
          <w:rFonts w:hint="eastAsia"/>
          <w:bCs/>
          <w:kern w:val="0"/>
          <w:sz w:val="24"/>
        </w:rPr>
        <w:t xml:space="preserve">6 </w:t>
      </w:r>
      <w:r w:rsidR="002E7C05" w:rsidRPr="00AE00D8">
        <w:rPr>
          <w:bCs/>
          <w:kern w:val="0"/>
          <w:sz w:val="24"/>
        </w:rPr>
        <w:t>饲养管理</w:t>
      </w:r>
    </w:p>
    <w:p w14:paraId="1B41067B" w14:textId="2A4C22B0" w:rsidR="002E7C05" w:rsidRPr="00AE00D8" w:rsidRDefault="001D4C18" w:rsidP="00AE00D8">
      <w:pPr>
        <w:spacing w:line="360" w:lineRule="auto"/>
        <w:ind w:firstLineChars="200" w:firstLine="480"/>
        <w:rPr>
          <w:bCs/>
          <w:kern w:val="0"/>
          <w:sz w:val="24"/>
        </w:rPr>
      </w:pPr>
      <w:r w:rsidRPr="00AE00D8">
        <w:rPr>
          <w:bCs/>
          <w:kern w:val="0"/>
          <w:sz w:val="24"/>
        </w:rPr>
        <w:t>饲养环境应符合</w:t>
      </w:r>
      <w:r w:rsidRPr="00AE00D8">
        <w:rPr>
          <w:bCs/>
          <w:kern w:val="0"/>
          <w:sz w:val="24"/>
        </w:rPr>
        <w:t>NY/T 388</w:t>
      </w:r>
      <w:r w:rsidR="00C3638E">
        <w:rPr>
          <w:rFonts w:hint="eastAsia"/>
          <w:bCs/>
          <w:kern w:val="0"/>
          <w:sz w:val="24"/>
        </w:rPr>
        <w:t>《</w:t>
      </w:r>
      <w:r w:rsidR="002E7C05" w:rsidRPr="00AE00D8">
        <w:rPr>
          <w:bCs/>
          <w:kern w:val="0"/>
          <w:sz w:val="24"/>
        </w:rPr>
        <w:t>畜禽场环境质量标准</w:t>
      </w:r>
      <w:r w:rsidR="00C3638E">
        <w:rPr>
          <w:rFonts w:hint="eastAsia"/>
          <w:bCs/>
          <w:kern w:val="0"/>
          <w:sz w:val="24"/>
        </w:rPr>
        <w:t>》</w:t>
      </w:r>
      <w:r w:rsidRPr="00AE00D8">
        <w:rPr>
          <w:bCs/>
          <w:kern w:val="0"/>
          <w:sz w:val="24"/>
        </w:rPr>
        <w:t>，水质应达到</w:t>
      </w:r>
      <w:r w:rsidRPr="00AE00D8">
        <w:rPr>
          <w:bCs/>
          <w:kern w:val="0"/>
          <w:sz w:val="24"/>
        </w:rPr>
        <w:t>GB 5749</w:t>
      </w:r>
      <w:r w:rsidR="0023557C">
        <w:rPr>
          <w:rFonts w:hint="eastAsia"/>
          <w:bCs/>
          <w:kern w:val="0"/>
          <w:sz w:val="24"/>
        </w:rPr>
        <w:t>《</w:t>
      </w:r>
      <w:r w:rsidRPr="00AE00D8">
        <w:rPr>
          <w:bCs/>
          <w:kern w:val="0"/>
          <w:sz w:val="24"/>
        </w:rPr>
        <w:t>生活饮用水卫生标准</w:t>
      </w:r>
      <w:r w:rsidR="0023557C">
        <w:rPr>
          <w:rFonts w:hint="eastAsia"/>
          <w:bCs/>
          <w:kern w:val="0"/>
          <w:sz w:val="24"/>
        </w:rPr>
        <w:t>》</w:t>
      </w:r>
      <w:r w:rsidRPr="00AE00D8">
        <w:rPr>
          <w:bCs/>
          <w:kern w:val="0"/>
          <w:sz w:val="24"/>
        </w:rPr>
        <w:t>的有关规定</w:t>
      </w:r>
      <w:r w:rsidR="0096795C" w:rsidRPr="00AE00D8">
        <w:rPr>
          <w:bCs/>
          <w:kern w:val="0"/>
          <w:sz w:val="24"/>
        </w:rPr>
        <w:t>，鹅舍、温湿度、光照等内容结合实际生产经验制定。</w:t>
      </w:r>
    </w:p>
    <w:p w14:paraId="28A267D7" w14:textId="77777777" w:rsidR="0096795C" w:rsidRPr="00AE00D8" w:rsidRDefault="006B3AE3" w:rsidP="00AE00D8">
      <w:pPr>
        <w:spacing w:line="360" w:lineRule="auto"/>
        <w:ind w:firstLineChars="200" w:firstLine="480"/>
        <w:rPr>
          <w:bCs/>
          <w:kern w:val="0"/>
          <w:sz w:val="24"/>
        </w:rPr>
      </w:pPr>
      <w:r>
        <w:rPr>
          <w:rFonts w:hint="eastAsia"/>
          <w:bCs/>
          <w:kern w:val="0"/>
          <w:sz w:val="24"/>
        </w:rPr>
        <w:t>（</w:t>
      </w:r>
      <w:r>
        <w:rPr>
          <w:rFonts w:hint="eastAsia"/>
          <w:bCs/>
          <w:kern w:val="0"/>
          <w:sz w:val="24"/>
        </w:rPr>
        <w:t>5</w:t>
      </w:r>
      <w:r>
        <w:rPr>
          <w:rFonts w:hint="eastAsia"/>
          <w:bCs/>
          <w:kern w:val="0"/>
          <w:sz w:val="24"/>
        </w:rPr>
        <w:t>）</w:t>
      </w:r>
      <w:r>
        <w:rPr>
          <w:rFonts w:hint="eastAsia"/>
          <w:bCs/>
          <w:kern w:val="0"/>
          <w:sz w:val="24"/>
        </w:rPr>
        <w:t xml:space="preserve">7 </w:t>
      </w:r>
      <w:r w:rsidR="0096795C" w:rsidRPr="00AE00D8">
        <w:rPr>
          <w:bCs/>
          <w:kern w:val="0"/>
          <w:sz w:val="24"/>
        </w:rPr>
        <w:t>试验方法</w:t>
      </w:r>
    </w:p>
    <w:p w14:paraId="79765DB2" w14:textId="0BADC12E" w:rsidR="0023557C" w:rsidRPr="0023557C" w:rsidRDefault="00FA2BF6" w:rsidP="0023557C">
      <w:pPr>
        <w:spacing w:line="360" w:lineRule="auto"/>
        <w:ind w:firstLineChars="200" w:firstLine="480"/>
        <w:rPr>
          <w:bCs/>
          <w:kern w:val="0"/>
          <w:sz w:val="24"/>
        </w:rPr>
      </w:pPr>
      <w:r>
        <w:rPr>
          <w:rFonts w:hint="eastAsia"/>
          <w:bCs/>
          <w:kern w:val="0"/>
          <w:sz w:val="24"/>
        </w:rPr>
        <w:t>根据</w:t>
      </w:r>
      <w:r w:rsidR="0096795C" w:rsidRPr="00AE00D8">
        <w:rPr>
          <w:bCs/>
          <w:kern w:val="0"/>
          <w:sz w:val="24"/>
        </w:rPr>
        <w:t>标准起草小组的试验研究结果</w:t>
      </w:r>
      <w:r w:rsidR="00B55600">
        <w:rPr>
          <w:rFonts w:hint="eastAsia"/>
          <w:bCs/>
          <w:kern w:val="0"/>
          <w:sz w:val="24"/>
        </w:rPr>
        <w:t>（</w:t>
      </w:r>
      <w:r w:rsidR="00B55600" w:rsidRPr="00B849F0">
        <w:rPr>
          <w:rFonts w:hint="eastAsia"/>
          <w:bCs/>
          <w:kern w:val="0"/>
          <w:sz w:val="24"/>
        </w:rPr>
        <w:t>盛东峰</w:t>
      </w:r>
      <w:r w:rsidR="00B55600">
        <w:rPr>
          <w:rFonts w:hint="eastAsia"/>
          <w:bCs/>
          <w:kern w:val="0"/>
          <w:sz w:val="24"/>
        </w:rPr>
        <w:t xml:space="preserve">. </w:t>
      </w:r>
      <w:r w:rsidR="00B55600" w:rsidRPr="00B849F0">
        <w:rPr>
          <w:rFonts w:hint="eastAsia"/>
          <w:bCs/>
          <w:kern w:val="0"/>
          <w:sz w:val="24"/>
        </w:rPr>
        <w:t>鹅代谢能生物学评定方法的研究</w:t>
      </w:r>
      <w:r w:rsidR="00B55600">
        <w:rPr>
          <w:rFonts w:hint="eastAsia"/>
          <w:bCs/>
          <w:kern w:val="0"/>
          <w:sz w:val="24"/>
        </w:rPr>
        <w:t xml:space="preserve">[D]. </w:t>
      </w:r>
      <w:r w:rsidR="00B55600">
        <w:rPr>
          <w:rFonts w:hint="eastAsia"/>
          <w:bCs/>
          <w:kern w:val="0"/>
          <w:sz w:val="24"/>
        </w:rPr>
        <w:t>扬州</w:t>
      </w:r>
      <w:r w:rsidR="00B55600">
        <w:rPr>
          <w:bCs/>
          <w:kern w:val="0"/>
          <w:sz w:val="24"/>
        </w:rPr>
        <w:t>：</w:t>
      </w:r>
      <w:r w:rsidR="00B55600">
        <w:rPr>
          <w:rFonts w:hint="eastAsia"/>
          <w:bCs/>
          <w:kern w:val="0"/>
          <w:sz w:val="24"/>
        </w:rPr>
        <w:t>扬州大学，</w:t>
      </w:r>
      <w:r w:rsidR="00B55600">
        <w:rPr>
          <w:rFonts w:hint="eastAsia"/>
          <w:bCs/>
          <w:kern w:val="0"/>
          <w:sz w:val="24"/>
        </w:rPr>
        <w:t>2005</w:t>
      </w:r>
      <w:r w:rsidR="00E82F60">
        <w:rPr>
          <w:rFonts w:hint="eastAsia"/>
          <w:bCs/>
          <w:kern w:val="0"/>
          <w:sz w:val="24"/>
        </w:rPr>
        <w:t>；</w:t>
      </w:r>
      <w:r w:rsidR="00E82F60" w:rsidRPr="00E82F60">
        <w:rPr>
          <w:rFonts w:hint="eastAsia"/>
          <w:bCs/>
          <w:kern w:val="0"/>
          <w:sz w:val="24"/>
        </w:rPr>
        <w:t>盛东峰等，鹅代谢试验适宜强饲量的研究</w:t>
      </w:r>
      <w:r w:rsidR="00E82F60" w:rsidRPr="00E82F60">
        <w:rPr>
          <w:rFonts w:hint="eastAsia"/>
          <w:bCs/>
          <w:kern w:val="0"/>
          <w:sz w:val="24"/>
        </w:rPr>
        <w:t>.</w:t>
      </w:r>
      <w:r w:rsidR="00E82F60" w:rsidRPr="00E82F60">
        <w:rPr>
          <w:rFonts w:hint="eastAsia"/>
          <w:bCs/>
          <w:kern w:val="0"/>
          <w:sz w:val="24"/>
        </w:rPr>
        <w:t>中国饲料</w:t>
      </w:r>
      <w:r w:rsidR="00E82F60" w:rsidRPr="00E82F60">
        <w:rPr>
          <w:rFonts w:hint="eastAsia"/>
          <w:bCs/>
          <w:kern w:val="0"/>
          <w:sz w:val="24"/>
        </w:rPr>
        <w:t>.2005.(2):19-21</w:t>
      </w:r>
      <w:r w:rsidR="00E82F60" w:rsidRPr="00E82F60">
        <w:rPr>
          <w:rFonts w:hint="eastAsia"/>
          <w:bCs/>
          <w:kern w:val="0"/>
          <w:sz w:val="24"/>
        </w:rPr>
        <w:t>；王志跃等，</w:t>
      </w:r>
      <w:proofErr w:type="gramStart"/>
      <w:r w:rsidR="00E82F60" w:rsidRPr="00E82F60">
        <w:rPr>
          <w:rFonts w:hint="eastAsia"/>
          <w:bCs/>
          <w:kern w:val="0"/>
          <w:sz w:val="24"/>
        </w:rPr>
        <w:t>强饲法测定</w:t>
      </w:r>
      <w:proofErr w:type="gramEnd"/>
      <w:r w:rsidR="00E82F60" w:rsidRPr="00E82F60">
        <w:rPr>
          <w:rFonts w:hint="eastAsia"/>
          <w:bCs/>
          <w:kern w:val="0"/>
          <w:sz w:val="24"/>
        </w:rPr>
        <w:t>鹅饲料代谢能适宜条件的研究</w:t>
      </w:r>
      <w:r w:rsidR="00E82F60" w:rsidRPr="00E82F60">
        <w:rPr>
          <w:rFonts w:hint="eastAsia"/>
          <w:bCs/>
          <w:kern w:val="0"/>
          <w:sz w:val="24"/>
        </w:rPr>
        <w:t>.</w:t>
      </w:r>
      <w:r w:rsidR="00E82F60" w:rsidRPr="00E82F60">
        <w:rPr>
          <w:rFonts w:hint="eastAsia"/>
          <w:bCs/>
          <w:kern w:val="0"/>
          <w:sz w:val="24"/>
        </w:rPr>
        <w:t>扬州大学学报（农业与生命科学版）</w:t>
      </w:r>
      <w:r w:rsidR="00E82F60" w:rsidRPr="00E82F60">
        <w:rPr>
          <w:rFonts w:hint="eastAsia"/>
          <w:bCs/>
          <w:kern w:val="0"/>
          <w:sz w:val="24"/>
        </w:rPr>
        <w:t>.25(4):51-55</w:t>
      </w:r>
      <w:r w:rsidR="00E82F60">
        <w:rPr>
          <w:rFonts w:hint="eastAsia"/>
          <w:bCs/>
          <w:kern w:val="0"/>
          <w:sz w:val="24"/>
        </w:rPr>
        <w:t>；</w:t>
      </w:r>
      <w:r w:rsidR="00C8540A" w:rsidRPr="00FA1654">
        <w:rPr>
          <w:bCs/>
          <w:kern w:val="0"/>
          <w:sz w:val="24"/>
        </w:rPr>
        <w:t xml:space="preserve">Wang Z.Y., Shi S.R., Yang H.M., et al. Effects of fasting and excreta collection </w:t>
      </w:r>
      <w:r w:rsidR="00C8540A">
        <w:rPr>
          <w:bCs/>
          <w:kern w:val="0"/>
          <w:sz w:val="24"/>
        </w:rPr>
        <w:t>period on the apparent and true</w:t>
      </w:r>
      <w:r w:rsidR="00C8540A">
        <w:rPr>
          <w:rFonts w:hint="eastAsia"/>
          <w:bCs/>
          <w:kern w:val="0"/>
          <w:sz w:val="24"/>
        </w:rPr>
        <w:t xml:space="preserve"> </w:t>
      </w:r>
      <w:r w:rsidR="00C8540A" w:rsidRPr="00FA1654">
        <w:rPr>
          <w:bCs/>
          <w:kern w:val="0"/>
          <w:sz w:val="24"/>
        </w:rPr>
        <w:t>metabolizable energy of co</w:t>
      </w:r>
      <w:r w:rsidR="0023557C">
        <w:rPr>
          <w:rFonts w:hint="eastAsia"/>
          <w:bCs/>
          <w:kern w:val="0"/>
          <w:sz w:val="24"/>
        </w:rPr>
        <w:t>rn</w:t>
      </w:r>
      <w:r w:rsidR="00C8540A" w:rsidRPr="00FA1654">
        <w:rPr>
          <w:bCs/>
          <w:kern w:val="0"/>
          <w:sz w:val="24"/>
        </w:rPr>
        <w:t xml:space="preserve"> and dehydrated alfalfa meal in ganders [J ]. </w:t>
      </w:r>
      <w:proofErr w:type="spellStart"/>
      <w:r w:rsidR="00C8540A" w:rsidRPr="00FA1654">
        <w:rPr>
          <w:bCs/>
          <w:kern w:val="0"/>
          <w:sz w:val="24"/>
        </w:rPr>
        <w:t>Arch</w:t>
      </w:r>
      <w:r w:rsidR="0023557C">
        <w:rPr>
          <w:bCs/>
          <w:kern w:val="0"/>
          <w:sz w:val="24"/>
        </w:rPr>
        <w:t>iv</w:t>
      </w:r>
      <w:proofErr w:type="spellEnd"/>
      <w:r w:rsidR="0023557C">
        <w:rPr>
          <w:bCs/>
          <w:kern w:val="0"/>
          <w:sz w:val="24"/>
        </w:rPr>
        <w:t xml:space="preserve"> </w:t>
      </w:r>
      <w:r w:rsidR="0023557C">
        <w:rPr>
          <w:rFonts w:hint="eastAsia"/>
          <w:bCs/>
          <w:kern w:val="0"/>
          <w:sz w:val="24"/>
        </w:rPr>
        <w:t>Fur</w:t>
      </w:r>
      <w:r w:rsidR="0023557C">
        <w:rPr>
          <w:bCs/>
          <w:kern w:val="0"/>
          <w:sz w:val="24"/>
        </w:rPr>
        <w:t xml:space="preserve"> </w:t>
      </w:r>
      <w:proofErr w:type="spellStart"/>
      <w:r w:rsidR="00C8540A" w:rsidRPr="00FA1654">
        <w:rPr>
          <w:bCs/>
          <w:kern w:val="0"/>
          <w:sz w:val="24"/>
        </w:rPr>
        <w:t>Gefl</w:t>
      </w:r>
      <w:r w:rsidR="0023557C">
        <w:rPr>
          <w:bCs/>
          <w:kern w:val="0"/>
          <w:sz w:val="24"/>
        </w:rPr>
        <w:t>ugelkunde</w:t>
      </w:r>
      <w:proofErr w:type="spellEnd"/>
      <w:r w:rsidR="00C8540A" w:rsidRPr="00FA1654">
        <w:rPr>
          <w:bCs/>
          <w:kern w:val="0"/>
          <w:sz w:val="24"/>
        </w:rPr>
        <w:t>., 2010, 74 (2):102</w:t>
      </w:r>
      <w:r w:rsidR="0023557C">
        <w:rPr>
          <w:bCs/>
          <w:kern w:val="0"/>
          <w:sz w:val="24"/>
        </w:rPr>
        <w:t>-</w:t>
      </w:r>
      <w:r w:rsidR="00C8540A" w:rsidRPr="00FA1654">
        <w:rPr>
          <w:bCs/>
          <w:kern w:val="0"/>
          <w:sz w:val="24"/>
        </w:rPr>
        <w:t>108.</w:t>
      </w:r>
      <w:r w:rsidR="00B55600">
        <w:rPr>
          <w:rFonts w:hint="eastAsia"/>
          <w:bCs/>
          <w:kern w:val="0"/>
          <w:sz w:val="24"/>
        </w:rPr>
        <w:t>）</w:t>
      </w:r>
      <w:r>
        <w:rPr>
          <w:rFonts w:hint="eastAsia"/>
          <w:bCs/>
          <w:kern w:val="0"/>
          <w:sz w:val="24"/>
        </w:rPr>
        <w:t>，参考</w:t>
      </w:r>
      <w:r w:rsidRPr="00AE00D8">
        <w:rPr>
          <w:bCs/>
          <w:kern w:val="0"/>
          <w:sz w:val="24"/>
        </w:rPr>
        <w:t>《动物营养学》</w:t>
      </w:r>
      <w:r w:rsidR="00E82F60" w:rsidRPr="00E82F60">
        <w:rPr>
          <w:rFonts w:hint="eastAsia"/>
          <w:bCs/>
          <w:kern w:val="0"/>
          <w:sz w:val="24"/>
        </w:rPr>
        <w:t>（第三版，周安国、陈代文主编）</w:t>
      </w:r>
      <w:r w:rsidR="00E82F60">
        <w:rPr>
          <w:rFonts w:hint="eastAsia"/>
          <w:bCs/>
          <w:kern w:val="0"/>
          <w:sz w:val="24"/>
        </w:rPr>
        <w:t>“</w:t>
      </w:r>
      <w:r>
        <w:rPr>
          <w:rFonts w:hint="eastAsia"/>
          <w:bCs/>
          <w:kern w:val="0"/>
          <w:sz w:val="24"/>
        </w:rPr>
        <w:t>体内</w:t>
      </w:r>
      <w:r w:rsidRPr="00AE00D8">
        <w:rPr>
          <w:bCs/>
          <w:kern w:val="0"/>
          <w:sz w:val="24"/>
        </w:rPr>
        <w:t>消化实验</w:t>
      </w:r>
      <w:r w:rsidR="00E82F60">
        <w:rPr>
          <w:rFonts w:hint="eastAsia"/>
          <w:bCs/>
          <w:kern w:val="0"/>
          <w:sz w:val="24"/>
        </w:rPr>
        <w:t>”</w:t>
      </w:r>
      <w:r w:rsidRPr="00AE00D8">
        <w:rPr>
          <w:bCs/>
          <w:kern w:val="0"/>
          <w:sz w:val="24"/>
        </w:rPr>
        <w:t>中</w:t>
      </w:r>
      <w:r w:rsidR="00E82F60" w:rsidRPr="00E82F60">
        <w:rPr>
          <w:rFonts w:hint="eastAsia"/>
          <w:bCs/>
          <w:kern w:val="0"/>
          <w:sz w:val="24"/>
        </w:rPr>
        <w:t>“测试饲料和饲粮的准备”</w:t>
      </w:r>
      <w:r w:rsidR="00E82F60">
        <w:rPr>
          <w:rFonts w:hint="eastAsia"/>
          <w:bCs/>
          <w:kern w:val="0"/>
          <w:sz w:val="24"/>
        </w:rPr>
        <w:t>、</w:t>
      </w:r>
      <w:r w:rsidR="00E82F60" w:rsidRPr="00E82F60">
        <w:rPr>
          <w:rFonts w:hint="eastAsia"/>
          <w:bCs/>
          <w:kern w:val="0"/>
          <w:sz w:val="24"/>
        </w:rPr>
        <w:t>“粪的收集和处理”</w:t>
      </w:r>
      <w:r w:rsidR="00E82F60">
        <w:rPr>
          <w:rFonts w:hint="eastAsia"/>
          <w:bCs/>
          <w:kern w:val="0"/>
          <w:sz w:val="24"/>
        </w:rPr>
        <w:t>、</w:t>
      </w:r>
      <w:r>
        <w:rPr>
          <w:rFonts w:hint="eastAsia"/>
          <w:bCs/>
          <w:kern w:val="0"/>
          <w:sz w:val="24"/>
        </w:rPr>
        <w:t>对</w:t>
      </w:r>
      <w:r>
        <w:rPr>
          <w:bCs/>
          <w:kern w:val="0"/>
          <w:sz w:val="24"/>
        </w:rPr>
        <w:t>于家禽</w:t>
      </w:r>
      <w:r>
        <w:rPr>
          <w:rFonts w:hint="eastAsia"/>
          <w:bCs/>
          <w:kern w:val="0"/>
          <w:sz w:val="24"/>
        </w:rPr>
        <w:t>全收粪法</w:t>
      </w:r>
      <w:r>
        <w:rPr>
          <w:bCs/>
          <w:kern w:val="0"/>
          <w:sz w:val="24"/>
        </w:rPr>
        <w:t>的</w:t>
      </w:r>
      <w:r>
        <w:rPr>
          <w:rFonts w:hint="eastAsia"/>
          <w:bCs/>
          <w:kern w:val="0"/>
          <w:sz w:val="24"/>
        </w:rPr>
        <w:t>特别</w:t>
      </w:r>
      <w:r>
        <w:rPr>
          <w:bCs/>
          <w:kern w:val="0"/>
          <w:sz w:val="24"/>
        </w:rPr>
        <w:t>说明</w:t>
      </w:r>
      <w:r w:rsidRPr="00AE00D8">
        <w:rPr>
          <w:bCs/>
          <w:kern w:val="0"/>
          <w:sz w:val="24"/>
        </w:rPr>
        <w:t>的相关内容</w:t>
      </w:r>
      <w:r w:rsidR="00B446C6">
        <w:rPr>
          <w:rFonts w:hint="eastAsia"/>
          <w:bCs/>
          <w:kern w:val="0"/>
          <w:sz w:val="24"/>
        </w:rPr>
        <w:t>，以及</w:t>
      </w:r>
      <w:bookmarkStart w:id="6" w:name="_GoBack"/>
      <w:bookmarkEnd w:id="6"/>
      <w:r w:rsidRPr="00AE00D8">
        <w:rPr>
          <w:bCs/>
          <w:kern w:val="0"/>
          <w:sz w:val="24"/>
        </w:rPr>
        <w:t>GB/T 26437</w:t>
      </w:r>
      <w:r w:rsidR="00E82F60" w:rsidRPr="00E82F60">
        <w:rPr>
          <w:rFonts w:hint="eastAsia"/>
          <w:bCs/>
          <w:kern w:val="0"/>
          <w:sz w:val="24"/>
        </w:rPr>
        <w:t>《畜禽饲料有效性与安全性评价</w:t>
      </w:r>
      <w:r w:rsidR="00E82F60" w:rsidRPr="00E82F60">
        <w:rPr>
          <w:rFonts w:hint="eastAsia"/>
          <w:bCs/>
          <w:kern w:val="0"/>
          <w:sz w:val="24"/>
        </w:rPr>
        <w:t xml:space="preserve"> </w:t>
      </w:r>
      <w:r w:rsidR="00E82F60" w:rsidRPr="00E82F60">
        <w:rPr>
          <w:rFonts w:hint="eastAsia"/>
          <w:bCs/>
          <w:kern w:val="0"/>
          <w:sz w:val="24"/>
        </w:rPr>
        <w:t>强饲法测定鸡饲料表观代谢能技术规程》</w:t>
      </w:r>
      <w:r w:rsidRPr="00AE00D8">
        <w:rPr>
          <w:bCs/>
          <w:kern w:val="0"/>
          <w:sz w:val="24"/>
        </w:rPr>
        <w:t>的</w:t>
      </w:r>
      <w:r w:rsidR="00E82F60">
        <w:rPr>
          <w:rFonts w:hint="eastAsia"/>
          <w:bCs/>
          <w:kern w:val="0"/>
          <w:sz w:val="24"/>
        </w:rPr>
        <w:t>相关内容</w:t>
      </w:r>
      <w:r w:rsidRPr="00AE00D8">
        <w:rPr>
          <w:bCs/>
          <w:kern w:val="0"/>
          <w:sz w:val="24"/>
        </w:rPr>
        <w:t>，同时</w:t>
      </w:r>
      <w:r w:rsidR="00B446C6">
        <w:rPr>
          <w:rFonts w:hint="eastAsia"/>
          <w:bCs/>
          <w:kern w:val="0"/>
          <w:sz w:val="24"/>
        </w:rPr>
        <w:t>根据</w:t>
      </w:r>
      <w:r w:rsidRPr="00AE00D8">
        <w:rPr>
          <w:bCs/>
          <w:kern w:val="0"/>
          <w:sz w:val="24"/>
        </w:rPr>
        <w:t>鹅的</w:t>
      </w:r>
      <w:r>
        <w:rPr>
          <w:rFonts w:hint="eastAsia"/>
          <w:bCs/>
          <w:kern w:val="0"/>
          <w:sz w:val="24"/>
        </w:rPr>
        <w:t>生理</w:t>
      </w:r>
      <w:r w:rsidRPr="00AE00D8">
        <w:rPr>
          <w:bCs/>
          <w:kern w:val="0"/>
          <w:sz w:val="24"/>
        </w:rPr>
        <w:t>特点制定。</w:t>
      </w:r>
    </w:p>
    <w:p w14:paraId="12C223BB" w14:textId="64E99CB5" w:rsidR="0011318A" w:rsidRDefault="00FC319D" w:rsidP="00AE00D8">
      <w:pPr>
        <w:spacing w:line="360" w:lineRule="auto"/>
        <w:ind w:firstLineChars="200" w:firstLine="480"/>
        <w:rPr>
          <w:bCs/>
          <w:kern w:val="0"/>
          <w:sz w:val="24"/>
        </w:rPr>
      </w:pPr>
      <w:r>
        <w:rPr>
          <w:rFonts w:hint="eastAsia"/>
          <w:bCs/>
          <w:kern w:val="0"/>
          <w:sz w:val="24"/>
        </w:rPr>
        <w:t>（</w:t>
      </w:r>
      <w:r w:rsidR="00557CE9">
        <w:rPr>
          <w:bCs/>
          <w:kern w:val="0"/>
          <w:sz w:val="24"/>
        </w:rPr>
        <w:t>6</w:t>
      </w:r>
      <w:r>
        <w:rPr>
          <w:rFonts w:hint="eastAsia"/>
          <w:bCs/>
          <w:kern w:val="0"/>
          <w:sz w:val="24"/>
        </w:rPr>
        <w:t>）</w:t>
      </w:r>
      <w:r w:rsidR="00E82F60">
        <w:rPr>
          <w:rFonts w:hint="eastAsia"/>
          <w:bCs/>
          <w:kern w:val="0"/>
          <w:sz w:val="24"/>
        </w:rPr>
        <w:t>8</w:t>
      </w:r>
      <w:r w:rsidR="00E82F60">
        <w:rPr>
          <w:bCs/>
          <w:kern w:val="0"/>
          <w:sz w:val="24"/>
        </w:rPr>
        <w:t xml:space="preserve"> </w:t>
      </w:r>
      <w:r w:rsidR="0011318A">
        <w:rPr>
          <w:rFonts w:hint="eastAsia"/>
          <w:bCs/>
          <w:kern w:val="0"/>
          <w:sz w:val="24"/>
        </w:rPr>
        <w:t>样品测定</w:t>
      </w:r>
    </w:p>
    <w:p w14:paraId="4CF1FA6D" w14:textId="153D75CC" w:rsidR="0011318A" w:rsidRDefault="0011318A" w:rsidP="00AE00D8">
      <w:pPr>
        <w:spacing w:line="360" w:lineRule="auto"/>
        <w:ind w:firstLineChars="200" w:firstLine="480"/>
        <w:rPr>
          <w:bCs/>
          <w:kern w:val="0"/>
          <w:sz w:val="24"/>
        </w:rPr>
      </w:pPr>
      <w:r w:rsidRPr="0011318A">
        <w:rPr>
          <w:rFonts w:hint="eastAsia"/>
          <w:bCs/>
          <w:kern w:val="0"/>
          <w:sz w:val="24"/>
        </w:rPr>
        <w:t>应按</w:t>
      </w:r>
      <w:r w:rsidRPr="0011318A">
        <w:rPr>
          <w:rFonts w:hint="eastAsia"/>
          <w:bCs/>
          <w:kern w:val="0"/>
          <w:sz w:val="24"/>
        </w:rPr>
        <w:t>GB/T 6435</w:t>
      </w:r>
      <w:r w:rsidR="003B06A5">
        <w:rPr>
          <w:rFonts w:hint="eastAsia"/>
          <w:bCs/>
          <w:kern w:val="0"/>
          <w:sz w:val="24"/>
        </w:rPr>
        <w:t>《</w:t>
      </w:r>
      <w:r w:rsidR="003B06A5" w:rsidRPr="00436B52">
        <w:rPr>
          <w:rFonts w:hint="eastAsia"/>
          <w:bCs/>
          <w:kern w:val="0"/>
          <w:sz w:val="24"/>
        </w:rPr>
        <w:t>饲料中水分的测定</w:t>
      </w:r>
      <w:r w:rsidR="003B06A5">
        <w:rPr>
          <w:rFonts w:hint="eastAsia"/>
          <w:bCs/>
          <w:kern w:val="0"/>
          <w:sz w:val="24"/>
        </w:rPr>
        <w:t>》</w:t>
      </w:r>
      <w:r w:rsidR="00B446C6">
        <w:rPr>
          <w:rFonts w:hint="eastAsia"/>
          <w:bCs/>
          <w:kern w:val="0"/>
          <w:sz w:val="24"/>
        </w:rPr>
        <w:t>的要求</w:t>
      </w:r>
      <w:r w:rsidRPr="0011318A">
        <w:rPr>
          <w:rFonts w:hint="eastAsia"/>
          <w:bCs/>
          <w:kern w:val="0"/>
          <w:sz w:val="24"/>
        </w:rPr>
        <w:t>测定被测饲料和排泄物水分并计算其干物质含量，按</w:t>
      </w:r>
      <w:r w:rsidRPr="0011318A">
        <w:rPr>
          <w:rFonts w:hint="eastAsia"/>
          <w:bCs/>
          <w:kern w:val="0"/>
          <w:sz w:val="24"/>
        </w:rPr>
        <w:t>ISO 9831:1998</w:t>
      </w:r>
      <w:r w:rsidR="00E82F60">
        <w:rPr>
          <w:rFonts w:hint="eastAsia"/>
          <w:bCs/>
          <w:kern w:val="0"/>
          <w:sz w:val="24"/>
        </w:rPr>
        <w:t>《</w:t>
      </w:r>
      <w:r w:rsidR="00E82F60" w:rsidRPr="00C3638E">
        <w:rPr>
          <w:rFonts w:hint="eastAsia"/>
          <w:bCs/>
          <w:kern w:val="0"/>
          <w:sz w:val="24"/>
        </w:rPr>
        <w:t>动物饲料、动物性产品和粪或尿总能的测定</w:t>
      </w:r>
      <w:r w:rsidR="00E82F60" w:rsidRPr="00C3638E">
        <w:rPr>
          <w:rFonts w:hint="eastAsia"/>
          <w:bCs/>
          <w:kern w:val="0"/>
          <w:sz w:val="24"/>
        </w:rPr>
        <w:t xml:space="preserve"> </w:t>
      </w:r>
      <w:r w:rsidR="00E82F60" w:rsidRPr="00C3638E">
        <w:rPr>
          <w:rFonts w:hint="eastAsia"/>
          <w:bCs/>
          <w:kern w:val="0"/>
          <w:sz w:val="24"/>
        </w:rPr>
        <w:t>氧弹式热量计法</w:t>
      </w:r>
      <w:r w:rsidR="00E82F60">
        <w:rPr>
          <w:rFonts w:hint="eastAsia"/>
          <w:bCs/>
          <w:kern w:val="0"/>
          <w:sz w:val="24"/>
        </w:rPr>
        <w:t>》</w:t>
      </w:r>
      <w:r w:rsidRPr="0011318A">
        <w:rPr>
          <w:rFonts w:hint="eastAsia"/>
          <w:bCs/>
          <w:kern w:val="0"/>
          <w:sz w:val="24"/>
        </w:rPr>
        <w:t>的要求同步测定被测饲料和排泄物总能。</w:t>
      </w:r>
    </w:p>
    <w:p w14:paraId="2014B13B" w14:textId="02ABE210" w:rsidR="00720A8B" w:rsidRPr="00AE00D8" w:rsidRDefault="0011318A" w:rsidP="00AE00D8">
      <w:pPr>
        <w:spacing w:line="360" w:lineRule="auto"/>
        <w:ind w:firstLineChars="200" w:firstLine="480"/>
        <w:rPr>
          <w:bCs/>
          <w:kern w:val="0"/>
          <w:sz w:val="24"/>
        </w:rPr>
      </w:pPr>
      <w:r>
        <w:rPr>
          <w:rFonts w:hint="eastAsia"/>
          <w:bCs/>
          <w:kern w:val="0"/>
          <w:sz w:val="24"/>
        </w:rPr>
        <w:t>（</w:t>
      </w:r>
      <w:r>
        <w:rPr>
          <w:rFonts w:hint="eastAsia"/>
          <w:bCs/>
          <w:kern w:val="0"/>
          <w:sz w:val="24"/>
        </w:rPr>
        <w:t>7</w:t>
      </w:r>
      <w:r>
        <w:rPr>
          <w:rFonts w:hint="eastAsia"/>
          <w:bCs/>
          <w:kern w:val="0"/>
          <w:sz w:val="24"/>
        </w:rPr>
        <w:t>）</w:t>
      </w:r>
      <w:r w:rsidR="00E82F60">
        <w:rPr>
          <w:bCs/>
          <w:kern w:val="0"/>
          <w:sz w:val="24"/>
        </w:rPr>
        <w:t>9</w:t>
      </w:r>
      <w:r w:rsidR="00FC319D">
        <w:rPr>
          <w:rFonts w:hint="eastAsia"/>
          <w:bCs/>
          <w:kern w:val="0"/>
          <w:sz w:val="24"/>
        </w:rPr>
        <w:t xml:space="preserve"> </w:t>
      </w:r>
      <w:r w:rsidR="00720A8B" w:rsidRPr="00AE00D8">
        <w:rPr>
          <w:bCs/>
          <w:kern w:val="0"/>
          <w:sz w:val="24"/>
        </w:rPr>
        <w:t>结果计算</w:t>
      </w:r>
    </w:p>
    <w:p w14:paraId="54DFF714" w14:textId="6058FE38" w:rsidR="00720A8B" w:rsidRPr="00AE00D8" w:rsidRDefault="000B6525" w:rsidP="00AE00D8">
      <w:pPr>
        <w:spacing w:line="360" w:lineRule="auto"/>
        <w:ind w:firstLineChars="200" w:firstLine="480"/>
        <w:rPr>
          <w:bCs/>
          <w:kern w:val="0"/>
          <w:sz w:val="24"/>
        </w:rPr>
      </w:pPr>
      <w:r w:rsidRPr="00AE00D8">
        <w:rPr>
          <w:bCs/>
          <w:kern w:val="0"/>
          <w:sz w:val="24"/>
        </w:rPr>
        <w:lastRenderedPageBreak/>
        <w:t>根据《动物营养学》（</w:t>
      </w:r>
      <w:r w:rsidR="00A22301" w:rsidRPr="00A22301">
        <w:rPr>
          <w:rFonts w:hint="eastAsia"/>
          <w:bCs/>
          <w:kern w:val="0"/>
          <w:sz w:val="24"/>
        </w:rPr>
        <w:t>第三版，周安国、陈代文主编</w:t>
      </w:r>
      <w:r w:rsidRPr="00AE00D8">
        <w:rPr>
          <w:bCs/>
          <w:kern w:val="0"/>
          <w:sz w:val="24"/>
        </w:rPr>
        <w:t>）</w:t>
      </w:r>
      <w:r w:rsidR="00E82F60">
        <w:rPr>
          <w:rFonts w:hint="eastAsia"/>
          <w:bCs/>
          <w:kern w:val="0"/>
          <w:sz w:val="24"/>
        </w:rPr>
        <w:t>“</w:t>
      </w:r>
      <w:r w:rsidRPr="00AE00D8">
        <w:rPr>
          <w:bCs/>
          <w:kern w:val="0"/>
          <w:sz w:val="24"/>
        </w:rPr>
        <w:t>动物对饲料的消化</w:t>
      </w:r>
      <w:r w:rsidR="00E82F60">
        <w:rPr>
          <w:rFonts w:hint="eastAsia"/>
          <w:bCs/>
          <w:kern w:val="0"/>
          <w:sz w:val="24"/>
        </w:rPr>
        <w:t>”</w:t>
      </w:r>
      <w:r w:rsidRPr="00AE00D8">
        <w:rPr>
          <w:bCs/>
          <w:kern w:val="0"/>
          <w:sz w:val="24"/>
        </w:rPr>
        <w:t>和</w:t>
      </w:r>
      <w:r w:rsidR="00E82F60">
        <w:rPr>
          <w:rFonts w:hint="eastAsia"/>
          <w:bCs/>
          <w:kern w:val="0"/>
          <w:sz w:val="24"/>
        </w:rPr>
        <w:t>“</w:t>
      </w:r>
      <w:r w:rsidR="00A22301">
        <w:rPr>
          <w:bCs/>
          <w:kern w:val="0"/>
          <w:sz w:val="24"/>
        </w:rPr>
        <w:t>能</w:t>
      </w:r>
      <w:r w:rsidR="00A22301">
        <w:rPr>
          <w:rFonts w:hint="eastAsia"/>
          <w:bCs/>
          <w:kern w:val="0"/>
          <w:sz w:val="24"/>
        </w:rPr>
        <w:t>量营养</w:t>
      </w:r>
      <w:r w:rsidR="00E82F60">
        <w:rPr>
          <w:rFonts w:hint="eastAsia"/>
          <w:bCs/>
          <w:kern w:val="0"/>
          <w:sz w:val="24"/>
        </w:rPr>
        <w:t>”</w:t>
      </w:r>
      <w:r w:rsidRPr="00AE00D8">
        <w:rPr>
          <w:bCs/>
          <w:kern w:val="0"/>
          <w:sz w:val="24"/>
        </w:rPr>
        <w:t>的相关内容，</w:t>
      </w:r>
      <w:r w:rsidR="005420A0">
        <w:rPr>
          <w:rFonts w:hint="eastAsia"/>
          <w:bCs/>
          <w:kern w:val="0"/>
          <w:sz w:val="24"/>
        </w:rPr>
        <w:t>以及</w:t>
      </w:r>
      <w:r w:rsidR="001329B5" w:rsidRPr="001329B5">
        <w:rPr>
          <w:rFonts w:hint="eastAsia"/>
          <w:bCs/>
          <w:kern w:val="0"/>
          <w:sz w:val="24"/>
        </w:rPr>
        <w:t>“体内消化实验”中“</w:t>
      </w:r>
      <w:r w:rsidR="001329B5">
        <w:rPr>
          <w:rFonts w:hint="eastAsia"/>
          <w:bCs/>
          <w:kern w:val="0"/>
          <w:sz w:val="24"/>
        </w:rPr>
        <w:t>套算法</w:t>
      </w:r>
      <w:r w:rsidR="001329B5" w:rsidRPr="001329B5">
        <w:rPr>
          <w:rFonts w:hint="eastAsia"/>
          <w:bCs/>
          <w:kern w:val="0"/>
          <w:sz w:val="24"/>
        </w:rPr>
        <w:t>”</w:t>
      </w:r>
      <w:r w:rsidR="001329B5">
        <w:rPr>
          <w:rFonts w:hint="eastAsia"/>
          <w:bCs/>
          <w:kern w:val="0"/>
          <w:sz w:val="24"/>
        </w:rPr>
        <w:t>，</w:t>
      </w:r>
      <w:r w:rsidRPr="00AE00D8">
        <w:rPr>
          <w:bCs/>
          <w:kern w:val="0"/>
          <w:sz w:val="24"/>
        </w:rPr>
        <w:t>并参考</w:t>
      </w:r>
      <w:r w:rsidRPr="00AE00D8">
        <w:rPr>
          <w:bCs/>
          <w:kern w:val="0"/>
          <w:sz w:val="24"/>
        </w:rPr>
        <w:t>GB/T 26437</w:t>
      </w:r>
      <w:r w:rsidR="003B06A5">
        <w:rPr>
          <w:rFonts w:hint="eastAsia"/>
          <w:bCs/>
          <w:kern w:val="0"/>
          <w:sz w:val="24"/>
        </w:rPr>
        <w:t>《</w:t>
      </w:r>
      <w:r w:rsidR="003B06A5" w:rsidRPr="00AE00D8">
        <w:rPr>
          <w:bCs/>
          <w:kern w:val="0"/>
          <w:sz w:val="24"/>
        </w:rPr>
        <w:t>畜禽饲料有效性与安全性评价</w:t>
      </w:r>
      <w:r w:rsidR="003B06A5" w:rsidRPr="00AE00D8">
        <w:rPr>
          <w:bCs/>
          <w:kern w:val="0"/>
          <w:sz w:val="24"/>
        </w:rPr>
        <w:t xml:space="preserve"> </w:t>
      </w:r>
      <w:r w:rsidR="003B06A5" w:rsidRPr="00AE00D8">
        <w:rPr>
          <w:bCs/>
          <w:kern w:val="0"/>
          <w:sz w:val="24"/>
        </w:rPr>
        <w:t>强饲法测定鸡饲料表观代谢能技术规程</w:t>
      </w:r>
      <w:r w:rsidR="003B06A5">
        <w:rPr>
          <w:rFonts w:hint="eastAsia"/>
          <w:bCs/>
          <w:kern w:val="0"/>
          <w:sz w:val="24"/>
        </w:rPr>
        <w:t>》</w:t>
      </w:r>
      <w:r w:rsidRPr="00AE00D8">
        <w:rPr>
          <w:bCs/>
          <w:kern w:val="0"/>
          <w:sz w:val="24"/>
        </w:rPr>
        <w:t>的</w:t>
      </w:r>
      <w:r w:rsidR="003B06A5">
        <w:rPr>
          <w:rFonts w:hint="eastAsia"/>
          <w:bCs/>
          <w:kern w:val="0"/>
          <w:sz w:val="24"/>
        </w:rPr>
        <w:t>“</w:t>
      </w:r>
      <w:r w:rsidRPr="00AE00D8">
        <w:rPr>
          <w:bCs/>
          <w:kern w:val="0"/>
          <w:sz w:val="24"/>
        </w:rPr>
        <w:t>结果计算</w:t>
      </w:r>
      <w:r w:rsidR="003B06A5">
        <w:rPr>
          <w:rFonts w:hint="eastAsia"/>
          <w:bCs/>
          <w:kern w:val="0"/>
          <w:sz w:val="24"/>
        </w:rPr>
        <w:t>”</w:t>
      </w:r>
      <w:r w:rsidRPr="00AE00D8">
        <w:rPr>
          <w:bCs/>
          <w:kern w:val="0"/>
          <w:sz w:val="24"/>
        </w:rPr>
        <w:t>制定本条。</w:t>
      </w:r>
    </w:p>
    <w:p w14:paraId="2F16A185" w14:textId="1A387A46" w:rsidR="000B6525" w:rsidRPr="00AE00D8" w:rsidRDefault="00FC319D" w:rsidP="00AE00D8">
      <w:pPr>
        <w:spacing w:line="360" w:lineRule="auto"/>
        <w:ind w:firstLineChars="200" w:firstLine="480"/>
        <w:rPr>
          <w:bCs/>
          <w:kern w:val="0"/>
          <w:sz w:val="24"/>
        </w:rPr>
      </w:pPr>
      <w:r>
        <w:rPr>
          <w:rFonts w:hint="eastAsia"/>
          <w:bCs/>
          <w:kern w:val="0"/>
          <w:sz w:val="24"/>
        </w:rPr>
        <w:t>（</w:t>
      </w:r>
      <w:r w:rsidR="0011318A">
        <w:rPr>
          <w:bCs/>
          <w:kern w:val="0"/>
          <w:sz w:val="24"/>
        </w:rPr>
        <w:t>8</w:t>
      </w:r>
      <w:r>
        <w:rPr>
          <w:rFonts w:hint="eastAsia"/>
          <w:bCs/>
          <w:kern w:val="0"/>
          <w:sz w:val="24"/>
        </w:rPr>
        <w:t>）</w:t>
      </w:r>
      <w:r w:rsidR="00E82F60">
        <w:rPr>
          <w:bCs/>
          <w:kern w:val="0"/>
          <w:sz w:val="24"/>
        </w:rPr>
        <w:t>10</w:t>
      </w:r>
      <w:r>
        <w:rPr>
          <w:rFonts w:hint="eastAsia"/>
          <w:bCs/>
          <w:kern w:val="0"/>
          <w:sz w:val="24"/>
        </w:rPr>
        <w:t xml:space="preserve"> </w:t>
      </w:r>
      <w:r w:rsidR="000B6525" w:rsidRPr="00AE00D8">
        <w:rPr>
          <w:bCs/>
          <w:kern w:val="0"/>
          <w:sz w:val="24"/>
        </w:rPr>
        <w:t>试验记录与统计分析</w:t>
      </w:r>
    </w:p>
    <w:p w14:paraId="123F2A56" w14:textId="0F032F42" w:rsidR="000B6525" w:rsidRPr="00AE00D8" w:rsidRDefault="001329B5" w:rsidP="00AE00D8">
      <w:pPr>
        <w:spacing w:line="360" w:lineRule="auto"/>
        <w:ind w:firstLineChars="200" w:firstLine="480"/>
        <w:rPr>
          <w:bCs/>
          <w:kern w:val="0"/>
          <w:sz w:val="24"/>
        </w:rPr>
      </w:pPr>
      <w:r>
        <w:rPr>
          <w:rFonts w:hint="eastAsia"/>
          <w:bCs/>
          <w:kern w:val="0"/>
          <w:sz w:val="24"/>
        </w:rPr>
        <w:t>为保证试验结果的准确性、试验资料的完整性，应对试验过程、试验数据进行详细、准确的记录，对试验结果进行</w:t>
      </w:r>
      <w:r w:rsidRPr="001329B5">
        <w:rPr>
          <w:rFonts w:hint="eastAsia"/>
          <w:bCs/>
          <w:kern w:val="0"/>
          <w:sz w:val="24"/>
        </w:rPr>
        <w:t>整理与统计分析</w:t>
      </w:r>
      <w:r>
        <w:rPr>
          <w:rFonts w:hint="eastAsia"/>
          <w:bCs/>
          <w:kern w:val="0"/>
          <w:sz w:val="24"/>
        </w:rPr>
        <w:t>，并</w:t>
      </w:r>
      <w:r w:rsidR="00B9146B">
        <w:rPr>
          <w:rFonts w:hint="eastAsia"/>
          <w:bCs/>
          <w:kern w:val="0"/>
          <w:sz w:val="24"/>
        </w:rPr>
        <w:t>参考</w:t>
      </w:r>
      <w:r w:rsidR="000B6525" w:rsidRPr="00AE00D8">
        <w:rPr>
          <w:bCs/>
          <w:kern w:val="0"/>
          <w:sz w:val="24"/>
        </w:rPr>
        <w:t>GB/T 26437</w:t>
      </w:r>
      <w:r w:rsidR="003B06A5">
        <w:rPr>
          <w:rFonts w:hint="eastAsia"/>
          <w:bCs/>
          <w:kern w:val="0"/>
          <w:sz w:val="24"/>
        </w:rPr>
        <w:t>《</w:t>
      </w:r>
      <w:r w:rsidR="003B06A5" w:rsidRPr="00AE00D8">
        <w:rPr>
          <w:bCs/>
          <w:kern w:val="0"/>
          <w:sz w:val="24"/>
        </w:rPr>
        <w:t>畜禽饲料有效性与安全性评价</w:t>
      </w:r>
      <w:r w:rsidR="003B06A5" w:rsidRPr="00AE00D8">
        <w:rPr>
          <w:bCs/>
          <w:kern w:val="0"/>
          <w:sz w:val="24"/>
        </w:rPr>
        <w:t xml:space="preserve"> </w:t>
      </w:r>
      <w:r w:rsidR="003B06A5" w:rsidRPr="00AE00D8">
        <w:rPr>
          <w:bCs/>
          <w:kern w:val="0"/>
          <w:sz w:val="24"/>
        </w:rPr>
        <w:t>强饲法测定鸡饲料表观代谢能技术规程</w:t>
      </w:r>
      <w:r w:rsidR="003B06A5">
        <w:rPr>
          <w:rFonts w:hint="eastAsia"/>
          <w:bCs/>
          <w:kern w:val="0"/>
          <w:sz w:val="24"/>
        </w:rPr>
        <w:t>》</w:t>
      </w:r>
      <w:r w:rsidR="000B6525" w:rsidRPr="00AE00D8">
        <w:rPr>
          <w:bCs/>
          <w:kern w:val="0"/>
          <w:sz w:val="24"/>
        </w:rPr>
        <w:t>中</w:t>
      </w:r>
      <w:r w:rsidR="00E82F60">
        <w:rPr>
          <w:rFonts w:hint="eastAsia"/>
          <w:bCs/>
          <w:kern w:val="0"/>
          <w:sz w:val="24"/>
        </w:rPr>
        <w:t>“</w:t>
      </w:r>
      <w:r w:rsidR="000B6525" w:rsidRPr="00AE00D8">
        <w:rPr>
          <w:bCs/>
          <w:kern w:val="0"/>
          <w:sz w:val="24"/>
        </w:rPr>
        <w:t>试验记录与统计分析</w:t>
      </w:r>
      <w:r w:rsidR="00E82F60">
        <w:rPr>
          <w:rFonts w:hint="eastAsia"/>
          <w:bCs/>
          <w:kern w:val="0"/>
          <w:sz w:val="24"/>
        </w:rPr>
        <w:t>”</w:t>
      </w:r>
      <w:r w:rsidR="000B6525" w:rsidRPr="00AE00D8">
        <w:rPr>
          <w:bCs/>
          <w:kern w:val="0"/>
          <w:sz w:val="24"/>
        </w:rPr>
        <w:t>的规定制定本条。</w:t>
      </w:r>
    </w:p>
    <w:p w14:paraId="638C5F37" w14:textId="77777777" w:rsidR="00BF1870" w:rsidRPr="00AE00D8" w:rsidRDefault="000915F7" w:rsidP="00AE00D8">
      <w:pPr>
        <w:spacing w:line="360" w:lineRule="auto"/>
        <w:rPr>
          <w:b/>
          <w:sz w:val="28"/>
          <w:szCs w:val="28"/>
        </w:rPr>
      </w:pPr>
      <w:r>
        <w:rPr>
          <w:b/>
          <w:sz w:val="28"/>
          <w:szCs w:val="28"/>
        </w:rPr>
        <w:t>五、与现行法律</w:t>
      </w:r>
      <w:r w:rsidR="00BF1870" w:rsidRPr="00AE00D8">
        <w:rPr>
          <w:b/>
          <w:sz w:val="28"/>
          <w:szCs w:val="28"/>
        </w:rPr>
        <w:t>法规</w:t>
      </w:r>
      <w:r>
        <w:rPr>
          <w:rFonts w:hint="eastAsia"/>
          <w:b/>
          <w:sz w:val="28"/>
          <w:szCs w:val="28"/>
        </w:rPr>
        <w:t>和国家</w:t>
      </w:r>
      <w:r w:rsidR="00BF1870" w:rsidRPr="00AE00D8">
        <w:rPr>
          <w:b/>
          <w:sz w:val="28"/>
          <w:szCs w:val="28"/>
        </w:rPr>
        <w:t>标准的</w:t>
      </w:r>
      <w:r>
        <w:rPr>
          <w:rFonts w:hint="eastAsia"/>
          <w:b/>
          <w:sz w:val="28"/>
          <w:szCs w:val="28"/>
        </w:rPr>
        <w:t>关系</w:t>
      </w:r>
    </w:p>
    <w:p w14:paraId="1B2DA6F6" w14:textId="77777777" w:rsidR="007761E2" w:rsidRPr="00AE00D8" w:rsidRDefault="007761E2" w:rsidP="00AE00D8">
      <w:pPr>
        <w:spacing w:line="360" w:lineRule="auto"/>
        <w:ind w:firstLineChars="200" w:firstLine="480"/>
        <w:rPr>
          <w:bCs/>
          <w:kern w:val="0"/>
          <w:sz w:val="24"/>
        </w:rPr>
      </w:pPr>
      <w:r w:rsidRPr="00AE00D8">
        <w:rPr>
          <w:bCs/>
          <w:kern w:val="0"/>
          <w:sz w:val="24"/>
        </w:rPr>
        <w:t>本标准与现行法律、法规和标准没有冲突。</w:t>
      </w:r>
    </w:p>
    <w:p w14:paraId="416AE703" w14:textId="77777777" w:rsidR="00BF1870" w:rsidRPr="00AE00D8" w:rsidRDefault="00BF1870" w:rsidP="00AE00D8">
      <w:pPr>
        <w:spacing w:line="360" w:lineRule="auto"/>
        <w:rPr>
          <w:b/>
          <w:sz w:val="28"/>
          <w:szCs w:val="28"/>
        </w:rPr>
      </w:pPr>
      <w:r w:rsidRPr="00AE00D8">
        <w:rPr>
          <w:b/>
          <w:sz w:val="28"/>
          <w:szCs w:val="28"/>
        </w:rPr>
        <w:t>六、</w:t>
      </w:r>
      <w:r w:rsidR="000915F7">
        <w:rPr>
          <w:rFonts w:hint="eastAsia"/>
          <w:b/>
          <w:sz w:val="28"/>
          <w:szCs w:val="28"/>
        </w:rPr>
        <w:t>实施推广</w:t>
      </w:r>
      <w:r w:rsidRPr="00AE00D8">
        <w:rPr>
          <w:b/>
          <w:sz w:val="28"/>
          <w:szCs w:val="28"/>
        </w:rPr>
        <w:t>建议</w:t>
      </w:r>
    </w:p>
    <w:p w14:paraId="3D2D280B" w14:textId="77777777" w:rsidR="007761E2" w:rsidRPr="00AE00D8" w:rsidRDefault="000B6525" w:rsidP="00AE00D8">
      <w:pPr>
        <w:spacing w:line="360" w:lineRule="auto"/>
        <w:ind w:firstLineChars="200" w:firstLine="480"/>
        <w:rPr>
          <w:bCs/>
          <w:kern w:val="0"/>
          <w:sz w:val="24"/>
        </w:rPr>
      </w:pPr>
      <w:r w:rsidRPr="00AE00D8">
        <w:rPr>
          <w:bCs/>
          <w:kern w:val="0"/>
          <w:sz w:val="24"/>
        </w:rPr>
        <w:t>本标准完成后，将作为江苏省有关高校、科研院所及</w:t>
      </w:r>
      <w:r w:rsidR="00DB1271" w:rsidRPr="00AE00D8">
        <w:rPr>
          <w:bCs/>
          <w:kern w:val="0"/>
          <w:sz w:val="24"/>
        </w:rPr>
        <w:t>相关单位进行鹅饲料表观代谢能测定的参考标准在本省全面推广应用，以指导全省的</w:t>
      </w:r>
      <w:r w:rsidR="00FB2948">
        <w:rPr>
          <w:rFonts w:hint="eastAsia"/>
          <w:bCs/>
          <w:kern w:val="0"/>
          <w:sz w:val="24"/>
        </w:rPr>
        <w:t>鹅</w:t>
      </w:r>
      <w:r w:rsidR="00DB1271" w:rsidRPr="00AE00D8">
        <w:rPr>
          <w:bCs/>
          <w:kern w:val="0"/>
          <w:sz w:val="24"/>
        </w:rPr>
        <w:t>饲料营养价值评定</w:t>
      </w:r>
      <w:r w:rsidR="00FB2948">
        <w:rPr>
          <w:rFonts w:hint="eastAsia"/>
          <w:bCs/>
          <w:kern w:val="0"/>
          <w:sz w:val="24"/>
        </w:rPr>
        <w:t>和</w:t>
      </w:r>
      <w:r w:rsidR="00FB2948">
        <w:rPr>
          <w:bCs/>
          <w:kern w:val="0"/>
          <w:sz w:val="24"/>
        </w:rPr>
        <w:t>营养需要的研究</w:t>
      </w:r>
      <w:r w:rsidR="00DB1271" w:rsidRPr="00AE00D8">
        <w:rPr>
          <w:bCs/>
          <w:kern w:val="0"/>
          <w:sz w:val="24"/>
        </w:rPr>
        <w:t>工作。建议省市场监督管理局统一组织标准宣传</w:t>
      </w:r>
      <w:r w:rsidR="001144B3" w:rsidRPr="00AE00D8">
        <w:rPr>
          <w:bCs/>
          <w:kern w:val="0"/>
          <w:sz w:val="24"/>
        </w:rPr>
        <w:t>和贯彻</w:t>
      </w:r>
      <w:r w:rsidR="00DB1271" w:rsidRPr="00AE00D8">
        <w:rPr>
          <w:bCs/>
          <w:kern w:val="0"/>
          <w:sz w:val="24"/>
        </w:rPr>
        <w:t>，省畜牧业标准化技术委员会提供技术支持。</w:t>
      </w:r>
    </w:p>
    <w:sectPr w:rsidR="007761E2" w:rsidRPr="00AE00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D3049" w14:textId="77777777" w:rsidR="00F411B9" w:rsidRDefault="00F411B9" w:rsidP="00B40705">
      <w:r>
        <w:separator/>
      </w:r>
    </w:p>
  </w:endnote>
  <w:endnote w:type="continuationSeparator" w:id="0">
    <w:p w14:paraId="48E949BC" w14:textId="77777777" w:rsidR="00F411B9" w:rsidRDefault="00F411B9" w:rsidP="00B4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A8F8A" w14:textId="77777777" w:rsidR="00F411B9" w:rsidRDefault="00F411B9" w:rsidP="00B40705">
      <w:r>
        <w:separator/>
      </w:r>
    </w:p>
  </w:footnote>
  <w:footnote w:type="continuationSeparator" w:id="0">
    <w:p w14:paraId="153817C5" w14:textId="77777777" w:rsidR="00F411B9" w:rsidRDefault="00F411B9" w:rsidP="00B407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140"/>
    <w:rsid w:val="000235A5"/>
    <w:rsid w:val="00025A9C"/>
    <w:rsid w:val="00031DB3"/>
    <w:rsid w:val="00041479"/>
    <w:rsid w:val="00085572"/>
    <w:rsid w:val="000915F7"/>
    <w:rsid w:val="000A7135"/>
    <w:rsid w:val="000B6525"/>
    <w:rsid w:val="000C50F6"/>
    <w:rsid w:val="000E5345"/>
    <w:rsid w:val="000F2B3D"/>
    <w:rsid w:val="0011318A"/>
    <w:rsid w:val="001144B3"/>
    <w:rsid w:val="001329B5"/>
    <w:rsid w:val="001B3CAC"/>
    <w:rsid w:val="001D4C18"/>
    <w:rsid w:val="001E3A2F"/>
    <w:rsid w:val="001F2C02"/>
    <w:rsid w:val="00217170"/>
    <w:rsid w:val="0023033D"/>
    <w:rsid w:val="0023557C"/>
    <w:rsid w:val="00260B0C"/>
    <w:rsid w:val="00261679"/>
    <w:rsid w:val="002B212A"/>
    <w:rsid w:val="002E5D3E"/>
    <w:rsid w:val="002E6EF1"/>
    <w:rsid w:val="002E7C05"/>
    <w:rsid w:val="00322D82"/>
    <w:rsid w:val="00326CD8"/>
    <w:rsid w:val="003412BC"/>
    <w:rsid w:val="003773FB"/>
    <w:rsid w:val="003B06A5"/>
    <w:rsid w:val="003C1D25"/>
    <w:rsid w:val="003E127C"/>
    <w:rsid w:val="00436B52"/>
    <w:rsid w:val="0044028C"/>
    <w:rsid w:val="00445A56"/>
    <w:rsid w:val="004919F3"/>
    <w:rsid w:val="005138B6"/>
    <w:rsid w:val="005420A0"/>
    <w:rsid w:val="0054673C"/>
    <w:rsid w:val="00557CE9"/>
    <w:rsid w:val="00595BAA"/>
    <w:rsid w:val="005C07CB"/>
    <w:rsid w:val="005D092C"/>
    <w:rsid w:val="00620456"/>
    <w:rsid w:val="0062173D"/>
    <w:rsid w:val="00626342"/>
    <w:rsid w:val="00697C5D"/>
    <w:rsid w:val="006B3AE3"/>
    <w:rsid w:val="0071009B"/>
    <w:rsid w:val="00720A8B"/>
    <w:rsid w:val="00760B20"/>
    <w:rsid w:val="007727A2"/>
    <w:rsid w:val="00774140"/>
    <w:rsid w:val="007761E2"/>
    <w:rsid w:val="007E14F7"/>
    <w:rsid w:val="008564B0"/>
    <w:rsid w:val="00885E08"/>
    <w:rsid w:val="00893121"/>
    <w:rsid w:val="008B643E"/>
    <w:rsid w:val="008E5213"/>
    <w:rsid w:val="00945293"/>
    <w:rsid w:val="0096795C"/>
    <w:rsid w:val="00977845"/>
    <w:rsid w:val="00985AF2"/>
    <w:rsid w:val="00997F4D"/>
    <w:rsid w:val="009B721B"/>
    <w:rsid w:val="009F5A16"/>
    <w:rsid w:val="00A22301"/>
    <w:rsid w:val="00A258A0"/>
    <w:rsid w:val="00A26178"/>
    <w:rsid w:val="00A35A93"/>
    <w:rsid w:val="00A40311"/>
    <w:rsid w:val="00A42AB3"/>
    <w:rsid w:val="00A55BE2"/>
    <w:rsid w:val="00A73EC5"/>
    <w:rsid w:val="00A77EE4"/>
    <w:rsid w:val="00AE00D8"/>
    <w:rsid w:val="00AE1A5F"/>
    <w:rsid w:val="00B16DCB"/>
    <w:rsid w:val="00B250AB"/>
    <w:rsid w:val="00B37FB4"/>
    <w:rsid w:val="00B40705"/>
    <w:rsid w:val="00B446C6"/>
    <w:rsid w:val="00B54176"/>
    <w:rsid w:val="00B55600"/>
    <w:rsid w:val="00B81F9A"/>
    <w:rsid w:val="00B849F0"/>
    <w:rsid w:val="00B9146B"/>
    <w:rsid w:val="00BA4876"/>
    <w:rsid w:val="00BB6F32"/>
    <w:rsid w:val="00BF1870"/>
    <w:rsid w:val="00C06F41"/>
    <w:rsid w:val="00C3622C"/>
    <w:rsid w:val="00C3638E"/>
    <w:rsid w:val="00C46A7E"/>
    <w:rsid w:val="00C60BFC"/>
    <w:rsid w:val="00C837FC"/>
    <w:rsid w:val="00C8540A"/>
    <w:rsid w:val="00CA022A"/>
    <w:rsid w:val="00CE4FB4"/>
    <w:rsid w:val="00D1022A"/>
    <w:rsid w:val="00D441AE"/>
    <w:rsid w:val="00D6760D"/>
    <w:rsid w:val="00DB1271"/>
    <w:rsid w:val="00DF7836"/>
    <w:rsid w:val="00E00E75"/>
    <w:rsid w:val="00E37CB6"/>
    <w:rsid w:val="00E803C3"/>
    <w:rsid w:val="00E82F60"/>
    <w:rsid w:val="00EA7017"/>
    <w:rsid w:val="00EB3C6E"/>
    <w:rsid w:val="00EC757C"/>
    <w:rsid w:val="00ED45C9"/>
    <w:rsid w:val="00ED7882"/>
    <w:rsid w:val="00F148EA"/>
    <w:rsid w:val="00F208FD"/>
    <w:rsid w:val="00F31869"/>
    <w:rsid w:val="00F411B9"/>
    <w:rsid w:val="00F44BF2"/>
    <w:rsid w:val="00F526E8"/>
    <w:rsid w:val="00F74749"/>
    <w:rsid w:val="00F9357B"/>
    <w:rsid w:val="00F93E9C"/>
    <w:rsid w:val="00FA106F"/>
    <w:rsid w:val="00FA1654"/>
    <w:rsid w:val="00FA2BF6"/>
    <w:rsid w:val="00FB2948"/>
    <w:rsid w:val="00FC319D"/>
    <w:rsid w:val="00FE56C8"/>
    <w:rsid w:val="00FF7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1A3A5"/>
  <w15:chartTrackingRefBased/>
  <w15:docId w15:val="{AC018CE1-3DBB-4831-A4DE-D3F2320E8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70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070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40705"/>
    <w:rPr>
      <w:sz w:val="18"/>
      <w:szCs w:val="18"/>
    </w:rPr>
  </w:style>
  <w:style w:type="paragraph" w:styleId="a5">
    <w:name w:val="footer"/>
    <w:basedOn w:val="a"/>
    <w:link w:val="a6"/>
    <w:uiPriority w:val="99"/>
    <w:unhideWhenUsed/>
    <w:rsid w:val="00B40705"/>
    <w:pPr>
      <w:tabs>
        <w:tab w:val="center" w:pos="4153"/>
        <w:tab w:val="right" w:pos="8306"/>
      </w:tabs>
      <w:snapToGrid w:val="0"/>
      <w:jc w:val="left"/>
    </w:pPr>
    <w:rPr>
      <w:sz w:val="18"/>
      <w:szCs w:val="18"/>
    </w:rPr>
  </w:style>
  <w:style w:type="character" w:customStyle="1" w:styleId="a6">
    <w:name w:val="页脚 字符"/>
    <w:basedOn w:val="a0"/>
    <w:link w:val="a5"/>
    <w:uiPriority w:val="99"/>
    <w:rsid w:val="00B40705"/>
    <w:rPr>
      <w:sz w:val="18"/>
      <w:szCs w:val="18"/>
    </w:rPr>
  </w:style>
  <w:style w:type="paragraph" w:styleId="a7">
    <w:name w:val="List Paragraph"/>
    <w:basedOn w:val="a"/>
    <w:uiPriority w:val="34"/>
    <w:qFormat/>
    <w:rsid w:val="00B407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7</Pages>
  <Words>680</Words>
  <Characters>3878</Characters>
  <Application>Microsoft Office Word</Application>
  <DocSecurity>0</DocSecurity>
  <Lines>32</Lines>
  <Paragraphs>9</Paragraphs>
  <ScaleCrop>false</ScaleCrop>
  <Company>微软中国</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Administrator</cp:lastModifiedBy>
  <cp:revision>58</cp:revision>
  <dcterms:created xsi:type="dcterms:W3CDTF">2019-11-18T07:59:00Z</dcterms:created>
  <dcterms:modified xsi:type="dcterms:W3CDTF">2024-11-22T07:42:00Z</dcterms:modified>
</cp:coreProperties>
</file>