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66677" w:rsidRDefault="00966677" w:rsidP="00966677">
      <w:pPr>
        <w:rPr>
          <w:b/>
          <w:sz w:val="44"/>
          <w:szCs w:val="44"/>
        </w:rPr>
      </w:pPr>
    </w:p>
    <w:p w:rsidR="00966677" w:rsidRDefault="00966677" w:rsidP="00966677">
      <w:pPr>
        <w:shd w:val="clear" w:color="auto" w:fill="FFFFFF"/>
        <w:snapToGrid w:val="0"/>
        <w:jc w:val="center"/>
        <w:rPr>
          <w:b/>
          <w:sz w:val="44"/>
          <w:szCs w:val="44"/>
        </w:rPr>
      </w:pPr>
    </w:p>
    <w:p w:rsidR="00966677" w:rsidRDefault="00966677" w:rsidP="00966677">
      <w:pPr>
        <w:shd w:val="clear" w:color="auto" w:fill="FFFFFF"/>
        <w:snapToGrid w:val="0"/>
        <w:jc w:val="center"/>
        <w:rPr>
          <w:b/>
          <w:sz w:val="44"/>
          <w:szCs w:val="44"/>
        </w:rPr>
      </w:pPr>
    </w:p>
    <w:p w:rsidR="00966677" w:rsidRDefault="00966677" w:rsidP="00966677">
      <w:pPr>
        <w:shd w:val="clear" w:color="auto" w:fill="FFFFFF"/>
        <w:snapToGrid w:val="0"/>
        <w:jc w:val="center"/>
        <w:rPr>
          <w:b/>
          <w:sz w:val="44"/>
          <w:szCs w:val="44"/>
        </w:rPr>
      </w:pPr>
    </w:p>
    <w:p w:rsidR="00966677" w:rsidRPr="00DE139C" w:rsidRDefault="00966677" w:rsidP="00966677">
      <w:pPr>
        <w:shd w:val="clear" w:color="auto" w:fill="FFFFFF"/>
        <w:snapToGrid w:val="0"/>
        <w:spacing w:line="360" w:lineRule="auto"/>
        <w:jc w:val="center"/>
        <w:rPr>
          <w:rFonts w:ascii="微软雅黑" w:eastAsia="微软雅黑" w:hAnsi="微软雅黑"/>
          <w:b/>
          <w:sz w:val="44"/>
          <w:szCs w:val="44"/>
        </w:rPr>
      </w:pPr>
      <w:r w:rsidRPr="00DE139C">
        <w:rPr>
          <w:rFonts w:ascii="微软雅黑" w:eastAsia="微软雅黑" w:hAnsi="微软雅黑"/>
          <w:b/>
          <w:sz w:val="44"/>
          <w:szCs w:val="44"/>
        </w:rPr>
        <w:t>江苏省地方标准《</w:t>
      </w:r>
      <w:r w:rsidRPr="00DE139C">
        <w:rPr>
          <w:rFonts w:ascii="微软雅黑" w:eastAsia="微软雅黑" w:hAnsi="微软雅黑" w:hint="eastAsia"/>
          <w:b/>
          <w:sz w:val="44"/>
          <w:szCs w:val="44"/>
        </w:rPr>
        <w:t>预制装配桥梁设计与施工技术</w:t>
      </w:r>
      <w:r w:rsidR="000B4D74" w:rsidRPr="00DE139C">
        <w:rPr>
          <w:rFonts w:ascii="微软雅黑" w:eastAsia="微软雅黑" w:hAnsi="微软雅黑" w:hint="eastAsia"/>
          <w:b/>
          <w:sz w:val="44"/>
          <w:szCs w:val="44"/>
        </w:rPr>
        <w:t>规范</w:t>
      </w:r>
      <w:r w:rsidRPr="00DE139C">
        <w:rPr>
          <w:rFonts w:ascii="微软雅黑" w:eastAsia="微软雅黑" w:hAnsi="微软雅黑"/>
          <w:b/>
          <w:sz w:val="44"/>
          <w:szCs w:val="44"/>
        </w:rPr>
        <w:t>》</w:t>
      </w:r>
      <w:r w:rsidRPr="00DE139C">
        <w:rPr>
          <w:rFonts w:ascii="微软雅黑" w:eastAsia="微软雅黑" w:hAnsi="微软雅黑" w:hint="eastAsia"/>
          <w:b/>
          <w:sz w:val="44"/>
          <w:szCs w:val="44"/>
        </w:rPr>
        <w:t>编制</w:t>
      </w:r>
      <w:r w:rsidRPr="00DE139C">
        <w:rPr>
          <w:rFonts w:ascii="微软雅黑" w:eastAsia="微软雅黑" w:hAnsi="微软雅黑"/>
          <w:b/>
          <w:sz w:val="44"/>
          <w:szCs w:val="44"/>
        </w:rPr>
        <w:t>说明</w:t>
      </w:r>
    </w:p>
    <w:p w:rsidR="00966677" w:rsidRDefault="00966677" w:rsidP="00966677">
      <w:pPr>
        <w:shd w:val="clear" w:color="auto" w:fill="FFFFFF"/>
        <w:snapToGrid w:val="0"/>
        <w:spacing w:line="360" w:lineRule="auto"/>
        <w:jc w:val="center"/>
        <w:rPr>
          <w:b/>
          <w:sz w:val="44"/>
          <w:szCs w:val="44"/>
        </w:rPr>
      </w:pPr>
    </w:p>
    <w:p w:rsidR="00966677" w:rsidRDefault="00966677" w:rsidP="00966677">
      <w:pPr>
        <w:shd w:val="clear" w:color="auto" w:fill="FFFFFF"/>
        <w:snapToGrid w:val="0"/>
        <w:jc w:val="center"/>
        <w:rPr>
          <w:b/>
          <w:sz w:val="44"/>
          <w:szCs w:val="44"/>
        </w:rPr>
      </w:pPr>
    </w:p>
    <w:p w:rsidR="00966677" w:rsidRDefault="00966677" w:rsidP="00966677">
      <w:pPr>
        <w:shd w:val="clear" w:color="auto" w:fill="FFFFFF"/>
        <w:snapToGrid w:val="0"/>
        <w:jc w:val="center"/>
        <w:rPr>
          <w:b/>
          <w:sz w:val="44"/>
          <w:szCs w:val="44"/>
        </w:rPr>
      </w:pPr>
    </w:p>
    <w:p w:rsidR="00966677" w:rsidRDefault="00966677" w:rsidP="00966677">
      <w:pPr>
        <w:shd w:val="clear" w:color="auto" w:fill="FFFFFF"/>
        <w:snapToGrid w:val="0"/>
        <w:jc w:val="center"/>
        <w:rPr>
          <w:b/>
          <w:sz w:val="44"/>
          <w:szCs w:val="44"/>
        </w:rPr>
      </w:pPr>
    </w:p>
    <w:p w:rsidR="00966677" w:rsidRDefault="00966677" w:rsidP="00966677">
      <w:pPr>
        <w:shd w:val="clear" w:color="auto" w:fill="FFFFFF"/>
        <w:snapToGrid w:val="0"/>
        <w:jc w:val="center"/>
        <w:rPr>
          <w:b/>
          <w:sz w:val="44"/>
          <w:szCs w:val="44"/>
        </w:rPr>
      </w:pPr>
    </w:p>
    <w:p w:rsidR="00966677" w:rsidRDefault="00966677" w:rsidP="00966677">
      <w:pPr>
        <w:shd w:val="clear" w:color="auto" w:fill="FFFFFF"/>
        <w:snapToGrid w:val="0"/>
        <w:jc w:val="center"/>
        <w:rPr>
          <w:b/>
          <w:sz w:val="44"/>
          <w:szCs w:val="44"/>
        </w:rPr>
      </w:pPr>
    </w:p>
    <w:p w:rsidR="00966677" w:rsidRDefault="00966677" w:rsidP="00966677">
      <w:pPr>
        <w:shd w:val="clear" w:color="auto" w:fill="FFFFFF"/>
        <w:snapToGrid w:val="0"/>
        <w:jc w:val="center"/>
        <w:rPr>
          <w:b/>
          <w:sz w:val="44"/>
          <w:szCs w:val="44"/>
        </w:rPr>
      </w:pPr>
    </w:p>
    <w:p w:rsidR="00966677" w:rsidRPr="00DE139C" w:rsidRDefault="00966677" w:rsidP="00AC16CF">
      <w:pPr>
        <w:shd w:val="clear" w:color="auto" w:fill="FFFFFF"/>
        <w:snapToGrid w:val="0"/>
        <w:spacing w:line="300" w:lineRule="auto"/>
        <w:jc w:val="center"/>
        <w:rPr>
          <w:rFonts w:ascii="黑体" w:eastAsia="黑体" w:hAnsi="黑体"/>
          <w:sz w:val="28"/>
          <w:szCs w:val="44"/>
        </w:rPr>
      </w:pPr>
      <w:r w:rsidRPr="00DE139C">
        <w:rPr>
          <w:rFonts w:ascii="黑体" w:eastAsia="黑体" w:hAnsi="黑体" w:hint="eastAsia"/>
          <w:sz w:val="28"/>
          <w:szCs w:val="44"/>
        </w:rPr>
        <w:t>南京市交通运输局</w:t>
      </w:r>
    </w:p>
    <w:p w:rsidR="00966677" w:rsidRPr="00DE139C" w:rsidRDefault="00966677" w:rsidP="00AC16CF">
      <w:pPr>
        <w:shd w:val="clear" w:color="auto" w:fill="FFFFFF"/>
        <w:snapToGrid w:val="0"/>
        <w:spacing w:line="300" w:lineRule="auto"/>
        <w:jc w:val="center"/>
        <w:rPr>
          <w:rFonts w:ascii="黑体" w:eastAsia="黑体" w:hAnsi="黑体"/>
          <w:sz w:val="28"/>
          <w:szCs w:val="44"/>
        </w:rPr>
      </w:pPr>
      <w:r w:rsidRPr="00DE139C">
        <w:rPr>
          <w:rFonts w:ascii="黑体" w:eastAsia="黑体" w:hAnsi="黑体" w:hint="eastAsia"/>
          <w:sz w:val="28"/>
          <w:szCs w:val="44"/>
        </w:rPr>
        <w:t>南京市公路事业发展中心</w:t>
      </w:r>
    </w:p>
    <w:p w:rsidR="00966677" w:rsidRPr="00DE139C" w:rsidRDefault="00966677" w:rsidP="00AC16CF">
      <w:pPr>
        <w:shd w:val="clear" w:color="auto" w:fill="FFFFFF"/>
        <w:snapToGrid w:val="0"/>
        <w:spacing w:line="300" w:lineRule="auto"/>
        <w:jc w:val="center"/>
        <w:rPr>
          <w:rFonts w:ascii="黑体" w:eastAsia="黑体" w:hAnsi="黑体"/>
          <w:sz w:val="28"/>
          <w:szCs w:val="44"/>
        </w:rPr>
      </w:pPr>
      <w:r w:rsidRPr="00DE139C">
        <w:rPr>
          <w:rFonts w:ascii="黑体" w:eastAsia="黑体" w:hAnsi="黑体" w:hint="eastAsia"/>
          <w:sz w:val="28"/>
          <w:szCs w:val="44"/>
        </w:rPr>
        <w:t>华设设计集团股份有限公司</w:t>
      </w:r>
    </w:p>
    <w:p w:rsidR="00DC5A66" w:rsidRPr="00DE139C" w:rsidRDefault="00DC5A66" w:rsidP="00AC16CF">
      <w:pPr>
        <w:shd w:val="clear" w:color="auto" w:fill="FFFFFF"/>
        <w:snapToGrid w:val="0"/>
        <w:spacing w:line="300" w:lineRule="auto"/>
        <w:jc w:val="center"/>
        <w:rPr>
          <w:rFonts w:ascii="黑体" w:eastAsia="黑体" w:hAnsi="黑体"/>
          <w:sz w:val="28"/>
          <w:szCs w:val="44"/>
        </w:rPr>
      </w:pPr>
      <w:r w:rsidRPr="00DE139C">
        <w:rPr>
          <w:rFonts w:ascii="黑体" w:eastAsia="黑体" w:hAnsi="黑体" w:hint="eastAsia"/>
          <w:sz w:val="28"/>
          <w:szCs w:val="44"/>
        </w:rPr>
        <w:t>中建安装集团有限公司</w:t>
      </w:r>
    </w:p>
    <w:p w:rsidR="00DC5A66" w:rsidRPr="00DE139C" w:rsidRDefault="00DC5A66" w:rsidP="00AC16CF">
      <w:pPr>
        <w:shd w:val="clear" w:color="auto" w:fill="FFFFFF"/>
        <w:snapToGrid w:val="0"/>
        <w:spacing w:line="300" w:lineRule="auto"/>
        <w:jc w:val="center"/>
        <w:rPr>
          <w:rFonts w:ascii="黑体" w:eastAsia="黑体" w:hAnsi="黑体"/>
          <w:sz w:val="28"/>
          <w:szCs w:val="44"/>
        </w:rPr>
      </w:pPr>
      <w:r w:rsidRPr="00DE139C">
        <w:rPr>
          <w:rFonts w:ascii="黑体" w:eastAsia="黑体" w:hAnsi="黑体" w:hint="eastAsia"/>
          <w:sz w:val="28"/>
          <w:szCs w:val="44"/>
        </w:rPr>
        <w:t>南京市路桥工程有限公司</w:t>
      </w:r>
    </w:p>
    <w:p w:rsidR="005A1E74" w:rsidRPr="00DE139C" w:rsidRDefault="005A1E74" w:rsidP="00AC16CF">
      <w:pPr>
        <w:shd w:val="clear" w:color="auto" w:fill="FFFFFF"/>
        <w:snapToGrid w:val="0"/>
        <w:spacing w:line="300" w:lineRule="auto"/>
        <w:jc w:val="center"/>
        <w:rPr>
          <w:rFonts w:ascii="黑体" w:eastAsia="黑体" w:hAnsi="黑体"/>
          <w:sz w:val="28"/>
          <w:szCs w:val="44"/>
        </w:rPr>
      </w:pPr>
      <w:r w:rsidRPr="00DE139C">
        <w:rPr>
          <w:rFonts w:ascii="黑体" w:eastAsia="黑体" w:hAnsi="黑体" w:hint="eastAsia"/>
          <w:sz w:val="28"/>
          <w:szCs w:val="44"/>
        </w:rPr>
        <w:t>上海同济检测技术有限公司</w:t>
      </w:r>
    </w:p>
    <w:p w:rsidR="00DC5A66" w:rsidRPr="00DE139C" w:rsidRDefault="00DC5A66" w:rsidP="00AC16CF">
      <w:pPr>
        <w:shd w:val="clear" w:color="auto" w:fill="FFFFFF"/>
        <w:snapToGrid w:val="0"/>
        <w:spacing w:line="300" w:lineRule="auto"/>
        <w:jc w:val="center"/>
        <w:rPr>
          <w:rFonts w:ascii="黑体" w:eastAsia="黑体" w:hAnsi="黑体"/>
          <w:sz w:val="28"/>
          <w:szCs w:val="44"/>
        </w:rPr>
      </w:pPr>
      <w:r w:rsidRPr="00DE139C">
        <w:rPr>
          <w:rFonts w:ascii="黑体" w:eastAsia="黑体" w:hAnsi="黑体" w:hint="eastAsia"/>
          <w:sz w:val="28"/>
          <w:szCs w:val="44"/>
        </w:rPr>
        <w:t>江苏交通工程咨询监理有限公司</w:t>
      </w:r>
    </w:p>
    <w:p w:rsidR="00E703F1" w:rsidRPr="00DE139C" w:rsidRDefault="00E703F1" w:rsidP="00AC16CF">
      <w:pPr>
        <w:shd w:val="clear" w:color="auto" w:fill="FFFFFF"/>
        <w:snapToGrid w:val="0"/>
        <w:spacing w:line="300" w:lineRule="auto"/>
        <w:jc w:val="center"/>
        <w:rPr>
          <w:rFonts w:ascii="黑体" w:eastAsia="黑体" w:hAnsi="黑体"/>
          <w:sz w:val="28"/>
          <w:szCs w:val="44"/>
        </w:rPr>
      </w:pPr>
      <w:r w:rsidRPr="00DE139C">
        <w:rPr>
          <w:rFonts w:ascii="黑体" w:eastAsia="黑体" w:hAnsi="黑体" w:hint="eastAsia"/>
          <w:sz w:val="28"/>
          <w:szCs w:val="44"/>
        </w:rPr>
        <w:t>华设盐城智能制造有限公司</w:t>
      </w:r>
    </w:p>
    <w:p w:rsidR="00DE139C" w:rsidRPr="00DE139C" w:rsidRDefault="00DE139C" w:rsidP="00AC16CF">
      <w:pPr>
        <w:shd w:val="clear" w:color="auto" w:fill="FFFFFF"/>
        <w:snapToGrid w:val="0"/>
        <w:spacing w:line="300" w:lineRule="auto"/>
        <w:jc w:val="center"/>
        <w:rPr>
          <w:rFonts w:ascii="黑体" w:eastAsia="黑体" w:hAnsi="黑体"/>
          <w:sz w:val="28"/>
          <w:szCs w:val="44"/>
        </w:rPr>
      </w:pPr>
      <w:r w:rsidRPr="00DE139C">
        <w:rPr>
          <w:rFonts w:ascii="黑体" w:eastAsia="黑体" w:hAnsi="黑体" w:hint="eastAsia"/>
          <w:sz w:val="28"/>
          <w:szCs w:val="44"/>
        </w:rPr>
        <w:t>二〇二四年</w:t>
      </w:r>
      <w:r w:rsidR="005A7060">
        <w:rPr>
          <w:rFonts w:ascii="黑体" w:eastAsia="黑体" w:hAnsi="黑体" w:hint="eastAsia"/>
          <w:sz w:val="28"/>
          <w:szCs w:val="44"/>
        </w:rPr>
        <w:t>九</w:t>
      </w:r>
      <w:r w:rsidRPr="00DE139C">
        <w:rPr>
          <w:rFonts w:ascii="黑体" w:eastAsia="黑体" w:hAnsi="黑体" w:hint="eastAsia"/>
          <w:sz w:val="28"/>
          <w:szCs w:val="44"/>
        </w:rPr>
        <w:t>月</w:t>
      </w:r>
    </w:p>
    <w:p w:rsidR="00966677" w:rsidRDefault="00966677" w:rsidP="00DE139C">
      <w:pPr>
        <w:shd w:val="clear" w:color="auto" w:fill="FFFFFF"/>
        <w:snapToGrid w:val="0"/>
        <w:spacing w:line="360" w:lineRule="auto"/>
        <w:rPr>
          <w:b/>
          <w:sz w:val="44"/>
          <w:szCs w:val="44"/>
        </w:rPr>
      </w:pPr>
    </w:p>
    <w:p w:rsidR="00DE139C" w:rsidRDefault="00DE139C" w:rsidP="00187FCA">
      <w:pPr>
        <w:outlineLvl w:val="1"/>
        <w:rPr>
          <w:rFonts w:ascii="仿宋" w:eastAsia="仿宋" w:hAnsi="仿宋"/>
          <w:b/>
          <w:bCs/>
          <w:kern w:val="0"/>
          <w:sz w:val="28"/>
          <w:szCs w:val="28"/>
        </w:rPr>
        <w:sectPr w:rsidR="00DE139C" w:rsidSect="00966677">
          <w:footerReference w:type="even" r:id="rId9"/>
          <w:footerReference w:type="default" r:id="rId10"/>
          <w:type w:val="continuous"/>
          <w:pgSz w:w="11906" w:h="16838"/>
          <w:pgMar w:top="1871" w:right="1531" w:bottom="1701" w:left="1531" w:header="851" w:footer="992" w:gutter="0"/>
          <w:pgNumType w:start="1"/>
          <w:cols w:space="720"/>
          <w:docGrid w:type="lines" w:linePitch="312"/>
        </w:sectPr>
      </w:pPr>
    </w:p>
    <w:p w:rsidR="00DE139C" w:rsidRPr="005F7957" w:rsidRDefault="00DE139C" w:rsidP="005F7957">
      <w:pPr>
        <w:pStyle w:val="TOC"/>
        <w:jc w:val="center"/>
        <w:rPr>
          <w:b/>
          <w:color w:val="auto"/>
          <w:sz w:val="36"/>
        </w:rPr>
      </w:pPr>
      <w:r w:rsidRPr="005F7957">
        <w:rPr>
          <w:b/>
          <w:color w:val="auto"/>
          <w:sz w:val="36"/>
          <w:lang w:val="zh-CN"/>
        </w:rPr>
        <w:lastRenderedPageBreak/>
        <w:t>目</w:t>
      </w:r>
      <w:r w:rsidR="005F7957" w:rsidRPr="005F7957">
        <w:rPr>
          <w:rFonts w:hint="eastAsia"/>
          <w:b/>
          <w:color w:val="auto"/>
          <w:sz w:val="36"/>
          <w:lang w:val="zh-CN"/>
        </w:rPr>
        <w:t xml:space="preserve"> </w:t>
      </w:r>
      <w:r w:rsidR="005F7957" w:rsidRPr="005F7957">
        <w:rPr>
          <w:b/>
          <w:color w:val="auto"/>
          <w:sz w:val="36"/>
          <w:lang w:val="zh-CN"/>
        </w:rPr>
        <w:t xml:space="preserve">  </w:t>
      </w:r>
      <w:r w:rsidRPr="005F7957">
        <w:rPr>
          <w:b/>
          <w:color w:val="auto"/>
          <w:sz w:val="36"/>
          <w:lang w:val="zh-CN"/>
        </w:rPr>
        <w:t>录</w:t>
      </w:r>
    </w:p>
    <w:p w:rsidR="0098601C" w:rsidRPr="00155C67" w:rsidRDefault="00CF4F82">
      <w:pPr>
        <w:pStyle w:val="2"/>
        <w:tabs>
          <w:tab w:val="right" w:leader="dot" w:pos="8834"/>
        </w:tabs>
        <w:rPr>
          <w:rFonts w:ascii="等线" w:eastAsia="等线" w:hAnsi="等线"/>
          <w:noProof/>
          <w:sz w:val="21"/>
          <w:szCs w:val="22"/>
        </w:rPr>
      </w:pPr>
      <w:r>
        <w:rPr>
          <w:b/>
          <w:bCs/>
          <w:lang w:val="zh-CN"/>
        </w:rPr>
        <w:fldChar w:fldCharType="begin"/>
      </w:r>
      <w:r>
        <w:rPr>
          <w:b/>
          <w:bCs/>
          <w:lang w:val="zh-CN"/>
        </w:rPr>
        <w:instrText xml:space="preserve"> TOC \o "1-3" \h \z \u </w:instrText>
      </w:r>
      <w:r>
        <w:rPr>
          <w:b/>
          <w:bCs/>
          <w:lang w:val="zh-CN"/>
        </w:rPr>
        <w:fldChar w:fldCharType="separate"/>
      </w:r>
      <w:hyperlink w:anchor="_Toc178148454" w:history="1">
        <w:r w:rsidR="0098601C" w:rsidRPr="000A537A">
          <w:rPr>
            <w:rStyle w:val="ac"/>
            <w:rFonts w:ascii="黑体" w:eastAsia="黑体" w:hAnsi="黑体"/>
            <w:bCs/>
            <w:noProof/>
            <w:kern w:val="0"/>
          </w:rPr>
          <w:t>一、目的意义</w:t>
        </w:r>
        <w:r w:rsidR="0098601C">
          <w:rPr>
            <w:noProof/>
            <w:webHidden/>
          </w:rPr>
          <w:tab/>
        </w:r>
        <w:r w:rsidR="0098601C">
          <w:rPr>
            <w:noProof/>
            <w:webHidden/>
          </w:rPr>
          <w:fldChar w:fldCharType="begin"/>
        </w:r>
        <w:r w:rsidR="0098601C">
          <w:rPr>
            <w:noProof/>
            <w:webHidden/>
          </w:rPr>
          <w:instrText xml:space="preserve"> PAGEREF _Toc178148454 \h </w:instrText>
        </w:r>
        <w:r w:rsidR="0098601C">
          <w:rPr>
            <w:noProof/>
            <w:webHidden/>
          </w:rPr>
        </w:r>
        <w:r w:rsidR="0098601C">
          <w:rPr>
            <w:noProof/>
            <w:webHidden/>
          </w:rPr>
          <w:fldChar w:fldCharType="separate"/>
        </w:r>
        <w:r w:rsidR="00C62A49">
          <w:rPr>
            <w:noProof/>
            <w:webHidden/>
          </w:rPr>
          <w:t>1</w:t>
        </w:r>
        <w:r w:rsidR="0098601C">
          <w:rPr>
            <w:noProof/>
            <w:webHidden/>
          </w:rPr>
          <w:fldChar w:fldCharType="end"/>
        </w:r>
      </w:hyperlink>
    </w:p>
    <w:p w:rsidR="0098601C" w:rsidRPr="00155C67" w:rsidRDefault="009371BD">
      <w:pPr>
        <w:pStyle w:val="2"/>
        <w:tabs>
          <w:tab w:val="right" w:leader="dot" w:pos="8834"/>
        </w:tabs>
        <w:rPr>
          <w:rFonts w:ascii="等线" w:eastAsia="等线" w:hAnsi="等线"/>
          <w:noProof/>
          <w:sz w:val="21"/>
          <w:szCs w:val="22"/>
        </w:rPr>
      </w:pPr>
      <w:hyperlink w:anchor="_Toc178148455" w:history="1">
        <w:r w:rsidR="0098601C" w:rsidRPr="000A537A">
          <w:rPr>
            <w:rStyle w:val="ac"/>
            <w:rFonts w:ascii="黑体" w:eastAsia="黑体" w:hAnsi="黑体"/>
            <w:bCs/>
            <w:noProof/>
            <w:kern w:val="0"/>
          </w:rPr>
          <w:t>二、任务来源</w:t>
        </w:r>
        <w:r w:rsidR="0098601C">
          <w:rPr>
            <w:noProof/>
            <w:webHidden/>
          </w:rPr>
          <w:tab/>
        </w:r>
        <w:r w:rsidR="0098601C">
          <w:rPr>
            <w:noProof/>
            <w:webHidden/>
          </w:rPr>
          <w:fldChar w:fldCharType="begin"/>
        </w:r>
        <w:r w:rsidR="0098601C">
          <w:rPr>
            <w:noProof/>
            <w:webHidden/>
          </w:rPr>
          <w:instrText xml:space="preserve"> PAGEREF _Toc178148455 \h </w:instrText>
        </w:r>
        <w:r w:rsidR="0098601C">
          <w:rPr>
            <w:noProof/>
            <w:webHidden/>
          </w:rPr>
        </w:r>
        <w:r w:rsidR="0098601C">
          <w:rPr>
            <w:noProof/>
            <w:webHidden/>
          </w:rPr>
          <w:fldChar w:fldCharType="separate"/>
        </w:r>
        <w:r w:rsidR="00C62A49">
          <w:rPr>
            <w:noProof/>
            <w:webHidden/>
          </w:rPr>
          <w:t>3</w:t>
        </w:r>
        <w:r w:rsidR="0098601C">
          <w:rPr>
            <w:noProof/>
            <w:webHidden/>
          </w:rPr>
          <w:fldChar w:fldCharType="end"/>
        </w:r>
      </w:hyperlink>
    </w:p>
    <w:p w:rsidR="0098601C" w:rsidRPr="00155C67" w:rsidRDefault="009371BD">
      <w:pPr>
        <w:pStyle w:val="2"/>
        <w:tabs>
          <w:tab w:val="right" w:leader="dot" w:pos="8834"/>
        </w:tabs>
        <w:rPr>
          <w:rFonts w:ascii="等线" w:eastAsia="等线" w:hAnsi="等线"/>
          <w:noProof/>
          <w:sz w:val="21"/>
          <w:szCs w:val="22"/>
        </w:rPr>
      </w:pPr>
      <w:hyperlink w:anchor="_Toc178148456" w:history="1">
        <w:r w:rsidR="0098601C" w:rsidRPr="000A537A">
          <w:rPr>
            <w:rStyle w:val="ac"/>
            <w:rFonts w:ascii="黑体" w:eastAsia="黑体" w:hAnsi="黑体"/>
            <w:bCs/>
            <w:noProof/>
            <w:kern w:val="0"/>
          </w:rPr>
          <w:t>三、编制过程</w:t>
        </w:r>
        <w:r w:rsidR="0098601C">
          <w:rPr>
            <w:noProof/>
            <w:webHidden/>
          </w:rPr>
          <w:tab/>
        </w:r>
        <w:r w:rsidR="0098601C">
          <w:rPr>
            <w:noProof/>
            <w:webHidden/>
          </w:rPr>
          <w:fldChar w:fldCharType="begin"/>
        </w:r>
        <w:r w:rsidR="0098601C">
          <w:rPr>
            <w:noProof/>
            <w:webHidden/>
          </w:rPr>
          <w:instrText xml:space="preserve"> PAGEREF _Toc178148456 \h </w:instrText>
        </w:r>
        <w:r w:rsidR="0098601C">
          <w:rPr>
            <w:noProof/>
            <w:webHidden/>
          </w:rPr>
        </w:r>
        <w:r w:rsidR="0098601C">
          <w:rPr>
            <w:noProof/>
            <w:webHidden/>
          </w:rPr>
          <w:fldChar w:fldCharType="separate"/>
        </w:r>
        <w:r w:rsidR="00C62A49">
          <w:rPr>
            <w:noProof/>
            <w:webHidden/>
          </w:rPr>
          <w:t>3</w:t>
        </w:r>
        <w:r w:rsidR="0098601C">
          <w:rPr>
            <w:noProof/>
            <w:webHidden/>
          </w:rPr>
          <w:fldChar w:fldCharType="end"/>
        </w:r>
      </w:hyperlink>
    </w:p>
    <w:p w:rsidR="0098601C" w:rsidRPr="00155C67" w:rsidRDefault="009371BD">
      <w:pPr>
        <w:pStyle w:val="3"/>
        <w:tabs>
          <w:tab w:val="right" w:leader="dot" w:pos="8834"/>
        </w:tabs>
        <w:ind w:left="420"/>
        <w:rPr>
          <w:rFonts w:ascii="等线" w:eastAsia="等线" w:hAnsi="等线"/>
          <w:noProof/>
          <w:sz w:val="21"/>
          <w:szCs w:val="22"/>
        </w:rPr>
      </w:pPr>
      <w:hyperlink w:anchor="_Toc178148457" w:history="1">
        <w:r w:rsidR="0098601C" w:rsidRPr="000A537A">
          <w:rPr>
            <w:rStyle w:val="ac"/>
            <w:rFonts w:ascii="黑体" w:eastAsia="黑体" w:hAnsi="黑体"/>
            <w:bCs/>
            <w:noProof/>
            <w:kern w:val="0"/>
          </w:rPr>
          <w:t>第一阶段：前期预研</w:t>
        </w:r>
        <w:r w:rsidR="0098601C">
          <w:rPr>
            <w:noProof/>
            <w:webHidden/>
          </w:rPr>
          <w:tab/>
        </w:r>
        <w:r w:rsidR="0098601C">
          <w:rPr>
            <w:noProof/>
            <w:webHidden/>
          </w:rPr>
          <w:fldChar w:fldCharType="begin"/>
        </w:r>
        <w:r w:rsidR="0098601C">
          <w:rPr>
            <w:noProof/>
            <w:webHidden/>
          </w:rPr>
          <w:instrText xml:space="preserve"> PAGEREF _Toc178148457 \h </w:instrText>
        </w:r>
        <w:r w:rsidR="0098601C">
          <w:rPr>
            <w:noProof/>
            <w:webHidden/>
          </w:rPr>
        </w:r>
        <w:r w:rsidR="0098601C">
          <w:rPr>
            <w:noProof/>
            <w:webHidden/>
          </w:rPr>
          <w:fldChar w:fldCharType="separate"/>
        </w:r>
        <w:r w:rsidR="00C62A49">
          <w:rPr>
            <w:noProof/>
            <w:webHidden/>
          </w:rPr>
          <w:t>4</w:t>
        </w:r>
        <w:r w:rsidR="0098601C">
          <w:rPr>
            <w:noProof/>
            <w:webHidden/>
          </w:rPr>
          <w:fldChar w:fldCharType="end"/>
        </w:r>
      </w:hyperlink>
    </w:p>
    <w:p w:rsidR="0098601C" w:rsidRPr="00155C67" w:rsidRDefault="009371BD">
      <w:pPr>
        <w:pStyle w:val="3"/>
        <w:tabs>
          <w:tab w:val="right" w:leader="dot" w:pos="8834"/>
        </w:tabs>
        <w:ind w:left="420"/>
        <w:rPr>
          <w:rFonts w:ascii="等线" w:eastAsia="等线" w:hAnsi="等线"/>
          <w:noProof/>
          <w:sz w:val="21"/>
          <w:szCs w:val="22"/>
        </w:rPr>
      </w:pPr>
      <w:hyperlink w:anchor="_Toc178148458" w:history="1">
        <w:r w:rsidR="0098601C" w:rsidRPr="000A537A">
          <w:rPr>
            <w:rStyle w:val="ac"/>
            <w:rFonts w:ascii="黑体" w:eastAsia="黑体" w:hAnsi="黑体"/>
            <w:bCs/>
            <w:noProof/>
            <w:kern w:val="0"/>
          </w:rPr>
          <w:t>第二阶段：成立起草小组</w:t>
        </w:r>
        <w:r w:rsidR="0098601C">
          <w:rPr>
            <w:noProof/>
            <w:webHidden/>
          </w:rPr>
          <w:tab/>
        </w:r>
        <w:r w:rsidR="0098601C">
          <w:rPr>
            <w:noProof/>
            <w:webHidden/>
          </w:rPr>
          <w:fldChar w:fldCharType="begin"/>
        </w:r>
        <w:r w:rsidR="0098601C">
          <w:rPr>
            <w:noProof/>
            <w:webHidden/>
          </w:rPr>
          <w:instrText xml:space="preserve"> PAGEREF _Toc178148458 \h </w:instrText>
        </w:r>
        <w:r w:rsidR="0098601C">
          <w:rPr>
            <w:noProof/>
            <w:webHidden/>
          </w:rPr>
        </w:r>
        <w:r w:rsidR="0098601C">
          <w:rPr>
            <w:noProof/>
            <w:webHidden/>
          </w:rPr>
          <w:fldChar w:fldCharType="separate"/>
        </w:r>
        <w:r w:rsidR="00C62A49">
          <w:rPr>
            <w:noProof/>
            <w:webHidden/>
          </w:rPr>
          <w:t>4</w:t>
        </w:r>
        <w:r w:rsidR="0098601C">
          <w:rPr>
            <w:noProof/>
            <w:webHidden/>
          </w:rPr>
          <w:fldChar w:fldCharType="end"/>
        </w:r>
      </w:hyperlink>
    </w:p>
    <w:p w:rsidR="0098601C" w:rsidRPr="00155C67" w:rsidRDefault="009371BD">
      <w:pPr>
        <w:pStyle w:val="3"/>
        <w:tabs>
          <w:tab w:val="right" w:leader="dot" w:pos="8834"/>
        </w:tabs>
        <w:ind w:left="420"/>
        <w:rPr>
          <w:rFonts w:ascii="等线" w:eastAsia="等线" w:hAnsi="等线"/>
          <w:noProof/>
          <w:sz w:val="21"/>
          <w:szCs w:val="22"/>
        </w:rPr>
      </w:pPr>
      <w:hyperlink w:anchor="_Toc178148459" w:history="1">
        <w:r w:rsidR="0098601C" w:rsidRPr="000A537A">
          <w:rPr>
            <w:rStyle w:val="ac"/>
            <w:rFonts w:ascii="黑体" w:eastAsia="黑体" w:hAnsi="黑体"/>
            <w:noProof/>
            <w:kern w:val="0"/>
          </w:rPr>
          <w:t>第三阶段：标准起草</w:t>
        </w:r>
        <w:r w:rsidR="0098601C">
          <w:rPr>
            <w:noProof/>
            <w:webHidden/>
          </w:rPr>
          <w:tab/>
        </w:r>
        <w:r w:rsidR="0098601C">
          <w:rPr>
            <w:noProof/>
            <w:webHidden/>
          </w:rPr>
          <w:fldChar w:fldCharType="begin"/>
        </w:r>
        <w:r w:rsidR="0098601C">
          <w:rPr>
            <w:noProof/>
            <w:webHidden/>
          </w:rPr>
          <w:instrText xml:space="preserve"> PAGEREF _Toc178148459 \h </w:instrText>
        </w:r>
        <w:r w:rsidR="0098601C">
          <w:rPr>
            <w:noProof/>
            <w:webHidden/>
          </w:rPr>
        </w:r>
        <w:r w:rsidR="0098601C">
          <w:rPr>
            <w:noProof/>
            <w:webHidden/>
          </w:rPr>
          <w:fldChar w:fldCharType="separate"/>
        </w:r>
        <w:r w:rsidR="00C62A49">
          <w:rPr>
            <w:noProof/>
            <w:webHidden/>
          </w:rPr>
          <w:t>5</w:t>
        </w:r>
        <w:r w:rsidR="0098601C">
          <w:rPr>
            <w:noProof/>
            <w:webHidden/>
          </w:rPr>
          <w:fldChar w:fldCharType="end"/>
        </w:r>
      </w:hyperlink>
    </w:p>
    <w:p w:rsidR="0098601C" w:rsidRPr="00155C67" w:rsidRDefault="009371BD">
      <w:pPr>
        <w:pStyle w:val="3"/>
        <w:tabs>
          <w:tab w:val="right" w:leader="dot" w:pos="8834"/>
        </w:tabs>
        <w:ind w:left="420"/>
        <w:rPr>
          <w:rFonts w:ascii="等线" w:eastAsia="等线" w:hAnsi="等线"/>
          <w:noProof/>
          <w:sz w:val="21"/>
          <w:szCs w:val="22"/>
        </w:rPr>
      </w:pPr>
      <w:hyperlink w:anchor="_Toc178148460" w:history="1">
        <w:r w:rsidR="0098601C" w:rsidRPr="000A537A">
          <w:rPr>
            <w:rStyle w:val="ac"/>
            <w:rFonts w:ascii="黑体" w:eastAsia="黑体" w:hAnsi="黑体"/>
            <w:noProof/>
            <w:kern w:val="0"/>
          </w:rPr>
          <w:t>第四阶段：标准征求意见</w:t>
        </w:r>
        <w:r w:rsidR="0098601C">
          <w:rPr>
            <w:noProof/>
            <w:webHidden/>
          </w:rPr>
          <w:tab/>
        </w:r>
        <w:r w:rsidR="0098601C">
          <w:rPr>
            <w:noProof/>
            <w:webHidden/>
          </w:rPr>
          <w:fldChar w:fldCharType="begin"/>
        </w:r>
        <w:r w:rsidR="0098601C">
          <w:rPr>
            <w:noProof/>
            <w:webHidden/>
          </w:rPr>
          <w:instrText xml:space="preserve"> PAGEREF _Toc178148460 \h </w:instrText>
        </w:r>
        <w:r w:rsidR="0098601C">
          <w:rPr>
            <w:noProof/>
            <w:webHidden/>
          </w:rPr>
        </w:r>
        <w:r w:rsidR="0098601C">
          <w:rPr>
            <w:noProof/>
            <w:webHidden/>
          </w:rPr>
          <w:fldChar w:fldCharType="separate"/>
        </w:r>
        <w:r w:rsidR="00C62A49">
          <w:rPr>
            <w:noProof/>
            <w:webHidden/>
          </w:rPr>
          <w:t>5</w:t>
        </w:r>
        <w:r w:rsidR="0098601C">
          <w:rPr>
            <w:noProof/>
            <w:webHidden/>
          </w:rPr>
          <w:fldChar w:fldCharType="end"/>
        </w:r>
      </w:hyperlink>
    </w:p>
    <w:p w:rsidR="0098601C" w:rsidRPr="00155C67" w:rsidRDefault="009371BD">
      <w:pPr>
        <w:pStyle w:val="3"/>
        <w:tabs>
          <w:tab w:val="right" w:leader="dot" w:pos="8834"/>
        </w:tabs>
        <w:ind w:left="420"/>
        <w:rPr>
          <w:rFonts w:ascii="等线" w:eastAsia="等线" w:hAnsi="等线"/>
          <w:noProof/>
          <w:sz w:val="21"/>
          <w:szCs w:val="22"/>
        </w:rPr>
      </w:pPr>
      <w:hyperlink w:anchor="_Toc178148461" w:history="1">
        <w:r w:rsidR="0098601C" w:rsidRPr="000A537A">
          <w:rPr>
            <w:rStyle w:val="ac"/>
            <w:rFonts w:ascii="黑体" w:eastAsia="黑体" w:hAnsi="黑体"/>
            <w:noProof/>
            <w:kern w:val="0"/>
          </w:rPr>
          <w:t>第五阶段：标准预审会</w:t>
        </w:r>
        <w:r w:rsidR="0098601C">
          <w:rPr>
            <w:noProof/>
            <w:webHidden/>
          </w:rPr>
          <w:tab/>
        </w:r>
        <w:r w:rsidR="0098601C">
          <w:rPr>
            <w:noProof/>
            <w:webHidden/>
          </w:rPr>
          <w:fldChar w:fldCharType="begin"/>
        </w:r>
        <w:r w:rsidR="0098601C">
          <w:rPr>
            <w:noProof/>
            <w:webHidden/>
          </w:rPr>
          <w:instrText xml:space="preserve"> PAGEREF _Toc178148461 \h </w:instrText>
        </w:r>
        <w:r w:rsidR="0098601C">
          <w:rPr>
            <w:noProof/>
            <w:webHidden/>
          </w:rPr>
        </w:r>
        <w:r w:rsidR="0098601C">
          <w:rPr>
            <w:noProof/>
            <w:webHidden/>
          </w:rPr>
          <w:fldChar w:fldCharType="separate"/>
        </w:r>
        <w:r w:rsidR="00C62A49">
          <w:rPr>
            <w:noProof/>
            <w:webHidden/>
          </w:rPr>
          <w:t>6</w:t>
        </w:r>
        <w:r w:rsidR="0098601C">
          <w:rPr>
            <w:noProof/>
            <w:webHidden/>
          </w:rPr>
          <w:fldChar w:fldCharType="end"/>
        </w:r>
      </w:hyperlink>
    </w:p>
    <w:p w:rsidR="0098601C" w:rsidRPr="00155C67" w:rsidRDefault="009371BD">
      <w:pPr>
        <w:pStyle w:val="3"/>
        <w:tabs>
          <w:tab w:val="right" w:leader="dot" w:pos="8834"/>
        </w:tabs>
        <w:ind w:left="420"/>
        <w:rPr>
          <w:rFonts w:ascii="等线" w:eastAsia="等线" w:hAnsi="等线"/>
          <w:noProof/>
          <w:sz w:val="21"/>
          <w:szCs w:val="22"/>
        </w:rPr>
      </w:pPr>
      <w:hyperlink w:anchor="_Toc178148462" w:history="1">
        <w:r w:rsidR="0098601C" w:rsidRPr="000A537A">
          <w:rPr>
            <w:rStyle w:val="ac"/>
            <w:rFonts w:ascii="黑体" w:eastAsia="黑体" w:hAnsi="黑体"/>
            <w:noProof/>
            <w:kern w:val="0"/>
          </w:rPr>
          <w:t>第六阶段：标准技术审查会</w:t>
        </w:r>
        <w:r w:rsidR="0098601C">
          <w:rPr>
            <w:noProof/>
            <w:webHidden/>
          </w:rPr>
          <w:tab/>
        </w:r>
        <w:r w:rsidR="0098601C">
          <w:rPr>
            <w:noProof/>
            <w:webHidden/>
          </w:rPr>
          <w:fldChar w:fldCharType="begin"/>
        </w:r>
        <w:r w:rsidR="0098601C">
          <w:rPr>
            <w:noProof/>
            <w:webHidden/>
          </w:rPr>
          <w:instrText xml:space="preserve"> PAGEREF _Toc178148462 \h </w:instrText>
        </w:r>
        <w:r w:rsidR="0098601C">
          <w:rPr>
            <w:noProof/>
            <w:webHidden/>
          </w:rPr>
        </w:r>
        <w:r w:rsidR="0098601C">
          <w:rPr>
            <w:noProof/>
            <w:webHidden/>
          </w:rPr>
          <w:fldChar w:fldCharType="separate"/>
        </w:r>
        <w:r w:rsidR="00C62A49">
          <w:rPr>
            <w:noProof/>
            <w:webHidden/>
          </w:rPr>
          <w:t>8</w:t>
        </w:r>
        <w:r w:rsidR="0098601C">
          <w:rPr>
            <w:noProof/>
            <w:webHidden/>
          </w:rPr>
          <w:fldChar w:fldCharType="end"/>
        </w:r>
      </w:hyperlink>
    </w:p>
    <w:p w:rsidR="0098601C" w:rsidRPr="00155C67" w:rsidRDefault="009371BD">
      <w:pPr>
        <w:pStyle w:val="2"/>
        <w:tabs>
          <w:tab w:val="right" w:leader="dot" w:pos="8834"/>
        </w:tabs>
        <w:rPr>
          <w:rFonts w:ascii="等线" w:eastAsia="等线" w:hAnsi="等线"/>
          <w:noProof/>
          <w:sz w:val="21"/>
          <w:szCs w:val="22"/>
        </w:rPr>
      </w:pPr>
      <w:hyperlink w:anchor="_Toc178148463" w:history="1">
        <w:r w:rsidR="0098601C" w:rsidRPr="000A537A">
          <w:rPr>
            <w:rStyle w:val="ac"/>
            <w:rFonts w:ascii="黑体" w:eastAsia="黑体" w:hAnsi="黑体"/>
            <w:bCs/>
            <w:noProof/>
            <w:kern w:val="0"/>
          </w:rPr>
          <w:t>四、起草单位及人员信息</w:t>
        </w:r>
        <w:r w:rsidR="0098601C">
          <w:rPr>
            <w:noProof/>
            <w:webHidden/>
          </w:rPr>
          <w:tab/>
        </w:r>
        <w:r w:rsidR="0098601C">
          <w:rPr>
            <w:noProof/>
            <w:webHidden/>
          </w:rPr>
          <w:fldChar w:fldCharType="begin"/>
        </w:r>
        <w:r w:rsidR="0098601C">
          <w:rPr>
            <w:noProof/>
            <w:webHidden/>
          </w:rPr>
          <w:instrText xml:space="preserve"> PAGEREF _Toc178148463 \h </w:instrText>
        </w:r>
        <w:r w:rsidR="0098601C">
          <w:rPr>
            <w:noProof/>
            <w:webHidden/>
          </w:rPr>
        </w:r>
        <w:r w:rsidR="0098601C">
          <w:rPr>
            <w:noProof/>
            <w:webHidden/>
          </w:rPr>
          <w:fldChar w:fldCharType="separate"/>
        </w:r>
        <w:r w:rsidR="00C62A49">
          <w:rPr>
            <w:noProof/>
            <w:webHidden/>
          </w:rPr>
          <w:t>9</w:t>
        </w:r>
        <w:r w:rsidR="0098601C">
          <w:rPr>
            <w:noProof/>
            <w:webHidden/>
          </w:rPr>
          <w:fldChar w:fldCharType="end"/>
        </w:r>
      </w:hyperlink>
    </w:p>
    <w:p w:rsidR="0098601C" w:rsidRPr="00155C67" w:rsidRDefault="009371BD">
      <w:pPr>
        <w:pStyle w:val="2"/>
        <w:tabs>
          <w:tab w:val="right" w:leader="dot" w:pos="8834"/>
        </w:tabs>
        <w:rPr>
          <w:rFonts w:ascii="等线" w:eastAsia="等线" w:hAnsi="等线"/>
          <w:noProof/>
          <w:sz w:val="21"/>
          <w:szCs w:val="22"/>
        </w:rPr>
      </w:pPr>
      <w:hyperlink w:anchor="_Toc178148464" w:history="1">
        <w:r w:rsidR="0098601C" w:rsidRPr="000A537A">
          <w:rPr>
            <w:rStyle w:val="ac"/>
            <w:rFonts w:ascii="黑体" w:eastAsia="黑体" w:hAnsi="黑体"/>
            <w:bCs/>
            <w:noProof/>
            <w:kern w:val="0"/>
          </w:rPr>
          <w:t>五、标准的主要技术内容</w:t>
        </w:r>
        <w:r w:rsidR="0098601C">
          <w:rPr>
            <w:noProof/>
            <w:webHidden/>
          </w:rPr>
          <w:tab/>
        </w:r>
        <w:r w:rsidR="0098601C">
          <w:rPr>
            <w:noProof/>
            <w:webHidden/>
          </w:rPr>
          <w:fldChar w:fldCharType="begin"/>
        </w:r>
        <w:r w:rsidR="0098601C">
          <w:rPr>
            <w:noProof/>
            <w:webHidden/>
          </w:rPr>
          <w:instrText xml:space="preserve"> PAGEREF _Toc178148464 \h </w:instrText>
        </w:r>
        <w:r w:rsidR="0098601C">
          <w:rPr>
            <w:noProof/>
            <w:webHidden/>
          </w:rPr>
        </w:r>
        <w:r w:rsidR="0098601C">
          <w:rPr>
            <w:noProof/>
            <w:webHidden/>
          </w:rPr>
          <w:fldChar w:fldCharType="separate"/>
        </w:r>
        <w:r w:rsidR="00C62A49">
          <w:rPr>
            <w:noProof/>
            <w:webHidden/>
          </w:rPr>
          <w:t>11</w:t>
        </w:r>
        <w:r w:rsidR="0098601C">
          <w:rPr>
            <w:noProof/>
            <w:webHidden/>
          </w:rPr>
          <w:fldChar w:fldCharType="end"/>
        </w:r>
      </w:hyperlink>
    </w:p>
    <w:p w:rsidR="0098601C" w:rsidRPr="00155C67" w:rsidRDefault="009371BD">
      <w:pPr>
        <w:pStyle w:val="2"/>
        <w:tabs>
          <w:tab w:val="right" w:leader="dot" w:pos="8834"/>
        </w:tabs>
        <w:rPr>
          <w:rFonts w:ascii="等线" w:eastAsia="等线" w:hAnsi="等线"/>
          <w:noProof/>
          <w:sz w:val="21"/>
          <w:szCs w:val="22"/>
        </w:rPr>
      </w:pPr>
      <w:hyperlink w:anchor="_Toc178148465" w:history="1">
        <w:r w:rsidR="0098601C" w:rsidRPr="000A537A">
          <w:rPr>
            <w:rStyle w:val="ac"/>
            <w:rFonts w:ascii="黑体" w:eastAsia="黑体" w:hAnsi="黑体"/>
            <w:bCs/>
            <w:noProof/>
            <w:kern w:val="0"/>
          </w:rPr>
          <w:t>六、与相关法律法规和国家标准的关系</w:t>
        </w:r>
        <w:r w:rsidR="0098601C">
          <w:rPr>
            <w:noProof/>
            <w:webHidden/>
          </w:rPr>
          <w:tab/>
        </w:r>
        <w:r w:rsidR="0098601C">
          <w:rPr>
            <w:noProof/>
            <w:webHidden/>
          </w:rPr>
          <w:fldChar w:fldCharType="begin"/>
        </w:r>
        <w:r w:rsidR="0098601C">
          <w:rPr>
            <w:noProof/>
            <w:webHidden/>
          </w:rPr>
          <w:instrText xml:space="preserve"> PAGEREF _Toc178148465 \h </w:instrText>
        </w:r>
        <w:r w:rsidR="0098601C">
          <w:rPr>
            <w:noProof/>
            <w:webHidden/>
          </w:rPr>
        </w:r>
        <w:r w:rsidR="0098601C">
          <w:rPr>
            <w:noProof/>
            <w:webHidden/>
          </w:rPr>
          <w:fldChar w:fldCharType="separate"/>
        </w:r>
        <w:r w:rsidR="00C62A49">
          <w:rPr>
            <w:noProof/>
            <w:webHidden/>
          </w:rPr>
          <w:t>22</w:t>
        </w:r>
        <w:r w:rsidR="0098601C">
          <w:rPr>
            <w:noProof/>
            <w:webHidden/>
          </w:rPr>
          <w:fldChar w:fldCharType="end"/>
        </w:r>
      </w:hyperlink>
    </w:p>
    <w:p w:rsidR="0098601C" w:rsidRPr="00155C67" w:rsidRDefault="009371BD">
      <w:pPr>
        <w:pStyle w:val="2"/>
        <w:tabs>
          <w:tab w:val="right" w:leader="dot" w:pos="8834"/>
        </w:tabs>
        <w:rPr>
          <w:rFonts w:ascii="等线" w:eastAsia="等线" w:hAnsi="等线"/>
          <w:noProof/>
          <w:sz w:val="21"/>
          <w:szCs w:val="22"/>
        </w:rPr>
      </w:pPr>
      <w:hyperlink w:anchor="_Toc178148466" w:history="1">
        <w:r w:rsidR="0098601C" w:rsidRPr="000A537A">
          <w:rPr>
            <w:rStyle w:val="ac"/>
            <w:rFonts w:ascii="黑体" w:eastAsia="黑体" w:hAnsi="黑体"/>
            <w:bCs/>
            <w:noProof/>
            <w:kern w:val="0"/>
          </w:rPr>
          <w:t>七、对标准贯彻的建议</w:t>
        </w:r>
        <w:r w:rsidR="0098601C">
          <w:rPr>
            <w:noProof/>
            <w:webHidden/>
          </w:rPr>
          <w:tab/>
        </w:r>
        <w:r w:rsidR="0098601C">
          <w:rPr>
            <w:noProof/>
            <w:webHidden/>
          </w:rPr>
          <w:fldChar w:fldCharType="begin"/>
        </w:r>
        <w:r w:rsidR="0098601C">
          <w:rPr>
            <w:noProof/>
            <w:webHidden/>
          </w:rPr>
          <w:instrText xml:space="preserve"> PAGEREF _Toc178148466 \h </w:instrText>
        </w:r>
        <w:r w:rsidR="0098601C">
          <w:rPr>
            <w:noProof/>
            <w:webHidden/>
          </w:rPr>
        </w:r>
        <w:r w:rsidR="0098601C">
          <w:rPr>
            <w:noProof/>
            <w:webHidden/>
          </w:rPr>
          <w:fldChar w:fldCharType="separate"/>
        </w:r>
        <w:r w:rsidR="00C62A49">
          <w:rPr>
            <w:noProof/>
            <w:webHidden/>
          </w:rPr>
          <w:t>23</w:t>
        </w:r>
        <w:r w:rsidR="0098601C">
          <w:rPr>
            <w:noProof/>
            <w:webHidden/>
          </w:rPr>
          <w:fldChar w:fldCharType="end"/>
        </w:r>
      </w:hyperlink>
    </w:p>
    <w:p w:rsidR="00DE139C" w:rsidRDefault="00CF4F82" w:rsidP="005F7957">
      <w:pPr>
        <w:spacing w:line="360" w:lineRule="auto"/>
        <w:rPr>
          <w:rFonts w:ascii="仿宋" w:eastAsia="仿宋" w:hAnsi="仿宋"/>
          <w:b/>
          <w:bCs/>
          <w:kern w:val="0"/>
          <w:sz w:val="28"/>
          <w:szCs w:val="28"/>
        </w:rPr>
      </w:pPr>
      <w:r>
        <w:rPr>
          <w:b/>
          <w:bCs/>
          <w:sz w:val="28"/>
          <w:lang w:val="zh-CN"/>
        </w:rPr>
        <w:fldChar w:fldCharType="end"/>
      </w:r>
    </w:p>
    <w:p w:rsidR="00DE139C" w:rsidRDefault="00DE139C" w:rsidP="00187FCA">
      <w:pPr>
        <w:outlineLvl w:val="1"/>
        <w:rPr>
          <w:rFonts w:ascii="仿宋" w:eastAsia="仿宋" w:hAnsi="仿宋"/>
          <w:b/>
          <w:bCs/>
          <w:kern w:val="0"/>
          <w:sz w:val="28"/>
          <w:szCs w:val="28"/>
        </w:rPr>
        <w:sectPr w:rsidR="00DE139C" w:rsidSect="00DE139C">
          <w:pgSz w:w="11906" w:h="16838"/>
          <w:pgMar w:top="1871" w:right="1531" w:bottom="1701" w:left="1531" w:header="851" w:footer="992" w:gutter="0"/>
          <w:pgNumType w:start="1"/>
          <w:cols w:space="720"/>
          <w:docGrid w:type="lines" w:linePitch="312"/>
        </w:sectPr>
      </w:pPr>
    </w:p>
    <w:p w:rsidR="00085F9C" w:rsidRPr="00DE139C" w:rsidRDefault="00085F9C" w:rsidP="00187FCA">
      <w:pPr>
        <w:outlineLvl w:val="1"/>
        <w:rPr>
          <w:rFonts w:ascii="黑体" w:eastAsia="黑体" w:hAnsi="黑体"/>
          <w:bCs/>
          <w:kern w:val="0"/>
          <w:sz w:val="32"/>
          <w:szCs w:val="28"/>
        </w:rPr>
      </w:pPr>
      <w:bookmarkStart w:id="0" w:name="_Toc178148454"/>
      <w:r w:rsidRPr="00DE139C">
        <w:rPr>
          <w:rFonts w:ascii="黑体" w:eastAsia="黑体" w:hAnsi="黑体"/>
          <w:bCs/>
          <w:kern w:val="0"/>
          <w:sz w:val="32"/>
          <w:szCs w:val="28"/>
        </w:rPr>
        <w:lastRenderedPageBreak/>
        <w:t>一、目的意义</w:t>
      </w:r>
      <w:bookmarkEnd w:id="0"/>
    </w:p>
    <w:p w:rsidR="0055048F" w:rsidRDefault="0055048F" w:rsidP="00F92C49">
      <w:pPr>
        <w:ind w:firstLineChars="200" w:firstLine="640"/>
        <w:rPr>
          <w:rFonts w:ascii="仿宋" w:eastAsia="仿宋" w:hAnsi="仿宋" w:cs="仿宋_GB2312"/>
          <w:sz w:val="32"/>
          <w:szCs w:val="32"/>
          <w:shd w:val="clear" w:color="auto" w:fill="FFFFFF"/>
        </w:rPr>
      </w:pPr>
      <w:r w:rsidRPr="0055048F">
        <w:rPr>
          <w:rFonts w:ascii="仿宋" w:eastAsia="仿宋" w:hAnsi="仿宋" w:cs="仿宋_GB2312" w:hint="eastAsia"/>
          <w:sz w:val="32"/>
          <w:szCs w:val="32"/>
          <w:shd w:val="clear" w:color="auto" w:fill="FFFFFF"/>
        </w:rPr>
        <w:t>习近平总书记指出：“新质生产力已经在实践中形成并展示出对高质量发展的强劲推动力、支撑力”“新质生产力是创新起主导作用，摆脱传统经济增长方式、生产力发展路径，具有高科技、高效能、高质量特征，符合新发展理念的先进生产力质态”。</w:t>
      </w:r>
      <w:r>
        <w:rPr>
          <w:rFonts w:ascii="仿宋" w:eastAsia="仿宋" w:hAnsi="仿宋" w:cs="仿宋_GB2312" w:hint="eastAsia"/>
          <w:sz w:val="32"/>
          <w:szCs w:val="32"/>
          <w:shd w:val="clear" w:color="auto" w:fill="FFFFFF"/>
        </w:rPr>
        <w:t>推广预制装配式桥梁设计及施工技术、推动预制装配式桥梁发展应用正是</w:t>
      </w:r>
      <w:r w:rsidRPr="0055048F">
        <w:rPr>
          <w:rFonts w:ascii="仿宋" w:eastAsia="仿宋" w:hAnsi="仿宋" w:cs="仿宋_GB2312" w:hint="eastAsia"/>
          <w:sz w:val="32"/>
          <w:szCs w:val="32"/>
          <w:shd w:val="clear" w:color="auto" w:fill="FFFFFF"/>
        </w:rPr>
        <w:t>交通基础设施领域发展新质生产力的</w:t>
      </w:r>
      <w:r>
        <w:rPr>
          <w:rFonts w:ascii="仿宋" w:eastAsia="仿宋" w:hAnsi="仿宋" w:cs="仿宋_GB2312" w:hint="eastAsia"/>
          <w:sz w:val="32"/>
          <w:szCs w:val="32"/>
          <w:shd w:val="clear" w:color="auto" w:fill="FFFFFF"/>
        </w:rPr>
        <w:t>重要途径。</w:t>
      </w:r>
    </w:p>
    <w:p w:rsidR="004C2CC9" w:rsidRDefault="00F92C49" w:rsidP="00F92C49">
      <w:pPr>
        <w:ind w:firstLineChars="200" w:firstLine="640"/>
        <w:rPr>
          <w:rFonts w:ascii="仿宋" w:eastAsia="仿宋" w:hAnsi="仿宋" w:cs="仿宋_GB2312"/>
          <w:sz w:val="32"/>
          <w:szCs w:val="32"/>
          <w:shd w:val="clear" w:color="auto" w:fill="FFFFFF"/>
        </w:rPr>
      </w:pPr>
      <w:r w:rsidRPr="00DE139C">
        <w:rPr>
          <w:rFonts w:ascii="仿宋" w:eastAsia="仿宋" w:hAnsi="仿宋" w:cs="仿宋_GB2312" w:hint="eastAsia"/>
          <w:sz w:val="32"/>
          <w:szCs w:val="32"/>
          <w:shd w:val="clear" w:color="auto" w:fill="FFFFFF"/>
        </w:rPr>
        <w:t>淘汰低端产能供给，提升中高端产能供给，开展供给侧改革是我国未来很长一段时期经济工作的重点。为牢固树立和贯彻落实创新、协调、绿色、开放、共享的发展理念，</w:t>
      </w:r>
      <w:r w:rsidR="004C2CC9">
        <w:rPr>
          <w:rFonts w:ascii="仿宋" w:eastAsia="仿宋" w:hAnsi="仿宋" w:cs="仿宋_GB2312" w:hint="eastAsia"/>
          <w:sz w:val="32"/>
          <w:szCs w:val="32"/>
          <w:shd w:val="clear" w:color="auto" w:fill="FFFFFF"/>
        </w:rPr>
        <w:t>2</w:t>
      </w:r>
      <w:r w:rsidR="004C2CC9">
        <w:rPr>
          <w:rFonts w:ascii="仿宋" w:eastAsia="仿宋" w:hAnsi="仿宋" w:cs="仿宋_GB2312"/>
          <w:sz w:val="32"/>
          <w:szCs w:val="32"/>
          <w:shd w:val="clear" w:color="auto" w:fill="FFFFFF"/>
        </w:rPr>
        <w:t>016年，</w:t>
      </w:r>
      <w:r w:rsidRPr="00DE139C">
        <w:rPr>
          <w:rFonts w:ascii="仿宋" w:eastAsia="仿宋" w:hAnsi="仿宋" w:cs="仿宋_GB2312" w:hint="eastAsia"/>
          <w:sz w:val="32"/>
          <w:szCs w:val="32"/>
          <w:shd w:val="clear" w:color="auto" w:fill="FFFFFF"/>
        </w:rPr>
        <w:t>国务院发布了《关于大力发展装配式建筑的指导意见》（国办发〔2016〕71号），对装配式建筑发展提出指导目标和方案。</w:t>
      </w:r>
      <w:r w:rsidR="004C2CC9" w:rsidRPr="004C2CC9">
        <w:rPr>
          <w:rFonts w:ascii="仿宋" w:eastAsia="仿宋" w:hAnsi="仿宋" w:cs="仿宋_GB2312" w:hint="eastAsia"/>
          <w:sz w:val="32"/>
          <w:szCs w:val="32"/>
          <w:shd w:val="clear" w:color="auto" w:fill="FFFFFF"/>
        </w:rPr>
        <w:t>2021年</w:t>
      </w:r>
      <w:r w:rsidR="004C2CC9">
        <w:rPr>
          <w:rFonts w:ascii="仿宋" w:eastAsia="仿宋" w:hAnsi="仿宋" w:cs="仿宋_GB2312" w:hint="eastAsia"/>
          <w:sz w:val="32"/>
          <w:szCs w:val="32"/>
          <w:shd w:val="clear" w:color="auto" w:fill="FFFFFF"/>
        </w:rPr>
        <w:t>，</w:t>
      </w:r>
      <w:r w:rsidR="004E63DD" w:rsidRPr="004E63DD">
        <w:rPr>
          <w:rFonts w:ascii="仿宋" w:eastAsia="仿宋" w:hAnsi="仿宋" w:cs="仿宋_GB2312" w:hint="eastAsia"/>
          <w:sz w:val="32"/>
          <w:szCs w:val="32"/>
          <w:shd w:val="clear" w:color="auto" w:fill="FFFFFF"/>
        </w:rPr>
        <w:t>国务院发布《2030年前碳达峰行动方案》，推广绿色建造方式，推进新型建筑工业化，加快绿色交通基础设施建设。交通运输部2021年下发《绿色交通“十四五”发展规划》，提倡推广建设绿色交通基础设施，着力深化绿色公路建设。2023年4月，交通运输部、国家铁路局、中国民用航空局、国家邮政局、中国国家铁路集团有限公司联合印发《加快建设交通强国五年行动计划（2023—2027年）》。江苏省交通运输厅2021年发布了《江苏省“十四五”绿色交通发展规划》，提出推进装配式桥梁在过江通道、大中桥梁中的应用。推进预制装配式桥梁建设，已成为交</w:t>
      </w:r>
      <w:r w:rsidR="004E63DD" w:rsidRPr="004E63DD">
        <w:rPr>
          <w:rFonts w:ascii="仿宋" w:eastAsia="仿宋" w:hAnsi="仿宋" w:cs="仿宋_GB2312" w:hint="eastAsia"/>
          <w:sz w:val="32"/>
          <w:szCs w:val="32"/>
          <w:shd w:val="clear" w:color="auto" w:fill="FFFFFF"/>
        </w:rPr>
        <w:lastRenderedPageBreak/>
        <w:t>通基础设施建设领域提档升级的重要举措。</w:t>
      </w:r>
    </w:p>
    <w:p w:rsidR="00F92C49" w:rsidRPr="00DE139C" w:rsidRDefault="00F92C49" w:rsidP="00F92C49">
      <w:pPr>
        <w:ind w:firstLineChars="200" w:firstLine="640"/>
        <w:rPr>
          <w:rFonts w:ascii="仿宋" w:eastAsia="仿宋" w:hAnsi="仿宋" w:cs="仿宋_GB2312"/>
          <w:sz w:val="32"/>
          <w:szCs w:val="32"/>
          <w:shd w:val="clear" w:color="auto" w:fill="FFFFFF"/>
        </w:rPr>
      </w:pPr>
      <w:r w:rsidRPr="00DE139C">
        <w:rPr>
          <w:rFonts w:ascii="仿宋" w:eastAsia="仿宋" w:hAnsi="仿宋" w:cs="仿宋_GB2312" w:hint="eastAsia"/>
          <w:sz w:val="32"/>
          <w:szCs w:val="32"/>
          <w:shd w:val="clear" w:color="auto" w:fill="FFFFFF"/>
        </w:rPr>
        <w:t>对于建设周期长、工程量大、覆盖区域广的桥梁工程项目，采用传统现浇施工不仅会长期占用大量场地，影响道路的交通安全与畅通，还会因为现场浇筑作业量大，工序复杂、人员多，施工质量难以保证。此外，现场浇筑施工导致粉尘多、噪声大，造成环境污染与资源浪费，不符合可持续发展的理念。相比传统建造模式，预制装配桥梁具有以下优势：</w:t>
      </w:r>
    </w:p>
    <w:p w:rsidR="00F92C49" w:rsidRPr="00DE139C" w:rsidRDefault="00F92C49" w:rsidP="00F92C49">
      <w:pPr>
        <w:ind w:firstLineChars="200" w:firstLine="640"/>
        <w:rPr>
          <w:rFonts w:ascii="仿宋" w:eastAsia="仿宋" w:hAnsi="仿宋" w:cs="仿宋_GB2312"/>
          <w:sz w:val="32"/>
          <w:szCs w:val="32"/>
          <w:shd w:val="clear" w:color="auto" w:fill="FFFFFF"/>
        </w:rPr>
      </w:pPr>
      <w:r w:rsidRPr="00DE139C">
        <w:rPr>
          <w:rFonts w:ascii="仿宋" w:eastAsia="仿宋" w:hAnsi="仿宋" w:cs="仿宋_GB2312" w:hint="eastAsia"/>
          <w:sz w:val="32"/>
          <w:szCs w:val="32"/>
          <w:shd w:val="clear" w:color="auto" w:fill="FFFFFF"/>
        </w:rPr>
        <w:t>（1）提高桥梁建设品质。采取以工厂生产为主取代现场建造方式，能大幅减少施工失误和人为错误，保证施工质量，减少工程后期维修养护费用，提高结构安全耐久性，降低全寿命周期成本。</w:t>
      </w:r>
    </w:p>
    <w:p w:rsidR="00F92C49" w:rsidRPr="00DE139C" w:rsidRDefault="00F92C49" w:rsidP="00F92C49">
      <w:pPr>
        <w:ind w:firstLineChars="200" w:firstLine="640"/>
        <w:rPr>
          <w:rFonts w:ascii="仿宋" w:eastAsia="仿宋" w:hAnsi="仿宋" w:cs="仿宋_GB2312"/>
          <w:sz w:val="32"/>
          <w:szCs w:val="32"/>
          <w:shd w:val="clear" w:color="auto" w:fill="FFFFFF"/>
        </w:rPr>
      </w:pPr>
      <w:r w:rsidRPr="00DE139C">
        <w:rPr>
          <w:rFonts w:ascii="仿宋" w:eastAsia="仿宋" w:hAnsi="仿宋" w:cs="仿宋_GB2312" w:hint="eastAsia"/>
          <w:sz w:val="32"/>
          <w:szCs w:val="32"/>
          <w:shd w:val="clear" w:color="auto" w:fill="FFFFFF"/>
        </w:rPr>
        <w:t>（2）有利于环境保护与资源节约。采用预制装配施工方式能大量减少现场施工，有效避免资源能源过度消耗和浪费，保护环境，节约资源。</w:t>
      </w:r>
    </w:p>
    <w:p w:rsidR="00F92C49" w:rsidRPr="00DE139C" w:rsidRDefault="00F92C49" w:rsidP="00F92C49">
      <w:pPr>
        <w:ind w:firstLineChars="200" w:firstLine="640"/>
        <w:rPr>
          <w:rFonts w:ascii="仿宋" w:eastAsia="仿宋" w:hAnsi="仿宋" w:cs="仿宋_GB2312"/>
          <w:sz w:val="32"/>
          <w:szCs w:val="32"/>
          <w:shd w:val="clear" w:color="auto" w:fill="FFFFFF"/>
        </w:rPr>
      </w:pPr>
      <w:r w:rsidRPr="00DE139C">
        <w:rPr>
          <w:rFonts w:ascii="仿宋" w:eastAsia="仿宋" w:hAnsi="仿宋" w:cs="仿宋_GB2312" w:hint="eastAsia"/>
          <w:sz w:val="32"/>
          <w:szCs w:val="32"/>
          <w:shd w:val="clear" w:color="auto" w:fill="FFFFFF"/>
        </w:rPr>
        <w:t>（3）大幅提高生产效率。采用预制装配施工方法，构件生产在工厂内完成，不受恶劣天气的影响，工期可控；施工装配机械化程度高，施工组织简化，降低了劳动强度。与传统施工方式相比，预制装配桥梁可以节约工期约</w:t>
      </w:r>
      <w:r w:rsidR="002C5F34">
        <w:rPr>
          <w:rFonts w:ascii="仿宋" w:eastAsia="仿宋" w:hAnsi="仿宋" w:cs="仿宋_GB2312"/>
          <w:sz w:val="32"/>
          <w:szCs w:val="32"/>
          <w:shd w:val="clear" w:color="auto" w:fill="FFFFFF"/>
        </w:rPr>
        <w:t>3</w:t>
      </w:r>
      <w:r w:rsidRPr="00DE139C">
        <w:rPr>
          <w:rFonts w:ascii="仿宋" w:eastAsia="仿宋" w:hAnsi="仿宋" w:cs="仿宋_GB2312" w:hint="eastAsia"/>
          <w:sz w:val="32"/>
          <w:szCs w:val="32"/>
          <w:shd w:val="clear" w:color="auto" w:fill="FFFFFF"/>
        </w:rPr>
        <w:t>0%。</w:t>
      </w:r>
    </w:p>
    <w:p w:rsidR="00085F9C" w:rsidRPr="00DE139C" w:rsidRDefault="00F92C49" w:rsidP="00F92C49">
      <w:pPr>
        <w:ind w:firstLineChars="200" w:firstLine="640"/>
        <w:rPr>
          <w:rFonts w:ascii="仿宋" w:eastAsia="仿宋" w:hAnsi="仿宋"/>
          <w:bCs/>
          <w:kern w:val="0"/>
          <w:sz w:val="32"/>
          <w:szCs w:val="32"/>
        </w:rPr>
      </w:pPr>
      <w:r w:rsidRPr="00DE139C">
        <w:rPr>
          <w:rFonts w:ascii="仿宋" w:eastAsia="仿宋" w:hAnsi="仿宋" w:cs="仿宋_GB2312" w:hint="eastAsia"/>
          <w:sz w:val="32"/>
          <w:szCs w:val="32"/>
          <w:shd w:val="clear" w:color="auto" w:fill="FFFFFF"/>
        </w:rPr>
        <w:t>目前预制拼装技术在我国桥梁建设中仍处于起步阶段，缺乏设计、施工及</w:t>
      </w:r>
      <w:r w:rsidR="00AC1BFA" w:rsidRPr="00DE139C">
        <w:rPr>
          <w:rFonts w:ascii="仿宋" w:eastAsia="仿宋" w:hAnsi="仿宋" w:cs="仿宋_GB2312" w:hint="eastAsia"/>
          <w:sz w:val="32"/>
          <w:szCs w:val="32"/>
          <w:shd w:val="clear" w:color="auto" w:fill="FFFFFF"/>
        </w:rPr>
        <w:t>质量</w:t>
      </w:r>
      <w:r w:rsidRPr="00DE139C">
        <w:rPr>
          <w:rFonts w:ascii="仿宋" w:eastAsia="仿宋" w:hAnsi="仿宋" w:cs="仿宋_GB2312" w:hint="eastAsia"/>
          <w:sz w:val="32"/>
          <w:szCs w:val="32"/>
          <w:shd w:val="clear" w:color="auto" w:fill="FFFFFF"/>
        </w:rPr>
        <w:t>检验的成熟技术和标准规范，因此编制</w:t>
      </w:r>
      <w:r w:rsidR="00B235E4" w:rsidRPr="00DE139C">
        <w:rPr>
          <w:rFonts w:ascii="仿宋" w:eastAsia="仿宋" w:hAnsi="仿宋" w:cs="仿宋_GB2312" w:hint="eastAsia"/>
          <w:sz w:val="32"/>
          <w:szCs w:val="32"/>
          <w:shd w:val="clear" w:color="auto" w:fill="FFFFFF"/>
        </w:rPr>
        <w:t>地方</w:t>
      </w:r>
      <w:r w:rsidRPr="00DE139C">
        <w:rPr>
          <w:rFonts w:ascii="仿宋" w:eastAsia="仿宋" w:hAnsi="仿宋" w:cs="仿宋_GB2312" w:hint="eastAsia"/>
          <w:sz w:val="32"/>
          <w:szCs w:val="32"/>
          <w:shd w:val="clear" w:color="auto" w:fill="FFFFFF"/>
        </w:rPr>
        <w:t>标准《预制装配桥梁设计与施工技术</w:t>
      </w:r>
      <w:r w:rsidR="004B7DD3" w:rsidRPr="00DE139C">
        <w:rPr>
          <w:rFonts w:ascii="仿宋" w:eastAsia="仿宋" w:hAnsi="仿宋" w:cs="仿宋_GB2312" w:hint="eastAsia"/>
          <w:sz w:val="32"/>
          <w:szCs w:val="32"/>
          <w:shd w:val="clear" w:color="auto" w:fill="FFFFFF"/>
        </w:rPr>
        <w:t>规范</w:t>
      </w:r>
      <w:r w:rsidRPr="00DE139C">
        <w:rPr>
          <w:rFonts w:ascii="仿宋" w:eastAsia="仿宋" w:hAnsi="仿宋" w:cs="仿宋_GB2312" w:hint="eastAsia"/>
          <w:sz w:val="32"/>
          <w:szCs w:val="32"/>
          <w:shd w:val="clear" w:color="auto" w:fill="FFFFFF"/>
        </w:rPr>
        <w:t>》，明确和规范预制装配</w:t>
      </w:r>
      <w:r w:rsidRPr="00DE139C">
        <w:rPr>
          <w:rFonts w:ascii="仿宋" w:eastAsia="仿宋" w:hAnsi="仿宋" w:cs="仿宋_GB2312" w:hint="eastAsia"/>
          <w:sz w:val="32"/>
          <w:szCs w:val="32"/>
          <w:shd w:val="clear" w:color="auto" w:fill="FFFFFF"/>
        </w:rPr>
        <w:lastRenderedPageBreak/>
        <w:t>桥梁在设计、施工及</w:t>
      </w:r>
      <w:r w:rsidR="00A2579F" w:rsidRPr="00DE139C">
        <w:rPr>
          <w:rFonts w:ascii="仿宋" w:eastAsia="仿宋" w:hAnsi="仿宋" w:cs="仿宋_GB2312" w:hint="eastAsia"/>
          <w:sz w:val="32"/>
          <w:szCs w:val="32"/>
          <w:shd w:val="clear" w:color="auto" w:fill="FFFFFF"/>
        </w:rPr>
        <w:t>检验</w:t>
      </w:r>
      <w:r w:rsidRPr="00DE139C">
        <w:rPr>
          <w:rFonts w:ascii="仿宋" w:eastAsia="仿宋" w:hAnsi="仿宋" w:cs="仿宋_GB2312" w:hint="eastAsia"/>
          <w:sz w:val="32"/>
          <w:szCs w:val="32"/>
          <w:shd w:val="clear" w:color="auto" w:fill="FFFFFF"/>
        </w:rPr>
        <w:t>等方面的具体要求，有利于推动我省交通基础设施工业化建造的发展，促进公路建设的转型升级、提质增效，是支撑国家发展战略，全面贯彻生态文明思想，落实绿色发展理念，确保实现“双碳”目标的切实需要。</w:t>
      </w:r>
    </w:p>
    <w:p w:rsidR="00085F9C" w:rsidRPr="00DE139C" w:rsidRDefault="00085F9C" w:rsidP="00187FCA">
      <w:pPr>
        <w:outlineLvl w:val="1"/>
        <w:rPr>
          <w:rFonts w:ascii="黑体" w:eastAsia="黑体" w:hAnsi="黑体"/>
          <w:bCs/>
          <w:kern w:val="0"/>
          <w:sz w:val="32"/>
          <w:szCs w:val="32"/>
        </w:rPr>
      </w:pPr>
      <w:bookmarkStart w:id="1" w:name="_Toc178148455"/>
      <w:r w:rsidRPr="00DE139C">
        <w:rPr>
          <w:rFonts w:ascii="黑体" w:eastAsia="黑体" w:hAnsi="黑体"/>
          <w:bCs/>
          <w:kern w:val="0"/>
          <w:sz w:val="32"/>
          <w:szCs w:val="32"/>
        </w:rPr>
        <w:t>二、任务来源</w:t>
      </w:r>
      <w:bookmarkEnd w:id="1"/>
    </w:p>
    <w:p w:rsidR="00085F9C" w:rsidRPr="00DE139C" w:rsidRDefault="00085F9C" w:rsidP="0037613E">
      <w:pPr>
        <w:ind w:firstLineChars="200" w:firstLine="640"/>
        <w:rPr>
          <w:rFonts w:ascii="仿宋" w:eastAsia="仿宋" w:hAnsi="仿宋"/>
          <w:bCs/>
          <w:kern w:val="0"/>
          <w:sz w:val="32"/>
          <w:szCs w:val="32"/>
        </w:rPr>
      </w:pPr>
      <w:r w:rsidRPr="00DE139C">
        <w:rPr>
          <w:rFonts w:ascii="仿宋" w:eastAsia="仿宋" w:hAnsi="仿宋" w:hint="eastAsia"/>
          <w:bCs/>
          <w:kern w:val="0"/>
          <w:sz w:val="32"/>
          <w:szCs w:val="32"/>
        </w:rPr>
        <w:t>本标准由</w:t>
      </w:r>
      <w:r w:rsidR="00B50B24" w:rsidRPr="00B50B24">
        <w:rPr>
          <w:rFonts w:ascii="仿宋" w:eastAsia="仿宋" w:hAnsi="仿宋" w:hint="eastAsia"/>
          <w:bCs/>
          <w:kern w:val="0"/>
          <w:sz w:val="32"/>
          <w:szCs w:val="32"/>
        </w:rPr>
        <w:t>江苏省交通运输厅</w:t>
      </w:r>
      <w:r w:rsidR="00C000DE" w:rsidRPr="00C000DE">
        <w:rPr>
          <w:rFonts w:ascii="仿宋" w:eastAsia="仿宋" w:hAnsi="仿宋" w:hint="eastAsia"/>
          <w:bCs/>
          <w:kern w:val="0"/>
          <w:sz w:val="32"/>
          <w:szCs w:val="32"/>
        </w:rPr>
        <w:t>提出、归口并组织实施</w:t>
      </w:r>
      <w:r w:rsidR="00E718E8" w:rsidRPr="00DE139C">
        <w:rPr>
          <w:rFonts w:ascii="仿宋" w:eastAsia="仿宋" w:hAnsi="仿宋" w:hint="eastAsia"/>
          <w:bCs/>
          <w:kern w:val="0"/>
          <w:sz w:val="32"/>
          <w:szCs w:val="32"/>
        </w:rPr>
        <w:t>，</w:t>
      </w:r>
      <w:r w:rsidR="004E63DD">
        <w:rPr>
          <w:rFonts w:ascii="仿宋" w:eastAsia="仿宋" w:hAnsi="仿宋" w:hint="eastAsia"/>
          <w:bCs/>
          <w:kern w:val="0"/>
          <w:sz w:val="32"/>
          <w:szCs w:val="32"/>
        </w:rPr>
        <w:t>根据</w:t>
      </w:r>
      <w:r w:rsidR="00E718E8" w:rsidRPr="00DE139C">
        <w:rPr>
          <w:rFonts w:ascii="仿宋" w:eastAsia="仿宋" w:hAnsi="仿宋" w:hint="eastAsia"/>
          <w:bCs/>
          <w:kern w:val="0"/>
          <w:sz w:val="32"/>
          <w:szCs w:val="32"/>
        </w:rPr>
        <w:t>江苏省市场监督管理局发布</w:t>
      </w:r>
      <w:r w:rsidR="004E63DD">
        <w:rPr>
          <w:rFonts w:ascii="仿宋" w:eastAsia="仿宋" w:hAnsi="仿宋" w:hint="eastAsia"/>
          <w:bCs/>
          <w:kern w:val="0"/>
          <w:sz w:val="32"/>
          <w:szCs w:val="32"/>
        </w:rPr>
        <w:t>的</w:t>
      </w:r>
      <w:r w:rsidR="00E718E8" w:rsidRPr="00DE139C">
        <w:rPr>
          <w:rFonts w:ascii="仿宋" w:eastAsia="仿宋" w:hAnsi="仿宋" w:hint="eastAsia"/>
          <w:bCs/>
          <w:kern w:val="0"/>
          <w:sz w:val="32"/>
          <w:szCs w:val="32"/>
        </w:rPr>
        <w:t>《省市场监管局关于下达2022年度江苏省地方标准项目计划的通知</w:t>
      </w:r>
      <w:r w:rsidRPr="00DE139C">
        <w:rPr>
          <w:rFonts w:ascii="仿宋" w:eastAsia="仿宋" w:hAnsi="仿宋" w:hint="eastAsia"/>
          <w:bCs/>
          <w:kern w:val="0"/>
          <w:sz w:val="32"/>
          <w:szCs w:val="32"/>
        </w:rPr>
        <w:t>》（苏</w:t>
      </w:r>
      <w:r w:rsidR="00E718E8" w:rsidRPr="00DE139C">
        <w:rPr>
          <w:rFonts w:ascii="仿宋" w:eastAsia="仿宋" w:hAnsi="仿宋" w:hint="eastAsia"/>
          <w:bCs/>
          <w:kern w:val="0"/>
          <w:sz w:val="32"/>
          <w:szCs w:val="32"/>
        </w:rPr>
        <w:t>市</w:t>
      </w:r>
      <w:r w:rsidRPr="00DE139C">
        <w:rPr>
          <w:rFonts w:ascii="仿宋" w:eastAsia="仿宋" w:hAnsi="仿宋" w:hint="eastAsia"/>
          <w:bCs/>
          <w:kern w:val="0"/>
          <w:sz w:val="32"/>
          <w:szCs w:val="32"/>
        </w:rPr>
        <w:t>监标〔20</w:t>
      </w:r>
      <w:r w:rsidR="00E718E8" w:rsidRPr="00DE139C">
        <w:rPr>
          <w:rFonts w:ascii="仿宋" w:eastAsia="仿宋" w:hAnsi="仿宋" w:hint="eastAsia"/>
          <w:bCs/>
          <w:kern w:val="0"/>
          <w:sz w:val="32"/>
          <w:szCs w:val="32"/>
        </w:rPr>
        <w:t>22</w:t>
      </w:r>
      <w:r w:rsidRPr="00DE139C">
        <w:rPr>
          <w:rFonts w:ascii="仿宋" w:eastAsia="仿宋" w:hAnsi="仿宋" w:hint="eastAsia"/>
          <w:bCs/>
          <w:kern w:val="0"/>
          <w:sz w:val="32"/>
          <w:szCs w:val="32"/>
        </w:rPr>
        <w:t>〕</w:t>
      </w:r>
      <w:r w:rsidR="00E718E8" w:rsidRPr="00DE139C">
        <w:rPr>
          <w:rFonts w:ascii="仿宋" w:eastAsia="仿宋" w:hAnsi="仿宋" w:hint="eastAsia"/>
          <w:bCs/>
          <w:kern w:val="0"/>
          <w:sz w:val="32"/>
          <w:szCs w:val="32"/>
        </w:rPr>
        <w:t>192</w:t>
      </w:r>
      <w:r w:rsidRPr="00DE139C">
        <w:rPr>
          <w:rFonts w:ascii="仿宋" w:eastAsia="仿宋" w:hAnsi="仿宋" w:hint="eastAsia"/>
          <w:bCs/>
          <w:kern w:val="0"/>
          <w:sz w:val="32"/>
          <w:szCs w:val="32"/>
        </w:rPr>
        <w:t>号）</w:t>
      </w:r>
      <w:r w:rsidR="004E63DD">
        <w:rPr>
          <w:rFonts w:ascii="仿宋" w:eastAsia="仿宋" w:hAnsi="仿宋" w:hint="eastAsia"/>
          <w:bCs/>
          <w:kern w:val="0"/>
          <w:sz w:val="32"/>
          <w:szCs w:val="32"/>
        </w:rPr>
        <w:t>正式</w:t>
      </w:r>
      <w:r w:rsidRPr="00DE139C">
        <w:rPr>
          <w:rFonts w:ascii="仿宋" w:eastAsia="仿宋" w:hAnsi="仿宋" w:hint="eastAsia"/>
          <w:bCs/>
          <w:kern w:val="0"/>
          <w:sz w:val="32"/>
          <w:szCs w:val="32"/>
        </w:rPr>
        <w:t>批准立项，由</w:t>
      </w:r>
      <w:r w:rsidR="003247D8" w:rsidRPr="00DE139C">
        <w:rPr>
          <w:rFonts w:ascii="仿宋" w:eastAsia="仿宋" w:hAnsi="仿宋" w:hint="eastAsia"/>
          <w:bCs/>
          <w:kern w:val="0"/>
          <w:sz w:val="32"/>
          <w:szCs w:val="32"/>
        </w:rPr>
        <w:t>南京市交通运输局、南京市公路事业发展中心、华设设计集团股份有限公司、中建安装集团有限公司、南京市路桥工程有限公司、上海同济检测技术有限公司、江苏交通工程咨询监理有限公司</w:t>
      </w:r>
      <w:r w:rsidR="00E703F1" w:rsidRPr="00DE139C">
        <w:rPr>
          <w:rFonts w:ascii="仿宋" w:eastAsia="仿宋" w:hAnsi="仿宋" w:hint="eastAsia"/>
          <w:bCs/>
          <w:kern w:val="0"/>
          <w:sz w:val="32"/>
          <w:szCs w:val="32"/>
        </w:rPr>
        <w:t>、华设盐城智能制造有限公司</w:t>
      </w:r>
      <w:r w:rsidRPr="00DE139C">
        <w:rPr>
          <w:rFonts w:ascii="仿宋" w:eastAsia="仿宋" w:hAnsi="仿宋" w:hint="eastAsia"/>
          <w:bCs/>
          <w:kern w:val="0"/>
          <w:sz w:val="32"/>
          <w:szCs w:val="32"/>
        </w:rPr>
        <w:t>联合</w:t>
      </w:r>
      <w:r w:rsidR="00D061D9">
        <w:rPr>
          <w:rFonts w:ascii="仿宋" w:eastAsia="仿宋" w:hAnsi="仿宋" w:hint="eastAsia"/>
          <w:bCs/>
          <w:kern w:val="0"/>
          <w:sz w:val="32"/>
          <w:szCs w:val="32"/>
        </w:rPr>
        <w:t>起草</w:t>
      </w:r>
      <w:r w:rsidRPr="00DE139C">
        <w:rPr>
          <w:rFonts w:ascii="仿宋" w:eastAsia="仿宋" w:hAnsi="仿宋" w:hint="eastAsia"/>
          <w:bCs/>
          <w:kern w:val="0"/>
          <w:sz w:val="32"/>
          <w:szCs w:val="32"/>
        </w:rPr>
        <w:t>。</w:t>
      </w:r>
    </w:p>
    <w:p w:rsidR="00085F9C" w:rsidRPr="00DE139C" w:rsidRDefault="00085F9C" w:rsidP="00187FCA">
      <w:pPr>
        <w:outlineLvl w:val="1"/>
        <w:rPr>
          <w:rFonts w:ascii="黑体" w:eastAsia="黑体" w:hAnsi="黑体"/>
          <w:bCs/>
          <w:kern w:val="0"/>
          <w:sz w:val="32"/>
          <w:szCs w:val="32"/>
        </w:rPr>
      </w:pPr>
      <w:bookmarkStart w:id="2" w:name="_Toc178148456"/>
      <w:r w:rsidRPr="00DE139C">
        <w:rPr>
          <w:rFonts w:ascii="黑体" w:eastAsia="黑体" w:hAnsi="黑体" w:hint="eastAsia"/>
          <w:bCs/>
          <w:kern w:val="0"/>
          <w:sz w:val="32"/>
          <w:szCs w:val="32"/>
        </w:rPr>
        <w:t>三、</w:t>
      </w:r>
      <w:r w:rsidRPr="00DE139C">
        <w:rPr>
          <w:rFonts w:ascii="黑体" w:eastAsia="黑体" w:hAnsi="黑体"/>
          <w:bCs/>
          <w:kern w:val="0"/>
          <w:sz w:val="32"/>
          <w:szCs w:val="32"/>
        </w:rPr>
        <w:t>编制过程</w:t>
      </w:r>
      <w:bookmarkEnd w:id="2"/>
    </w:p>
    <w:p w:rsidR="00204C7A" w:rsidRPr="00DE139C" w:rsidRDefault="004E63DD" w:rsidP="00CF5B38">
      <w:pPr>
        <w:ind w:firstLineChars="200" w:firstLine="640"/>
        <w:rPr>
          <w:rFonts w:ascii="仿宋" w:eastAsia="仿宋" w:hAnsi="仿宋"/>
          <w:bCs/>
          <w:kern w:val="0"/>
          <w:sz w:val="32"/>
          <w:szCs w:val="32"/>
        </w:rPr>
      </w:pPr>
      <w:r>
        <w:rPr>
          <w:rFonts w:ascii="仿宋" w:eastAsia="仿宋" w:hAnsi="仿宋" w:hint="eastAsia"/>
          <w:bCs/>
          <w:kern w:val="0"/>
          <w:sz w:val="32"/>
          <w:szCs w:val="32"/>
        </w:rPr>
        <w:t>2</w:t>
      </w:r>
      <w:r>
        <w:rPr>
          <w:rFonts w:ascii="仿宋" w:eastAsia="仿宋" w:hAnsi="仿宋"/>
          <w:bCs/>
          <w:kern w:val="0"/>
          <w:sz w:val="32"/>
          <w:szCs w:val="32"/>
        </w:rPr>
        <w:t>022年</w:t>
      </w:r>
      <w:r w:rsidR="001C3BD8">
        <w:rPr>
          <w:rFonts w:ascii="仿宋" w:eastAsia="仿宋" w:hAnsi="仿宋"/>
          <w:bCs/>
          <w:kern w:val="0"/>
          <w:sz w:val="32"/>
          <w:szCs w:val="32"/>
        </w:rPr>
        <w:t>6</w:t>
      </w:r>
      <w:r>
        <w:rPr>
          <w:rFonts w:ascii="仿宋" w:eastAsia="仿宋" w:hAnsi="仿宋" w:hint="eastAsia"/>
          <w:bCs/>
          <w:kern w:val="0"/>
          <w:sz w:val="32"/>
          <w:szCs w:val="32"/>
        </w:rPr>
        <w:t>月本项目正式获批立项，</w:t>
      </w:r>
      <w:r w:rsidR="003215B6">
        <w:rPr>
          <w:rFonts w:ascii="仿宋" w:eastAsia="仿宋" w:hAnsi="仿宋" w:hint="eastAsia"/>
          <w:bCs/>
          <w:kern w:val="0"/>
          <w:sz w:val="32"/>
          <w:szCs w:val="32"/>
        </w:rPr>
        <w:t>随后</w:t>
      </w:r>
      <w:r>
        <w:rPr>
          <w:rFonts w:ascii="仿宋" w:eastAsia="仿宋" w:hAnsi="仿宋" w:hint="eastAsia"/>
          <w:bCs/>
          <w:kern w:val="0"/>
          <w:sz w:val="32"/>
          <w:szCs w:val="32"/>
        </w:rPr>
        <w:t>由华设设计集团股份有限公司牵头组建本标准</w:t>
      </w:r>
      <w:r w:rsidR="00D061D9">
        <w:rPr>
          <w:rFonts w:ascii="仿宋" w:eastAsia="仿宋" w:hAnsi="仿宋" w:hint="eastAsia"/>
          <w:bCs/>
          <w:kern w:val="0"/>
          <w:sz w:val="32"/>
          <w:szCs w:val="32"/>
        </w:rPr>
        <w:t>起草</w:t>
      </w:r>
      <w:r>
        <w:rPr>
          <w:rFonts w:ascii="仿宋" w:eastAsia="仿宋" w:hAnsi="仿宋" w:hint="eastAsia"/>
          <w:bCs/>
          <w:kern w:val="0"/>
          <w:sz w:val="32"/>
          <w:szCs w:val="32"/>
        </w:rPr>
        <w:t>工作组</w:t>
      </w:r>
      <w:r w:rsidR="00D061D9">
        <w:rPr>
          <w:rFonts w:ascii="仿宋" w:eastAsia="仿宋" w:hAnsi="仿宋" w:hint="eastAsia"/>
          <w:bCs/>
          <w:kern w:val="0"/>
          <w:sz w:val="32"/>
          <w:szCs w:val="32"/>
        </w:rPr>
        <w:t>，开展技术调研与数据积累分析工作，</w:t>
      </w:r>
      <w:r w:rsidR="00204C7A">
        <w:rPr>
          <w:rFonts w:ascii="仿宋" w:eastAsia="仿宋" w:hAnsi="仿宋" w:hint="eastAsia"/>
          <w:bCs/>
          <w:kern w:val="0"/>
          <w:sz w:val="32"/>
          <w:szCs w:val="32"/>
        </w:rPr>
        <w:t>并展开通过理论分析、试验监测等手段展开</w:t>
      </w:r>
      <w:r w:rsidR="00D061D9">
        <w:rPr>
          <w:rFonts w:ascii="仿宋" w:eastAsia="仿宋" w:hAnsi="仿宋" w:hint="eastAsia"/>
          <w:bCs/>
          <w:kern w:val="0"/>
          <w:sz w:val="32"/>
          <w:szCs w:val="32"/>
        </w:rPr>
        <w:t>关键技术指标专题研究，</w:t>
      </w:r>
      <w:r w:rsidR="003215B6">
        <w:rPr>
          <w:rFonts w:ascii="仿宋" w:eastAsia="仿宋" w:hAnsi="仿宋"/>
          <w:bCs/>
          <w:kern w:val="0"/>
          <w:sz w:val="32"/>
          <w:szCs w:val="32"/>
        </w:rPr>
        <w:t>2022</w:t>
      </w:r>
      <w:r w:rsidR="00D061D9">
        <w:rPr>
          <w:rFonts w:ascii="仿宋" w:eastAsia="仿宋" w:hAnsi="仿宋"/>
          <w:bCs/>
          <w:kern w:val="0"/>
          <w:sz w:val="32"/>
          <w:szCs w:val="32"/>
        </w:rPr>
        <w:t>年</w:t>
      </w:r>
      <w:r w:rsidR="003215B6">
        <w:rPr>
          <w:rFonts w:ascii="仿宋" w:eastAsia="仿宋" w:hAnsi="仿宋"/>
          <w:bCs/>
          <w:kern w:val="0"/>
          <w:sz w:val="32"/>
          <w:szCs w:val="32"/>
        </w:rPr>
        <w:t>10</w:t>
      </w:r>
      <w:r w:rsidR="00D061D9">
        <w:rPr>
          <w:rFonts w:ascii="仿宋" w:eastAsia="仿宋" w:hAnsi="仿宋" w:hint="eastAsia"/>
          <w:bCs/>
          <w:kern w:val="0"/>
          <w:sz w:val="32"/>
          <w:szCs w:val="32"/>
        </w:rPr>
        <w:t>月形成</w:t>
      </w:r>
      <w:r w:rsidR="00204C7A">
        <w:rPr>
          <w:rFonts w:ascii="仿宋" w:eastAsia="仿宋" w:hAnsi="仿宋" w:hint="eastAsia"/>
          <w:bCs/>
          <w:kern w:val="0"/>
          <w:sz w:val="32"/>
          <w:szCs w:val="32"/>
        </w:rPr>
        <w:t>工作组</w:t>
      </w:r>
      <w:r w:rsidR="003215B6">
        <w:rPr>
          <w:rFonts w:ascii="仿宋" w:eastAsia="仿宋" w:hAnsi="仿宋" w:hint="eastAsia"/>
          <w:bCs/>
          <w:kern w:val="0"/>
          <w:sz w:val="32"/>
          <w:szCs w:val="32"/>
        </w:rPr>
        <w:t>讨论稿一稿</w:t>
      </w:r>
      <w:r w:rsidR="00D061D9">
        <w:rPr>
          <w:rFonts w:ascii="仿宋" w:eastAsia="仿宋" w:hAnsi="仿宋" w:hint="eastAsia"/>
          <w:bCs/>
          <w:kern w:val="0"/>
          <w:sz w:val="32"/>
          <w:szCs w:val="32"/>
        </w:rPr>
        <w:t>，并</w:t>
      </w:r>
      <w:r w:rsidR="003215B6">
        <w:rPr>
          <w:rFonts w:ascii="仿宋" w:eastAsia="仿宋" w:hAnsi="仿宋" w:hint="eastAsia"/>
          <w:bCs/>
          <w:kern w:val="0"/>
          <w:sz w:val="32"/>
          <w:szCs w:val="32"/>
        </w:rPr>
        <w:t>邀请相关设计、施工技术人员</w:t>
      </w:r>
      <w:r w:rsidR="00D061D9">
        <w:rPr>
          <w:rFonts w:ascii="仿宋" w:eastAsia="仿宋" w:hAnsi="仿宋" w:hint="eastAsia"/>
          <w:bCs/>
          <w:kern w:val="0"/>
          <w:sz w:val="32"/>
          <w:szCs w:val="32"/>
        </w:rPr>
        <w:t>多次讨论与修改，</w:t>
      </w:r>
      <w:r w:rsidR="00661750">
        <w:rPr>
          <w:rFonts w:ascii="仿宋" w:eastAsia="仿宋" w:hAnsi="仿宋" w:hint="eastAsia"/>
          <w:bCs/>
          <w:kern w:val="0"/>
          <w:sz w:val="32"/>
          <w:szCs w:val="32"/>
        </w:rPr>
        <w:t>2</w:t>
      </w:r>
      <w:r w:rsidR="00661750">
        <w:rPr>
          <w:rFonts w:ascii="仿宋" w:eastAsia="仿宋" w:hAnsi="仿宋"/>
          <w:bCs/>
          <w:kern w:val="0"/>
          <w:sz w:val="32"/>
          <w:szCs w:val="32"/>
        </w:rPr>
        <w:t>023年</w:t>
      </w:r>
      <w:r w:rsidR="00661750">
        <w:rPr>
          <w:rFonts w:ascii="仿宋" w:eastAsia="仿宋" w:hAnsi="仿宋" w:hint="eastAsia"/>
          <w:bCs/>
          <w:kern w:val="0"/>
          <w:sz w:val="32"/>
          <w:szCs w:val="32"/>
        </w:rPr>
        <w:t>2月</w:t>
      </w:r>
      <w:r w:rsidR="00D061D9">
        <w:rPr>
          <w:rFonts w:ascii="仿宋" w:eastAsia="仿宋" w:hAnsi="仿宋" w:hint="eastAsia"/>
          <w:bCs/>
          <w:kern w:val="0"/>
          <w:sz w:val="32"/>
          <w:szCs w:val="32"/>
        </w:rPr>
        <w:t>形成</w:t>
      </w:r>
      <w:r w:rsidR="00661750">
        <w:rPr>
          <w:rFonts w:ascii="仿宋" w:eastAsia="仿宋" w:hAnsi="仿宋" w:hint="eastAsia"/>
          <w:bCs/>
          <w:kern w:val="0"/>
          <w:sz w:val="32"/>
          <w:szCs w:val="32"/>
        </w:rPr>
        <w:t>工作组讨论稿二稿</w:t>
      </w:r>
      <w:r w:rsidR="00D061D9">
        <w:rPr>
          <w:rFonts w:ascii="仿宋" w:eastAsia="仿宋" w:hAnsi="仿宋" w:hint="eastAsia"/>
          <w:bCs/>
          <w:kern w:val="0"/>
          <w:sz w:val="32"/>
          <w:szCs w:val="32"/>
        </w:rPr>
        <w:t>，</w:t>
      </w:r>
      <w:r w:rsidR="00661750">
        <w:rPr>
          <w:rFonts w:ascii="仿宋" w:eastAsia="仿宋" w:hAnsi="仿宋" w:hint="eastAsia"/>
          <w:bCs/>
          <w:kern w:val="0"/>
          <w:sz w:val="32"/>
          <w:szCs w:val="32"/>
        </w:rPr>
        <w:t>结合专题研究成果及工程建设经验，2</w:t>
      </w:r>
      <w:r w:rsidR="00661750">
        <w:rPr>
          <w:rFonts w:ascii="仿宋" w:eastAsia="仿宋" w:hAnsi="仿宋"/>
          <w:bCs/>
          <w:kern w:val="0"/>
          <w:sz w:val="32"/>
          <w:szCs w:val="32"/>
        </w:rPr>
        <w:t>023年</w:t>
      </w:r>
      <w:r w:rsidR="00661750">
        <w:rPr>
          <w:rFonts w:ascii="仿宋" w:eastAsia="仿宋" w:hAnsi="仿宋" w:hint="eastAsia"/>
          <w:bCs/>
          <w:kern w:val="0"/>
          <w:sz w:val="32"/>
          <w:szCs w:val="32"/>
        </w:rPr>
        <w:t>6月形成工作组讨论稿三稿，</w:t>
      </w:r>
      <w:r w:rsidR="00661750">
        <w:rPr>
          <w:rFonts w:ascii="仿宋" w:eastAsia="仿宋" w:hAnsi="仿宋"/>
          <w:bCs/>
          <w:kern w:val="0"/>
          <w:sz w:val="32"/>
          <w:szCs w:val="32"/>
        </w:rPr>
        <w:t>结合专家意见修改完善后形成正式征求意见稿。</w:t>
      </w:r>
      <w:r w:rsidR="00661750">
        <w:rPr>
          <w:rFonts w:ascii="仿宋" w:eastAsia="仿宋" w:hAnsi="仿宋" w:hint="eastAsia"/>
          <w:bCs/>
          <w:kern w:val="0"/>
          <w:sz w:val="32"/>
          <w:szCs w:val="32"/>
        </w:rPr>
        <w:t>2</w:t>
      </w:r>
      <w:r w:rsidR="00661750">
        <w:rPr>
          <w:rFonts w:ascii="仿宋" w:eastAsia="仿宋" w:hAnsi="仿宋"/>
          <w:bCs/>
          <w:kern w:val="0"/>
          <w:sz w:val="32"/>
          <w:szCs w:val="32"/>
        </w:rPr>
        <w:t>023年</w:t>
      </w:r>
      <w:r w:rsidR="00661750">
        <w:rPr>
          <w:rFonts w:ascii="仿宋" w:eastAsia="仿宋" w:hAnsi="仿宋" w:hint="eastAsia"/>
          <w:bCs/>
          <w:kern w:val="0"/>
          <w:sz w:val="32"/>
          <w:szCs w:val="32"/>
        </w:rPr>
        <w:t>1</w:t>
      </w:r>
      <w:r w:rsidR="00661750">
        <w:rPr>
          <w:rFonts w:ascii="仿宋" w:eastAsia="仿宋" w:hAnsi="仿宋"/>
          <w:bCs/>
          <w:kern w:val="0"/>
          <w:sz w:val="32"/>
          <w:szCs w:val="32"/>
        </w:rPr>
        <w:t>2月，工作组在省内外相关高等院校、科研</w:t>
      </w:r>
      <w:r w:rsidR="00661750">
        <w:rPr>
          <w:rFonts w:ascii="仿宋" w:eastAsia="仿宋" w:hAnsi="仿宋"/>
          <w:bCs/>
          <w:kern w:val="0"/>
          <w:sz w:val="32"/>
          <w:szCs w:val="32"/>
        </w:rPr>
        <w:lastRenderedPageBreak/>
        <w:t>设计单位、建设单位、管养单位、施工单位、试验检测机构等进行了广泛征求意见，</w:t>
      </w:r>
      <w:r w:rsidR="00661750" w:rsidRPr="000265A0">
        <w:rPr>
          <w:rFonts w:ascii="仿宋" w:eastAsia="仿宋" w:hAnsi="仿宋"/>
          <w:bCs/>
          <w:kern w:val="0"/>
          <w:sz w:val="32"/>
          <w:szCs w:val="32"/>
        </w:rPr>
        <w:t>共收集意见</w:t>
      </w:r>
      <w:r w:rsidR="00B02EAC" w:rsidRPr="000265A0">
        <w:rPr>
          <w:rFonts w:ascii="仿宋" w:eastAsia="仿宋" w:hAnsi="仿宋"/>
          <w:bCs/>
          <w:kern w:val="0"/>
          <w:sz w:val="32"/>
          <w:szCs w:val="32"/>
        </w:rPr>
        <w:t>1</w:t>
      </w:r>
      <w:r w:rsidR="000265A0" w:rsidRPr="000265A0">
        <w:rPr>
          <w:rFonts w:ascii="仿宋" w:eastAsia="仿宋" w:hAnsi="仿宋"/>
          <w:bCs/>
          <w:kern w:val="0"/>
          <w:sz w:val="32"/>
          <w:szCs w:val="32"/>
        </w:rPr>
        <w:t>77</w:t>
      </w:r>
      <w:r w:rsidR="00661750" w:rsidRPr="000265A0">
        <w:rPr>
          <w:rFonts w:ascii="仿宋" w:eastAsia="仿宋" w:hAnsi="仿宋" w:hint="eastAsia"/>
          <w:bCs/>
          <w:kern w:val="0"/>
          <w:sz w:val="32"/>
          <w:szCs w:val="32"/>
        </w:rPr>
        <w:t>条，</w:t>
      </w:r>
      <w:r w:rsidR="00661750">
        <w:rPr>
          <w:rFonts w:ascii="仿宋" w:eastAsia="仿宋" w:hAnsi="仿宋" w:hint="eastAsia"/>
          <w:bCs/>
          <w:kern w:val="0"/>
          <w:sz w:val="32"/>
          <w:szCs w:val="32"/>
        </w:rPr>
        <w:t>工作组结合既有工程经验、技术指标、试验结果、专家意见对征求意见逐条进行答复，并最终</w:t>
      </w:r>
      <w:r w:rsidR="00661750">
        <w:rPr>
          <w:rFonts w:ascii="仿宋" w:eastAsia="仿宋" w:hAnsi="仿宋"/>
          <w:bCs/>
          <w:kern w:val="0"/>
          <w:sz w:val="32"/>
          <w:szCs w:val="32"/>
        </w:rPr>
        <w:t>形成送审稿。</w:t>
      </w:r>
      <w:r w:rsidR="00661750">
        <w:rPr>
          <w:rFonts w:ascii="仿宋" w:eastAsia="仿宋" w:hAnsi="仿宋" w:hint="eastAsia"/>
          <w:bCs/>
          <w:kern w:val="0"/>
          <w:sz w:val="32"/>
          <w:szCs w:val="32"/>
        </w:rPr>
        <w:t>2</w:t>
      </w:r>
      <w:r w:rsidR="00661750">
        <w:rPr>
          <w:rFonts w:ascii="仿宋" w:eastAsia="仿宋" w:hAnsi="仿宋"/>
          <w:bCs/>
          <w:kern w:val="0"/>
          <w:sz w:val="32"/>
          <w:szCs w:val="32"/>
        </w:rPr>
        <w:t>024年</w:t>
      </w:r>
      <w:r w:rsidR="00574129">
        <w:rPr>
          <w:rFonts w:ascii="仿宋" w:eastAsia="仿宋" w:hAnsi="仿宋"/>
          <w:bCs/>
          <w:kern w:val="0"/>
          <w:sz w:val="32"/>
          <w:szCs w:val="32"/>
        </w:rPr>
        <w:t>1</w:t>
      </w:r>
      <w:r w:rsidR="00661750">
        <w:rPr>
          <w:rFonts w:ascii="仿宋" w:eastAsia="仿宋" w:hAnsi="仿宋" w:hint="eastAsia"/>
          <w:bCs/>
          <w:kern w:val="0"/>
          <w:sz w:val="32"/>
          <w:szCs w:val="32"/>
        </w:rPr>
        <w:t>月，南京市交通运输局组织召开了标准预审会，邀请专家对标准进行逐条</w:t>
      </w:r>
      <w:r w:rsidR="00CF5B38">
        <w:rPr>
          <w:rFonts w:ascii="仿宋" w:eastAsia="仿宋" w:hAnsi="仿宋" w:hint="eastAsia"/>
          <w:bCs/>
          <w:kern w:val="0"/>
          <w:sz w:val="32"/>
          <w:szCs w:val="32"/>
        </w:rPr>
        <w:t>审查，工作组根据专家意见修改完善标准条文，2</w:t>
      </w:r>
      <w:r w:rsidR="00CF5B38">
        <w:rPr>
          <w:rFonts w:ascii="仿宋" w:eastAsia="仿宋" w:hAnsi="仿宋"/>
          <w:bCs/>
          <w:kern w:val="0"/>
          <w:sz w:val="32"/>
          <w:szCs w:val="32"/>
        </w:rPr>
        <w:t>024年</w:t>
      </w:r>
      <w:r w:rsidR="006F2AAA">
        <w:rPr>
          <w:rFonts w:ascii="仿宋" w:eastAsia="仿宋" w:hAnsi="仿宋"/>
          <w:bCs/>
          <w:kern w:val="0"/>
          <w:sz w:val="32"/>
          <w:szCs w:val="32"/>
        </w:rPr>
        <w:t>9</w:t>
      </w:r>
      <w:r w:rsidR="00CF5B38">
        <w:rPr>
          <w:rFonts w:ascii="仿宋" w:eastAsia="仿宋" w:hAnsi="仿宋" w:hint="eastAsia"/>
          <w:bCs/>
          <w:kern w:val="0"/>
          <w:sz w:val="32"/>
          <w:szCs w:val="32"/>
        </w:rPr>
        <w:t>月，</w:t>
      </w:r>
      <w:r w:rsidR="00CF5B38" w:rsidRPr="00DE139C">
        <w:rPr>
          <w:rFonts w:ascii="仿宋" w:eastAsia="仿宋" w:hAnsi="仿宋" w:hint="eastAsia"/>
          <w:sz w:val="32"/>
          <w:szCs w:val="32"/>
        </w:rPr>
        <w:t>江苏省市场监督管理局</w:t>
      </w:r>
      <w:r w:rsidR="00CF5B38">
        <w:rPr>
          <w:rFonts w:ascii="仿宋" w:eastAsia="仿宋" w:hAnsi="仿宋" w:hint="eastAsia"/>
          <w:sz w:val="32"/>
          <w:szCs w:val="32"/>
        </w:rPr>
        <w:t>召开标准技术审查会，</w:t>
      </w:r>
      <w:r w:rsidR="00CF5B38" w:rsidRPr="00DE139C">
        <w:rPr>
          <w:rFonts w:ascii="仿宋" w:eastAsia="仿宋" w:hAnsi="仿宋" w:hint="eastAsia"/>
          <w:sz w:val="32"/>
          <w:szCs w:val="32"/>
        </w:rPr>
        <w:t>会后</w:t>
      </w:r>
      <w:r w:rsidR="00CF5B38">
        <w:rPr>
          <w:rFonts w:ascii="仿宋" w:eastAsia="仿宋" w:hAnsi="仿宋" w:hint="eastAsia"/>
          <w:sz w:val="32"/>
          <w:szCs w:val="32"/>
        </w:rPr>
        <w:t>工作组</w:t>
      </w:r>
      <w:r w:rsidR="00CF5B38" w:rsidRPr="00DE139C">
        <w:rPr>
          <w:rFonts w:ascii="仿宋" w:eastAsia="仿宋" w:hAnsi="仿宋" w:hint="eastAsia"/>
          <w:sz w:val="32"/>
          <w:szCs w:val="32"/>
        </w:rPr>
        <w:t>根据专家具体意见进一步修改完善标准条文，修改完成后提交江苏省市场监督管理局</w:t>
      </w:r>
      <w:r w:rsidR="00CF5B38">
        <w:rPr>
          <w:rFonts w:ascii="仿宋" w:eastAsia="仿宋" w:hAnsi="仿宋"/>
          <w:bCs/>
          <w:kern w:val="0"/>
          <w:sz w:val="32"/>
          <w:szCs w:val="32"/>
        </w:rPr>
        <w:t>。</w:t>
      </w:r>
      <w:r w:rsidR="00204C7A" w:rsidRPr="00DE139C">
        <w:rPr>
          <w:rFonts w:ascii="仿宋" w:eastAsia="仿宋" w:hAnsi="仿宋" w:hint="eastAsia"/>
          <w:bCs/>
          <w:kern w:val="0"/>
          <w:sz w:val="32"/>
          <w:szCs w:val="32"/>
        </w:rPr>
        <w:t>本标准的制定工作过程如下：</w:t>
      </w:r>
    </w:p>
    <w:p w:rsidR="00085F9C" w:rsidRPr="004E63DD" w:rsidRDefault="00085F9C" w:rsidP="00080559">
      <w:pPr>
        <w:ind w:firstLine="573"/>
        <w:outlineLvl w:val="2"/>
        <w:rPr>
          <w:rFonts w:ascii="黑体" w:eastAsia="黑体" w:hAnsi="黑体"/>
          <w:bCs/>
          <w:kern w:val="0"/>
          <w:sz w:val="32"/>
          <w:szCs w:val="32"/>
        </w:rPr>
      </w:pPr>
      <w:bookmarkStart w:id="3" w:name="_Toc178148457"/>
      <w:r w:rsidRPr="004E63DD">
        <w:rPr>
          <w:rFonts w:ascii="黑体" w:eastAsia="黑体" w:hAnsi="黑体"/>
          <w:bCs/>
          <w:kern w:val="0"/>
          <w:sz w:val="32"/>
          <w:szCs w:val="32"/>
        </w:rPr>
        <w:t>第一阶段：前期预研</w:t>
      </w:r>
      <w:bookmarkEnd w:id="3"/>
    </w:p>
    <w:p w:rsidR="008D4B51" w:rsidRPr="00DE139C" w:rsidRDefault="008D4B51" w:rsidP="008D4B51">
      <w:pPr>
        <w:ind w:firstLine="570"/>
        <w:rPr>
          <w:rFonts w:ascii="仿宋" w:eastAsia="仿宋" w:hAnsi="仿宋"/>
          <w:bCs/>
          <w:kern w:val="0"/>
          <w:sz w:val="32"/>
          <w:szCs w:val="32"/>
        </w:rPr>
      </w:pPr>
      <w:r w:rsidRPr="00DE139C">
        <w:rPr>
          <w:rFonts w:ascii="仿宋" w:eastAsia="仿宋" w:hAnsi="仿宋" w:hint="eastAsia"/>
          <w:bCs/>
          <w:kern w:val="0"/>
          <w:sz w:val="32"/>
          <w:szCs w:val="32"/>
        </w:rPr>
        <w:t>通过收集、整理</w:t>
      </w:r>
      <w:r w:rsidR="00923E65" w:rsidRPr="00DE139C">
        <w:rPr>
          <w:rFonts w:ascii="仿宋" w:eastAsia="仿宋" w:hAnsi="仿宋" w:hint="eastAsia"/>
          <w:bCs/>
          <w:kern w:val="0"/>
          <w:sz w:val="32"/>
          <w:szCs w:val="32"/>
        </w:rPr>
        <w:t>预制装配</w:t>
      </w:r>
      <w:r w:rsidRPr="00DE139C">
        <w:rPr>
          <w:rFonts w:ascii="仿宋" w:eastAsia="仿宋" w:hAnsi="仿宋" w:hint="eastAsia"/>
          <w:bCs/>
          <w:kern w:val="0"/>
          <w:sz w:val="32"/>
          <w:szCs w:val="32"/>
        </w:rPr>
        <w:t>桥梁的基础资料，分析推广应用预制</w:t>
      </w:r>
      <w:r w:rsidR="00923E65" w:rsidRPr="00DE139C">
        <w:rPr>
          <w:rFonts w:ascii="仿宋" w:eastAsia="仿宋" w:hAnsi="仿宋" w:hint="eastAsia"/>
          <w:bCs/>
          <w:kern w:val="0"/>
          <w:sz w:val="32"/>
          <w:szCs w:val="32"/>
        </w:rPr>
        <w:t>装配</w:t>
      </w:r>
      <w:r w:rsidRPr="00DE139C">
        <w:rPr>
          <w:rFonts w:ascii="仿宋" w:eastAsia="仿宋" w:hAnsi="仿宋" w:hint="eastAsia"/>
          <w:bCs/>
          <w:kern w:val="0"/>
          <w:sz w:val="32"/>
          <w:szCs w:val="32"/>
        </w:rPr>
        <w:t>桥梁的意义和编制《预制装配桥梁设计与施工技术</w:t>
      </w:r>
      <w:r w:rsidR="004B7DD3" w:rsidRPr="00DE139C">
        <w:rPr>
          <w:rFonts w:ascii="仿宋" w:eastAsia="仿宋" w:hAnsi="仿宋" w:hint="eastAsia"/>
          <w:bCs/>
          <w:kern w:val="0"/>
          <w:sz w:val="32"/>
          <w:szCs w:val="32"/>
        </w:rPr>
        <w:t>规范</w:t>
      </w:r>
      <w:r w:rsidRPr="00DE139C">
        <w:rPr>
          <w:rFonts w:ascii="仿宋" w:eastAsia="仿宋" w:hAnsi="仿宋" w:hint="eastAsia"/>
          <w:bCs/>
          <w:kern w:val="0"/>
          <w:sz w:val="32"/>
          <w:szCs w:val="32"/>
        </w:rPr>
        <w:t>》的必要性，结合已完成的</w:t>
      </w:r>
      <w:r w:rsidR="00923E65" w:rsidRPr="00DE139C">
        <w:rPr>
          <w:rFonts w:ascii="仿宋" w:eastAsia="仿宋" w:hAnsi="仿宋" w:hint="eastAsia"/>
          <w:bCs/>
          <w:kern w:val="0"/>
          <w:sz w:val="32"/>
          <w:szCs w:val="32"/>
        </w:rPr>
        <w:t>工程项目和专项课题研究</w:t>
      </w:r>
      <w:r w:rsidRPr="00DE139C">
        <w:rPr>
          <w:rFonts w:ascii="仿宋" w:eastAsia="仿宋" w:hAnsi="仿宋" w:hint="eastAsia"/>
          <w:bCs/>
          <w:kern w:val="0"/>
          <w:sz w:val="32"/>
          <w:szCs w:val="32"/>
        </w:rPr>
        <w:t>，</w:t>
      </w:r>
      <w:r w:rsidR="000D680F" w:rsidRPr="00DE139C">
        <w:rPr>
          <w:rFonts w:ascii="仿宋" w:eastAsia="仿宋" w:hAnsi="仿宋" w:hint="eastAsia"/>
          <w:bCs/>
          <w:kern w:val="0"/>
          <w:sz w:val="32"/>
          <w:szCs w:val="32"/>
        </w:rPr>
        <w:t>总结归纳</w:t>
      </w:r>
      <w:r w:rsidR="00923E65" w:rsidRPr="00DE139C">
        <w:rPr>
          <w:rFonts w:ascii="仿宋" w:eastAsia="仿宋" w:hAnsi="仿宋" w:hint="eastAsia"/>
          <w:bCs/>
          <w:kern w:val="0"/>
          <w:sz w:val="32"/>
          <w:szCs w:val="32"/>
        </w:rPr>
        <w:t>预制装配</w:t>
      </w:r>
      <w:r w:rsidRPr="00DE139C">
        <w:rPr>
          <w:rFonts w:ascii="仿宋" w:eastAsia="仿宋" w:hAnsi="仿宋" w:hint="eastAsia"/>
          <w:bCs/>
          <w:kern w:val="0"/>
          <w:sz w:val="32"/>
          <w:szCs w:val="32"/>
        </w:rPr>
        <w:t>桥梁结构设计、生产预制、安装施工、</w:t>
      </w:r>
      <w:r w:rsidR="007F0C07" w:rsidRPr="00DE139C">
        <w:rPr>
          <w:rFonts w:ascii="仿宋" w:eastAsia="仿宋" w:hAnsi="仿宋" w:hint="eastAsia"/>
          <w:bCs/>
          <w:kern w:val="0"/>
          <w:sz w:val="32"/>
          <w:szCs w:val="32"/>
        </w:rPr>
        <w:t>质量</w:t>
      </w:r>
      <w:r w:rsidRPr="00DE139C">
        <w:rPr>
          <w:rFonts w:ascii="仿宋" w:eastAsia="仿宋" w:hAnsi="仿宋" w:hint="eastAsia"/>
          <w:bCs/>
          <w:kern w:val="0"/>
          <w:sz w:val="32"/>
          <w:szCs w:val="32"/>
        </w:rPr>
        <w:t>检验等方面的</w:t>
      </w:r>
      <w:r w:rsidR="0037613E" w:rsidRPr="00DE139C">
        <w:rPr>
          <w:rFonts w:ascii="仿宋" w:eastAsia="仿宋" w:hAnsi="仿宋" w:hint="eastAsia"/>
          <w:bCs/>
          <w:kern w:val="0"/>
          <w:sz w:val="32"/>
          <w:szCs w:val="32"/>
        </w:rPr>
        <w:t>技术资料，为</w:t>
      </w:r>
      <w:r w:rsidR="00E21347" w:rsidRPr="00DE139C">
        <w:rPr>
          <w:rFonts w:ascii="仿宋" w:eastAsia="仿宋" w:hAnsi="仿宋" w:hint="eastAsia"/>
          <w:bCs/>
          <w:kern w:val="0"/>
          <w:sz w:val="32"/>
          <w:szCs w:val="32"/>
        </w:rPr>
        <w:t>标准编制</w:t>
      </w:r>
      <w:r w:rsidR="004A3467" w:rsidRPr="00DE139C">
        <w:rPr>
          <w:rFonts w:ascii="仿宋" w:eastAsia="仿宋" w:hAnsi="仿宋" w:hint="eastAsia"/>
          <w:bCs/>
          <w:kern w:val="0"/>
          <w:sz w:val="32"/>
          <w:szCs w:val="32"/>
        </w:rPr>
        <w:t>打好基础</w:t>
      </w:r>
      <w:r w:rsidRPr="00DE139C">
        <w:rPr>
          <w:rFonts w:ascii="仿宋" w:eastAsia="仿宋" w:hAnsi="仿宋" w:hint="eastAsia"/>
          <w:bCs/>
          <w:kern w:val="0"/>
          <w:sz w:val="32"/>
          <w:szCs w:val="32"/>
        </w:rPr>
        <w:t>。</w:t>
      </w:r>
    </w:p>
    <w:p w:rsidR="00085F9C" w:rsidRPr="004E63DD" w:rsidRDefault="00085F9C" w:rsidP="00080559">
      <w:pPr>
        <w:ind w:firstLine="573"/>
        <w:outlineLvl w:val="2"/>
        <w:rPr>
          <w:rFonts w:ascii="黑体" w:eastAsia="黑体" w:hAnsi="黑体"/>
          <w:bCs/>
          <w:kern w:val="0"/>
          <w:sz w:val="32"/>
          <w:szCs w:val="32"/>
        </w:rPr>
      </w:pPr>
      <w:bookmarkStart w:id="4" w:name="_Toc178148458"/>
      <w:r w:rsidRPr="004E63DD">
        <w:rPr>
          <w:rFonts w:ascii="黑体" w:eastAsia="黑体" w:hAnsi="黑体"/>
          <w:bCs/>
          <w:kern w:val="0"/>
          <w:sz w:val="32"/>
          <w:szCs w:val="32"/>
        </w:rPr>
        <w:t>第二阶段：成立起草小组</w:t>
      </w:r>
      <w:bookmarkEnd w:id="4"/>
    </w:p>
    <w:p w:rsidR="00085F9C" w:rsidRPr="00DE139C" w:rsidRDefault="008D4B51" w:rsidP="00F376CF">
      <w:pPr>
        <w:ind w:firstLine="570"/>
        <w:rPr>
          <w:rFonts w:ascii="仿宋" w:eastAsia="仿宋" w:hAnsi="仿宋"/>
          <w:bCs/>
          <w:kern w:val="0"/>
          <w:sz w:val="32"/>
          <w:szCs w:val="32"/>
        </w:rPr>
      </w:pPr>
      <w:r w:rsidRPr="00DE139C">
        <w:rPr>
          <w:rFonts w:ascii="仿宋" w:eastAsia="仿宋" w:hAnsi="仿宋" w:hint="eastAsia"/>
          <w:bCs/>
          <w:kern w:val="0"/>
          <w:sz w:val="32"/>
          <w:szCs w:val="32"/>
        </w:rPr>
        <w:t>202</w:t>
      </w:r>
      <w:r w:rsidR="00433D43" w:rsidRPr="00DE139C">
        <w:rPr>
          <w:rFonts w:ascii="仿宋" w:eastAsia="仿宋" w:hAnsi="仿宋" w:hint="eastAsia"/>
          <w:bCs/>
          <w:kern w:val="0"/>
          <w:sz w:val="32"/>
          <w:szCs w:val="32"/>
        </w:rPr>
        <w:t>2</w:t>
      </w:r>
      <w:r w:rsidRPr="00DE139C">
        <w:rPr>
          <w:rFonts w:ascii="仿宋" w:eastAsia="仿宋" w:hAnsi="仿宋" w:hint="eastAsia"/>
          <w:bCs/>
          <w:kern w:val="0"/>
          <w:sz w:val="32"/>
          <w:szCs w:val="32"/>
        </w:rPr>
        <w:t>年</w:t>
      </w:r>
      <w:r w:rsidR="00433D43" w:rsidRPr="00DE139C">
        <w:rPr>
          <w:rFonts w:ascii="仿宋" w:eastAsia="仿宋" w:hAnsi="仿宋" w:hint="eastAsia"/>
          <w:bCs/>
          <w:kern w:val="0"/>
          <w:sz w:val="32"/>
          <w:szCs w:val="32"/>
        </w:rPr>
        <w:t>7</w:t>
      </w:r>
      <w:r w:rsidR="00F376CF" w:rsidRPr="00DE139C">
        <w:rPr>
          <w:rFonts w:ascii="仿宋" w:eastAsia="仿宋" w:hAnsi="仿宋" w:hint="eastAsia"/>
          <w:bCs/>
          <w:kern w:val="0"/>
          <w:sz w:val="32"/>
          <w:szCs w:val="32"/>
        </w:rPr>
        <w:t>月，成立标准</w:t>
      </w:r>
      <w:r w:rsidR="003215B6">
        <w:rPr>
          <w:rFonts w:ascii="仿宋" w:eastAsia="仿宋" w:hAnsi="仿宋" w:hint="eastAsia"/>
          <w:bCs/>
          <w:kern w:val="0"/>
          <w:sz w:val="32"/>
          <w:szCs w:val="32"/>
        </w:rPr>
        <w:t>工作</w:t>
      </w:r>
      <w:r w:rsidR="00F376CF" w:rsidRPr="00DE139C">
        <w:rPr>
          <w:rFonts w:ascii="仿宋" w:eastAsia="仿宋" w:hAnsi="仿宋" w:hint="eastAsia"/>
          <w:bCs/>
          <w:kern w:val="0"/>
          <w:sz w:val="32"/>
          <w:szCs w:val="32"/>
        </w:rPr>
        <w:t>组。由</w:t>
      </w:r>
      <w:r w:rsidR="00F73151" w:rsidRPr="00DE139C">
        <w:rPr>
          <w:rFonts w:ascii="仿宋" w:eastAsia="仿宋" w:hAnsi="仿宋" w:hint="eastAsia"/>
          <w:bCs/>
          <w:kern w:val="0"/>
          <w:sz w:val="32"/>
          <w:szCs w:val="32"/>
        </w:rPr>
        <w:t>南京市交通运输局、南京市公路事业发展中心、华设设计集团股份有限公司、中建安装集团有限公司、南京市路桥工程有限公司、上海同济检测技术有限公司、江苏交通工程咨询监理有限公司</w:t>
      </w:r>
      <w:r w:rsidR="000E6758">
        <w:rPr>
          <w:rFonts w:ascii="仿宋" w:eastAsia="仿宋" w:hAnsi="仿宋" w:hint="eastAsia"/>
          <w:bCs/>
          <w:kern w:val="0"/>
          <w:sz w:val="32"/>
          <w:szCs w:val="32"/>
        </w:rPr>
        <w:t>、</w:t>
      </w:r>
      <w:r w:rsidR="000E6758" w:rsidRPr="00DE139C">
        <w:rPr>
          <w:rFonts w:ascii="仿宋" w:eastAsia="仿宋" w:hAnsi="仿宋" w:hint="eastAsia"/>
          <w:bCs/>
          <w:kern w:val="0"/>
          <w:sz w:val="32"/>
          <w:szCs w:val="32"/>
        </w:rPr>
        <w:t>华设盐城智能制造有限公司</w:t>
      </w:r>
      <w:r w:rsidRPr="00DE139C">
        <w:rPr>
          <w:rFonts w:ascii="仿宋" w:eastAsia="仿宋" w:hAnsi="仿宋" w:hint="eastAsia"/>
          <w:bCs/>
          <w:kern w:val="0"/>
          <w:sz w:val="32"/>
          <w:szCs w:val="32"/>
        </w:rPr>
        <w:t>技术人员组成标准起草小组，负责标准的调研、起草、编制</w:t>
      </w:r>
      <w:r w:rsidRPr="00DE139C">
        <w:rPr>
          <w:rFonts w:ascii="仿宋" w:eastAsia="仿宋" w:hAnsi="仿宋" w:hint="eastAsia"/>
          <w:bCs/>
          <w:kern w:val="0"/>
          <w:sz w:val="32"/>
          <w:szCs w:val="32"/>
        </w:rPr>
        <w:lastRenderedPageBreak/>
        <w:t>和修改。</w:t>
      </w:r>
    </w:p>
    <w:p w:rsidR="00085F9C" w:rsidRPr="004E63DD" w:rsidRDefault="00085F9C" w:rsidP="00080559">
      <w:pPr>
        <w:ind w:firstLine="573"/>
        <w:outlineLvl w:val="2"/>
        <w:rPr>
          <w:rFonts w:ascii="黑体" w:eastAsia="黑体" w:hAnsi="黑体"/>
          <w:kern w:val="0"/>
          <w:sz w:val="32"/>
          <w:szCs w:val="32"/>
        </w:rPr>
      </w:pPr>
      <w:bookmarkStart w:id="5" w:name="_Toc178148459"/>
      <w:r w:rsidRPr="004E63DD">
        <w:rPr>
          <w:rFonts w:ascii="黑体" w:eastAsia="黑体" w:hAnsi="黑体"/>
          <w:kern w:val="0"/>
          <w:sz w:val="32"/>
          <w:szCs w:val="32"/>
        </w:rPr>
        <w:t>第三阶段：标准起草</w:t>
      </w:r>
      <w:bookmarkEnd w:id="5"/>
    </w:p>
    <w:p w:rsidR="00085F9C" w:rsidRPr="00DE139C" w:rsidRDefault="00085F9C">
      <w:pPr>
        <w:ind w:firstLineChars="200" w:firstLine="640"/>
        <w:jc w:val="left"/>
        <w:rPr>
          <w:rFonts w:ascii="仿宋" w:eastAsia="仿宋" w:hAnsi="仿宋"/>
          <w:sz w:val="32"/>
          <w:szCs w:val="32"/>
        </w:rPr>
      </w:pPr>
      <w:r w:rsidRPr="00DE139C">
        <w:rPr>
          <w:rFonts w:ascii="仿宋" w:eastAsia="仿宋" w:hAnsi="仿宋" w:cs="仿宋_GB2312"/>
          <w:sz w:val="32"/>
          <w:szCs w:val="32"/>
        </w:rPr>
        <w:t>1、</w:t>
      </w:r>
      <w:r w:rsidRPr="00DE139C">
        <w:rPr>
          <w:rFonts w:ascii="仿宋" w:eastAsia="仿宋" w:hAnsi="仿宋" w:cs="仿宋_GB2312" w:hint="eastAsia"/>
          <w:sz w:val="32"/>
          <w:szCs w:val="32"/>
        </w:rPr>
        <w:t>20</w:t>
      </w:r>
      <w:r w:rsidR="00080559" w:rsidRPr="00DE139C">
        <w:rPr>
          <w:rFonts w:ascii="仿宋" w:eastAsia="仿宋" w:hAnsi="仿宋" w:cs="仿宋_GB2312" w:hint="eastAsia"/>
          <w:sz w:val="32"/>
          <w:szCs w:val="32"/>
        </w:rPr>
        <w:t>22</w:t>
      </w:r>
      <w:r w:rsidRPr="00DE139C">
        <w:rPr>
          <w:rFonts w:ascii="仿宋" w:eastAsia="仿宋" w:hAnsi="仿宋" w:cs="仿宋_GB2312" w:hint="eastAsia"/>
          <w:sz w:val="32"/>
          <w:szCs w:val="32"/>
        </w:rPr>
        <w:t>年</w:t>
      </w:r>
      <w:r w:rsidR="00080559" w:rsidRPr="00DE139C">
        <w:rPr>
          <w:rFonts w:ascii="仿宋" w:eastAsia="仿宋" w:hAnsi="仿宋" w:cs="仿宋_GB2312" w:hint="eastAsia"/>
          <w:sz w:val="32"/>
          <w:szCs w:val="32"/>
        </w:rPr>
        <w:t>7</w:t>
      </w:r>
      <w:r w:rsidR="009178EE" w:rsidRPr="00DE139C">
        <w:rPr>
          <w:rFonts w:ascii="仿宋" w:eastAsia="仿宋" w:hAnsi="仿宋" w:cs="仿宋_GB2312" w:hint="eastAsia"/>
          <w:sz w:val="32"/>
          <w:szCs w:val="32"/>
        </w:rPr>
        <w:t>月</w:t>
      </w:r>
      <w:r w:rsidRPr="00DE139C">
        <w:rPr>
          <w:rFonts w:ascii="仿宋" w:eastAsia="仿宋" w:hAnsi="仿宋" w:cs="仿宋_GB2312" w:hint="eastAsia"/>
          <w:sz w:val="32"/>
          <w:szCs w:val="32"/>
        </w:rPr>
        <w:t>—</w:t>
      </w:r>
      <w:r w:rsidR="009178EE" w:rsidRPr="00DE139C">
        <w:rPr>
          <w:rFonts w:ascii="仿宋" w:eastAsia="仿宋" w:hAnsi="仿宋"/>
          <w:sz w:val="32"/>
          <w:szCs w:val="32"/>
        </w:rPr>
        <w:t>20</w:t>
      </w:r>
      <w:r w:rsidR="009178EE" w:rsidRPr="00DE139C">
        <w:rPr>
          <w:rFonts w:ascii="仿宋" w:eastAsia="仿宋" w:hAnsi="仿宋" w:hint="eastAsia"/>
          <w:sz w:val="32"/>
          <w:szCs w:val="32"/>
        </w:rPr>
        <w:t>2</w:t>
      </w:r>
      <w:r w:rsidR="003215B6">
        <w:rPr>
          <w:rFonts w:ascii="仿宋" w:eastAsia="仿宋" w:hAnsi="仿宋"/>
          <w:sz w:val="32"/>
          <w:szCs w:val="32"/>
        </w:rPr>
        <w:t>2</w:t>
      </w:r>
      <w:r w:rsidR="009178EE" w:rsidRPr="00DE139C">
        <w:rPr>
          <w:rFonts w:ascii="仿宋" w:eastAsia="仿宋" w:hAnsi="仿宋"/>
          <w:sz w:val="32"/>
          <w:szCs w:val="32"/>
        </w:rPr>
        <w:t>年</w:t>
      </w:r>
      <w:r w:rsidR="0074446F" w:rsidRPr="00DE139C">
        <w:rPr>
          <w:rFonts w:ascii="仿宋" w:eastAsia="仿宋" w:hAnsi="仿宋" w:cs="仿宋_GB2312" w:hint="eastAsia"/>
          <w:sz w:val="32"/>
          <w:szCs w:val="32"/>
        </w:rPr>
        <w:t>10</w:t>
      </w:r>
      <w:r w:rsidRPr="00DE139C">
        <w:rPr>
          <w:rFonts w:ascii="仿宋" w:eastAsia="仿宋" w:hAnsi="仿宋" w:cs="仿宋_GB2312" w:hint="eastAsia"/>
          <w:sz w:val="32"/>
          <w:szCs w:val="32"/>
        </w:rPr>
        <w:t>月，</w:t>
      </w:r>
      <w:r w:rsidR="003215B6">
        <w:rPr>
          <w:rFonts w:ascii="仿宋" w:eastAsia="仿宋" w:hAnsi="仿宋" w:cs="仿宋_GB2312" w:hint="eastAsia"/>
          <w:sz w:val="32"/>
          <w:szCs w:val="32"/>
        </w:rPr>
        <w:t>工作组</w:t>
      </w:r>
      <w:r w:rsidRPr="00DE139C">
        <w:rPr>
          <w:rFonts w:ascii="仿宋" w:eastAsia="仿宋" w:hAnsi="仿宋" w:cs="仿宋_GB2312" w:hint="eastAsia"/>
          <w:sz w:val="32"/>
          <w:szCs w:val="32"/>
        </w:rPr>
        <w:t>初步确立了标准框架。</w:t>
      </w:r>
      <w:r w:rsidR="003215B6">
        <w:rPr>
          <w:rFonts w:ascii="仿宋" w:eastAsia="仿宋" w:hAnsi="仿宋" w:cs="仿宋_GB2312" w:hint="eastAsia"/>
          <w:sz w:val="32"/>
          <w:szCs w:val="32"/>
        </w:rPr>
        <w:t>工作组</w:t>
      </w:r>
      <w:r w:rsidRPr="00DE139C">
        <w:rPr>
          <w:rFonts w:ascii="仿宋" w:eastAsia="仿宋" w:hAnsi="仿宋" w:cs="仿宋_GB2312" w:hint="eastAsia"/>
          <w:sz w:val="32"/>
          <w:szCs w:val="32"/>
        </w:rPr>
        <w:t>内部多次召开研讨会，讨论完善框架内容并初步确立了标准要素。本稿确立的标准内容包括</w:t>
      </w:r>
      <w:r w:rsidR="0056116F" w:rsidRPr="00DE139C">
        <w:rPr>
          <w:rFonts w:ascii="仿宋" w:eastAsia="仿宋" w:hAnsi="仿宋" w:cs="仿宋_GB2312" w:hint="eastAsia"/>
          <w:sz w:val="32"/>
          <w:szCs w:val="32"/>
        </w:rPr>
        <w:t>范围、基本规定、材料、设计、预制、</w:t>
      </w:r>
      <w:r w:rsidR="00C035C5" w:rsidRPr="00DE139C">
        <w:rPr>
          <w:rFonts w:ascii="仿宋" w:eastAsia="仿宋" w:hAnsi="仿宋" w:cs="仿宋_GB2312" w:hint="eastAsia"/>
          <w:sz w:val="32"/>
          <w:szCs w:val="32"/>
        </w:rPr>
        <w:t>运输及</w:t>
      </w:r>
      <w:r w:rsidR="0056116F" w:rsidRPr="00DE139C">
        <w:rPr>
          <w:rFonts w:ascii="仿宋" w:eastAsia="仿宋" w:hAnsi="仿宋" w:cs="仿宋_GB2312" w:hint="eastAsia"/>
          <w:sz w:val="32"/>
          <w:szCs w:val="32"/>
        </w:rPr>
        <w:t>安装和质量</w:t>
      </w:r>
      <w:r w:rsidR="00C035C5" w:rsidRPr="00DE139C">
        <w:rPr>
          <w:rFonts w:ascii="仿宋" w:eastAsia="仿宋" w:hAnsi="仿宋" w:cs="仿宋_GB2312" w:hint="eastAsia"/>
          <w:sz w:val="32"/>
          <w:szCs w:val="32"/>
        </w:rPr>
        <w:t>检验</w:t>
      </w:r>
      <w:r w:rsidRPr="00DE139C">
        <w:rPr>
          <w:rStyle w:val="ac"/>
          <w:rFonts w:ascii="仿宋" w:eastAsia="仿宋" w:hAnsi="仿宋" w:cs="仿宋_GB2312" w:hint="eastAsia"/>
          <w:color w:val="auto"/>
          <w:sz w:val="32"/>
          <w:szCs w:val="32"/>
          <w:u w:val="none"/>
        </w:rPr>
        <w:t>，</w:t>
      </w:r>
      <w:r w:rsidRPr="00DE139C">
        <w:rPr>
          <w:rFonts w:ascii="仿宋" w:eastAsia="仿宋" w:hAnsi="仿宋" w:cs="仿宋_GB2312" w:hint="eastAsia"/>
          <w:sz w:val="32"/>
          <w:szCs w:val="32"/>
        </w:rPr>
        <w:t>并据此起草了</w:t>
      </w:r>
      <w:r w:rsidR="003215B6">
        <w:rPr>
          <w:rFonts w:ascii="仿宋" w:eastAsia="仿宋" w:hAnsi="仿宋" w:cs="仿宋_GB2312" w:hint="eastAsia"/>
          <w:sz w:val="32"/>
          <w:szCs w:val="32"/>
        </w:rPr>
        <w:t>工作组</w:t>
      </w:r>
      <w:r w:rsidRPr="00DE139C">
        <w:rPr>
          <w:rFonts w:ascii="仿宋" w:eastAsia="仿宋" w:hAnsi="仿宋" w:cs="仿宋_GB2312" w:hint="eastAsia"/>
          <w:sz w:val="32"/>
          <w:szCs w:val="32"/>
        </w:rPr>
        <w:t>讨论稿一稿。</w:t>
      </w:r>
    </w:p>
    <w:p w:rsidR="00085F9C" w:rsidRPr="00DE139C" w:rsidRDefault="00085F9C">
      <w:pPr>
        <w:ind w:firstLineChars="200" w:firstLine="640"/>
        <w:rPr>
          <w:rFonts w:ascii="仿宋" w:eastAsia="仿宋" w:hAnsi="仿宋"/>
          <w:sz w:val="32"/>
          <w:szCs w:val="32"/>
        </w:rPr>
      </w:pPr>
      <w:r w:rsidRPr="00DE139C">
        <w:rPr>
          <w:rFonts w:ascii="仿宋" w:eastAsia="仿宋" w:hAnsi="仿宋"/>
          <w:sz w:val="32"/>
          <w:szCs w:val="32"/>
        </w:rPr>
        <w:t>2、20</w:t>
      </w:r>
      <w:r w:rsidR="00080559" w:rsidRPr="00DE139C">
        <w:rPr>
          <w:rFonts w:ascii="仿宋" w:eastAsia="仿宋" w:hAnsi="仿宋" w:hint="eastAsia"/>
          <w:sz w:val="32"/>
          <w:szCs w:val="32"/>
        </w:rPr>
        <w:t>22</w:t>
      </w:r>
      <w:r w:rsidRPr="00DE139C">
        <w:rPr>
          <w:rFonts w:ascii="仿宋" w:eastAsia="仿宋" w:hAnsi="仿宋"/>
          <w:sz w:val="32"/>
          <w:szCs w:val="32"/>
        </w:rPr>
        <w:t>年</w:t>
      </w:r>
      <w:r w:rsidR="0074446F" w:rsidRPr="00DE139C">
        <w:rPr>
          <w:rFonts w:ascii="仿宋" w:eastAsia="仿宋" w:hAnsi="仿宋" w:hint="eastAsia"/>
          <w:sz w:val="32"/>
          <w:szCs w:val="32"/>
        </w:rPr>
        <w:t>11</w:t>
      </w:r>
      <w:r w:rsidR="009178EE" w:rsidRPr="00DE139C">
        <w:rPr>
          <w:rFonts w:ascii="仿宋" w:eastAsia="仿宋" w:hAnsi="仿宋" w:cs="仿宋_GB2312" w:hint="eastAsia"/>
          <w:sz w:val="32"/>
          <w:szCs w:val="32"/>
        </w:rPr>
        <w:t>月</w:t>
      </w:r>
      <w:r w:rsidR="004A6300" w:rsidRPr="00DE139C">
        <w:rPr>
          <w:rFonts w:ascii="仿宋" w:eastAsia="仿宋" w:hAnsi="仿宋" w:cs="仿宋_GB2312" w:hint="eastAsia"/>
          <w:sz w:val="32"/>
          <w:szCs w:val="32"/>
        </w:rPr>
        <w:t>—</w:t>
      </w:r>
      <w:r w:rsidR="0074446F" w:rsidRPr="00DE139C">
        <w:rPr>
          <w:rFonts w:ascii="仿宋" w:eastAsia="仿宋" w:hAnsi="仿宋"/>
          <w:sz w:val="32"/>
          <w:szCs w:val="32"/>
        </w:rPr>
        <w:t>20</w:t>
      </w:r>
      <w:r w:rsidR="0074446F" w:rsidRPr="00DE139C">
        <w:rPr>
          <w:rFonts w:ascii="仿宋" w:eastAsia="仿宋" w:hAnsi="仿宋" w:hint="eastAsia"/>
          <w:sz w:val="32"/>
          <w:szCs w:val="32"/>
        </w:rPr>
        <w:t>23</w:t>
      </w:r>
      <w:r w:rsidR="0074446F" w:rsidRPr="00DE139C">
        <w:rPr>
          <w:rFonts w:ascii="仿宋" w:eastAsia="仿宋" w:hAnsi="仿宋"/>
          <w:sz w:val="32"/>
          <w:szCs w:val="32"/>
        </w:rPr>
        <w:t>年</w:t>
      </w:r>
      <w:r w:rsidR="0074446F" w:rsidRPr="00DE139C">
        <w:rPr>
          <w:rFonts w:ascii="仿宋" w:eastAsia="仿宋" w:hAnsi="仿宋" w:hint="eastAsia"/>
          <w:sz w:val="32"/>
          <w:szCs w:val="32"/>
        </w:rPr>
        <w:t>2</w:t>
      </w:r>
      <w:r w:rsidRPr="00DE139C">
        <w:rPr>
          <w:rFonts w:ascii="仿宋" w:eastAsia="仿宋" w:hAnsi="仿宋"/>
          <w:sz w:val="32"/>
          <w:szCs w:val="32"/>
        </w:rPr>
        <w:t>月，</w:t>
      </w:r>
      <w:r w:rsidR="003215B6">
        <w:rPr>
          <w:rFonts w:ascii="仿宋" w:eastAsia="仿宋" w:hAnsi="仿宋"/>
          <w:sz w:val="32"/>
          <w:szCs w:val="32"/>
        </w:rPr>
        <w:t>工作组</w:t>
      </w:r>
      <w:r w:rsidRPr="00DE139C">
        <w:rPr>
          <w:rFonts w:ascii="仿宋" w:eastAsia="仿宋" w:hAnsi="仿宋" w:hint="eastAsia"/>
          <w:sz w:val="32"/>
          <w:szCs w:val="32"/>
        </w:rPr>
        <w:t>多次</w:t>
      </w:r>
      <w:r w:rsidRPr="00DE139C">
        <w:rPr>
          <w:rFonts w:ascii="仿宋" w:eastAsia="仿宋" w:hAnsi="仿宋"/>
          <w:sz w:val="32"/>
          <w:szCs w:val="32"/>
        </w:rPr>
        <w:t>邀请</w:t>
      </w:r>
      <w:r w:rsidR="0056116F" w:rsidRPr="00DE139C">
        <w:rPr>
          <w:rFonts w:ascii="仿宋" w:eastAsia="仿宋" w:hAnsi="仿宋" w:hint="eastAsia"/>
          <w:sz w:val="32"/>
          <w:szCs w:val="32"/>
        </w:rPr>
        <w:t>预制装配桥梁设计、施工技术人员</w:t>
      </w:r>
      <w:r w:rsidRPr="00DE139C">
        <w:rPr>
          <w:rFonts w:ascii="仿宋" w:eastAsia="仿宋" w:hAnsi="仿宋"/>
          <w:sz w:val="32"/>
          <w:szCs w:val="32"/>
        </w:rPr>
        <w:t>召开研讨会，对标准框架和标准要素的科学性、合理性和操作性进行研讨</w:t>
      </w:r>
      <w:r w:rsidRPr="00DE139C">
        <w:rPr>
          <w:rFonts w:ascii="仿宋" w:eastAsia="仿宋" w:hAnsi="仿宋" w:hint="eastAsia"/>
          <w:sz w:val="32"/>
          <w:szCs w:val="32"/>
        </w:rPr>
        <w:t>，形成</w:t>
      </w:r>
      <w:r w:rsidR="003215B6">
        <w:rPr>
          <w:rFonts w:ascii="仿宋" w:eastAsia="仿宋" w:hAnsi="仿宋" w:cs="仿宋_GB2312" w:hint="eastAsia"/>
          <w:sz w:val="32"/>
          <w:szCs w:val="32"/>
        </w:rPr>
        <w:t>工作组</w:t>
      </w:r>
      <w:r w:rsidRPr="00DE139C">
        <w:rPr>
          <w:rFonts w:ascii="仿宋" w:eastAsia="仿宋" w:hAnsi="仿宋" w:cs="仿宋_GB2312" w:hint="eastAsia"/>
          <w:sz w:val="32"/>
          <w:szCs w:val="32"/>
        </w:rPr>
        <w:t>讨论稿</w:t>
      </w:r>
      <w:r w:rsidRPr="00DE139C">
        <w:rPr>
          <w:rFonts w:ascii="仿宋" w:eastAsia="仿宋" w:hAnsi="仿宋" w:hint="eastAsia"/>
          <w:sz w:val="32"/>
          <w:szCs w:val="32"/>
        </w:rPr>
        <w:t>二稿。</w:t>
      </w:r>
    </w:p>
    <w:p w:rsidR="00085F9C" w:rsidRDefault="00085F9C" w:rsidP="00080559">
      <w:pPr>
        <w:pStyle w:val="a0"/>
        <w:numPr>
          <w:ilvl w:val="0"/>
          <w:numId w:val="0"/>
        </w:numPr>
        <w:spacing w:beforeLines="0" w:before="0" w:afterLines="0" w:after="0"/>
        <w:ind w:firstLineChars="200" w:firstLine="640"/>
        <w:outlineLvl w:val="9"/>
        <w:rPr>
          <w:rFonts w:ascii="仿宋" w:eastAsia="仿宋" w:hAnsi="仿宋"/>
          <w:sz w:val="32"/>
          <w:szCs w:val="32"/>
        </w:rPr>
      </w:pPr>
      <w:r w:rsidRPr="00DE139C">
        <w:rPr>
          <w:rFonts w:ascii="仿宋" w:eastAsia="仿宋" w:hAnsi="仿宋"/>
          <w:kern w:val="2"/>
          <w:sz w:val="32"/>
          <w:szCs w:val="32"/>
        </w:rPr>
        <w:t>3、20</w:t>
      </w:r>
      <w:r w:rsidR="00080559" w:rsidRPr="00DE139C">
        <w:rPr>
          <w:rFonts w:ascii="仿宋" w:eastAsia="仿宋" w:hAnsi="仿宋" w:hint="eastAsia"/>
          <w:kern w:val="2"/>
          <w:sz w:val="32"/>
          <w:szCs w:val="32"/>
        </w:rPr>
        <w:t>23</w:t>
      </w:r>
      <w:r w:rsidRPr="00DE139C">
        <w:rPr>
          <w:rFonts w:ascii="仿宋" w:eastAsia="仿宋" w:hAnsi="仿宋"/>
          <w:kern w:val="2"/>
          <w:sz w:val="32"/>
          <w:szCs w:val="32"/>
        </w:rPr>
        <w:t>年</w:t>
      </w:r>
      <w:r w:rsidR="0074446F" w:rsidRPr="00DE139C">
        <w:rPr>
          <w:rFonts w:ascii="仿宋" w:eastAsia="仿宋" w:hAnsi="仿宋" w:hint="eastAsia"/>
          <w:kern w:val="2"/>
          <w:sz w:val="32"/>
          <w:szCs w:val="32"/>
        </w:rPr>
        <w:t>3</w:t>
      </w:r>
      <w:r w:rsidR="009178EE" w:rsidRPr="00DE139C">
        <w:rPr>
          <w:rFonts w:ascii="仿宋" w:eastAsia="仿宋" w:hAnsi="仿宋" w:cs="仿宋_GB2312" w:hint="eastAsia"/>
          <w:sz w:val="32"/>
          <w:szCs w:val="32"/>
        </w:rPr>
        <w:t>月</w:t>
      </w:r>
      <w:r w:rsidR="004A6300" w:rsidRPr="00DE139C">
        <w:rPr>
          <w:rFonts w:ascii="仿宋" w:eastAsia="仿宋" w:hAnsi="仿宋" w:cs="仿宋_GB2312" w:hint="eastAsia"/>
          <w:sz w:val="32"/>
          <w:szCs w:val="32"/>
        </w:rPr>
        <w:t>—</w:t>
      </w:r>
      <w:r w:rsidR="004A6300" w:rsidRPr="00DE139C">
        <w:rPr>
          <w:rFonts w:ascii="仿宋" w:eastAsia="仿宋" w:hAnsi="仿宋" w:hint="eastAsia"/>
          <w:sz w:val="32"/>
          <w:szCs w:val="32"/>
        </w:rPr>
        <w:t>2023年</w:t>
      </w:r>
      <w:r w:rsidR="0074446F" w:rsidRPr="00DE139C">
        <w:rPr>
          <w:rFonts w:ascii="仿宋" w:eastAsia="仿宋" w:hAnsi="仿宋" w:hint="eastAsia"/>
          <w:kern w:val="2"/>
          <w:sz w:val="32"/>
          <w:szCs w:val="32"/>
        </w:rPr>
        <w:t>6</w:t>
      </w:r>
      <w:r w:rsidRPr="00DE139C">
        <w:rPr>
          <w:rFonts w:ascii="仿宋" w:eastAsia="仿宋" w:hAnsi="仿宋"/>
          <w:kern w:val="2"/>
          <w:sz w:val="32"/>
          <w:szCs w:val="32"/>
        </w:rPr>
        <w:t>月，</w:t>
      </w:r>
      <w:r w:rsidR="003215B6">
        <w:rPr>
          <w:rFonts w:ascii="仿宋" w:eastAsia="仿宋" w:hAnsi="仿宋"/>
          <w:sz w:val="32"/>
          <w:szCs w:val="32"/>
        </w:rPr>
        <w:t>工作组</w:t>
      </w:r>
      <w:r w:rsidR="003104CF" w:rsidRPr="00DE139C">
        <w:rPr>
          <w:rFonts w:ascii="仿宋" w:eastAsia="仿宋" w:hAnsi="仿宋" w:hint="eastAsia"/>
          <w:sz w:val="32"/>
          <w:szCs w:val="32"/>
        </w:rPr>
        <w:t>根据已有工程项目设计及施工经验，结合已完成的专项课题研究成果，针对项目建设过程中发现的问题及解决措施，进一步修改调整标准讨论稿，</w:t>
      </w:r>
      <w:r w:rsidRPr="00DE139C">
        <w:rPr>
          <w:rFonts w:ascii="仿宋" w:eastAsia="仿宋" w:hAnsi="仿宋" w:hint="eastAsia"/>
          <w:sz w:val="32"/>
          <w:szCs w:val="32"/>
        </w:rPr>
        <w:t>形成</w:t>
      </w:r>
      <w:r w:rsidR="003215B6">
        <w:rPr>
          <w:rFonts w:ascii="仿宋" w:eastAsia="仿宋" w:hAnsi="仿宋" w:cs="仿宋_GB2312" w:hint="eastAsia"/>
          <w:sz w:val="32"/>
          <w:szCs w:val="32"/>
        </w:rPr>
        <w:t>工作组</w:t>
      </w:r>
      <w:r w:rsidRPr="00DE139C">
        <w:rPr>
          <w:rFonts w:ascii="仿宋" w:eastAsia="仿宋" w:hAnsi="仿宋" w:cs="仿宋_GB2312" w:hint="eastAsia"/>
          <w:sz w:val="32"/>
          <w:szCs w:val="32"/>
        </w:rPr>
        <w:t>讨论稿</w:t>
      </w:r>
      <w:r w:rsidRPr="00DE139C">
        <w:rPr>
          <w:rFonts w:ascii="仿宋" w:eastAsia="仿宋" w:hAnsi="仿宋" w:hint="eastAsia"/>
          <w:sz w:val="32"/>
          <w:szCs w:val="32"/>
        </w:rPr>
        <w:t>三稿</w:t>
      </w:r>
      <w:r w:rsidRPr="00DE139C">
        <w:rPr>
          <w:rFonts w:ascii="仿宋" w:eastAsia="仿宋" w:hAnsi="仿宋"/>
          <w:sz w:val="32"/>
          <w:szCs w:val="32"/>
        </w:rPr>
        <w:t>。</w:t>
      </w:r>
    </w:p>
    <w:p w:rsidR="006A5B12" w:rsidRPr="006A5B12" w:rsidRDefault="006D12CE" w:rsidP="006A5B12">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7.15pt;height:139.6pt;visibility:visible;mso-wrap-style:square">
            <v:imagedata r:id="rId11" o:title="" croptop="5776f"/>
          </v:shape>
        </w:pict>
      </w:r>
      <w:r w:rsidR="006A5B12" w:rsidRPr="006A5B12">
        <w:rPr>
          <w:noProof/>
        </w:rPr>
        <w:t xml:space="preserve"> </w:t>
      </w:r>
      <w:r>
        <w:rPr>
          <w:noProof/>
        </w:rPr>
        <w:pict>
          <v:shape id="_x0000_i1026" type="#_x0000_t75" style="width:212.45pt;height:138.7pt;visibility:visible;mso-wrap-style:square">
            <v:imagedata r:id="rId12" o:title="" croptop="5813f"/>
          </v:shape>
        </w:pict>
      </w:r>
    </w:p>
    <w:p w:rsidR="006A5B12" w:rsidRPr="00661750" w:rsidRDefault="00B93343" w:rsidP="00B93343">
      <w:pPr>
        <w:pStyle w:val="af7"/>
        <w:rPr>
          <w:rFonts w:ascii="仿宋" w:eastAsia="仿宋" w:hAnsi="仿宋"/>
          <w:sz w:val="32"/>
          <w:szCs w:val="32"/>
        </w:rPr>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62A49">
        <w:rPr>
          <w:noProof/>
        </w:rPr>
        <w:t>1</w:t>
      </w:r>
      <w:r>
        <w:fldChar w:fldCharType="end"/>
      </w:r>
      <w:r>
        <w:rPr>
          <w:rFonts w:ascii="仿宋" w:eastAsia="仿宋" w:hAnsi="仿宋"/>
          <w:szCs w:val="32"/>
        </w:rPr>
        <w:t xml:space="preserve"> </w:t>
      </w:r>
      <w:r w:rsidR="006A5B12">
        <w:rPr>
          <w:rFonts w:ascii="仿宋" w:eastAsia="仿宋" w:hAnsi="仿宋"/>
          <w:szCs w:val="32"/>
        </w:rPr>
        <w:t>编制组内部研讨</w:t>
      </w:r>
    </w:p>
    <w:p w:rsidR="006F012F" w:rsidRPr="004E63DD" w:rsidRDefault="006F012F" w:rsidP="00080559">
      <w:pPr>
        <w:ind w:firstLine="573"/>
        <w:outlineLvl w:val="2"/>
        <w:rPr>
          <w:rFonts w:ascii="黑体" w:eastAsia="黑体" w:hAnsi="黑体"/>
          <w:sz w:val="32"/>
          <w:szCs w:val="32"/>
        </w:rPr>
      </w:pPr>
      <w:bookmarkStart w:id="6" w:name="_Toc178148460"/>
      <w:r w:rsidRPr="004E63DD">
        <w:rPr>
          <w:rFonts w:ascii="黑体" w:eastAsia="黑体" w:hAnsi="黑体"/>
          <w:kern w:val="0"/>
          <w:sz w:val="32"/>
          <w:szCs w:val="32"/>
        </w:rPr>
        <w:t>第</w:t>
      </w:r>
      <w:r w:rsidRPr="004E63DD">
        <w:rPr>
          <w:rFonts w:ascii="黑体" w:eastAsia="黑体" w:hAnsi="黑体" w:hint="eastAsia"/>
          <w:kern w:val="0"/>
          <w:sz w:val="32"/>
          <w:szCs w:val="32"/>
        </w:rPr>
        <w:t>四</w:t>
      </w:r>
      <w:r w:rsidRPr="004E63DD">
        <w:rPr>
          <w:rFonts w:ascii="黑体" w:eastAsia="黑体" w:hAnsi="黑体"/>
          <w:kern w:val="0"/>
          <w:sz w:val="32"/>
          <w:szCs w:val="32"/>
        </w:rPr>
        <w:t>阶段：标准</w:t>
      </w:r>
      <w:r w:rsidRPr="004E63DD">
        <w:rPr>
          <w:rFonts w:ascii="黑体" w:eastAsia="黑体" w:hAnsi="黑体" w:hint="eastAsia"/>
          <w:kern w:val="0"/>
          <w:sz w:val="32"/>
          <w:szCs w:val="32"/>
        </w:rPr>
        <w:t>征求意见</w:t>
      </w:r>
      <w:bookmarkEnd w:id="6"/>
    </w:p>
    <w:p w:rsidR="00085F9C" w:rsidRDefault="006F012F">
      <w:pPr>
        <w:pStyle w:val="ab"/>
        <w:ind w:firstLine="640"/>
        <w:rPr>
          <w:rFonts w:ascii="仿宋" w:eastAsia="仿宋" w:hAnsi="仿宋"/>
          <w:sz w:val="32"/>
          <w:szCs w:val="32"/>
        </w:rPr>
      </w:pPr>
      <w:r w:rsidRPr="00DE139C">
        <w:rPr>
          <w:rFonts w:ascii="仿宋" w:eastAsia="仿宋" w:hAnsi="仿宋" w:hint="eastAsia"/>
          <w:sz w:val="32"/>
          <w:szCs w:val="32"/>
        </w:rPr>
        <w:lastRenderedPageBreak/>
        <w:t>202</w:t>
      </w:r>
      <w:r w:rsidR="004D33E6" w:rsidRPr="00DE139C">
        <w:rPr>
          <w:rFonts w:ascii="仿宋" w:eastAsia="仿宋" w:hAnsi="仿宋" w:hint="eastAsia"/>
          <w:sz w:val="32"/>
          <w:szCs w:val="32"/>
        </w:rPr>
        <w:t>3</w:t>
      </w:r>
      <w:r w:rsidRPr="00DE139C">
        <w:rPr>
          <w:rFonts w:ascii="仿宋" w:eastAsia="仿宋" w:hAnsi="仿宋" w:hint="eastAsia"/>
          <w:sz w:val="32"/>
          <w:szCs w:val="32"/>
        </w:rPr>
        <w:t>年</w:t>
      </w:r>
      <w:r w:rsidR="0074446F" w:rsidRPr="00DE139C">
        <w:rPr>
          <w:rFonts w:ascii="仿宋" w:eastAsia="仿宋" w:hAnsi="仿宋" w:hint="eastAsia"/>
          <w:sz w:val="32"/>
          <w:szCs w:val="32"/>
        </w:rPr>
        <w:t>7</w:t>
      </w:r>
      <w:r w:rsidRPr="00DE139C">
        <w:rPr>
          <w:rFonts w:ascii="仿宋" w:eastAsia="仿宋" w:hAnsi="仿宋" w:hint="eastAsia"/>
          <w:sz w:val="32"/>
          <w:szCs w:val="32"/>
        </w:rPr>
        <w:t>月</w:t>
      </w:r>
      <w:r w:rsidR="004A6300" w:rsidRPr="00DE139C">
        <w:rPr>
          <w:rFonts w:ascii="仿宋" w:eastAsia="仿宋" w:hAnsi="仿宋" w:cs="仿宋_GB2312" w:hint="eastAsia"/>
          <w:sz w:val="32"/>
          <w:szCs w:val="32"/>
        </w:rPr>
        <w:t>—</w:t>
      </w:r>
      <w:r w:rsidR="004A6300" w:rsidRPr="00DE139C">
        <w:rPr>
          <w:rFonts w:ascii="仿宋" w:eastAsia="仿宋" w:hAnsi="仿宋" w:hint="eastAsia"/>
          <w:sz w:val="32"/>
          <w:szCs w:val="32"/>
        </w:rPr>
        <w:t>2023年</w:t>
      </w:r>
      <w:r w:rsidR="0074446F" w:rsidRPr="00DE139C">
        <w:rPr>
          <w:rFonts w:ascii="仿宋" w:eastAsia="仿宋" w:hAnsi="仿宋" w:hint="eastAsia"/>
          <w:sz w:val="32"/>
          <w:szCs w:val="32"/>
        </w:rPr>
        <w:t>1</w:t>
      </w:r>
      <w:r w:rsidR="00AA09B0" w:rsidRPr="00DE139C">
        <w:rPr>
          <w:rFonts w:ascii="仿宋" w:eastAsia="仿宋" w:hAnsi="仿宋"/>
          <w:sz w:val="32"/>
          <w:szCs w:val="32"/>
        </w:rPr>
        <w:t>2</w:t>
      </w:r>
      <w:r w:rsidRPr="00DE139C">
        <w:rPr>
          <w:rFonts w:ascii="仿宋" w:eastAsia="仿宋" w:hAnsi="仿宋" w:hint="eastAsia"/>
          <w:sz w:val="32"/>
          <w:szCs w:val="32"/>
        </w:rPr>
        <w:t>月，编写组成员完成标准编制工作，形成《预制装配桥梁设计与施工技术</w:t>
      </w:r>
      <w:r w:rsidR="004B7DD3" w:rsidRPr="00DE139C">
        <w:rPr>
          <w:rFonts w:ascii="仿宋" w:eastAsia="仿宋" w:hAnsi="仿宋" w:hint="eastAsia"/>
          <w:sz w:val="32"/>
          <w:szCs w:val="32"/>
        </w:rPr>
        <w:t>规范</w:t>
      </w:r>
      <w:r w:rsidRPr="00DE139C">
        <w:rPr>
          <w:rFonts w:ascii="仿宋" w:eastAsia="仿宋" w:hAnsi="仿宋" w:hint="eastAsia"/>
          <w:sz w:val="32"/>
          <w:szCs w:val="32"/>
        </w:rPr>
        <w:t>》征求意见稿，</w:t>
      </w:r>
      <w:r w:rsidR="009A73DE">
        <w:rPr>
          <w:rFonts w:ascii="仿宋" w:eastAsia="仿宋" w:hAnsi="仿宋" w:hint="eastAsia"/>
          <w:sz w:val="32"/>
          <w:szCs w:val="32"/>
        </w:rPr>
        <w:t>并</w:t>
      </w:r>
      <w:r w:rsidR="009A73DE" w:rsidRPr="009A73DE">
        <w:rPr>
          <w:rFonts w:ascii="仿宋" w:eastAsia="仿宋" w:hAnsi="仿宋" w:hint="eastAsia"/>
          <w:sz w:val="32"/>
          <w:szCs w:val="32"/>
        </w:rPr>
        <w:t>在省内外相关高等院校、科研设计单位、建设单位、管养单位、施工单位、试验检测机构等进行了广泛征求意见</w:t>
      </w:r>
      <w:r w:rsidRPr="00DE139C">
        <w:rPr>
          <w:rFonts w:ascii="仿宋" w:eastAsia="仿宋" w:hAnsi="仿宋" w:hint="eastAsia"/>
          <w:sz w:val="32"/>
          <w:szCs w:val="32"/>
        </w:rPr>
        <w:t>，并根据意见进行修改完善。</w:t>
      </w:r>
      <w:r w:rsidR="00085F9C" w:rsidRPr="00DE139C">
        <w:rPr>
          <w:rFonts w:ascii="仿宋" w:eastAsia="仿宋" w:hAnsi="仿宋" w:hint="eastAsia"/>
          <w:sz w:val="32"/>
          <w:szCs w:val="32"/>
        </w:rPr>
        <w:t>根据</w:t>
      </w:r>
      <w:r w:rsidR="003104CF" w:rsidRPr="00DE139C">
        <w:rPr>
          <w:rFonts w:ascii="仿宋" w:eastAsia="仿宋" w:hAnsi="仿宋" w:hint="eastAsia"/>
          <w:sz w:val="32"/>
          <w:szCs w:val="32"/>
        </w:rPr>
        <w:t>标准征求的</w:t>
      </w:r>
      <w:r w:rsidR="00085F9C" w:rsidRPr="00DE139C">
        <w:rPr>
          <w:rFonts w:ascii="仿宋" w:eastAsia="仿宋" w:hAnsi="仿宋" w:hint="eastAsia"/>
          <w:sz w:val="32"/>
          <w:szCs w:val="32"/>
        </w:rPr>
        <w:t>意见，</w:t>
      </w:r>
      <w:r w:rsidR="003215B6">
        <w:rPr>
          <w:rFonts w:ascii="仿宋" w:eastAsia="仿宋" w:hAnsi="仿宋" w:hint="eastAsia"/>
          <w:sz w:val="32"/>
          <w:szCs w:val="32"/>
        </w:rPr>
        <w:t>工作组</w:t>
      </w:r>
      <w:r w:rsidR="00085F9C" w:rsidRPr="00DE139C">
        <w:rPr>
          <w:rFonts w:ascii="仿宋" w:eastAsia="仿宋" w:hAnsi="仿宋" w:hint="eastAsia"/>
          <w:sz w:val="32"/>
          <w:szCs w:val="32"/>
        </w:rPr>
        <w:t>对相关标准</w:t>
      </w:r>
      <w:r w:rsidR="003104CF" w:rsidRPr="00DE139C">
        <w:rPr>
          <w:rFonts w:ascii="仿宋" w:eastAsia="仿宋" w:hAnsi="仿宋" w:hint="eastAsia"/>
          <w:sz w:val="32"/>
          <w:szCs w:val="32"/>
        </w:rPr>
        <w:t>条文</w:t>
      </w:r>
      <w:r w:rsidR="00085F9C" w:rsidRPr="00DE139C">
        <w:rPr>
          <w:rFonts w:ascii="仿宋" w:eastAsia="仿宋" w:hAnsi="仿宋" w:hint="eastAsia"/>
          <w:sz w:val="32"/>
          <w:szCs w:val="32"/>
        </w:rPr>
        <w:t>进行了修改</w:t>
      </w:r>
      <w:r w:rsidR="00177FC0" w:rsidRPr="00DE139C">
        <w:rPr>
          <w:rFonts w:ascii="仿宋" w:eastAsia="仿宋" w:hAnsi="仿宋" w:hint="eastAsia"/>
          <w:sz w:val="32"/>
          <w:szCs w:val="32"/>
        </w:rPr>
        <w:t>和补充，形成标准送审稿</w:t>
      </w:r>
      <w:r w:rsidR="00085F9C" w:rsidRPr="00DE139C">
        <w:rPr>
          <w:rFonts w:ascii="仿宋" w:eastAsia="仿宋" w:hAnsi="仿宋" w:hint="eastAsia"/>
          <w:sz w:val="32"/>
          <w:szCs w:val="32"/>
        </w:rPr>
        <w:t>。</w:t>
      </w:r>
    </w:p>
    <w:tbl>
      <w:tblPr>
        <w:tblW w:w="0" w:type="auto"/>
        <w:jc w:val="center"/>
        <w:tblLook w:val="04A0" w:firstRow="1" w:lastRow="0" w:firstColumn="1" w:lastColumn="0" w:noHBand="0" w:noVBand="1"/>
      </w:tblPr>
      <w:tblGrid>
        <w:gridCol w:w="3686"/>
        <w:gridCol w:w="4699"/>
      </w:tblGrid>
      <w:tr w:rsidR="00F92677" w:rsidRPr="001863B8" w:rsidTr="007D49FF">
        <w:trPr>
          <w:jc w:val="center"/>
        </w:trPr>
        <w:tc>
          <w:tcPr>
            <w:tcW w:w="3686" w:type="dxa"/>
            <w:shd w:val="clear" w:color="auto" w:fill="auto"/>
          </w:tcPr>
          <w:p w:rsidR="00F92677" w:rsidRPr="001863B8" w:rsidRDefault="006D12CE" w:rsidP="001863B8">
            <w:pPr>
              <w:pStyle w:val="ab"/>
              <w:ind w:firstLineChars="0" w:firstLine="0"/>
              <w:jc w:val="center"/>
              <w:rPr>
                <w:rFonts w:ascii="仿宋" w:eastAsia="仿宋" w:hAnsi="仿宋"/>
                <w:sz w:val="32"/>
                <w:szCs w:val="32"/>
              </w:rPr>
            </w:pPr>
            <w:r>
              <w:rPr>
                <w:noProof/>
              </w:rPr>
              <w:pict>
                <v:shape id="_x0000_i1027" type="#_x0000_t75" style="width:148.4pt;height:198.75pt;visibility:visible;mso-wrap-style:square">
                  <v:imagedata r:id="rId13" o:title="" croptop="3977f" cropbottom="2620f" cropleft="2924f" cropright="332f"/>
                </v:shape>
              </w:pict>
            </w:r>
          </w:p>
        </w:tc>
        <w:tc>
          <w:tcPr>
            <w:tcW w:w="4699" w:type="dxa"/>
            <w:shd w:val="clear" w:color="auto" w:fill="auto"/>
          </w:tcPr>
          <w:p w:rsidR="00F92677" w:rsidRDefault="006D12CE" w:rsidP="00D34947">
            <w:pPr>
              <w:pStyle w:val="ab"/>
              <w:ind w:firstLineChars="0" w:firstLine="0"/>
              <w:jc w:val="center"/>
              <w:rPr>
                <w:noProof/>
              </w:rPr>
            </w:pPr>
            <w:r>
              <w:rPr>
                <w:noProof/>
              </w:rPr>
              <w:pict>
                <v:shape id="_x0000_i1028" type="#_x0000_t75" style="width:164.75pt;height:92.3pt;visibility:visible;mso-wrap-style:square">
                  <v:imagedata r:id="rId14" o:title=""/>
                </v:shape>
              </w:pict>
            </w:r>
          </w:p>
          <w:p w:rsidR="00BB4E4C" w:rsidRPr="008B3464" w:rsidRDefault="006D12CE" w:rsidP="00D34947">
            <w:pPr>
              <w:pStyle w:val="ab"/>
              <w:ind w:firstLineChars="0" w:firstLine="0"/>
              <w:jc w:val="center"/>
              <w:rPr>
                <w:rFonts w:eastAsia="等线"/>
                <w:noProof/>
              </w:rPr>
            </w:pPr>
            <w:r>
              <w:rPr>
                <w:noProof/>
              </w:rPr>
              <w:pict>
                <v:shape id="_x0000_i1029" type="#_x0000_t75" style="width:174.5pt;height:96.3pt;visibility:visible;mso-wrap-style:square">
                  <v:imagedata r:id="rId15" o:title=""/>
                </v:shape>
              </w:pict>
            </w:r>
          </w:p>
        </w:tc>
      </w:tr>
    </w:tbl>
    <w:p w:rsidR="00661750" w:rsidRPr="00661750" w:rsidRDefault="00B93343" w:rsidP="00B93343">
      <w:pPr>
        <w:pStyle w:val="af7"/>
        <w:rPr>
          <w:rFonts w:ascii="仿宋" w:eastAsia="仿宋" w:hAnsi="仿宋"/>
          <w:sz w:val="32"/>
          <w:szCs w:val="32"/>
        </w:rPr>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62A49">
        <w:rPr>
          <w:noProof/>
        </w:rPr>
        <w:t>2</w:t>
      </w:r>
      <w:r>
        <w:fldChar w:fldCharType="end"/>
      </w:r>
      <w:r>
        <w:t xml:space="preserve"> </w:t>
      </w:r>
      <w:r w:rsidR="00F92677">
        <w:rPr>
          <w:rFonts w:hint="eastAsia"/>
        </w:rPr>
        <w:t>标准</w:t>
      </w:r>
      <w:r w:rsidR="00661750" w:rsidRPr="00D128AF">
        <w:rPr>
          <w:rFonts w:ascii="仿宋" w:eastAsia="仿宋" w:hAnsi="仿宋"/>
          <w:szCs w:val="32"/>
        </w:rPr>
        <w:t>征求意见</w:t>
      </w:r>
    </w:p>
    <w:p w:rsidR="00B43891" w:rsidRPr="004E63DD" w:rsidRDefault="00B43891" w:rsidP="00B43891">
      <w:pPr>
        <w:ind w:firstLine="573"/>
        <w:outlineLvl w:val="2"/>
        <w:rPr>
          <w:rFonts w:ascii="黑体" w:eastAsia="黑体" w:hAnsi="黑体"/>
          <w:kern w:val="0"/>
          <w:sz w:val="32"/>
          <w:szCs w:val="32"/>
        </w:rPr>
      </w:pPr>
      <w:bookmarkStart w:id="7" w:name="_Toc178148461"/>
      <w:r w:rsidRPr="004E63DD">
        <w:rPr>
          <w:rFonts w:ascii="黑体" w:eastAsia="黑体" w:hAnsi="黑体"/>
          <w:kern w:val="0"/>
          <w:sz w:val="32"/>
          <w:szCs w:val="32"/>
        </w:rPr>
        <w:t>第</w:t>
      </w:r>
      <w:r w:rsidRPr="004E63DD">
        <w:rPr>
          <w:rFonts w:ascii="黑体" w:eastAsia="黑体" w:hAnsi="黑体" w:hint="eastAsia"/>
          <w:kern w:val="0"/>
          <w:sz w:val="32"/>
          <w:szCs w:val="32"/>
        </w:rPr>
        <w:t>五</w:t>
      </w:r>
      <w:r w:rsidRPr="004E63DD">
        <w:rPr>
          <w:rFonts w:ascii="黑体" w:eastAsia="黑体" w:hAnsi="黑体"/>
          <w:kern w:val="0"/>
          <w:sz w:val="32"/>
          <w:szCs w:val="32"/>
        </w:rPr>
        <w:t>阶段：标准</w:t>
      </w:r>
      <w:r w:rsidRPr="004E63DD">
        <w:rPr>
          <w:rFonts w:ascii="黑体" w:eastAsia="黑体" w:hAnsi="黑体" w:hint="eastAsia"/>
          <w:kern w:val="0"/>
          <w:sz w:val="32"/>
          <w:szCs w:val="32"/>
        </w:rPr>
        <w:t>预审会</w:t>
      </w:r>
      <w:bookmarkEnd w:id="7"/>
    </w:p>
    <w:p w:rsidR="005C0D1F" w:rsidRDefault="00936B5A" w:rsidP="00AF034A">
      <w:pPr>
        <w:ind w:firstLineChars="200" w:firstLine="640"/>
        <w:rPr>
          <w:rFonts w:ascii="仿宋" w:eastAsia="仿宋" w:hAnsi="仿宋"/>
          <w:kern w:val="0"/>
          <w:sz w:val="32"/>
          <w:szCs w:val="32"/>
        </w:rPr>
      </w:pPr>
      <w:r w:rsidRPr="00026DEC">
        <w:rPr>
          <w:rFonts w:ascii="仿宋" w:eastAsia="仿宋" w:hAnsi="仿宋" w:hint="eastAsia"/>
          <w:kern w:val="0"/>
          <w:sz w:val="32"/>
          <w:szCs w:val="32"/>
        </w:rPr>
        <w:t>202</w:t>
      </w:r>
      <w:r w:rsidRPr="00026DEC">
        <w:rPr>
          <w:rFonts w:ascii="仿宋" w:eastAsia="仿宋" w:hAnsi="仿宋"/>
          <w:kern w:val="0"/>
          <w:sz w:val="32"/>
          <w:szCs w:val="32"/>
        </w:rPr>
        <w:t>4</w:t>
      </w:r>
      <w:r w:rsidRPr="00026DEC">
        <w:rPr>
          <w:rFonts w:ascii="仿宋" w:eastAsia="仿宋" w:hAnsi="仿宋" w:hint="eastAsia"/>
          <w:kern w:val="0"/>
          <w:sz w:val="32"/>
          <w:szCs w:val="32"/>
        </w:rPr>
        <w:t>年</w:t>
      </w:r>
      <w:r w:rsidRPr="00026DEC">
        <w:rPr>
          <w:rFonts w:ascii="仿宋" w:eastAsia="仿宋" w:hAnsi="仿宋"/>
          <w:kern w:val="0"/>
          <w:sz w:val="32"/>
          <w:szCs w:val="32"/>
        </w:rPr>
        <w:t>1</w:t>
      </w:r>
      <w:r w:rsidRPr="00026DEC">
        <w:rPr>
          <w:rFonts w:ascii="仿宋" w:eastAsia="仿宋" w:hAnsi="仿宋" w:hint="eastAsia"/>
          <w:kern w:val="0"/>
          <w:sz w:val="32"/>
          <w:szCs w:val="32"/>
        </w:rPr>
        <w:t>月</w:t>
      </w:r>
      <w:r w:rsidR="0040235C" w:rsidRPr="00026DEC">
        <w:rPr>
          <w:rFonts w:ascii="仿宋" w:eastAsia="仿宋" w:hAnsi="仿宋" w:hint="eastAsia"/>
          <w:kern w:val="0"/>
          <w:sz w:val="32"/>
          <w:szCs w:val="32"/>
        </w:rPr>
        <w:t>—202</w:t>
      </w:r>
      <w:r w:rsidR="0040235C" w:rsidRPr="00026DEC">
        <w:rPr>
          <w:rFonts w:ascii="仿宋" w:eastAsia="仿宋" w:hAnsi="仿宋"/>
          <w:kern w:val="0"/>
          <w:sz w:val="32"/>
          <w:szCs w:val="32"/>
        </w:rPr>
        <w:t>4</w:t>
      </w:r>
      <w:r w:rsidR="0040235C" w:rsidRPr="00026DEC">
        <w:rPr>
          <w:rFonts w:ascii="仿宋" w:eastAsia="仿宋" w:hAnsi="仿宋" w:hint="eastAsia"/>
          <w:kern w:val="0"/>
          <w:sz w:val="32"/>
          <w:szCs w:val="32"/>
        </w:rPr>
        <w:t>年</w:t>
      </w:r>
      <w:r w:rsidR="0040235C" w:rsidRPr="00026DEC">
        <w:rPr>
          <w:rFonts w:ascii="仿宋" w:eastAsia="仿宋" w:hAnsi="仿宋"/>
          <w:kern w:val="0"/>
          <w:sz w:val="32"/>
          <w:szCs w:val="32"/>
        </w:rPr>
        <w:t>4</w:t>
      </w:r>
      <w:r w:rsidR="0040235C" w:rsidRPr="00026DEC">
        <w:rPr>
          <w:rFonts w:ascii="仿宋" w:eastAsia="仿宋" w:hAnsi="仿宋" w:hint="eastAsia"/>
          <w:kern w:val="0"/>
          <w:sz w:val="32"/>
          <w:szCs w:val="32"/>
        </w:rPr>
        <w:t>月</w:t>
      </w:r>
      <w:r w:rsidRPr="00026DEC">
        <w:rPr>
          <w:rFonts w:ascii="仿宋" w:eastAsia="仿宋" w:hAnsi="仿宋" w:hint="eastAsia"/>
          <w:kern w:val="0"/>
          <w:sz w:val="32"/>
          <w:szCs w:val="32"/>
        </w:rPr>
        <w:t>，南京市交通运输局在南京组织召开地方标准《预制装配桥梁设计与施工技术</w:t>
      </w:r>
      <w:r w:rsidR="001442D8" w:rsidRPr="00026DEC">
        <w:rPr>
          <w:rFonts w:ascii="仿宋" w:eastAsia="仿宋" w:hAnsi="仿宋" w:hint="eastAsia"/>
          <w:kern w:val="0"/>
          <w:sz w:val="32"/>
          <w:szCs w:val="32"/>
        </w:rPr>
        <w:t>规程</w:t>
      </w:r>
      <w:r w:rsidRPr="00026DEC">
        <w:rPr>
          <w:rFonts w:ascii="仿宋" w:eastAsia="仿宋" w:hAnsi="仿宋" w:hint="eastAsia"/>
          <w:kern w:val="0"/>
          <w:sz w:val="32"/>
          <w:szCs w:val="32"/>
        </w:rPr>
        <w:t>》预审会议，参加会议的有江苏省交通运输厅科技处、南京市公路事业发展中心、华设设计集团股份有限公司、中建安装集团有限公司、南京市路桥工程有限公司、上海同济检测技术有限公司、江苏交通工程咨询监理有限公司</w:t>
      </w:r>
      <w:r w:rsidR="000E6758" w:rsidRPr="00026DEC">
        <w:rPr>
          <w:rFonts w:ascii="仿宋" w:eastAsia="仿宋" w:hAnsi="仿宋" w:hint="eastAsia"/>
          <w:kern w:val="0"/>
          <w:sz w:val="32"/>
          <w:szCs w:val="32"/>
        </w:rPr>
        <w:t>、华设盐城智能制造有限公司</w:t>
      </w:r>
      <w:r w:rsidRPr="00026DEC">
        <w:rPr>
          <w:rFonts w:ascii="仿宋" w:eastAsia="仿宋" w:hAnsi="仿宋" w:hint="eastAsia"/>
          <w:kern w:val="0"/>
          <w:sz w:val="32"/>
          <w:szCs w:val="32"/>
        </w:rPr>
        <w:t>等单位代表，</w:t>
      </w:r>
      <w:r w:rsidRPr="00026DEC">
        <w:rPr>
          <w:rFonts w:ascii="仿宋" w:eastAsia="仿宋" w:hAnsi="仿宋" w:hint="eastAsia"/>
          <w:kern w:val="0"/>
          <w:sz w:val="32"/>
          <w:szCs w:val="32"/>
        </w:rPr>
        <w:lastRenderedPageBreak/>
        <w:t>与会专家听取了</w:t>
      </w:r>
      <w:r w:rsidR="003215B6" w:rsidRPr="00026DEC">
        <w:rPr>
          <w:rFonts w:ascii="仿宋" w:eastAsia="仿宋" w:hAnsi="仿宋" w:hint="eastAsia"/>
          <w:kern w:val="0"/>
          <w:sz w:val="32"/>
          <w:szCs w:val="32"/>
        </w:rPr>
        <w:t>工作组</w:t>
      </w:r>
      <w:r w:rsidRPr="00026DEC">
        <w:rPr>
          <w:rFonts w:ascii="仿宋" w:eastAsia="仿宋" w:hAnsi="仿宋" w:hint="eastAsia"/>
          <w:kern w:val="0"/>
          <w:sz w:val="32"/>
          <w:szCs w:val="32"/>
        </w:rPr>
        <w:t>汇报，并逐条审查标准条文，经质询与讨论，形成审查意见及标准修改意见，建议标准名称修改为《预制装配桥梁设计与施工技术规范》，会后</w:t>
      </w:r>
      <w:r w:rsidR="003215B6" w:rsidRPr="00026DEC">
        <w:rPr>
          <w:rFonts w:ascii="仿宋" w:eastAsia="仿宋" w:hAnsi="仿宋" w:hint="eastAsia"/>
          <w:kern w:val="0"/>
          <w:sz w:val="32"/>
          <w:szCs w:val="32"/>
        </w:rPr>
        <w:t>工作组</w:t>
      </w:r>
      <w:r w:rsidRPr="00026DEC">
        <w:rPr>
          <w:rFonts w:ascii="仿宋" w:eastAsia="仿宋" w:hAnsi="仿宋" w:hint="eastAsia"/>
          <w:kern w:val="0"/>
          <w:sz w:val="32"/>
          <w:szCs w:val="32"/>
        </w:rPr>
        <w:t>根据专家</w:t>
      </w:r>
      <w:r w:rsidR="003C5E13" w:rsidRPr="00026DEC">
        <w:rPr>
          <w:rFonts w:ascii="仿宋" w:eastAsia="仿宋" w:hAnsi="仿宋" w:hint="eastAsia"/>
          <w:kern w:val="0"/>
          <w:sz w:val="32"/>
          <w:szCs w:val="32"/>
        </w:rPr>
        <w:t>提出的</w:t>
      </w:r>
      <w:r w:rsidR="00D34947">
        <w:rPr>
          <w:rFonts w:ascii="仿宋" w:eastAsia="仿宋" w:hAnsi="仿宋" w:hint="eastAsia"/>
          <w:kern w:val="0"/>
          <w:sz w:val="32"/>
          <w:szCs w:val="32"/>
        </w:rPr>
        <w:t>具体意见修改完善标准条文，</w:t>
      </w:r>
      <w:r w:rsidR="00BB4E4C" w:rsidRPr="00026DEC">
        <w:rPr>
          <w:rFonts w:ascii="仿宋" w:eastAsia="仿宋" w:hAnsi="仿宋"/>
          <w:kern w:val="0"/>
          <w:sz w:val="32"/>
          <w:szCs w:val="32"/>
        </w:rPr>
        <w:t>并于2024年</w:t>
      </w:r>
      <w:r w:rsidR="00026DEC">
        <w:rPr>
          <w:rFonts w:ascii="仿宋" w:eastAsia="仿宋" w:hAnsi="仿宋"/>
          <w:kern w:val="0"/>
          <w:sz w:val="32"/>
          <w:szCs w:val="32"/>
        </w:rPr>
        <w:t>8</w:t>
      </w:r>
      <w:r w:rsidR="00026DEC" w:rsidRPr="00F12571">
        <w:rPr>
          <w:rFonts w:eastAsia="仿宋"/>
          <w:kern w:val="0"/>
          <w:sz w:val="32"/>
          <w:szCs w:val="32"/>
        </w:rPr>
        <w:t>~</w:t>
      </w:r>
      <w:r w:rsidR="00026DEC">
        <w:rPr>
          <w:rFonts w:ascii="仿宋" w:eastAsia="仿宋" w:hAnsi="仿宋"/>
          <w:kern w:val="0"/>
          <w:sz w:val="32"/>
          <w:szCs w:val="32"/>
        </w:rPr>
        <w:t>9</w:t>
      </w:r>
      <w:r w:rsidR="00BB4E4C" w:rsidRPr="00026DEC">
        <w:rPr>
          <w:rFonts w:ascii="仿宋" w:eastAsia="仿宋" w:hAnsi="仿宋"/>
          <w:kern w:val="0"/>
          <w:sz w:val="32"/>
          <w:szCs w:val="32"/>
        </w:rPr>
        <w:t>月在江苏省市场监督管理局网站</w:t>
      </w:r>
      <w:r w:rsidR="00BB4E4C" w:rsidRPr="00026DEC">
        <w:rPr>
          <w:rFonts w:ascii="仿宋" w:eastAsia="仿宋" w:hAnsi="仿宋" w:hint="eastAsia"/>
          <w:kern w:val="0"/>
          <w:sz w:val="32"/>
          <w:szCs w:val="32"/>
        </w:rPr>
        <w:t>进行了公开征求意见</w:t>
      </w:r>
      <w:r w:rsidR="00026DEC">
        <w:rPr>
          <w:rFonts w:ascii="仿宋" w:eastAsia="仿宋" w:hAnsi="仿宋" w:hint="eastAsia"/>
          <w:kern w:val="0"/>
          <w:sz w:val="32"/>
          <w:szCs w:val="32"/>
        </w:rPr>
        <w:t>。</w:t>
      </w:r>
    </w:p>
    <w:p w:rsidR="00AF034A" w:rsidRPr="00754617" w:rsidRDefault="00AF034A" w:rsidP="00754617">
      <w:pPr>
        <w:rPr>
          <w:rFonts w:ascii="仿宋" w:eastAsia="仿宋" w:hAnsi="仿宋"/>
          <w:kern w:val="0"/>
          <w:sz w:val="28"/>
          <w:szCs w:val="32"/>
        </w:rPr>
      </w:pPr>
      <w:r w:rsidRPr="00754617">
        <w:rPr>
          <w:rFonts w:ascii="仿宋" w:eastAsia="仿宋" w:hAnsi="仿宋" w:hint="eastAsia"/>
          <w:kern w:val="0"/>
          <w:sz w:val="28"/>
          <w:szCs w:val="32"/>
        </w:rPr>
        <w:t>（</w:t>
      </w:r>
      <w:r w:rsidRPr="00754617">
        <w:rPr>
          <w:rFonts w:ascii="仿宋" w:eastAsia="仿宋" w:hAnsi="仿宋"/>
          <w:kern w:val="0"/>
          <w:sz w:val="28"/>
          <w:szCs w:val="32"/>
        </w:rPr>
        <w:t>https://scjgj.jiangsu.gov.cn/art/2024/8/9/art_70209_11320024.html</w:t>
      </w:r>
      <w:r w:rsidRPr="00754617">
        <w:rPr>
          <w:rFonts w:ascii="仿宋" w:eastAsia="仿宋" w:hAnsi="仿宋" w:hint="eastAsia"/>
          <w:kern w:val="0"/>
          <w:sz w:val="28"/>
          <w:szCs w:val="32"/>
        </w:rPr>
        <w:t>）</w:t>
      </w:r>
    </w:p>
    <w:p w:rsidR="00C80440" w:rsidRDefault="006D12CE" w:rsidP="00754617">
      <w:pPr>
        <w:pStyle w:val="ab"/>
        <w:ind w:firstLineChars="0" w:firstLine="0"/>
        <w:jc w:val="center"/>
        <w:rPr>
          <w:rFonts w:ascii="仿宋" w:eastAsia="仿宋" w:hAnsi="仿宋"/>
          <w:sz w:val="32"/>
          <w:szCs w:val="32"/>
        </w:rPr>
      </w:pPr>
      <w:r>
        <w:rPr>
          <w:noProof/>
        </w:rPr>
        <w:pict>
          <v:shape id="图片 1" o:spid="_x0000_i1030" type="#_x0000_t75" style="width:211.15pt;height:138.25pt;visibility:visible;mso-wrap-style:square">
            <v:imagedata r:id="rId16" o:title="" croptop="7354f"/>
          </v:shape>
        </w:pict>
      </w:r>
      <w:r w:rsidR="00C80440" w:rsidRPr="00C80440">
        <w:rPr>
          <w:noProof/>
        </w:rPr>
        <w:t xml:space="preserve"> </w:t>
      </w:r>
      <w:r>
        <w:rPr>
          <w:noProof/>
        </w:rPr>
        <w:pict>
          <v:shape id="_x0000_i1031" type="#_x0000_t75" style="width:190.8pt;height:141.35pt;visibility:visible;mso-wrap-style:square">
            <v:imagedata r:id="rId17" o:title=""/>
          </v:shape>
        </w:pict>
      </w:r>
    </w:p>
    <w:p w:rsidR="00C80440" w:rsidRDefault="004A5B34" w:rsidP="004A5B34">
      <w:pPr>
        <w:pStyle w:val="af7"/>
        <w:rPr>
          <w:rFonts w:ascii="仿宋" w:eastAsia="仿宋" w:hAnsi="仿宋"/>
          <w:szCs w:val="32"/>
        </w:rPr>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62A49">
        <w:rPr>
          <w:noProof/>
        </w:rPr>
        <w:t>3</w:t>
      </w:r>
      <w:r>
        <w:fldChar w:fldCharType="end"/>
      </w:r>
      <w:r w:rsidR="00C80440" w:rsidRPr="00661750">
        <w:rPr>
          <w:rFonts w:ascii="仿宋" w:eastAsia="仿宋" w:hAnsi="仿宋"/>
          <w:szCs w:val="32"/>
        </w:rPr>
        <w:t xml:space="preserve"> </w:t>
      </w:r>
      <w:r w:rsidR="00C80440">
        <w:rPr>
          <w:rFonts w:ascii="仿宋" w:eastAsia="仿宋" w:hAnsi="仿宋"/>
          <w:szCs w:val="32"/>
        </w:rPr>
        <w:t>标准预审会</w:t>
      </w:r>
    </w:p>
    <w:p w:rsidR="00AF6A18" w:rsidRDefault="006D12CE" w:rsidP="00AF6A18">
      <w:pPr>
        <w:jc w:val="center"/>
        <w:rPr>
          <w:noProof/>
        </w:rPr>
      </w:pPr>
      <w:r>
        <w:rPr>
          <w:noProof/>
        </w:rPr>
        <w:pict>
          <v:shape id="_x0000_i1032" type="#_x0000_t75" style="width:189.5pt;height:217.75pt;visibility:visible;mso-wrap-style:square">
            <v:imagedata r:id="rId18" o:title=""/>
          </v:shape>
        </w:pict>
      </w:r>
    </w:p>
    <w:p w:rsidR="00AF6A18" w:rsidRDefault="00AF6A18" w:rsidP="00AF6A18">
      <w:pPr>
        <w:pStyle w:val="af7"/>
        <w:rPr>
          <w:rFonts w:ascii="仿宋" w:eastAsia="仿宋" w:hAnsi="仿宋"/>
          <w:szCs w:val="32"/>
        </w:rPr>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62A49">
        <w:rPr>
          <w:noProof/>
        </w:rPr>
        <w:t>4</w:t>
      </w:r>
      <w:r>
        <w:fldChar w:fldCharType="end"/>
      </w:r>
      <w:r w:rsidRPr="00661750">
        <w:rPr>
          <w:rFonts w:ascii="仿宋" w:eastAsia="仿宋" w:hAnsi="仿宋"/>
          <w:szCs w:val="32"/>
        </w:rPr>
        <w:t xml:space="preserve"> </w:t>
      </w:r>
      <w:r>
        <w:rPr>
          <w:rFonts w:ascii="仿宋" w:eastAsia="仿宋" w:hAnsi="仿宋"/>
          <w:szCs w:val="32"/>
        </w:rPr>
        <w:t>标准预审会</w:t>
      </w:r>
      <w:r>
        <w:rPr>
          <w:rFonts w:ascii="仿宋" w:eastAsia="仿宋" w:hAnsi="仿宋" w:hint="eastAsia"/>
          <w:szCs w:val="32"/>
        </w:rPr>
        <w:t>专家意见</w:t>
      </w:r>
    </w:p>
    <w:p w:rsidR="00BB4E4C" w:rsidRDefault="006D12CE" w:rsidP="00BB4E4C">
      <w:pPr>
        <w:rPr>
          <w:noProof/>
        </w:rPr>
      </w:pPr>
      <w:r>
        <w:rPr>
          <w:noProof/>
        </w:rPr>
        <w:lastRenderedPageBreak/>
        <w:pict>
          <v:shape id="_x0000_i1033" type="#_x0000_t75" style="width:203.2pt;height:134.7pt;visibility:visible;mso-wrap-style:square">
            <v:imagedata r:id="rId19" o:title=""/>
          </v:shape>
        </w:pict>
      </w:r>
      <w:r>
        <w:rPr>
          <w:noProof/>
        </w:rPr>
        <w:pict>
          <v:shape id="_x0000_i1034" type="#_x0000_t75" style="width:219.55pt;height:128.55pt;visibility:visible;mso-wrap-style:square">
            <v:imagedata r:id="rId20" o:title="" croptop="37259f" cropleft="-170f" cropright="24373f"/>
          </v:shape>
        </w:pict>
      </w:r>
    </w:p>
    <w:p w:rsidR="00BB4E4C" w:rsidRDefault="00BB4E4C" w:rsidP="00BB4E4C">
      <w:pPr>
        <w:pStyle w:val="af7"/>
        <w:rPr>
          <w:rFonts w:ascii="仿宋" w:eastAsia="仿宋" w:hAnsi="仿宋"/>
          <w:szCs w:val="32"/>
        </w:rPr>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62A49">
        <w:rPr>
          <w:noProof/>
        </w:rPr>
        <w:t>5</w:t>
      </w:r>
      <w:r>
        <w:fldChar w:fldCharType="end"/>
      </w:r>
      <w:r w:rsidRPr="00661750">
        <w:rPr>
          <w:rFonts w:ascii="仿宋" w:eastAsia="仿宋" w:hAnsi="仿宋"/>
          <w:szCs w:val="32"/>
        </w:rPr>
        <w:t xml:space="preserve"> </w:t>
      </w:r>
      <w:r>
        <w:rPr>
          <w:rFonts w:ascii="仿宋" w:eastAsia="仿宋" w:hAnsi="仿宋" w:hint="eastAsia"/>
          <w:szCs w:val="32"/>
        </w:rPr>
        <w:t>省市场监督管理局征求意见</w:t>
      </w:r>
    </w:p>
    <w:p w:rsidR="00814B07" w:rsidRPr="004E63DD" w:rsidRDefault="00814B07" w:rsidP="00814B07">
      <w:pPr>
        <w:ind w:firstLine="573"/>
        <w:outlineLvl w:val="2"/>
        <w:rPr>
          <w:rFonts w:ascii="黑体" w:eastAsia="黑体" w:hAnsi="黑体"/>
          <w:kern w:val="0"/>
          <w:sz w:val="32"/>
          <w:szCs w:val="32"/>
        </w:rPr>
      </w:pPr>
      <w:bookmarkStart w:id="8" w:name="_Toc178148462"/>
      <w:r w:rsidRPr="004E63DD">
        <w:rPr>
          <w:rFonts w:ascii="黑体" w:eastAsia="黑体" w:hAnsi="黑体"/>
          <w:kern w:val="0"/>
          <w:sz w:val="32"/>
          <w:szCs w:val="32"/>
        </w:rPr>
        <w:t>第</w:t>
      </w:r>
      <w:r>
        <w:rPr>
          <w:rFonts w:ascii="黑体" w:eastAsia="黑体" w:hAnsi="黑体" w:hint="eastAsia"/>
          <w:kern w:val="0"/>
          <w:sz w:val="32"/>
          <w:szCs w:val="32"/>
        </w:rPr>
        <w:t>六</w:t>
      </w:r>
      <w:r w:rsidRPr="004E63DD">
        <w:rPr>
          <w:rFonts w:ascii="黑体" w:eastAsia="黑体" w:hAnsi="黑体"/>
          <w:kern w:val="0"/>
          <w:sz w:val="32"/>
          <w:szCs w:val="32"/>
        </w:rPr>
        <w:t>阶段：标准</w:t>
      </w:r>
      <w:r>
        <w:rPr>
          <w:rFonts w:ascii="黑体" w:eastAsia="黑体" w:hAnsi="黑体" w:hint="eastAsia"/>
          <w:kern w:val="0"/>
          <w:sz w:val="32"/>
          <w:szCs w:val="32"/>
        </w:rPr>
        <w:t>技术审查</w:t>
      </w:r>
      <w:r w:rsidRPr="004E63DD">
        <w:rPr>
          <w:rFonts w:ascii="黑体" w:eastAsia="黑体" w:hAnsi="黑体" w:hint="eastAsia"/>
          <w:kern w:val="0"/>
          <w:sz w:val="32"/>
          <w:szCs w:val="32"/>
        </w:rPr>
        <w:t>会</w:t>
      </w:r>
      <w:bookmarkEnd w:id="8"/>
    </w:p>
    <w:p w:rsidR="00814B07" w:rsidRDefault="00814B07" w:rsidP="00814B07">
      <w:pPr>
        <w:ind w:firstLineChars="200" w:firstLine="640"/>
        <w:rPr>
          <w:rFonts w:ascii="仿宋" w:eastAsia="仿宋" w:hAnsi="仿宋"/>
          <w:kern w:val="0"/>
          <w:sz w:val="32"/>
          <w:szCs w:val="32"/>
        </w:rPr>
      </w:pPr>
      <w:r w:rsidRPr="00026DEC">
        <w:rPr>
          <w:rFonts w:ascii="仿宋" w:eastAsia="仿宋" w:hAnsi="仿宋" w:hint="eastAsia"/>
          <w:kern w:val="0"/>
          <w:sz w:val="32"/>
          <w:szCs w:val="32"/>
        </w:rPr>
        <w:t>202</w:t>
      </w:r>
      <w:r w:rsidRPr="00026DEC">
        <w:rPr>
          <w:rFonts w:ascii="仿宋" w:eastAsia="仿宋" w:hAnsi="仿宋"/>
          <w:kern w:val="0"/>
          <w:sz w:val="32"/>
          <w:szCs w:val="32"/>
        </w:rPr>
        <w:t>4</w:t>
      </w:r>
      <w:r w:rsidRPr="00026DEC">
        <w:rPr>
          <w:rFonts w:ascii="仿宋" w:eastAsia="仿宋" w:hAnsi="仿宋" w:hint="eastAsia"/>
          <w:kern w:val="0"/>
          <w:sz w:val="32"/>
          <w:szCs w:val="32"/>
        </w:rPr>
        <w:t>年</w:t>
      </w:r>
      <w:r w:rsidR="00315A56">
        <w:rPr>
          <w:rFonts w:ascii="仿宋" w:eastAsia="仿宋" w:hAnsi="仿宋"/>
          <w:kern w:val="0"/>
          <w:sz w:val="32"/>
          <w:szCs w:val="32"/>
        </w:rPr>
        <w:t>9</w:t>
      </w:r>
      <w:r w:rsidRPr="00026DEC">
        <w:rPr>
          <w:rFonts w:ascii="仿宋" w:eastAsia="仿宋" w:hAnsi="仿宋" w:hint="eastAsia"/>
          <w:kern w:val="0"/>
          <w:sz w:val="32"/>
          <w:szCs w:val="32"/>
        </w:rPr>
        <w:t>月</w:t>
      </w:r>
      <w:r w:rsidR="00315A56">
        <w:rPr>
          <w:rFonts w:ascii="仿宋" w:eastAsia="仿宋" w:hAnsi="仿宋" w:hint="eastAsia"/>
          <w:kern w:val="0"/>
          <w:sz w:val="32"/>
          <w:szCs w:val="32"/>
        </w:rPr>
        <w:t>1</w:t>
      </w:r>
      <w:r w:rsidR="00315A56">
        <w:rPr>
          <w:rFonts w:ascii="仿宋" w:eastAsia="仿宋" w:hAnsi="仿宋"/>
          <w:kern w:val="0"/>
          <w:sz w:val="32"/>
          <w:szCs w:val="32"/>
        </w:rPr>
        <w:t>2</w:t>
      </w:r>
      <w:r w:rsidR="00315A56">
        <w:rPr>
          <w:rFonts w:ascii="仿宋" w:eastAsia="仿宋" w:hAnsi="仿宋" w:hint="eastAsia"/>
          <w:kern w:val="0"/>
          <w:sz w:val="32"/>
          <w:szCs w:val="32"/>
        </w:rPr>
        <w:t>日</w:t>
      </w:r>
      <w:r w:rsidRPr="00026DEC">
        <w:rPr>
          <w:rFonts w:ascii="仿宋" w:eastAsia="仿宋" w:hAnsi="仿宋" w:hint="eastAsia"/>
          <w:kern w:val="0"/>
          <w:sz w:val="32"/>
          <w:szCs w:val="32"/>
        </w:rPr>
        <w:t>，</w:t>
      </w:r>
      <w:r w:rsidR="00050406" w:rsidRPr="00050406">
        <w:rPr>
          <w:rFonts w:ascii="仿宋" w:eastAsia="仿宋" w:hAnsi="仿宋" w:hint="eastAsia"/>
          <w:kern w:val="0"/>
          <w:sz w:val="32"/>
          <w:szCs w:val="32"/>
        </w:rPr>
        <w:t>江苏省市场监督管理局</w:t>
      </w:r>
      <w:r w:rsidRPr="00026DEC">
        <w:rPr>
          <w:rFonts w:ascii="仿宋" w:eastAsia="仿宋" w:hAnsi="仿宋" w:hint="eastAsia"/>
          <w:kern w:val="0"/>
          <w:sz w:val="32"/>
          <w:szCs w:val="32"/>
        </w:rPr>
        <w:t>在南京组织召开地方标准《预制装配桥梁设计与施工技术</w:t>
      </w:r>
      <w:r w:rsidR="00050406">
        <w:rPr>
          <w:rFonts w:ascii="仿宋" w:eastAsia="仿宋" w:hAnsi="仿宋" w:hint="eastAsia"/>
          <w:kern w:val="0"/>
          <w:sz w:val="32"/>
          <w:szCs w:val="32"/>
        </w:rPr>
        <w:t>规范</w:t>
      </w:r>
      <w:r w:rsidRPr="00026DEC">
        <w:rPr>
          <w:rFonts w:ascii="仿宋" w:eastAsia="仿宋" w:hAnsi="仿宋" w:hint="eastAsia"/>
          <w:kern w:val="0"/>
          <w:sz w:val="32"/>
          <w:szCs w:val="32"/>
        </w:rPr>
        <w:t>》</w:t>
      </w:r>
      <w:r w:rsidR="0096323C">
        <w:rPr>
          <w:rFonts w:ascii="仿宋" w:eastAsia="仿宋" w:hAnsi="仿宋" w:hint="eastAsia"/>
          <w:kern w:val="0"/>
          <w:sz w:val="32"/>
          <w:szCs w:val="32"/>
        </w:rPr>
        <w:t>技术评审</w:t>
      </w:r>
      <w:r w:rsidR="00050406">
        <w:rPr>
          <w:rFonts w:ascii="仿宋" w:eastAsia="仿宋" w:hAnsi="仿宋" w:hint="eastAsia"/>
          <w:kern w:val="0"/>
          <w:sz w:val="32"/>
          <w:szCs w:val="32"/>
        </w:rPr>
        <w:t>会</w:t>
      </w:r>
      <w:r w:rsidRPr="00026DEC">
        <w:rPr>
          <w:rFonts w:ascii="仿宋" w:eastAsia="仿宋" w:hAnsi="仿宋" w:hint="eastAsia"/>
          <w:kern w:val="0"/>
          <w:sz w:val="32"/>
          <w:szCs w:val="32"/>
        </w:rPr>
        <w:t>，</w:t>
      </w:r>
      <w:r w:rsidR="00666758" w:rsidRPr="00666758">
        <w:rPr>
          <w:rFonts w:ascii="仿宋" w:eastAsia="仿宋" w:hAnsi="仿宋" w:hint="eastAsia"/>
          <w:kern w:val="0"/>
          <w:sz w:val="32"/>
          <w:szCs w:val="32"/>
        </w:rPr>
        <w:t>专家组由姜竹生、丁志群、刘朝晖、王立彬、彭德运、王晓敬、周红缨等7位组成，姜竹生任组长。</w:t>
      </w:r>
      <w:r w:rsidRPr="00026DEC">
        <w:rPr>
          <w:rFonts w:ascii="仿宋" w:eastAsia="仿宋" w:hAnsi="仿宋" w:hint="eastAsia"/>
          <w:kern w:val="0"/>
          <w:sz w:val="32"/>
          <w:szCs w:val="32"/>
        </w:rPr>
        <w:t>参加会议的有江苏省交通运输厅科技处、</w:t>
      </w:r>
      <w:r w:rsidR="00666758">
        <w:rPr>
          <w:rFonts w:ascii="仿宋" w:eastAsia="仿宋" w:hAnsi="仿宋" w:hint="eastAsia"/>
          <w:kern w:val="0"/>
          <w:sz w:val="32"/>
          <w:szCs w:val="32"/>
        </w:rPr>
        <w:t>南京市交通运输局、</w:t>
      </w:r>
      <w:r w:rsidRPr="00026DEC">
        <w:rPr>
          <w:rFonts w:ascii="仿宋" w:eastAsia="仿宋" w:hAnsi="仿宋" w:hint="eastAsia"/>
          <w:kern w:val="0"/>
          <w:sz w:val="32"/>
          <w:szCs w:val="32"/>
        </w:rPr>
        <w:t>南京市公路事业发展中心、华设设计集团股份有限公司、中建安装集团有限公司、南京市路桥工程有限公司、上海同济检测技术有限公司、江苏交通工程咨询监理有限公司、华设盐城智能制造有限公司等单位代表</w:t>
      </w:r>
      <w:r w:rsidR="00666758">
        <w:rPr>
          <w:rFonts w:ascii="仿宋" w:eastAsia="仿宋" w:hAnsi="仿宋" w:hint="eastAsia"/>
          <w:kern w:val="0"/>
          <w:sz w:val="32"/>
          <w:szCs w:val="32"/>
        </w:rPr>
        <w:t>。</w:t>
      </w:r>
      <w:r w:rsidRPr="00026DEC">
        <w:rPr>
          <w:rFonts w:ascii="仿宋" w:eastAsia="仿宋" w:hAnsi="仿宋" w:hint="eastAsia"/>
          <w:kern w:val="0"/>
          <w:sz w:val="32"/>
          <w:szCs w:val="32"/>
        </w:rPr>
        <w:t>与会专家听取了工作组汇报，并逐条审查标准条文，经质询与讨论，形成审查意见及标准修改意见，会后工作组根据专家提出的</w:t>
      </w:r>
      <w:r>
        <w:rPr>
          <w:rFonts w:ascii="仿宋" w:eastAsia="仿宋" w:hAnsi="仿宋" w:hint="eastAsia"/>
          <w:kern w:val="0"/>
          <w:sz w:val="32"/>
          <w:szCs w:val="32"/>
        </w:rPr>
        <w:t>具体意见修改完善标准条文</w:t>
      </w:r>
      <w:r w:rsidR="00C00E20">
        <w:rPr>
          <w:rFonts w:ascii="仿宋" w:eastAsia="仿宋" w:hAnsi="仿宋" w:hint="eastAsia"/>
          <w:kern w:val="0"/>
          <w:sz w:val="32"/>
          <w:szCs w:val="32"/>
        </w:rPr>
        <w:t>后提交标准报批稿</w:t>
      </w:r>
      <w:r>
        <w:rPr>
          <w:rFonts w:ascii="仿宋" w:eastAsia="仿宋" w:hAnsi="仿宋" w:hint="eastAsia"/>
          <w:kern w:val="0"/>
          <w:sz w:val="32"/>
          <w:szCs w:val="32"/>
        </w:rPr>
        <w:t>。</w:t>
      </w:r>
    </w:p>
    <w:p w:rsidR="00D753A3" w:rsidRDefault="006D12CE" w:rsidP="00D753A3">
      <w:pPr>
        <w:pStyle w:val="ab"/>
        <w:ind w:firstLineChars="0" w:firstLine="0"/>
        <w:jc w:val="center"/>
        <w:rPr>
          <w:rFonts w:ascii="仿宋" w:eastAsia="仿宋" w:hAnsi="仿宋"/>
          <w:sz w:val="32"/>
          <w:szCs w:val="32"/>
        </w:rPr>
      </w:pPr>
      <w:r>
        <w:rPr>
          <w:rFonts w:ascii="微软雅黑" w:eastAsia="微软雅黑" w:hAnsi="微软雅黑"/>
          <w:noProof/>
          <w:sz w:val="28"/>
          <w:szCs w:val="28"/>
        </w:rPr>
        <w:lastRenderedPageBreak/>
        <w:pict>
          <v:shape id="_x0000_i1035" type="#_x0000_t75" style="width:218.2pt;height:136.05pt;visibility:visible;mso-wrap-style:square">
            <v:imagedata r:id="rId21" o:title="9f380939471b9f779e7ec0785106d46" croptop="18800f" cropleft="4940f" cropright="4740f"/>
          </v:shape>
        </w:pict>
      </w:r>
      <w:r w:rsidR="00C5336C">
        <w:rPr>
          <w:rFonts w:ascii="微软雅黑" w:eastAsia="微软雅黑" w:hAnsi="微软雅黑"/>
          <w:noProof/>
          <w:sz w:val="28"/>
          <w:szCs w:val="28"/>
        </w:rPr>
        <w:t xml:space="preserve"> </w:t>
      </w:r>
      <w:r>
        <w:rPr>
          <w:rFonts w:ascii="微软雅黑" w:eastAsia="微软雅黑" w:hAnsi="微软雅黑"/>
          <w:noProof/>
          <w:sz w:val="28"/>
          <w:szCs w:val="28"/>
        </w:rPr>
        <w:pict>
          <v:shape id="图片 2" o:spid="_x0000_i1036" type="#_x0000_t75" style="width:210.7pt;height:136.05pt;visibility:visible;mso-wrap-style:square">
            <v:imagedata r:id="rId22" o:title="a2ef3485a931fdbfe73e8054a4d7e37" cropbottom="10095f" cropright="952f"/>
          </v:shape>
        </w:pict>
      </w:r>
    </w:p>
    <w:p w:rsidR="00D753A3" w:rsidRDefault="00D753A3" w:rsidP="00D753A3">
      <w:pPr>
        <w:pStyle w:val="af7"/>
        <w:rPr>
          <w:rFonts w:ascii="仿宋" w:eastAsia="仿宋" w:hAnsi="仿宋"/>
          <w:szCs w:val="32"/>
        </w:rPr>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62A49">
        <w:rPr>
          <w:noProof/>
        </w:rPr>
        <w:t>6</w:t>
      </w:r>
      <w:r>
        <w:fldChar w:fldCharType="end"/>
      </w:r>
      <w:r w:rsidRPr="00661750">
        <w:rPr>
          <w:rFonts w:ascii="仿宋" w:eastAsia="仿宋" w:hAnsi="仿宋"/>
          <w:szCs w:val="32"/>
        </w:rPr>
        <w:t xml:space="preserve"> </w:t>
      </w:r>
      <w:r>
        <w:rPr>
          <w:rFonts w:ascii="仿宋" w:eastAsia="仿宋" w:hAnsi="仿宋"/>
          <w:szCs w:val="32"/>
        </w:rPr>
        <w:t>标准</w:t>
      </w:r>
      <w:r>
        <w:rPr>
          <w:rFonts w:ascii="仿宋" w:eastAsia="仿宋" w:hAnsi="仿宋" w:hint="eastAsia"/>
          <w:szCs w:val="32"/>
        </w:rPr>
        <w:t>技术审查</w:t>
      </w:r>
      <w:r>
        <w:rPr>
          <w:rFonts w:ascii="仿宋" w:eastAsia="仿宋" w:hAnsi="仿宋"/>
          <w:szCs w:val="32"/>
        </w:rPr>
        <w:t>会</w:t>
      </w:r>
    </w:p>
    <w:p w:rsidR="00D753A3" w:rsidRDefault="006D12CE" w:rsidP="00D753A3">
      <w:pPr>
        <w:jc w:val="center"/>
        <w:rPr>
          <w:noProof/>
        </w:rPr>
      </w:pPr>
      <w:r>
        <w:rPr>
          <w:noProof/>
        </w:rPr>
        <w:pict>
          <v:shape id="_x0000_i1037" type="#_x0000_t75" style="width:173.15pt;height:248.7pt;visibility:visible;mso-wrap-style:square">
            <v:imagedata r:id="rId23" o:title=""/>
          </v:shape>
        </w:pict>
      </w:r>
    </w:p>
    <w:p w:rsidR="00D753A3" w:rsidRDefault="00D753A3" w:rsidP="00D753A3">
      <w:pPr>
        <w:pStyle w:val="af7"/>
        <w:rPr>
          <w:rFonts w:ascii="仿宋" w:eastAsia="仿宋" w:hAnsi="仿宋"/>
          <w:szCs w:val="32"/>
        </w:rPr>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62A49">
        <w:rPr>
          <w:noProof/>
        </w:rPr>
        <w:t>7</w:t>
      </w:r>
      <w:r>
        <w:fldChar w:fldCharType="end"/>
      </w:r>
      <w:r w:rsidRPr="00661750">
        <w:rPr>
          <w:rFonts w:ascii="仿宋" w:eastAsia="仿宋" w:hAnsi="仿宋"/>
          <w:szCs w:val="32"/>
        </w:rPr>
        <w:t xml:space="preserve"> </w:t>
      </w:r>
      <w:r>
        <w:rPr>
          <w:rFonts w:ascii="仿宋" w:eastAsia="仿宋" w:hAnsi="仿宋"/>
          <w:szCs w:val="32"/>
        </w:rPr>
        <w:t>标准</w:t>
      </w:r>
      <w:r w:rsidR="00DC3648">
        <w:rPr>
          <w:rFonts w:ascii="仿宋" w:eastAsia="仿宋" w:hAnsi="仿宋" w:hint="eastAsia"/>
          <w:szCs w:val="32"/>
        </w:rPr>
        <w:t>技术审查</w:t>
      </w:r>
      <w:r>
        <w:rPr>
          <w:rFonts w:ascii="仿宋" w:eastAsia="仿宋" w:hAnsi="仿宋"/>
          <w:szCs w:val="32"/>
        </w:rPr>
        <w:t>会</w:t>
      </w:r>
      <w:r>
        <w:rPr>
          <w:rFonts w:ascii="仿宋" w:eastAsia="仿宋" w:hAnsi="仿宋" w:hint="eastAsia"/>
          <w:szCs w:val="32"/>
        </w:rPr>
        <w:t>专家意见</w:t>
      </w:r>
    </w:p>
    <w:p w:rsidR="00DE139C" w:rsidRDefault="00DE139C" w:rsidP="00187FCA">
      <w:pPr>
        <w:outlineLvl w:val="1"/>
        <w:rPr>
          <w:rFonts w:ascii="黑体" w:eastAsia="黑体" w:hAnsi="黑体"/>
          <w:bCs/>
          <w:kern w:val="0"/>
          <w:sz w:val="32"/>
          <w:szCs w:val="32"/>
        </w:rPr>
      </w:pPr>
      <w:bookmarkStart w:id="9" w:name="_Toc178148463"/>
      <w:r w:rsidRPr="00DE139C">
        <w:rPr>
          <w:rFonts w:ascii="黑体" w:eastAsia="黑体" w:hAnsi="黑体"/>
          <w:bCs/>
          <w:kern w:val="0"/>
          <w:sz w:val="32"/>
          <w:szCs w:val="32"/>
        </w:rPr>
        <w:t>四、起草单位及人员信息</w:t>
      </w:r>
      <w:bookmarkEnd w:id="9"/>
    </w:p>
    <w:p w:rsidR="00DE139C" w:rsidRPr="000A193C" w:rsidRDefault="000A193C" w:rsidP="00DE139C">
      <w:pPr>
        <w:ind w:firstLineChars="200" w:firstLine="643"/>
        <w:rPr>
          <w:rFonts w:ascii="仿宋" w:eastAsia="仿宋" w:hAnsi="仿宋"/>
          <w:b/>
          <w:kern w:val="0"/>
          <w:sz w:val="32"/>
          <w:szCs w:val="32"/>
        </w:rPr>
      </w:pPr>
      <w:r w:rsidRPr="00032809">
        <w:rPr>
          <w:rFonts w:ascii="仿宋" w:eastAsia="仿宋" w:hAnsi="仿宋" w:hint="eastAsia"/>
          <w:b/>
          <w:kern w:val="0"/>
          <w:sz w:val="32"/>
          <w:szCs w:val="32"/>
        </w:rPr>
        <w:t>1、起草单位及分工如下表所示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3827"/>
        <w:gridCol w:w="4132"/>
      </w:tblGrid>
      <w:tr w:rsidR="000A193C" w:rsidRPr="008F2BEC" w:rsidTr="007E1CBB">
        <w:trPr>
          <w:jc w:val="center"/>
        </w:trPr>
        <w:tc>
          <w:tcPr>
            <w:tcW w:w="1101" w:type="dxa"/>
            <w:shd w:val="clear" w:color="auto" w:fill="auto"/>
            <w:vAlign w:val="center"/>
          </w:tcPr>
          <w:p w:rsidR="000A193C" w:rsidRPr="008F2BEC" w:rsidRDefault="000A193C" w:rsidP="008F2BEC">
            <w:pPr>
              <w:jc w:val="center"/>
              <w:rPr>
                <w:rFonts w:ascii="仿宋" w:eastAsia="仿宋" w:hAnsi="仿宋"/>
                <w:kern w:val="0"/>
                <w:sz w:val="30"/>
                <w:szCs w:val="30"/>
              </w:rPr>
            </w:pPr>
            <w:r w:rsidRPr="008F2BEC">
              <w:rPr>
                <w:rFonts w:ascii="仿宋" w:eastAsia="仿宋" w:hAnsi="仿宋"/>
                <w:kern w:val="0"/>
                <w:sz w:val="30"/>
                <w:szCs w:val="30"/>
              </w:rPr>
              <w:t>序号</w:t>
            </w:r>
          </w:p>
        </w:tc>
        <w:tc>
          <w:tcPr>
            <w:tcW w:w="3827" w:type="dxa"/>
            <w:shd w:val="clear" w:color="auto" w:fill="auto"/>
            <w:vAlign w:val="center"/>
          </w:tcPr>
          <w:p w:rsidR="000A193C" w:rsidRPr="008F2BEC" w:rsidRDefault="000A193C" w:rsidP="008F2BEC">
            <w:pPr>
              <w:jc w:val="center"/>
              <w:rPr>
                <w:rFonts w:ascii="仿宋" w:eastAsia="仿宋" w:hAnsi="仿宋"/>
                <w:kern w:val="0"/>
                <w:sz w:val="30"/>
                <w:szCs w:val="30"/>
              </w:rPr>
            </w:pPr>
            <w:r w:rsidRPr="008F2BEC">
              <w:rPr>
                <w:rFonts w:ascii="仿宋" w:eastAsia="仿宋" w:hAnsi="仿宋"/>
                <w:kern w:val="0"/>
                <w:sz w:val="30"/>
                <w:szCs w:val="30"/>
              </w:rPr>
              <w:t>单位名称</w:t>
            </w:r>
          </w:p>
        </w:tc>
        <w:tc>
          <w:tcPr>
            <w:tcW w:w="4132" w:type="dxa"/>
            <w:shd w:val="clear" w:color="auto" w:fill="auto"/>
            <w:vAlign w:val="center"/>
          </w:tcPr>
          <w:p w:rsidR="000A193C" w:rsidRPr="008F2BEC" w:rsidRDefault="000A193C" w:rsidP="008F2BEC">
            <w:pPr>
              <w:jc w:val="center"/>
              <w:rPr>
                <w:rFonts w:ascii="仿宋" w:eastAsia="仿宋" w:hAnsi="仿宋"/>
                <w:kern w:val="0"/>
                <w:sz w:val="30"/>
                <w:szCs w:val="30"/>
              </w:rPr>
            </w:pPr>
            <w:r w:rsidRPr="008F2BEC">
              <w:rPr>
                <w:rFonts w:ascii="仿宋" w:eastAsia="仿宋" w:hAnsi="仿宋"/>
                <w:kern w:val="0"/>
                <w:sz w:val="30"/>
                <w:szCs w:val="30"/>
              </w:rPr>
              <w:t>承担工作</w:t>
            </w:r>
          </w:p>
        </w:tc>
      </w:tr>
      <w:tr w:rsidR="000A193C" w:rsidRPr="008F2BEC" w:rsidTr="007E1CBB">
        <w:trPr>
          <w:jc w:val="center"/>
        </w:trPr>
        <w:tc>
          <w:tcPr>
            <w:tcW w:w="1101" w:type="dxa"/>
            <w:shd w:val="clear" w:color="auto" w:fill="auto"/>
            <w:vAlign w:val="center"/>
          </w:tcPr>
          <w:p w:rsidR="000A193C" w:rsidRPr="008F2BEC" w:rsidRDefault="000A193C" w:rsidP="008F2BEC">
            <w:pPr>
              <w:jc w:val="center"/>
              <w:rPr>
                <w:rFonts w:ascii="仿宋" w:eastAsia="仿宋" w:hAnsi="仿宋"/>
                <w:kern w:val="0"/>
                <w:sz w:val="30"/>
                <w:szCs w:val="30"/>
              </w:rPr>
            </w:pPr>
            <w:r w:rsidRPr="008F2BEC">
              <w:rPr>
                <w:rFonts w:ascii="仿宋" w:eastAsia="仿宋" w:hAnsi="仿宋" w:hint="eastAsia"/>
                <w:kern w:val="0"/>
                <w:sz w:val="30"/>
                <w:szCs w:val="30"/>
              </w:rPr>
              <w:t>1</w:t>
            </w:r>
          </w:p>
        </w:tc>
        <w:tc>
          <w:tcPr>
            <w:tcW w:w="3827" w:type="dxa"/>
            <w:shd w:val="clear" w:color="auto" w:fill="auto"/>
            <w:vAlign w:val="center"/>
          </w:tcPr>
          <w:p w:rsidR="000A193C" w:rsidRPr="008F2BEC" w:rsidRDefault="000A193C" w:rsidP="008F2BEC">
            <w:pPr>
              <w:jc w:val="center"/>
              <w:rPr>
                <w:rFonts w:ascii="仿宋" w:eastAsia="仿宋" w:hAnsi="仿宋"/>
                <w:kern w:val="0"/>
                <w:sz w:val="30"/>
                <w:szCs w:val="30"/>
              </w:rPr>
            </w:pPr>
            <w:r w:rsidRPr="008F2BEC">
              <w:rPr>
                <w:rFonts w:ascii="仿宋" w:eastAsia="仿宋" w:hAnsi="仿宋"/>
                <w:kern w:val="0"/>
                <w:sz w:val="30"/>
                <w:szCs w:val="30"/>
              </w:rPr>
              <w:t>南京市交通运输局</w:t>
            </w:r>
          </w:p>
        </w:tc>
        <w:tc>
          <w:tcPr>
            <w:tcW w:w="4132" w:type="dxa"/>
            <w:shd w:val="clear" w:color="auto" w:fill="auto"/>
            <w:vAlign w:val="center"/>
          </w:tcPr>
          <w:p w:rsidR="000A193C" w:rsidRPr="008F2BEC" w:rsidRDefault="000C306E" w:rsidP="008F2BEC">
            <w:pPr>
              <w:spacing w:line="360" w:lineRule="exact"/>
              <w:jc w:val="center"/>
              <w:rPr>
                <w:rFonts w:ascii="仿宋" w:eastAsia="仿宋" w:hAnsi="仿宋"/>
                <w:kern w:val="0"/>
                <w:sz w:val="30"/>
                <w:szCs w:val="30"/>
              </w:rPr>
            </w:pPr>
            <w:r w:rsidRPr="008F2BEC">
              <w:rPr>
                <w:rFonts w:ascii="仿宋" w:eastAsia="仿宋" w:hAnsi="仿宋"/>
                <w:kern w:val="0"/>
                <w:sz w:val="30"/>
                <w:szCs w:val="30"/>
              </w:rPr>
              <w:t>牵头成立起草工作组，组织标准编制、过程管控、预审查等工作</w:t>
            </w:r>
          </w:p>
        </w:tc>
      </w:tr>
      <w:tr w:rsidR="000A193C" w:rsidRPr="008F2BEC" w:rsidTr="007E1CBB">
        <w:trPr>
          <w:jc w:val="center"/>
        </w:trPr>
        <w:tc>
          <w:tcPr>
            <w:tcW w:w="1101" w:type="dxa"/>
            <w:shd w:val="clear" w:color="auto" w:fill="auto"/>
            <w:vAlign w:val="center"/>
          </w:tcPr>
          <w:p w:rsidR="000A193C" w:rsidRPr="008F2BEC" w:rsidRDefault="000A193C" w:rsidP="008F2BEC">
            <w:pPr>
              <w:jc w:val="center"/>
              <w:rPr>
                <w:rFonts w:ascii="仿宋" w:eastAsia="仿宋" w:hAnsi="仿宋"/>
                <w:kern w:val="0"/>
                <w:sz w:val="30"/>
                <w:szCs w:val="30"/>
              </w:rPr>
            </w:pPr>
            <w:r w:rsidRPr="008F2BEC">
              <w:rPr>
                <w:rFonts w:ascii="仿宋" w:eastAsia="仿宋" w:hAnsi="仿宋" w:hint="eastAsia"/>
                <w:kern w:val="0"/>
                <w:sz w:val="30"/>
                <w:szCs w:val="30"/>
              </w:rPr>
              <w:t>2</w:t>
            </w:r>
          </w:p>
        </w:tc>
        <w:tc>
          <w:tcPr>
            <w:tcW w:w="3827" w:type="dxa"/>
            <w:shd w:val="clear" w:color="auto" w:fill="auto"/>
            <w:vAlign w:val="center"/>
          </w:tcPr>
          <w:p w:rsidR="000A193C" w:rsidRPr="008F2BEC" w:rsidRDefault="000A193C" w:rsidP="008F2BEC">
            <w:pPr>
              <w:jc w:val="center"/>
              <w:rPr>
                <w:rFonts w:ascii="仿宋" w:eastAsia="仿宋" w:hAnsi="仿宋"/>
                <w:kern w:val="0"/>
                <w:sz w:val="30"/>
                <w:szCs w:val="30"/>
              </w:rPr>
            </w:pPr>
            <w:r w:rsidRPr="008F2BEC">
              <w:rPr>
                <w:rFonts w:ascii="仿宋" w:eastAsia="仿宋" w:hAnsi="仿宋" w:hint="eastAsia"/>
                <w:kern w:val="0"/>
                <w:sz w:val="30"/>
                <w:szCs w:val="30"/>
              </w:rPr>
              <w:t>南京市公路事业发展中心</w:t>
            </w:r>
          </w:p>
        </w:tc>
        <w:tc>
          <w:tcPr>
            <w:tcW w:w="4132" w:type="dxa"/>
            <w:shd w:val="clear" w:color="auto" w:fill="auto"/>
            <w:vAlign w:val="center"/>
          </w:tcPr>
          <w:p w:rsidR="000A193C" w:rsidRPr="008F2BEC" w:rsidRDefault="000C306E" w:rsidP="008F2BEC">
            <w:pPr>
              <w:spacing w:line="360" w:lineRule="exact"/>
              <w:jc w:val="center"/>
              <w:rPr>
                <w:rFonts w:ascii="仿宋" w:eastAsia="仿宋" w:hAnsi="仿宋"/>
                <w:kern w:val="0"/>
                <w:sz w:val="30"/>
                <w:szCs w:val="30"/>
              </w:rPr>
            </w:pPr>
            <w:r w:rsidRPr="008F2BEC">
              <w:rPr>
                <w:rFonts w:ascii="仿宋" w:eastAsia="仿宋" w:hAnsi="仿宋"/>
                <w:kern w:val="0"/>
                <w:sz w:val="30"/>
                <w:szCs w:val="30"/>
              </w:rPr>
              <w:t>标准内容的事实验证，组织相关专题研究工作</w:t>
            </w:r>
          </w:p>
        </w:tc>
      </w:tr>
      <w:tr w:rsidR="000A193C" w:rsidRPr="008F2BEC" w:rsidTr="007E1CBB">
        <w:trPr>
          <w:jc w:val="center"/>
        </w:trPr>
        <w:tc>
          <w:tcPr>
            <w:tcW w:w="1101" w:type="dxa"/>
            <w:shd w:val="clear" w:color="auto" w:fill="auto"/>
            <w:vAlign w:val="center"/>
          </w:tcPr>
          <w:p w:rsidR="000A193C" w:rsidRPr="008F2BEC" w:rsidRDefault="000A193C" w:rsidP="008F2BEC">
            <w:pPr>
              <w:jc w:val="center"/>
              <w:rPr>
                <w:rFonts w:ascii="仿宋" w:eastAsia="仿宋" w:hAnsi="仿宋"/>
                <w:kern w:val="0"/>
                <w:sz w:val="30"/>
                <w:szCs w:val="30"/>
              </w:rPr>
            </w:pPr>
            <w:r w:rsidRPr="008F2BEC">
              <w:rPr>
                <w:rFonts w:ascii="仿宋" w:eastAsia="仿宋" w:hAnsi="仿宋" w:hint="eastAsia"/>
                <w:kern w:val="0"/>
                <w:sz w:val="30"/>
                <w:szCs w:val="30"/>
              </w:rPr>
              <w:lastRenderedPageBreak/>
              <w:t>3</w:t>
            </w:r>
          </w:p>
        </w:tc>
        <w:tc>
          <w:tcPr>
            <w:tcW w:w="3827" w:type="dxa"/>
            <w:shd w:val="clear" w:color="auto" w:fill="auto"/>
            <w:vAlign w:val="center"/>
          </w:tcPr>
          <w:p w:rsidR="000A193C" w:rsidRPr="008F2BEC" w:rsidRDefault="000A193C" w:rsidP="008F2BEC">
            <w:pPr>
              <w:jc w:val="center"/>
              <w:rPr>
                <w:rFonts w:ascii="仿宋" w:eastAsia="仿宋" w:hAnsi="仿宋"/>
                <w:kern w:val="0"/>
                <w:sz w:val="30"/>
                <w:szCs w:val="30"/>
              </w:rPr>
            </w:pPr>
            <w:r w:rsidRPr="008F2BEC">
              <w:rPr>
                <w:rFonts w:ascii="仿宋" w:eastAsia="仿宋" w:hAnsi="仿宋" w:hint="eastAsia"/>
                <w:kern w:val="0"/>
                <w:sz w:val="30"/>
                <w:szCs w:val="30"/>
              </w:rPr>
              <w:t>华设设计集团股份有限公司</w:t>
            </w:r>
          </w:p>
        </w:tc>
        <w:tc>
          <w:tcPr>
            <w:tcW w:w="4132" w:type="dxa"/>
            <w:shd w:val="clear" w:color="auto" w:fill="auto"/>
            <w:vAlign w:val="center"/>
          </w:tcPr>
          <w:p w:rsidR="000A193C" w:rsidRPr="008F2BEC" w:rsidRDefault="000C306E" w:rsidP="008F2BEC">
            <w:pPr>
              <w:spacing w:line="360" w:lineRule="exact"/>
              <w:jc w:val="center"/>
              <w:rPr>
                <w:rFonts w:ascii="仿宋" w:eastAsia="仿宋" w:hAnsi="仿宋"/>
                <w:kern w:val="0"/>
                <w:sz w:val="30"/>
                <w:szCs w:val="30"/>
              </w:rPr>
            </w:pPr>
            <w:r w:rsidRPr="008F2BEC">
              <w:rPr>
                <w:rFonts w:ascii="仿宋" w:eastAsia="仿宋" w:hAnsi="仿宋"/>
                <w:kern w:val="0"/>
                <w:sz w:val="30"/>
                <w:szCs w:val="30"/>
              </w:rPr>
              <w:t>总体负责标准的编制和审查工作</w:t>
            </w:r>
          </w:p>
        </w:tc>
      </w:tr>
      <w:tr w:rsidR="000A193C" w:rsidRPr="008F2BEC" w:rsidTr="007E1CBB">
        <w:trPr>
          <w:trHeight w:val="64"/>
          <w:jc w:val="center"/>
        </w:trPr>
        <w:tc>
          <w:tcPr>
            <w:tcW w:w="1101" w:type="dxa"/>
            <w:shd w:val="clear" w:color="auto" w:fill="auto"/>
            <w:vAlign w:val="center"/>
          </w:tcPr>
          <w:p w:rsidR="000A193C" w:rsidRPr="008F2BEC" w:rsidRDefault="000A193C" w:rsidP="008F2BEC">
            <w:pPr>
              <w:jc w:val="center"/>
              <w:rPr>
                <w:rFonts w:ascii="仿宋" w:eastAsia="仿宋" w:hAnsi="仿宋"/>
                <w:kern w:val="0"/>
                <w:sz w:val="30"/>
                <w:szCs w:val="30"/>
              </w:rPr>
            </w:pPr>
            <w:r w:rsidRPr="008F2BEC">
              <w:rPr>
                <w:rFonts w:ascii="仿宋" w:eastAsia="仿宋" w:hAnsi="仿宋" w:hint="eastAsia"/>
                <w:kern w:val="0"/>
                <w:sz w:val="30"/>
                <w:szCs w:val="30"/>
              </w:rPr>
              <w:t>4</w:t>
            </w:r>
          </w:p>
        </w:tc>
        <w:tc>
          <w:tcPr>
            <w:tcW w:w="3827" w:type="dxa"/>
            <w:shd w:val="clear" w:color="auto" w:fill="auto"/>
            <w:vAlign w:val="center"/>
          </w:tcPr>
          <w:p w:rsidR="000A193C" w:rsidRPr="008F2BEC" w:rsidRDefault="000A193C" w:rsidP="008F2BEC">
            <w:pPr>
              <w:jc w:val="center"/>
              <w:rPr>
                <w:rFonts w:ascii="仿宋" w:eastAsia="仿宋" w:hAnsi="仿宋"/>
                <w:kern w:val="0"/>
                <w:sz w:val="30"/>
                <w:szCs w:val="30"/>
              </w:rPr>
            </w:pPr>
            <w:r w:rsidRPr="008F2BEC">
              <w:rPr>
                <w:rFonts w:ascii="仿宋" w:eastAsia="仿宋" w:hAnsi="仿宋" w:hint="eastAsia"/>
                <w:kern w:val="0"/>
                <w:sz w:val="30"/>
                <w:szCs w:val="30"/>
              </w:rPr>
              <w:t>中建安装集团有限公司</w:t>
            </w:r>
          </w:p>
        </w:tc>
        <w:tc>
          <w:tcPr>
            <w:tcW w:w="4132" w:type="dxa"/>
            <w:shd w:val="clear" w:color="auto" w:fill="auto"/>
            <w:vAlign w:val="center"/>
          </w:tcPr>
          <w:p w:rsidR="000A193C" w:rsidRPr="008F2BEC" w:rsidRDefault="009B5720" w:rsidP="009B5720">
            <w:pPr>
              <w:spacing w:line="360" w:lineRule="exact"/>
              <w:jc w:val="center"/>
              <w:rPr>
                <w:rFonts w:ascii="仿宋" w:eastAsia="仿宋" w:hAnsi="仿宋"/>
                <w:kern w:val="0"/>
                <w:sz w:val="30"/>
                <w:szCs w:val="30"/>
              </w:rPr>
            </w:pPr>
            <w:r>
              <w:rPr>
                <w:rFonts w:ascii="仿宋" w:eastAsia="仿宋" w:hAnsi="仿宋" w:hint="eastAsia"/>
                <w:kern w:val="0"/>
                <w:sz w:val="30"/>
                <w:szCs w:val="30"/>
              </w:rPr>
              <w:t>负责标准预制、安装章节的编制和审查工作</w:t>
            </w:r>
          </w:p>
        </w:tc>
      </w:tr>
      <w:tr w:rsidR="000A193C" w:rsidRPr="008F2BEC" w:rsidTr="007E1CBB">
        <w:trPr>
          <w:jc w:val="center"/>
        </w:trPr>
        <w:tc>
          <w:tcPr>
            <w:tcW w:w="1101" w:type="dxa"/>
            <w:shd w:val="clear" w:color="auto" w:fill="auto"/>
            <w:vAlign w:val="center"/>
          </w:tcPr>
          <w:p w:rsidR="000A193C" w:rsidRPr="008F2BEC" w:rsidRDefault="000A193C" w:rsidP="008F2BEC">
            <w:pPr>
              <w:jc w:val="center"/>
              <w:rPr>
                <w:rFonts w:ascii="仿宋" w:eastAsia="仿宋" w:hAnsi="仿宋"/>
                <w:kern w:val="0"/>
                <w:sz w:val="30"/>
                <w:szCs w:val="30"/>
              </w:rPr>
            </w:pPr>
            <w:r w:rsidRPr="008F2BEC">
              <w:rPr>
                <w:rFonts w:ascii="仿宋" w:eastAsia="仿宋" w:hAnsi="仿宋" w:hint="eastAsia"/>
                <w:kern w:val="0"/>
                <w:sz w:val="30"/>
                <w:szCs w:val="30"/>
              </w:rPr>
              <w:t>5</w:t>
            </w:r>
          </w:p>
        </w:tc>
        <w:tc>
          <w:tcPr>
            <w:tcW w:w="3827" w:type="dxa"/>
            <w:shd w:val="clear" w:color="auto" w:fill="auto"/>
            <w:vAlign w:val="center"/>
          </w:tcPr>
          <w:p w:rsidR="000A193C" w:rsidRPr="008F2BEC" w:rsidRDefault="000A193C" w:rsidP="008F2BEC">
            <w:pPr>
              <w:jc w:val="center"/>
              <w:rPr>
                <w:rFonts w:ascii="仿宋" w:eastAsia="仿宋" w:hAnsi="仿宋"/>
                <w:kern w:val="0"/>
                <w:sz w:val="30"/>
                <w:szCs w:val="30"/>
              </w:rPr>
            </w:pPr>
            <w:r w:rsidRPr="008F2BEC">
              <w:rPr>
                <w:rFonts w:ascii="仿宋" w:eastAsia="仿宋" w:hAnsi="仿宋" w:hint="eastAsia"/>
                <w:kern w:val="0"/>
                <w:sz w:val="30"/>
                <w:szCs w:val="30"/>
              </w:rPr>
              <w:t>南京市路桥工程有限公司</w:t>
            </w:r>
          </w:p>
        </w:tc>
        <w:tc>
          <w:tcPr>
            <w:tcW w:w="4132" w:type="dxa"/>
            <w:shd w:val="clear" w:color="auto" w:fill="auto"/>
            <w:vAlign w:val="center"/>
          </w:tcPr>
          <w:p w:rsidR="000A193C" w:rsidRPr="008F2BEC" w:rsidRDefault="009B5720" w:rsidP="009B5720">
            <w:pPr>
              <w:spacing w:line="360" w:lineRule="exact"/>
              <w:jc w:val="center"/>
              <w:rPr>
                <w:rFonts w:ascii="仿宋" w:eastAsia="仿宋" w:hAnsi="仿宋"/>
                <w:kern w:val="0"/>
                <w:sz w:val="30"/>
                <w:szCs w:val="30"/>
              </w:rPr>
            </w:pPr>
            <w:r w:rsidRPr="009B5720">
              <w:rPr>
                <w:rFonts w:ascii="仿宋" w:eastAsia="仿宋" w:hAnsi="仿宋" w:hint="eastAsia"/>
                <w:kern w:val="0"/>
                <w:sz w:val="30"/>
                <w:szCs w:val="30"/>
              </w:rPr>
              <w:t>负责标准预制、安装章节的编制和审查工作</w:t>
            </w:r>
          </w:p>
        </w:tc>
      </w:tr>
      <w:tr w:rsidR="000A193C" w:rsidRPr="008F2BEC" w:rsidTr="007E1CBB">
        <w:trPr>
          <w:jc w:val="center"/>
        </w:trPr>
        <w:tc>
          <w:tcPr>
            <w:tcW w:w="1101" w:type="dxa"/>
            <w:shd w:val="clear" w:color="auto" w:fill="auto"/>
            <w:vAlign w:val="center"/>
          </w:tcPr>
          <w:p w:rsidR="000A193C" w:rsidRPr="008F2BEC" w:rsidRDefault="000A193C" w:rsidP="008F2BEC">
            <w:pPr>
              <w:jc w:val="center"/>
              <w:rPr>
                <w:rFonts w:ascii="仿宋" w:eastAsia="仿宋" w:hAnsi="仿宋"/>
                <w:kern w:val="0"/>
                <w:sz w:val="30"/>
                <w:szCs w:val="30"/>
              </w:rPr>
            </w:pPr>
            <w:r w:rsidRPr="008F2BEC">
              <w:rPr>
                <w:rFonts w:ascii="仿宋" w:eastAsia="仿宋" w:hAnsi="仿宋" w:hint="eastAsia"/>
                <w:kern w:val="0"/>
                <w:sz w:val="30"/>
                <w:szCs w:val="30"/>
              </w:rPr>
              <w:t>6</w:t>
            </w:r>
          </w:p>
        </w:tc>
        <w:tc>
          <w:tcPr>
            <w:tcW w:w="3827" w:type="dxa"/>
            <w:shd w:val="clear" w:color="auto" w:fill="auto"/>
            <w:vAlign w:val="center"/>
          </w:tcPr>
          <w:p w:rsidR="000A193C" w:rsidRPr="008F2BEC" w:rsidRDefault="000A193C" w:rsidP="008F2BEC">
            <w:pPr>
              <w:jc w:val="center"/>
              <w:rPr>
                <w:rFonts w:ascii="仿宋" w:eastAsia="仿宋" w:hAnsi="仿宋"/>
                <w:kern w:val="0"/>
                <w:sz w:val="30"/>
                <w:szCs w:val="30"/>
              </w:rPr>
            </w:pPr>
            <w:r w:rsidRPr="008F2BEC">
              <w:rPr>
                <w:rFonts w:ascii="仿宋" w:eastAsia="仿宋" w:hAnsi="仿宋" w:hint="eastAsia"/>
                <w:kern w:val="0"/>
                <w:sz w:val="30"/>
                <w:szCs w:val="30"/>
              </w:rPr>
              <w:t>上海同济检测技术有限公司</w:t>
            </w:r>
          </w:p>
        </w:tc>
        <w:tc>
          <w:tcPr>
            <w:tcW w:w="4132" w:type="dxa"/>
            <w:shd w:val="clear" w:color="auto" w:fill="auto"/>
            <w:vAlign w:val="center"/>
          </w:tcPr>
          <w:p w:rsidR="000A193C" w:rsidRPr="008F2BEC" w:rsidRDefault="009B5720" w:rsidP="009B5720">
            <w:pPr>
              <w:spacing w:line="360" w:lineRule="exact"/>
              <w:jc w:val="center"/>
              <w:rPr>
                <w:rFonts w:ascii="仿宋" w:eastAsia="仿宋" w:hAnsi="仿宋"/>
                <w:kern w:val="0"/>
                <w:sz w:val="30"/>
                <w:szCs w:val="30"/>
              </w:rPr>
            </w:pPr>
            <w:r>
              <w:rPr>
                <w:rFonts w:ascii="仿宋" w:eastAsia="仿宋" w:hAnsi="仿宋" w:hint="eastAsia"/>
                <w:kern w:val="0"/>
                <w:sz w:val="30"/>
                <w:szCs w:val="30"/>
              </w:rPr>
              <w:t>负责套筒及金属波纹管灌浆</w:t>
            </w:r>
            <w:r w:rsidR="00AE18A0">
              <w:rPr>
                <w:rFonts w:ascii="仿宋" w:eastAsia="仿宋" w:hAnsi="仿宋" w:hint="eastAsia"/>
                <w:kern w:val="0"/>
                <w:sz w:val="30"/>
                <w:szCs w:val="30"/>
              </w:rPr>
              <w:t>等</w:t>
            </w:r>
            <w:r w:rsidR="00143D12">
              <w:rPr>
                <w:rFonts w:ascii="仿宋" w:eastAsia="仿宋" w:hAnsi="仿宋" w:hint="eastAsia"/>
                <w:kern w:val="0"/>
                <w:sz w:val="30"/>
                <w:szCs w:val="30"/>
              </w:rPr>
              <w:t>相关</w:t>
            </w:r>
            <w:r>
              <w:rPr>
                <w:rFonts w:ascii="仿宋" w:eastAsia="仿宋" w:hAnsi="仿宋" w:hint="eastAsia"/>
                <w:kern w:val="0"/>
                <w:sz w:val="30"/>
                <w:szCs w:val="30"/>
              </w:rPr>
              <w:t>内容的编制及修改工作</w:t>
            </w:r>
          </w:p>
        </w:tc>
      </w:tr>
      <w:tr w:rsidR="000A193C" w:rsidRPr="008F2BEC" w:rsidTr="007E1CBB">
        <w:trPr>
          <w:jc w:val="center"/>
        </w:trPr>
        <w:tc>
          <w:tcPr>
            <w:tcW w:w="1101" w:type="dxa"/>
            <w:shd w:val="clear" w:color="auto" w:fill="auto"/>
            <w:vAlign w:val="center"/>
          </w:tcPr>
          <w:p w:rsidR="000A193C" w:rsidRPr="008F2BEC" w:rsidRDefault="000A193C" w:rsidP="008F2BEC">
            <w:pPr>
              <w:jc w:val="center"/>
              <w:rPr>
                <w:rFonts w:ascii="仿宋" w:eastAsia="仿宋" w:hAnsi="仿宋"/>
                <w:kern w:val="0"/>
                <w:sz w:val="30"/>
                <w:szCs w:val="30"/>
              </w:rPr>
            </w:pPr>
            <w:r w:rsidRPr="008F2BEC">
              <w:rPr>
                <w:rFonts w:ascii="仿宋" w:eastAsia="仿宋" w:hAnsi="仿宋" w:hint="eastAsia"/>
                <w:kern w:val="0"/>
                <w:sz w:val="30"/>
                <w:szCs w:val="30"/>
              </w:rPr>
              <w:t>7</w:t>
            </w:r>
          </w:p>
        </w:tc>
        <w:tc>
          <w:tcPr>
            <w:tcW w:w="3827" w:type="dxa"/>
            <w:shd w:val="clear" w:color="auto" w:fill="auto"/>
            <w:vAlign w:val="center"/>
          </w:tcPr>
          <w:p w:rsidR="000A193C" w:rsidRPr="008F2BEC" w:rsidRDefault="000A193C" w:rsidP="008F2BEC">
            <w:pPr>
              <w:jc w:val="center"/>
              <w:rPr>
                <w:rFonts w:ascii="仿宋" w:eastAsia="仿宋" w:hAnsi="仿宋"/>
                <w:kern w:val="0"/>
                <w:sz w:val="30"/>
                <w:szCs w:val="30"/>
              </w:rPr>
            </w:pPr>
            <w:r w:rsidRPr="008F2BEC">
              <w:rPr>
                <w:rFonts w:ascii="仿宋" w:eastAsia="仿宋" w:hAnsi="仿宋" w:hint="eastAsia"/>
                <w:kern w:val="0"/>
                <w:sz w:val="30"/>
                <w:szCs w:val="30"/>
              </w:rPr>
              <w:t>江苏交通工程咨询监理有限公司</w:t>
            </w:r>
          </w:p>
        </w:tc>
        <w:tc>
          <w:tcPr>
            <w:tcW w:w="4132" w:type="dxa"/>
            <w:shd w:val="clear" w:color="auto" w:fill="auto"/>
            <w:vAlign w:val="center"/>
          </w:tcPr>
          <w:p w:rsidR="000A193C" w:rsidRPr="008F2BEC" w:rsidRDefault="009B5720" w:rsidP="009B5720">
            <w:pPr>
              <w:spacing w:line="360" w:lineRule="exact"/>
              <w:jc w:val="center"/>
              <w:rPr>
                <w:rFonts w:ascii="仿宋" w:eastAsia="仿宋" w:hAnsi="仿宋"/>
                <w:kern w:val="0"/>
                <w:sz w:val="30"/>
                <w:szCs w:val="30"/>
              </w:rPr>
            </w:pPr>
            <w:r>
              <w:rPr>
                <w:rFonts w:ascii="仿宋" w:eastAsia="仿宋" w:hAnsi="仿宋" w:hint="eastAsia"/>
                <w:kern w:val="0"/>
                <w:sz w:val="30"/>
                <w:szCs w:val="30"/>
              </w:rPr>
              <w:t>负责标准预制、安装章节的编制和审查工作</w:t>
            </w:r>
          </w:p>
        </w:tc>
      </w:tr>
      <w:tr w:rsidR="000A193C" w:rsidRPr="008F2BEC" w:rsidTr="007E1CBB">
        <w:trPr>
          <w:jc w:val="center"/>
        </w:trPr>
        <w:tc>
          <w:tcPr>
            <w:tcW w:w="1101" w:type="dxa"/>
            <w:shd w:val="clear" w:color="auto" w:fill="auto"/>
            <w:vAlign w:val="center"/>
          </w:tcPr>
          <w:p w:rsidR="000A193C" w:rsidRPr="008F2BEC" w:rsidRDefault="000A193C" w:rsidP="008F2BEC">
            <w:pPr>
              <w:jc w:val="center"/>
              <w:rPr>
                <w:rFonts w:ascii="仿宋" w:eastAsia="仿宋" w:hAnsi="仿宋"/>
                <w:kern w:val="0"/>
                <w:sz w:val="30"/>
                <w:szCs w:val="30"/>
              </w:rPr>
            </w:pPr>
            <w:r w:rsidRPr="008F2BEC">
              <w:rPr>
                <w:rFonts w:ascii="仿宋" w:eastAsia="仿宋" w:hAnsi="仿宋" w:hint="eastAsia"/>
                <w:kern w:val="0"/>
                <w:sz w:val="30"/>
                <w:szCs w:val="30"/>
              </w:rPr>
              <w:t>8</w:t>
            </w:r>
          </w:p>
        </w:tc>
        <w:tc>
          <w:tcPr>
            <w:tcW w:w="3827" w:type="dxa"/>
            <w:shd w:val="clear" w:color="auto" w:fill="auto"/>
            <w:vAlign w:val="center"/>
          </w:tcPr>
          <w:p w:rsidR="000A193C" w:rsidRPr="008F2BEC" w:rsidRDefault="000A193C" w:rsidP="008F2BEC">
            <w:pPr>
              <w:jc w:val="center"/>
              <w:rPr>
                <w:rFonts w:ascii="仿宋" w:eastAsia="仿宋" w:hAnsi="仿宋"/>
                <w:kern w:val="0"/>
                <w:sz w:val="30"/>
                <w:szCs w:val="30"/>
              </w:rPr>
            </w:pPr>
            <w:r w:rsidRPr="008F2BEC">
              <w:rPr>
                <w:rFonts w:ascii="仿宋" w:eastAsia="仿宋" w:hAnsi="仿宋" w:hint="eastAsia"/>
                <w:kern w:val="0"/>
                <w:sz w:val="30"/>
                <w:szCs w:val="30"/>
              </w:rPr>
              <w:t>华设盐城智能制造有限公司</w:t>
            </w:r>
          </w:p>
        </w:tc>
        <w:tc>
          <w:tcPr>
            <w:tcW w:w="4132" w:type="dxa"/>
            <w:shd w:val="clear" w:color="auto" w:fill="auto"/>
            <w:vAlign w:val="center"/>
          </w:tcPr>
          <w:p w:rsidR="000A193C" w:rsidRPr="008F2BEC" w:rsidRDefault="009B5720" w:rsidP="009B5720">
            <w:pPr>
              <w:spacing w:line="360" w:lineRule="exact"/>
              <w:jc w:val="center"/>
              <w:rPr>
                <w:rFonts w:ascii="仿宋" w:eastAsia="仿宋" w:hAnsi="仿宋"/>
                <w:kern w:val="0"/>
                <w:sz w:val="30"/>
                <w:szCs w:val="30"/>
              </w:rPr>
            </w:pPr>
            <w:r>
              <w:rPr>
                <w:rFonts w:ascii="仿宋" w:eastAsia="仿宋" w:hAnsi="仿宋" w:hint="eastAsia"/>
                <w:kern w:val="0"/>
                <w:sz w:val="30"/>
                <w:szCs w:val="30"/>
              </w:rPr>
              <w:t>负责标准预制、安装章节的编制和审查工作</w:t>
            </w:r>
          </w:p>
        </w:tc>
      </w:tr>
    </w:tbl>
    <w:p w:rsidR="005C7C03" w:rsidRPr="000A193C" w:rsidRDefault="00032809" w:rsidP="005C7C03">
      <w:pPr>
        <w:ind w:firstLineChars="200" w:firstLine="643"/>
        <w:rPr>
          <w:rFonts w:ascii="仿宋" w:eastAsia="仿宋" w:hAnsi="仿宋"/>
          <w:b/>
          <w:kern w:val="0"/>
          <w:sz w:val="32"/>
          <w:szCs w:val="32"/>
        </w:rPr>
      </w:pPr>
      <w:r w:rsidRPr="00BC04B8">
        <w:rPr>
          <w:rFonts w:ascii="仿宋" w:eastAsia="仿宋" w:hAnsi="仿宋"/>
          <w:b/>
          <w:kern w:val="0"/>
          <w:sz w:val="32"/>
          <w:szCs w:val="32"/>
        </w:rPr>
        <w:t>2</w:t>
      </w:r>
      <w:r w:rsidR="005C7C03" w:rsidRPr="00BC04B8">
        <w:rPr>
          <w:rFonts w:ascii="仿宋" w:eastAsia="仿宋" w:hAnsi="仿宋" w:hint="eastAsia"/>
          <w:b/>
          <w:kern w:val="0"/>
          <w:sz w:val="32"/>
          <w:szCs w:val="32"/>
        </w:rPr>
        <w:t>、主要起草人员如下表所示</w:t>
      </w:r>
    </w:p>
    <w:tbl>
      <w:tblPr>
        <w:tblW w:w="8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992"/>
        <w:gridCol w:w="1701"/>
        <w:gridCol w:w="2665"/>
        <w:gridCol w:w="2211"/>
      </w:tblGrid>
      <w:tr w:rsidR="008F2BEC" w:rsidRPr="00BC04B8" w:rsidTr="007E1CBB">
        <w:trPr>
          <w:trHeight w:val="454"/>
          <w:jc w:val="center"/>
        </w:trPr>
        <w:tc>
          <w:tcPr>
            <w:tcW w:w="1247" w:type="dxa"/>
            <w:shd w:val="clear" w:color="auto" w:fill="auto"/>
            <w:vAlign w:val="center"/>
          </w:tcPr>
          <w:p w:rsidR="005C7C03" w:rsidRPr="00BC04B8" w:rsidRDefault="005C7C03" w:rsidP="00BC04B8">
            <w:pPr>
              <w:jc w:val="center"/>
              <w:rPr>
                <w:rFonts w:ascii="仿宋" w:eastAsia="仿宋" w:hAnsi="仿宋"/>
                <w:kern w:val="0"/>
                <w:sz w:val="30"/>
                <w:szCs w:val="30"/>
              </w:rPr>
            </w:pPr>
            <w:r w:rsidRPr="00BC04B8">
              <w:rPr>
                <w:rFonts w:ascii="仿宋" w:eastAsia="仿宋" w:hAnsi="仿宋"/>
                <w:kern w:val="0"/>
                <w:sz w:val="30"/>
                <w:szCs w:val="30"/>
              </w:rPr>
              <w:t>姓名</w:t>
            </w:r>
          </w:p>
        </w:tc>
        <w:tc>
          <w:tcPr>
            <w:tcW w:w="992" w:type="dxa"/>
            <w:shd w:val="clear" w:color="auto" w:fill="auto"/>
            <w:vAlign w:val="center"/>
          </w:tcPr>
          <w:p w:rsidR="005C7C03" w:rsidRPr="00BC04B8" w:rsidRDefault="005C7C03" w:rsidP="00BC04B8">
            <w:pPr>
              <w:jc w:val="center"/>
              <w:rPr>
                <w:rFonts w:ascii="仿宋" w:eastAsia="仿宋" w:hAnsi="仿宋"/>
                <w:kern w:val="0"/>
                <w:sz w:val="30"/>
                <w:szCs w:val="30"/>
              </w:rPr>
            </w:pPr>
            <w:r w:rsidRPr="00BC04B8">
              <w:rPr>
                <w:rFonts w:ascii="仿宋" w:eastAsia="仿宋" w:hAnsi="仿宋"/>
                <w:kern w:val="0"/>
                <w:sz w:val="30"/>
                <w:szCs w:val="30"/>
              </w:rPr>
              <w:t>性别</w:t>
            </w:r>
          </w:p>
        </w:tc>
        <w:tc>
          <w:tcPr>
            <w:tcW w:w="1701" w:type="dxa"/>
            <w:shd w:val="clear" w:color="auto" w:fill="auto"/>
            <w:vAlign w:val="center"/>
          </w:tcPr>
          <w:p w:rsidR="005C7C03" w:rsidRPr="00BC04B8" w:rsidRDefault="005C7C03" w:rsidP="00BC04B8">
            <w:pPr>
              <w:jc w:val="center"/>
              <w:rPr>
                <w:rFonts w:ascii="仿宋" w:eastAsia="仿宋" w:hAnsi="仿宋"/>
                <w:kern w:val="0"/>
                <w:sz w:val="30"/>
                <w:szCs w:val="30"/>
              </w:rPr>
            </w:pPr>
            <w:r w:rsidRPr="00BC04B8">
              <w:rPr>
                <w:rFonts w:ascii="仿宋" w:eastAsia="仿宋" w:hAnsi="仿宋"/>
                <w:kern w:val="0"/>
                <w:sz w:val="30"/>
                <w:szCs w:val="30"/>
              </w:rPr>
              <w:t>职务</w:t>
            </w:r>
            <w:r w:rsidRPr="00BC04B8">
              <w:rPr>
                <w:rFonts w:ascii="仿宋" w:eastAsia="仿宋" w:hAnsi="仿宋" w:hint="eastAsia"/>
                <w:kern w:val="0"/>
                <w:sz w:val="30"/>
                <w:szCs w:val="30"/>
              </w:rPr>
              <w:t>/职称</w:t>
            </w:r>
          </w:p>
        </w:tc>
        <w:tc>
          <w:tcPr>
            <w:tcW w:w="2665" w:type="dxa"/>
            <w:shd w:val="clear" w:color="auto" w:fill="auto"/>
            <w:vAlign w:val="center"/>
          </w:tcPr>
          <w:p w:rsidR="005C7C03" w:rsidRPr="00BC04B8" w:rsidRDefault="005C7C03" w:rsidP="00BC04B8">
            <w:pPr>
              <w:jc w:val="center"/>
              <w:rPr>
                <w:rFonts w:ascii="仿宋" w:eastAsia="仿宋" w:hAnsi="仿宋"/>
                <w:kern w:val="0"/>
                <w:sz w:val="30"/>
                <w:szCs w:val="30"/>
              </w:rPr>
            </w:pPr>
            <w:r w:rsidRPr="00BC04B8">
              <w:rPr>
                <w:rFonts w:ascii="仿宋" w:eastAsia="仿宋" w:hAnsi="仿宋"/>
                <w:kern w:val="0"/>
                <w:sz w:val="30"/>
                <w:szCs w:val="30"/>
              </w:rPr>
              <w:t>工作单位</w:t>
            </w:r>
          </w:p>
        </w:tc>
        <w:tc>
          <w:tcPr>
            <w:tcW w:w="2211" w:type="dxa"/>
            <w:shd w:val="clear" w:color="auto" w:fill="auto"/>
            <w:vAlign w:val="center"/>
          </w:tcPr>
          <w:p w:rsidR="005C7C03" w:rsidRPr="00BC04B8" w:rsidRDefault="005C7C03" w:rsidP="00BC04B8">
            <w:pPr>
              <w:jc w:val="center"/>
              <w:rPr>
                <w:rFonts w:ascii="仿宋" w:eastAsia="仿宋" w:hAnsi="仿宋"/>
                <w:kern w:val="0"/>
                <w:sz w:val="30"/>
                <w:szCs w:val="30"/>
              </w:rPr>
            </w:pPr>
            <w:r w:rsidRPr="00BC04B8">
              <w:rPr>
                <w:rFonts w:ascii="仿宋" w:eastAsia="仿宋" w:hAnsi="仿宋"/>
                <w:kern w:val="0"/>
                <w:sz w:val="30"/>
                <w:szCs w:val="30"/>
              </w:rPr>
              <w:t>工作分工</w:t>
            </w:r>
          </w:p>
        </w:tc>
      </w:tr>
      <w:tr w:rsidR="008F2BEC" w:rsidRPr="00BC04B8" w:rsidTr="007E1CBB">
        <w:trPr>
          <w:trHeight w:val="454"/>
          <w:jc w:val="center"/>
        </w:trPr>
        <w:tc>
          <w:tcPr>
            <w:tcW w:w="1247" w:type="dxa"/>
            <w:shd w:val="clear" w:color="auto" w:fill="auto"/>
            <w:vAlign w:val="center"/>
          </w:tcPr>
          <w:p w:rsidR="005C7C03" w:rsidRPr="00BC04B8" w:rsidRDefault="00410940" w:rsidP="00BC04B8">
            <w:pPr>
              <w:jc w:val="center"/>
              <w:rPr>
                <w:rFonts w:ascii="仿宋" w:eastAsia="仿宋" w:hAnsi="仿宋"/>
                <w:kern w:val="0"/>
                <w:sz w:val="30"/>
                <w:szCs w:val="30"/>
              </w:rPr>
            </w:pPr>
            <w:r w:rsidRPr="00BC04B8">
              <w:rPr>
                <w:rFonts w:ascii="仿宋" w:eastAsia="仿宋" w:hAnsi="仿宋" w:hint="eastAsia"/>
                <w:kern w:val="0"/>
                <w:sz w:val="32"/>
                <w:szCs w:val="32"/>
              </w:rPr>
              <w:t>罗睿</w:t>
            </w:r>
          </w:p>
        </w:tc>
        <w:tc>
          <w:tcPr>
            <w:tcW w:w="992" w:type="dxa"/>
            <w:shd w:val="clear" w:color="auto" w:fill="auto"/>
            <w:vAlign w:val="center"/>
          </w:tcPr>
          <w:p w:rsidR="005C7C03" w:rsidRPr="00BC04B8" w:rsidRDefault="00410940" w:rsidP="00BC04B8">
            <w:pPr>
              <w:jc w:val="center"/>
              <w:rPr>
                <w:rFonts w:ascii="仿宋" w:eastAsia="仿宋" w:hAnsi="仿宋"/>
                <w:kern w:val="0"/>
                <w:sz w:val="30"/>
                <w:szCs w:val="30"/>
              </w:rPr>
            </w:pPr>
            <w:r w:rsidRPr="00BC04B8">
              <w:rPr>
                <w:rFonts w:ascii="仿宋" w:eastAsia="仿宋" w:hAnsi="仿宋" w:hint="eastAsia"/>
                <w:kern w:val="0"/>
                <w:sz w:val="30"/>
                <w:szCs w:val="30"/>
              </w:rPr>
              <w:t>男</w:t>
            </w:r>
          </w:p>
        </w:tc>
        <w:tc>
          <w:tcPr>
            <w:tcW w:w="1701" w:type="dxa"/>
            <w:shd w:val="clear" w:color="auto" w:fill="auto"/>
            <w:vAlign w:val="center"/>
          </w:tcPr>
          <w:p w:rsidR="005C7C03" w:rsidRPr="00BC04B8" w:rsidRDefault="00410940" w:rsidP="00BC04B8">
            <w:pPr>
              <w:jc w:val="center"/>
              <w:rPr>
                <w:rFonts w:ascii="仿宋" w:eastAsia="仿宋" w:hAnsi="仿宋"/>
                <w:kern w:val="0"/>
                <w:sz w:val="30"/>
                <w:szCs w:val="30"/>
              </w:rPr>
            </w:pPr>
            <w:r w:rsidRPr="00BC04B8">
              <w:rPr>
                <w:rFonts w:ascii="仿宋" w:eastAsia="仿宋" w:hAnsi="仿宋" w:hint="eastAsia"/>
                <w:kern w:val="0"/>
                <w:sz w:val="30"/>
                <w:szCs w:val="30"/>
              </w:rPr>
              <w:t>研高</w:t>
            </w:r>
          </w:p>
        </w:tc>
        <w:tc>
          <w:tcPr>
            <w:tcW w:w="2665" w:type="dxa"/>
            <w:shd w:val="clear" w:color="auto" w:fill="auto"/>
            <w:vAlign w:val="center"/>
          </w:tcPr>
          <w:p w:rsidR="005C7C03" w:rsidRPr="00BC04B8" w:rsidRDefault="00410940" w:rsidP="00BC04B8">
            <w:pPr>
              <w:jc w:val="center"/>
              <w:rPr>
                <w:rFonts w:ascii="仿宋" w:eastAsia="仿宋" w:hAnsi="仿宋"/>
                <w:kern w:val="0"/>
                <w:sz w:val="30"/>
                <w:szCs w:val="30"/>
              </w:rPr>
            </w:pPr>
            <w:r w:rsidRPr="00BC04B8">
              <w:rPr>
                <w:rFonts w:ascii="仿宋" w:eastAsia="仿宋" w:hAnsi="仿宋"/>
                <w:kern w:val="0"/>
                <w:sz w:val="30"/>
                <w:szCs w:val="30"/>
              </w:rPr>
              <w:t>南京市交通运输局</w:t>
            </w:r>
          </w:p>
        </w:tc>
        <w:tc>
          <w:tcPr>
            <w:tcW w:w="2211" w:type="dxa"/>
            <w:shd w:val="clear" w:color="auto" w:fill="auto"/>
            <w:vAlign w:val="center"/>
          </w:tcPr>
          <w:p w:rsidR="005C7C03" w:rsidRPr="00BC04B8" w:rsidRDefault="00410940" w:rsidP="00BC04B8">
            <w:pPr>
              <w:jc w:val="center"/>
              <w:rPr>
                <w:rFonts w:ascii="仿宋" w:eastAsia="仿宋" w:hAnsi="仿宋"/>
                <w:kern w:val="0"/>
                <w:sz w:val="30"/>
                <w:szCs w:val="30"/>
              </w:rPr>
            </w:pPr>
            <w:r w:rsidRPr="00BC04B8">
              <w:rPr>
                <w:rFonts w:ascii="仿宋" w:eastAsia="仿宋" w:hAnsi="仿宋" w:hint="eastAsia"/>
                <w:kern w:val="0"/>
                <w:sz w:val="30"/>
                <w:szCs w:val="30"/>
              </w:rPr>
              <w:t>标准审查</w:t>
            </w:r>
          </w:p>
        </w:tc>
      </w:tr>
      <w:tr w:rsidR="00410940" w:rsidRPr="00BC04B8" w:rsidTr="007E1CBB">
        <w:trPr>
          <w:trHeight w:val="454"/>
          <w:jc w:val="center"/>
        </w:trPr>
        <w:tc>
          <w:tcPr>
            <w:tcW w:w="1247" w:type="dxa"/>
            <w:shd w:val="clear" w:color="auto" w:fill="auto"/>
            <w:vAlign w:val="center"/>
          </w:tcPr>
          <w:p w:rsidR="00410940" w:rsidRPr="00BC04B8" w:rsidRDefault="00410940" w:rsidP="00BC04B8">
            <w:pPr>
              <w:jc w:val="center"/>
              <w:rPr>
                <w:rFonts w:ascii="仿宋" w:eastAsia="仿宋" w:hAnsi="仿宋"/>
                <w:kern w:val="0"/>
                <w:sz w:val="30"/>
                <w:szCs w:val="30"/>
              </w:rPr>
            </w:pPr>
            <w:r w:rsidRPr="00BC04B8">
              <w:rPr>
                <w:rFonts w:ascii="仿宋" w:eastAsia="仿宋" w:hAnsi="仿宋" w:hint="eastAsia"/>
                <w:kern w:val="0"/>
                <w:sz w:val="32"/>
                <w:szCs w:val="32"/>
              </w:rPr>
              <w:t>赵文政</w:t>
            </w:r>
          </w:p>
        </w:tc>
        <w:tc>
          <w:tcPr>
            <w:tcW w:w="992" w:type="dxa"/>
            <w:shd w:val="clear" w:color="auto" w:fill="auto"/>
            <w:vAlign w:val="center"/>
          </w:tcPr>
          <w:p w:rsidR="00410940" w:rsidRPr="00BC04B8" w:rsidRDefault="00410940" w:rsidP="00BC04B8">
            <w:pPr>
              <w:jc w:val="center"/>
            </w:pPr>
            <w:r w:rsidRPr="00BC04B8">
              <w:rPr>
                <w:rFonts w:ascii="仿宋" w:eastAsia="仿宋" w:hAnsi="仿宋" w:hint="eastAsia"/>
                <w:kern w:val="0"/>
                <w:sz w:val="30"/>
                <w:szCs w:val="30"/>
              </w:rPr>
              <w:t>男</w:t>
            </w:r>
          </w:p>
        </w:tc>
        <w:tc>
          <w:tcPr>
            <w:tcW w:w="1701" w:type="dxa"/>
            <w:shd w:val="clear" w:color="auto" w:fill="auto"/>
            <w:vAlign w:val="center"/>
          </w:tcPr>
          <w:p w:rsidR="00410940" w:rsidRPr="00BC04B8" w:rsidRDefault="00410940" w:rsidP="00BC04B8">
            <w:pPr>
              <w:jc w:val="center"/>
            </w:pPr>
            <w:r w:rsidRPr="00BC04B8">
              <w:rPr>
                <w:rFonts w:ascii="仿宋" w:eastAsia="仿宋" w:hAnsi="仿宋" w:hint="eastAsia"/>
                <w:kern w:val="0"/>
                <w:sz w:val="30"/>
                <w:szCs w:val="30"/>
              </w:rPr>
              <w:t>研高</w:t>
            </w:r>
          </w:p>
        </w:tc>
        <w:tc>
          <w:tcPr>
            <w:tcW w:w="2665" w:type="dxa"/>
            <w:shd w:val="clear" w:color="auto" w:fill="auto"/>
            <w:vAlign w:val="center"/>
          </w:tcPr>
          <w:p w:rsidR="00410940" w:rsidRPr="00BC04B8" w:rsidRDefault="00410940" w:rsidP="00BC04B8">
            <w:pPr>
              <w:spacing w:line="360" w:lineRule="exact"/>
              <w:jc w:val="center"/>
              <w:rPr>
                <w:rFonts w:ascii="仿宋" w:eastAsia="仿宋" w:hAnsi="仿宋"/>
                <w:kern w:val="0"/>
                <w:sz w:val="30"/>
                <w:szCs w:val="30"/>
              </w:rPr>
            </w:pPr>
            <w:r w:rsidRPr="00BC04B8">
              <w:rPr>
                <w:rFonts w:ascii="仿宋" w:eastAsia="仿宋" w:hAnsi="仿宋" w:hint="eastAsia"/>
                <w:kern w:val="0"/>
                <w:sz w:val="30"/>
                <w:szCs w:val="30"/>
              </w:rPr>
              <w:t>南京市公路事业发展中心</w:t>
            </w:r>
          </w:p>
        </w:tc>
        <w:tc>
          <w:tcPr>
            <w:tcW w:w="2211" w:type="dxa"/>
            <w:shd w:val="clear" w:color="auto" w:fill="auto"/>
            <w:vAlign w:val="center"/>
          </w:tcPr>
          <w:p w:rsidR="00410940" w:rsidRPr="00BC04B8" w:rsidRDefault="00BC04B8" w:rsidP="00BC04B8">
            <w:pPr>
              <w:jc w:val="center"/>
              <w:rPr>
                <w:rFonts w:ascii="仿宋" w:eastAsia="仿宋" w:hAnsi="仿宋"/>
                <w:kern w:val="0"/>
                <w:sz w:val="30"/>
                <w:szCs w:val="30"/>
              </w:rPr>
            </w:pPr>
            <w:r w:rsidRPr="00BC04B8">
              <w:rPr>
                <w:rFonts w:ascii="仿宋" w:eastAsia="仿宋" w:hAnsi="仿宋" w:hint="eastAsia"/>
                <w:kern w:val="0"/>
                <w:sz w:val="30"/>
                <w:szCs w:val="30"/>
              </w:rPr>
              <w:t>立项、大纲</w:t>
            </w:r>
          </w:p>
        </w:tc>
      </w:tr>
      <w:tr w:rsidR="00410940" w:rsidRPr="00BC04B8" w:rsidTr="007E1CBB">
        <w:trPr>
          <w:trHeight w:val="454"/>
          <w:jc w:val="center"/>
        </w:trPr>
        <w:tc>
          <w:tcPr>
            <w:tcW w:w="1247" w:type="dxa"/>
            <w:shd w:val="clear" w:color="auto" w:fill="auto"/>
            <w:vAlign w:val="center"/>
          </w:tcPr>
          <w:p w:rsidR="00410940" w:rsidRPr="00BC04B8" w:rsidRDefault="00410940" w:rsidP="00BC04B8">
            <w:pPr>
              <w:jc w:val="center"/>
              <w:rPr>
                <w:rFonts w:ascii="仿宋" w:eastAsia="仿宋" w:hAnsi="仿宋"/>
                <w:kern w:val="0"/>
                <w:sz w:val="30"/>
                <w:szCs w:val="30"/>
              </w:rPr>
            </w:pPr>
            <w:r w:rsidRPr="00BC04B8">
              <w:rPr>
                <w:rFonts w:ascii="仿宋" w:eastAsia="仿宋" w:hAnsi="仿宋" w:hint="eastAsia"/>
                <w:kern w:val="0"/>
                <w:sz w:val="32"/>
                <w:szCs w:val="32"/>
              </w:rPr>
              <w:t>韩大章</w:t>
            </w:r>
          </w:p>
        </w:tc>
        <w:tc>
          <w:tcPr>
            <w:tcW w:w="992" w:type="dxa"/>
            <w:shd w:val="clear" w:color="auto" w:fill="auto"/>
            <w:vAlign w:val="center"/>
          </w:tcPr>
          <w:p w:rsidR="00410940" w:rsidRPr="00BC04B8" w:rsidRDefault="00410940" w:rsidP="00BC04B8">
            <w:pPr>
              <w:jc w:val="center"/>
            </w:pPr>
            <w:r w:rsidRPr="00BC04B8">
              <w:rPr>
                <w:rFonts w:ascii="仿宋" w:eastAsia="仿宋" w:hAnsi="仿宋" w:hint="eastAsia"/>
                <w:kern w:val="0"/>
                <w:sz w:val="30"/>
                <w:szCs w:val="30"/>
              </w:rPr>
              <w:t>男</w:t>
            </w:r>
          </w:p>
        </w:tc>
        <w:tc>
          <w:tcPr>
            <w:tcW w:w="1701" w:type="dxa"/>
            <w:shd w:val="clear" w:color="auto" w:fill="auto"/>
            <w:vAlign w:val="center"/>
          </w:tcPr>
          <w:p w:rsidR="00410940" w:rsidRPr="00BC04B8" w:rsidRDefault="00410940" w:rsidP="00BC04B8">
            <w:pPr>
              <w:jc w:val="center"/>
            </w:pPr>
            <w:r w:rsidRPr="00BC04B8">
              <w:rPr>
                <w:rFonts w:ascii="仿宋" w:eastAsia="仿宋" w:hAnsi="仿宋" w:hint="eastAsia"/>
                <w:kern w:val="0"/>
                <w:sz w:val="30"/>
                <w:szCs w:val="30"/>
              </w:rPr>
              <w:t>研高</w:t>
            </w:r>
          </w:p>
        </w:tc>
        <w:tc>
          <w:tcPr>
            <w:tcW w:w="2665" w:type="dxa"/>
            <w:shd w:val="clear" w:color="auto" w:fill="auto"/>
            <w:vAlign w:val="center"/>
          </w:tcPr>
          <w:p w:rsidR="00410940" w:rsidRPr="00BC04B8" w:rsidRDefault="00410940" w:rsidP="00BC04B8">
            <w:pPr>
              <w:spacing w:line="360" w:lineRule="exact"/>
              <w:jc w:val="center"/>
              <w:rPr>
                <w:rFonts w:ascii="仿宋" w:eastAsia="仿宋" w:hAnsi="仿宋"/>
                <w:kern w:val="0"/>
                <w:sz w:val="30"/>
                <w:szCs w:val="30"/>
              </w:rPr>
            </w:pPr>
            <w:r w:rsidRPr="00BC04B8">
              <w:rPr>
                <w:rFonts w:ascii="仿宋" w:eastAsia="仿宋" w:hAnsi="仿宋" w:hint="eastAsia"/>
                <w:kern w:val="0"/>
                <w:sz w:val="30"/>
                <w:szCs w:val="30"/>
              </w:rPr>
              <w:t>华设设计集团股份有限公司</w:t>
            </w:r>
          </w:p>
        </w:tc>
        <w:tc>
          <w:tcPr>
            <w:tcW w:w="2211" w:type="dxa"/>
            <w:shd w:val="clear" w:color="auto" w:fill="auto"/>
            <w:vAlign w:val="center"/>
          </w:tcPr>
          <w:p w:rsidR="00410940" w:rsidRPr="00BC04B8" w:rsidRDefault="00BC04B8" w:rsidP="00BC04B8">
            <w:pPr>
              <w:jc w:val="center"/>
              <w:rPr>
                <w:rFonts w:ascii="仿宋" w:eastAsia="仿宋" w:hAnsi="仿宋"/>
                <w:kern w:val="0"/>
                <w:sz w:val="30"/>
                <w:szCs w:val="30"/>
              </w:rPr>
            </w:pPr>
            <w:r w:rsidRPr="00BC04B8">
              <w:rPr>
                <w:rFonts w:ascii="仿宋" w:eastAsia="仿宋" w:hAnsi="仿宋" w:hint="eastAsia"/>
                <w:kern w:val="0"/>
                <w:sz w:val="30"/>
                <w:szCs w:val="30"/>
              </w:rPr>
              <w:t>标准</w:t>
            </w:r>
            <w:r w:rsidR="00B24DFF">
              <w:rPr>
                <w:rFonts w:ascii="仿宋" w:eastAsia="仿宋" w:hAnsi="仿宋" w:hint="eastAsia"/>
                <w:kern w:val="0"/>
                <w:sz w:val="30"/>
                <w:szCs w:val="30"/>
              </w:rPr>
              <w:t>审核</w:t>
            </w:r>
          </w:p>
        </w:tc>
      </w:tr>
      <w:tr w:rsidR="00081B61" w:rsidRPr="00BC04B8" w:rsidTr="007E1CBB">
        <w:trPr>
          <w:trHeight w:val="454"/>
          <w:jc w:val="center"/>
        </w:trPr>
        <w:tc>
          <w:tcPr>
            <w:tcW w:w="1247" w:type="dxa"/>
            <w:shd w:val="clear" w:color="auto" w:fill="auto"/>
            <w:vAlign w:val="center"/>
          </w:tcPr>
          <w:p w:rsidR="00081B61" w:rsidRPr="00BC04B8" w:rsidRDefault="00BC04B8" w:rsidP="00BC04B8">
            <w:pPr>
              <w:jc w:val="center"/>
              <w:rPr>
                <w:rFonts w:ascii="仿宋" w:eastAsia="仿宋" w:hAnsi="仿宋"/>
                <w:kern w:val="0"/>
                <w:sz w:val="32"/>
                <w:szCs w:val="32"/>
              </w:rPr>
            </w:pPr>
            <w:r w:rsidRPr="00BC04B8">
              <w:rPr>
                <w:rFonts w:ascii="仿宋" w:eastAsia="仿宋" w:hAnsi="仿宋" w:hint="eastAsia"/>
                <w:kern w:val="0"/>
                <w:sz w:val="32"/>
                <w:szCs w:val="32"/>
              </w:rPr>
              <w:t>王金万</w:t>
            </w:r>
          </w:p>
        </w:tc>
        <w:tc>
          <w:tcPr>
            <w:tcW w:w="992" w:type="dxa"/>
            <w:shd w:val="clear" w:color="auto" w:fill="auto"/>
            <w:vAlign w:val="center"/>
          </w:tcPr>
          <w:p w:rsidR="00081B61" w:rsidRPr="00BC04B8" w:rsidRDefault="00081B61" w:rsidP="00BC04B8">
            <w:pPr>
              <w:jc w:val="center"/>
            </w:pPr>
            <w:r w:rsidRPr="00BC04B8">
              <w:rPr>
                <w:rFonts w:ascii="仿宋" w:eastAsia="仿宋" w:hAnsi="仿宋" w:hint="eastAsia"/>
                <w:kern w:val="0"/>
                <w:sz w:val="30"/>
                <w:szCs w:val="30"/>
              </w:rPr>
              <w:t>男</w:t>
            </w:r>
          </w:p>
        </w:tc>
        <w:tc>
          <w:tcPr>
            <w:tcW w:w="1701" w:type="dxa"/>
            <w:shd w:val="clear" w:color="auto" w:fill="auto"/>
            <w:vAlign w:val="center"/>
          </w:tcPr>
          <w:p w:rsidR="00081B61" w:rsidRPr="00BC04B8" w:rsidRDefault="00081B61" w:rsidP="00BC04B8">
            <w:pPr>
              <w:jc w:val="center"/>
            </w:pPr>
            <w:r w:rsidRPr="00BC04B8">
              <w:rPr>
                <w:rFonts w:ascii="仿宋" w:eastAsia="仿宋" w:hAnsi="仿宋" w:hint="eastAsia"/>
                <w:kern w:val="0"/>
                <w:sz w:val="30"/>
                <w:szCs w:val="30"/>
              </w:rPr>
              <w:t>研高</w:t>
            </w:r>
          </w:p>
        </w:tc>
        <w:tc>
          <w:tcPr>
            <w:tcW w:w="2665" w:type="dxa"/>
            <w:shd w:val="clear" w:color="auto" w:fill="auto"/>
            <w:vAlign w:val="center"/>
          </w:tcPr>
          <w:p w:rsidR="00081B61" w:rsidRPr="00BC04B8" w:rsidRDefault="00BC04B8" w:rsidP="00BC04B8">
            <w:pPr>
              <w:spacing w:line="360" w:lineRule="exact"/>
              <w:jc w:val="center"/>
              <w:rPr>
                <w:rFonts w:ascii="仿宋" w:eastAsia="仿宋" w:hAnsi="仿宋"/>
                <w:kern w:val="0"/>
                <w:sz w:val="30"/>
                <w:szCs w:val="30"/>
              </w:rPr>
            </w:pPr>
            <w:r w:rsidRPr="00BC04B8">
              <w:rPr>
                <w:rFonts w:ascii="仿宋" w:eastAsia="仿宋" w:hAnsi="仿宋"/>
                <w:kern w:val="0"/>
                <w:sz w:val="30"/>
                <w:szCs w:val="30"/>
              </w:rPr>
              <w:t>南京市交通运输局</w:t>
            </w:r>
          </w:p>
        </w:tc>
        <w:tc>
          <w:tcPr>
            <w:tcW w:w="2211" w:type="dxa"/>
            <w:shd w:val="clear" w:color="auto" w:fill="auto"/>
            <w:vAlign w:val="center"/>
          </w:tcPr>
          <w:p w:rsidR="00081B61" w:rsidRPr="00BC04B8" w:rsidRDefault="00BC04B8" w:rsidP="00BC04B8">
            <w:pPr>
              <w:jc w:val="center"/>
              <w:rPr>
                <w:rFonts w:ascii="仿宋" w:eastAsia="仿宋" w:hAnsi="仿宋"/>
                <w:kern w:val="0"/>
                <w:sz w:val="30"/>
                <w:szCs w:val="30"/>
              </w:rPr>
            </w:pPr>
            <w:r>
              <w:rPr>
                <w:rFonts w:ascii="仿宋" w:eastAsia="仿宋" w:hAnsi="仿宋" w:hint="eastAsia"/>
                <w:kern w:val="0"/>
                <w:sz w:val="30"/>
                <w:szCs w:val="30"/>
              </w:rPr>
              <w:t>标准草拟、流程</w:t>
            </w:r>
          </w:p>
        </w:tc>
      </w:tr>
      <w:tr w:rsidR="00081B61" w:rsidRPr="00F90011" w:rsidTr="007E1CBB">
        <w:trPr>
          <w:trHeight w:val="454"/>
          <w:jc w:val="center"/>
        </w:trPr>
        <w:tc>
          <w:tcPr>
            <w:tcW w:w="1247" w:type="dxa"/>
            <w:shd w:val="clear" w:color="auto" w:fill="auto"/>
            <w:vAlign w:val="center"/>
          </w:tcPr>
          <w:p w:rsidR="00081B61" w:rsidRPr="00BC04B8" w:rsidRDefault="00BC04B8" w:rsidP="00BC04B8">
            <w:pPr>
              <w:jc w:val="center"/>
              <w:rPr>
                <w:rFonts w:ascii="仿宋" w:eastAsia="仿宋" w:hAnsi="仿宋"/>
                <w:kern w:val="0"/>
                <w:sz w:val="32"/>
                <w:szCs w:val="32"/>
              </w:rPr>
            </w:pPr>
            <w:r w:rsidRPr="00BC04B8">
              <w:rPr>
                <w:rFonts w:ascii="仿宋" w:eastAsia="仿宋" w:hAnsi="仿宋" w:hint="eastAsia"/>
                <w:kern w:val="0"/>
                <w:sz w:val="32"/>
                <w:szCs w:val="32"/>
              </w:rPr>
              <w:t>姚宇</w:t>
            </w:r>
          </w:p>
        </w:tc>
        <w:tc>
          <w:tcPr>
            <w:tcW w:w="992" w:type="dxa"/>
            <w:shd w:val="clear" w:color="auto" w:fill="auto"/>
            <w:vAlign w:val="center"/>
          </w:tcPr>
          <w:p w:rsidR="00081B61" w:rsidRPr="00BC04B8" w:rsidRDefault="00081B61" w:rsidP="00BC04B8">
            <w:pPr>
              <w:jc w:val="center"/>
            </w:pPr>
            <w:r w:rsidRPr="00BC04B8">
              <w:rPr>
                <w:rFonts w:ascii="仿宋" w:eastAsia="仿宋" w:hAnsi="仿宋" w:hint="eastAsia"/>
                <w:kern w:val="0"/>
                <w:sz w:val="30"/>
                <w:szCs w:val="30"/>
              </w:rPr>
              <w:t>男</w:t>
            </w:r>
          </w:p>
        </w:tc>
        <w:tc>
          <w:tcPr>
            <w:tcW w:w="1701" w:type="dxa"/>
            <w:shd w:val="clear" w:color="auto" w:fill="auto"/>
            <w:vAlign w:val="center"/>
          </w:tcPr>
          <w:p w:rsidR="00081B61" w:rsidRPr="00BC04B8" w:rsidRDefault="00081B61" w:rsidP="00BC04B8">
            <w:pPr>
              <w:jc w:val="center"/>
            </w:pPr>
            <w:r w:rsidRPr="00BC04B8">
              <w:rPr>
                <w:rFonts w:ascii="仿宋" w:eastAsia="仿宋" w:hAnsi="仿宋" w:hint="eastAsia"/>
                <w:kern w:val="0"/>
                <w:sz w:val="30"/>
                <w:szCs w:val="30"/>
              </w:rPr>
              <w:t>研高</w:t>
            </w:r>
          </w:p>
        </w:tc>
        <w:tc>
          <w:tcPr>
            <w:tcW w:w="2665" w:type="dxa"/>
            <w:shd w:val="clear" w:color="auto" w:fill="auto"/>
            <w:vAlign w:val="center"/>
          </w:tcPr>
          <w:p w:rsidR="00081B61" w:rsidRPr="00BC04B8" w:rsidRDefault="00BC04B8" w:rsidP="00BC04B8">
            <w:pPr>
              <w:spacing w:line="360" w:lineRule="exact"/>
              <w:jc w:val="center"/>
              <w:rPr>
                <w:rFonts w:ascii="仿宋" w:eastAsia="仿宋" w:hAnsi="仿宋"/>
                <w:kern w:val="0"/>
                <w:sz w:val="30"/>
                <w:szCs w:val="30"/>
              </w:rPr>
            </w:pPr>
            <w:r w:rsidRPr="00BC04B8">
              <w:rPr>
                <w:rFonts w:ascii="仿宋" w:eastAsia="仿宋" w:hAnsi="仿宋" w:hint="eastAsia"/>
                <w:kern w:val="0"/>
                <w:sz w:val="30"/>
                <w:szCs w:val="30"/>
              </w:rPr>
              <w:t>华设设计集团股份有限公司</w:t>
            </w:r>
          </w:p>
        </w:tc>
        <w:tc>
          <w:tcPr>
            <w:tcW w:w="2211" w:type="dxa"/>
            <w:shd w:val="clear" w:color="auto" w:fill="auto"/>
            <w:vAlign w:val="center"/>
          </w:tcPr>
          <w:p w:rsidR="00081B61" w:rsidRPr="00BC04B8" w:rsidRDefault="00081B61" w:rsidP="00BC04B8">
            <w:pPr>
              <w:jc w:val="center"/>
              <w:rPr>
                <w:rFonts w:ascii="仿宋" w:eastAsia="仿宋" w:hAnsi="仿宋"/>
                <w:kern w:val="0"/>
                <w:sz w:val="30"/>
                <w:szCs w:val="30"/>
              </w:rPr>
            </w:pPr>
            <w:r w:rsidRPr="00BC04B8">
              <w:rPr>
                <w:rFonts w:ascii="仿宋" w:eastAsia="仿宋" w:hAnsi="仿宋" w:hint="eastAsia"/>
                <w:kern w:val="0"/>
                <w:sz w:val="30"/>
                <w:szCs w:val="30"/>
              </w:rPr>
              <w:t>技术研究</w:t>
            </w:r>
          </w:p>
        </w:tc>
      </w:tr>
    </w:tbl>
    <w:p w:rsidR="00DE139C" w:rsidRPr="005C7C03" w:rsidRDefault="00294BEE" w:rsidP="00DE139C">
      <w:pPr>
        <w:ind w:firstLineChars="200" w:firstLine="640"/>
        <w:rPr>
          <w:rFonts w:ascii="仿宋" w:eastAsia="仿宋" w:hAnsi="仿宋"/>
          <w:kern w:val="0"/>
          <w:sz w:val="32"/>
          <w:szCs w:val="32"/>
        </w:rPr>
      </w:pPr>
      <w:r w:rsidRPr="001E5104">
        <w:rPr>
          <w:rFonts w:ascii="仿宋" w:eastAsia="仿宋" w:hAnsi="仿宋"/>
          <w:kern w:val="0"/>
          <w:sz w:val="32"/>
          <w:szCs w:val="32"/>
        </w:rPr>
        <w:t>其他编制成员：</w:t>
      </w:r>
    </w:p>
    <w:p w:rsidR="00F07C26" w:rsidRDefault="00F07C26" w:rsidP="00DE139C">
      <w:pPr>
        <w:ind w:firstLineChars="200" w:firstLine="640"/>
        <w:rPr>
          <w:rFonts w:ascii="仿宋" w:eastAsia="仿宋" w:hAnsi="仿宋"/>
          <w:kern w:val="0"/>
          <w:sz w:val="32"/>
          <w:szCs w:val="32"/>
        </w:rPr>
      </w:pPr>
      <w:r w:rsidRPr="00F07C26">
        <w:rPr>
          <w:rFonts w:ascii="仿宋" w:eastAsia="仿宋" w:hAnsi="仿宋" w:hint="eastAsia"/>
          <w:kern w:val="0"/>
          <w:sz w:val="32"/>
          <w:szCs w:val="32"/>
        </w:rPr>
        <w:t>叶龙、周青、冯士群、李庆华、夏明、贾萌、傅晨曦、张金康、许炜立、王鹏、严科、成文、张小琼、王国华、戴捷、王立新、李正、肖军、华新、刘冰、曹孙林、</w:t>
      </w:r>
      <w:r w:rsidR="006D12CE">
        <w:rPr>
          <w:rFonts w:ascii="仿宋" w:eastAsia="仿宋" w:hAnsi="仿宋" w:hint="eastAsia"/>
          <w:kern w:val="0"/>
          <w:sz w:val="32"/>
          <w:szCs w:val="32"/>
        </w:rPr>
        <w:t>杨鹏、</w:t>
      </w:r>
      <w:bookmarkStart w:id="10" w:name="_GoBack"/>
      <w:bookmarkEnd w:id="10"/>
      <w:r w:rsidRPr="00F07C26">
        <w:rPr>
          <w:rFonts w:ascii="仿宋" w:eastAsia="仿宋" w:hAnsi="仿宋" w:hint="eastAsia"/>
          <w:kern w:val="0"/>
          <w:sz w:val="32"/>
          <w:szCs w:val="32"/>
        </w:rPr>
        <w:t>倪娇娇、刘武、李兵。</w:t>
      </w:r>
    </w:p>
    <w:p w:rsidR="00DE139C" w:rsidRPr="00DE139C" w:rsidRDefault="00DE139C" w:rsidP="00DE139C">
      <w:pPr>
        <w:outlineLvl w:val="1"/>
        <w:rPr>
          <w:rFonts w:ascii="黑体" w:eastAsia="黑体" w:hAnsi="黑体"/>
          <w:bCs/>
          <w:kern w:val="0"/>
          <w:sz w:val="32"/>
          <w:szCs w:val="32"/>
        </w:rPr>
      </w:pPr>
      <w:bookmarkStart w:id="11" w:name="_Toc178148464"/>
      <w:r w:rsidRPr="00DE139C">
        <w:rPr>
          <w:rFonts w:ascii="黑体" w:eastAsia="黑体" w:hAnsi="黑体"/>
          <w:bCs/>
          <w:kern w:val="0"/>
          <w:sz w:val="32"/>
          <w:szCs w:val="32"/>
        </w:rPr>
        <w:lastRenderedPageBreak/>
        <w:t>五、标准的主要技术内容</w:t>
      </w:r>
      <w:bookmarkEnd w:id="11"/>
    </w:p>
    <w:p w:rsidR="00EE6EDB" w:rsidRDefault="00EE6EDB" w:rsidP="00EE6EDB">
      <w:pPr>
        <w:ind w:firstLineChars="200" w:firstLine="640"/>
        <w:rPr>
          <w:rFonts w:ascii="仿宋" w:eastAsia="仿宋" w:hAnsi="仿宋"/>
          <w:kern w:val="0"/>
          <w:sz w:val="32"/>
          <w:szCs w:val="32"/>
        </w:rPr>
      </w:pPr>
      <w:r w:rsidRPr="00DE139C">
        <w:rPr>
          <w:rFonts w:ascii="仿宋" w:eastAsia="仿宋" w:hAnsi="仿宋" w:hint="eastAsia"/>
          <w:kern w:val="0"/>
          <w:sz w:val="32"/>
          <w:szCs w:val="32"/>
        </w:rPr>
        <w:t>本规范结合江苏省建设条件、路网运输和产业化发展布局，依托省内多个预制装配式桥梁项目的设计、施工以及工业化建造基地的实践，建立了大量成熟可靠的装配式桥梁的设计与施工技术成果，同时基于专项课题研究成果，总结归纳，编制适用于省内预制装配桥梁设计与施工的技术标准。</w:t>
      </w:r>
    </w:p>
    <w:p w:rsidR="00B144F6" w:rsidRPr="007E1CBB" w:rsidRDefault="00B144F6" w:rsidP="00D07947">
      <w:pPr>
        <w:pStyle w:val="af7"/>
        <w:keepNext/>
        <w:spacing w:beforeLines="50" w:before="156" w:afterLines="50" w:after="156"/>
        <w:rPr>
          <w:szCs w:val="24"/>
        </w:rPr>
      </w:pPr>
      <w:r w:rsidRPr="007E1CBB">
        <w:rPr>
          <w:rFonts w:hint="eastAsia"/>
          <w:szCs w:val="24"/>
        </w:rPr>
        <w:t>表</w:t>
      </w:r>
      <w:r w:rsidRPr="007E1CBB">
        <w:rPr>
          <w:rFonts w:hint="eastAsia"/>
          <w:szCs w:val="24"/>
        </w:rPr>
        <w:t xml:space="preserve"> </w:t>
      </w:r>
      <w:r w:rsidRPr="007E1CBB">
        <w:rPr>
          <w:szCs w:val="24"/>
        </w:rPr>
        <w:fldChar w:fldCharType="begin"/>
      </w:r>
      <w:r w:rsidRPr="007E1CBB">
        <w:rPr>
          <w:szCs w:val="24"/>
        </w:rPr>
        <w:instrText xml:space="preserve"> </w:instrText>
      </w:r>
      <w:r w:rsidRPr="007E1CBB">
        <w:rPr>
          <w:rFonts w:hint="eastAsia"/>
          <w:szCs w:val="24"/>
        </w:rPr>
        <w:instrText xml:space="preserve">SEQ </w:instrText>
      </w:r>
      <w:r w:rsidRPr="007E1CBB">
        <w:rPr>
          <w:rFonts w:hint="eastAsia"/>
          <w:szCs w:val="24"/>
        </w:rPr>
        <w:instrText>表</w:instrText>
      </w:r>
      <w:r w:rsidRPr="007E1CBB">
        <w:rPr>
          <w:rFonts w:hint="eastAsia"/>
          <w:szCs w:val="24"/>
        </w:rPr>
        <w:instrText xml:space="preserve"> \* ARABIC</w:instrText>
      </w:r>
      <w:r w:rsidRPr="007E1CBB">
        <w:rPr>
          <w:szCs w:val="24"/>
        </w:rPr>
        <w:instrText xml:space="preserve"> </w:instrText>
      </w:r>
      <w:r w:rsidRPr="007E1CBB">
        <w:rPr>
          <w:szCs w:val="24"/>
        </w:rPr>
        <w:fldChar w:fldCharType="separate"/>
      </w:r>
      <w:r w:rsidR="00C62A49">
        <w:rPr>
          <w:noProof/>
          <w:szCs w:val="24"/>
        </w:rPr>
        <w:t>1</w:t>
      </w:r>
      <w:r w:rsidRPr="007E1CBB">
        <w:rPr>
          <w:szCs w:val="24"/>
        </w:rPr>
        <w:fldChar w:fldCharType="end"/>
      </w:r>
      <w:r w:rsidRPr="007E1CBB">
        <w:rPr>
          <w:szCs w:val="24"/>
        </w:rPr>
        <w:t xml:space="preserve"> </w:t>
      </w:r>
      <w:r w:rsidR="00556A10">
        <w:rPr>
          <w:rFonts w:hint="eastAsia"/>
          <w:szCs w:val="24"/>
        </w:rPr>
        <w:t>部分</w:t>
      </w:r>
      <w:r w:rsidRPr="007E1CBB">
        <w:rPr>
          <w:rFonts w:hint="eastAsia"/>
          <w:szCs w:val="24"/>
        </w:rPr>
        <w:t>全预制装配式桥梁</w:t>
      </w:r>
      <w:r w:rsidR="008C65B1">
        <w:rPr>
          <w:rFonts w:hint="eastAsia"/>
          <w:szCs w:val="24"/>
        </w:rPr>
        <w:t>工程项目</w:t>
      </w:r>
    </w:p>
    <w:tbl>
      <w:tblPr>
        <w:tblW w:w="93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850"/>
        <w:gridCol w:w="8504"/>
      </w:tblGrid>
      <w:tr w:rsidR="00FA28C9" w:rsidRPr="007E1CBB" w:rsidTr="00860C67">
        <w:trPr>
          <w:trHeight w:val="425"/>
        </w:trPr>
        <w:tc>
          <w:tcPr>
            <w:tcW w:w="850" w:type="dxa"/>
            <w:shd w:val="clear" w:color="auto" w:fill="auto"/>
            <w:tcMar>
              <w:top w:w="15" w:type="dxa"/>
              <w:left w:w="61" w:type="dxa"/>
              <w:bottom w:w="0" w:type="dxa"/>
              <w:right w:w="61" w:type="dxa"/>
            </w:tcMar>
            <w:vAlign w:val="center"/>
            <w:hideMark/>
          </w:tcPr>
          <w:p w:rsidR="00FA28C9" w:rsidRPr="007E1CBB" w:rsidRDefault="00FA28C9" w:rsidP="00FA28C9">
            <w:pPr>
              <w:jc w:val="center"/>
              <w:rPr>
                <w:rFonts w:ascii="仿宋" w:eastAsia="仿宋" w:hAnsi="仿宋"/>
                <w:kern w:val="0"/>
                <w:sz w:val="30"/>
                <w:szCs w:val="30"/>
              </w:rPr>
            </w:pPr>
            <w:r w:rsidRPr="007E1CBB">
              <w:rPr>
                <w:rFonts w:ascii="仿宋" w:eastAsia="仿宋" w:hAnsi="仿宋" w:hint="eastAsia"/>
                <w:bCs/>
                <w:kern w:val="0"/>
                <w:sz w:val="30"/>
                <w:szCs w:val="30"/>
              </w:rPr>
              <w:t>序号</w:t>
            </w:r>
          </w:p>
        </w:tc>
        <w:tc>
          <w:tcPr>
            <w:tcW w:w="8504" w:type="dxa"/>
            <w:shd w:val="clear" w:color="auto" w:fill="auto"/>
            <w:tcMar>
              <w:top w:w="15" w:type="dxa"/>
              <w:left w:w="61" w:type="dxa"/>
              <w:bottom w:w="0" w:type="dxa"/>
              <w:right w:w="61" w:type="dxa"/>
            </w:tcMar>
            <w:vAlign w:val="center"/>
            <w:hideMark/>
          </w:tcPr>
          <w:p w:rsidR="00FA28C9" w:rsidRPr="007E1CBB" w:rsidRDefault="00B144F6" w:rsidP="00FA28C9">
            <w:pPr>
              <w:jc w:val="center"/>
              <w:rPr>
                <w:rFonts w:ascii="仿宋" w:eastAsia="仿宋" w:hAnsi="仿宋"/>
                <w:kern w:val="0"/>
                <w:sz w:val="30"/>
                <w:szCs w:val="30"/>
              </w:rPr>
            </w:pPr>
            <w:r w:rsidRPr="007E1CBB">
              <w:rPr>
                <w:rFonts w:ascii="仿宋" w:eastAsia="仿宋" w:hAnsi="仿宋" w:hint="eastAsia"/>
                <w:kern w:val="0"/>
                <w:sz w:val="30"/>
                <w:szCs w:val="30"/>
              </w:rPr>
              <w:t>工程项目</w:t>
            </w:r>
          </w:p>
        </w:tc>
      </w:tr>
      <w:tr w:rsidR="00FA28C9" w:rsidRPr="007E1CBB" w:rsidTr="00860C67">
        <w:trPr>
          <w:trHeight w:val="425"/>
        </w:trPr>
        <w:tc>
          <w:tcPr>
            <w:tcW w:w="850" w:type="dxa"/>
            <w:shd w:val="clear" w:color="auto" w:fill="auto"/>
            <w:tcMar>
              <w:top w:w="15" w:type="dxa"/>
              <w:left w:w="61" w:type="dxa"/>
              <w:bottom w:w="0" w:type="dxa"/>
              <w:right w:w="61" w:type="dxa"/>
            </w:tcMar>
            <w:vAlign w:val="center"/>
            <w:hideMark/>
          </w:tcPr>
          <w:p w:rsidR="00FA28C9" w:rsidRPr="007E1CBB" w:rsidRDefault="00FA28C9" w:rsidP="00FA28C9">
            <w:pPr>
              <w:jc w:val="center"/>
              <w:rPr>
                <w:rFonts w:ascii="仿宋" w:eastAsia="仿宋" w:hAnsi="仿宋"/>
                <w:kern w:val="0"/>
                <w:sz w:val="30"/>
                <w:szCs w:val="30"/>
              </w:rPr>
            </w:pPr>
            <w:r w:rsidRPr="007E1CBB">
              <w:rPr>
                <w:rFonts w:ascii="仿宋" w:eastAsia="仿宋" w:hAnsi="仿宋"/>
                <w:kern w:val="0"/>
                <w:sz w:val="30"/>
                <w:szCs w:val="30"/>
              </w:rPr>
              <w:t>1</w:t>
            </w:r>
          </w:p>
        </w:tc>
        <w:tc>
          <w:tcPr>
            <w:tcW w:w="8504" w:type="dxa"/>
            <w:shd w:val="clear" w:color="auto" w:fill="auto"/>
            <w:tcMar>
              <w:top w:w="15" w:type="dxa"/>
              <w:left w:w="61" w:type="dxa"/>
              <w:bottom w:w="0" w:type="dxa"/>
              <w:right w:w="61" w:type="dxa"/>
            </w:tcMar>
            <w:vAlign w:val="center"/>
            <w:hideMark/>
          </w:tcPr>
          <w:p w:rsidR="00FA28C9" w:rsidRPr="007E1CBB" w:rsidRDefault="00FA28C9" w:rsidP="00FA28C9">
            <w:pPr>
              <w:jc w:val="center"/>
              <w:rPr>
                <w:rFonts w:ascii="仿宋" w:eastAsia="仿宋" w:hAnsi="仿宋"/>
                <w:kern w:val="0"/>
                <w:sz w:val="30"/>
                <w:szCs w:val="30"/>
              </w:rPr>
            </w:pPr>
            <w:r w:rsidRPr="007E1CBB">
              <w:rPr>
                <w:rFonts w:ascii="仿宋" w:eastAsia="仿宋" w:hAnsi="仿宋" w:hint="eastAsia"/>
                <w:kern w:val="0"/>
                <w:sz w:val="30"/>
                <w:szCs w:val="30"/>
              </w:rPr>
              <w:t>南京</w:t>
            </w:r>
            <w:r w:rsidRPr="007E1CBB">
              <w:rPr>
                <w:rFonts w:ascii="仿宋" w:eastAsia="仿宋" w:hAnsi="仿宋"/>
                <w:kern w:val="0"/>
                <w:sz w:val="30"/>
                <w:szCs w:val="30"/>
              </w:rPr>
              <w:t>G312</w:t>
            </w:r>
            <w:r w:rsidRPr="007E1CBB">
              <w:rPr>
                <w:rFonts w:ascii="仿宋" w:eastAsia="仿宋" w:hAnsi="仿宋" w:hint="eastAsia"/>
                <w:kern w:val="0"/>
                <w:sz w:val="30"/>
                <w:szCs w:val="30"/>
              </w:rPr>
              <w:t>改扩建工程：</w:t>
            </w:r>
            <w:r w:rsidRPr="007E1CBB">
              <w:rPr>
                <w:rFonts w:ascii="仿宋" w:eastAsia="仿宋" w:hAnsi="仿宋"/>
                <w:bCs/>
                <w:kern w:val="0"/>
                <w:sz w:val="30"/>
                <w:szCs w:val="30"/>
              </w:rPr>
              <w:t>5km</w:t>
            </w:r>
            <w:r w:rsidRPr="007E1CBB">
              <w:rPr>
                <w:rFonts w:ascii="仿宋" w:eastAsia="仿宋" w:hAnsi="仿宋" w:hint="eastAsia"/>
                <w:kern w:val="0"/>
                <w:sz w:val="30"/>
                <w:szCs w:val="30"/>
              </w:rPr>
              <w:t>全预制装配式桥梁</w:t>
            </w:r>
          </w:p>
        </w:tc>
      </w:tr>
      <w:tr w:rsidR="00FA28C9" w:rsidRPr="007E1CBB" w:rsidTr="00860C67">
        <w:trPr>
          <w:trHeight w:val="425"/>
        </w:trPr>
        <w:tc>
          <w:tcPr>
            <w:tcW w:w="850" w:type="dxa"/>
            <w:shd w:val="clear" w:color="auto" w:fill="auto"/>
            <w:tcMar>
              <w:top w:w="15" w:type="dxa"/>
              <w:left w:w="61" w:type="dxa"/>
              <w:bottom w:w="0" w:type="dxa"/>
              <w:right w:w="61" w:type="dxa"/>
            </w:tcMar>
            <w:vAlign w:val="center"/>
            <w:hideMark/>
          </w:tcPr>
          <w:p w:rsidR="00FA28C9" w:rsidRPr="007E1CBB" w:rsidRDefault="00FA28C9" w:rsidP="00FA28C9">
            <w:pPr>
              <w:jc w:val="center"/>
              <w:rPr>
                <w:rFonts w:ascii="仿宋" w:eastAsia="仿宋" w:hAnsi="仿宋"/>
                <w:kern w:val="0"/>
                <w:sz w:val="30"/>
                <w:szCs w:val="30"/>
              </w:rPr>
            </w:pPr>
            <w:r w:rsidRPr="007E1CBB">
              <w:rPr>
                <w:rFonts w:ascii="仿宋" w:eastAsia="仿宋" w:hAnsi="仿宋"/>
                <w:kern w:val="0"/>
                <w:sz w:val="30"/>
                <w:szCs w:val="30"/>
              </w:rPr>
              <w:t>2</w:t>
            </w:r>
          </w:p>
        </w:tc>
        <w:tc>
          <w:tcPr>
            <w:tcW w:w="8504" w:type="dxa"/>
            <w:shd w:val="clear" w:color="auto" w:fill="auto"/>
            <w:tcMar>
              <w:top w:w="15" w:type="dxa"/>
              <w:left w:w="61" w:type="dxa"/>
              <w:bottom w:w="0" w:type="dxa"/>
              <w:right w:w="61" w:type="dxa"/>
            </w:tcMar>
            <w:vAlign w:val="center"/>
            <w:hideMark/>
          </w:tcPr>
          <w:p w:rsidR="00FA28C9" w:rsidRPr="007E1CBB" w:rsidRDefault="00FA28C9" w:rsidP="00FA28C9">
            <w:pPr>
              <w:jc w:val="center"/>
              <w:rPr>
                <w:rFonts w:ascii="仿宋" w:eastAsia="仿宋" w:hAnsi="仿宋"/>
                <w:kern w:val="0"/>
                <w:sz w:val="30"/>
                <w:szCs w:val="30"/>
              </w:rPr>
            </w:pPr>
            <w:r w:rsidRPr="007E1CBB">
              <w:rPr>
                <w:rFonts w:ascii="仿宋" w:eastAsia="仿宋" w:hAnsi="仿宋" w:hint="eastAsia"/>
                <w:kern w:val="0"/>
                <w:sz w:val="30"/>
                <w:szCs w:val="30"/>
              </w:rPr>
              <w:t>南京</w:t>
            </w:r>
            <w:r w:rsidRPr="007E1CBB">
              <w:rPr>
                <w:rFonts w:ascii="仿宋" w:eastAsia="仿宋" w:hAnsi="仿宋"/>
                <w:kern w:val="0"/>
                <w:sz w:val="30"/>
                <w:szCs w:val="30"/>
              </w:rPr>
              <w:t>S126</w:t>
            </w:r>
            <w:r w:rsidRPr="007E1CBB">
              <w:rPr>
                <w:rFonts w:ascii="仿宋" w:eastAsia="仿宋" w:hAnsi="仿宋" w:hint="eastAsia"/>
                <w:kern w:val="0"/>
                <w:sz w:val="30"/>
                <w:szCs w:val="30"/>
              </w:rPr>
              <w:t>市政配套工程：</w:t>
            </w:r>
            <w:r w:rsidRPr="007E1CBB">
              <w:rPr>
                <w:rFonts w:ascii="仿宋" w:eastAsia="仿宋" w:hAnsi="仿宋"/>
                <w:bCs/>
                <w:kern w:val="0"/>
                <w:sz w:val="30"/>
                <w:szCs w:val="30"/>
              </w:rPr>
              <w:t>12km</w:t>
            </w:r>
            <w:r w:rsidRPr="007E1CBB">
              <w:rPr>
                <w:rFonts w:ascii="仿宋" w:eastAsia="仿宋" w:hAnsi="仿宋" w:hint="eastAsia"/>
                <w:kern w:val="0"/>
                <w:sz w:val="30"/>
                <w:szCs w:val="30"/>
              </w:rPr>
              <w:t>全预制装配式桥梁</w:t>
            </w:r>
          </w:p>
        </w:tc>
      </w:tr>
      <w:tr w:rsidR="00FA28C9" w:rsidRPr="007E1CBB" w:rsidTr="00860C67">
        <w:trPr>
          <w:trHeight w:val="425"/>
        </w:trPr>
        <w:tc>
          <w:tcPr>
            <w:tcW w:w="850" w:type="dxa"/>
            <w:shd w:val="clear" w:color="auto" w:fill="auto"/>
            <w:tcMar>
              <w:top w:w="15" w:type="dxa"/>
              <w:left w:w="61" w:type="dxa"/>
              <w:bottom w:w="0" w:type="dxa"/>
              <w:right w:w="61" w:type="dxa"/>
            </w:tcMar>
            <w:vAlign w:val="center"/>
            <w:hideMark/>
          </w:tcPr>
          <w:p w:rsidR="00FA28C9" w:rsidRPr="007E1CBB" w:rsidRDefault="00FA28C9" w:rsidP="00FA28C9">
            <w:pPr>
              <w:jc w:val="center"/>
              <w:rPr>
                <w:rFonts w:ascii="仿宋" w:eastAsia="仿宋" w:hAnsi="仿宋"/>
                <w:kern w:val="0"/>
                <w:sz w:val="30"/>
                <w:szCs w:val="30"/>
              </w:rPr>
            </w:pPr>
            <w:r w:rsidRPr="007E1CBB">
              <w:rPr>
                <w:rFonts w:ascii="仿宋" w:eastAsia="仿宋" w:hAnsi="仿宋"/>
                <w:kern w:val="0"/>
                <w:sz w:val="30"/>
                <w:szCs w:val="30"/>
              </w:rPr>
              <w:t>3</w:t>
            </w:r>
          </w:p>
        </w:tc>
        <w:tc>
          <w:tcPr>
            <w:tcW w:w="8504" w:type="dxa"/>
            <w:shd w:val="clear" w:color="auto" w:fill="auto"/>
            <w:tcMar>
              <w:top w:w="15" w:type="dxa"/>
              <w:left w:w="61" w:type="dxa"/>
              <w:bottom w:w="0" w:type="dxa"/>
              <w:right w:w="61" w:type="dxa"/>
            </w:tcMar>
            <w:vAlign w:val="center"/>
            <w:hideMark/>
          </w:tcPr>
          <w:p w:rsidR="00FA28C9" w:rsidRPr="007E1CBB" w:rsidRDefault="00FA28C9" w:rsidP="00FA28C9">
            <w:pPr>
              <w:jc w:val="center"/>
              <w:rPr>
                <w:rFonts w:ascii="仿宋" w:eastAsia="仿宋" w:hAnsi="仿宋"/>
                <w:kern w:val="0"/>
                <w:sz w:val="30"/>
                <w:szCs w:val="30"/>
              </w:rPr>
            </w:pPr>
            <w:r w:rsidRPr="007E1CBB">
              <w:rPr>
                <w:rFonts w:ascii="仿宋" w:eastAsia="仿宋" w:hAnsi="仿宋" w:hint="eastAsia"/>
                <w:kern w:val="0"/>
                <w:sz w:val="30"/>
                <w:szCs w:val="30"/>
              </w:rPr>
              <w:t>南京宏运大道快速路建设工程设计：</w:t>
            </w:r>
            <w:r w:rsidRPr="007E1CBB">
              <w:rPr>
                <w:rFonts w:ascii="仿宋" w:eastAsia="仿宋" w:hAnsi="仿宋"/>
                <w:bCs/>
                <w:kern w:val="0"/>
                <w:sz w:val="30"/>
                <w:szCs w:val="30"/>
              </w:rPr>
              <w:t>1.5kmUHPC</w:t>
            </w:r>
            <w:r w:rsidRPr="007E1CBB">
              <w:rPr>
                <w:rFonts w:ascii="仿宋" w:eastAsia="仿宋" w:hAnsi="仿宋" w:hint="eastAsia"/>
                <w:bCs/>
                <w:kern w:val="0"/>
                <w:sz w:val="30"/>
                <w:szCs w:val="30"/>
              </w:rPr>
              <w:t>组合梁</w:t>
            </w:r>
          </w:p>
        </w:tc>
      </w:tr>
      <w:tr w:rsidR="00FA28C9" w:rsidRPr="007E1CBB" w:rsidTr="00860C67">
        <w:trPr>
          <w:trHeight w:val="425"/>
        </w:trPr>
        <w:tc>
          <w:tcPr>
            <w:tcW w:w="850" w:type="dxa"/>
            <w:shd w:val="clear" w:color="auto" w:fill="auto"/>
            <w:tcMar>
              <w:top w:w="15" w:type="dxa"/>
              <w:left w:w="61" w:type="dxa"/>
              <w:bottom w:w="0" w:type="dxa"/>
              <w:right w:w="61" w:type="dxa"/>
            </w:tcMar>
            <w:vAlign w:val="center"/>
            <w:hideMark/>
          </w:tcPr>
          <w:p w:rsidR="00FA28C9" w:rsidRPr="007E1CBB" w:rsidRDefault="00FA28C9" w:rsidP="00FA28C9">
            <w:pPr>
              <w:jc w:val="center"/>
              <w:rPr>
                <w:rFonts w:ascii="仿宋" w:eastAsia="仿宋" w:hAnsi="仿宋"/>
                <w:kern w:val="0"/>
                <w:sz w:val="30"/>
                <w:szCs w:val="30"/>
              </w:rPr>
            </w:pPr>
            <w:r w:rsidRPr="007E1CBB">
              <w:rPr>
                <w:rFonts w:ascii="仿宋" w:eastAsia="仿宋" w:hAnsi="仿宋"/>
                <w:kern w:val="0"/>
                <w:sz w:val="30"/>
                <w:szCs w:val="30"/>
              </w:rPr>
              <w:t>4</w:t>
            </w:r>
          </w:p>
        </w:tc>
        <w:tc>
          <w:tcPr>
            <w:tcW w:w="8504" w:type="dxa"/>
            <w:shd w:val="clear" w:color="auto" w:fill="auto"/>
            <w:tcMar>
              <w:top w:w="15" w:type="dxa"/>
              <w:left w:w="61" w:type="dxa"/>
              <w:bottom w:w="0" w:type="dxa"/>
              <w:right w:w="61" w:type="dxa"/>
            </w:tcMar>
            <w:vAlign w:val="center"/>
            <w:hideMark/>
          </w:tcPr>
          <w:p w:rsidR="00FA28C9" w:rsidRPr="007E1CBB" w:rsidRDefault="00FA28C9" w:rsidP="00FA28C9">
            <w:pPr>
              <w:jc w:val="center"/>
              <w:rPr>
                <w:rFonts w:ascii="仿宋" w:eastAsia="仿宋" w:hAnsi="仿宋"/>
                <w:kern w:val="0"/>
                <w:sz w:val="30"/>
                <w:szCs w:val="30"/>
              </w:rPr>
            </w:pPr>
            <w:r w:rsidRPr="007E1CBB">
              <w:rPr>
                <w:rFonts w:ascii="仿宋" w:eastAsia="仿宋" w:hAnsi="仿宋" w:hint="eastAsia"/>
                <w:kern w:val="0"/>
                <w:sz w:val="30"/>
                <w:szCs w:val="30"/>
              </w:rPr>
              <w:t>南京</w:t>
            </w:r>
            <w:r w:rsidRPr="007E1CBB">
              <w:rPr>
                <w:rFonts w:ascii="仿宋" w:eastAsia="仿宋" w:hAnsi="仿宋"/>
                <w:kern w:val="0"/>
                <w:sz w:val="30"/>
                <w:szCs w:val="30"/>
              </w:rPr>
              <w:t>G312</w:t>
            </w:r>
            <w:r w:rsidRPr="007E1CBB">
              <w:rPr>
                <w:rFonts w:ascii="仿宋" w:eastAsia="仿宋" w:hAnsi="仿宋" w:hint="eastAsia"/>
                <w:kern w:val="0"/>
                <w:sz w:val="30"/>
                <w:szCs w:val="30"/>
              </w:rPr>
              <w:t>快速化改造东延工程：</w:t>
            </w:r>
            <w:r w:rsidRPr="007E1CBB">
              <w:rPr>
                <w:rFonts w:ascii="仿宋" w:eastAsia="仿宋" w:hAnsi="仿宋"/>
                <w:bCs/>
                <w:kern w:val="0"/>
                <w:sz w:val="30"/>
                <w:szCs w:val="30"/>
              </w:rPr>
              <w:t>2km</w:t>
            </w:r>
            <w:r w:rsidRPr="007E1CBB">
              <w:rPr>
                <w:rFonts w:ascii="仿宋" w:eastAsia="仿宋" w:hAnsi="仿宋" w:hint="eastAsia"/>
                <w:kern w:val="0"/>
                <w:sz w:val="30"/>
                <w:szCs w:val="30"/>
              </w:rPr>
              <w:t>全预制装配式桥梁</w:t>
            </w:r>
          </w:p>
        </w:tc>
      </w:tr>
      <w:tr w:rsidR="00FA28C9" w:rsidRPr="007E1CBB" w:rsidTr="00860C67">
        <w:trPr>
          <w:trHeight w:val="425"/>
        </w:trPr>
        <w:tc>
          <w:tcPr>
            <w:tcW w:w="850" w:type="dxa"/>
            <w:shd w:val="clear" w:color="auto" w:fill="auto"/>
            <w:tcMar>
              <w:top w:w="15" w:type="dxa"/>
              <w:left w:w="61" w:type="dxa"/>
              <w:bottom w:w="0" w:type="dxa"/>
              <w:right w:w="61" w:type="dxa"/>
            </w:tcMar>
            <w:vAlign w:val="center"/>
            <w:hideMark/>
          </w:tcPr>
          <w:p w:rsidR="00FA28C9" w:rsidRPr="007E1CBB" w:rsidRDefault="00FA28C9" w:rsidP="00FA28C9">
            <w:pPr>
              <w:jc w:val="center"/>
              <w:rPr>
                <w:rFonts w:ascii="仿宋" w:eastAsia="仿宋" w:hAnsi="仿宋"/>
                <w:kern w:val="0"/>
                <w:sz w:val="30"/>
                <w:szCs w:val="30"/>
              </w:rPr>
            </w:pPr>
            <w:r w:rsidRPr="007E1CBB">
              <w:rPr>
                <w:rFonts w:ascii="仿宋" w:eastAsia="仿宋" w:hAnsi="仿宋"/>
                <w:kern w:val="0"/>
                <w:sz w:val="30"/>
                <w:szCs w:val="30"/>
              </w:rPr>
              <w:t>5</w:t>
            </w:r>
          </w:p>
        </w:tc>
        <w:tc>
          <w:tcPr>
            <w:tcW w:w="8504" w:type="dxa"/>
            <w:shd w:val="clear" w:color="auto" w:fill="auto"/>
            <w:tcMar>
              <w:top w:w="15" w:type="dxa"/>
              <w:left w:w="61" w:type="dxa"/>
              <w:bottom w:w="0" w:type="dxa"/>
              <w:right w:w="61" w:type="dxa"/>
            </w:tcMar>
            <w:vAlign w:val="center"/>
            <w:hideMark/>
          </w:tcPr>
          <w:p w:rsidR="00FA28C9" w:rsidRPr="007E1CBB" w:rsidRDefault="00FA28C9" w:rsidP="00FA28C9">
            <w:pPr>
              <w:jc w:val="center"/>
              <w:rPr>
                <w:rFonts w:ascii="仿宋" w:eastAsia="仿宋" w:hAnsi="仿宋"/>
                <w:kern w:val="0"/>
                <w:sz w:val="30"/>
                <w:szCs w:val="30"/>
              </w:rPr>
            </w:pPr>
            <w:r w:rsidRPr="007E1CBB">
              <w:rPr>
                <w:rFonts w:ascii="仿宋" w:eastAsia="仿宋" w:hAnsi="仿宋" w:hint="eastAsia"/>
                <w:kern w:val="0"/>
                <w:sz w:val="30"/>
                <w:szCs w:val="30"/>
              </w:rPr>
              <w:t>京沪高速改扩建工程：</w:t>
            </w:r>
            <w:r w:rsidRPr="007E1CBB">
              <w:rPr>
                <w:rFonts w:ascii="仿宋" w:eastAsia="仿宋" w:hAnsi="仿宋"/>
                <w:bCs/>
                <w:kern w:val="0"/>
                <w:sz w:val="30"/>
                <w:szCs w:val="30"/>
              </w:rPr>
              <w:t>5.3km</w:t>
            </w:r>
            <w:r w:rsidRPr="007E1CBB">
              <w:rPr>
                <w:rFonts w:ascii="仿宋" w:eastAsia="仿宋" w:hAnsi="仿宋" w:hint="eastAsia"/>
                <w:kern w:val="0"/>
                <w:sz w:val="30"/>
                <w:szCs w:val="30"/>
              </w:rPr>
              <w:t>全预制装配式桥梁、</w:t>
            </w:r>
            <w:r w:rsidRPr="007E1CBB">
              <w:rPr>
                <w:rFonts w:ascii="仿宋" w:eastAsia="仿宋" w:hAnsi="仿宋"/>
                <w:kern w:val="0"/>
                <w:sz w:val="30"/>
                <w:szCs w:val="30"/>
              </w:rPr>
              <w:t xml:space="preserve"> 51</w:t>
            </w:r>
            <w:r w:rsidRPr="007E1CBB">
              <w:rPr>
                <w:rFonts w:ascii="仿宋" w:eastAsia="仿宋" w:hAnsi="仿宋" w:hint="eastAsia"/>
                <w:kern w:val="0"/>
                <w:sz w:val="30"/>
                <w:szCs w:val="30"/>
              </w:rPr>
              <w:t>座钢桥梁</w:t>
            </w:r>
          </w:p>
        </w:tc>
      </w:tr>
      <w:tr w:rsidR="00FA28C9" w:rsidRPr="007E1CBB" w:rsidTr="00860C67">
        <w:trPr>
          <w:trHeight w:val="425"/>
        </w:trPr>
        <w:tc>
          <w:tcPr>
            <w:tcW w:w="850" w:type="dxa"/>
            <w:shd w:val="clear" w:color="auto" w:fill="auto"/>
            <w:tcMar>
              <w:top w:w="15" w:type="dxa"/>
              <w:left w:w="61" w:type="dxa"/>
              <w:bottom w:w="0" w:type="dxa"/>
              <w:right w:w="61" w:type="dxa"/>
            </w:tcMar>
            <w:vAlign w:val="center"/>
            <w:hideMark/>
          </w:tcPr>
          <w:p w:rsidR="00FA28C9" w:rsidRPr="007E1CBB" w:rsidRDefault="00FA28C9" w:rsidP="00FA28C9">
            <w:pPr>
              <w:jc w:val="center"/>
              <w:rPr>
                <w:rFonts w:ascii="仿宋" w:eastAsia="仿宋" w:hAnsi="仿宋"/>
                <w:kern w:val="0"/>
                <w:sz w:val="30"/>
                <w:szCs w:val="30"/>
              </w:rPr>
            </w:pPr>
            <w:r w:rsidRPr="007E1CBB">
              <w:rPr>
                <w:rFonts w:ascii="仿宋" w:eastAsia="仿宋" w:hAnsi="仿宋"/>
                <w:kern w:val="0"/>
                <w:sz w:val="30"/>
                <w:szCs w:val="30"/>
              </w:rPr>
              <w:t>6</w:t>
            </w:r>
          </w:p>
        </w:tc>
        <w:tc>
          <w:tcPr>
            <w:tcW w:w="8504" w:type="dxa"/>
            <w:shd w:val="clear" w:color="auto" w:fill="auto"/>
            <w:tcMar>
              <w:top w:w="15" w:type="dxa"/>
              <w:left w:w="61" w:type="dxa"/>
              <w:bottom w:w="0" w:type="dxa"/>
              <w:right w:w="61" w:type="dxa"/>
            </w:tcMar>
            <w:vAlign w:val="center"/>
            <w:hideMark/>
          </w:tcPr>
          <w:p w:rsidR="00FA28C9" w:rsidRPr="007E1CBB" w:rsidRDefault="00FA28C9" w:rsidP="00FA28C9">
            <w:pPr>
              <w:jc w:val="center"/>
              <w:rPr>
                <w:rFonts w:ascii="仿宋" w:eastAsia="仿宋" w:hAnsi="仿宋"/>
                <w:kern w:val="0"/>
                <w:sz w:val="30"/>
                <w:szCs w:val="30"/>
              </w:rPr>
            </w:pPr>
            <w:r w:rsidRPr="007E1CBB">
              <w:rPr>
                <w:rFonts w:ascii="仿宋" w:eastAsia="仿宋" w:hAnsi="仿宋" w:hint="eastAsia"/>
                <w:kern w:val="0"/>
                <w:sz w:val="30"/>
                <w:szCs w:val="30"/>
              </w:rPr>
              <w:t>阜溧高速建湖至兴化段工程：</w:t>
            </w:r>
            <w:r w:rsidRPr="007E1CBB">
              <w:rPr>
                <w:rFonts w:ascii="仿宋" w:eastAsia="仿宋" w:hAnsi="仿宋"/>
                <w:bCs/>
                <w:kern w:val="0"/>
                <w:sz w:val="30"/>
                <w:szCs w:val="30"/>
              </w:rPr>
              <w:t>5.1km</w:t>
            </w:r>
            <w:r w:rsidRPr="007E1CBB">
              <w:rPr>
                <w:rFonts w:ascii="仿宋" w:eastAsia="仿宋" w:hAnsi="仿宋" w:hint="eastAsia"/>
                <w:kern w:val="0"/>
                <w:sz w:val="30"/>
                <w:szCs w:val="30"/>
              </w:rPr>
              <w:t>全预制装配式桥梁</w:t>
            </w:r>
          </w:p>
        </w:tc>
      </w:tr>
      <w:tr w:rsidR="00FA28C9" w:rsidRPr="007E1CBB" w:rsidTr="00860C67">
        <w:trPr>
          <w:trHeight w:val="425"/>
        </w:trPr>
        <w:tc>
          <w:tcPr>
            <w:tcW w:w="850" w:type="dxa"/>
            <w:shd w:val="clear" w:color="auto" w:fill="auto"/>
            <w:tcMar>
              <w:top w:w="15" w:type="dxa"/>
              <w:left w:w="61" w:type="dxa"/>
              <w:bottom w:w="0" w:type="dxa"/>
              <w:right w:w="61" w:type="dxa"/>
            </w:tcMar>
            <w:vAlign w:val="center"/>
            <w:hideMark/>
          </w:tcPr>
          <w:p w:rsidR="00FA28C9" w:rsidRPr="007E1CBB" w:rsidRDefault="00FA28C9" w:rsidP="00FA28C9">
            <w:pPr>
              <w:jc w:val="center"/>
              <w:rPr>
                <w:rFonts w:ascii="仿宋" w:eastAsia="仿宋" w:hAnsi="仿宋"/>
                <w:kern w:val="0"/>
                <w:sz w:val="30"/>
                <w:szCs w:val="30"/>
              </w:rPr>
            </w:pPr>
            <w:r w:rsidRPr="007E1CBB">
              <w:rPr>
                <w:rFonts w:ascii="仿宋" w:eastAsia="仿宋" w:hAnsi="仿宋"/>
                <w:kern w:val="0"/>
                <w:sz w:val="30"/>
                <w:szCs w:val="30"/>
              </w:rPr>
              <w:t>7</w:t>
            </w:r>
          </w:p>
        </w:tc>
        <w:tc>
          <w:tcPr>
            <w:tcW w:w="8504" w:type="dxa"/>
            <w:shd w:val="clear" w:color="auto" w:fill="auto"/>
            <w:tcMar>
              <w:top w:w="15" w:type="dxa"/>
              <w:left w:w="61" w:type="dxa"/>
              <w:bottom w:w="0" w:type="dxa"/>
              <w:right w:w="61" w:type="dxa"/>
            </w:tcMar>
            <w:vAlign w:val="center"/>
            <w:hideMark/>
          </w:tcPr>
          <w:p w:rsidR="00FA28C9" w:rsidRPr="007E1CBB" w:rsidRDefault="00FA28C9" w:rsidP="00FA28C9">
            <w:pPr>
              <w:jc w:val="center"/>
              <w:rPr>
                <w:rFonts w:ascii="仿宋" w:eastAsia="仿宋" w:hAnsi="仿宋"/>
                <w:kern w:val="0"/>
                <w:sz w:val="30"/>
                <w:szCs w:val="30"/>
              </w:rPr>
            </w:pPr>
            <w:r w:rsidRPr="007E1CBB">
              <w:rPr>
                <w:rFonts w:ascii="仿宋" w:eastAsia="仿宋" w:hAnsi="仿宋" w:hint="eastAsia"/>
                <w:kern w:val="0"/>
                <w:sz w:val="30"/>
                <w:szCs w:val="30"/>
              </w:rPr>
              <w:t>五峰山全预制装配式桥梁：</w:t>
            </w:r>
            <w:r w:rsidRPr="007E1CBB">
              <w:rPr>
                <w:rFonts w:ascii="仿宋" w:eastAsia="仿宋" w:hAnsi="仿宋"/>
                <w:bCs/>
                <w:kern w:val="0"/>
                <w:sz w:val="30"/>
                <w:szCs w:val="30"/>
              </w:rPr>
              <w:t>0.3km</w:t>
            </w:r>
            <w:r w:rsidRPr="007E1CBB">
              <w:rPr>
                <w:rFonts w:ascii="仿宋" w:eastAsia="仿宋" w:hAnsi="仿宋" w:hint="eastAsia"/>
                <w:kern w:val="0"/>
                <w:sz w:val="30"/>
                <w:szCs w:val="30"/>
              </w:rPr>
              <w:t>全预制装配式桥梁</w:t>
            </w:r>
          </w:p>
        </w:tc>
      </w:tr>
      <w:tr w:rsidR="00FA28C9" w:rsidRPr="007E1CBB" w:rsidTr="00860C67">
        <w:trPr>
          <w:trHeight w:val="425"/>
        </w:trPr>
        <w:tc>
          <w:tcPr>
            <w:tcW w:w="850" w:type="dxa"/>
            <w:shd w:val="clear" w:color="auto" w:fill="auto"/>
            <w:tcMar>
              <w:top w:w="15" w:type="dxa"/>
              <w:left w:w="61" w:type="dxa"/>
              <w:bottom w:w="0" w:type="dxa"/>
              <w:right w:w="61" w:type="dxa"/>
            </w:tcMar>
            <w:vAlign w:val="center"/>
            <w:hideMark/>
          </w:tcPr>
          <w:p w:rsidR="00FA28C9" w:rsidRPr="007E1CBB" w:rsidRDefault="00FA28C9" w:rsidP="00FA28C9">
            <w:pPr>
              <w:jc w:val="center"/>
              <w:rPr>
                <w:rFonts w:ascii="仿宋" w:eastAsia="仿宋" w:hAnsi="仿宋"/>
                <w:kern w:val="0"/>
                <w:sz w:val="30"/>
                <w:szCs w:val="30"/>
              </w:rPr>
            </w:pPr>
            <w:r w:rsidRPr="007E1CBB">
              <w:rPr>
                <w:rFonts w:ascii="仿宋" w:eastAsia="仿宋" w:hAnsi="仿宋"/>
                <w:kern w:val="0"/>
                <w:sz w:val="30"/>
                <w:szCs w:val="30"/>
              </w:rPr>
              <w:t>8</w:t>
            </w:r>
          </w:p>
        </w:tc>
        <w:tc>
          <w:tcPr>
            <w:tcW w:w="8504" w:type="dxa"/>
            <w:shd w:val="clear" w:color="auto" w:fill="auto"/>
            <w:tcMar>
              <w:top w:w="15" w:type="dxa"/>
              <w:left w:w="61" w:type="dxa"/>
              <w:bottom w:w="0" w:type="dxa"/>
              <w:right w:w="61" w:type="dxa"/>
            </w:tcMar>
            <w:vAlign w:val="center"/>
            <w:hideMark/>
          </w:tcPr>
          <w:p w:rsidR="00FA28C9" w:rsidRPr="007E1CBB" w:rsidRDefault="00FA28C9" w:rsidP="00FA28C9">
            <w:pPr>
              <w:jc w:val="center"/>
              <w:rPr>
                <w:rFonts w:ascii="仿宋" w:eastAsia="仿宋" w:hAnsi="仿宋"/>
                <w:kern w:val="0"/>
                <w:sz w:val="30"/>
                <w:szCs w:val="30"/>
              </w:rPr>
            </w:pPr>
            <w:r w:rsidRPr="007E1CBB">
              <w:rPr>
                <w:rFonts w:ascii="仿宋" w:eastAsia="仿宋" w:hAnsi="仿宋" w:hint="eastAsia"/>
                <w:kern w:val="0"/>
                <w:sz w:val="30"/>
                <w:szCs w:val="30"/>
              </w:rPr>
              <w:t>盐城新业路预制装配式桥梁设计：</w:t>
            </w:r>
            <w:r w:rsidRPr="007E1CBB">
              <w:rPr>
                <w:rFonts w:ascii="仿宋" w:eastAsia="仿宋" w:hAnsi="仿宋"/>
                <w:bCs/>
                <w:kern w:val="0"/>
                <w:sz w:val="30"/>
                <w:szCs w:val="30"/>
              </w:rPr>
              <w:t>1.8km</w:t>
            </w:r>
            <w:r w:rsidRPr="007E1CBB">
              <w:rPr>
                <w:rFonts w:ascii="仿宋" w:eastAsia="仿宋" w:hAnsi="仿宋" w:hint="eastAsia"/>
                <w:kern w:val="0"/>
                <w:sz w:val="30"/>
                <w:szCs w:val="30"/>
              </w:rPr>
              <w:t>全预制装配式桥梁</w:t>
            </w:r>
          </w:p>
        </w:tc>
      </w:tr>
      <w:tr w:rsidR="00FA28C9" w:rsidRPr="007E1CBB" w:rsidTr="00860C67">
        <w:trPr>
          <w:trHeight w:val="425"/>
        </w:trPr>
        <w:tc>
          <w:tcPr>
            <w:tcW w:w="850" w:type="dxa"/>
            <w:shd w:val="clear" w:color="auto" w:fill="auto"/>
            <w:tcMar>
              <w:top w:w="15" w:type="dxa"/>
              <w:left w:w="61" w:type="dxa"/>
              <w:bottom w:w="0" w:type="dxa"/>
              <w:right w:w="61" w:type="dxa"/>
            </w:tcMar>
            <w:vAlign w:val="center"/>
            <w:hideMark/>
          </w:tcPr>
          <w:p w:rsidR="00FA28C9" w:rsidRPr="007E1CBB" w:rsidRDefault="00FA28C9" w:rsidP="00FA28C9">
            <w:pPr>
              <w:jc w:val="center"/>
              <w:rPr>
                <w:rFonts w:ascii="仿宋" w:eastAsia="仿宋" w:hAnsi="仿宋"/>
                <w:kern w:val="0"/>
                <w:sz w:val="30"/>
                <w:szCs w:val="30"/>
              </w:rPr>
            </w:pPr>
            <w:r w:rsidRPr="007E1CBB">
              <w:rPr>
                <w:rFonts w:ascii="仿宋" w:eastAsia="仿宋" w:hAnsi="仿宋"/>
                <w:kern w:val="0"/>
                <w:sz w:val="30"/>
                <w:szCs w:val="30"/>
              </w:rPr>
              <w:t>9</w:t>
            </w:r>
          </w:p>
        </w:tc>
        <w:tc>
          <w:tcPr>
            <w:tcW w:w="8504" w:type="dxa"/>
            <w:shd w:val="clear" w:color="auto" w:fill="auto"/>
            <w:tcMar>
              <w:top w:w="15" w:type="dxa"/>
              <w:left w:w="61" w:type="dxa"/>
              <w:bottom w:w="0" w:type="dxa"/>
              <w:right w:w="61" w:type="dxa"/>
            </w:tcMar>
            <w:vAlign w:val="center"/>
            <w:hideMark/>
          </w:tcPr>
          <w:p w:rsidR="00FA28C9" w:rsidRPr="007E1CBB" w:rsidRDefault="00FA28C9" w:rsidP="00FA28C9">
            <w:pPr>
              <w:jc w:val="center"/>
              <w:rPr>
                <w:rFonts w:ascii="仿宋" w:eastAsia="仿宋" w:hAnsi="仿宋"/>
                <w:kern w:val="0"/>
                <w:sz w:val="30"/>
                <w:szCs w:val="30"/>
              </w:rPr>
            </w:pPr>
            <w:r w:rsidRPr="007E1CBB">
              <w:rPr>
                <w:rFonts w:ascii="仿宋" w:eastAsia="仿宋" w:hAnsi="仿宋" w:hint="eastAsia"/>
                <w:kern w:val="0"/>
                <w:sz w:val="30"/>
                <w:szCs w:val="30"/>
              </w:rPr>
              <w:t>腾龙大道智慧快速路二期工程：</w:t>
            </w:r>
            <w:r w:rsidRPr="007E1CBB">
              <w:rPr>
                <w:rFonts w:ascii="仿宋" w:eastAsia="仿宋" w:hAnsi="仿宋"/>
                <w:bCs/>
                <w:kern w:val="0"/>
                <w:sz w:val="30"/>
                <w:szCs w:val="30"/>
              </w:rPr>
              <w:t>14.1km</w:t>
            </w:r>
            <w:r w:rsidRPr="007E1CBB">
              <w:rPr>
                <w:rFonts w:ascii="仿宋" w:eastAsia="仿宋" w:hAnsi="仿宋" w:hint="eastAsia"/>
                <w:kern w:val="0"/>
                <w:sz w:val="30"/>
                <w:szCs w:val="30"/>
              </w:rPr>
              <w:t>全预制装配式桥梁</w:t>
            </w:r>
          </w:p>
        </w:tc>
      </w:tr>
      <w:tr w:rsidR="00FA28C9" w:rsidRPr="007E1CBB" w:rsidTr="00860C67">
        <w:trPr>
          <w:trHeight w:val="425"/>
        </w:trPr>
        <w:tc>
          <w:tcPr>
            <w:tcW w:w="850" w:type="dxa"/>
            <w:shd w:val="clear" w:color="auto" w:fill="auto"/>
            <w:tcMar>
              <w:top w:w="15" w:type="dxa"/>
              <w:left w:w="61" w:type="dxa"/>
              <w:bottom w:w="0" w:type="dxa"/>
              <w:right w:w="61" w:type="dxa"/>
            </w:tcMar>
            <w:vAlign w:val="center"/>
            <w:hideMark/>
          </w:tcPr>
          <w:p w:rsidR="00FA28C9" w:rsidRPr="007E1CBB" w:rsidRDefault="00FA28C9" w:rsidP="00FA28C9">
            <w:pPr>
              <w:jc w:val="center"/>
              <w:rPr>
                <w:rFonts w:ascii="仿宋" w:eastAsia="仿宋" w:hAnsi="仿宋"/>
                <w:kern w:val="0"/>
                <w:sz w:val="30"/>
                <w:szCs w:val="30"/>
              </w:rPr>
            </w:pPr>
            <w:r w:rsidRPr="007E1CBB">
              <w:rPr>
                <w:rFonts w:ascii="仿宋" w:eastAsia="仿宋" w:hAnsi="仿宋"/>
                <w:kern w:val="0"/>
                <w:sz w:val="30"/>
                <w:szCs w:val="30"/>
              </w:rPr>
              <w:t>10</w:t>
            </w:r>
          </w:p>
        </w:tc>
        <w:tc>
          <w:tcPr>
            <w:tcW w:w="8504" w:type="dxa"/>
            <w:shd w:val="clear" w:color="auto" w:fill="auto"/>
            <w:tcMar>
              <w:top w:w="15" w:type="dxa"/>
              <w:left w:w="61" w:type="dxa"/>
              <w:bottom w:w="0" w:type="dxa"/>
              <w:right w:w="61" w:type="dxa"/>
            </w:tcMar>
            <w:vAlign w:val="center"/>
            <w:hideMark/>
          </w:tcPr>
          <w:p w:rsidR="00FA28C9" w:rsidRPr="007E1CBB" w:rsidRDefault="00FA28C9" w:rsidP="00FA28C9">
            <w:pPr>
              <w:jc w:val="center"/>
              <w:rPr>
                <w:rFonts w:ascii="仿宋" w:eastAsia="仿宋" w:hAnsi="仿宋"/>
                <w:kern w:val="0"/>
                <w:sz w:val="30"/>
                <w:szCs w:val="30"/>
              </w:rPr>
            </w:pPr>
            <w:r w:rsidRPr="007E1CBB">
              <w:rPr>
                <w:rFonts w:ascii="仿宋" w:eastAsia="仿宋" w:hAnsi="仿宋"/>
                <w:kern w:val="0"/>
                <w:sz w:val="30"/>
                <w:szCs w:val="30"/>
              </w:rPr>
              <w:t>312</w:t>
            </w:r>
            <w:r w:rsidRPr="007E1CBB">
              <w:rPr>
                <w:rFonts w:ascii="仿宋" w:eastAsia="仿宋" w:hAnsi="仿宋" w:hint="eastAsia"/>
                <w:kern w:val="0"/>
                <w:sz w:val="30"/>
                <w:szCs w:val="30"/>
              </w:rPr>
              <w:t>国道常州横林至湖塘东段工程：</w:t>
            </w:r>
            <w:r w:rsidRPr="007E1CBB">
              <w:rPr>
                <w:rFonts w:ascii="仿宋" w:eastAsia="仿宋" w:hAnsi="仿宋"/>
                <w:bCs/>
                <w:kern w:val="0"/>
                <w:sz w:val="30"/>
                <w:szCs w:val="30"/>
              </w:rPr>
              <w:t>12.8km</w:t>
            </w:r>
            <w:r w:rsidRPr="007E1CBB">
              <w:rPr>
                <w:rFonts w:ascii="仿宋" w:eastAsia="仿宋" w:hAnsi="仿宋" w:hint="eastAsia"/>
                <w:kern w:val="0"/>
                <w:sz w:val="30"/>
                <w:szCs w:val="30"/>
              </w:rPr>
              <w:t>全预制装配式桥梁</w:t>
            </w:r>
          </w:p>
        </w:tc>
      </w:tr>
      <w:tr w:rsidR="00FA28C9" w:rsidRPr="007E1CBB" w:rsidTr="00860C67">
        <w:trPr>
          <w:trHeight w:val="425"/>
        </w:trPr>
        <w:tc>
          <w:tcPr>
            <w:tcW w:w="850" w:type="dxa"/>
            <w:shd w:val="clear" w:color="auto" w:fill="auto"/>
            <w:tcMar>
              <w:top w:w="15" w:type="dxa"/>
              <w:left w:w="61" w:type="dxa"/>
              <w:bottom w:w="0" w:type="dxa"/>
              <w:right w:w="61" w:type="dxa"/>
            </w:tcMar>
            <w:vAlign w:val="center"/>
            <w:hideMark/>
          </w:tcPr>
          <w:p w:rsidR="00FA28C9" w:rsidRPr="007E1CBB" w:rsidRDefault="00FA28C9" w:rsidP="00FA28C9">
            <w:pPr>
              <w:jc w:val="center"/>
              <w:rPr>
                <w:rFonts w:ascii="仿宋" w:eastAsia="仿宋" w:hAnsi="仿宋"/>
                <w:kern w:val="0"/>
                <w:sz w:val="30"/>
                <w:szCs w:val="30"/>
              </w:rPr>
            </w:pPr>
            <w:r w:rsidRPr="007E1CBB">
              <w:rPr>
                <w:rFonts w:ascii="仿宋" w:eastAsia="仿宋" w:hAnsi="仿宋"/>
                <w:kern w:val="0"/>
                <w:sz w:val="30"/>
                <w:szCs w:val="30"/>
              </w:rPr>
              <w:t>11</w:t>
            </w:r>
          </w:p>
        </w:tc>
        <w:tc>
          <w:tcPr>
            <w:tcW w:w="8504" w:type="dxa"/>
            <w:shd w:val="clear" w:color="auto" w:fill="auto"/>
            <w:tcMar>
              <w:top w:w="15" w:type="dxa"/>
              <w:left w:w="61" w:type="dxa"/>
              <w:bottom w:w="0" w:type="dxa"/>
              <w:right w:w="61" w:type="dxa"/>
            </w:tcMar>
            <w:vAlign w:val="center"/>
            <w:hideMark/>
          </w:tcPr>
          <w:p w:rsidR="00FA28C9" w:rsidRPr="007E1CBB" w:rsidRDefault="00FA28C9" w:rsidP="00FA28C9">
            <w:pPr>
              <w:jc w:val="center"/>
              <w:rPr>
                <w:rFonts w:ascii="仿宋" w:eastAsia="仿宋" w:hAnsi="仿宋"/>
                <w:kern w:val="0"/>
                <w:sz w:val="30"/>
                <w:szCs w:val="30"/>
              </w:rPr>
            </w:pPr>
            <w:r w:rsidRPr="007E1CBB">
              <w:rPr>
                <w:rFonts w:ascii="仿宋" w:eastAsia="仿宋" w:hAnsi="仿宋" w:hint="eastAsia"/>
                <w:kern w:val="0"/>
                <w:sz w:val="30"/>
                <w:szCs w:val="30"/>
              </w:rPr>
              <w:t>六安</w:t>
            </w:r>
            <w:r w:rsidRPr="007E1CBB">
              <w:rPr>
                <w:rFonts w:ascii="仿宋" w:eastAsia="仿宋" w:hAnsi="仿宋"/>
                <w:kern w:val="0"/>
                <w:sz w:val="30"/>
                <w:szCs w:val="30"/>
              </w:rPr>
              <w:t>G312</w:t>
            </w:r>
            <w:r w:rsidRPr="007E1CBB">
              <w:rPr>
                <w:rFonts w:ascii="仿宋" w:eastAsia="仿宋" w:hAnsi="仿宋" w:hint="eastAsia"/>
                <w:kern w:val="0"/>
                <w:sz w:val="30"/>
                <w:szCs w:val="30"/>
              </w:rPr>
              <w:t>改造工程设计：</w:t>
            </w:r>
            <w:r w:rsidRPr="007E1CBB">
              <w:rPr>
                <w:rFonts w:ascii="仿宋" w:eastAsia="仿宋" w:hAnsi="仿宋"/>
                <w:bCs/>
                <w:kern w:val="0"/>
                <w:sz w:val="30"/>
                <w:szCs w:val="30"/>
              </w:rPr>
              <w:t>3.8km</w:t>
            </w:r>
            <w:r w:rsidRPr="007E1CBB">
              <w:rPr>
                <w:rFonts w:ascii="仿宋" w:eastAsia="仿宋" w:hAnsi="仿宋" w:hint="eastAsia"/>
                <w:kern w:val="0"/>
                <w:sz w:val="30"/>
                <w:szCs w:val="30"/>
              </w:rPr>
              <w:t>全预制装配式桥梁</w:t>
            </w:r>
          </w:p>
        </w:tc>
      </w:tr>
    </w:tbl>
    <w:p w:rsidR="00B144F6" w:rsidRPr="0092716D" w:rsidRDefault="00B144F6" w:rsidP="00D07947">
      <w:pPr>
        <w:pStyle w:val="af7"/>
        <w:keepNext/>
        <w:spacing w:beforeLines="50" w:before="156" w:afterLines="50" w:after="156"/>
        <w:rPr>
          <w:szCs w:val="24"/>
        </w:rPr>
      </w:pPr>
      <w:r w:rsidRPr="0092716D">
        <w:rPr>
          <w:rFonts w:hint="eastAsia"/>
          <w:szCs w:val="24"/>
        </w:rPr>
        <w:lastRenderedPageBreak/>
        <w:t>表</w:t>
      </w:r>
      <w:r w:rsidRPr="0092716D">
        <w:rPr>
          <w:rFonts w:hint="eastAsia"/>
          <w:szCs w:val="24"/>
        </w:rPr>
        <w:t xml:space="preserve"> </w:t>
      </w:r>
      <w:r w:rsidRPr="0092716D">
        <w:rPr>
          <w:szCs w:val="24"/>
        </w:rPr>
        <w:fldChar w:fldCharType="begin"/>
      </w:r>
      <w:r w:rsidRPr="0092716D">
        <w:rPr>
          <w:szCs w:val="24"/>
        </w:rPr>
        <w:instrText xml:space="preserve"> </w:instrText>
      </w:r>
      <w:r w:rsidRPr="0092716D">
        <w:rPr>
          <w:rFonts w:hint="eastAsia"/>
          <w:szCs w:val="24"/>
        </w:rPr>
        <w:instrText xml:space="preserve">SEQ </w:instrText>
      </w:r>
      <w:r w:rsidRPr="0092716D">
        <w:rPr>
          <w:rFonts w:hint="eastAsia"/>
          <w:szCs w:val="24"/>
        </w:rPr>
        <w:instrText>表</w:instrText>
      </w:r>
      <w:r w:rsidRPr="0092716D">
        <w:rPr>
          <w:rFonts w:hint="eastAsia"/>
          <w:szCs w:val="24"/>
        </w:rPr>
        <w:instrText xml:space="preserve"> \* ARABIC</w:instrText>
      </w:r>
      <w:r w:rsidRPr="0092716D">
        <w:rPr>
          <w:szCs w:val="24"/>
        </w:rPr>
        <w:instrText xml:space="preserve"> </w:instrText>
      </w:r>
      <w:r w:rsidRPr="0092716D">
        <w:rPr>
          <w:szCs w:val="24"/>
        </w:rPr>
        <w:fldChar w:fldCharType="separate"/>
      </w:r>
      <w:r w:rsidR="00C62A49">
        <w:rPr>
          <w:noProof/>
          <w:szCs w:val="24"/>
        </w:rPr>
        <w:t>2</w:t>
      </w:r>
      <w:r w:rsidRPr="0092716D">
        <w:rPr>
          <w:szCs w:val="24"/>
        </w:rPr>
        <w:fldChar w:fldCharType="end"/>
      </w:r>
      <w:r w:rsidR="008A3A2A">
        <w:rPr>
          <w:rFonts w:hint="eastAsia"/>
          <w:szCs w:val="24"/>
        </w:rPr>
        <w:t>部分</w:t>
      </w:r>
      <w:r w:rsidR="0048404C" w:rsidRPr="0092716D">
        <w:rPr>
          <w:rFonts w:hint="eastAsia"/>
          <w:szCs w:val="24"/>
        </w:rPr>
        <w:t>装配式桥梁专项课题研究</w:t>
      </w:r>
    </w:p>
    <w:tbl>
      <w:tblPr>
        <w:tblW w:w="9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850"/>
        <w:gridCol w:w="8504"/>
      </w:tblGrid>
      <w:tr w:rsidR="00983954" w:rsidRPr="007E1CBB" w:rsidTr="00860C67">
        <w:trPr>
          <w:trHeight w:val="425"/>
          <w:jc w:val="center"/>
        </w:trPr>
        <w:tc>
          <w:tcPr>
            <w:tcW w:w="850" w:type="dxa"/>
            <w:shd w:val="clear" w:color="auto" w:fill="auto"/>
            <w:tcMar>
              <w:top w:w="15" w:type="dxa"/>
              <w:left w:w="61" w:type="dxa"/>
              <w:bottom w:w="0" w:type="dxa"/>
              <w:right w:w="61" w:type="dxa"/>
            </w:tcMar>
            <w:vAlign w:val="center"/>
            <w:hideMark/>
          </w:tcPr>
          <w:p w:rsidR="00983954" w:rsidRPr="007E1CBB" w:rsidRDefault="00983954" w:rsidP="00983954">
            <w:pPr>
              <w:jc w:val="center"/>
              <w:rPr>
                <w:rFonts w:ascii="仿宋" w:eastAsia="仿宋" w:hAnsi="仿宋"/>
                <w:kern w:val="0"/>
                <w:sz w:val="30"/>
                <w:szCs w:val="30"/>
              </w:rPr>
            </w:pPr>
            <w:r w:rsidRPr="007E1CBB">
              <w:rPr>
                <w:rFonts w:ascii="仿宋" w:eastAsia="仿宋" w:hAnsi="仿宋" w:hint="eastAsia"/>
                <w:bCs/>
                <w:kern w:val="0"/>
                <w:sz w:val="30"/>
                <w:szCs w:val="30"/>
              </w:rPr>
              <w:t>序号</w:t>
            </w:r>
          </w:p>
        </w:tc>
        <w:tc>
          <w:tcPr>
            <w:tcW w:w="8504" w:type="dxa"/>
            <w:shd w:val="clear" w:color="auto" w:fill="auto"/>
            <w:tcMar>
              <w:top w:w="15" w:type="dxa"/>
              <w:left w:w="61" w:type="dxa"/>
              <w:bottom w:w="0" w:type="dxa"/>
              <w:right w:w="61" w:type="dxa"/>
            </w:tcMar>
            <w:vAlign w:val="center"/>
            <w:hideMark/>
          </w:tcPr>
          <w:p w:rsidR="00983954" w:rsidRPr="007E1CBB" w:rsidRDefault="00983954" w:rsidP="00983954">
            <w:pPr>
              <w:jc w:val="center"/>
              <w:rPr>
                <w:rFonts w:ascii="仿宋" w:eastAsia="仿宋" w:hAnsi="仿宋"/>
                <w:kern w:val="0"/>
                <w:sz w:val="30"/>
                <w:szCs w:val="30"/>
              </w:rPr>
            </w:pPr>
            <w:r w:rsidRPr="007E1CBB">
              <w:rPr>
                <w:rFonts w:ascii="仿宋" w:eastAsia="仿宋" w:hAnsi="仿宋" w:hint="eastAsia"/>
                <w:bCs/>
                <w:kern w:val="0"/>
                <w:sz w:val="30"/>
                <w:szCs w:val="30"/>
              </w:rPr>
              <w:t>专项课题研究</w:t>
            </w:r>
          </w:p>
        </w:tc>
      </w:tr>
      <w:tr w:rsidR="00983954" w:rsidRPr="007E1CBB" w:rsidTr="00860C67">
        <w:trPr>
          <w:trHeight w:val="369"/>
          <w:jc w:val="center"/>
        </w:trPr>
        <w:tc>
          <w:tcPr>
            <w:tcW w:w="850" w:type="dxa"/>
            <w:shd w:val="clear" w:color="auto" w:fill="auto"/>
            <w:tcMar>
              <w:top w:w="15" w:type="dxa"/>
              <w:left w:w="61" w:type="dxa"/>
              <w:bottom w:w="0" w:type="dxa"/>
              <w:right w:w="61" w:type="dxa"/>
            </w:tcMar>
            <w:vAlign w:val="center"/>
            <w:hideMark/>
          </w:tcPr>
          <w:p w:rsidR="00983954" w:rsidRPr="007E1CBB" w:rsidRDefault="00983954" w:rsidP="00983954">
            <w:pPr>
              <w:jc w:val="center"/>
              <w:rPr>
                <w:rFonts w:ascii="仿宋" w:eastAsia="仿宋" w:hAnsi="仿宋"/>
                <w:kern w:val="0"/>
                <w:sz w:val="30"/>
                <w:szCs w:val="30"/>
              </w:rPr>
            </w:pPr>
            <w:r w:rsidRPr="007E1CBB">
              <w:rPr>
                <w:rFonts w:ascii="仿宋" w:eastAsia="仿宋" w:hAnsi="仿宋" w:hint="eastAsia"/>
                <w:bCs/>
                <w:kern w:val="0"/>
                <w:sz w:val="30"/>
                <w:szCs w:val="30"/>
              </w:rPr>
              <w:t>1</w:t>
            </w:r>
          </w:p>
        </w:tc>
        <w:tc>
          <w:tcPr>
            <w:tcW w:w="8504" w:type="dxa"/>
            <w:shd w:val="clear" w:color="auto" w:fill="auto"/>
            <w:tcMar>
              <w:top w:w="15" w:type="dxa"/>
              <w:left w:w="61" w:type="dxa"/>
              <w:bottom w:w="0" w:type="dxa"/>
              <w:right w:w="61" w:type="dxa"/>
            </w:tcMar>
            <w:vAlign w:val="center"/>
            <w:hideMark/>
          </w:tcPr>
          <w:p w:rsidR="00983954" w:rsidRPr="007E1CBB" w:rsidRDefault="00983954" w:rsidP="00983954">
            <w:pPr>
              <w:jc w:val="center"/>
              <w:rPr>
                <w:rFonts w:ascii="仿宋" w:eastAsia="仿宋" w:hAnsi="仿宋"/>
                <w:kern w:val="0"/>
                <w:sz w:val="30"/>
                <w:szCs w:val="30"/>
              </w:rPr>
            </w:pPr>
            <w:r w:rsidRPr="007E1CBB">
              <w:rPr>
                <w:rFonts w:ascii="仿宋" w:eastAsia="仿宋" w:hAnsi="仿宋" w:hint="eastAsia"/>
                <w:kern w:val="0"/>
                <w:sz w:val="30"/>
                <w:szCs w:val="30"/>
              </w:rPr>
              <w:t>G312混凝土桥梁全预制装配化建造科技示范工程</w:t>
            </w:r>
          </w:p>
        </w:tc>
      </w:tr>
      <w:tr w:rsidR="00983954" w:rsidRPr="007E1CBB" w:rsidTr="00860C67">
        <w:trPr>
          <w:trHeight w:val="369"/>
          <w:jc w:val="center"/>
        </w:trPr>
        <w:tc>
          <w:tcPr>
            <w:tcW w:w="850" w:type="dxa"/>
            <w:shd w:val="clear" w:color="auto" w:fill="auto"/>
            <w:tcMar>
              <w:top w:w="15" w:type="dxa"/>
              <w:left w:w="61" w:type="dxa"/>
              <w:bottom w:w="0" w:type="dxa"/>
              <w:right w:w="61" w:type="dxa"/>
            </w:tcMar>
            <w:vAlign w:val="center"/>
            <w:hideMark/>
          </w:tcPr>
          <w:p w:rsidR="00983954" w:rsidRPr="007E1CBB" w:rsidRDefault="00983954" w:rsidP="00983954">
            <w:pPr>
              <w:jc w:val="center"/>
              <w:rPr>
                <w:rFonts w:ascii="仿宋" w:eastAsia="仿宋" w:hAnsi="仿宋"/>
                <w:kern w:val="0"/>
                <w:sz w:val="30"/>
                <w:szCs w:val="30"/>
              </w:rPr>
            </w:pPr>
            <w:r w:rsidRPr="007E1CBB">
              <w:rPr>
                <w:rFonts w:ascii="仿宋" w:eastAsia="仿宋" w:hAnsi="仿宋" w:hint="eastAsia"/>
                <w:bCs/>
                <w:kern w:val="0"/>
                <w:sz w:val="30"/>
                <w:szCs w:val="30"/>
              </w:rPr>
              <w:t>2</w:t>
            </w:r>
          </w:p>
        </w:tc>
        <w:tc>
          <w:tcPr>
            <w:tcW w:w="8504" w:type="dxa"/>
            <w:shd w:val="clear" w:color="auto" w:fill="auto"/>
            <w:tcMar>
              <w:top w:w="15" w:type="dxa"/>
              <w:left w:w="61" w:type="dxa"/>
              <w:bottom w:w="0" w:type="dxa"/>
              <w:right w:w="61" w:type="dxa"/>
            </w:tcMar>
            <w:vAlign w:val="center"/>
            <w:hideMark/>
          </w:tcPr>
          <w:p w:rsidR="00983954" w:rsidRPr="007E1CBB" w:rsidRDefault="00983954" w:rsidP="00983954">
            <w:pPr>
              <w:jc w:val="center"/>
              <w:rPr>
                <w:rFonts w:ascii="仿宋" w:eastAsia="仿宋" w:hAnsi="仿宋"/>
                <w:kern w:val="0"/>
                <w:sz w:val="30"/>
                <w:szCs w:val="30"/>
              </w:rPr>
            </w:pPr>
            <w:r w:rsidRPr="007E1CBB">
              <w:rPr>
                <w:rFonts w:ascii="仿宋" w:eastAsia="仿宋" w:hAnsi="仿宋" w:hint="eastAsia"/>
                <w:kern w:val="0"/>
                <w:sz w:val="30"/>
                <w:szCs w:val="30"/>
              </w:rPr>
              <w:t>全预制装配式公路桥梁智能建造关键技术研究与应用</w:t>
            </w:r>
          </w:p>
        </w:tc>
      </w:tr>
      <w:tr w:rsidR="00983954" w:rsidRPr="007E1CBB" w:rsidTr="00860C67">
        <w:trPr>
          <w:trHeight w:val="369"/>
          <w:jc w:val="center"/>
        </w:trPr>
        <w:tc>
          <w:tcPr>
            <w:tcW w:w="850" w:type="dxa"/>
            <w:shd w:val="clear" w:color="auto" w:fill="auto"/>
            <w:tcMar>
              <w:top w:w="15" w:type="dxa"/>
              <w:left w:w="61" w:type="dxa"/>
              <w:bottom w:w="0" w:type="dxa"/>
              <w:right w:w="61" w:type="dxa"/>
            </w:tcMar>
            <w:vAlign w:val="center"/>
            <w:hideMark/>
          </w:tcPr>
          <w:p w:rsidR="00983954" w:rsidRPr="007E1CBB" w:rsidRDefault="00983954" w:rsidP="00983954">
            <w:pPr>
              <w:jc w:val="center"/>
              <w:rPr>
                <w:rFonts w:ascii="仿宋" w:eastAsia="仿宋" w:hAnsi="仿宋"/>
                <w:kern w:val="0"/>
                <w:sz w:val="30"/>
                <w:szCs w:val="30"/>
              </w:rPr>
            </w:pPr>
            <w:r w:rsidRPr="007E1CBB">
              <w:rPr>
                <w:rFonts w:ascii="仿宋" w:eastAsia="仿宋" w:hAnsi="仿宋" w:hint="eastAsia"/>
                <w:kern w:val="0"/>
                <w:sz w:val="30"/>
                <w:szCs w:val="30"/>
              </w:rPr>
              <w:t>3</w:t>
            </w:r>
          </w:p>
        </w:tc>
        <w:tc>
          <w:tcPr>
            <w:tcW w:w="8504" w:type="dxa"/>
            <w:shd w:val="clear" w:color="auto" w:fill="auto"/>
            <w:tcMar>
              <w:top w:w="15" w:type="dxa"/>
              <w:left w:w="108" w:type="dxa"/>
              <w:bottom w:w="0" w:type="dxa"/>
              <w:right w:w="108" w:type="dxa"/>
            </w:tcMar>
            <w:vAlign w:val="center"/>
            <w:hideMark/>
          </w:tcPr>
          <w:p w:rsidR="00983954" w:rsidRPr="007E1CBB" w:rsidRDefault="00983954" w:rsidP="00983954">
            <w:pPr>
              <w:jc w:val="center"/>
              <w:rPr>
                <w:rFonts w:ascii="仿宋" w:eastAsia="仿宋" w:hAnsi="仿宋"/>
                <w:kern w:val="0"/>
                <w:sz w:val="30"/>
                <w:szCs w:val="30"/>
              </w:rPr>
            </w:pPr>
            <w:r w:rsidRPr="007E1CBB">
              <w:rPr>
                <w:rFonts w:ascii="仿宋" w:eastAsia="仿宋" w:hAnsi="仿宋" w:hint="eastAsia"/>
                <w:kern w:val="0"/>
                <w:sz w:val="30"/>
                <w:szCs w:val="30"/>
              </w:rPr>
              <w:t>桥梁下部结构装配式设计关键技术研究</w:t>
            </w:r>
          </w:p>
        </w:tc>
      </w:tr>
      <w:tr w:rsidR="00983954" w:rsidRPr="007E1CBB" w:rsidTr="00860C67">
        <w:trPr>
          <w:trHeight w:val="369"/>
          <w:jc w:val="center"/>
        </w:trPr>
        <w:tc>
          <w:tcPr>
            <w:tcW w:w="850" w:type="dxa"/>
            <w:shd w:val="clear" w:color="auto" w:fill="auto"/>
            <w:tcMar>
              <w:top w:w="15" w:type="dxa"/>
              <w:left w:w="61" w:type="dxa"/>
              <w:bottom w:w="0" w:type="dxa"/>
              <w:right w:w="61" w:type="dxa"/>
            </w:tcMar>
            <w:vAlign w:val="center"/>
            <w:hideMark/>
          </w:tcPr>
          <w:p w:rsidR="00983954" w:rsidRPr="007E1CBB" w:rsidRDefault="00983954" w:rsidP="00983954">
            <w:pPr>
              <w:jc w:val="center"/>
              <w:rPr>
                <w:rFonts w:ascii="仿宋" w:eastAsia="仿宋" w:hAnsi="仿宋"/>
                <w:kern w:val="0"/>
                <w:sz w:val="30"/>
                <w:szCs w:val="30"/>
              </w:rPr>
            </w:pPr>
            <w:r w:rsidRPr="007E1CBB">
              <w:rPr>
                <w:rFonts w:ascii="仿宋" w:eastAsia="仿宋" w:hAnsi="仿宋" w:hint="eastAsia"/>
                <w:kern w:val="0"/>
                <w:sz w:val="30"/>
                <w:szCs w:val="30"/>
              </w:rPr>
              <w:t>4</w:t>
            </w:r>
          </w:p>
        </w:tc>
        <w:tc>
          <w:tcPr>
            <w:tcW w:w="8504" w:type="dxa"/>
            <w:shd w:val="clear" w:color="auto" w:fill="auto"/>
            <w:tcMar>
              <w:top w:w="15" w:type="dxa"/>
              <w:left w:w="108" w:type="dxa"/>
              <w:bottom w:w="0" w:type="dxa"/>
              <w:right w:w="108" w:type="dxa"/>
            </w:tcMar>
            <w:vAlign w:val="center"/>
            <w:hideMark/>
          </w:tcPr>
          <w:p w:rsidR="00983954" w:rsidRPr="007E1CBB" w:rsidRDefault="00983954" w:rsidP="00983954">
            <w:pPr>
              <w:jc w:val="center"/>
              <w:rPr>
                <w:rFonts w:ascii="仿宋" w:eastAsia="仿宋" w:hAnsi="仿宋"/>
                <w:kern w:val="0"/>
                <w:sz w:val="30"/>
                <w:szCs w:val="30"/>
              </w:rPr>
            </w:pPr>
            <w:r w:rsidRPr="007E1CBB">
              <w:rPr>
                <w:rFonts w:ascii="仿宋" w:eastAsia="仿宋" w:hAnsi="仿宋" w:hint="eastAsia"/>
                <w:kern w:val="0"/>
                <w:sz w:val="30"/>
                <w:szCs w:val="30"/>
              </w:rPr>
              <w:t>基于工业化建造的预制装配式组合梁桥成套关键技术研究</w:t>
            </w:r>
          </w:p>
        </w:tc>
      </w:tr>
      <w:tr w:rsidR="00983954" w:rsidRPr="007E1CBB" w:rsidTr="00860C67">
        <w:trPr>
          <w:trHeight w:val="369"/>
          <w:jc w:val="center"/>
        </w:trPr>
        <w:tc>
          <w:tcPr>
            <w:tcW w:w="850" w:type="dxa"/>
            <w:shd w:val="clear" w:color="auto" w:fill="auto"/>
            <w:tcMar>
              <w:top w:w="15" w:type="dxa"/>
              <w:left w:w="61" w:type="dxa"/>
              <w:bottom w:w="0" w:type="dxa"/>
              <w:right w:w="61" w:type="dxa"/>
            </w:tcMar>
            <w:vAlign w:val="center"/>
            <w:hideMark/>
          </w:tcPr>
          <w:p w:rsidR="00983954" w:rsidRPr="007E1CBB" w:rsidRDefault="00983954" w:rsidP="00983954">
            <w:pPr>
              <w:jc w:val="center"/>
              <w:rPr>
                <w:rFonts w:ascii="仿宋" w:eastAsia="仿宋" w:hAnsi="仿宋"/>
                <w:kern w:val="0"/>
                <w:sz w:val="30"/>
                <w:szCs w:val="30"/>
              </w:rPr>
            </w:pPr>
            <w:r w:rsidRPr="007E1CBB">
              <w:rPr>
                <w:rFonts w:ascii="仿宋" w:eastAsia="仿宋" w:hAnsi="仿宋" w:hint="eastAsia"/>
                <w:bCs/>
                <w:kern w:val="0"/>
                <w:sz w:val="30"/>
                <w:szCs w:val="30"/>
              </w:rPr>
              <w:t>5</w:t>
            </w:r>
          </w:p>
        </w:tc>
        <w:tc>
          <w:tcPr>
            <w:tcW w:w="8504" w:type="dxa"/>
            <w:shd w:val="clear" w:color="auto" w:fill="auto"/>
            <w:tcMar>
              <w:top w:w="15" w:type="dxa"/>
              <w:left w:w="108" w:type="dxa"/>
              <w:bottom w:w="0" w:type="dxa"/>
              <w:right w:w="108" w:type="dxa"/>
            </w:tcMar>
            <w:vAlign w:val="center"/>
            <w:hideMark/>
          </w:tcPr>
          <w:p w:rsidR="00983954" w:rsidRPr="007E1CBB" w:rsidRDefault="00983954" w:rsidP="00983954">
            <w:pPr>
              <w:jc w:val="center"/>
              <w:rPr>
                <w:rFonts w:ascii="仿宋" w:eastAsia="仿宋" w:hAnsi="仿宋"/>
                <w:kern w:val="0"/>
                <w:sz w:val="30"/>
                <w:szCs w:val="30"/>
              </w:rPr>
            </w:pPr>
            <w:r w:rsidRPr="007E1CBB">
              <w:rPr>
                <w:rFonts w:ascii="仿宋" w:eastAsia="仿宋" w:hAnsi="仿宋" w:hint="eastAsia"/>
                <w:kern w:val="0"/>
                <w:sz w:val="30"/>
                <w:szCs w:val="30"/>
              </w:rPr>
              <w:t>京沪高速公路改扩建工程桥梁工业化建造技术与应用科技示范工程</w:t>
            </w:r>
          </w:p>
        </w:tc>
      </w:tr>
      <w:tr w:rsidR="00983954" w:rsidRPr="007E1CBB" w:rsidTr="00860C67">
        <w:trPr>
          <w:trHeight w:val="369"/>
          <w:jc w:val="center"/>
        </w:trPr>
        <w:tc>
          <w:tcPr>
            <w:tcW w:w="850" w:type="dxa"/>
            <w:shd w:val="clear" w:color="auto" w:fill="auto"/>
            <w:tcMar>
              <w:top w:w="15" w:type="dxa"/>
              <w:left w:w="61" w:type="dxa"/>
              <w:bottom w:w="0" w:type="dxa"/>
              <w:right w:w="61" w:type="dxa"/>
            </w:tcMar>
            <w:vAlign w:val="center"/>
            <w:hideMark/>
          </w:tcPr>
          <w:p w:rsidR="00983954" w:rsidRPr="007E1CBB" w:rsidRDefault="00983954" w:rsidP="00983954">
            <w:pPr>
              <w:jc w:val="center"/>
              <w:rPr>
                <w:rFonts w:ascii="仿宋" w:eastAsia="仿宋" w:hAnsi="仿宋"/>
                <w:kern w:val="0"/>
                <w:sz w:val="30"/>
                <w:szCs w:val="30"/>
              </w:rPr>
            </w:pPr>
            <w:r w:rsidRPr="007E1CBB">
              <w:rPr>
                <w:rFonts w:ascii="仿宋" w:eastAsia="仿宋" w:hAnsi="仿宋" w:hint="eastAsia"/>
                <w:bCs/>
                <w:kern w:val="0"/>
                <w:sz w:val="30"/>
                <w:szCs w:val="30"/>
              </w:rPr>
              <w:t>6</w:t>
            </w:r>
          </w:p>
        </w:tc>
        <w:tc>
          <w:tcPr>
            <w:tcW w:w="8504" w:type="dxa"/>
            <w:shd w:val="clear" w:color="auto" w:fill="auto"/>
            <w:tcMar>
              <w:top w:w="15" w:type="dxa"/>
              <w:left w:w="108" w:type="dxa"/>
              <w:bottom w:w="0" w:type="dxa"/>
              <w:right w:w="108" w:type="dxa"/>
            </w:tcMar>
            <w:vAlign w:val="center"/>
            <w:hideMark/>
          </w:tcPr>
          <w:p w:rsidR="00983954" w:rsidRPr="007E1CBB" w:rsidRDefault="00983954" w:rsidP="00983954">
            <w:pPr>
              <w:jc w:val="center"/>
              <w:rPr>
                <w:rFonts w:ascii="仿宋" w:eastAsia="仿宋" w:hAnsi="仿宋"/>
                <w:kern w:val="0"/>
                <w:sz w:val="30"/>
                <w:szCs w:val="30"/>
              </w:rPr>
            </w:pPr>
            <w:r w:rsidRPr="007E1CBB">
              <w:rPr>
                <w:rFonts w:ascii="仿宋" w:eastAsia="仿宋" w:hAnsi="仿宋" w:hint="eastAsia"/>
                <w:kern w:val="0"/>
                <w:sz w:val="30"/>
                <w:szCs w:val="30"/>
              </w:rPr>
              <w:t>高速公路改扩建工程装配式桥梁应用关键技术研究</w:t>
            </w:r>
          </w:p>
        </w:tc>
      </w:tr>
      <w:tr w:rsidR="00983954" w:rsidRPr="007E1CBB" w:rsidTr="00860C67">
        <w:trPr>
          <w:trHeight w:val="369"/>
          <w:jc w:val="center"/>
        </w:trPr>
        <w:tc>
          <w:tcPr>
            <w:tcW w:w="850" w:type="dxa"/>
            <w:shd w:val="clear" w:color="auto" w:fill="auto"/>
            <w:tcMar>
              <w:top w:w="15" w:type="dxa"/>
              <w:left w:w="61" w:type="dxa"/>
              <w:bottom w:w="0" w:type="dxa"/>
              <w:right w:w="61" w:type="dxa"/>
            </w:tcMar>
            <w:vAlign w:val="center"/>
            <w:hideMark/>
          </w:tcPr>
          <w:p w:rsidR="00983954" w:rsidRPr="007E1CBB" w:rsidRDefault="00983954" w:rsidP="00983954">
            <w:pPr>
              <w:jc w:val="center"/>
              <w:rPr>
                <w:rFonts w:ascii="仿宋" w:eastAsia="仿宋" w:hAnsi="仿宋"/>
                <w:kern w:val="0"/>
                <w:sz w:val="30"/>
                <w:szCs w:val="30"/>
              </w:rPr>
            </w:pPr>
            <w:r w:rsidRPr="007E1CBB">
              <w:rPr>
                <w:rFonts w:ascii="仿宋" w:eastAsia="仿宋" w:hAnsi="仿宋" w:hint="eastAsia"/>
                <w:bCs/>
                <w:kern w:val="0"/>
                <w:sz w:val="30"/>
                <w:szCs w:val="30"/>
              </w:rPr>
              <w:t>7</w:t>
            </w:r>
          </w:p>
        </w:tc>
        <w:tc>
          <w:tcPr>
            <w:tcW w:w="8504" w:type="dxa"/>
            <w:shd w:val="clear" w:color="auto" w:fill="auto"/>
            <w:tcMar>
              <w:top w:w="15" w:type="dxa"/>
              <w:left w:w="108" w:type="dxa"/>
              <w:bottom w:w="0" w:type="dxa"/>
              <w:right w:w="108" w:type="dxa"/>
            </w:tcMar>
            <w:vAlign w:val="center"/>
            <w:hideMark/>
          </w:tcPr>
          <w:p w:rsidR="00983954" w:rsidRPr="007E1CBB" w:rsidRDefault="00983954" w:rsidP="00983954">
            <w:pPr>
              <w:jc w:val="center"/>
              <w:rPr>
                <w:rFonts w:ascii="仿宋" w:eastAsia="仿宋" w:hAnsi="仿宋"/>
                <w:kern w:val="0"/>
                <w:sz w:val="30"/>
                <w:szCs w:val="30"/>
              </w:rPr>
            </w:pPr>
            <w:r w:rsidRPr="007E1CBB">
              <w:rPr>
                <w:rFonts w:ascii="仿宋" w:eastAsia="仿宋" w:hAnsi="仿宋" w:hint="eastAsia"/>
                <w:kern w:val="0"/>
                <w:sz w:val="30"/>
                <w:szCs w:val="30"/>
              </w:rPr>
              <w:t>基于运架一体化施工的新型全预制装配式桥梁关键技术创新及应用</w:t>
            </w:r>
          </w:p>
        </w:tc>
      </w:tr>
      <w:tr w:rsidR="00983954" w:rsidRPr="007E1CBB" w:rsidTr="00860C67">
        <w:trPr>
          <w:trHeight w:val="369"/>
          <w:jc w:val="center"/>
        </w:trPr>
        <w:tc>
          <w:tcPr>
            <w:tcW w:w="850" w:type="dxa"/>
            <w:shd w:val="clear" w:color="auto" w:fill="auto"/>
            <w:tcMar>
              <w:top w:w="15" w:type="dxa"/>
              <w:left w:w="61" w:type="dxa"/>
              <w:bottom w:w="0" w:type="dxa"/>
              <w:right w:w="61" w:type="dxa"/>
            </w:tcMar>
            <w:vAlign w:val="center"/>
            <w:hideMark/>
          </w:tcPr>
          <w:p w:rsidR="00983954" w:rsidRPr="007E1CBB" w:rsidRDefault="00983954" w:rsidP="00983954">
            <w:pPr>
              <w:jc w:val="center"/>
              <w:rPr>
                <w:rFonts w:ascii="仿宋" w:eastAsia="仿宋" w:hAnsi="仿宋"/>
                <w:kern w:val="0"/>
                <w:sz w:val="30"/>
                <w:szCs w:val="30"/>
              </w:rPr>
            </w:pPr>
            <w:r w:rsidRPr="007E1CBB">
              <w:rPr>
                <w:rFonts w:ascii="仿宋" w:eastAsia="仿宋" w:hAnsi="仿宋" w:hint="eastAsia"/>
                <w:bCs/>
                <w:kern w:val="0"/>
                <w:sz w:val="30"/>
                <w:szCs w:val="30"/>
              </w:rPr>
              <w:t>8</w:t>
            </w:r>
          </w:p>
        </w:tc>
        <w:tc>
          <w:tcPr>
            <w:tcW w:w="8504" w:type="dxa"/>
            <w:shd w:val="clear" w:color="auto" w:fill="auto"/>
            <w:tcMar>
              <w:top w:w="15" w:type="dxa"/>
              <w:left w:w="108" w:type="dxa"/>
              <w:bottom w:w="0" w:type="dxa"/>
              <w:right w:w="108" w:type="dxa"/>
            </w:tcMar>
            <w:vAlign w:val="center"/>
            <w:hideMark/>
          </w:tcPr>
          <w:p w:rsidR="00983954" w:rsidRPr="007E1CBB" w:rsidRDefault="00983954" w:rsidP="00983954">
            <w:pPr>
              <w:jc w:val="center"/>
              <w:rPr>
                <w:rFonts w:ascii="仿宋" w:eastAsia="仿宋" w:hAnsi="仿宋"/>
                <w:kern w:val="0"/>
                <w:sz w:val="30"/>
                <w:szCs w:val="30"/>
              </w:rPr>
            </w:pPr>
            <w:r w:rsidRPr="007E1CBB">
              <w:rPr>
                <w:rFonts w:ascii="仿宋" w:eastAsia="仿宋" w:hAnsi="仿宋" w:hint="eastAsia"/>
                <w:kern w:val="0"/>
                <w:sz w:val="30"/>
                <w:szCs w:val="30"/>
              </w:rPr>
              <w:t>预制拼装桥墩承插式连接构造使用指南</w:t>
            </w:r>
          </w:p>
        </w:tc>
      </w:tr>
      <w:tr w:rsidR="00983954" w:rsidRPr="007E1CBB" w:rsidTr="00860C67">
        <w:trPr>
          <w:trHeight w:val="369"/>
          <w:jc w:val="center"/>
        </w:trPr>
        <w:tc>
          <w:tcPr>
            <w:tcW w:w="850" w:type="dxa"/>
            <w:shd w:val="clear" w:color="auto" w:fill="auto"/>
            <w:tcMar>
              <w:top w:w="15" w:type="dxa"/>
              <w:left w:w="61" w:type="dxa"/>
              <w:bottom w:w="0" w:type="dxa"/>
              <w:right w:w="61" w:type="dxa"/>
            </w:tcMar>
            <w:vAlign w:val="center"/>
            <w:hideMark/>
          </w:tcPr>
          <w:p w:rsidR="00983954" w:rsidRPr="007E1CBB" w:rsidRDefault="00983954" w:rsidP="00983954">
            <w:pPr>
              <w:jc w:val="center"/>
              <w:rPr>
                <w:rFonts w:ascii="仿宋" w:eastAsia="仿宋" w:hAnsi="仿宋"/>
                <w:kern w:val="0"/>
                <w:sz w:val="30"/>
                <w:szCs w:val="30"/>
              </w:rPr>
            </w:pPr>
            <w:r w:rsidRPr="007E1CBB">
              <w:rPr>
                <w:rFonts w:ascii="仿宋" w:eastAsia="仿宋" w:hAnsi="仿宋" w:hint="eastAsia"/>
                <w:bCs/>
                <w:kern w:val="0"/>
                <w:sz w:val="30"/>
                <w:szCs w:val="30"/>
              </w:rPr>
              <w:t>9</w:t>
            </w:r>
          </w:p>
        </w:tc>
        <w:tc>
          <w:tcPr>
            <w:tcW w:w="8504" w:type="dxa"/>
            <w:shd w:val="clear" w:color="auto" w:fill="auto"/>
            <w:tcMar>
              <w:top w:w="15" w:type="dxa"/>
              <w:left w:w="108" w:type="dxa"/>
              <w:bottom w:w="0" w:type="dxa"/>
              <w:right w:w="108" w:type="dxa"/>
            </w:tcMar>
            <w:vAlign w:val="center"/>
            <w:hideMark/>
          </w:tcPr>
          <w:p w:rsidR="00983954" w:rsidRPr="007E1CBB" w:rsidRDefault="00983954" w:rsidP="00983954">
            <w:pPr>
              <w:jc w:val="center"/>
              <w:rPr>
                <w:rFonts w:ascii="仿宋" w:eastAsia="仿宋" w:hAnsi="仿宋"/>
                <w:kern w:val="0"/>
                <w:sz w:val="30"/>
                <w:szCs w:val="30"/>
              </w:rPr>
            </w:pPr>
            <w:r w:rsidRPr="007E1CBB">
              <w:rPr>
                <w:rFonts w:ascii="仿宋" w:eastAsia="仿宋" w:hAnsi="仿宋" w:hint="eastAsia"/>
                <w:kern w:val="0"/>
                <w:sz w:val="30"/>
                <w:szCs w:val="30"/>
              </w:rPr>
              <w:t>公路水运工程装配式建造指南研究</w:t>
            </w:r>
          </w:p>
        </w:tc>
      </w:tr>
      <w:tr w:rsidR="00983954" w:rsidRPr="007E1CBB" w:rsidTr="00860C67">
        <w:trPr>
          <w:trHeight w:val="369"/>
          <w:jc w:val="center"/>
        </w:trPr>
        <w:tc>
          <w:tcPr>
            <w:tcW w:w="850" w:type="dxa"/>
            <w:shd w:val="clear" w:color="auto" w:fill="auto"/>
            <w:tcMar>
              <w:top w:w="15" w:type="dxa"/>
              <w:left w:w="61" w:type="dxa"/>
              <w:bottom w:w="0" w:type="dxa"/>
              <w:right w:w="61" w:type="dxa"/>
            </w:tcMar>
            <w:vAlign w:val="center"/>
            <w:hideMark/>
          </w:tcPr>
          <w:p w:rsidR="00983954" w:rsidRPr="007E1CBB" w:rsidRDefault="00983954" w:rsidP="00983954">
            <w:pPr>
              <w:jc w:val="center"/>
              <w:rPr>
                <w:rFonts w:ascii="仿宋" w:eastAsia="仿宋" w:hAnsi="仿宋"/>
                <w:kern w:val="0"/>
                <w:sz w:val="30"/>
                <w:szCs w:val="30"/>
              </w:rPr>
            </w:pPr>
            <w:r w:rsidRPr="007E1CBB">
              <w:rPr>
                <w:rFonts w:ascii="仿宋" w:eastAsia="仿宋" w:hAnsi="仿宋" w:hint="eastAsia"/>
                <w:bCs/>
                <w:kern w:val="0"/>
                <w:sz w:val="30"/>
                <w:szCs w:val="30"/>
              </w:rPr>
              <w:t>10</w:t>
            </w:r>
          </w:p>
        </w:tc>
        <w:tc>
          <w:tcPr>
            <w:tcW w:w="8504" w:type="dxa"/>
            <w:shd w:val="clear" w:color="auto" w:fill="auto"/>
            <w:tcMar>
              <w:top w:w="15" w:type="dxa"/>
              <w:left w:w="108" w:type="dxa"/>
              <w:bottom w:w="0" w:type="dxa"/>
              <w:right w:w="108" w:type="dxa"/>
            </w:tcMar>
            <w:vAlign w:val="center"/>
            <w:hideMark/>
          </w:tcPr>
          <w:p w:rsidR="00983954" w:rsidRPr="007E1CBB" w:rsidRDefault="00983954" w:rsidP="00983954">
            <w:pPr>
              <w:jc w:val="center"/>
              <w:rPr>
                <w:rFonts w:ascii="仿宋" w:eastAsia="仿宋" w:hAnsi="仿宋"/>
                <w:kern w:val="0"/>
                <w:sz w:val="30"/>
                <w:szCs w:val="30"/>
              </w:rPr>
            </w:pPr>
            <w:r w:rsidRPr="007E1CBB">
              <w:rPr>
                <w:rFonts w:ascii="仿宋" w:eastAsia="仿宋" w:hAnsi="仿宋" w:hint="eastAsia"/>
                <w:kern w:val="0"/>
                <w:sz w:val="30"/>
                <w:szCs w:val="30"/>
              </w:rPr>
              <w:t>江苏省交通运输厅钢结构桥梁通用图编制项目</w:t>
            </w:r>
          </w:p>
        </w:tc>
      </w:tr>
      <w:tr w:rsidR="00983954" w:rsidRPr="007E1CBB" w:rsidTr="00860C67">
        <w:trPr>
          <w:trHeight w:val="369"/>
          <w:jc w:val="center"/>
        </w:trPr>
        <w:tc>
          <w:tcPr>
            <w:tcW w:w="850" w:type="dxa"/>
            <w:shd w:val="clear" w:color="auto" w:fill="auto"/>
            <w:tcMar>
              <w:top w:w="15" w:type="dxa"/>
              <w:left w:w="61" w:type="dxa"/>
              <w:bottom w:w="0" w:type="dxa"/>
              <w:right w:w="61" w:type="dxa"/>
            </w:tcMar>
            <w:vAlign w:val="center"/>
            <w:hideMark/>
          </w:tcPr>
          <w:p w:rsidR="00983954" w:rsidRPr="007E1CBB" w:rsidRDefault="00983954" w:rsidP="00983954">
            <w:pPr>
              <w:jc w:val="center"/>
              <w:rPr>
                <w:rFonts w:ascii="仿宋" w:eastAsia="仿宋" w:hAnsi="仿宋"/>
                <w:kern w:val="0"/>
                <w:sz w:val="30"/>
                <w:szCs w:val="30"/>
              </w:rPr>
            </w:pPr>
            <w:r w:rsidRPr="007E1CBB">
              <w:rPr>
                <w:rFonts w:ascii="仿宋" w:eastAsia="仿宋" w:hAnsi="仿宋" w:hint="eastAsia"/>
                <w:bCs/>
                <w:kern w:val="0"/>
                <w:sz w:val="30"/>
                <w:szCs w:val="30"/>
              </w:rPr>
              <w:t>11</w:t>
            </w:r>
          </w:p>
        </w:tc>
        <w:tc>
          <w:tcPr>
            <w:tcW w:w="8504" w:type="dxa"/>
            <w:shd w:val="clear" w:color="auto" w:fill="auto"/>
            <w:tcMar>
              <w:top w:w="15" w:type="dxa"/>
              <w:left w:w="61" w:type="dxa"/>
              <w:bottom w:w="0" w:type="dxa"/>
              <w:right w:w="61" w:type="dxa"/>
            </w:tcMar>
            <w:vAlign w:val="center"/>
            <w:hideMark/>
          </w:tcPr>
          <w:p w:rsidR="00983954" w:rsidRPr="007E1CBB" w:rsidRDefault="00983954" w:rsidP="00983954">
            <w:pPr>
              <w:jc w:val="center"/>
              <w:rPr>
                <w:rFonts w:ascii="仿宋" w:eastAsia="仿宋" w:hAnsi="仿宋"/>
                <w:kern w:val="0"/>
                <w:sz w:val="30"/>
                <w:szCs w:val="30"/>
              </w:rPr>
            </w:pPr>
            <w:r w:rsidRPr="007E1CBB">
              <w:rPr>
                <w:rFonts w:ascii="仿宋" w:eastAsia="仿宋" w:hAnsi="仿宋" w:hint="eastAsia"/>
                <w:kern w:val="0"/>
                <w:sz w:val="30"/>
                <w:szCs w:val="30"/>
              </w:rPr>
              <w:t>交通工程预制构件产品自动化生产线研发</w:t>
            </w:r>
          </w:p>
        </w:tc>
      </w:tr>
      <w:tr w:rsidR="00983954" w:rsidRPr="007E1CBB" w:rsidTr="00860C67">
        <w:trPr>
          <w:trHeight w:val="369"/>
          <w:jc w:val="center"/>
        </w:trPr>
        <w:tc>
          <w:tcPr>
            <w:tcW w:w="850" w:type="dxa"/>
            <w:shd w:val="clear" w:color="auto" w:fill="auto"/>
            <w:tcMar>
              <w:top w:w="15" w:type="dxa"/>
              <w:left w:w="61" w:type="dxa"/>
              <w:bottom w:w="0" w:type="dxa"/>
              <w:right w:w="61" w:type="dxa"/>
            </w:tcMar>
            <w:vAlign w:val="center"/>
            <w:hideMark/>
          </w:tcPr>
          <w:p w:rsidR="00983954" w:rsidRPr="007E1CBB" w:rsidRDefault="00983954" w:rsidP="00983954">
            <w:pPr>
              <w:jc w:val="center"/>
              <w:rPr>
                <w:rFonts w:ascii="仿宋" w:eastAsia="仿宋" w:hAnsi="仿宋"/>
                <w:kern w:val="0"/>
                <w:sz w:val="30"/>
                <w:szCs w:val="30"/>
              </w:rPr>
            </w:pPr>
            <w:r w:rsidRPr="007E1CBB">
              <w:rPr>
                <w:rFonts w:ascii="仿宋" w:eastAsia="仿宋" w:hAnsi="仿宋" w:hint="eastAsia"/>
                <w:bCs/>
                <w:kern w:val="0"/>
                <w:sz w:val="30"/>
                <w:szCs w:val="30"/>
              </w:rPr>
              <w:t>12</w:t>
            </w:r>
          </w:p>
        </w:tc>
        <w:tc>
          <w:tcPr>
            <w:tcW w:w="8504" w:type="dxa"/>
            <w:shd w:val="clear" w:color="auto" w:fill="auto"/>
            <w:tcMar>
              <w:top w:w="15" w:type="dxa"/>
              <w:left w:w="61" w:type="dxa"/>
              <w:bottom w:w="0" w:type="dxa"/>
              <w:right w:w="61" w:type="dxa"/>
            </w:tcMar>
            <w:vAlign w:val="center"/>
            <w:hideMark/>
          </w:tcPr>
          <w:p w:rsidR="00983954" w:rsidRPr="007E1CBB" w:rsidRDefault="00983954" w:rsidP="00983954">
            <w:pPr>
              <w:jc w:val="center"/>
              <w:rPr>
                <w:rFonts w:ascii="仿宋" w:eastAsia="仿宋" w:hAnsi="仿宋"/>
                <w:kern w:val="0"/>
                <w:sz w:val="30"/>
                <w:szCs w:val="30"/>
              </w:rPr>
            </w:pPr>
            <w:r w:rsidRPr="007E1CBB">
              <w:rPr>
                <w:rFonts w:ascii="仿宋" w:eastAsia="仿宋" w:hAnsi="仿宋" w:hint="eastAsia"/>
                <w:kern w:val="0"/>
                <w:sz w:val="30"/>
                <w:szCs w:val="30"/>
              </w:rPr>
              <w:t>公路水运工程工业化建造技术及产业化研究</w:t>
            </w:r>
          </w:p>
        </w:tc>
      </w:tr>
    </w:tbl>
    <w:p w:rsidR="00E22BBA" w:rsidRDefault="00EE6EDB" w:rsidP="00EE6EDB">
      <w:pPr>
        <w:widowControl/>
        <w:shd w:val="clear" w:color="auto" w:fill="FFFFFF"/>
        <w:ind w:firstLineChars="200" w:firstLine="640"/>
        <w:rPr>
          <w:rFonts w:ascii="仿宋" w:eastAsia="仿宋" w:hAnsi="仿宋"/>
          <w:kern w:val="0"/>
          <w:sz w:val="32"/>
          <w:szCs w:val="32"/>
        </w:rPr>
      </w:pPr>
      <w:r w:rsidRPr="00DE139C">
        <w:rPr>
          <w:rFonts w:ascii="仿宋" w:eastAsia="仿宋" w:hAnsi="仿宋" w:hint="eastAsia"/>
          <w:kern w:val="0"/>
          <w:sz w:val="32"/>
          <w:szCs w:val="32"/>
        </w:rPr>
        <w:t>本标准共包括9章和</w:t>
      </w:r>
      <w:r w:rsidRPr="00DE139C">
        <w:rPr>
          <w:rFonts w:ascii="仿宋" w:eastAsia="仿宋" w:hAnsi="仿宋"/>
          <w:kern w:val="0"/>
          <w:sz w:val="32"/>
          <w:szCs w:val="32"/>
        </w:rPr>
        <w:t>4</w:t>
      </w:r>
      <w:r w:rsidRPr="00DE139C">
        <w:rPr>
          <w:rFonts w:ascii="仿宋" w:eastAsia="仿宋" w:hAnsi="仿宋" w:hint="eastAsia"/>
          <w:kern w:val="0"/>
          <w:sz w:val="32"/>
          <w:szCs w:val="32"/>
        </w:rPr>
        <w:t>个附录。章节内容主要包括范围、规范性引用文件、术语和定义、基本</w:t>
      </w:r>
      <w:r w:rsidR="00ED59C4">
        <w:rPr>
          <w:rFonts w:ascii="仿宋" w:eastAsia="仿宋" w:hAnsi="仿宋" w:hint="eastAsia"/>
          <w:kern w:val="0"/>
          <w:sz w:val="32"/>
          <w:szCs w:val="32"/>
        </w:rPr>
        <w:t>要求</w:t>
      </w:r>
      <w:r w:rsidRPr="00DE139C">
        <w:rPr>
          <w:rFonts w:ascii="仿宋" w:eastAsia="仿宋" w:hAnsi="仿宋" w:hint="eastAsia"/>
          <w:kern w:val="0"/>
          <w:sz w:val="32"/>
          <w:szCs w:val="32"/>
        </w:rPr>
        <w:t>、材料、设计、预制、运输及安装和质量检验。</w:t>
      </w:r>
    </w:p>
    <w:p w:rsidR="00EE6EDB" w:rsidRPr="00DE139C" w:rsidRDefault="00E22BBA" w:rsidP="00EE6EDB">
      <w:pPr>
        <w:widowControl/>
        <w:shd w:val="clear" w:color="auto" w:fill="FFFFFF"/>
        <w:ind w:firstLineChars="200" w:firstLine="640"/>
        <w:rPr>
          <w:rFonts w:ascii="仿宋" w:eastAsia="仿宋" w:hAnsi="仿宋"/>
          <w:kern w:val="0"/>
          <w:sz w:val="32"/>
          <w:szCs w:val="32"/>
        </w:rPr>
      </w:pPr>
      <w:r w:rsidRPr="00DE139C">
        <w:rPr>
          <w:rFonts w:ascii="仿宋" w:eastAsia="仿宋" w:hAnsi="仿宋" w:hint="eastAsia"/>
          <w:kern w:val="0"/>
          <w:sz w:val="32"/>
          <w:szCs w:val="32"/>
        </w:rPr>
        <w:lastRenderedPageBreak/>
        <w:t>附录主要包括预制构件运输可通过性评价方法、桥梁轴载当量的建议取值、一般道路桥梁情况下的构件长度限制建议取值、套筒及金属波纹管灌浆检测方法等相关内容。</w:t>
      </w:r>
    </w:p>
    <w:p w:rsidR="00EE6EDB" w:rsidRPr="00DE139C" w:rsidRDefault="00D60E6D" w:rsidP="00EE6EDB">
      <w:pPr>
        <w:widowControl/>
        <w:shd w:val="clear" w:color="auto" w:fill="FFFFFF"/>
        <w:ind w:firstLineChars="200" w:firstLine="640"/>
        <w:rPr>
          <w:rFonts w:ascii="仿宋" w:eastAsia="仿宋" w:hAnsi="仿宋"/>
          <w:kern w:val="0"/>
          <w:sz w:val="32"/>
          <w:szCs w:val="32"/>
        </w:rPr>
      </w:pPr>
      <w:r>
        <w:rPr>
          <w:rFonts w:ascii="仿宋" w:eastAsia="仿宋" w:hAnsi="仿宋" w:hint="eastAsia"/>
          <w:kern w:val="0"/>
          <w:sz w:val="32"/>
          <w:szCs w:val="32"/>
        </w:rPr>
        <w:t>本标准主要适用于抗震设防烈度为Ⅶ度及Ⅶ度以下的地区</w:t>
      </w:r>
      <w:r w:rsidR="00EE6EDB" w:rsidRPr="00DE139C">
        <w:rPr>
          <w:rFonts w:ascii="仿宋" w:eastAsia="仿宋" w:hAnsi="仿宋" w:hint="eastAsia"/>
          <w:kern w:val="0"/>
          <w:sz w:val="32"/>
          <w:szCs w:val="32"/>
        </w:rPr>
        <w:t>混凝土预制装配桥梁的设计与施工，主要规定对象包括预制墩柱及预制盖梁、装配式预应力混凝土箱梁。</w:t>
      </w:r>
      <w:r w:rsidR="005602EA" w:rsidRPr="005602EA">
        <w:rPr>
          <w:rFonts w:ascii="仿宋" w:eastAsia="仿宋" w:hAnsi="仿宋" w:hint="eastAsia"/>
          <w:kern w:val="0"/>
          <w:sz w:val="32"/>
          <w:szCs w:val="32"/>
        </w:rPr>
        <w:t>预制装配桥梁位于抗震设防烈度Ⅶ度以上的地区，须开展专项抗震设计。</w:t>
      </w:r>
    </w:p>
    <w:p w:rsidR="00EE6EDB" w:rsidRPr="00DE139C" w:rsidRDefault="00EE6EDB" w:rsidP="00EE6EDB">
      <w:pPr>
        <w:widowControl/>
        <w:shd w:val="clear" w:color="auto" w:fill="FFFFFF"/>
        <w:ind w:firstLineChars="200" w:firstLine="640"/>
        <w:rPr>
          <w:rFonts w:ascii="仿宋" w:eastAsia="仿宋" w:hAnsi="仿宋"/>
          <w:kern w:val="0"/>
          <w:sz w:val="32"/>
          <w:szCs w:val="32"/>
        </w:rPr>
      </w:pPr>
      <w:r w:rsidRPr="00DE139C">
        <w:rPr>
          <w:rFonts w:ascii="仿宋" w:eastAsia="仿宋" w:hAnsi="仿宋" w:hint="eastAsia"/>
          <w:kern w:val="0"/>
          <w:sz w:val="32"/>
          <w:szCs w:val="32"/>
        </w:rPr>
        <w:t>“基本规定”包括预制装配桥梁设计、施工、构件标识等宏观技术要求。</w:t>
      </w:r>
    </w:p>
    <w:p w:rsidR="00EE6EDB" w:rsidRDefault="00EE6EDB" w:rsidP="00EE6EDB">
      <w:pPr>
        <w:widowControl/>
        <w:shd w:val="clear" w:color="auto" w:fill="FFFFFF"/>
        <w:ind w:firstLineChars="200" w:firstLine="643"/>
        <w:rPr>
          <w:rFonts w:ascii="仿宋" w:eastAsia="仿宋" w:hAnsi="仿宋"/>
          <w:kern w:val="0"/>
          <w:sz w:val="32"/>
          <w:szCs w:val="32"/>
        </w:rPr>
      </w:pPr>
      <w:r w:rsidRPr="005C2503">
        <w:rPr>
          <w:rFonts w:ascii="仿宋" w:eastAsia="仿宋" w:hAnsi="仿宋" w:hint="eastAsia"/>
          <w:b/>
          <w:kern w:val="0"/>
          <w:sz w:val="32"/>
          <w:szCs w:val="32"/>
        </w:rPr>
        <w:t>“材料”</w:t>
      </w:r>
      <w:r w:rsidRPr="005C2503">
        <w:rPr>
          <w:rFonts w:ascii="仿宋" w:eastAsia="仿宋" w:hAnsi="仿宋" w:hint="eastAsia"/>
          <w:kern w:val="0"/>
          <w:sz w:val="32"/>
          <w:szCs w:val="32"/>
        </w:rPr>
        <w:t>包括：混凝土、钢筋与钢材、灌浆套筒、灌浆金属波纹管、灌浆料及其他材料的技术指标要求。</w:t>
      </w:r>
    </w:p>
    <w:p w:rsidR="00AA7863" w:rsidRDefault="00AA7863" w:rsidP="00AA7863">
      <w:pPr>
        <w:widowControl/>
        <w:shd w:val="clear" w:color="auto" w:fill="FFFFFF"/>
        <w:ind w:firstLineChars="200" w:firstLine="640"/>
        <w:rPr>
          <w:rFonts w:ascii="仿宋" w:eastAsia="仿宋" w:hAnsi="仿宋"/>
          <w:kern w:val="0"/>
          <w:sz w:val="32"/>
          <w:szCs w:val="32"/>
          <w:highlight w:val="cyan"/>
        </w:rPr>
      </w:pPr>
      <w:r w:rsidRPr="00AA7863">
        <w:rPr>
          <w:rFonts w:ascii="仿宋" w:eastAsia="仿宋" w:hAnsi="仿宋" w:hint="eastAsia"/>
          <w:kern w:val="0"/>
          <w:sz w:val="32"/>
          <w:szCs w:val="32"/>
        </w:rPr>
        <w:t>钢筋锚固用灌浆波纹钢管目前没有国家行业标准，</w:t>
      </w:r>
      <w:r>
        <w:rPr>
          <w:rFonts w:ascii="仿宋" w:eastAsia="仿宋" w:hAnsi="仿宋" w:hint="eastAsia"/>
          <w:kern w:val="0"/>
          <w:sz w:val="32"/>
          <w:szCs w:val="32"/>
        </w:rPr>
        <w:t>本标准在</w:t>
      </w:r>
      <w:r w:rsidRPr="00AA7863">
        <w:rPr>
          <w:rFonts w:ascii="仿宋" w:eastAsia="仿宋" w:hAnsi="仿宋" w:hint="eastAsia"/>
          <w:kern w:val="0"/>
          <w:sz w:val="32"/>
          <w:szCs w:val="32"/>
        </w:rPr>
        <w:t>对各地方验收标准中存在矛盾的灌浆波纹钢管材质、规格、型号、外观、尺寸偏差、压浆口下缘与端部净距等关键内容进行了修正；</w:t>
      </w:r>
    </w:p>
    <w:p w:rsidR="00AA7863" w:rsidRDefault="006D12CE" w:rsidP="001340EC">
      <w:pPr>
        <w:widowControl/>
        <w:shd w:val="clear" w:color="auto" w:fill="FFFFFF"/>
        <w:jc w:val="center"/>
        <w:rPr>
          <w:rFonts w:ascii="仿宋" w:eastAsia="仿宋" w:hAnsi="仿宋"/>
          <w:kern w:val="0"/>
          <w:sz w:val="32"/>
          <w:szCs w:val="32"/>
        </w:rPr>
      </w:pPr>
      <w:r>
        <w:rPr>
          <w:noProof/>
        </w:rPr>
        <w:pict>
          <v:shape id="图片 31" o:spid="_x0000_i1038" type="#_x0000_t75" style="width:265.45pt;height:89.25pt;visibility:visible;mso-wrap-style:square">
            <v:imagedata r:id="rId24" o:title=""/>
          </v:shape>
        </w:pict>
      </w:r>
    </w:p>
    <w:p w:rsidR="005C2503" w:rsidRPr="00661750" w:rsidRDefault="001A4ADC" w:rsidP="001A4ADC">
      <w:pPr>
        <w:pStyle w:val="af7"/>
        <w:rPr>
          <w:rFonts w:ascii="仿宋" w:eastAsia="仿宋" w:hAnsi="仿宋"/>
          <w:sz w:val="32"/>
          <w:szCs w:val="32"/>
        </w:rPr>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62A49">
        <w:rPr>
          <w:noProof/>
        </w:rPr>
        <w:t>8</w:t>
      </w:r>
      <w:r>
        <w:fldChar w:fldCharType="end"/>
      </w:r>
      <w:r w:rsidR="005C2503">
        <w:rPr>
          <w:rFonts w:ascii="仿宋" w:eastAsia="仿宋" w:hAnsi="仿宋"/>
          <w:szCs w:val="32"/>
        </w:rPr>
        <w:t xml:space="preserve"> 灌浆金属波纹管</w:t>
      </w:r>
    </w:p>
    <w:p w:rsidR="00EE6EDB" w:rsidRDefault="00EE6EDB" w:rsidP="00EE6EDB">
      <w:pPr>
        <w:widowControl/>
        <w:shd w:val="clear" w:color="auto" w:fill="FFFFFF"/>
        <w:ind w:firstLineChars="200" w:firstLine="643"/>
        <w:rPr>
          <w:rFonts w:ascii="仿宋" w:eastAsia="仿宋" w:hAnsi="仿宋"/>
          <w:kern w:val="0"/>
          <w:sz w:val="32"/>
          <w:szCs w:val="32"/>
        </w:rPr>
      </w:pPr>
      <w:r w:rsidRPr="005C2503">
        <w:rPr>
          <w:rFonts w:ascii="仿宋" w:eastAsia="仿宋" w:hAnsi="仿宋" w:hint="eastAsia"/>
          <w:b/>
          <w:kern w:val="0"/>
          <w:sz w:val="32"/>
          <w:szCs w:val="32"/>
        </w:rPr>
        <w:t>“设计”</w:t>
      </w:r>
      <w:r w:rsidRPr="00DE139C">
        <w:rPr>
          <w:rFonts w:ascii="仿宋" w:eastAsia="仿宋" w:hAnsi="仿宋" w:hint="eastAsia"/>
          <w:kern w:val="0"/>
          <w:sz w:val="32"/>
          <w:szCs w:val="32"/>
        </w:rPr>
        <w:t>包括：一般规定、结构计算、装配式下部结构选型、墩柱及盖梁设计、装配式预应力混凝土箱梁设计等内容。</w:t>
      </w:r>
    </w:p>
    <w:p w:rsidR="00397894" w:rsidRDefault="005C2503" w:rsidP="00EE6EDB">
      <w:pPr>
        <w:widowControl/>
        <w:shd w:val="clear" w:color="auto" w:fill="FFFFFF"/>
        <w:ind w:firstLineChars="200" w:firstLine="640"/>
        <w:rPr>
          <w:rFonts w:ascii="仿宋" w:eastAsia="仿宋" w:hAnsi="仿宋"/>
          <w:kern w:val="0"/>
          <w:sz w:val="32"/>
          <w:szCs w:val="32"/>
        </w:rPr>
      </w:pPr>
      <w:r>
        <w:rPr>
          <w:rFonts w:ascii="仿宋" w:eastAsia="仿宋" w:hAnsi="仿宋"/>
          <w:kern w:val="0"/>
          <w:sz w:val="32"/>
          <w:szCs w:val="32"/>
        </w:rPr>
        <w:lastRenderedPageBreak/>
        <w:fldChar w:fldCharType="begin"/>
      </w:r>
      <w:r>
        <w:rPr>
          <w:rFonts w:ascii="仿宋" w:eastAsia="仿宋" w:hAnsi="仿宋"/>
          <w:kern w:val="0"/>
          <w:sz w:val="32"/>
          <w:szCs w:val="32"/>
        </w:rPr>
        <w:instrText xml:space="preserve"> </w:instrText>
      </w:r>
      <w:r>
        <w:rPr>
          <w:rFonts w:ascii="仿宋" w:eastAsia="仿宋" w:hAnsi="仿宋" w:hint="eastAsia"/>
          <w:kern w:val="0"/>
          <w:sz w:val="32"/>
          <w:szCs w:val="32"/>
        </w:rPr>
        <w:instrText>= 1 \* GB3</w:instrText>
      </w:r>
      <w:r>
        <w:rPr>
          <w:rFonts w:ascii="仿宋" w:eastAsia="仿宋" w:hAnsi="仿宋"/>
          <w:kern w:val="0"/>
          <w:sz w:val="32"/>
          <w:szCs w:val="32"/>
        </w:rPr>
        <w:instrText xml:space="preserve"> </w:instrText>
      </w:r>
      <w:r>
        <w:rPr>
          <w:rFonts w:ascii="仿宋" w:eastAsia="仿宋" w:hAnsi="仿宋"/>
          <w:kern w:val="0"/>
          <w:sz w:val="32"/>
          <w:szCs w:val="32"/>
        </w:rPr>
        <w:fldChar w:fldCharType="separate"/>
      </w:r>
      <w:r w:rsidR="0098601C">
        <w:rPr>
          <w:rFonts w:ascii="仿宋" w:eastAsia="仿宋" w:hAnsi="仿宋" w:hint="eastAsia"/>
          <w:noProof/>
          <w:kern w:val="0"/>
          <w:sz w:val="32"/>
          <w:szCs w:val="32"/>
        </w:rPr>
        <w:t>①</w:t>
      </w:r>
      <w:r>
        <w:rPr>
          <w:rFonts w:ascii="仿宋" w:eastAsia="仿宋" w:hAnsi="仿宋"/>
          <w:kern w:val="0"/>
          <w:sz w:val="32"/>
          <w:szCs w:val="32"/>
        </w:rPr>
        <w:fldChar w:fldCharType="end"/>
      </w:r>
      <w:r w:rsidR="00847A6A">
        <w:rPr>
          <w:rFonts w:ascii="仿宋" w:eastAsia="仿宋" w:hAnsi="仿宋"/>
          <w:kern w:val="0"/>
          <w:sz w:val="32"/>
          <w:szCs w:val="32"/>
        </w:rPr>
        <w:t>通过专题研究，以</w:t>
      </w:r>
      <w:r w:rsidR="00847A6A" w:rsidRPr="00847A6A">
        <w:rPr>
          <w:rFonts w:ascii="仿宋" w:eastAsia="仿宋" w:hAnsi="仿宋" w:hint="eastAsia"/>
          <w:kern w:val="0"/>
          <w:sz w:val="32"/>
          <w:szCs w:val="32"/>
        </w:rPr>
        <w:t>整幅双柱大挑臂框架墩</w:t>
      </w:r>
      <w:r w:rsidR="00847A6A">
        <w:rPr>
          <w:rFonts w:ascii="仿宋" w:eastAsia="仿宋" w:hAnsi="仿宋" w:hint="eastAsia"/>
          <w:kern w:val="0"/>
          <w:sz w:val="32"/>
          <w:szCs w:val="32"/>
        </w:rPr>
        <w:t>为例，</w:t>
      </w:r>
      <w:r w:rsidR="00847A6A" w:rsidRPr="00847A6A">
        <w:rPr>
          <w:rFonts w:ascii="仿宋" w:eastAsia="仿宋" w:hAnsi="仿宋" w:hint="eastAsia"/>
          <w:kern w:val="0"/>
          <w:sz w:val="32"/>
          <w:szCs w:val="32"/>
        </w:rPr>
        <w:t>参数化分析</w:t>
      </w:r>
      <w:r w:rsidR="00847A6A">
        <w:rPr>
          <w:rFonts w:ascii="仿宋" w:eastAsia="仿宋" w:hAnsi="仿宋" w:hint="eastAsia"/>
          <w:kern w:val="0"/>
          <w:sz w:val="32"/>
          <w:szCs w:val="32"/>
        </w:rPr>
        <w:t>了预制装配式盖梁、装配式墩柱的合理形式及结构尺寸。</w:t>
      </w:r>
    </w:p>
    <w:tbl>
      <w:tblPr>
        <w:tblW w:w="7587" w:type="dxa"/>
        <w:jc w:val="center"/>
        <w:tblLook w:val="04A0" w:firstRow="1" w:lastRow="0" w:firstColumn="1" w:lastColumn="0" w:noHBand="0" w:noVBand="1"/>
      </w:tblPr>
      <w:tblGrid>
        <w:gridCol w:w="7587"/>
      </w:tblGrid>
      <w:tr w:rsidR="00F27CB8" w:rsidRPr="008F2BEC" w:rsidTr="00F27CB8">
        <w:trPr>
          <w:jc w:val="center"/>
        </w:trPr>
        <w:tc>
          <w:tcPr>
            <w:tcW w:w="7587" w:type="dxa"/>
            <w:shd w:val="clear" w:color="auto" w:fill="auto"/>
          </w:tcPr>
          <w:p w:rsidR="00F27CB8" w:rsidRPr="008F2BEC" w:rsidRDefault="006D12CE" w:rsidP="00F27CB8">
            <w:pPr>
              <w:widowControl/>
              <w:jc w:val="center"/>
              <w:rPr>
                <w:rFonts w:ascii="仿宋" w:eastAsia="仿宋" w:hAnsi="仿宋"/>
                <w:kern w:val="0"/>
                <w:sz w:val="32"/>
                <w:szCs w:val="32"/>
              </w:rPr>
            </w:pPr>
            <w:r>
              <w:rPr>
                <w:rFonts w:ascii="仿宋" w:eastAsia="仿宋" w:hAnsi="仿宋"/>
                <w:kern w:val="0"/>
                <w:sz w:val="32"/>
                <w:szCs w:val="32"/>
              </w:rPr>
              <w:pict>
                <v:shape id="图片 23" o:spid="_x0000_i1039" type="#_x0000_t75" style="width:240.75pt;height:132.5pt;visibility:visible;mso-wrap-style:square" o:bordertopcolor="#adb9ca" o:borderleftcolor="#adb9ca" o:borderbottomcolor="#adb9ca" o:borderrightcolor="#adb9ca">
                  <v:imagedata r:id="rId25" o:title=""/>
                  <w10:bordertop type="single" width="6"/>
                  <w10:borderleft type="single" width="6"/>
                  <w10:borderbottom type="single" width="6"/>
                  <w10:borderright type="single" width="6"/>
                </v:shape>
              </w:pict>
            </w:r>
          </w:p>
        </w:tc>
      </w:tr>
      <w:tr w:rsidR="00F27CB8" w:rsidRPr="008F2BEC" w:rsidTr="00F27CB8">
        <w:trPr>
          <w:jc w:val="center"/>
        </w:trPr>
        <w:tc>
          <w:tcPr>
            <w:tcW w:w="7587" w:type="dxa"/>
            <w:shd w:val="clear" w:color="auto" w:fill="auto"/>
          </w:tcPr>
          <w:p w:rsidR="00F27CB8" w:rsidRPr="001863B8" w:rsidRDefault="006D12CE" w:rsidP="001A4ADC">
            <w:pPr>
              <w:pStyle w:val="af7"/>
            </w:pPr>
            <w:r>
              <w:rPr>
                <w:rFonts w:ascii="仿宋" w:eastAsia="仿宋" w:hAnsi="仿宋"/>
                <w:noProof/>
                <w:kern w:val="0"/>
                <w:sz w:val="32"/>
                <w:szCs w:val="32"/>
              </w:rPr>
              <w:pict>
                <v:shape id="图片 21" o:spid="_x0000_i1040" type="#_x0000_t75" style="width:246.05pt;height:117.05pt;visibility:visible;mso-wrap-style:square" o:bordertopcolor="#adb9ca" o:borderleftcolor="#adb9ca" o:borderbottomcolor="#adb9ca" o:borderrightcolor="#adb9ca">
                  <v:imagedata r:id="rId26" o:title=""/>
                  <w10:bordertop type="single" width="6"/>
                  <w10:borderleft type="single" width="6"/>
                  <w10:borderbottom type="single" width="6"/>
                  <w10:borderright type="single" width="6"/>
                </v:shape>
              </w:pict>
            </w:r>
          </w:p>
        </w:tc>
      </w:tr>
      <w:tr w:rsidR="00F339C6" w:rsidRPr="008F2BEC" w:rsidTr="00F27CB8">
        <w:trPr>
          <w:jc w:val="center"/>
        </w:trPr>
        <w:tc>
          <w:tcPr>
            <w:tcW w:w="7587" w:type="dxa"/>
            <w:shd w:val="clear" w:color="auto" w:fill="auto"/>
          </w:tcPr>
          <w:p w:rsidR="00F339C6" w:rsidRPr="001863B8" w:rsidRDefault="00F339C6" w:rsidP="001A4ADC">
            <w:pPr>
              <w:pStyle w:val="af7"/>
              <w:rPr>
                <w:rFonts w:ascii="仿宋" w:eastAsia="仿宋" w:hAnsi="仿宋"/>
                <w:kern w:val="0"/>
                <w:sz w:val="32"/>
                <w:szCs w:val="32"/>
              </w:rPr>
            </w:pPr>
            <w:r w:rsidRPr="001863B8">
              <w:rPr>
                <w:rFonts w:hint="eastAsia"/>
              </w:rPr>
              <w:t>图</w:t>
            </w:r>
            <w:r w:rsidRPr="001863B8">
              <w:rPr>
                <w:rFonts w:hint="eastAsia"/>
              </w:rPr>
              <w:t xml:space="preserve"> </w:t>
            </w:r>
            <w:r w:rsidRPr="001863B8">
              <w:fldChar w:fldCharType="begin"/>
            </w:r>
            <w:r w:rsidRPr="001863B8">
              <w:instrText xml:space="preserve"> </w:instrText>
            </w:r>
            <w:r w:rsidRPr="001863B8">
              <w:rPr>
                <w:rFonts w:hint="eastAsia"/>
              </w:rPr>
              <w:instrText xml:space="preserve">SEQ </w:instrText>
            </w:r>
            <w:r w:rsidRPr="001863B8">
              <w:rPr>
                <w:rFonts w:hint="eastAsia"/>
              </w:rPr>
              <w:instrText>图</w:instrText>
            </w:r>
            <w:r w:rsidRPr="001863B8">
              <w:rPr>
                <w:rFonts w:hint="eastAsia"/>
              </w:rPr>
              <w:instrText xml:space="preserve"> \* ARABIC</w:instrText>
            </w:r>
            <w:r w:rsidRPr="001863B8">
              <w:instrText xml:space="preserve"> </w:instrText>
            </w:r>
            <w:r w:rsidRPr="001863B8">
              <w:fldChar w:fldCharType="separate"/>
            </w:r>
            <w:r w:rsidR="00C62A49">
              <w:rPr>
                <w:noProof/>
              </w:rPr>
              <w:t>9</w:t>
            </w:r>
            <w:r w:rsidRPr="001863B8">
              <w:fldChar w:fldCharType="end"/>
            </w:r>
            <w:r w:rsidRPr="001863B8">
              <w:rPr>
                <w:rFonts w:ascii="仿宋" w:eastAsia="仿宋" w:hAnsi="仿宋"/>
                <w:szCs w:val="32"/>
              </w:rPr>
              <w:t xml:space="preserve"> </w:t>
            </w:r>
            <w:r w:rsidRPr="001863B8">
              <w:rPr>
                <w:rFonts w:ascii="仿宋" w:eastAsia="仿宋" w:hAnsi="仿宋" w:hint="eastAsia"/>
                <w:kern w:val="0"/>
                <w:sz w:val="32"/>
                <w:szCs w:val="32"/>
              </w:rPr>
              <w:t>墩柱间距变化对盖梁、及墩柱的受力影响</w:t>
            </w:r>
          </w:p>
        </w:tc>
      </w:tr>
    </w:tbl>
    <w:p w:rsidR="00847A6A" w:rsidRDefault="00847A6A" w:rsidP="00EE6EDB">
      <w:pPr>
        <w:widowControl/>
        <w:shd w:val="clear" w:color="auto" w:fill="FFFFFF"/>
        <w:ind w:firstLineChars="200" w:firstLine="640"/>
        <w:rPr>
          <w:rFonts w:ascii="仿宋" w:eastAsia="仿宋" w:hAnsi="仿宋"/>
          <w:kern w:val="0"/>
          <w:sz w:val="32"/>
          <w:szCs w:val="32"/>
        </w:rPr>
      </w:pPr>
      <w:r>
        <w:rPr>
          <w:rFonts w:ascii="仿宋" w:eastAsia="仿宋" w:hAnsi="仿宋" w:hint="eastAsia"/>
          <w:kern w:val="0"/>
          <w:sz w:val="32"/>
          <w:szCs w:val="32"/>
        </w:rPr>
        <w:t>结果表明：</w:t>
      </w:r>
      <w:r w:rsidRPr="00847A6A">
        <w:rPr>
          <w:rFonts w:ascii="仿宋" w:eastAsia="仿宋" w:hAnsi="仿宋" w:hint="eastAsia"/>
          <w:kern w:val="0"/>
          <w:sz w:val="32"/>
          <w:szCs w:val="32"/>
        </w:rPr>
        <w:t>仅从受力角度出发，墩柱间距及墩柱个数的改变对盖梁受弯影响较大，敏感度较高，可作为主要考虑因素；对墩</w:t>
      </w:r>
      <w:r>
        <w:rPr>
          <w:rFonts w:ascii="仿宋" w:eastAsia="仿宋" w:hAnsi="仿宋" w:hint="eastAsia"/>
          <w:kern w:val="0"/>
          <w:sz w:val="32"/>
          <w:szCs w:val="32"/>
        </w:rPr>
        <w:t>柱高度以及盖梁高度的改变敏感度很低，因此可作为次要考虑因素；</w:t>
      </w:r>
      <w:r w:rsidRPr="00847A6A">
        <w:rPr>
          <w:rFonts w:ascii="仿宋" w:eastAsia="仿宋" w:hAnsi="仿宋" w:hint="eastAsia"/>
          <w:kern w:val="0"/>
          <w:sz w:val="32"/>
          <w:szCs w:val="32"/>
        </w:rPr>
        <w:t>下部结构承载力效应对墩柱间距变化与墩柱数量改变后敏感度较高，对下部结构承载力效应起主要控制因素；盖梁高度的变化以及墩柱高度的变化，对承载力效应整体而言影响较小。</w:t>
      </w:r>
    </w:p>
    <w:p w:rsidR="00A81A1C" w:rsidRDefault="00A81A1C" w:rsidP="00A81A1C">
      <w:pPr>
        <w:widowControl/>
        <w:shd w:val="clear" w:color="auto" w:fill="FFFFFF"/>
        <w:ind w:firstLineChars="200" w:firstLine="640"/>
        <w:rPr>
          <w:rFonts w:ascii="仿宋" w:eastAsia="仿宋" w:hAnsi="仿宋"/>
          <w:kern w:val="0"/>
          <w:sz w:val="32"/>
          <w:szCs w:val="32"/>
        </w:rPr>
      </w:pPr>
      <w:r>
        <w:rPr>
          <w:rFonts w:ascii="仿宋" w:eastAsia="仿宋" w:hAnsi="仿宋"/>
          <w:kern w:val="0"/>
          <w:sz w:val="32"/>
          <w:szCs w:val="32"/>
        </w:rPr>
        <w:fldChar w:fldCharType="begin"/>
      </w:r>
      <w:r>
        <w:rPr>
          <w:rFonts w:ascii="仿宋" w:eastAsia="仿宋" w:hAnsi="仿宋"/>
          <w:kern w:val="0"/>
          <w:sz w:val="32"/>
          <w:szCs w:val="32"/>
        </w:rPr>
        <w:instrText xml:space="preserve"> </w:instrText>
      </w:r>
      <w:r>
        <w:rPr>
          <w:rFonts w:ascii="仿宋" w:eastAsia="仿宋" w:hAnsi="仿宋" w:hint="eastAsia"/>
          <w:kern w:val="0"/>
          <w:sz w:val="32"/>
          <w:szCs w:val="32"/>
        </w:rPr>
        <w:instrText>= 2 \* GB3</w:instrText>
      </w:r>
      <w:r>
        <w:rPr>
          <w:rFonts w:ascii="仿宋" w:eastAsia="仿宋" w:hAnsi="仿宋"/>
          <w:kern w:val="0"/>
          <w:sz w:val="32"/>
          <w:szCs w:val="32"/>
        </w:rPr>
        <w:instrText xml:space="preserve"> </w:instrText>
      </w:r>
      <w:r>
        <w:rPr>
          <w:rFonts w:ascii="仿宋" w:eastAsia="仿宋" w:hAnsi="仿宋"/>
          <w:kern w:val="0"/>
          <w:sz w:val="32"/>
          <w:szCs w:val="32"/>
        </w:rPr>
        <w:fldChar w:fldCharType="separate"/>
      </w:r>
      <w:r w:rsidR="0098601C">
        <w:rPr>
          <w:rFonts w:ascii="仿宋" w:eastAsia="仿宋" w:hAnsi="仿宋" w:hint="eastAsia"/>
          <w:noProof/>
          <w:kern w:val="0"/>
          <w:sz w:val="32"/>
          <w:szCs w:val="32"/>
        </w:rPr>
        <w:t>②</w:t>
      </w:r>
      <w:r>
        <w:rPr>
          <w:rFonts w:ascii="仿宋" w:eastAsia="仿宋" w:hAnsi="仿宋"/>
          <w:kern w:val="0"/>
          <w:sz w:val="32"/>
          <w:szCs w:val="32"/>
        </w:rPr>
        <w:fldChar w:fldCharType="end"/>
      </w:r>
      <w:r>
        <w:rPr>
          <w:rFonts w:ascii="仿宋" w:eastAsia="仿宋" w:hAnsi="仿宋"/>
          <w:kern w:val="0"/>
          <w:sz w:val="32"/>
          <w:szCs w:val="32"/>
        </w:rPr>
        <w:t>通过专题研究，系统研究了</w:t>
      </w:r>
      <w:r w:rsidRPr="00A81A1C">
        <w:rPr>
          <w:rFonts w:ascii="仿宋" w:eastAsia="仿宋" w:hAnsi="仿宋" w:hint="eastAsia"/>
          <w:kern w:val="0"/>
          <w:sz w:val="32"/>
          <w:szCs w:val="32"/>
        </w:rPr>
        <w:t>装配</w:t>
      </w:r>
      <w:r>
        <w:rPr>
          <w:rFonts w:ascii="仿宋" w:eastAsia="仿宋" w:hAnsi="仿宋" w:hint="eastAsia"/>
          <w:kern w:val="0"/>
          <w:sz w:val="32"/>
          <w:szCs w:val="32"/>
        </w:rPr>
        <w:t>式</w:t>
      </w:r>
      <w:r w:rsidRPr="00A81A1C">
        <w:rPr>
          <w:rFonts w:ascii="仿宋" w:eastAsia="仿宋" w:hAnsi="仿宋" w:hint="eastAsia"/>
          <w:kern w:val="0"/>
          <w:sz w:val="32"/>
          <w:szCs w:val="32"/>
        </w:rPr>
        <w:t>盖梁</w:t>
      </w:r>
      <w:r>
        <w:rPr>
          <w:rFonts w:ascii="仿宋" w:eastAsia="仿宋" w:hAnsi="仿宋" w:hint="eastAsia"/>
          <w:kern w:val="0"/>
          <w:sz w:val="32"/>
          <w:szCs w:val="32"/>
        </w:rPr>
        <w:t>、装配式墩柱的合理划分方式，确定了构件划分的控制因素、构件划分原则、构件划分流程等。</w:t>
      </w:r>
    </w:p>
    <w:tbl>
      <w:tblPr>
        <w:tblW w:w="0" w:type="auto"/>
        <w:tblLook w:val="04A0" w:firstRow="1" w:lastRow="0" w:firstColumn="1" w:lastColumn="0" w:noHBand="0" w:noVBand="1"/>
      </w:tblPr>
      <w:tblGrid>
        <w:gridCol w:w="4492"/>
        <w:gridCol w:w="4568"/>
      </w:tblGrid>
      <w:tr w:rsidR="008F2BEC" w:rsidRPr="008F2BEC" w:rsidTr="00F27CB8">
        <w:tc>
          <w:tcPr>
            <w:tcW w:w="4492" w:type="dxa"/>
            <w:shd w:val="clear" w:color="auto" w:fill="auto"/>
            <w:vAlign w:val="center"/>
          </w:tcPr>
          <w:p w:rsidR="00A81A1C" w:rsidRPr="008F2BEC" w:rsidRDefault="006D12CE" w:rsidP="008F2BEC">
            <w:pPr>
              <w:widowControl/>
              <w:jc w:val="center"/>
              <w:rPr>
                <w:rFonts w:ascii="仿宋" w:eastAsia="仿宋" w:hAnsi="仿宋"/>
                <w:kern w:val="0"/>
                <w:sz w:val="32"/>
                <w:szCs w:val="32"/>
              </w:rPr>
            </w:pPr>
            <w:r>
              <w:rPr>
                <w:rFonts w:ascii="仿宋" w:eastAsia="仿宋" w:hAnsi="仿宋"/>
                <w:kern w:val="0"/>
                <w:sz w:val="32"/>
                <w:szCs w:val="32"/>
              </w:rPr>
              <w:lastRenderedPageBreak/>
              <w:pict>
                <v:shape id="_x0000_i1041" type="#_x0000_t75" style="width:209.35pt;height:145.75pt;visibility:visible;mso-wrap-style:square" o:bordertopcolor="#adb9ca" o:borderleftcolor="#adb9ca" o:borderbottomcolor="#adb9ca" o:borderrightcolor="#adb9ca">
                  <v:imagedata r:id="rId27" o:title=""/>
                  <w10:bordertop type="single" width="6"/>
                  <w10:borderleft type="single" width="6"/>
                  <w10:borderbottom type="single" width="6"/>
                  <w10:borderright type="single" width="6"/>
                </v:shape>
              </w:pict>
            </w:r>
          </w:p>
        </w:tc>
        <w:tc>
          <w:tcPr>
            <w:tcW w:w="4568" w:type="dxa"/>
            <w:shd w:val="clear" w:color="auto" w:fill="auto"/>
            <w:vAlign w:val="center"/>
          </w:tcPr>
          <w:p w:rsidR="00A81A1C" w:rsidRPr="008F2BEC" w:rsidRDefault="006D12CE" w:rsidP="008F2BEC">
            <w:pPr>
              <w:widowControl/>
              <w:jc w:val="center"/>
              <w:rPr>
                <w:rFonts w:ascii="仿宋" w:eastAsia="仿宋" w:hAnsi="仿宋"/>
                <w:kern w:val="0"/>
                <w:sz w:val="32"/>
                <w:szCs w:val="32"/>
              </w:rPr>
            </w:pPr>
            <w:r>
              <w:rPr>
                <w:rFonts w:ascii="仿宋" w:eastAsia="仿宋" w:hAnsi="仿宋"/>
                <w:noProof/>
                <w:kern w:val="0"/>
                <w:sz w:val="32"/>
                <w:szCs w:val="32"/>
              </w:rPr>
              <w:pict>
                <v:shape id="_x0000_i1042" type="#_x0000_t75" style="width:3in;height:140.9pt;visibility:visible;mso-wrap-style:square" o:bordertopcolor="#adb9ca" o:borderleftcolor="#adb9ca" o:borderbottomcolor="#adb9ca" o:borderrightcolor="#adb9ca">
                  <v:imagedata r:id="rId28" o:title="" cropleft="1738f"/>
                  <w10:bordertop type="single" width="6"/>
                  <w10:borderleft type="single" width="6"/>
                  <w10:borderbottom type="single" width="6"/>
                  <w10:borderright type="single" width="6"/>
                </v:shape>
              </w:pict>
            </w:r>
          </w:p>
        </w:tc>
      </w:tr>
      <w:tr w:rsidR="008F2BEC" w:rsidRPr="008F2BEC" w:rsidTr="00F27CB8">
        <w:tc>
          <w:tcPr>
            <w:tcW w:w="4492" w:type="dxa"/>
            <w:shd w:val="clear" w:color="auto" w:fill="auto"/>
            <w:vAlign w:val="center"/>
          </w:tcPr>
          <w:p w:rsidR="00A81A1C" w:rsidRPr="001863B8" w:rsidRDefault="00DE0EDD" w:rsidP="00DE0EDD">
            <w:pPr>
              <w:pStyle w:val="af7"/>
              <w:rPr>
                <w:rFonts w:ascii="仿宋" w:eastAsia="仿宋" w:hAnsi="仿宋"/>
                <w:kern w:val="0"/>
                <w:sz w:val="32"/>
                <w:szCs w:val="32"/>
              </w:rPr>
            </w:pPr>
            <w:r w:rsidRPr="001863B8">
              <w:rPr>
                <w:rFonts w:hint="eastAsia"/>
              </w:rPr>
              <w:t>图</w:t>
            </w:r>
            <w:r w:rsidRPr="001863B8">
              <w:rPr>
                <w:rFonts w:hint="eastAsia"/>
              </w:rPr>
              <w:t xml:space="preserve"> </w:t>
            </w:r>
            <w:r w:rsidRPr="001863B8">
              <w:fldChar w:fldCharType="begin"/>
            </w:r>
            <w:r w:rsidRPr="001863B8">
              <w:instrText xml:space="preserve"> </w:instrText>
            </w:r>
            <w:r w:rsidRPr="001863B8">
              <w:rPr>
                <w:rFonts w:hint="eastAsia"/>
              </w:rPr>
              <w:instrText xml:space="preserve">SEQ </w:instrText>
            </w:r>
            <w:r w:rsidRPr="001863B8">
              <w:rPr>
                <w:rFonts w:hint="eastAsia"/>
              </w:rPr>
              <w:instrText>图</w:instrText>
            </w:r>
            <w:r w:rsidRPr="001863B8">
              <w:rPr>
                <w:rFonts w:hint="eastAsia"/>
              </w:rPr>
              <w:instrText xml:space="preserve"> \* ARABIC</w:instrText>
            </w:r>
            <w:r w:rsidRPr="001863B8">
              <w:instrText xml:space="preserve"> </w:instrText>
            </w:r>
            <w:r w:rsidRPr="001863B8">
              <w:fldChar w:fldCharType="separate"/>
            </w:r>
            <w:r w:rsidR="00C62A49">
              <w:rPr>
                <w:noProof/>
              </w:rPr>
              <w:t>10</w:t>
            </w:r>
            <w:r w:rsidRPr="001863B8">
              <w:fldChar w:fldCharType="end"/>
            </w:r>
            <w:r w:rsidR="00A81A1C" w:rsidRPr="001863B8">
              <w:rPr>
                <w:rFonts w:ascii="仿宋" w:eastAsia="仿宋" w:hAnsi="仿宋"/>
                <w:szCs w:val="32"/>
              </w:rPr>
              <w:t xml:space="preserve"> 预制盖梁分段限制</w:t>
            </w:r>
          </w:p>
        </w:tc>
        <w:tc>
          <w:tcPr>
            <w:tcW w:w="4568" w:type="dxa"/>
            <w:shd w:val="clear" w:color="auto" w:fill="auto"/>
            <w:vAlign w:val="center"/>
          </w:tcPr>
          <w:p w:rsidR="00A81A1C" w:rsidRPr="001863B8" w:rsidRDefault="00DE0EDD" w:rsidP="00DE0EDD">
            <w:pPr>
              <w:pStyle w:val="af7"/>
              <w:rPr>
                <w:rFonts w:ascii="仿宋" w:eastAsia="仿宋" w:hAnsi="仿宋"/>
                <w:kern w:val="0"/>
                <w:sz w:val="32"/>
                <w:szCs w:val="32"/>
              </w:rPr>
            </w:pPr>
            <w:r w:rsidRPr="001863B8">
              <w:rPr>
                <w:rFonts w:hint="eastAsia"/>
              </w:rPr>
              <w:t>图</w:t>
            </w:r>
            <w:r w:rsidRPr="001863B8">
              <w:rPr>
                <w:rFonts w:hint="eastAsia"/>
              </w:rPr>
              <w:t xml:space="preserve"> </w:t>
            </w:r>
            <w:r w:rsidRPr="001863B8">
              <w:fldChar w:fldCharType="begin"/>
            </w:r>
            <w:r w:rsidRPr="001863B8">
              <w:instrText xml:space="preserve"> </w:instrText>
            </w:r>
            <w:r w:rsidRPr="001863B8">
              <w:rPr>
                <w:rFonts w:hint="eastAsia"/>
              </w:rPr>
              <w:instrText xml:space="preserve">SEQ </w:instrText>
            </w:r>
            <w:r w:rsidRPr="001863B8">
              <w:rPr>
                <w:rFonts w:hint="eastAsia"/>
              </w:rPr>
              <w:instrText>图</w:instrText>
            </w:r>
            <w:r w:rsidRPr="001863B8">
              <w:rPr>
                <w:rFonts w:hint="eastAsia"/>
              </w:rPr>
              <w:instrText xml:space="preserve"> \* ARABIC</w:instrText>
            </w:r>
            <w:r w:rsidRPr="001863B8">
              <w:instrText xml:space="preserve"> </w:instrText>
            </w:r>
            <w:r w:rsidRPr="001863B8">
              <w:fldChar w:fldCharType="separate"/>
            </w:r>
            <w:r w:rsidR="00C62A49">
              <w:rPr>
                <w:noProof/>
              </w:rPr>
              <w:t>11</w:t>
            </w:r>
            <w:r w:rsidRPr="001863B8">
              <w:fldChar w:fldCharType="end"/>
            </w:r>
            <w:r w:rsidR="00A81A1C" w:rsidRPr="001863B8">
              <w:rPr>
                <w:rFonts w:ascii="仿宋" w:eastAsia="仿宋" w:hAnsi="仿宋"/>
                <w:szCs w:val="32"/>
              </w:rPr>
              <w:t xml:space="preserve"> 预制墩柱分段限制</w:t>
            </w:r>
          </w:p>
        </w:tc>
      </w:tr>
    </w:tbl>
    <w:p w:rsidR="00A81A1C" w:rsidRDefault="00A81A1C" w:rsidP="00D34519">
      <w:pPr>
        <w:widowControl/>
        <w:shd w:val="clear" w:color="auto" w:fill="FFFFFF"/>
        <w:ind w:firstLineChars="200" w:firstLine="640"/>
        <w:rPr>
          <w:rFonts w:ascii="仿宋" w:eastAsia="仿宋" w:hAnsi="仿宋"/>
          <w:kern w:val="0"/>
          <w:sz w:val="32"/>
          <w:szCs w:val="32"/>
        </w:rPr>
      </w:pPr>
      <w:r>
        <w:rPr>
          <w:rFonts w:ascii="仿宋" w:eastAsia="仿宋" w:hAnsi="仿宋" w:hint="eastAsia"/>
          <w:kern w:val="0"/>
          <w:sz w:val="32"/>
          <w:szCs w:val="32"/>
        </w:rPr>
        <w:t>结果表明：预制盖梁</w:t>
      </w:r>
      <w:r w:rsidR="00A67014">
        <w:rPr>
          <w:rFonts w:ascii="仿宋" w:eastAsia="仿宋" w:hAnsi="仿宋" w:hint="eastAsia"/>
          <w:kern w:val="0"/>
          <w:sz w:val="32"/>
          <w:szCs w:val="32"/>
        </w:rPr>
        <w:t>的分缝方式受运输车辆载重、转弯半径、道路的通过性、沿线桥梁的承载能力等限制。以常见的双柱大挑臂盖梁为例，通过大量调研分析，</w:t>
      </w:r>
      <w:r w:rsidR="00A67014">
        <w:rPr>
          <w:rFonts w:ascii="仿宋" w:eastAsia="仿宋" w:hAnsi="仿宋"/>
          <w:kern w:val="0"/>
          <w:sz w:val="32"/>
          <w:szCs w:val="32"/>
        </w:rPr>
        <w:t>发现</w:t>
      </w:r>
      <w:r w:rsidRPr="00A81A1C">
        <w:rPr>
          <w:rFonts w:ascii="仿宋" w:eastAsia="仿宋" w:hAnsi="仿宋" w:hint="eastAsia"/>
          <w:kern w:val="0"/>
          <w:sz w:val="32"/>
          <w:szCs w:val="32"/>
        </w:rPr>
        <w:t>预制盖梁如采用混合分缝形式预制构件长度为主要运输控制条件，不必考虑构件重量，直接按照构件长度、容许轴载选取长度合适的运梁车进行运输</w:t>
      </w:r>
      <w:r>
        <w:rPr>
          <w:rFonts w:ascii="仿宋" w:eastAsia="仿宋" w:hAnsi="仿宋" w:hint="eastAsia"/>
          <w:kern w:val="0"/>
          <w:sz w:val="32"/>
          <w:szCs w:val="32"/>
        </w:rPr>
        <w:t>，</w:t>
      </w:r>
      <w:r w:rsidRPr="00A81A1C">
        <w:rPr>
          <w:rFonts w:ascii="仿宋" w:eastAsia="仿宋" w:hAnsi="仿宋" w:hint="eastAsia"/>
          <w:kern w:val="0"/>
          <w:sz w:val="32"/>
          <w:szCs w:val="32"/>
        </w:rPr>
        <w:t>墩柱分缝以长度控制，根据转弯半径选取最大的块件长度，墩柱长度小于1</w:t>
      </w:r>
      <w:r w:rsidR="00891AF0">
        <w:rPr>
          <w:rFonts w:ascii="仿宋" w:eastAsia="仿宋" w:hAnsi="仿宋"/>
          <w:kern w:val="0"/>
          <w:sz w:val="32"/>
          <w:szCs w:val="32"/>
        </w:rPr>
        <w:t>3</w:t>
      </w:r>
      <w:r w:rsidRPr="00A81A1C">
        <w:rPr>
          <w:rFonts w:ascii="仿宋" w:eastAsia="仿宋" w:hAnsi="仿宋" w:hint="eastAsia"/>
          <w:kern w:val="0"/>
          <w:sz w:val="32"/>
          <w:szCs w:val="32"/>
        </w:rPr>
        <w:t>m时，基本满足所有转弯条件的限制要求。</w:t>
      </w:r>
    </w:p>
    <w:p w:rsidR="00397894" w:rsidRDefault="006D12CE" w:rsidP="00ED14DA">
      <w:pPr>
        <w:widowControl/>
        <w:shd w:val="clear" w:color="auto" w:fill="FFFFFF"/>
        <w:jc w:val="center"/>
        <w:rPr>
          <w:rFonts w:ascii="仿宋" w:eastAsia="仿宋" w:hAnsi="仿宋"/>
          <w:kern w:val="0"/>
          <w:sz w:val="32"/>
          <w:szCs w:val="32"/>
        </w:rPr>
      </w:pPr>
      <w:r>
        <w:rPr>
          <w:noProof/>
        </w:rPr>
        <w:pict>
          <v:shape id="_x0000_i1043" type="#_x0000_t75" style="width:441.3pt;height:113.95pt;visibility:visible;mso-wrap-style:square">
            <v:imagedata r:id="rId29" o:title=""/>
          </v:shape>
        </w:pict>
      </w:r>
    </w:p>
    <w:p w:rsidR="00397894" w:rsidRPr="00DE139C" w:rsidRDefault="00DE0EDD" w:rsidP="00DE0EDD">
      <w:pPr>
        <w:pStyle w:val="af7"/>
        <w:rPr>
          <w:rFonts w:ascii="仿宋" w:eastAsia="仿宋" w:hAnsi="仿宋"/>
          <w:kern w:val="0"/>
          <w:sz w:val="32"/>
          <w:szCs w:val="32"/>
        </w:rPr>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62A49">
        <w:rPr>
          <w:noProof/>
        </w:rPr>
        <w:t>12</w:t>
      </w:r>
      <w:r>
        <w:fldChar w:fldCharType="end"/>
      </w:r>
      <w:r>
        <w:t xml:space="preserve"> </w:t>
      </w:r>
      <w:r w:rsidR="00A67014">
        <w:rPr>
          <w:rFonts w:ascii="仿宋" w:eastAsia="仿宋" w:hAnsi="仿宋"/>
          <w:szCs w:val="32"/>
        </w:rPr>
        <w:t>预制盖梁分段方式</w:t>
      </w:r>
    </w:p>
    <w:p w:rsidR="00A67014" w:rsidRPr="00A67014" w:rsidRDefault="00A67014" w:rsidP="00282835">
      <w:pPr>
        <w:widowControl/>
        <w:shd w:val="clear" w:color="auto" w:fill="FFFFFF"/>
        <w:ind w:firstLineChars="200" w:firstLine="640"/>
        <w:rPr>
          <w:rFonts w:ascii="仿宋" w:eastAsia="仿宋" w:hAnsi="仿宋"/>
          <w:kern w:val="0"/>
          <w:sz w:val="32"/>
          <w:szCs w:val="32"/>
        </w:rPr>
      </w:pPr>
      <w:r w:rsidRPr="00A67014">
        <w:rPr>
          <w:rFonts w:ascii="仿宋" w:eastAsia="仿宋" w:hAnsi="仿宋"/>
          <w:kern w:val="0"/>
          <w:sz w:val="32"/>
          <w:szCs w:val="32"/>
        </w:rPr>
        <w:fldChar w:fldCharType="begin"/>
      </w:r>
      <w:r w:rsidRPr="00A67014">
        <w:rPr>
          <w:rFonts w:ascii="仿宋" w:eastAsia="仿宋" w:hAnsi="仿宋"/>
          <w:kern w:val="0"/>
          <w:sz w:val="32"/>
          <w:szCs w:val="32"/>
        </w:rPr>
        <w:instrText xml:space="preserve"> </w:instrText>
      </w:r>
      <w:r w:rsidRPr="00A67014">
        <w:rPr>
          <w:rFonts w:ascii="仿宋" w:eastAsia="仿宋" w:hAnsi="仿宋" w:hint="eastAsia"/>
          <w:kern w:val="0"/>
          <w:sz w:val="32"/>
          <w:szCs w:val="32"/>
        </w:rPr>
        <w:instrText>= 3 \* GB3</w:instrText>
      </w:r>
      <w:r w:rsidRPr="00A67014">
        <w:rPr>
          <w:rFonts w:ascii="仿宋" w:eastAsia="仿宋" w:hAnsi="仿宋"/>
          <w:kern w:val="0"/>
          <w:sz w:val="32"/>
          <w:szCs w:val="32"/>
        </w:rPr>
        <w:instrText xml:space="preserve"> </w:instrText>
      </w:r>
      <w:r w:rsidRPr="00A67014">
        <w:rPr>
          <w:rFonts w:ascii="仿宋" w:eastAsia="仿宋" w:hAnsi="仿宋"/>
          <w:kern w:val="0"/>
          <w:sz w:val="32"/>
          <w:szCs w:val="32"/>
        </w:rPr>
        <w:fldChar w:fldCharType="separate"/>
      </w:r>
      <w:r w:rsidR="0098601C" w:rsidRPr="00A67014">
        <w:rPr>
          <w:rFonts w:ascii="仿宋" w:eastAsia="仿宋" w:hAnsi="仿宋" w:hint="eastAsia"/>
          <w:noProof/>
          <w:kern w:val="0"/>
          <w:sz w:val="32"/>
          <w:szCs w:val="32"/>
        </w:rPr>
        <w:t>③</w:t>
      </w:r>
      <w:r w:rsidRPr="00A67014">
        <w:rPr>
          <w:rFonts w:ascii="仿宋" w:eastAsia="仿宋" w:hAnsi="仿宋"/>
          <w:kern w:val="0"/>
          <w:sz w:val="32"/>
          <w:szCs w:val="32"/>
        </w:rPr>
        <w:fldChar w:fldCharType="end"/>
      </w:r>
      <w:r>
        <w:rPr>
          <w:rFonts w:ascii="仿宋" w:eastAsia="仿宋" w:hAnsi="仿宋"/>
          <w:kern w:val="0"/>
          <w:sz w:val="32"/>
          <w:szCs w:val="32"/>
        </w:rPr>
        <w:t>广泛调研了预制构件的</w:t>
      </w:r>
      <w:r w:rsidRPr="00A67014">
        <w:rPr>
          <w:rFonts w:ascii="仿宋" w:eastAsia="仿宋" w:hAnsi="仿宋" w:hint="eastAsia"/>
          <w:kern w:val="0"/>
          <w:sz w:val="32"/>
          <w:szCs w:val="32"/>
        </w:rPr>
        <w:t>基本连接型式</w:t>
      </w:r>
      <w:r>
        <w:rPr>
          <w:rFonts w:ascii="仿宋" w:eastAsia="仿宋" w:hAnsi="仿宋" w:hint="eastAsia"/>
          <w:kern w:val="0"/>
          <w:sz w:val="32"/>
          <w:szCs w:val="32"/>
        </w:rPr>
        <w:t>，结合各预制构件的特点及</w:t>
      </w:r>
      <w:r w:rsidR="00282835">
        <w:rPr>
          <w:rFonts w:ascii="仿宋" w:eastAsia="仿宋" w:hAnsi="仿宋" w:hint="eastAsia"/>
          <w:kern w:val="0"/>
          <w:sz w:val="32"/>
          <w:szCs w:val="32"/>
        </w:rPr>
        <w:t>连接构造的特征，专题研究了盖梁块段</w:t>
      </w:r>
      <w:r w:rsidRPr="00A67014">
        <w:rPr>
          <w:rFonts w:ascii="仿宋" w:eastAsia="仿宋" w:hAnsi="仿宋" w:hint="eastAsia"/>
          <w:kern w:val="0"/>
          <w:sz w:val="32"/>
          <w:szCs w:val="32"/>
        </w:rPr>
        <w:t>间</w:t>
      </w:r>
      <w:r w:rsidR="00282835">
        <w:rPr>
          <w:rFonts w:ascii="仿宋" w:eastAsia="仿宋" w:hAnsi="仿宋" w:hint="eastAsia"/>
          <w:kern w:val="0"/>
          <w:sz w:val="32"/>
          <w:szCs w:val="32"/>
        </w:rPr>
        <w:t>、</w:t>
      </w:r>
      <w:r w:rsidRPr="00A67014">
        <w:rPr>
          <w:rFonts w:ascii="仿宋" w:eastAsia="仿宋" w:hAnsi="仿宋" w:hint="eastAsia"/>
          <w:kern w:val="0"/>
          <w:sz w:val="32"/>
          <w:szCs w:val="32"/>
        </w:rPr>
        <w:t>盖梁与墩柱</w:t>
      </w:r>
      <w:r w:rsidR="00282835" w:rsidRPr="00A67014">
        <w:rPr>
          <w:rFonts w:ascii="仿宋" w:eastAsia="仿宋" w:hAnsi="仿宋" w:hint="eastAsia"/>
          <w:kern w:val="0"/>
          <w:sz w:val="32"/>
          <w:szCs w:val="32"/>
        </w:rPr>
        <w:t>间</w:t>
      </w:r>
      <w:r w:rsidR="00282835">
        <w:rPr>
          <w:rFonts w:ascii="仿宋" w:eastAsia="仿宋" w:hAnsi="仿宋" w:hint="eastAsia"/>
          <w:kern w:val="0"/>
          <w:sz w:val="32"/>
          <w:szCs w:val="32"/>
        </w:rPr>
        <w:t>、墩柱块体</w:t>
      </w:r>
      <w:r w:rsidRPr="00A67014">
        <w:rPr>
          <w:rFonts w:ascii="仿宋" w:eastAsia="仿宋" w:hAnsi="仿宋" w:hint="eastAsia"/>
          <w:kern w:val="0"/>
          <w:sz w:val="32"/>
          <w:szCs w:val="32"/>
        </w:rPr>
        <w:t>间</w:t>
      </w:r>
      <w:r w:rsidR="00282835">
        <w:rPr>
          <w:rFonts w:ascii="仿宋" w:eastAsia="仿宋" w:hAnsi="仿宋"/>
          <w:kern w:val="0"/>
          <w:sz w:val="32"/>
          <w:szCs w:val="32"/>
        </w:rPr>
        <w:t>、</w:t>
      </w:r>
      <w:r w:rsidRPr="00A67014">
        <w:rPr>
          <w:rFonts w:ascii="仿宋" w:eastAsia="仿宋" w:hAnsi="仿宋" w:hint="eastAsia"/>
          <w:kern w:val="0"/>
          <w:sz w:val="32"/>
          <w:szCs w:val="32"/>
        </w:rPr>
        <w:t>墩柱承台</w:t>
      </w:r>
      <w:r w:rsidR="00282835">
        <w:rPr>
          <w:rFonts w:ascii="仿宋" w:eastAsia="仿宋" w:hAnsi="仿宋" w:hint="eastAsia"/>
          <w:kern w:val="0"/>
          <w:sz w:val="32"/>
          <w:szCs w:val="32"/>
        </w:rPr>
        <w:t>间</w:t>
      </w:r>
      <w:r w:rsidRPr="00A67014">
        <w:rPr>
          <w:rFonts w:ascii="仿宋" w:eastAsia="仿宋" w:hAnsi="仿宋" w:hint="eastAsia"/>
          <w:kern w:val="0"/>
          <w:sz w:val="32"/>
          <w:szCs w:val="32"/>
        </w:rPr>
        <w:t>连接合理型式研究</w:t>
      </w:r>
      <w:r w:rsidR="00282835">
        <w:rPr>
          <w:rFonts w:ascii="仿宋" w:eastAsia="仿宋" w:hAnsi="仿宋" w:hint="eastAsia"/>
          <w:kern w:val="0"/>
          <w:sz w:val="32"/>
          <w:szCs w:val="32"/>
        </w:rPr>
        <w:t>，简述如下：</w:t>
      </w:r>
    </w:p>
    <w:p w:rsidR="00A67014" w:rsidRPr="00A67014" w:rsidRDefault="006D12CE" w:rsidP="00282835">
      <w:pPr>
        <w:widowControl/>
        <w:shd w:val="clear" w:color="auto" w:fill="FFFFFF"/>
        <w:jc w:val="center"/>
        <w:rPr>
          <w:rFonts w:ascii="仿宋" w:eastAsia="仿宋" w:hAnsi="仿宋"/>
          <w:kern w:val="0"/>
          <w:sz w:val="32"/>
          <w:szCs w:val="32"/>
        </w:rPr>
      </w:pPr>
      <w:r>
        <w:lastRenderedPageBreak/>
        <w:pict>
          <v:shape id="_x0000_i1044" type="#_x0000_t75" style="width:341pt;height:164.75pt">
            <v:imagedata r:id="rId30" o:title=""/>
          </v:shape>
        </w:pict>
      </w:r>
    </w:p>
    <w:p w:rsidR="00A67014" w:rsidRDefault="00A86B02" w:rsidP="00A86B02">
      <w:pPr>
        <w:pStyle w:val="af7"/>
        <w:rPr>
          <w:rFonts w:ascii="仿宋" w:eastAsia="仿宋" w:hAnsi="仿宋"/>
          <w:szCs w:val="32"/>
        </w:rPr>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62A49">
        <w:rPr>
          <w:noProof/>
        </w:rPr>
        <w:t>13</w:t>
      </w:r>
      <w:r>
        <w:fldChar w:fldCharType="end"/>
      </w:r>
      <w:r w:rsidR="00282835">
        <w:rPr>
          <w:rFonts w:ascii="仿宋" w:eastAsia="仿宋" w:hAnsi="仿宋"/>
          <w:szCs w:val="32"/>
        </w:rPr>
        <w:t xml:space="preserve"> 预制盖梁块体间</w:t>
      </w:r>
      <w:r w:rsidR="00D34519">
        <w:rPr>
          <w:rFonts w:ascii="仿宋" w:eastAsia="仿宋" w:hAnsi="仿宋"/>
          <w:szCs w:val="32"/>
        </w:rPr>
        <w:t>连接</w:t>
      </w:r>
      <w:r w:rsidR="00282835">
        <w:rPr>
          <w:rFonts w:ascii="仿宋" w:eastAsia="仿宋" w:hAnsi="仿宋"/>
          <w:szCs w:val="32"/>
        </w:rPr>
        <w:t>方式对比</w:t>
      </w:r>
    </w:p>
    <w:p w:rsidR="00282835" w:rsidRDefault="006D12CE" w:rsidP="00282835">
      <w:pPr>
        <w:widowControl/>
        <w:shd w:val="clear" w:color="auto" w:fill="FFFFFF"/>
        <w:jc w:val="center"/>
      </w:pPr>
      <w:r>
        <w:pict>
          <v:shape id="_x0000_i1045" type="#_x0000_t75" style="width:341.45pt;height:166.95pt">
            <v:imagedata r:id="rId31" o:title=""/>
          </v:shape>
        </w:pict>
      </w:r>
    </w:p>
    <w:p w:rsidR="00282835" w:rsidRDefault="00A86B02" w:rsidP="00A86B02">
      <w:pPr>
        <w:pStyle w:val="af7"/>
        <w:rPr>
          <w:rFonts w:ascii="仿宋" w:eastAsia="仿宋" w:hAnsi="仿宋"/>
          <w:szCs w:val="32"/>
        </w:rPr>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62A49">
        <w:rPr>
          <w:noProof/>
        </w:rPr>
        <w:t>14</w:t>
      </w:r>
      <w:r>
        <w:fldChar w:fldCharType="end"/>
      </w:r>
      <w:r>
        <w:t xml:space="preserve"> </w:t>
      </w:r>
      <w:r w:rsidR="00282835">
        <w:rPr>
          <w:rFonts w:ascii="仿宋" w:eastAsia="仿宋" w:hAnsi="仿宋"/>
          <w:szCs w:val="32"/>
        </w:rPr>
        <w:t>预制盖梁与预制墩柱间</w:t>
      </w:r>
      <w:r w:rsidR="00D34519">
        <w:rPr>
          <w:rFonts w:ascii="仿宋" w:eastAsia="仿宋" w:hAnsi="仿宋"/>
          <w:szCs w:val="32"/>
        </w:rPr>
        <w:t>连接</w:t>
      </w:r>
      <w:r w:rsidR="00282835">
        <w:rPr>
          <w:rFonts w:ascii="仿宋" w:eastAsia="仿宋" w:hAnsi="仿宋"/>
          <w:szCs w:val="32"/>
        </w:rPr>
        <w:t>方式对比</w:t>
      </w:r>
    </w:p>
    <w:p w:rsidR="00282835" w:rsidRDefault="006D12CE" w:rsidP="00282835">
      <w:pPr>
        <w:widowControl/>
        <w:shd w:val="clear" w:color="auto" w:fill="FFFFFF"/>
        <w:jc w:val="center"/>
      </w:pPr>
      <w:r>
        <w:pict>
          <v:shape id="_x0000_i1046" type="#_x0000_t75" style="width:341pt;height:191.25pt">
            <v:imagedata r:id="rId32" o:title=""/>
          </v:shape>
        </w:pict>
      </w:r>
    </w:p>
    <w:p w:rsidR="00282835" w:rsidRPr="00282835" w:rsidRDefault="00FB2894" w:rsidP="00FB2894">
      <w:pPr>
        <w:pStyle w:val="af7"/>
        <w:rPr>
          <w:rFonts w:ascii="仿宋" w:eastAsia="仿宋" w:hAnsi="仿宋"/>
          <w:kern w:val="0"/>
          <w:sz w:val="32"/>
          <w:szCs w:val="32"/>
        </w:rPr>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62A49">
        <w:rPr>
          <w:noProof/>
        </w:rPr>
        <w:t>15</w:t>
      </w:r>
      <w:r>
        <w:fldChar w:fldCharType="end"/>
      </w:r>
      <w:r w:rsidR="00282835">
        <w:rPr>
          <w:rFonts w:ascii="仿宋" w:eastAsia="仿宋" w:hAnsi="仿宋"/>
          <w:szCs w:val="32"/>
        </w:rPr>
        <w:t xml:space="preserve"> 预制墩柱与承台间</w:t>
      </w:r>
      <w:r w:rsidR="00D34519">
        <w:rPr>
          <w:rFonts w:ascii="仿宋" w:eastAsia="仿宋" w:hAnsi="仿宋"/>
          <w:szCs w:val="32"/>
        </w:rPr>
        <w:t>连接</w:t>
      </w:r>
      <w:r w:rsidR="00282835">
        <w:rPr>
          <w:rFonts w:ascii="仿宋" w:eastAsia="仿宋" w:hAnsi="仿宋"/>
          <w:szCs w:val="32"/>
        </w:rPr>
        <w:t>方式对比</w:t>
      </w:r>
    </w:p>
    <w:p w:rsidR="00EE6EDB" w:rsidRDefault="00EE6EDB" w:rsidP="00EE6EDB">
      <w:pPr>
        <w:widowControl/>
        <w:shd w:val="clear" w:color="auto" w:fill="FFFFFF"/>
        <w:ind w:firstLineChars="200" w:firstLine="643"/>
        <w:rPr>
          <w:rFonts w:ascii="仿宋" w:eastAsia="仿宋" w:hAnsi="仿宋"/>
          <w:kern w:val="0"/>
          <w:sz w:val="32"/>
          <w:szCs w:val="32"/>
        </w:rPr>
      </w:pPr>
      <w:r w:rsidRPr="00B84708">
        <w:rPr>
          <w:rFonts w:ascii="仿宋" w:eastAsia="仿宋" w:hAnsi="仿宋" w:hint="eastAsia"/>
          <w:b/>
          <w:kern w:val="0"/>
          <w:sz w:val="32"/>
          <w:szCs w:val="32"/>
        </w:rPr>
        <w:lastRenderedPageBreak/>
        <w:t>“预制”</w:t>
      </w:r>
      <w:r w:rsidRPr="00DE139C">
        <w:rPr>
          <w:rFonts w:ascii="仿宋" w:eastAsia="仿宋" w:hAnsi="仿宋" w:hint="eastAsia"/>
          <w:kern w:val="0"/>
          <w:sz w:val="32"/>
          <w:szCs w:val="32"/>
        </w:rPr>
        <w:t>包括：一般规定、预制厂要求、墩柱及盖梁预制、装配式预应力混凝土箱梁预制、厂内吊装及存储等内容。</w:t>
      </w:r>
    </w:p>
    <w:p w:rsidR="00B02EAC" w:rsidRDefault="00B84708" w:rsidP="00EE6EDB">
      <w:pPr>
        <w:widowControl/>
        <w:shd w:val="clear" w:color="auto" w:fill="FFFFFF"/>
        <w:ind w:firstLineChars="200" w:firstLine="640"/>
        <w:rPr>
          <w:rFonts w:ascii="仿宋" w:eastAsia="仿宋" w:hAnsi="仿宋"/>
          <w:kern w:val="0"/>
          <w:sz w:val="32"/>
          <w:szCs w:val="32"/>
        </w:rPr>
      </w:pPr>
      <w:r>
        <w:rPr>
          <w:rFonts w:ascii="仿宋" w:eastAsia="仿宋" w:hAnsi="仿宋"/>
          <w:kern w:val="0"/>
          <w:sz w:val="32"/>
          <w:szCs w:val="32"/>
        </w:rPr>
        <w:fldChar w:fldCharType="begin"/>
      </w:r>
      <w:r>
        <w:rPr>
          <w:rFonts w:ascii="仿宋" w:eastAsia="仿宋" w:hAnsi="仿宋"/>
          <w:kern w:val="0"/>
          <w:sz w:val="32"/>
          <w:szCs w:val="32"/>
        </w:rPr>
        <w:instrText xml:space="preserve"> </w:instrText>
      </w:r>
      <w:r>
        <w:rPr>
          <w:rFonts w:ascii="仿宋" w:eastAsia="仿宋" w:hAnsi="仿宋" w:hint="eastAsia"/>
          <w:kern w:val="0"/>
          <w:sz w:val="32"/>
          <w:szCs w:val="32"/>
        </w:rPr>
        <w:instrText>= 1 \* GB3</w:instrText>
      </w:r>
      <w:r>
        <w:rPr>
          <w:rFonts w:ascii="仿宋" w:eastAsia="仿宋" w:hAnsi="仿宋"/>
          <w:kern w:val="0"/>
          <w:sz w:val="32"/>
          <w:szCs w:val="32"/>
        </w:rPr>
        <w:instrText xml:space="preserve"> </w:instrText>
      </w:r>
      <w:r>
        <w:rPr>
          <w:rFonts w:ascii="仿宋" w:eastAsia="仿宋" w:hAnsi="仿宋"/>
          <w:kern w:val="0"/>
          <w:sz w:val="32"/>
          <w:szCs w:val="32"/>
        </w:rPr>
        <w:fldChar w:fldCharType="separate"/>
      </w:r>
      <w:r w:rsidR="0098601C">
        <w:rPr>
          <w:rFonts w:ascii="仿宋" w:eastAsia="仿宋" w:hAnsi="仿宋" w:hint="eastAsia"/>
          <w:noProof/>
          <w:kern w:val="0"/>
          <w:sz w:val="32"/>
          <w:szCs w:val="32"/>
        </w:rPr>
        <w:t>①</w:t>
      </w:r>
      <w:r>
        <w:rPr>
          <w:rFonts w:ascii="仿宋" w:eastAsia="仿宋" w:hAnsi="仿宋"/>
          <w:kern w:val="0"/>
          <w:sz w:val="32"/>
          <w:szCs w:val="32"/>
        </w:rPr>
        <w:fldChar w:fldCharType="end"/>
      </w:r>
      <w:r w:rsidR="00045793" w:rsidRPr="00B02EAC">
        <w:rPr>
          <w:rFonts w:ascii="仿宋" w:eastAsia="仿宋" w:hAnsi="仿宋" w:hint="eastAsia"/>
          <w:kern w:val="0"/>
          <w:sz w:val="32"/>
          <w:szCs w:val="32"/>
        </w:rPr>
        <w:t>系统梳理了</w:t>
      </w:r>
      <w:r w:rsidR="00B02EAC" w:rsidRPr="00B02EAC">
        <w:rPr>
          <w:rFonts w:ascii="仿宋" w:eastAsia="仿宋" w:hAnsi="仿宋" w:hint="eastAsia"/>
          <w:kern w:val="0"/>
          <w:sz w:val="32"/>
          <w:szCs w:val="32"/>
        </w:rPr>
        <w:t>装配式桥梁</w:t>
      </w:r>
      <w:r w:rsidR="00045793">
        <w:rPr>
          <w:rFonts w:ascii="仿宋" w:eastAsia="仿宋" w:hAnsi="仿宋" w:hint="eastAsia"/>
          <w:kern w:val="0"/>
          <w:sz w:val="32"/>
          <w:szCs w:val="32"/>
        </w:rPr>
        <w:t>智慧工厂标准化设计模块及</w:t>
      </w:r>
      <w:r w:rsidR="00B02EAC" w:rsidRPr="00B02EAC">
        <w:rPr>
          <w:rFonts w:ascii="仿宋" w:eastAsia="仿宋" w:hAnsi="仿宋" w:hint="eastAsia"/>
          <w:kern w:val="0"/>
          <w:sz w:val="32"/>
          <w:szCs w:val="32"/>
        </w:rPr>
        <w:t>“两区三厂”</w:t>
      </w:r>
      <w:r w:rsidR="00045793">
        <w:rPr>
          <w:rFonts w:ascii="仿宋" w:eastAsia="仿宋" w:hAnsi="仿宋" w:hint="eastAsia"/>
          <w:kern w:val="0"/>
          <w:sz w:val="32"/>
          <w:szCs w:val="32"/>
        </w:rPr>
        <w:t>安全标准化管理模式</w:t>
      </w:r>
      <w:r w:rsidR="00B02EAC">
        <w:rPr>
          <w:rFonts w:ascii="仿宋" w:eastAsia="仿宋" w:hAnsi="仿宋" w:hint="eastAsia"/>
          <w:kern w:val="0"/>
          <w:sz w:val="32"/>
          <w:szCs w:val="32"/>
        </w:rPr>
        <w:t>，</w:t>
      </w:r>
      <w:r w:rsidR="00045793">
        <w:rPr>
          <w:rFonts w:ascii="仿宋" w:eastAsia="仿宋" w:hAnsi="仿宋" w:hint="eastAsia"/>
          <w:kern w:val="0"/>
          <w:sz w:val="32"/>
          <w:szCs w:val="32"/>
        </w:rPr>
        <w:t>确定了预制厂选址、场地规划和布置、地基处理、台座布置等要求。</w:t>
      </w:r>
    </w:p>
    <w:p w:rsidR="00045793" w:rsidRDefault="006D12CE" w:rsidP="002151BF">
      <w:pPr>
        <w:widowControl/>
        <w:shd w:val="clear" w:color="auto" w:fill="FFFFFF"/>
        <w:jc w:val="center"/>
        <w:rPr>
          <w:rFonts w:ascii="仿宋" w:eastAsia="仿宋" w:hAnsi="仿宋"/>
          <w:kern w:val="0"/>
          <w:sz w:val="32"/>
          <w:szCs w:val="32"/>
        </w:rPr>
      </w:pPr>
      <w:r>
        <w:rPr>
          <w:noProof/>
        </w:rPr>
        <w:pict>
          <v:shape id="_x0000_i1047" type="#_x0000_t75" style="width:398.85pt;height:210.7pt;visibility:visible;mso-wrap-style:square">
            <v:imagedata r:id="rId33" o:title=""/>
          </v:shape>
        </w:pict>
      </w:r>
    </w:p>
    <w:p w:rsidR="00045793" w:rsidRPr="00661750" w:rsidRDefault="00356F77" w:rsidP="00356F77">
      <w:pPr>
        <w:pStyle w:val="af7"/>
        <w:rPr>
          <w:rFonts w:ascii="仿宋" w:eastAsia="仿宋" w:hAnsi="仿宋"/>
          <w:sz w:val="32"/>
          <w:szCs w:val="32"/>
        </w:rPr>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62A49">
        <w:rPr>
          <w:noProof/>
        </w:rPr>
        <w:t>16</w:t>
      </w:r>
      <w:r>
        <w:fldChar w:fldCharType="end"/>
      </w:r>
      <w:r w:rsidR="002151BF">
        <w:rPr>
          <w:rFonts w:ascii="仿宋" w:eastAsia="仿宋" w:hAnsi="仿宋"/>
          <w:szCs w:val="32"/>
        </w:rPr>
        <w:t xml:space="preserve"> </w:t>
      </w:r>
      <w:r w:rsidR="002151BF" w:rsidRPr="002151BF">
        <w:rPr>
          <w:rFonts w:ascii="仿宋" w:eastAsia="仿宋" w:hAnsi="仿宋" w:hint="eastAsia"/>
          <w:szCs w:val="32"/>
        </w:rPr>
        <w:t>智慧工厂规划与布局设计</w:t>
      </w:r>
    </w:p>
    <w:p w:rsidR="00045793" w:rsidRDefault="002151BF" w:rsidP="00EE6EDB">
      <w:pPr>
        <w:widowControl/>
        <w:shd w:val="clear" w:color="auto" w:fill="FFFFFF"/>
        <w:ind w:firstLineChars="200" w:firstLine="640"/>
        <w:rPr>
          <w:rFonts w:ascii="仿宋" w:eastAsia="仿宋" w:hAnsi="仿宋"/>
          <w:kern w:val="0"/>
          <w:sz w:val="32"/>
          <w:szCs w:val="32"/>
        </w:rPr>
      </w:pPr>
      <w:r>
        <w:rPr>
          <w:rFonts w:ascii="仿宋" w:eastAsia="仿宋" w:hAnsi="仿宋"/>
          <w:kern w:val="0"/>
          <w:sz w:val="32"/>
          <w:szCs w:val="32"/>
        </w:rPr>
        <w:fldChar w:fldCharType="begin"/>
      </w:r>
      <w:r>
        <w:rPr>
          <w:rFonts w:ascii="仿宋" w:eastAsia="仿宋" w:hAnsi="仿宋"/>
          <w:kern w:val="0"/>
          <w:sz w:val="32"/>
          <w:szCs w:val="32"/>
        </w:rPr>
        <w:instrText xml:space="preserve"> </w:instrText>
      </w:r>
      <w:r>
        <w:rPr>
          <w:rFonts w:ascii="仿宋" w:eastAsia="仿宋" w:hAnsi="仿宋" w:hint="eastAsia"/>
          <w:kern w:val="0"/>
          <w:sz w:val="32"/>
          <w:szCs w:val="32"/>
        </w:rPr>
        <w:instrText>= 2 \* GB3</w:instrText>
      </w:r>
      <w:r>
        <w:rPr>
          <w:rFonts w:ascii="仿宋" w:eastAsia="仿宋" w:hAnsi="仿宋"/>
          <w:kern w:val="0"/>
          <w:sz w:val="32"/>
          <w:szCs w:val="32"/>
        </w:rPr>
        <w:instrText xml:space="preserve"> </w:instrText>
      </w:r>
      <w:r>
        <w:rPr>
          <w:rFonts w:ascii="仿宋" w:eastAsia="仿宋" w:hAnsi="仿宋"/>
          <w:kern w:val="0"/>
          <w:sz w:val="32"/>
          <w:szCs w:val="32"/>
        </w:rPr>
        <w:fldChar w:fldCharType="separate"/>
      </w:r>
      <w:r w:rsidR="0098601C">
        <w:rPr>
          <w:rFonts w:ascii="仿宋" w:eastAsia="仿宋" w:hAnsi="仿宋" w:hint="eastAsia"/>
          <w:noProof/>
          <w:kern w:val="0"/>
          <w:sz w:val="32"/>
          <w:szCs w:val="32"/>
        </w:rPr>
        <w:t>②</w:t>
      </w:r>
      <w:r>
        <w:rPr>
          <w:rFonts w:ascii="仿宋" w:eastAsia="仿宋" w:hAnsi="仿宋"/>
          <w:kern w:val="0"/>
          <w:sz w:val="32"/>
          <w:szCs w:val="32"/>
        </w:rPr>
        <w:fldChar w:fldCharType="end"/>
      </w:r>
      <w:r>
        <w:rPr>
          <w:rFonts w:ascii="仿宋" w:eastAsia="仿宋" w:hAnsi="仿宋"/>
          <w:kern w:val="0"/>
          <w:sz w:val="32"/>
          <w:szCs w:val="32"/>
        </w:rPr>
        <w:t>结合工程实际及既有规范规定，对钢筋</w:t>
      </w:r>
      <w:r w:rsidRPr="002151BF">
        <w:rPr>
          <w:rFonts w:ascii="仿宋" w:eastAsia="仿宋" w:hAnsi="仿宋" w:hint="eastAsia"/>
          <w:kern w:val="0"/>
          <w:sz w:val="32"/>
          <w:szCs w:val="32"/>
        </w:rPr>
        <w:t>胎架、套筒定位板、预制台座、模板、</w:t>
      </w:r>
      <w:r>
        <w:rPr>
          <w:rFonts w:ascii="仿宋" w:eastAsia="仿宋" w:hAnsi="仿宋" w:hint="eastAsia"/>
          <w:kern w:val="0"/>
          <w:sz w:val="32"/>
          <w:szCs w:val="32"/>
        </w:rPr>
        <w:t>各类预埋件的尺寸精度进行了规定。</w:t>
      </w:r>
    </w:p>
    <w:p w:rsidR="00B93343" w:rsidRDefault="006D12CE" w:rsidP="00BB164D">
      <w:pPr>
        <w:jc w:val="center"/>
      </w:pPr>
      <w:r>
        <w:pict>
          <v:shape id="图片 18" o:spid="_x0000_i1048" type="#_x0000_t75" style="width:230.6pt;height:134.7pt;visibility:visible;mso-wrap-style:square">
            <v:imagedata r:id="rId34" o:title=""/>
          </v:shape>
        </w:pict>
      </w:r>
      <w:r w:rsidR="002151BF" w:rsidRPr="002151BF">
        <w:rPr>
          <w:noProof/>
        </w:rPr>
        <w:t xml:space="preserve"> </w:t>
      </w:r>
      <w:r>
        <w:pict>
          <v:shape id="图片 19" o:spid="_x0000_i1049" type="#_x0000_t75" style="width:164.75pt;height:135.15pt;visibility:visible;mso-wrap-style:square">
            <v:imagedata r:id="rId35" o:title=""/>
          </v:shape>
        </w:pict>
      </w:r>
    </w:p>
    <w:p w:rsidR="002151BF" w:rsidRPr="00661750" w:rsidRDefault="00B93343" w:rsidP="00B93343">
      <w:pPr>
        <w:pStyle w:val="af7"/>
        <w:rPr>
          <w:rFonts w:ascii="仿宋" w:eastAsia="仿宋" w:hAnsi="仿宋"/>
          <w:b w:val="0"/>
          <w:sz w:val="32"/>
          <w:szCs w:val="32"/>
        </w:rPr>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62A49">
        <w:rPr>
          <w:noProof/>
        </w:rPr>
        <w:t>17</w:t>
      </w:r>
      <w:r>
        <w:fldChar w:fldCharType="end"/>
      </w:r>
      <w:r w:rsidR="002151BF">
        <w:rPr>
          <w:rFonts w:ascii="仿宋" w:eastAsia="仿宋" w:hAnsi="仿宋"/>
          <w:szCs w:val="32"/>
        </w:rPr>
        <w:t xml:space="preserve"> 灌浆套筒及灌浆金属波纹管定位安装</w:t>
      </w:r>
    </w:p>
    <w:p w:rsidR="00EE6EDB" w:rsidRDefault="00EE6EDB" w:rsidP="00EE6EDB">
      <w:pPr>
        <w:widowControl/>
        <w:shd w:val="clear" w:color="auto" w:fill="FFFFFF"/>
        <w:ind w:firstLineChars="200" w:firstLine="643"/>
        <w:rPr>
          <w:rFonts w:ascii="仿宋" w:eastAsia="仿宋" w:hAnsi="仿宋"/>
          <w:kern w:val="0"/>
          <w:sz w:val="32"/>
          <w:szCs w:val="32"/>
        </w:rPr>
      </w:pPr>
      <w:r w:rsidRPr="00B84708">
        <w:rPr>
          <w:rFonts w:ascii="仿宋" w:eastAsia="仿宋" w:hAnsi="仿宋" w:hint="eastAsia"/>
          <w:b/>
          <w:kern w:val="0"/>
          <w:sz w:val="32"/>
          <w:szCs w:val="32"/>
        </w:rPr>
        <w:lastRenderedPageBreak/>
        <w:t>“运输及安装”</w:t>
      </w:r>
      <w:r w:rsidRPr="00DE139C">
        <w:rPr>
          <w:rFonts w:ascii="仿宋" w:eastAsia="仿宋" w:hAnsi="仿宋" w:hint="eastAsia"/>
          <w:kern w:val="0"/>
          <w:sz w:val="32"/>
          <w:szCs w:val="32"/>
        </w:rPr>
        <w:t>包括：一般规定、厂外运输、墩柱及盖梁安装、装配式预应力混凝土箱梁安装、套筒及金属波纹管灌浆检测等相关要求。</w:t>
      </w:r>
      <w:r w:rsidR="00F73684">
        <w:rPr>
          <w:rFonts w:ascii="仿宋" w:eastAsia="仿宋" w:hAnsi="仿宋" w:hint="eastAsia"/>
          <w:kern w:val="0"/>
          <w:sz w:val="32"/>
          <w:szCs w:val="32"/>
        </w:rPr>
        <w:t>为保证预制构件运输的便利性及通过性，工作组开展了预制构件运输通过性专题研究，并将相关成果纳入本标准附录</w:t>
      </w:r>
      <w:r w:rsidR="00F73684">
        <w:rPr>
          <w:rFonts w:ascii="仿宋" w:eastAsia="仿宋" w:hAnsi="仿宋"/>
          <w:kern w:val="0"/>
          <w:sz w:val="32"/>
          <w:szCs w:val="32"/>
        </w:rPr>
        <w:t>A~附录</w:t>
      </w:r>
      <w:r w:rsidR="00F73684">
        <w:rPr>
          <w:rFonts w:ascii="仿宋" w:eastAsia="仿宋" w:hAnsi="仿宋" w:hint="eastAsia"/>
          <w:kern w:val="0"/>
          <w:sz w:val="32"/>
          <w:szCs w:val="32"/>
        </w:rPr>
        <w:t>C。</w:t>
      </w:r>
    </w:p>
    <w:p w:rsidR="006630F2" w:rsidRDefault="00F73684" w:rsidP="006630F2">
      <w:pPr>
        <w:widowControl/>
        <w:shd w:val="clear" w:color="auto" w:fill="FFFFFF"/>
        <w:ind w:firstLineChars="200" w:firstLine="640"/>
        <w:rPr>
          <w:rFonts w:ascii="仿宋" w:eastAsia="仿宋" w:hAnsi="仿宋"/>
          <w:kern w:val="0"/>
          <w:sz w:val="32"/>
          <w:szCs w:val="32"/>
        </w:rPr>
      </w:pPr>
      <w:r>
        <w:rPr>
          <w:rFonts w:ascii="仿宋" w:eastAsia="仿宋" w:hAnsi="仿宋"/>
          <w:kern w:val="0"/>
          <w:sz w:val="32"/>
          <w:szCs w:val="32"/>
        </w:rPr>
        <w:fldChar w:fldCharType="begin"/>
      </w:r>
      <w:r>
        <w:rPr>
          <w:rFonts w:ascii="仿宋" w:eastAsia="仿宋" w:hAnsi="仿宋"/>
          <w:kern w:val="0"/>
          <w:sz w:val="32"/>
          <w:szCs w:val="32"/>
        </w:rPr>
        <w:instrText xml:space="preserve"> </w:instrText>
      </w:r>
      <w:r>
        <w:rPr>
          <w:rFonts w:ascii="仿宋" w:eastAsia="仿宋" w:hAnsi="仿宋" w:hint="eastAsia"/>
          <w:kern w:val="0"/>
          <w:sz w:val="32"/>
          <w:szCs w:val="32"/>
        </w:rPr>
        <w:instrText>= 1 \* GB3</w:instrText>
      </w:r>
      <w:r>
        <w:rPr>
          <w:rFonts w:ascii="仿宋" w:eastAsia="仿宋" w:hAnsi="仿宋"/>
          <w:kern w:val="0"/>
          <w:sz w:val="32"/>
          <w:szCs w:val="32"/>
        </w:rPr>
        <w:instrText xml:space="preserve"> </w:instrText>
      </w:r>
      <w:r>
        <w:rPr>
          <w:rFonts w:ascii="仿宋" w:eastAsia="仿宋" w:hAnsi="仿宋"/>
          <w:kern w:val="0"/>
          <w:sz w:val="32"/>
          <w:szCs w:val="32"/>
        </w:rPr>
        <w:fldChar w:fldCharType="separate"/>
      </w:r>
      <w:r w:rsidR="0098601C">
        <w:rPr>
          <w:rFonts w:ascii="仿宋" w:eastAsia="仿宋" w:hAnsi="仿宋" w:hint="eastAsia"/>
          <w:noProof/>
          <w:kern w:val="0"/>
          <w:sz w:val="32"/>
          <w:szCs w:val="32"/>
        </w:rPr>
        <w:t>①</w:t>
      </w:r>
      <w:r>
        <w:rPr>
          <w:rFonts w:ascii="仿宋" w:eastAsia="仿宋" w:hAnsi="仿宋"/>
          <w:kern w:val="0"/>
          <w:sz w:val="32"/>
          <w:szCs w:val="32"/>
        </w:rPr>
        <w:fldChar w:fldCharType="end"/>
      </w:r>
      <w:r w:rsidR="00855156" w:rsidRPr="00855156">
        <w:rPr>
          <w:rFonts w:ascii="仿宋" w:eastAsia="仿宋" w:hAnsi="仿宋" w:hint="eastAsia"/>
          <w:kern w:val="0"/>
          <w:sz w:val="32"/>
          <w:szCs w:val="32"/>
        </w:rPr>
        <w:t>基于多角度调研，推导得出通用的计算公式，给出道路运输尺寸限制的条件和特征</w:t>
      </w:r>
      <w:r w:rsidR="00855156">
        <w:rPr>
          <w:rFonts w:ascii="仿宋" w:eastAsia="仿宋" w:hAnsi="仿宋" w:hint="eastAsia"/>
          <w:kern w:val="0"/>
          <w:sz w:val="32"/>
          <w:szCs w:val="32"/>
        </w:rPr>
        <w:t>；</w:t>
      </w:r>
    </w:p>
    <w:tbl>
      <w:tblPr>
        <w:tblW w:w="0" w:type="auto"/>
        <w:tblLook w:val="04A0" w:firstRow="1" w:lastRow="0" w:firstColumn="1" w:lastColumn="0" w:noHBand="0" w:noVBand="1"/>
      </w:tblPr>
      <w:tblGrid>
        <w:gridCol w:w="4530"/>
        <w:gridCol w:w="4530"/>
      </w:tblGrid>
      <w:tr w:rsidR="00855156" w:rsidRPr="008F2BEC" w:rsidTr="008F2BEC">
        <w:tc>
          <w:tcPr>
            <w:tcW w:w="4530" w:type="dxa"/>
            <w:shd w:val="clear" w:color="auto" w:fill="auto"/>
            <w:vAlign w:val="center"/>
          </w:tcPr>
          <w:p w:rsidR="00855156" w:rsidRPr="008F2BEC" w:rsidRDefault="006D12CE" w:rsidP="008F2BEC">
            <w:pPr>
              <w:widowControl/>
              <w:jc w:val="center"/>
              <w:rPr>
                <w:rFonts w:ascii="仿宋" w:eastAsia="仿宋" w:hAnsi="仿宋"/>
                <w:kern w:val="0"/>
                <w:sz w:val="32"/>
                <w:szCs w:val="32"/>
              </w:rPr>
            </w:pPr>
            <w:r>
              <w:rPr>
                <w:rFonts w:ascii="仿宋" w:eastAsia="仿宋" w:hAnsi="仿宋"/>
                <w:noProof/>
                <w:kern w:val="0"/>
                <w:sz w:val="32"/>
                <w:szCs w:val="32"/>
              </w:rPr>
              <w:pict>
                <v:shape id="图片 53" o:spid="_x0000_i1050" type="#_x0000_t75" style="width:212pt;height:68.9pt;visibility:visible;mso-wrap-style:square">
                  <v:imagedata r:id="rId36" o:title=""/>
                </v:shape>
              </w:pict>
            </w:r>
          </w:p>
        </w:tc>
        <w:tc>
          <w:tcPr>
            <w:tcW w:w="4530" w:type="dxa"/>
            <w:vMerge w:val="restart"/>
            <w:shd w:val="clear" w:color="auto" w:fill="auto"/>
            <w:vAlign w:val="center"/>
          </w:tcPr>
          <w:p w:rsidR="00855156" w:rsidRPr="008F2BEC" w:rsidRDefault="006D12CE" w:rsidP="008F2BEC">
            <w:pPr>
              <w:widowControl/>
              <w:jc w:val="center"/>
              <w:rPr>
                <w:rFonts w:ascii="仿宋" w:eastAsia="仿宋" w:hAnsi="仿宋"/>
                <w:kern w:val="0"/>
                <w:sz w:val="32"/>
                <w:szCs w:val="32"/>
              </w:rPr>
            </w:pPr>
            <w:r>
              <w:rPr>
                <w:rFonts w:ascii="仿宋" w:eastAsia="仿宋" w:hAnsi="仿宋"/>
                <w:noProof/>
                <w:kern w:val="0"/>
                <w:sz w:val="32"/>
                <w:szCs w:val="32"/>
              </w:rPr>
              <w:pict>
                <v:shape id="图片 33" o:spid="_x0000_i1051" type="#_x0000_t75" style="width:137.8pt;height:96.75pt;visibility:visible;mso-wrap-style:square">
                  <v:imagedata r:id="rId37" o:title="" cropleft="27938f"/>
                </v:shape>
              </w:pict>
            </w:r>
          </w:p>
        </w:tc>
      </w:tr>
      <w:tr w:rsidR="00855156" w:rsidRPr="008F2BEC" w:rsidTr="008F2BEC">
        <w:tc>
          <w:tcPr>
            <w:tcW w:w="4530" w:type="dxa"/>
            <w:shd w:val="clear" w:color="auto" w:fill="auto"/>
            <w:vAlign w:val="center"/>
          </w:tcPr>
          <w:p w:rsidR="00855156" w:rsidRPr="008F2BEC" w:rsidRDefault="00855156" w:rsidP="008F2BEC">
            <w:pPr>
              <w:widowControl/>
              <w:jc w:val="center"/>
              <w:rPr>
                <w:rFonts w:ascii="仿宋" w:eastAsia="仿宋" w:hAnsi="仿宋"/>
                <w:noProof/>
                <w:kern w:val="0"/>
                <w:sz w:val="32"/>
                <w:szCs w:val="32"/>
              </w:rPr>
            </w:pPr>
            <w:r w:rsidRPr="008F2BEC">
              <w:rPr>
                <w:rFonts w:ascii="仿宋" w:eastAsia="仿宋" w:hAnsi="仿宋"/>
                <w:noProof/>
                <w:kern w:val="0"/>
                <w:sz w:val="28"/>
                <w:szCs w:val="32"/>
              </w:rPr>
              <w:t>爬坡能力</w:t>
            </w:r>
          </w:p>
        </w:tc>
        <w:tc>
          <w:tcPr>
            <w:tcW w:w="4530" w:type="dxa"/>
            <w:vMerge/>
            <w:shd w:val="clear" w:color="auto" w:fill="auto"/>
            <w:vAlign w:val="center"/>
          </w:tcPr>
          <w:p w:rsidR="00855156" w:rsidRPr="008F2BEC" w:rsidRDefault="00855156" w:rsidP="008F2BEC">
            <w:pPr>
              <w:widowControl/>
              <w:jc w:val="center"/>
              <w:rPr>
                <w:rFonts w:ascii="仿宋" w:eastAsia="仿宋" w:hAnsi="仿宋"/>
                <w:noProof/>
                <w:kern w:val="0"/>
                <w:sz w:val="32"/>
                <w:szCs w:val="32"/>
              </w:rPr>
            </w:pPr>
          </w:p>
        </w:tc>
      </w:tr>
      <w:tr w:rsidR="00855156" w:rsidRPr="008F2BEC" w:rsidTr="008F2BEC">
        <w:tc>
          <w:tcPr>
            <w:tcW w:w="4530" w:type="dxa"/>
            <w:shd w:val="clear" w:color="auto" w:fill="auto"/>
            <w:vAlign w:val="center"/>
          </w:tcPr>
          <w:p w:rsidR="00855156" w:rsidRPr="008F2BEC" w:rsidRDefault="006D12CE" w:rsidP="008F2BEC">
            <w:pPr>
              <w:widowControl/>
              <w:jc w:val="center"/>
              <w:rPr>
                <w:rFonts w:ascii="仿宋" w:eastAsia="仿宋" w:hAnsi="仿宋"/>
                <w:kern w:val="0"/>
                <w:sz w:val="32"/>
                <w:szCs w:val="32"/>
              </w:rPr>
            </w:pPr>
            <w:r>
              <w:rPr>
                <w:rFonts w:ascii="仿宋" w:eastAsia="仿宋" w:hAnsi="仿宋"/>
                <w:noProof/>
                <w:kern w:val="0"/>
                <w:sz w:val="32"/>
                <w:szCs w:val="32"/>
              </w:rPr>
              <w:pict>
                <v:shape id="图片 32" o:spid="_x0000_i1052" type="#_x0000_t75" style="width:107.35pt;height:96.75pt;visibility:visible;mso-wrap-style:square">
                  <v:imagedata r:id="rId38" o:title=""/>
                </v:shape>
              </w:pict>
            </w:r>
          </w:p>
        </w:tc>
        <w:tc>
          <w:tcPr>
            <w:tcW w:w="4530" w:type="dxa"/>
            <w:shd w:val="clear" w:color="auto" w:fill="auto"/>
            <w:vAlign w:val="center"/>
          </w:tcPr>
          <w:p w:rsidR="00855156" w:rsidRPr="008F2BEC" w:rsidRDefault="006D12CE" w:rsidP="008F2BEC">
            <w:pPr>
              <w:widowControl/>
              <w:jc w:val="center"/>
              <w:rPr>
                <w:rFonts w:ascii="仿宋" w:eastAsia="仿宋" w:hAnsi="仿宋"/>
                <w:kern w:val="0"/>
                <w:sz w:val="32"/>
                <w:szCs w:val="32"/>
              </w:rPr>
            </w:pPr>
            <w:r>
              <w:rPr>
                <w:rFonts w:ascii="仿宋" w:eastAsia="仿宋" w:hAnsi="仿宋"/>
                <w:noProof/>
                <w:kern w:val="0"/>
                <w:sz w:val="32"/>
                <w:szCs w:val="32"/>
              </w:rPr>
              <w:pict>
                <v:shape id="图片 41" o:spid="_x0000_i1053" type="#_x0000_t75" style="width:136.5pt;height:100.25pt;visibility:visible;mso-wrap-style:square">
                  <v:imagedata r:id="rId39" o:title=""/>
                </v:shape>
              </w:pict>
            </w:r>
          </w:p>
        </w:tc>
      </w:tr>
      <w:tr w:rsidR="00855156" w:rsidRPr="008F2BEC" w:rsidTr="008F2BEC">
        <w:tc>
          <w:tcPr>
            <w:tcW w:w="4530" w:type="dxa"/>
            <w:shd w:val="clear" w:color="auto" w:fill="auto"/>
            <w:vAlign w:val="center"/>
          </w:tcPr>
          <w:p w:rsidR="00855156" w:rsidRPr="008F2BEC" w:rsidRDefault="00B84708" w:rsidP="008F2BEC">
            <w:pPr>
              <w:widowControl/>
              <w:jc w:val="center"/>
              <w:rPr>
                <w:rFonts w:ascii="仿宋" w:eastAsia="仿宋" w:hAnsi="仿宋"/>
                <w:noProof/>
                <w:kern w:val="0"/>
                <w:sz w:val="28"/>
                <w:szCs w:val="32"/>
              </w:rPr>
            </w:pPr>
            <w:r w:rsidRPr="008F2BEC">
              <w:rPr>
                <w:rFonts w:ascii="仿宋" w:eastAsia="仿宋" w:hAnsi="仿宋"/>
                <w:noProof/>
                <w:kern w:val="0"/>
                <w:sz w:val="28"/>
                <w:szCs w:val="32"/>
              </w:rPr>
              <w:t>道路转弯能力</w:t>
            </w:r>
          </w:p>
        </w:tc>
        <w:tc>
          <w:tcPr>
            <w:tcW w:w="4530" w:type="dxa"/>
            <w:shd w:val="clear" w:color="auto" w:fill="auto"/>
            <w:vAlign w:val="center"/>
          </w:tcPr>
          <w:p w:rsidR="00855156" w:rsidRPr="008F2BEC" w:rsidRDefault="00B84708" w:rsidP="008F2BEC">
            <w:pPr>
              <w:widowControl/>
              <w:jc w:val="center"/>
              <w:rPr>
                <w:rFonts w:ascii="仿宋" w:eastAsia="仿宋" w:hAnsi="仿宋"/>
                <w:noProof/>
                <w:kern w:val="0"/>
                <w:sz w:val="28"/>
                <w:szCs w:val="32"/>
              </w:rPr>
            </w:pPr>
            <w:r w:rsidRPr="008F2BEC">
              <w:rPr>
                <w:rFonts w:ascii="仿宋" w:eastAsia="仿宋" w:hAnsi="仿宋"/>
                <w:noProof/>
                <w:kern w:val="0"/>
                <w:sz w:val="28"/>
                <w:szCs w:val="32"/>
              </w:rPr>
              <w:t>道路交叉口通过能力</w:t>
            </w:r>
          </w:p>
        </w:tc>
      </w:tr>
    </w:tbl>
    <w:p w:rsidR="00B84708" w:rsidRPr="00661750" w:rsidRDefault="00BB164D" w:rsidP="00BB164D">
      <w:pPr>
        <w:pStyle w:val="af7"/>
        <w:rPr>
          <w:rFonts w:ascii="仿宋" w:eastAsia="仿宋" w:hAnsi="仿宋"/>
          <w:sz w:val="32"/>
          <w:szCs w:val="32"/>
        </w:rPr>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62A49">
        <w:rPr>
          <w:noProof/>
        </w:rPr>
        <w:t>18</w:t>
      </w:r>
      <w:r>
        <w:fldChar w:fldCharType="end"/>
      </w:r>
      <w:r w:rsidR="00B84708" w:rsidRPr="00661750">
        <w:rPr>
          <w:rFonts w:ascii="仿宋" w:eastAsia="仿宋" w:hAnsi="仿宋"/>
          <w:szCs w:val="32"/>
        </w:rPr>
        <w:t xml:space="preserve"> </w:t>
      </w:r>
      <w:r w:rsidR="00B84708">
        <w:rPr>
          <w:rFonts w:ascii="仿宋" w:eastAsia="仿宋" w:hAnsi="仿宋"/>
          <w:szCs w:val="32"/>
        </w:rPr>
        <w:t>道路运输尺寸限制</w:t>
      </w:r>
    </w:p>
    <w:p w:rsidR="00715800" w:rsidRDefault="00B84708" w:rsidP="006630F2">
      <w:pPr>
        <w:widowControl/>
        <w:shd w:val="clear" w:color="auto" w:fill="FFFFFF"/>
        <w:ind w:firstLineChars="200" w:firstLine="640"/>
        <w:rPr>
          <w:rFonts w:ascii="仿宋" w:eastAsia="仿宋" w:hAnsi="仿宋"/>
          <w:kern w:val="0"/>
          <w:sz w:val="32"/>
          <w:szCs w:val="32"/>
        </w:rPr>
      </w:pPr>
      <w:r>
        <w:rPr>
          <w:rFonts w:ascii="仿宋" w:eastAsia="仿宋" w:hAnsi="仿宋"/>
          <w:kern w:val="0"/>
          <w:sz w:val="32"/>
          <w:szCs w:val="32"/>
        </w:rPr>
        <w:fldChar w:fldCharType="begin"/>
      </w:r>
      <w:r>
        <w:rPr>
          <w:rFonts w:ascii="仿宋" w:eastAsia="仿宋" w:hAnsi="仿宋"/>
          <w:kern w:val="0"/>
          <w:sz w:val="32"/>
          <w:szCs w:val="32"/>
        </w:rPr>
        <w:instrText xml:space="preserve"> </w:instrText>
      </w:r>
      <w:r>
        <w:rPr>
          <w:rFonts w:ascii="仿宋" w:eastAsia="仿宋" w:hAnsi="仿宋" w:hint="eastAsia"/>
          <w:kern w:val="0"/>
          <w:sz w:val="32"/>
          <w:szCs w:val="32"/>
        </w:rPr>
        <w:instrText>= 2 \* GB3</w:instrText>
      </w:r>
      <w:r>
        <w:rPr>
          <w:rFonts w:ascii="仿宋" w:eastAsia="仿宋" w:hAnsi="仿宋"/>
          <w:kern w:val="0"/>
          <w:sz w:val="32"/>
          <w:szCs w:val="32"/>
        </w:rPr>
        <w:instrText xml:space="preserve"> </w:instrText>
      </w:r>
      <w:r>
        <w:rPr>
          <w:rFonts w:ascii="仿宋" w:eastAsia="仿宋" w:hAnsi="仿宋"/>
          <w:kern w:val="0"/>
          <w:sz w:val="32"/>
          <w:szCs w:val="32"/>
        </w:rPr>
        <w:fldChar w:fldCharType="separate"/>
      </w:r>
      <w:r w:rsidR="0098601C">
        <w:rPr>
          <w:rFonts w:ascii="仿宋" w:eastAsia="仿宋" w:hAnsi="仿宋" w:hint="eastAsia"/>
          <w:noProof/>
          <w:kern w:val="0"/>
          <w:sz w:val="32"/>
          <w:szCs w:val="32"/>
        </w:rPr>
        <w:t>②</w:t>
      </w:r>
      <w:r>
        <w:rPr>
          <w:rFonts w:ascii="仿宋" w:eastAsia="仿宋" w:hAnsi="仿宋"/>
          <w:kern w:val="0"/>
          <w:sz w:val="32"/>
          <w:szCs w:val="32"/>
        </w:rPr>
        <w:fldChar w:fldCharType="end"/>
      </w:r>
      <w:r w:rsidRPr="00B84708">
        <w:rPr>
          <w:rFonts w:ascii="仿宋" w:eastAsia="仿宋" w:hAnsi="仿宋" w:hint="eastAsia"/>
          <w:kern w:val="0"/>
          <w:sz w:val="32"/>
          <w:szCs w:val="32"/>
        </w:rPr>
        <w:t>建立了“活载效应比较法”的计算流程，对常见桥梁进行枚举计算，得到常见跨径空心板、T梁、小箱梁、预应力砼箱梁桥的轴重限值。（采用特种模块车加载）</w:t>
      </w:r>
      <w:r>
        <w:rPr>
          <w:rFonts w:ascii="仿宋" w:eastAsia="仿宋" w:hAnsi="仿宋" w:hint="eastAsia"/>
          <w:kern w:val="0"/>
          <w:sz w:val="32"/>
          <w:szCs w:val="32"/>
        </w:rPr>
        <w:t>；</w:t>
      </w:r>
    </w:p>
    <w:p w:rsidR="00B84708" w:rsidRDefault="00B84708" w:rsidP="00B84708">
      <w:pPr>
        <w:widowControl/>
        <w:shd w:val="clear" w:color="auto" w:fill="FFFFFF"/>
        <w:ind w:firstLineChars="200" w:firstLine="640"/>
        <w:rPr>
          <w:rFonts w:ascii="仿宋" w:eastAsia="仿宋" w:hAnsi="仿宋"/>
          <w:kern w:val="0"/>
          <w:sz w:val="32"/>
          <w:szCs w:val="32"/>
        </w:rPr>
      </w:pPr>
      <w:r>
        <w:rPr>
          <w:rFonts w:ascii="仿宋" w:eastAsia="仿宋" w:hAnsi="仿宋"/>
          <w:kern w:val="0"/>
          <w:sz w:val="32"/>
          <w:szCs w:val="32"/>
        </w:rPr>
        <w:lastRenderedPageBreak/>
        <w:fldChar w:fldCharType="begin"/>
      </w:r>
      <w:r>
        <w:rPr>
          <w:rFonts w:ascii="仿宋" w:eastAsia="仿宋" w:hAnsi="仿宋"/>
          <w:kern w:val="0"/>
          <w:sz w:val="32"/>
          <w:szCs w:val="32"/>
        </w:rPr>
        <w:instrText xml:space="preserve"> </w:instrText>
      </w:r>
      <w:r>
        <w:rPr>
          <w:rFonts w:ascii="仿宋" w:eastAsia="仿宋" w:hAnsi="仿宋" w:hint="eastAsia"/>
          <w:kern w:val="0"/>
          <w:sz w:val="32"/>
          <w:szCs w:val="32"/>
        </w:rPr>
        <w:instrText>= 3 \* GB3</w:instrText>
      </w:r>
      <w:r>
        <w:rPr>
          <w:rFonts w:ascii="仿宋" w:eastAsia="仿宋" w:hAnsi="仿宋"/>
          <w:kern w:val="0"/>
          <w:sz w:val="32"/>
          <w:szCs w:val="32"/>
        </w:rPr>
        <w:instrText xml:space="preserve"> </w:instrText>
      </w:r>
      <w:r>
        <w:rPr>
          <w:rFonts w:ascii="仿宋" w:eastAsia="仿宋" w:hAnsi="仿宋"/>
          <w:kern w:val="0"/>
          <w:sz w:val="32"/>
          <w:szCs w:val="32"/>
        </w:rPr>
        <w:fldChar w:fldCharType="separate"/>
      </w:r>
      <w:r w:rsidR="0098601C">
        <w:rPr>
          <w:rFonts w:ascii="仿宋" w:eastAsia="仿宋" w:hAnsi="仿宋" w:hint="eastAsia"/>
          <w:noProof/>
          <w:kern w:val="0"/>
          <w:sz w:val="32"/>
          <w:szCs w:val="32"/>
        </w:rPr>
        <w:t>③</w:t>
      </w:r>
      <w:r>
        <w:rPr>
          <w:rFonts w:ascii="仿宋" w:eastAsia="仿宋" w:hAnsi="仿宋"/>
          <w:kern w:val="0"/>
          <w:sz w:val="32"/>
          <w:szCs w:val="32"/>
        </w:rPr>
        <w:fldChar w:fldCharType="end"/>
      </w:r>
      <w:r w:rsidRPr="00B84708">
        <w:rPr>
          <w:rFonts w:ascii="仿宋" w:eastAsia="仿宋" w:hAnsi="仿宋" w:hint="eastAsia"/>
          <w:kern w:val="0"/>
          <w:sz w:val="32"/>
          <w:szCs w:val="32"/>
        </w:rPr>
        <w:t>建立构件运输能力的评估方法和计算流程，设计可参照进行构件划分，施工可参照进行运输性评估，为预制梁场的选址决策提供依据。</w:t>
      </w:r>
    </w:p>
    <w:p w:rsidR="00B84708" w:rsidRDefault="00B84708" w:rsidP="00B84708">
      <w:pPr>
        <w:widowControl/>
        <w:shd w:val="clear" w:color="auto" w:fill="FFFFFF"/>
        <w:jc w:val="center"/>
        <w:rPr>
          <w:rFonts w:ascii="仿宋" w:eastAsia="仿宋" w:hAnsi="仿宋"/>
          <w:kern w:val="0"/>
          <w:sz w:val="32"/>
          <w:szCs w:val="32"/>
        </w:rPr>
      </w:pPr>
      <w:r w:rsidRPr="00B84708">
        <w:rPr>
          <w:rFonts w:ascii="仿宋" w:eastAsia="仿宋" w:hAnsi="仿宋"/>
          <w:kern w:val="0"/>
          <w:sz w:val="32"/>
          <w:szCs w:val="32"/>
        </w:rPr>
        <w:object w:dxaOrig="6975" w:dyaOrig="4740">
          <v:shape id="_x0000_i1054" type="#_x0000_t75" style="width:349.4pt;height:236.3pt" o:ole="">
            <v:imagedata r:id="rId40" o:title=""/>
          </v:shape>
          <o:OLEObject Type="Embed" ProgID="Unknown" ShapeID="_x0000_i1054" DrawAspect="Content" ObjectID="_1788883617" r:id="rId41"/>
        </w:object>
      </w:r>
    </w:p>
    <w:p w:rsidR="00715800" w:rsidRPr="00B84708" w:rsidRDefault="00FA32D7" w:rsidP="00FA32D7">
      <w:pPr>
        <w:pStyle w:val="af7"/>
        <w:rPr>
          <w:rFonts w:ascii="仿宋" w:eastAsia="仿宋" w:hAnsi="仿宋"/>
          <w:kern w:val="0"/>
          <w:sz w:val="32"/>
          <w:szCs w:val="32"/>
        </w:rPr>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62A49">
        <w:rPr>
          <w:noProof/>
        </w:rPr>
        <w:t>19</w:t>
      </w:r>
      <w:r>
        <w:fldChar w:fldCharType="end"/>
      </w:r>
      <w:r w:rsidR="00B84708" w:rsidRPr="00661750">
        <w:rPr>
          <w:rFonts w:ascii="仿宋" w:eastAsia="仿宋" w:hAnsi="仿宋"/>
          <w:szCs w:val="32"/>
        </w:rPr>
        <w:t xml:space="preserve"> </w:t>
      </w:r>
      <w:r w:rsidR="00B84708">
        <w:rPr>
          <w:rFonts w:ascii="仿宋" w:eastAsia="仿宋" w:hAnsi="仿宋"/>
          <w:szCs w:val="32"/>
        </w:rPr>
        <w:t>构件运输能力计算评估流程</w:t>
      </w:r>
    </w:p>
    <w:p w:rsidR="00AA7863" w:rsidRDefault="00EE6EDB" w:rsidP="00F73684">
      <w:pPr>
        <w:widowControl/>
        <w:shd w:val="clear" w:color="auto" w:fill="FFFFFF"/>
        <w:ind w:firstLineChars="200" w:firstLine="643"/>
        <w:rPr>
          <w:rFonts w:ascii="仿宋" w:eastAsia="仿宋" w:hAnsi="仿宋"/>
          <w:kern w:val="0"/>
          <w:sz w:val="32"/>
          <w:szCs w:val="32"/>
        </w:rPr>
      </w:pPr>
      <w:r w:rsidRPr="00B84708">
        <w:rPr>
          <w:rFonts w:ascii="仿宋" w:eastAsia="仿宋" w:hAnsi="仿宋" w:hint="eastAsia"/>
          <w:b/>
          <w:kern w:val="0"/>
          <w:sz w:val="32"/>
          <w:szCs w:val="32"/>
        </w:rPr>
        <w:t>“质量检验”</w:t>
      </w:r>
      <w:r w:rsidRPr="00DE139C">
        <w:rPr>
          <w:rFonts w:ascii="仿宋" w:eastAsia="仿宋" w:hAnsi="仿宋" w:hint="eastAsia"/>
          <w:kern w:val="0"/>
          <w:sz w:val="32"/>
          <w:szCs w:val="32"/>
        </w:rPr>
        <w:t>包括：一般规定、构件预制检验、现场安装检验、资料与记录等相关内容。</w:t>
      </w:r>
      <w:r w:rsidR="00715800">
        <w:rPr>
          <w:rFonts w:ascii="仿宋" w:eastAsia="仿宋" w:hAnsi="仿宋" w:hint="eastAsia"/>
          <w:kern w:val="0"/>
          <w:sz w:val="32"/>
          <w:szCs w:val="32"/>
        </w:rPr>
        <w:t>本章</w:t>
      </w:r>
      <w:r w:rsidR="00AA7863">
        <w:rPr>
          <w:rFonts w:ascii="仿宋" w:eastAsia="仿宋" w:hAnsi="仿宋" w:hint="eastAsia"/>
          <w:kern w:val="0"/>
          <w:sz w:val="32"/>
          <w:szCs w:val="32"/>
        </w:rPr>
        <w:t>内容在</w:t>
      </w:r>
      <w:r w:rsidR="00AA7863" w:rsidRPr="00AA7863">
        <w:rPr>
          <w:rFonts w:ascii="仿宋" w:eastAsia="仿宋" w:hAnsi="仿宋" w:hint="eastAsia"/>
          <w:kern w:val="0"/>
          <w:sz w:val="32"/>
          <w:szCs w:val="32"/>
        </w:rPr>
        <w:t>对目前已发布的各地方验收标准</w:t>
      </w:r>
      <w:r w:rsidR="00AA7863">
        <w:rPr>
          <w:rFonts w:ascii="仿宋" w:eastAsia="仿宋" w:hAnsi="仿宋" w:hint="eastAsia"/>
          <w:kern w:val="0"/>
          <w:sz w:val="32"/>
          <w:szCs w:val="32"/>
        </w:rPr>
        <w:t>系统全面的调研基础上，对其中存在偏差或者要求过高的指标数据进行了修正，典型指标研判过程及结论如下：</w:t>
      </w:r>
    </w:p>
    <w:p w:rsidR="00AA7863" w:rsidRDefault="00AA7863" w:rsidP="00AA7863">
      <w:pPr>
        <w:widowControl/>
        <w:shd w:val="clear" w:color="auto" w:fill="FFFFFF"/>
        <w:ind w:firstLineChars="200" w:firstLine="640"/>
        <w:rPr>
          <w:rFonts w:ascii="仿宋" w:eastAsia="仿宋" w:hAnsi="仿宋"/>
          <w:kern w:val="0"/>
          <w:sz w:val="32"/>
          <w:szCs w:val="32"/>
        </w:rPr>
      </w:pPr>
      <w:r>
        <w:rPr>
          <w:rFonts w:ascii="仿宋" w:eastAsia="仿宋" w:hAnsi="仿宋"/>
          <w:kern w:val="0"/>
          <w:sz w:val="32"/>
          <w:szCs w:val="32"/>
        </w:rPr>
        <w:fldChar w:fldCharType="begin"/>
      </w:r>
      <w:r>
        <w:rPr>
          <w:rFonts w:ascii="仿宋" w:eastAsia="仿宋" w:hAnsi="仿宋"/>
          <w:kern w:val="0"/>
          <w:sz w:val="32"/>
          <w:szCs w:val="32"/>
        </w:rPr>
        <w:instrText xml:space="preserve"> </w:instrText>
      </w:r>
      <w:r>
        <w:rPr>
          <w:rFonts w:ascii="仿宋" w:eastAsia="仿宋" w:hAnsi="仿宋" w:hint="eastAsia"/>
          <w:kern w:val="0"/>
          <w:sz w:val="32"/>
          <w:szCs w:val="32"/>
        </w:rPr>
        <w:instrText>= 1 \* GB3</w:instrText>
      </w:r>
      <w:r>
        <w:rPr>
          <w:rFonts w:ascii="仿宋" w:eastAsia="仿宋" w:hAnsi="仿宋"/>
          <w:kern w:val="0"/>
          <w:sz w:val="32"/>
          <w:szCs w:val="32"/>
        </w:rPr>
        <w:instrText xml:space="preserve"> </w:instrText>
      </w:r>
      <w:r>
        <w:rPr>
          <w:rFonts w:ascii="仿宋" w:eastAsia="仿宋" w:hAnsi="仿宋"/>
          <w:kern w:val="0"/>
          <w:sz w:val="32"/>
          <w:szCs w:val="32"/>
        </w:rPr>
        <w:fldChar w:fldCharType="separate"/>
      </w:r>
      <w:r w:rsidR="0098601C">
        <w:rPr>
          <w:rFonts w:ascii="仿宋" w:eastAsia="仿宋" w:hAnsi="仿宋" w:hint="eastAsia"/>
          <w:noProof/>
          <w:kern w:val="0"/>
          <w:sz w:val="32"/>
          <w:szCs w:val="32"/>
        </w:rPr>
        <w:t>①</w:t>
      </w:r>
      <w:r>
        <w:rPr>
          <w:rFonts w:ascii="仿宋" w:eastAsia="仿宋" w:hAnsi="仿宋"/>
          <w:kern w:val="0"/>
          <w:sz w:val="32"/>
          <w:szCs w:val="32"/>
        </w:rPr>
        <w:fldChar w:fldCharType="end"/>
      </w:r>
      <w:r w:rsidR="004F241D">
        <w:rPr>
          <w:rFonts w:ascii="仿宋" w:eastAsia="仿宋" w:hAnsi="仿宋"/>
          <w:kern w:val="0"/>
          <w:sz w:val="32"/>
          <w:szCs w:val="32"/>
        </w:rPr>
        <w:t>对于</w:t>
      </w:r>
      <w:r w:rsidR="004F241D">
        <w:rPr>
          <w:rFonts w:ascii="仿宋" w:eastAsia="仿宋" w:hAnsi="仿宋" w:hint="eastAsia"/>
          <w:kern w:val="0"/>
          <w:sz w:val="32"/>
          <w:szCs w:val="32"/>
        </w:rPr>
        <w:t>预制阶段，</w:t>
      </w:r>
      <w:r w:rsidR="00E30635" w:rsidRPr="00E30635">
        <w:rPr>
          <w:rFonts w:ascii="仿宋" w:eastAsia="仿宋" w:hAnsi="仿宋" w:hint="eastAsia"/>
          <w:kern w:val="0"/>
          <w:sz w:val="32"/>
          <w:szCs w:val="32"/>
        </w:rPr>
        <w:t>现有已发布的上海市《预制拼装桥墩技术规程》（DG/TJ 08-2160-2015）、无锡市《无锡市预制拼装桥墩施工质量验收标准（试行）》</w:t>
      </w:r>
      <w:r w:rsidR="00E30635">
        <w:rPr>
          <w:rFonts w:ascii="仿宋" w:eastAsia="仿宋" w:hAnsi="仿宋" w:hint="eastAsia"/>
          <w:kern w:val="0"/>
          <w:sz w:val="32"/>
          <w:szCs w:val="32"/>
        </w:rPr>
        <w:t>，</w:t>
      </w:r>
      <w:r w:rsidR="00E30635" w:rsidRPr="00E30635">
        <w:rPr>
          <w:rFonts w:ascii="仿宋" w:eastAsia="仿宋" w:hAnsi="仿宋" w:hint="eastAsia"/>
          <w:kern w:val="0"/>
          <w:sz w:val="32"/>
          <w:szCs w:val="32"/>
        </w:rPr>
        <w:t>结合操作实际，通过与多家装配式混凝土桥梁方面有丰富工程经验的预制、安装单位及模具生产厂家进行交流和探讨</w:t>
      </w:r>
      <w:r w:rsidR="00E30635">
        <w:rPr>
          <w:rFonts w:ascii="仿宋" w:eastAsia="仿宋" w:hAnsi="仿宋" w:hint="eastAsia"/>
          <w:kern w:val="0"/>
          <w:sz w:val="32"/>
          <w:szCs w:val="32"/>
        </w:rPr>
        <w:t>，本标准指标对比如下：</w:t>
      </w:r>
    </w:p>
    <w:p w:rsidR="00E30635" w:rsidRPr="00B84708" w:rsidRDefault="00C9531C" w:rsidP="00FA32D7">
      <w:pPr>
        <w:pStyle w:val="af7"/>
        <w:rPr>
          <w:highlight w:val="cyan"/>
        </w:rPr>
      </w:pPr>
      <w:r w:rsidRPr="007E1CBB">
        <w:rPr>
          <w:rFonts w:hint="eastAsia"/>
          <w:szCs w:val="24"/>
        </w:rPr>
        <w:lastRenderedPageBreak/>
        <w:t>表</w:t>
      </w:r>
      <w:r w:rsidRPr="007E1CBB">
        <w:rPr>
          <w:rFonts w:hint="eastAsia"/>
          <w:szCs w:val="24"/>
        </w:rPr>
        <w:t xml:space="preserve"> </w:t>
      </w:r>
      <w:r w:rsidRPr="007E1CBB">
        <w:rPr>
          <w:szCs w:val="24"/>
        </w:rPr>
        <w:fldChar w:fldCharType="begin"/>
      </w:r>
      <w:r w:rsidRPr="007E1CBB">
        <w:rPr>
          <w:szCs w:val="24"/>
        </w:rPr>
        <w:instrText xml:space="preserve"> </w:instrText>
      </w:r>
      <w:r w:rsidRPr="007E1CBB">
        <w:rPr>
          <w:rFonts w:hint="eastAsia"/>
          <w:szCs w:val="24"/>
        </w:rPr>
        <w:instrText xml:space="preserve">SEQ </w:instrText>
      </w:r>
      <w:r w:rsidRPr="007E1CBB">
        <w:rPr>
          <w:rFonts w:hint="eastAsia"/>
          <w:szCs w:val="24"/>
        </w:rPr>
        <w:instrText>表</w:instrText>
      </w:r>
      <w:r w:rsidRPr="007E1CBB">
        <w:rPr>
          <w:rFonts w:hint="eastAsia"/>
          <w:szCs w:val="24"/>
        </w:rPr>
        <w:instrText xml:space="preserve"> \* ARABIC</w:instrText>
      </w:r>
      <w:r w:rsidRPr="007E1CBB">
        <w:rPr>
          <w:szCs w:val="24"/>
        </w:rPr>
        <w:instrText xml:space="preserve"> </w:instrText>
      </w:r>
      <w:r w:rsidRPr="007E1CBB">
        <w:rPr>
          <w:szCs w:val="24"/>
        </w:rPr>
        <w:fldChar w:fldCharType="separate"/>
      </w:r>
      <w:r w:rsidR="00C62A49">
        <w:rPr>
          <w:noProof/>
          <w:szCs w:val="24"/>
        </w:rPr>
        <w:t>3</w:t>
      </w:r>
      <w:r w:rsidRPr="007E1CBB">
        <w:rPr>
          <w:szCs w:val="24"/>
        </w:rPr>
        <w:fldChar w:fldCharType="end"/>
      </w:r>
      <w:r>
        <w:rPr>
          <w:szCs w:val="24"/>
        </w:rPr>
        <w:t xml:space="preserve"> </w:t>
      </w:r>
      <w:r w:rsidR="00E30635" w:rsidRPr="00B84708">
        <w:rPr>
          <w:rFonts w:hint="eastAsia"/>
        </w:rPr>
        <w:t>构件预制实测项目允许偏差值对比表</w:t>
      </w:r>
    </w:p>
    <w:tbl>
      <w:tblPr>
        <w:tblW w:w="840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701"/>
        <w:gridCol w:w="1750"/>
        <w:gridCol w:w="1698"/>
        <w:gridCol w:w="1559"/>
        <w:gridCol w:w="1701"/>
      </w:tblGrid>
      <w:tr w:rsidR="00E30635" w:rsidRPr="00FE173D" w:rsidTr="005F7235">
        <w:trPr>
          <w:trHeight w:val="170"/>
          <w:jc w:val="center"/>
        </w:trPr>
        <w:tc>
          <w:tcPr>
            <w:tcW w:w="3451" w:type="dxa"/>
            <w:gridSpan w:val="2"/>
            <w:vMerge w:val="restart"/>
            <w:shd w:val="clear" w:color="auto" w:fill="auto"/>
            <w:vAlign w:val="center"/>
          </w:tcPr>
          <w:p w:rsidR="00E30635" w:rsidRPr="00FE173D" w:rsidRDefault="00E30635" w:rsidP="00FA32D7">
            <w:pPr>
              <w:widowControl/>
              <w:jc w:val="center"/>
              <w:rPr>
                <w:rFonts w:ascii="宋体" w:eastAsia="仿宋" w:hAnsi="宋体" w:cs="宋体"/>
                <w:b/>
                <w:bCs/>
                <w:color w:val="000000"/>
                <w:kern w:val="0"/>
                <w:sz w:val="30"/>
                <w:szCs w:val="30"/>
              </w:rPr>
            </w:pPr>
            <w:r w:rsidRPr="00FE173D">
              <w:rPr>
                <w:rFonts w:ascii="宋体" w:eastAsia="仿宋" w:hAnsi="宋体" w:cs="宋体" w:hint="eastAsia"/>
                <w:b/>
                <w:bCs/>
                <w:color w:val="000000"/>
                <w:kern w:val="0"/>
                <w:sz w:val="30"/>
                <w:szCs w:val="30"/>
              </w:rPr>
              <w:t>项目</w:t>
            </w:r>
          </w:p>
        </w:tc>
        <w:tc>
          <w:tcPr>
            <w:tcW w:w="4958" w:type="dxa"/>
            <w:gridSpan w:val="3"/>
            <w:shd w:val="clear" w:color="auto" w:fill="auto"/>
            <w:vAlign w:val="center"/>
          </w:tcPr>
          <w:p w:rsidR="00E30635" w:rsidRPr="00FE173D" w:rsidRDefault="00E30635" w:rsidP="00FA32D7">
            <w:pPr>
              <w:widowControl/>
              <w:jc w:val="center"/>
              <w:rPr>
                <w:rFonts w:ascii="宋体" w:eastAsia="仿宋" w:hAnsi="宋体" w:cs="宋体"/>
                <w:b/>
                <w:bCs/>
                <w:color w:val="000000"/>
                <w:kern w:val="0"/>
                <w:sz w:val="30"/>
                <w:szCs w:val="30"/>
              </w:rPr>
            </w:pPr>
            <w:r w:rsidRPr="00FE173D">
              <w:rPr>
                <w:rFonts w:ascii="宋体" w:eastAsia="仿宋" w:hAnsi="宋体" w:cs="宋体" w:hint="eastAsia"/>
                <w:b/>
                <w:bCs/>
                <w:color w:val="000000"/>
                <w:kern w:val="0"/>
                <w:sz w:val="30"/>
                <w:szCs w:val="30"/>
              </w:rPr>
              <w:t>规定值或允许偏差（</w:t>
            </w:r>
            <w:r w:rsidRPr="00FE173D">
              <w:rPr>
                <w:rFonts w:ascii="宋体" w:eastAsia="仿宋" w:hAnsi="宋体" w:cs="宋体" w:hint="eastAsia"/>
                <w:b/>
                <w:bCs/>
                <w:color w:val="000000"/>
                <w:kern w:val="0"/>
                <w:sz w:val="30"/>
                <w:szCs w:val="30"/>
              </w:rPr>
              <w:t>mm</w:t>
            </w:r>
            <w:r w:rsidRPr="00FE173D">
              <w:rPr>
                <w:rFonts w:ascii="宋体" w:eastAsia="仿宋" w:hAnsi="宋体" w:cs="宋体" w:hint="eastAsia"/>
                <w:b/>
                <w:bCs/>
                <w:color w:val="000000"/>
                <w:kern w:val="0"/>
                <w:sz w:val="30"/>
                <w:szCs w:val="30"/>
              </w:rPr>
              <w:t>）</w:t>
            </w:r>
          </w:p>
        </w:tc>
      </w:tr>
      <w:tr w:rsidR="00E30635" w:rsidRPr="00FE173D" w:rsidTr="005F7235">
        <w:trPr>
          <w:trHeight w:val="227"/>
          <w:jc w:val="center"/>
        </w:trPr>
        <w:tc>
          <w:tcPr>
            <w:tcW w:w="3451" w:type="dxa"/>
            <w:gridSpan w:val="2"/>
            <w:vMerge/>
            <w:vAlign w:val="center"/>
          </w:tcPr>
          <w:p w:rsidR="00E30635" w:rsidRPr="00FE173D" w:rsidRDefault="00E30635" w:rsidP="00FA32D7">
            <w:pPr>
              <w:widowControl/>
              <w:jc w:val="left"/>
              <w:rPr>
                <w:rFonts w:ascii="宋体" w:eastAsia="仿宋" w:hAnsi="宋体" w:cs="宋体"/>
                <w:b/>
                <w:bCs/>
                <w:color w:val="000000"/>
                <w:kern w:val="0"/>
                <w:sz w:val="30"/>
                <w:szCs w:val="30"/>
              </w:rPr>
            </w:pPr>
          </w:p>
        </w:tc>
        <w:tc>
          <w:tcPr>
            <w:tcW w:w="1698" w:type="dxa"/>
            <w:shd w:val="clear" w:color="auto" w:fill="auto"/>
            <w:noWrap/>
            <w:vAlign w:val="center"/>
          </w:tcPr>
          <w:p w:rsidR="00E30635" w:rsidRPr="00FE173D" w:rsidRDefault="00E30635" w:rsidP="00FA32D7">
            <w:pPr>
              <w:widowControl/>
              <w:jc w:val="center"/>
              <w:rPr>
                <w:rFonts w:ascii="宋体" w:eastAsia="仿宋" w:hAnsi="宋体" w:cs="宋体"/>
                <w:b/>
                <w:bCs/>
                <w:color w:val="000000"/>
                <w:kern w:val="0"/>
                <w:sz w:val="30"/>
                <w:szCs w:val="30"/>
              </w:rPr>
            </w:pPr>
            <w:r w:rsidRPr="00FE173D">
              <w:rPr>
                <w:rFonts w:ascii="宋体" w:eastAsia="仿宋" w:hAnsi="宋体" w:cs="宋体" w:hint="eastAsia"/>
                <w:b/>
                <w:bCs/>
                <w:color w:val="000000"/>
                <w:kern w:val="0"/>
                <w:sz w:val="30"/>
                <w:szCs w:val="30"/>
              </w:rPr>
              <w:t>上海标准</w:t>
            </w:r>
          </w:p>
        </w:tc>
        <w:tc>
          <w:tcPr>
            <w:tcW w:w="1559" w:type="dxa"/>
            <w:shd w:val="clear" w:color="auto" w:fill="auto"/>
            <w:vAlign w:val="center"/>
          </w:tcPr>
          <w:p w:rsidR="00E30635" w:rsidRPr="00FE173D" w:rsidRDefault="00E30635" w:rsidP="00FA32D7">
            <w:pPr>
              <w:widowControl/>
              <w:jc w:val="center"/>
              <w:rPr>
                <w:rFonts w:ascii="宋体" w:eastAsia="仿宋" w:hAnsi="宋体" w:cs="宋体"/>
                <w:b/>
                <w:bCs/>
                <w:color w:val="000000"/>
                <w:kern w:val="0"/>
                <w:sz w:val="30"/>
                <w:szCs w:val="30"/>
              </w:rPr>
            </w:pPr>
            <w:r w:rsidRPr="00FE173D">
              <w:rPr>
                <w:rFonts w:ascii="宋体" w:eastAsia="仿宋" w:hAnsi="宋体" w:cs="宋体" w:hint="eastAsia"/>
                <w:b/>
                <w:bCs/>
                <w:color w:val="000000"/>
                <w:kern w:val="0"/>
                <w:sz w:val="30"/>
                <w:szCs w:val="30"/>
              </w:rPr>
              <w:t>无锡标准</w:t>
            </w:r>
          </w:p>
        </w:tc>
        <w:tc>
          <w:tcPr>
            <w:tcW w:w="1701" w:type="dxa"/>
            <w:shd w:val="clear" w:color="auto" w:fill="auto"/>
            <w:vAlign w:val="center"/>
          </w:tcPr>
          <w:p w:rsidR="00E30635" w:rsidRPr="00FE173D" w:rsidRDefault="00E30635" w:rsidP="00FA32D7">
            <w:pPr>
              <w:widowControl/>
              <w:jc w:val="center"/>
              <w:rPr>
                <w:rFonts w:ascii="宋体" w:eastAsia="仿宋" w:hAnsi="宋体" w:cs="宋体"/>
                <w:b/>
                <w:bCs/>
                <w:color w:val="000000"/>
                <w:kern w:val="0"/>
                <w:sz w:val="30"/>
                <w:szCs w:val="30"/>
              </w:rPr>
            </w:pPr>
            <w:r w:rsidRPr="00FE173D">
              <w:rPr>
                <w:rFonts w:ascii="宋体" w:eastAsia="仿宋" w:hAnsi="宋体" w:cs="宋体"/>
                <w:b/>
                <w:bCs/>
                <w:color w:val="000000"/>
                <w:kern w:val="0"/>
                <w:sz w:val="30"/>
                <w:szCs w:val="30"/>
              </w:rPr>
              <w:t>本标准</w:t>
            </w:r>
          </w:p>
        </w:tc>
      </w:tr>
      <w:tr w:rsidR="00E30635" w:rsidRPr="00FE173D" w:rsidTr="005F7235">
        <w:trPr>
          <w:trHeight w:val="227"/>
          <w:jc w:val="center"/>
        </w:trPr>
        <w:tc>
          <w:tcPr>
            <w:tcW w:w="1701" w:type="dxa"/>
            <w:vMerge w:val="restart"/>
            <w:shd w:val="clear" w:color="auto" w:fill="auto"/>
            <w:vAlign w:val="center"/>
          </w:tcPr>
          <w:p w:rsidR="00E30635" w:rsidRPr="00FE173D" w:rsidRDefault="00E30635" w:rsidP="00FA32D7">
            <w:pPr>
              <w:widowControl/>
              <w:tabs>
                <w:tab w:val="left" w:pos="611"/>
              </w:tabs>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立柱</w:t>
            </w:r>
          </w:p>
        </w:tc>
        <w:tc>
          <w:tcPr>
            <w:tcW w:w="1750" w:type="dxa"/>
            <w:shd w:val="clear" w:color="auto" w:fill="auto"/>
            <w:vAlign w:val="center"/>
          </w:tcPr>
          <w:p w:rsidR="00E30635" w:rsidRPr="00FE173D" w:rsidRDefault="00E30635"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宽、厚</w:t>
            </w:r>
          </w:p>
        </w:tc>
        <w:tc>
          <w:tcPr>
            <w:tcW w:w="1698" w:type="dxa"/>
            <w:shd w:val="clear" w:color="auto" w:fill="auto"/>
            <w:vAlign w:val="center"/>
          </w:tcPr>
          <w:p w:rsidR="00E30635" w:rsidRPr="00FE173D" w:rsidRDefault="00E30635"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w:t>
            </w:r>
            <w:r w:rsidRPr="00FE173D">
              <w:rPr>
                <w:rFonts w:ascii="宋体" w:eastAsia="仿宋" w:hAnsi="宋体" w:cs="宋体" w:hint="eastAsia"/>
                <w:color w:val="000000"/>
                <w:kern w:val="0"/>
                <w:sz w:val="30"/>
                <w:szCs w:val="30"/>
              </w:rPr>
              <w:t>5</w:t>
            </w:r>
          </w:p>
        </w:tc>
        <w:tc>
          <w:tcPr>
            <w:tcW w:w="1559" w:type="dxa"/>
            <w:shd w:val="clear" w:color="auto" w:fill="auto"/>
            <w:vAlign w:val="center"/>
          </w:tcPr>
          <w:p w:rsidR="00E30635" w:rsidRPr="00FE173D" w:rsidRDefault="00E30635"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w:t>
            </w:r>
            <w:r w:rsidRPr="00FE173D">
              <w:rPr>
                <w:rFonts w:ascii="宋体" w:eastAsia="仿宋" w:hAnsi="宋体" w:cs="宋体" w:hint="eastAsia"/>
                <w:color w:val="000000"/>
                <w:kern w:val="0"/>
                <w:sz w:val="30"/>
                <w:szCs w:val="30"/>
              </w:rPr>
              <w:t>5</w:t>
            </w:r>
          </w:p>
        </w:tc>
        <w:tc>
          <w:tcPr>
            <w:tcW w:w="1701" w:type="dxa"/>
            <w:shd w:val="clear" w:color="auto" w:fill="auto"/>
            <w:vAlign w:val="center"/>
          </w:tcPr>
          <w:p w:rsidR="00E30635" w:rsidRPr="00FE173D" w:rsidRDefault="00E30635"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w:t>
            </w:r>
            <w:r w:rsidRPr="00FE173D">
              <w:rPr>
                <w:rFonts w:ascii="宋体" w:eastAsia="仿宋" w:hAnsi="宋体" w:cs="宋体" w:hint="eastAsia"/>
                <w:color w:val="000000"/>
                <w:kern w:val="0"/>
                <w:sz w:val="30"/>
                <w:szCs w:val="30"/>
              </w:rPr>
              <w:t>3</w:t>
            </w:r>
          </w:p>
        </w:tc>
      </w:tr>
      <w:tr w:rsidR="00E30635" w:rsidRPr="00FE173D" w:rsidTr="005F7235">
        <w:trPr>
          <w:trHeight w:val="227"/>
          <w:jc w:val="center"/>
        </w:trPr>
        <w:tc>
          <w:tcPr>
            <w:tcW w:w="1701" w:type="dxa"/>
            <w:vMerge/>
            <w:vAlign w:val="center"/>
          </w:tcPr>
          <w:p w:rsidR="00E30635" w:rsidRPr="00FE173D" w:rsidRDefault="00E30635" w:rsidP="00FA32D7">
            <w:pPr>
              <w:widowControl/>
              <w:tabs>
                <w:tab w:val="left" w:pos="611"/>
              </w:tabs>
              <w:jc w:val="left"/>
              <w:rPr>
                <w:rFonts w:ascii="宋体" w:eastAsia="仿宋" w:hAnsi="宋体" w:cs="宋体"/>
                <w:color w:val="000000"/>
                <w:kern w:val="0"/>
                <w:sz w:val="30"/>
                <w:szCs w:val="30"/>
              </w:rPr>
            </w:pPr>
          </w:p>
        </w:tc>
        <w:tc>
          <w:tcPr>
            <w:tcW w:w="1750" w:type="dxa"/>
            <w:shd w:val="clear" w:color="auto" w:fill="auto"/>
            <w:vAlign w:val="center"/>
          </w:tcPr>
          <w:p w:rsidR="00E30635" w:rsidRPr="00FE173D" w:rsidRDefault="00E30635"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高度</w:t>
            </w:r>
          </w:p>
        </w:tc>
        <w:tc>
          <w:tcPr>
            <w:tcW w:w="1698" w:type="dxa"/>
            <w:shd w:val="clear" w:color="auto" w:fill="auto"/>
            <w:noWrap/>
            <w:vAlign w:val="center"/>
          </w:tcPr>
          <w:p w:rsidR="00E30635" w:rsidRPr="00FE173D" w:rsidRDefault="00E30635"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0</w:t>
            </w:r>
            <w:r w:rsidRPr="00FE173D">
              <w:rPr>
                <w:rFonts w:ascii="宋体" w:eastAsia="仿宋" w:hAnsi="宋体" w:cs="宋体" w:hint="eastAsia"/>
                <w:color w:val="000000"/>
                <w:kern w:val="0"/>
                <w:sz w:val="30"/>
                <w:szCs w:val="30"/>
              </w:rPr>
              <w:t>，</w:t>
            </w:r>
            <w:r w:rsidRPr="00FE173D">
              <w:rPr>
                <w:rFonts w:ascii="宋体" w:eastAsia="仿宋" w:hAnsi="宋体" w:cs="宋体" w:hint="eastAsia"/>
                <w:color w:val="000000"/>
                <w:kern w:val="0"/>
                <w:sz w:val="30"/>
                <w:szCs w:val="30"/>
              </w:rPr>
              <w:t>-2</w:t>
            </w:r>
          </w:p>
        </w:tc>
        <w:tc>
          <w:tcPr>
            <w:tcW w:w="1559" w:type="dxa"/>
            <w:shd w:val="clear" w:color="auto" w:fill="auto"/>
            <w:vAlign w:val="center"/>
          </w:tcPr>
          <w:p w:rsidR="00E30635" w:rsidRPr="00FE173D" w:rsidRDefault="00E30635"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0</w:t>
            </w:r>
            <w:r w:rsidRPr="00FE173D">
              <w:rPr>
                <w:rFonts w:ascii="宋体" w:eastAsia="仿宋" w:hAnsi="宋体" w:cs="宋体" w:hint="eastAsia"/>
                <w:color w:val="000000"/>
                <w:kern w:val="0"/>
                <w:sz w:val="30"/>
                <w:szCs w:val="30"/>
              </w:rPr>
              <w:t>，</w:t>
            </w:r>
            <w:r w:rsidRPr="00FE173D">
              <w:rPr>
                <w:rFonts w:ascii="宋体" w:eastAsia="仿宋" w:hAnsi="宋体" w:cs="宋体" w:hint="eastAsia"/>
                <w:color w:val="000000"/>
                <w:kern w:val="0"/>
                <w:sz w:val="30"/>
                <w:szCs w:val="30"/>
              </w:rPr>
              <w:t>-5</w:t>
            </w:r>
          </w:p>
        </w:tc>
        <w:tc>
          <w:tcPr>
            <w:tcW w:w="1701" w:type="dxa"/>
            <w:shd w:val="clear" w:color="auto" w:fill="auto"/>
            <w:noWrap/>
            <w:vAlign w:val="center"/>
          </w:tcPr>
          <w:p w:rsidR="00E30635" w:rsidRPr="00FE173D" w:rsidRDefault="00E30635"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-3</w:t>
            </w:r>
            <w:r w:rsidRPr="00FE173D">
              <w:rPr>
                <w:rFonts w:ascii="宋体" w:eastAsia="仿宋" w:hAnsi="宋体" w:cs="宋体" w:hint="eastAsia"/>
                <w:color w:val="000000"/>
                <w:kern w:val="0"/>
                <w:sz w:val="30"/>
                <w:szCs w:val="30"/>
              </w:rPr>
              <w:t>，</w:t>
            </w:r>
            <w:r w:rsidRPr="00FE173D">
              <w:rPr>
                <w:rFonts w:ascii="宋体" w:eastAsia="仿宋" w:hAnsi="宋体" w:cs="宋体" w:hint="eastAsia"/>
                <w:color w:val="000000"/>
                <w:kern w:val="0"/>
                <w:sz w:val="30"/>
                <w:szCs w:val="30"/>
              </w:rPr>
              <w:t>+2</w:t>
            </w:r>
          </w:p>
        </w:tc>
      </w:tr>
      <w:tr w:rsidR="00E30635" w:rsidRPr="00FE173D" w:rsidTr="005F7235">
        <w:trPr>
          <w:trHeight w:val="227"/>
          <w:jc w:val="center"/>
        </w:trPr>
        <w:tc>
          <w:tcPr>
            <w:tcW w:w="1701" w:type="dxa"/>
            <w:vMerge w:val="restart"/>
            <w:shd w:val="clear" w:color="auto" w:fill="auto"/>
            <w:vAlign w:val="center"/>
          </w:tcPr>
          <w:p w:rsidR="00E30635" w:rsidRPr="00FE173D" w:rsidRDefault="00E30635" w:rsidP="00FA32D7">
            <w:pPr>
              <w:widowControl/>
              <w:tabs>
                <w:tab w:val="left" w:pos="611"/>
              </w:tabs>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盖梁</w:t>
            </w:r>
          </w:p>
        </w:tc>
        <w:tc>
          <w:tcPr>
            <w:tcW w:w="1750" w:type="dxa"/>
            <w:shd w:val="clear" w:color="auto" w:fill="auto"/>
            <w:vAlign w:val="center"/>
          </w:tcPr>
          <w:p w:rsidR="00E30635" w:rsidRPr="00FE173D" w:rsidRDefault="00E30635"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长</w:t>
            </w:r>
          </w:p>
        </w:tc>
        <w:tc>
          <w:tcPr>
            <w:tcW w:w="1698" w:type="dxa"/>
            <w:vMerge w:val="restart"/>
            <w:shd w:val="clear" w:color="auto" w:fill="auto"/>
            <w:noWrap/>
            <w:vAlign w:val="center"/>
          </w:tcPr>
          <w:p w:rsidR="00E30635" w:rsidRPr="00FE173D" w:rsidRDefault="00E30635"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w:t>
            </w:r>
            <w:r w:rsidRPr="00FE173D">
              <w:rPr>
                <w:rFonts w:ascii="宋体" w:eastAsia="仿宋" w:hAnsi="宋体" w:cs="宋体" w:hint="eastAsia"/>
                <w:color w:val="000000"/>
                <w:kern w:val="0"/>
                <w:sz w:val="30"/>
                <w:szCs w:val="30"/>
              </w:rPr>
              <w:t>5</w:t>
            </w:r>
          </w:p>
        </w:tc>
        <w:tc>
          <w:tcPr>
            <w:tcW w:w="1559" w:type="dxa"/>
            <w:shd w:val="clear" w:color="auto" w:fill="auto"/>
            <w:vAlign w:val="center"/>
          </w:tcPr>
          <w:p w:rsidR="00E30635" w:rsidRPr="00FE173D" w:rsidRDefault="00E30635"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w:t>
            </w:r>
            <w:r w:rsidRPr="00FE173D">
              <w:rPr>
                <w:rFonts w:ascii="宋体" w:eastAsia="仿宋" w:hAnsi="宋体" w:cs="宋体" w:hint="eastAsia"/>
                <w:color w:val="000000"/>
                <w:kern w:val="0"/>
                <w:sz w:val="30"/>
                <w:szCs w:val="30"/>
              </w:rPr>
              <w:t>5</w:t>
            </w:r>
          </w:p>
        </w:tc>
        <w:tc>
          <w:tcPr>
            <w:tcW w:w="1701" w:type="dxa"/>
            <w:vMerge w:val="restart"/>
            <w:shd w:val="clear" w:color="auto" w:fill="auto"/>
            <w:noWrap/>
            <w:vAlign w:val="center"/>
          </w:tcPr>
          <w:p w:rsidR="00E30635" w:rsidRPr="00FE173D" w:rsidRDefault="00E30635"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w:t>
            </w:r>
            <w:r w:rsidRPr="00FE173D">
              <w:rPr>
                <w:rFonts w:ascii="宋体" w:eastAsia="仿宋" w:hAnsi="宋体" w:cs="宋体" w:hint="eastAsia"/>
                <w:color w:val="000000"/>
                <w:kern w:val="0"/>
                <w:sz w:val="30"/>
                <w:szCs w:val="30"/>
              </w:rPr>
              <w:t>3</w:t>
            </w:r>
          </w:p>
        </w:tc>
      </w:tr>
      <w:tr w:rsidR="00E30635" w:rsidRPr="00FE173D" w:rsidTr="005F7235">
        <w:trPr>
          <w:trHeight w:val="227"/>
          <w:jc w:val="center"/>
        </w:trPr>
        <w:tc>
          <w:tcPr>
            <w:tcW w:w="1701" w:type="dxa"/>
            <w:vMerge/>
            <w:vAlign w:val="center"/>
          </w:tcPr>
          <w:p w:rsidR="00E30635" w:rsidRPr="00FE173D" w:rsidRDefault="00E30635" w:rsidP="00FA32D7">
            <w:pPr>
              <w:widowControl/>
              <w:tabs>
                <w:tab w:val="left" w:pos="611"/>
              </w:tabs>
              <w:jc w:val="left"/>
              <w:rPr>
                <w:rFonts w:ascii="宋体" w:eastAsia="仿宋" w:hAnsi="宋体" w:cs="宋体"/>
                <w:color w:val="000000"/>
                <w:kern w:val="0"/>
                <w:sz w:val="30"/>
                <w:szCs w:val="30"/>
              </w:rPr>
            </w:pPr>
          </w:p>
        </w:tc>
        <w:tc>
          <w:tcPr>
            <w:tcW w:w="1750" w:type="dxa"/>
            <w:shd w:val="clear" w:color="auto" w:fill="auto"/>
            <w:vAlign w:val="center"/>
          </w:tcPr>
          <w:p w:rsidR="00E30635" w:rsidRPr="00FE173D" w:rsidRDefault="00E30635"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宽</w:t>
            </w:r>
          </w:p>
        </w:tc>
        <w:tc>
          <w:tcPr>
            <w:tcW w:w="1698" w:type="dxa"/>
            <w:vMerge/>
            <w:vAlign w:val="center"/>
          </w:tcPr>
          <w:p w:rsidR="00E30635" w:rsidRPr="00FE173D" w:rsidRDefault="00E30635" w:rsidP="00FA32D7">
            <w:pPr>
              <w:widowControl/>
              <w:jc w:val="left"/>
              <w:rPr>
                <w:rFonts w:ascii="宋体" w:eastAsia="仿宋" w:hAnsi="宋体" w:cs="宋体"/>
                <w:color w:val="000000"/>
                <w:kern w:val="0"/>
                <w:sz w:val="30"/>
                <w:szCs w:val="30"/>
              </w:rPr>
            </w:pPr>
          </w:p>
        </w:tc>
        <w:tc>
          <w:tcPr>
            <w:tcW w:w="1559" w:type="dxa"/>
            <w:shd w:val="clear" w:color="auto" w:fill="auto"/>
            <w:vAlign w:val="center"/>
          </w:tcPr>
          <w:p w:rsidR="00E30635" w:rsidRPr="00FE173D" w:rsidRDefault="00E30635"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+5,0</w:t>
            </w:r>
          </w:p>
        </w:tc>
        <w:tc>
          <w:tcPr>
            <w:tcW w:w="1701" w:type="dxa"/>
            <w:vMerge/>
            <w:vAlign w:val="center"/>
          </w:tcPr>
          <w:p w:rsidR="00E30635" w:rsidRPr="00FE173D" w:rsidRDefault="00E30635" w:rsidP="00FA32D7">
            <w:pPr>
              <w:widowControl/>
              <w:jc w:val="left"/>
              <w:rPr>
                <w:rFonts w:ascii="宋体" w:eastAsia="仿宋" w:hAnsi="宋体" w:cs="宋体"/>
                <w:color w:val="000000"/>
                <w:kern w:val="0"/>
                <w:sz w:val="30"/>
                <w:szCs w:val="30"/>
              </w:rPr>
            </w:pPr>
          </w:p>
        </w:tc>
      </w:tr>
      <w:tr w:rsidR="00E30635" w:rsidRPr="00FE173D" w:rsidTr="005F7235">
        <w:trPr>
          <w:trHeight w:val="227"/>
          <w:jc w:val="center"/>
        </w:trPr>
        <w:tc>
          <w:tcPr>
            <w:tcW w:w="1701" w:type="dxa"/>
            <w:vMerge/>
            <w:vAlign w:val="center"/>
          </w:tcPr>
          <w:p w:rsidR="00E30635" w:rsidRPr="00FE173D" w:rsidRDefault="00E30635" w:rsidP="00FA32D7">
            <w:pPr>
              <w:widowControl/>
              <w:tabs>
                <w:tab w:val="left" w:pos="611"/>
              </w:tabs>
              <w:jc w:val="left"/>
              <w:rPr>
                <w:rFonts w:ascii="宋体" w:eastAsia="仿宋" w:hAnsi="宋体" w:cs="宋体"/>
                <w:color w:val="000000"/>
                <w:kern w:val="0"/>
                <w:sz w:val="30"/>
                <w:szCs w:val="30"/>
              </w:rPr>
            </w:pPr>
          </w:p>
        </w:tc>
        <w:tc>
          <w:tcPr>
            <w:tcW w:w="1750" w:type="dxa"/>
            <w:shd w:val="clear" w:color="auto" w:fill="auto"/>
            <w:vAlign w:val="center"/>
          </w:tcPr>
          <w:p w:rsidR="00E30635" w:rsidRPr="00FE173D" w:rsidRDefault="00E30635"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高</w:t>
            </w:r>
          </w:p>
        </w:tc>
        <w:tc>
          <w:tcPr>
            <w:tcW w:w="1698" w:type="dxa"/>
            <w:vMerge/>
            <w:vAlign w:val="center"/>
          </w:tcPr>
          <w:p w:rsidR="00E30635" w:rsidRPr="00FE173D" w:rsidRDefault="00E30635" w:rsidP="00FA32D7">
            <w:pPr>
              <w:widowControl/>
              <w:jc w:val="left"/>
              <w:rPr>
                <w:rFonts w:ascii="宋体" w:eastAsia="仿宋" w:hAnsi="宋体" w:cs="宋体"/>
                <w:color w:val="000000"/>
                <w:kern w:val="0"/>
                <w:sz w:val="30"/>
                <w:szCs w:val="30"/>
              </w:rPr>
            </w:pPr>
          </w:p>
        </w:tc>
        <w:tc>
          <w:tcPr>
            <w:tcW w:w="1559" w:type="dxa"/>
            <w:shd w:val="clear" w:color="auto" w:fill="auto"/>
            <w:vAlign w:val="center"/>
          </w:tcPr>
          <w:p w:rsidR="00E30635" w:rsidRPr="00FE173D" w:rsidRDefault="00E30635"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w:t>
            </w:r>
            <w:r w:rsidRPr="00FE173D">
              <w:rPr>
                <w:rFonts w:ascii="宋体" w:eastAsia="仿宋" w:hAnsi="宋体" w:cs="宋体" w:hint="eastAsia"/>
                <w:color w:val="000000"/>
                <w:kern w:val="0"/>
                <w:sz w:val="30"/>
                <w:szCs w:val="30"/>
              </w:rPr>
              <w:t>5</w:t>
            </w:r>
          </w:p>
        </w:tc>
        <w:tc>
          <w:tcPr>
            <w:tcW w:w="1701" w:type="dxa"/>
            <w:vMerge/>
            <w:vAlign w:val="center"/>
          </w:tcPr>
          <w:p w:rsidR="00E30635" w:rsidRPr="00FE173D" w:rsidRDefault="00E30635" w:rsidP="00FA32D7">
            <w:pPr>
              <w:widowControl/>
              <w:jc w:val="left"/>
              <w:rPr>
                <w:rFonts w:ascii="宋体" w:eastAsia="仿宋" w:hAnsi="宋体" w:cs="宋体"/>
                <w:color w:val="000000"/>
                <w:kern w:val="0"/>
                <w:sz w:val="30"/>
                <w:szCs w:val="30"/>
              </w:rPr>
            </w:pPr>
          </w:p>
        </w:tc>
      </w:tr>
      <w:tr w:rsidR="00E30635" w:rsidRPr="00FE173D" w:rsidTr="005F7235">
        <w:trPr>
          <w:trHeight w:val="227"/>
          <w:jc w:val="center"/>
        </w:trPr>
        <w:tc>
          <w:tcPr>
            <w:tcW w:w="1701" w:type="dxa"/>
            <w:vMerge w:val="restart"/>
            <w:shd w:val="clear" w:color="auto" w:fill="auto"/>
            <w:vAlign w:val="center"/>
          </w:tcPr>
          <w:p w:rsidR="00E30635" w:rsidRPr="00FE173D" w:rsidRDefault="00E30635" w:rsidP="00FA32D7">
            <w:pPr>
              <w:widowControl/>
              <w:tabs>
                <w:tab w:val="left" w:pos="611"/>
              </w:tabs>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表面平整度</w:t>
            </w:r>
          </w:p>
        </w:tc>
        <w:tc>
          <w:tcPr>
            <w:tcW w:w="1750" w:type="dxa"/>
            <w:shd w:val="clear" w:color="auto" w:fill="auto"/>
            <w:vAlign w:val="center"/>
          </w:tcPr>
          <w:p w:rsidR="00E30635" w:rsidRPr="00FE173D" w:rsidRDefault="00E30635"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墩柱</w:t>
            </w:r>
          </w:p>
        </w:tc>
        <w:tc>
          <w:tcPr>
            <w:tcW w:w="1698" w:type="dxa"/>
            <w:vMerge w:val="restart"/>
            <w:shd w:val="clear" w:color="auto" w:fill="auto"/>
            <w:noWrap/>
            <w:vAlign w:val="center"/>
          </w:tcPr>
          <w:p w:rsidR="00E30635" w:rsidRPr="00FE173D" w:rsidRDefault="00E30635"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w:t>
            </w:r>
            <w:r w:rsidRPr="00FE173D">
              <w:rPr>
                <w:rFonts w:ascii="宋体" w:eastAsia="仿宋" w:hAnsi="宋体" w:cs="宋体" w:hint="eastAsia"/>
                <w:color w:val="000000"/>
                <w:kern w:val="0"/>
                <w:sz w:val="30"/>
                <w:szCs w:val="30"/>
              </w:rPr>
              <w:t>3</w:t>
            </w:r>
          </w:p>
        </w:tc>
        <w:tc>
          <w:tcPr>
            <w:tcW w:w="1559" w:type="dxa"/>
            <w:vMerge w:val="restart"/>
            <w:shd w:val="clear" w:color="auto" w:fill="auto"/>
            <w:vAlign w:val="center"/>
          </w:tcPr>
          <w:p w:rsidR="00E30635" w:rsidRPr="00FE173D" w:rsidRDefault="00E30635"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3</w:t>
            </w:r>
          </w:p>
        </w:tc>
        <w:tc>
          <w:tcPr>
            <w:tcW w:w="1701" w:type="dxa"/>
            <w:vMerge w:val="restart"/>
            <w:shd w:val="clear" w:color="auto" w:fill="auto"/>
            <w:noWrap/>
            <w:vAlign w:val="center"/>
          </w:tcPr>
          <w:p w:rsidR="00E30635" w:rsidRPr="00FE173D" w:rsidRDefault="00E30635"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2</w:t>
            </w:r>
            <w:r w:rsidRPr="00FE173D">
              <w:rPr>
                <w:rFonts w:ascii="宋体" w:eastAsia="仿宋" w:hAnsi="宋体" w:cs="宋体" w:hint="eastAsia"/>
                <w:color w:val="000000"/>
                <w:kern w:val="0"/>
                <w:sz w:val="30"/>
                <w:szCs w:val="30"/>
              </w:rPr>
              <w:t>（模板</w:t>
            </w:r>
            <w:r w:rsidRPr="00FE173D">
              <w:rPr>
                <w:rFonts w:ascii="宋体" w:eastAsia="仿宋" w:hAnsi="宋体" w:cs="宋体" w:hint="eastAsia"/>
                <w:color w:val="000000"/>
                <w:kern w:val="0"/>
                <w:sz w:val="30"/>
                <w:szCs w:val="30"/>
              </w:rPr>
              <w:t>)</w:t>
            </w:r>
          </w:p>
        </w:tc>
      </w:tr>
      <w:tr w:rsidR="00E30635" w:rsidRPr="00FE173D" w:rsidTr="005F7235">
        <w:trPr>
          <w:trHeight w:val="227"/>
          <w:jc w:val="center"/>
        </w:trPr>
        <w:tc>
          <w:tcPr>
            <w:tcW w:w="1701" w:type="dxa"/>
            <w:vMerge/>
            <w:vAlign w:val="center"/>
          </w:tcPr>
          <w:p w:rsidR="00E30635" w:rsidRPr="00FE173D" w:rsidRDefault="00E30635" w:rsidP="00FA32D7">
            <w:pPr>
              <w:widowControl/>
              <w:tabs>
                <w:tab w:val="left" w:pos="611"/>
              </w:tabs>
              <w:jc w:val="left"/>
              <w:rPr>
                <w:rFonts w:ascii="宋体" w:eastAsia="仿宋" w:hAnsi="宋体" w:cs="宋体"/>
                <w:color w:val="000000"/>
                <w:kern w:val="0"/>
                <w:sz w:val="30"/>
                <w:szCs w:val="30"/>
              </w:rPr>
            </w:pPr>
          </w:p>
        </w:tc>
        <w:tc>
          <w:tcPr>
            <w:tcW w:w="1750" w:type="dxa"/>
            <w:shd w:val="clear" w:color="auto" w:fill="auto"/>
            <w:vAlign w:val="center"/>
          </w:tcPr>
          <w:p w:rsidR="00E30635" w:rsidRPr="00FE173D" w:rsidRDefault="00E30635"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盖梁</w:t>
            </w:r>
          </w:p>
        </w:tc>
        <w:tc>
          <w:tcPr>
            <w:tcW w:w="1698" w:type="dxa"/>
            <w:vMerge/>
            <w:vAlign w:val="center"/>
          </w:tcPr>
          <w:p w:rsidR="00E30635" w:rsidRPr="00FE173D" w:rsidRDefault="00E30635" w:rsidP="00FA32D7">
            <w:pPr>
              <w:widowControl/>
              <w:jc w:val="left"/>
              <w:rPr>
                <w:rFonts w:ascii="宋体" w:eastAsia="仿宋" w:hAnsi="宋体" w:cs="宋体"/>
                <w:color w:val="000000"/>
                <w:kern w:val="0"/>
                <w:sz w:val="30"/>
                <w:szCs w:val="30"/>
              </w:rPr>
            </w:pPr>
          </w:p>
        </w:tc>
        <w:tc>
          <w:tcPr>
            <w:tcW w:w="1559" w:type="dxa"/>
            <w:vMerge/>
            <w:vAlign w:val="center"/>
          </w:tcPr>
          <w:p w:rsidR="00E30635" w:rsidRPr="00FE173D" w:rsidRDefault="00E30635" w:rsidP="00FA32D7">
            <w:pPr>
              <w:widowControl/>
              <w:jc w:val="left"/>
              <w:rPr>
                <w:rFonts w:ascii="宋体" w:eastAsia="仿宋" w:hAnsi="宋体" w:cs="宋体"/>
                <w:color w:val="000000"/>
                <w:kern w:val="0"/>
                <w:sz w:val="30"/>
                <w:szCs w:val="30"/>
              </w:rPr>
            </w:pPr>
          </w:p>
        </w:tc>
        <w:tc>
          <w:tcPr>
            <w:tcW w:w="1701" w:type="dxa"/>
            <w:vMerge/>
            <w:vAlign w:val="center"/>
          </w:tcPr>
          <w:p w:rsidR="00E30635" w:rsidRPr="00FE173D" w:rsidRDefault="00E30635" w:rsidP="00FA32D7">
            <w:pPr>
              <w:widowControl/>
              <w:jc w:val="left"/>
              <w:rPr>
                <w:rFonts w:ascii="宋体" w:eastAsia="仿宋" w:hAnsi="宋体" w:cs="宋体"/>
                <w:color w:val="000000"/>
                <w:kern w:val="0"/>
                <w:sz w:val="30"/>
                <w:szCs w:val="30"/>
              </w:rPr>
            </w:pPr>
          </w:p>
        </w:tc>
      </w:tr>
      <w:tr w:rsidR="00E30635" w:rsidRPr="00FE173D" w:rsidTr="005F7235">
        <w:trPr>
          <w:trHeight w:val="227"/>
          <w:jc w:val="center"/>
        </w:trPr>
        <w:tc>
          <w:tcPr>
            <w:tcW w:w="1701" w:type="dxa"/>
            <w:vMerge w:val="restart"/>
            <w:shd w:val="clear" w:color="auto" w:fill="auto"/>
            <w:vAlign w:val="center"/>
          </w:tcPr>
          <w:p w:rsidR="00E30635" w:rsidRPr="00FE173D" w:rsidRDefault="00E30635" w:rsidP="00FA32D7">
            <w:pPr>
              <w:widowControl/>
              <w:tabs>
                <w:tab w:val="left" w:pos="611"/>
              </w:tabs>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侧向弯曲</w:t>
            </w:r>
          </w:p>
        </w:tc>
        <w:tc>
          <w:tcPr>
            <w:tcW w:w="1750" w:type="dxa"/>
            <w:shd w:val="clear" w:color="auto" w:fill="auto"/>
            <w:vAlign w:val="center"/>
          </w:tcPr>
          <w:p w:rsidR="00E30635" w:rsidRPr="00FE173D" w:rsidRDefault="00E30635"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墩柱</w:t>
            </w:r>
          </w:p>
        </w:tc>
        <w:tc>
          <w:tcPr>
            <w:tcW w:w="1698" w:type="dxa"/>
            <w:shd w:val="clear" w:color="auto" w:fill="auto"/>
            <w:noWrap/>
            <w:vAlign w:val="center"/>
          </w:tcPr>
          <w:p w:rsidR="00E30635" w:rsidRPr="00FE173D" w:rsidRDefault="00E30635"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w:t>
            </w:r>
          </w:p>
        </w:tc>
        <w:tc>
          <w:tcPr>
            <w:tcW w:w="1559" w:type="dxa"/>
            <w:shd w:val="clear" w:color="auto" w:fill="auto"/>
            <w:vAlign w:val="center"/>
          </w:tcPr>
          <w:p w:rsidR="00E30635" w:rsidRPr="00FE173D" w:rsidRDefault="00E30635"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H/750</w:t>
            </w:r>
          </w:p>
        </w:tc>
        <w:tc>
          <w:tcPr>
            <w:tcW w:w="1701" w:type="dxa"/>
            <w:vMerge w:val="restart"/>
            <w:shd w:val="clear" w:color="auto" w:fill="auto"/>
            <w:vAlign w:val="center"/>
          </w:tcPr>
          <w:p w:rsidR="00E30635" w:rsidRPr="00FE173D" w:rsidRDefault="00E30635"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1/1500</w:t>
            </w:r>
            <w:r w:rsidRPr="00FE173D">
              <w:rPr>
                <w:rFonts w:ascii="宋体" w:eastAsia="仿宋" w:hAnsi="宋体" w:cs="宋体" w:hint="eastAsia"/>
                <w:color w:val="000000"/>
                <w:kern w:val="0"/>
                <w:sz w:val="30"/>
                <w:szCs w:val="30"/>
              </w:rPr>
              <w:t>且不小于</w:t>
            </w:r>
            <w:r w:rsidRPr="00FE173D">
              <w:rPr>
                <w:rFonts w:ascii="宋体" w:eastAsia="仿宋" w:hAnsi="宋体" w:cs="宋体" w:hint="eastAsia"/>
                <w:color w:val="000000"/>
                <w:kern w:val="0"/>
                <w:sz w:val="30"/>
                <w:szCs w:val="30"/>
              </w:rPr>
              <w:t>5</w:t>
            </w:r>
            <w:r w:rsidRPr="00FE173D">
              <w:rPr>
                <w:rFonts w:ascii="宋体" w:eastAsia="仿宋" w:hAnsi="宋体" w:cs="宋体" w:hint="eastAsia"/>
                <w:color w:val="000000"/>
                <w:kern w:val="0"/>
                <w:sz w:val="30"/>
                <w:szCs w:val="30"/>
              </w:rPr>
              <w:t>（模板</w:t>
            </w:r>
            <w:r w:rsidRPr="00FE173D">
              <w:rPr>
                <w:rFonts w:ascii="宋体" w:eastAsia="仿宋" w:hAnsi="宋体" w:cs="宋体" w:hint="eastAsia"/>
                <w:color w:val="000000"/>
                <w:kern w:val="0"/>
                <w:sz w:val="30"/>
                <w:szCs w:val="30"/>
              </w:rPr>
              <w:t>)</w:t>
            </w:r>
          </w:p>
        </w:tc>
      </w:tr>
      <w:tr w:rsidR="00E30635" w:rsidRPr="00FE173D" w:rsidTr="005F7235">
        <w:trPr>
          <w:trHeight w:val="227"/>
          <w:jc w:val="center"/>
        </w:trPr>
        <w:tc>
          <w:tcPr>
            <w:tcW w:w="1701" w:type="dxa"/>
            <w:vMerge/>
            <w:vAlign w:val="center"/>
          </w:tcPr>
          <w:p w:rsidR="00E30635" w:rsidRPr="00FE173D" w:rsidRDefault="00E30635" w:rsidP="00FA32D7">
            <w:pPr>
              <w:widowControl/>
              <w:jc w:val="left"/>
              <w:rPr>
                <w:rFonts w:ascii="宋体" w:eastAsia="仿宋" w:hAnsi="宋体" w:cs="宋体"/>
                <w:color w:val="000000"/>
                <w:kern w:val="0"/>
                <w:sz w:val="30"/>
                <w:szCs w:val="30"/>
              </w:rPr>
            </w:pPr>
          </w:p>
        </w:tc>
        <w:tc>
          <w:tcPr>
            <w:tcW w:w="1750" w:type="dxa"/>
            <w:shd w:val="clear" w:color="auto" w:fill="auto"/>
            <w:vAlign w:val="center"/>
          </w:tcPr>
          <w:p w:rsidR="00E30635" w:rsidRPr="00FE173D" w:rsidRDefault="00E30635"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盖梁</w:t>
            </w:r>
          </w:p>
        </w:tc>
        <w:tc>
          <w:tcPr>
            <w:tcW w:w="1698" w:type="dxa"/>
            <w:shd w:val="clear" w:color="auto" w:fill="auto"/>
            <w:noWrap/>
            <w:vAlign w:val="center"/>
          </w:tcPr>
          <w:p w:rsidR="00E30635" w:rsidRPr="00FE173D" w:rsidRDefault="00E30635"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w:t>
            </w:r>
          </w:p>
        </w:tc>
        <w:tc>
          <w:tcPr>
            <w:tcW w:w="1559" w:type="dxa"/>
            <w:shd w:val="clear" w:color="auto" w:fill="auto"/>
            <w:vAlign w:val="center"/>
          </w:tcPr>
          <w:p w:rsidR="00E30635" w:rsidRPr="00FE173D" w:rsidRDefault="00E30635"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L/750</w:t>
            </w:r>
          </w:p>
        </w:tc>
        <w:tc>
          <w:tcPr>
            <w:tcW w:w="1701" w:type="dxa"/>
            <w:vMerge/>
            <w:vAlign w:val="center"/>
          </w:tcPr>
          <w:p w:rsidR="00E30635" w:rsidRPr="00FE173D" w:rsidRDefault="00E30635" w:rsidP="00FA32D7">
            <w:pPr>
              <w:widowControl/>
              <w:jc w:val="left"/>
              <w:rPr>
                <w:rFonts w:ascii="宋体" w:eastAsia="仿宋" w:hAnsi="宋体" w:cs="宋体"/>
                <w:color w:val="000000"/>
                <w:kern w:val="0"/>
                <w:sz w:val="30"/>
                <w:szCs w:val="30"/>
              </w:rPr>
            </w:pPr>
          </w:p>
        </w:tc>
      </w:tr>
      <w:tr w:rsidR="00E30635" w:rsidRPr="00FE173D" w:rsidTr="005F7235">
        <w:trPr>
          <w:trHeight w:val="227"/>
          <w:jc w:val="center"/>
        </w:trPr>
        <w:tc>
          <w:tcPr>
            <w:tcW w:w="1701" w:type="dxa"/>
            <w:shd w:val="clear" w:color="auto" w:fill="auto"/>
            <w:vAlign w:val="center"/>
          </w:tcPr>
          <w:p w:rsidR="00E30635" w:rsidRPr="00FE173D" w:rsidRDefault="00E30635"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灌浆套筒</w:t>
            </w:r>
          </w:p>
        </w:tc>
        <w:tc>
          <w:tcPr>
            <w:tcW w:w="1750" w:type="dxa"/>
            <w:shd w:val="clear" w:color="auto" w:fill="auto"/>
            <w:vAlign w:val="center"/>
          </w:tcPr>
          <w:p w:rsidR="00E30635" w:rsidRPr="00FE173D" w:rsidRDefault="00E30635"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中心线位置</w:t>
            </w:r>
          </w:p>
        </w:tc>
        <w:tc>
          <w:tcPr>
            <w:tcW w:w="1698" w:type="dxa"/>
            <w:vMerge w:val="restart"/>
            <w:shd w:val="clear" w:color="auto" w:fill="auto"/>
            <w:noWrap/>
            <w:vAlign w:val="center"/>
          </w:tcPr>
          <w:p w:rsidR="00E30635" w:rsidRPr="00FE173D" w:rsidRDefault="00E30635"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w:t>
            </w:r>
            <w:r w:rsidRPr="00FE173D">
              <w:rPr>
                <w:rFonts w:ascii="宋体" w:eastAsia="仿宋" w:hAnsi="宋体" w:cs="宋体" w:hint="eastAsia"/>
                <w:color w:val="000000"/>
                <w:kern w:val="0"/>
                <w:sz w:val="30"/>
                <w:szCs w:val="30"/>
              </w:rPr>
              <w:t>2</w:t>
            </w:r>
          </w:p>
        </w:tc>
        <w:tc>
          <w:tcPr>
            <w:tcW w:w="1559" w:type="dxa"/>
            <w:vMerge w:val="restart"/>
            <w:shd w:val="clear" w:color="auto" w:fill="auto"/>
            <w:vAlign w:val="center"/>
          </w:tcPr>
          <w:p w:rsidR="00E30635" w:rsidRPr="00FE173D" w:rsidRDefault="00E30635"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2</w:t>
            </w:r>
          </w:p>
        </w:tc>
        <w:tc>
          <w:tcPr>
            <w:tcW w:w="1701" w:type="dxa"/>
            <w:shd w:val="clear" w:color="auto" w:fill="auto"/>
            <w:noWrap/>
            <w:vAlign w:val="center"/>
          </w:tcPr>
          <w:p w:rsidR="00E30635" w:rsidRPr="00FE173D" w:rsidRDefault="00E30635"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2</w:t>
            </w:r>
          </w:p>
        </w:tc>
      </w:tr>
      <w:tr w:rsidR="00E30635" w:rsidRPr="00FE173D" w:rsidTr="005F7235">
        <w:trPr>
          <w:trHeight w:val="227"/>
          <w:jc w:val="center"/>
        </w:trPr>
        <w:tc>
          <w:tcPr>
            <w:tcW w:w="1701" w:type="dxa"/>
            <w:shd w:val="clear" w:color="auto" w:fill="auto"/>
            <w:vAlign w:val="center"/>
          </w:tcPr>
          <w:p w:rsidR="00E30635" w:rsidRPr="00FE173D" w:rsidRDefault="00E30635" w:rsidP="000326F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灌浆金属波纹管</w:t>
            </w:r>
          </w:p>
        </w:tc>
        <w:tc>
          <w:tcPr>
            <w:tcW w:w="1750" w:type="dxa"/>
            <w:shd w:val="clear" w:color="auto" w:fill="auto"/>
            <w:vAlign w:val="center"/>
          </w:tcPr>
          <w:p w:rsidR="00E30635" w:rsidRPr="00FE173D" w:rsidRDefault="00E30635"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中心线位置</w:t>
            </w:r>
          </w:p>
        </w:tc>
        <w:tc>
          <w:tcPr>
            <w:tcW w:w="1698" w:type="dxa"/>
            <w:vMerge/>
            <w:vAlign w:val="center"/>
          </w:tcPr>
          <w:p w:rsidR="00E30635" w:rsidRPr="00FE173D" w:rsidRDefault="00E30635" w:rsidP="00FA32D7">
            <w:pPr>
              <w:widowControl/>
              <w:jc w:val="left"/>
              <w:rPr>
                <w:rFonts w:ascii="宋体" w:eastAsia="仿宋" w:hAnsi="宋体" w:cs="宋体"/>
                <w:color w:val="000000"/>
                <w:kern w:val="0"/>
                <w:sz w:val="30"/>
                <w:szCs w:val="30"/>
              </w:rPr>
            </w:pPr>
          </w:p>
        </w:tc>
        <w:tc>
          <w:tcPr>
            <w:tcW w:w="1559" w:type="dxa"/>
            <w:vMerge/>
            <w:vAlign w:val="center"/>
          </w:tcPr>
          <w:p w:rsidR="00E30635" w:rsidRPr="00FE173D" w:rsidRDefault="00E30635" w:rsidP="00FA32D7">
            <w:pPr>
              <w:widowControl/>
              <w:jc w:val="left"/>
              <w:rPr>
                <w:rFonts w:ascii="宋体" w:eastAsia="仿宋" w:hAnsi="宋体" w:cs="宋体"/>
                <w:color w:val="000000"/>
                <w:kern w:val="0"/>
                <w:sz w:val="30"/>
                <w:szCs w:val="30"/>
              </w:rPr>
            </w:pPr>
          </w:p>
        </w:tc>
        <w:tc>
          <w:tcPr>
            <w:tcW w:w="1701" w:type="dxa"/>
            <w:shd w:val="clear" w:color="auto" w:fill="auto"/>
            <w:noWrap/>
            <w:vAlign w:val="center"/>
          </w:tcPr>
          <w:p w:rsidR="00E30635" w:rsidRPr="00FE173D" w:rsidRDefault="00E30635"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4</w:t>
            </w:r>
          </w:p>
        </w:tc>
      </w:tr>
      <w:tr w:rsidR="00E30635" w:rsidRPr="00FE173D" w:rsidTr="005F7235">
        <w:trPr>
          <w:trHeight w:val="227"/>
          <w:jc w:val="center"/>
        </w:trPr>
        <w:tc>
          <w:tcPr>
            <w:tcW w:w="1701" w:type="dxa"/>
            <w:vMerge w:val="restart"/>
            <w:shd w:val="clear" w:color="auto" w:fill="auto"/>
            <w:vAlign w:val="center"/>
          </w:tcPr>
          <w:p w:rsidR="00E30635" w:rsidRPr="00FE173D" w:rsidRDefault="00E30635"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立柱顶外露主筋</w:t>
            </w:r>
          </w:p>
        </w:tc>
        <w:tc>
          <w:tcPr>
            <w:tcW w:w="1750" w:type="dxa"/>
            <w:shd w:val="clear" w:color="auto" w:fill="auto"/>
            <w:vAlign w:val="center"/>
          </w:tcPr>
          <w:p w:rsidR="00E30635" w:rsidRPr="00FE173D" w:rsidRDefault="00E30635"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中心线位置</w:t>
            </w:r>
          </w:p>
        </w:tc>
        <w:tc>
          <w:tcPr>
            <w:tcW w:w="1698" w:type="dxa"/>
            <w:shd w:val="clear" w:color="auto" w:fill="auto"/>
            <w:noWrap/>
            <w:vAlign w:val="center"/>
          </w:tcPr>
          <w:p w:rsidR="00E30635" w:rsidRPr="00FE173D" w:rsidRDefault="00E30635"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w:t>
            </w:r>
            <w:r w:rsidRPr="00FE173D">
              <w:rPr>
                <w:rFonts w:ascii="宋体" w:eastAsia="仿宋" w:hAnsi="宋体" w:cs="宋体" w:hint="eastAsia"/>
                <w:color w:val="000000"/>
                <w:kern w:val="0"/>
                <w:sz w:val="30"/>
                <w:szCs w:val="30"/>
              </w:rPr>
              <w:t>2</w:t>
            </w:r>
          </w:p>
        </w:tc>
        <w:tc>
          <w:tcPr>
            <w:tcW w:w="1559" w:type="dxa"/>
            <w:shd w:val="clear" w:color="auto" w:fill="auto"/>
            <w:vAlign w:val="center"/>
          </w:tcPr>
          <w:p w:rsidR="00E30635" w:rsidRPr="00FE173D" w:rsidRDefault="00E30635"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2</w:t>
            </w:r>
          </w:p>
        </w:tc>
        <w:tc>
          <w:tcPr>
            <w:tcW w:w="1701" w:type="dxa"/>
            <w:shd w:val="clear" w:color="auto" w:fill="auto"/>
            <w:noWrap/>
            <w:vAlign w:val="center"/>
          </w:tcPr>
          <w:p w:rsidR="00E30635" w:rsidRPr="00FE173D" w:rsidRDefault="00E30635"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2</w:t>
            </w:r>
          </w:p>
        </w:tc>
      </w:tr>
      <w:tr w:rsidR="00E30635" w:rsidRPr="00FE173D" w:rsidTr="005F7235">
        <w:trPr>
          <w:trHeight w:val="227"/>
          <w:jc w:val="center"/>
        </w:trPr>
        <w:tc>
          <w:tcPr>
            <w:tcW w:w="1701" w:type="dxa"/>
            <w:vMerge/>
            <w:vAlign w:val="center"/>
          </w:tcPr>
          <w:p w:rsidR="00E30635" w:rsidRPr="00FE173D" w:rsidRDefault="00E30635" w:rsidP="00FA32D7">
            <w:pPr>
              <w:widowControl/>
              <w:jc w:val="left"/>
              <w:rPr>
                <w:rFonts w:ascii="宋体" w:eastAsia="仿宋" w:hAnsi="宋体" w:cs="宋体"/>
                <w:color w:val="000000"/>
                <w:kern w:val="0"/>
                <w:sz w:val="30"/>
                <w:szCs w:val="30"/>
              </w:rPr>
            </w:pPr>
          </w:p>
        </w:tc>
        <w:tc>
          <w:tcPr>
            <w:tcW w:w="1750" w:type="dxa"/>
            <w:shd w:val="clear" w:color="auto" w:fill="auto"/>
            <w:vAlign w:val="center"/>
          </w:tcPr>
          <w:p w:rsidR="00E30635" w:rsidRPr="00FE173D" w:rsidRDefault="00E30635"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外露长度</w:t>
            </w:r>
          </w:p>
        </w:tc>
        <w:tc>
          <w:tcPr>
            <w:tcW w:w="1698" w:type="dxa"/>
            <w:shd w:val="clear" w:color="auto" w:fill="auto"/>
            <w:noWrap/>
            <w:vAlign w:val="center"/>
          </w:tcPr>
          <w:p w:rsidR="00E30635" w:rsidRPr="00FE173D" w:rsidRDefault="00E30635"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w:t>
            </w:r>
            <w:r w:rsidRPr="00FE173D">
              <w:rPr>
                <w:rFonts w:ascii="宋体" w:eastAsia="仿宋" w:hAnsi="宋体" w:cs="宋体" w:hint="eastAsia"/>
                <w:color w:val="000000"/>
                <w:kern w:val="0"/>
                <w:sz w:val="30"/>
                <w:szCs w:val="30"/>
              </w:rPr>
              <w:t>2</w:t>
            </w:r>
          </w:p>
        </w:tc>
        <w:tc>
          <w:tcPr>
            <w:tcW w:w="1559" w:type="dxa"/>
            <w:shd w:val="clear" w:color="auto" w:fill="auto"/>
            <w:vAlign w:val="center"/>
          </w:tcPr>
          <w:p w:rsidR="00E30635" w:rsidRPr="00FE173D" w:rsidRDefault="00E30635"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w:t>
            </w:r>
            <w:r w:rsidRPr="00FE173D">
              <w:rPr>
                <w:rFonts w:ascii="宋体" w:eastAsia="仿宋" w:hAnsi="宋体" w:cs="宋体" w:hint="eastAsia"/>
                <w:color w:val="000000"/>
                <w:kern w:val="0"/>
                <w:sz w:val="30"/>
                <w:szCs w:val="30"/>
              </w:rPr>
              <w:t>2</w:t>
            </w:r>
          </w:p>
        </w:tc>
        <w:tc>
          <w:tcPr>
            <w:tcW w:w="1701" w:type="dxa"/>
            <w:shd w:val="clear" w:color="auto" w:fill="auto"/>
            <w:noWrap/>
            <w:vAlign w:val="center"/>
          </w:tcPr>
          <w:p w:rsidR="00E30635" w:rsidRPr="00FE173D" w:rsidRDefault="00E30635"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-2</w:t>
            </w:r>
            <w:r w:rsidRPr="00FE173D">
              <w:rPr>
                <w:rFonts w:ascii="宋体" w:eastAsia="仿宋" w:hAnsi="宋体" w:cs="宋体" w:hint="eastAsia"/>
                <w:color w:val="000000"/>
                <w:kern w:val="0"/>
                <w:sz w:val="30"/>
                <w:szCs w:val="30"/>
              </w:rPr>
              <w:t>，</w:t>
            </w:r>
            <w:r w:rsidRPr="00FE173D">
              <w:rPr>
                <w:rFonts w:ascii="宋体" w:eastAsia="仿宋" w:hAnsi="宋体" w:cs="宋体" w:hint="eastAsia"/>
                <w:color w:val="000000"/>
                <w:kern w:val="0"/>
                <w:sz w:val="30"/>
                <w:szCs w:val="30"/>
              </w:rPr>
              <w:t>0</w:t>
            </w:r>
          </w:p>
        </w:tc>
      </w:tr>
      <w:tr w:rsidR="00E30635" w:rsidRPr="00FE173D" w:rsidTr="005F7235">
        <w:trPr>
          <w:trHeight w:val="227"/>
          <w:jc w:val="center"/>
        </w:trPr>
        <w:tc>
          <w:tcPr>
            <w:tcW w:w="1701" w:type="dxa"/>
            <w:vMerge w:val="restart"/>
            <w:shd w:val="clear" w:color="auto" w:fill="auto"/>
            <w:vAlign w:val="center"/>
          </w:tcPr>
          <w:p w:rsidR="00E30635" w:rsidRPr="00FE173D" w:rsidRDefault="00E30635"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支座垫石</w:t>
            </w:r>
          </w:p>
        </w:tc>
        <w:tc>
          <w:tcPr>
            <w:tcW w:w="1750" w:type="dxa"/>
            <w:shd w:val="clear" w:color="auto" w:fill="auto"/>
            <w:vAlign w:val="center"/>
          </w:tcPr>
          <w:p w:rsidR="00E30635" w:rsidRPr="00FE173D" w:rsidRDefault="00E30635"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中心线位置</w:t>
            </w:r>
          </w:p>
        </w:tc>
        <w:tc>
          <w:tcPr>
            <w:tcW w:w="1698" w:type="dxa"/>
            <w:shd w:val="clear" w:color="auto" w:fill="auto"/>
            <w:noWrap/>
            <w:vAlign w:val="center"/>
          </w:tcPr>
          <w:p w:rsidR="00E30635" w:rsidRPr="00FE173D" w:rsidRDefault="00E30635"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w:t>
            </w:r>
            <w:r w:rsidRPr="00FE173D">
              <w:rPr>
                <w:rFonts w:ascii="宋体" w:eastAsia="仿宋" w:hAnsi="宋体" w:cs="宋体" w:hint="eastAsia"/>
                <w:color w:val="000000"/>
                <w:kern w:val="0"/>
                <w:sz w:val="30"/>
                <w:szCs w:val="30"/>
              </w:rPr>
              <w:t>2</w:t>
            </w:r>
          </w:p>
        </w:tc>
        <w:tc>
          <w:tcPr>
            <w:tcW w:w="1559" w:type="dxa"/>
            <w:shd w:val="clear" w:color="auto" w:fill="auto"/>
            <w:vAlign w:val="center"/>
          </w:tcPr>
          <w:p w:rsidR="00E30635" w:rsidRPr="00FE173D" w:rsidRDefault="00E30635"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5</w:t>
            </w:r>
          </w:p>
        </w:tc>
        <w:tc>
          <w:tcPr>
            <w:tcW w:w="1701" w:type="dxa"/>
            <w:shd w:val="clear" w:color="auto" w:fill="auto"/>
            <w:noWrap/>
            <w:vAlign w:val="center"/>
          </w:tcPr>
          <w:p w:rsidR="00E30635" w:rsidRPr="00FE173D" w:rsidRDefault="00E30635"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5</w:t>
            </w:r>
          </w:p>
        </w:tc>
      </w:tr>
      <w:tr w:rsidR="00E30635" w:rsidRPr="00FE173D" w:rsidTr="005F7235">
        <w:trPr>
          <w:trHeight w:val="227"/>
          <w:jc w:val="center"/>
        </w:trPr>
        <w:tc>
          <w:tcPr>
            <w:tcW w:w="1701" w:type="dxa"/>
            <w:vMerge/>
            <w:vAlign w:val="center"/>
          </w:tcPr>
          <w:p w:rsidR="00E30635" w:rsidRPr="00FE173D" w:rsidRDefault="00E30635" w:rsidP="00FA32D7">
            <w:pPr>
              <w:widowControl/>
              <w:jc w:val="left"/>
              <w:rPr>
                <w:rFonts w:ascii="宋体" w:eastAsia="仿宋" w:hAnsi="宋体" w:cs="宋体"/>
                <w:color w:val="000000"/>
                <w:kern w:val="0"/>
                <w:sz w:val="30"/>
                <w:szCs w:val="30"/>
              </w:rPr>
            </w:pPr>
          </w:p>
        </w:tc>
        <w:tc>
          <w:tcPr>
            <w:tcW w:w="1750" w:type="dxa"/>
            <w:shd w:val="clear" w:color="auto" w:fill="auto"/>
            <w:vAlign w:val="center"/>
          </w:tcPr>
          <w:p w:rsidR="00E30635" w:rsidRPr="00FE173D" w:rsidRDefault="00E30635"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尺寸</w:t>
            </w:r>
          </w:p>
        </w:tc>
        <w:tc>
          <w:tcPr>
            <w:tcW w:w="1698" w:type="dxa"/>
            <w:shd w:val="clear" w:color="auto" w:fill="auto"/>
            <w:noWrap/>
            <w:vAlign w:val="center"/>
          </w:tcPr>
          <w:p w:rsidR="00E30635" w:rsidRPr="00FE173D" w:rsidRDefault="00E30635"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w:t>
            </w:r>
            <w:r w:rsidRPr="00FE173D">
              <w:rPr>
                <w:rFonts w:ascii="宋体" w:eastAsia="仿宋" w:hAnsi="宋体" w:cs="宋体" w:hint="eastAsia"/>
                <w:color w:val="000000"/>
                <w:kern w:val="0"/>
                <w:sz w:val="30"/>
                <w:szCs w:val="30"/>
              </w:rPr>
              <w:t>2</w:t>
            </w:r>
          </w:p>
        </w:tc>
        <w:tc>
          <w:tcPr>
            <w:tcW w:w="1559" w:type="dxa"/>
            <w:shd w:val="clear" w:color="auto" w:fill="auto"/>
            <w:vAlign w:val="center"/>
          </w:tcPr>
          <w:p w:rsidR="00E30635" w:rsidRPr="00FE173D" w:rsidRDefault="00E30635"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w:t>
            </w:r>
            <w:r w:rsidRPr="00FE173D">
              <w:rPr>
                <w:rFonts w:ascii="宋体" w:eastAsia="仿宋" w:hAnsi="宋体" w:cs="宋体" w:hint="eastAsia"/>
                <w:color w:val="000000"/>
                <w:kern w:val="0"/>
                <w:sz w:val="30"/>
                <w:szCs w:val="30"/>
              </w:rPr>
              <w:t>5</w:t>
            </w:r>
          </w:p>
        </w:tc>
        <w:tc>
          <w:tcPr>
            <w:tcW w:w="1701" w:type="dxa"/>
            <w:shd w:val="clear" w:color="auto" w:fill="auto"/>
            <w:vAlign w:val="center"/>
          </w:tcPr>
          <w:p w:rsidR="00E30635" w:rsidRPr="00FE173D" w:rsidRDefault="00E30635"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w:t>
            </w:r>
            <w:r w:rsidRPr="00FE173D">
              <w:rPr>
                <w:rFonts w:ascii="宋体" w:eastAsia="仿宋" w:hAnsi="宋体" w:cs="宋体" w:hint="eastAsia"/>
                <w:color w:val="000000"/>
                <w:kern w:val="0"/>
                <w:sz w:val="30"/>
                <w:szCs w:val="30"/>
              </w:rPr>
              <w:t>5</w:t>
            </w:r>
          </w:p>
        </w:tc>
      </w:tr>
    </w:tbl>
    <w:p w:rsidR="00AA7863" w:rsidRDefault="00E30635" w:rsidP="0042452E">
      <w:pPr>
        <w:widowControl/>
        <w:shd w:val="clear" w:color="auto" w:fill="FFFFFF"/>
        <w:ind w:firstLineChars="200" w:firstLine="640"/>
        <w:rPr>
          <w:rFonts w:ascii="仿宋" w:eastAsia="仿宋" w:hAnsi="仿宋"/>
          <w:kern w:val="0"/>
          <w:sz w:val="32"/>
          <w:szCs w:val="32"/>
        </w:rPr>
      </w:pPr>
      <w:r w:rsidRPr="00E30635">
        <w:rPr>
          <w:rFonts w:ascii="仿宋" w:eastAsia="仿宋" w:hAnsi="仿宋"/>
          <w:kern w:val="0"/>
          <w:sz w:val="32"/>
          <w:szCs w:val="32"/>
        </w:rPr>
        <w:lastRenderedPageBreak/>
        <w:t>其中，</w:t>
      </w:r>
      <w:r w:rsidRPr="00E30635">
        <w:rPr>
          <w:rFonts w:ascii="仿宋" w:eastAsia="仿宋" w:hAnsi="仿宋" w:hint="eastAsia"/>
          <w:kern w:val="0"/>
          <w:sz w:val="32"/>
          <w:szCs w:val="32"/>
        </w:rPr>
        <w:t>结合工程实际中预留长度受灌浆套筒内的隔板影响不能出现正公差的考虑，最终确定预留长度允许误差为-2mm</w:t>
      </w:r>
      <w:r w:rsidR="004F241D">
        <w:rPr>
          <w:rFonts w:ascii="仿宋" w:eastAsia="仿宋" w:hAnsi="仿宋" w:hint="eastAsia"/>
          <w:kern w:val="0"/>
          <w:sz w:val="32"/>
          <w:szCs w:val="32"/>
        </w:rPr>
        <w:t>；</w:t>
      </w:r>
      <w:r w:rsidR="004F241D" w:rsidRPr="004F241D">
        <w:rPr>
          <w:rFonts w:ascii="仿宋" w:eastAsia="仿宋" w:hAnsi="仿宋" w:hint="eastAsia"/>
          <w:kern w:val="0"/>
          <w:sz w:val="32"/>
          <w:szCs w:val="32"/>
        </w:rPr>
        <w:t>上海标准支座垫石位置偏差要求“≤2mm”过高，</w:t>
      </w:r>
      <w:r w:rsidR="004F241D">
        <w:rPr>
          <w:rFonts w:ascii="仿宋" w:eastAsia="仿宋" w:hAnsi="仿宋" w:hint="eastAsia"/>
          <w:kern w:val="0"/>
          <w:sz w:val="32"/>
          <w:szCs w:val="32"/>
        </w:rPr>
        <w:t>实际工程操作困难，</w:t>
      </w:r>
      <w:r w:rsidR="004F241D" w:rsidRPr="004F241D">
        <w:rPr>
          <w:rFonts w:ascii="仿宋" w:eastAsia="仿宋" w:hAnsi="仿宋" w:hint="eastAsia"/>
          <w:kern w:val="0"/>
          <w:sz w:val="32"/>
          <w:szCs w:val="32"/>
        </w:rPr>
        <w:t>可按《公路工程质量检验评定标准》（JTG G80/1）“表8.6.1-3 预制墩身实测项目”中墩顶预埋件位置“≤5mm”的要求来执行。</w:t>
      </w:r>
    </w:p>
    <w:p w:rsidR="004F241D" w:rsidRDefault="004F241D" w:rsidP="004F241D">
      <w:pPr>
        <w:widowControl/>
        <w:shd w:val="clear" w:color="auto" w:fill="FFFFFF"/>
        <w:ind w:firstLineChars="200" w:firstLine="640"/>
        <w:rPr>
          <w:rFonts w:ascii="仿宋" w:eastAsia="仿宋" w:hAnsi="仿宋"/>
          <w:kern w:val="0"/>
          <w:sz w:val="32"/>
          <w:szCs w:val="32"/>
        </w:rPr>
      </w:pPr>
      <w:r>
        <w:rPr>
          <w:rFonts w:ascii="仿宋" w:eastAsia="仿宋" w:hAnsi="仿宋"/>
          <w:kern w:val="0"/>
          <w:sz w:val="32"/>
          <w:szCs w:val="32"/>
        </w:rPr>
        <w:fldChar w:fldCharType="begin"/>
      </w:r>
      <w:r>
        <w:rPr>
          <w:rFonts w:ascii="仿宋" w:eastAsia="仿宋" w:hAnsi="仿宋"/>
          <w:kern w:val="0"/>
          <w:sz w:val="32"/>
          <w:szCs w:val="32"/>
        </w:rPr>
        <w:instrText xml:space="preserve"> </w:instrText>
      </w:r>
      <w:r>
        <w:rPr>
          <w:rFonts w:ascii="仿宋" w:eastAsia="仿宋" w:hAnsi="仿宋" w:hint="eastAsia"/>
          <w:kern w:val="0"/>
          <w:sz w:val="32"/>
          <w:szCs w:val="32"/>
        </w:rPr>
        <w:instrText>= 2 \* GB3</w:instrText>
      </w:r>
      <w:r>
        <w:rPr>
          <w:rFonts w:ascii="仿宋" w:eastAsia="仿宋" w:hAnsi="仿宋"/>
          <w:kern w:val="0"/>
          <w:sz w:val="32"/>
          <w:szCs w:val="32"/>
        </w:rPr>
        <w:instrText xml:space="preserve"> </w:instrText>
      </w:r>
      <w:r>
        <w:rPr>
          <w:rFonts w:ascii="仿宋" w:eastAsia="仿宋" w:hAnsi="仿宋"/>
          <w:kern w:val="0"/>
          <w:sz w:val="32"/>
          <w:szCs w:val="32"/>
        </w:rPr>
        <w:fldChar w:fldCharType="separate"/>
      </w:r>
      <w:r w:rsidR="0098601C">
        <w:rPr>
          <w:rFonts w:ascii="仿宋" w:eastAsia="仿宋" w:hAnsi="仿宋" w:hint="eastAsia"/>
          <w:noProof/>
          <w:kern w:val="0"/>
          <w:sz w:val="32"/>
          <w:szCs w:val="32"/>
        </w:rPr>
        <w:t>②</w:t>
      </w:r>
      <w:r>
        <w:rPr>
          <w:rFonts w:ascii="仿宋" w:eastAsia="仿宋" w:hAnsi="仿宋"/>
          <w:kern w:val="0"/>
          <w:sz w:val="32"/>
          <w:szCs w:val="32"/>
        </w:rPr>
        <w:fldChar w:fldCharType="end"/>
      </w:r>
      <w:r>
        <w:rPr>
          <w:rFonts w:ascii="仿宋" w:eastAsia="仿宋" w:hAnsi="仿宋"/>
          <w:kern w:val="0"/>
          <w:sz w:val="32"/>
          <w:szCs w:val="32"/>
        </w:rPr>
        <w:t>对于</w:t>
      </w:r>
      <w:r w:rsidRPr="00E30635">
        <w:rPr>
          <w:rFonts w:ascii="仿宋" w:eastAsia="仿宋" w:hAnsi="仿宋" w:hint="eastAsia"/>
          <w:kern w:val="0"/>
          <w:sz w:val="32"/>
          <w:szCs w:val="32"/>
        </w:rPr>
        <w:t>安装</w:t>
      </w:r>
      <w:r>
        <w:rPr>
          <w:rFonts w:ascii="仿宋" w:eastAsia="仿宋" w:hAnsi="仿宋" w:hint="eastAsia"/>
          <w:kern w:val="0"/>
          <w:sz w:val="32"/>
          <w:szCs w:val="32"/>
        </w:rPr>
        <w:t>阶段，本标准指标对比如下：</w:t>
      </w:r>
    </w:p>
    <w:p w:rsidR="004F241D" w:rsidRPr="00FE173D" w:rsidRDefault="00C9531C" w:rsidP="00FE173D">
      <w:pPr>
        <w:pStyle w:val="af7"/>
        <w:rPr>
          <w:szCs w:val="24"/>
        </w:rPr>
      </w:pPr>
      <w:r w:rsidRPr="007E1CBB">
        <w:rPr>
          <w:rFonts w:hint="eastAsia"/>
          <w:szCs w:val="24"/>
        </w:rPr>
        <w:t>表</w:t>
      </w:r>
      <w:r w:rsidRPr="007E1CBB">
        <w:rPr>
          <w:rFonts w:hint="eastAsia"/>
          <w:szCs w:val="24"/>
        </w:rPr>
        <w:t xml:space="preserve"> </w:t>
      </w:r>
      <w:r w:rsidRPr="007E1CBB">
        <w:rPr>
          <w:szCs w:val="24"/>
        </w:rPr>
        <w:fldChar w:fldCharType="begin"/>
      </w:r>
      <w:r w:rsidRPr="007E1CBB">
        <w:rPr>
          <w:szCs w:val="24"/>
        </w:rPr>
        <w:instrText xml:space="preserve"> </w:instrText>
      </w:r>
      <w:r w:rsidRPr="007E1CBB">
        <w:rPr>
          <w:rFonts w:hint="eastAsia"/>
          <w:szCs w:val="24"/>
        </w:rPr>
        <w:instrText xml:space="preserve">SEQ </w:instrText>
      </w:r>
      <w:r w:rsidRPr="007E1CBB">
        <w:rPr>
          <w:rFonts w:hint="eastAsia"/>
          <w:szCs w:val="24"/>
        </w:rPr>
        <w:instrText>表</w:instrText>
      </w:r>
      <w:r w:rsidRPr="007E1CBB">
        <w:rPr>
          <w:rFonts w:hint="eastAsia"/>
          <w:szCs w:val="24"/>
        </w:rPr>
        <w:instrText xml:space="preserve"> \* ARABIC</w:instrText>
      </w:r>
      <w:r w:rsidRPr="007E1CBB">
        <w:rPr>
          <w:szCs w:val="24"/>
        </w:rPr>
        <w:instrText xml:space="preserve"> </w:instrText>
      </w:r>
      <w:r w:rsidRPr="007E1CBB">
        <w:rPr>
          <w:szCs w:val="24"/>
        </w:rPr>
        <w:fldChar w:fldCharType="separate"/>
      </w:r>
      <w:r w:rsidR="00C62A49">
        <w:rPr>
          <w:noProof/>
          <w:szCs w:val="24"/>
        </w:rPr>
        <w:t>4</w:t>
      </w:r>
      <w:r w:rsidRPr="007E1CBB">
        <w:rPr>
          <w:szCs w:val="24"/>
        </w:rPr>
        <w:fldChar w:fldCharType="end"/>
      </w:r>
      <w:r w:rsidRPr="00FE173D">
        <w:rPr>
          <w:szCs w:val="24"/>
        </w:rPr>
        <w:t xml:space="preserve"> </w:t>
      </w:r>
      <w:r w:rsidR="004F241D" w:rsidRPr="00FE173D">
        <w:rPr>
          <w:rFonts w:hint="eastAsia"/>
          <w:szCs w:val="24"/>
        </w:rPr>
        <w:t>构件安装实测项目允许偏差值对比表</w:t>
      </w:r>
    </w:p>
    <w:tbl>
      <w:tblPr>
        <w:tblW w:w="78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842"/>
        <w:gridCol w:w="1134"/>
        <w:gridCol w:w="1560"/>
        <w:gridCol w:w="2047"/>
        <w:gridCol w:w="1251"/>
      </w:tblGrid>
      <w:tr w:rsidR="004F241D" w:rsidRPr="00FE173D" w:rsidTr="000326F7">
        <w:trPr>
          <w:trHeight w:val="283"/>
          <w:jc w:val="center"/>
        </w:trPr>
        <w:tc>
          <w:tcPr>
            <w:tcW w:w="2976" w:type="dxa"/>
            <w:gridSpan w:val="2"/>
            <w:vMerge w:val="restart"/>
            <w:shd w:val="clear" w:color="auto" w:fill="auto"/>
            <w:noWrap/>
            <w:vAlign w:val="center"/>
          </w:tcPr>
          <w:p w:rsidR="004F241D" w:rsidRPr="00FE173D" w:rsidRDefault="004F241D" w:rsidP="00FA32D7">
            <w:pPr>
              <w:widowControl/>
              <w:jc w:val="center"/>
              <w:rPr>
                <w:rFonts w:ascii="宋体" w:eastAsia="仿宋" w:hAnsi="宋体" w:cs="宋体"/>
                <w:b/>
                <w:bCs/>
                <w:color w:val="000000"/>
                <w:kern w:val="0"/>
                <w:sz w:val="30"/>
                <w:szCs w:val="30"/>
              </w:rPr>
            </w:pPr>
            <w:r w:rsidRPr="00FE173D">
              <w:rPr>
                <w:rFonts w:ascii="宋体" w:eastAsia="仿宋" w:hAnsi="宋体" w:cs="宋体" w:hint="eastAsia"/>
                <w:b/>
                <w:bCs/>
                <w:color w:val="000000"/>
                <w:kern w:val="0"/>
                <w:sz w:val="30"/>
                <w:szCs w:val="30"/>
              </w:rPr>
              <w:t>项目</w:t>
            </w:r>
          </w:p>
        </w:tc>
        <w:tc>
          <w:tcPr>
            <w:tcW w:w="4858" w:type="dxa"/>
            <w:gridSpan w:val="3"/>
            <w:shd w:val="clear" w:color="auto" w:fill="auto"/>
            <w:noWrap/>
            <w:vAlign w:val="center"/>
          </w:tcPr>
          <w:p w:rsidR="004F241D" w:rsidRPr="00FE173D" w:rsidRDefault="004F241D" w:rsidP="00FA32D7">
            <w:pPr>
              <w:widowControl/>
              <w:jc w:val="center"/>
              <w:rPr>
                <w:rFonts w:ascii="宋体" w:eastAsia="仿宋" w:hAnsi="宋体" w:cs="宋体"/>
                <w:b/>
                <w:bCs/>
                <w:color w:val="000000"/>
                <w:kern w:val="0"/>
                <w:sz w:val="30"/>
                <w:szCs w:val="30"/>
              </w:rPr>
            </w:pPr>
            <w:r w:rsidRPr="00FE173D">
              <w:rPr>
                <w:rFonts w:ascii="宋体" w:eastAsia="仿宋" w:hAnsi="宋体" w:cs="宋体" w:hint="eastAsia"/>
                <w:b/>
                <w:bCs/>
                <w:color w:val="000000"/>
                <w:kern w:val="0"/>
                <w:sz w:val="30"/>
                <w:szCs w:val="30"/>
              </w:rPr>
              <w:t>规定值或允许偏差（</w:t>
            </w:r>
            <w:r w:rsidRPr="00FE173D">
              <w:rPr>
                <w:rFonts w:ascii="宋体" w:eastAsia="仿宋" w:hAnsi="宋体" w:cs="宋体" w:hint="eastAsia"/>
                <w:b/>
                <w:bCs/>
                <w:color w:val="000000"/>
                <w:kern w:val="0"/>
                <w:sz w:val="30"/>
                <w:szCs w:val="30"/>
              </w:rPr>
              <w:t>mm</w:t>
            </w:r>
            <w:r w:rsidRPr="00FE173D">
              <w:rPr>
                <w:rFonts w:ascii="宋体" w:eastAsia="仿宋" w:hAnsi="宋体" w:cs="宋体" w:hint="eastAsia"/>
                <w:b/>
                <w:bCs/>
                <w:color w:val="000000"/>
                <w:kern w:val="0"/>
                <w:sz w:val="30"/>
                <w:szCs w:val="30"/>
              </w:rPr>
              <w:t>）</w:t>
            </w:r>
          </w:p>
        </w:tc>
      </w:tr>
      <w:tr w:rsidR="004F241D" w:rsidRPr="00FE173D" w:rsidTr="000326F7">
        <w:trPr>
          <w:trHeight w:val="283"/>
          <w:jc w:val="center"/>
        </w:trPr>
        <w:tc>
          <w:tcPr>
            <w:tcW w:w="2976" w:type="dxa"/>
            <w:gridSpan w:val="2"/>
            <w:vMerge/>
            <w:vAlign w:val="center"/>
          </w:tcPr>
          <w:p w:rsidR="004F241D" w:rsidRPr="00FE173D" w:rsidRDefault="004F241D" w:rsidP="00FA32D7">
            <w:pPr>
              <w:widowControl/>
              <w:jc w:val="left"/>
              <w:rPr>
                <w:rFonts w:ascii="宋体" w:eastAsia="仿宋" w:hAnsi="宋体" w:cs="宋体"/>
                <w:b/>
                <w:bCs/>
                <w:color w:val="000000"/>
                <w:kern w:val="0"/>
                <w:sz w:val="30"/>
                <w:szCs w:val="30"/>
              </w:rPr>
            </w:pPr>
          </w:p>
        </w:tc>
        <w:tc>
          <w:tcPr>
            <w:tcW w:w="1560" w:type="dxa"/>
            <w:shd w:val="clear" w:color="auto" w:fill="auto"/>
            <w:noWrap/>
            <w:vAlign w:val="center"/>
          </w:tcPr>
          <w:p w:rsidR="004F241D" w:rsidRPr="00FE173D" w:rsidRDefault="004F241D" w:rsidP="00FA32D7">
            <w:pPr>
              <w:widowControl/>
              <w:jc w:val="center"/>
              <w:rPr>
                <w:rFonts w:ascii="宋体" w:eastAsia="仿宋" w:hAnsi="宋体" w:cs="宋体"/>
                <w:b/>
                <w:bCs/>
                <w:color w:val="000000"/>
                <w:kern w:val="0"/>
                <w:sz w:val="30"/>
                <w:szCs w:val="30"/>
              </w:rPr>
            </w:pPr>
            <w:r w:rsidRPr="00FE173D">
              <w:rPr>
                <w:rFonts w:ascii="宋体" w:eastAsia="仿宋" w:hAnsi="宋体" w:cs="宋体" w:hint="eastAsia"/>
                <w:b/>
                <w:bCs/>
                <w:color w:val="000000"/>
                <w:kern w:val="0"/>
                <w:sz w:val="30"/>
                <w:szCs w:val="30"/>
              </w:rPr>
              <w:t>上海标准</w:t>
            </w:r>
          </w:p>
        </w:tc>
        <w:tc>
          <w:tcPr>
            <w:tcW w:w="2047" w:type="dxa"/>
            <w:shd w:val="clear" w:color="auto" w:fill="auto"/>
            <w:vAlign w:val="center"/>
          </w:tcPr>
          <w:p w:rsidR="004F241D" w:rsidRPr="00FE173D" w:rsidRDefault="004F241D" w:rsidP="00FA32D7">
            <w:pPr>
              <w:widowControl/>
              <w:jc w:val="center"/>
              <w:rPr>
                <w:rFonts w:ascii="宋体" w:eastAsia="仿宋" w:hAnsi="宋体" w:cs="宋体"/>
                <w:b/>
                <w:bCs/>
                <w:color w:val="000000"/>
                <w:kern w:val="0"/>
                <w:sz w:val="30"/>
                <w:szCs w:val="30"/>
              </w:rPr>
            </w:pPr>
            <w:r w:rsidRPr="00FE173D">
              <w:rPr>
                <w:rFonts w:ascii="宋体" w:eastAsia="仿宋" w:hAnsi="宋体" w:cs="宋体" w:hint="eastAsia"/>
                <w:b/>
                <w:bCs/>
                <w:color w:val="000000"/>
                <w:kern w:val="0"/>
                <w:sz w:val="30"/>
                <w:szCs w:val="30"/>
              </w:rPr>
              <w:t>无锡标准</w:t>
            </w:r>
          </w:p>
        </w:tc>
        <w:tc>
          <w:tcPr>
            <w:tcW w:w="1251" w:type="dxa"/>
            <w:shd w:val="clear" w:color="auto" w:fill="auto"/>
            <w:vAlign w:val="center"/>
          </w:tcPr>
          <w:p w:rsidR="004F241D" w:rsidRPr="00FE173D" w:rsidRDefault="004F241D" w:rsidP="00FA32D7">
            <w:pPr>
              <w:widowControl/>
              <w:jc w:val="center"/>
              <w:rPr>
                <w:rFonts w:ascii="宋体" w:eastAsia="仿宋" w:hAnsi="宋体" w:cs="宋体"/>
                <w:b/>
                <w:bCs/>
                <w:color w:val="000000"/>
                <w:kern w:val="0"/>
                <w:sz w:val="30"/>
                <w:szCs w:val="30"/>
              </w:rPr>
            </w:pPr>
            <w:r w:rsidRPr="00FE173D">
              <w:rPr>
                <w:rFonts w:ascii="宋体" w:eastAsia="仿宋" w:hAnsi="宋体" w:cs="宋体"/>
                <w:b/>
                <w:bCs/>
                <w:color w:val="000000"/>
                <w:kern w:val="0"/>
                <w:sz w:val="30"/>
                <w:szCs w:val="30"/>
              </w:rPr>
              <w:t>本标准</w:t>
            </w:r>
          </w:p>
        </w:tc>
      </w:tr>
      <w:tr w:rsidR="004F241D" w:rsidRPr="00FE173D" w:rsidTr="000326F7">
        <w:trPr>
          <w:trHeight w:val="227"/>
          <w:jc w:val="center"/>
        </w:trPr>
        <w:tc>
          <w:tcPr>
            <w:tcW w:w="1842" w:type="dxa"/>
            <w:vMerge w:val="restart"/>
            <w:shd w:val="clear" w:color="auto" w:fill="auto"/>
            <w:noWrap/>
            <w:vAlign w:val="center"/>
          </w:tcPr>
          <w:p w:rsidR="004F241D" w:rsidRPr="00FE173D" w:rsidRDefault="004F241D"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轴线位置</w:t>
            </w:r>
          </w:p>
        </w:tc>
        <w:tc>
          <w:tcPr>
            <w:tcW w:w="1134" w:type="dxa"/>
            <w:shd w:val="clear" w:color="auto" w:fill="auto"/>
            <w:noWrap/>
            <w:vAlign w:val="center"/>
          </w:tcPr>
          <w:p w:rsidR="004F241D" w:rsidRPr="00FE173D" w:rsidRDefault="004F241D"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墩柱</w:t>
            </w:r>
          </w:p>
        </w:tc>
        <w:tc>
          <w:tcPr>
            <w:tcW w:w="1560" w:type="dxa"/>
            <w:vMerge w:val="restart"/>
            <w:shd w:val="clear" w:color="auto" w:fill="auto"/>
            <w:noWrap/>
            <w:vAlign w:val="center"/>
          </w:tcPr>
          <w:p w:rsidR="004F241D" w:rsidRPr="00FE173D" w:rsidRDefault="004F241D"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w:t>
            </w:r>
            <w:r w:rsidRPr="00FE173D">
              <w:rPr>
                <w:rFonts w:ascii="宋体" w:eastAsia="仿宋" w:hAnsi="宋体" w:cs="宋体" w:hint="eastAsia"/>
                <w:color w:val="000000"/>
                <w:kern w:val="0"/>
                <w:sz w:val="30"/>
                <w:szCs w:val="30"/>
              </w:rPr>
              <w:t>2</w:t>
            </w:r>
          </w:p>
        </w:tc>
        <w:tc>
          <w:tcPr>
            <w:tcW w:w="2047" w:type="dxa"/>
            <w:shd w:val="clear" w:color="auto" w:fill="auto"/>
            <w:noWrap/>
            <w:vAlign w:val="center"/>
          </w:tcPr>
          <w:p w:rsidR="004F241D" w:rsidRPr="00FE173D" w:rsidRDefault="004F241D"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5</w:t>
            </w:r>
          </w:p>
        </w:tc>
        <w:tc>
          <w:tcPr>
            <w:tcW w:w="1251" w:type="dxa"/>
            <w:vMerge w:val="restart"/>
            <w:shd w:val="clear" w:color="auto" w:fill="auto"/>
            <w:noWrap/>
            <w:vAlign w:val="center"/>
          </w:tcPr>
          <w:p w:rsidR="004F241D" w:rsidRPr="00FE173D" w:rsidRDefault="004F241D"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3</w:t>
            </w:r>
          </w:p>
        </w:tc>
      </w:tr>
      <w:tr w:rsidR="004F241D" w:rsidRPr="00FE173D" w:rsidTr="000326F7">
        <w:trPr>
          <w:trHeight w:val="227"/>
          <w:jc w:val="center"/>
        </w:trPr>
        <w:tc>
          <w:tcPr>
            <w:tcW w:w="1842" w:type="dxa"/>
            <w:vMerge/>
            <w:vAlign w:val="center"/>
          </w:tcPr>
          <w:p w:rsidR="004F241D" w:rsidRPr="00FE173D" w:rsidRDefault="004F241D" w:rsidP="00FA32D7">
            <w:pPr>
              <w:widowControl/>
              <w:jc w:val="left"/>
              <w:rPr>
                <w:rFonts w:ascii="宋体" w:eastAsia="仿宋" w:hAnsi="宋体" w:cs="宋体"/>
                <w:color w:val="000000"/>
                <w:kern w:val="0"/>
                <w:sz w:val="30"/>
                <w:szCs w:val="30"/>
              </w:rPr>
            </w:pPr>
          </w:p>
        </w:tc>
        <w:tc>
          <w:tcPr>
            <w:tcW w:w="1134" w:type="dxa"/>
            <w:shd w:val="clear" w:color="auto" w:fill="auto"/>
            <w:noWrap/>
            <w:vAlign w:val="center"/>
          </w:tcPr>
          <w:p w:rsidR="004F241D" w:rsidRPr="00FE173D" w:rsidRDefault="004F241D"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盖梁</w:t>
            </w:r>
          </w:p>
        </w:tc>
        <w:tc>
          <w:tcPr>
            <w:tcW w:w="1560" w:type="dxa"/>
            <w:vMerge/>
            <w:vAlign w:val="center"/>
          </w:tcPr>
          <w:p w:rsidR="004F241D" w:rsidRPr="00FE173D" w:rsidRDefault="004F241D" w:rsidP="00FA32D7">
            <w:pPr>
              <w:widowControl/>
              <w:jc w:val="left"/>
              <w:rPr>
                <w:rFonts w:ascii="宋体" w:eastAsia="仿宋" w:hAnsi="宋体" w:cs="宋体"/>
                <w:color w:val="000000"/>
                <w:kern w:val="0"/>
                <w:sz w:val="30"/>
                <w:szCs w:val="30"/>
              </w:rPr>
            </w:pPr>
          </w:p>
        </w:tc>
        <w:tc>
          <w:tcPr>
            <w:tcW w:w="2047" w:type="dxa"/>
            <w:shd w:val="clear" w:color="auto" w:fill="auto"/>
            <w:noWrap/>
            <w:vAlign w:val="center"/>
          </w:tcPr>
          <w:p w:rsidR="004F241D" w:rsidRPr="00FE173D" w:rsidRDefault="004F241D"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8</w:t>
            </w:r>
          </w:p>
        </w:tc>
        <w:tc>
          <w:tcPr>
            <w:tcW w:w="1251" w:type="dxa"/>
            <w:vMerge/>
            <w:vAlign w:val="center"/>
          </w:tcPr>
          <w:p w:rsidR="004F241D" w:rsidRPr="00FE173D" w:rsidRDefault="004F241D" w:rsidP="00FA32D7">
            <w:pPr>
              <w:widowControl/>
              <w:jc w:val="left"/>
              <w:rPr>
                <w:rFonts w:ascii="宋体" w:eastAsia="仿宋" w:hAnsi="宋体" w:cs="宋体"/>
                <w:color w:val="000000"/>
                <w:kern w:val="0"/>
                <w:sz w:val="30"/>
                <w:szCs w:val="30"/>
              </w:rPr>
            </w:pPr>
          </w:p>
        </w:tc>
      </w:tr>
      <w:tr w:rsidR="004F241D" w:rsidRPr="00FE173D" w:rsidTr="000326F7">
        <w:trPr>
          <w:trHeight w:val="227"/>
          <w:jc w:val="center"/>
        </w:trPr>
        <w:tc>
          <w:tcPr>
            <w:tcW w:w="1842" w:type="dxa"/>
            <w:vMerge w:val="restart"/>
            <w:shd w:val="clear" w:color="auto" w:fill="auto"/>
            <w:noWrap/>
            <w:vAlign w:val="center"/>
          </w:tcPr>
          <w:p w:rsidR="004F241D" w:rsidRPr="00FE173D" w:rsidRDefault="004F241D"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顶面高程</w:t>
            </w:r>
          </w:p>
        </w:tc>
        <w:tc>
          <w:tcPr>
            <w:tcW w:w="1134" w:type="dxa"/>
            <w:shd w:val="clear" w:color="auto" w:fill="auto"/>
            <w:noWrap/>
            <w:vAlign w:val="center"/>
          </w:tcPr>
          <w:p w:rsidR="004F241D" w:rsidRPr="00FE173D" w:rsidRDefault="004F241D"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墩柱</w:t>
            </w:r>
          </w:p>
        </w:tc>
        <w:tc>
          <w:tcPr>
            <w:tcW w:w="1560" w:type="dxa"/>
            <w:vMerge w:val="restart"/>
            <w:shd w:val="clear" w:color="auto" w:fill="auto"/>
            <w:noWrap/>
            <w:vAlign w:val="center"/>
          </w:tcPr>
          <w:p w:rsidR="004F241D" w:rsidRPr="00FE173D" w:rsidRDefault="004F241D"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w:t>
            </w:r>
            <w:r w:rsidRPr="00FE173D">
              <w:rPr>
                <w:rFonts w:ascii="宋体" w:eastAsia="仿宋" w:hAnsi="宋体" w:cs="宋体" w:hint="eastAsia"/>
                <w:color w:val="000000"/>
                <w:kern w:val="0"/>
                <w:sz w:val="30"/>
                <w:szCs w:val="30"/>
              </w:rPr>
              <w:t>3</w:t>
            </w:r>
          </w:p>
        </w:tc>
        <w:tc>
          <w:tcPr>
            <w:tcW w:w="2047" w:type="dxa"/>
            <w:shd w:val="clear" w:color="auto" w:fill="auto"/>
            <w:noWrap/>
            <w:vAlign w:val="center"/>
          </w:tcPr>
          <w:p w:rsidR="004F241D" w:rsidRPr="00FE173D" w:rsidRDefault="004F241D"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w:t>
            </w:r>
            <w:r w:rsidRPr="00FE173D">
              <w:rPr>
                <w:rFonts w:ascii="宋体" w:eastAsia="仿宋" w:hAnsi="宋体" w:cs="宋体" w:hint="eastAsia"/>
                <w:color w:val="000000"/>
                <w:kern w:val="0"/>
                <w:sz w:val="30"/>
                <w:szCs w:val="30"/>
              </w:rPr>
              <w:t>5</w:t>
            </w:r>
          </w:p>
        </w:tc>
        <w:tc>
          <w:tcPr>
            <w:tcW w:w="1251" w:type="dxa"/>
            <w:vMerge w:val="restart"/>
            <w:shd w:val="clear" w:color="auto" w:fill="auto"/>
            <w:noWrap/>
            <w:vAlign w:val="center"/>
          </w:tcPr>
          <w:p w:rsidR="004F241D" w:rsidRPr="00FE173D" w:rsidRDefault="004F241D"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w:t>
            </w:r>
            <w:r w:rsidRPr="00FE173D">
              <w:rPr>
                <w:rFonts w:ascii="宋体" w:eastAsia="仿宋" w:hAnsi="宋体" w:cs="宋体" w:hint="eastAsia"/>
                <w:color w:val="000000"/>
                <w:kern w:val="0"/>
                <w:sz w:val="30"/>
                <w:szCs w:val="30"/>
              </w:rPr>
              <w:t>3</w:t>
            </w:r>
          </w:p>
        </w:tc>
      </w:tr>
      <w:tr w:rsidR="004F241D" w:rsidRPr="00FE173D" w:rsidTr="000326F7">
        <w:trPr>
          <w:trHeight w:val="227"/>
          <w:jc w:val="center"/>
        </w:trPr>
        <w:tc>
          <w:tcPr>
            <w:tcW w:w="1842" w:type="dxa"/>
            <w:vMerge/>
            <w:vAlign w:val="center"/>
          </w:tcPr>
          <w:p w:rsidR="004F241D" w:rsidRPr="00FE173D" w:rsidRDefault="004F241D" w:rsidP="00FA32D7">
            <w:pPr>
              <w:widowControl/>
              <w:jc w:val="left"/>
              <w:rPr>
                <w:rFonts w:ascii="宋体" w:eastAsia="仿宋" w:hAnsi="宋体" w:cs="宋体"/>
                <w:color w:val="000000"/>
                <w:kern w:val="0"/>
                <w:sz w:val="30"/>
                <w:szCs w:val="30"/>
              </w:rPr>
            </w:pPr>
          </w:p>
        </w:tc>
        <w:tc>
          <w:tcPr>
            <w:tcW w:w="1134" w:type="dxa"/>
            <w:shd w:val="clear" w:color="auto" w:fill="auto"/>
            <w:noWrap/>
            <w:vAlign w:val="center"/>
          </w:tcPr>
          <w:p w:rsidR="004F241D" w:rsidRPr="00FE173D" w:rsidRDefault="004F241D"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盖梁</w:t>
            </w:r>
          </w:p>
        </w:tc>
        <w:tc>
          <w:tcPr>
            <w:tcW w:w="1560" w:type="dxa"/>
            <w:vMerge/>
            <w:vAlign w:val="center"/>
          </w:tcPr>
          <w:p w:rsidR="004F241D" w:rsidRPr="00FE173D" w:rsidRDefault="004F241D" w:rsidP="00FA32D7">
            <w:pPr>
              <w:widowControl/>
              <w:jc w:val="left"/>
              <w:rPr>
                <w:rFonts w:ascii="宋体" w:eastAsia="仿宋" w:hAnsi="宋体" w:cs="宋体"/>
                <w:color w:val="000000"/>
                <w:kern w:val="0"/>
                <w:sz w:val="30"/>
                <w:szCs w:val="30"/>
              </w:rPr>
            </w:pPr>
          </w:p>
        </w:tc>
        <w:tc>
          <w:tcPr>
            <w:tcW w:w="2047" w:type="dxa"/>
            <w:shd w:val="clear" w:color="auto" w:fill="auto"/>
            <w:noWrap/>
            <w:vAlign w:val="center"/>
          </w:tcPr>
          <w:p w:rsidR="004F241D" w:rsidRPr="00FE173D" w:rsidRDefault="004F241D"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0,-5</w:t>
            </w:r>
          </w:p>
        </w:tc>
        <w:tc>
          <w:tcPr>
            <w:tcW w:w="1251" w:type="dxa"/>
            <w:vMerge/>
            <w:vAlign w:val="center"/>
          </w:tcPr>
          <w:p w:rsidR="004F241D" w:rsidRPr="00FE173D" w:rsidRDefault="004F241D" w:rsidP="00FA32D7">
            <w:pPr>
              <w:widowControl/>
              <w:jc w:val="left"/>
              <w:rPr>
                <w:rFonts w:ascii="宋体" w:eastAsia="仿宋" w:hAnsi="宋体" w:cs="宋体"/>
                <w:color w:val="000000"/>
                <w:kern w:val="0"/>
                <w:sz w:val="30"/>
                <w:szCs w:val="30"/>
              </w:rPr>
            </w:pPr>
          </w:p>
        </w:tc>
      </w:tr>
      <w:tr w:rsidR="004F241D" w:rsidRPr="00FE173D" w:rsidTr="000326F7">
        <w:trPr>
          <w:trHeight w:val="227"/>
          <w:jc w:val="center"/>
        </w:trPr>
        <w:tc>
          <w:tcPr>
            <w:tcW w:w="1842" w:type="dxa"/>
            <w:shd w:val="clear" w:color="auto" w:fill="auto"/>
            <w:noWrap/>
            <w:vAlign w:val="center"/>
          </w:tcPr>
          <w:p w:rsidR="004F241D" w:rsidRPr="00FE173D" w:rsidRDefault="004F241D"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相邻间距</w:t>
            </w:r>
          </w:p>
        </w:tc>
        <w:tc>
          <w:tcPr>
            <w:tcW w:w="1134" w:type="dxa"/>
            <w:shd w:val="clear" w:color="auto" w:fill="auto"/>
            <w:noWrap/>
            <w:vAlign w:val="center"/>
          </w:tcPr>
          <w:p w:rsidR="004F241D" w:rsidRPr="00FE173D" w:rsidRDefault="004F241D"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墩柱</w:t>
            </w:r>
          </w:p>
        </w:tc>
        <w:tc>
          <w:tcPr>
            <w:tcW w:w="1560" w:type="dxa"/>
            <w:vMerge w:val="restart"/>
            <w:shd w:val="clear" w:color="auto" w:fill="auto"/>
            <w:noWrap/>
            <w:vAlign w:val="center"/>
          </w:tcPr>
          <w:p w:rsidR="004F241D" w:rsidRPr="00FE173D" w:rsidRDefault="004F241D"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w:t>
            </w:r>
            <w:r w:rsidRPr="00FE173D">
              <w:rPr>
                <w:rFonts w:ascii="宋体" w:eastAsia="仿宋" w:hAnsi="宋体" w:cs="宋体" w:hint="eastAsia"/>
                <w:color w:val="000000"/>
                <w:kern w:val="0"/>
                <w:sz w:val="30"/>
                <w:szCs w:val="30"/>
              </w:rPr>
              <w:t>5</w:t>
            </w:r>
          </w:p>
        </w:tc>
        <w:tc>
          <w:tcPr>
            <w:tcW w:w="2047" w:type="dxa"/>
            <w:vMerge w:val="restart"/>
            <w:shd w:val="clear" w:color="auto" w:fill="auto"/>
            <w:noWrap/>
            <w:vAlign w:val="center"/>
          </w:tcPr>
          <w:p w:rsidR="004F241D" w:rsidRPr="00FE173D" w:rsidRDefault="004F241D"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w:t>
            </w:r>
            <w:r w:rsidRPr="00FE173D">
              <w:rPr>
                <w:rFonts w:ascii="宋体" w:eastAsia="仿宋" w:hAnsi="宋体" w:cs="宋体" w:hint="eastAsia"/>
                <w:color w:val="000000"/>
                <w:kern w:val="0"/>
                <w:sz w:val="30"/>
                <w:szCs w:val="30"/>
              </w:rPr>
              <w:t>5</w:t>
            </w:r>
          </w:p>
        </w:tc>
        <w:tc>
          <w:tcPr>
            <w:tcW w:w="1251" w:type="dxa"/>
            <w:vMerge w:val="restart"/>
            <w:shd w:val="clear" w:color="auto" w:fill="auto"/>
            <w:noWrap/>
            <w:vAlign w:val="center"/>
          </w:tcPr>
          <w:p w:rsidR="004F241D" w:rsidRPr="00FE173D" w:rsidRDefault="004F241D"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w:t>
            </w:r>
            <w:r w:rsidRPr="00FE173D">
              <w:rPr>
                <w:rFonts w:ascii="宋体" w:eastAsia="仿宋" w:hAnsi="宋体" w:cs="宋体" w:hint="eastAsia"/>
                <w:color w:val="000000"/>
                <w:kern w:val="0"/>
                <w:sz w:val="30"/>
                <w:szCs w:val="30"/>
              </w:rPr>
              <w:t>5</w:t>
            </w:r>
          </w:p>
        </w:tc>
      </w:tr>
      <w:tr w:rsidR="004F241D" w:rsidRPr="00FE173D" w:rsidTr="000326F7">
        <w:trPr>
          <w:trHeight w:val="227"/>
          <w:jc w:val="center"/>
        </w:trPr>
        <w:tc>
          <w:tcPr>
            <w:tcW w:w="1842" w:type="dxa"/>
            <w:shd w:val="clear" w:color="auto" w:fill="auto"/>
            <w:noWrap/>
            <w:vAlign w:val="center"/>
          </w:tcPr>
          <w:p w:rsidR="004F241D" w:rsidRPr="00FE173D" w:rsidRDefault="004F241D"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相邻墩柱顺桥向错位</w:t>
            </w:r>
          </w:p>
        </w:tc>
        <w:tc>
          <w:tcPr>
            <w:tcW w:w="1134" w:type="dxa"/>
            <w:shd w:val="clear" w:color="auto" w:fill="auto"/>
            <w:vAlign w:val="center"/>
          </w:tcPr>
          <w:p w:rsidR="004F241D" w:rsidRPr="00FE173D" w:rsidRDefault="004F241D"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墩柱</w:t>
            </w:r>
          </w:p>
        </w:tc>
        <w:tc>
          <w:tcPr>
            <w:tcW w:w="1560" w:type="dxa"/>
            <w:vMerge/>
            <w:vAlign w:val="center"/>
          </w:tcPr>
          <w:p w:rsidR="004F241D" w:rsidRPr="00FE173D" w:rsidRDefault="004F241D" w:rsidP="00FA32D7">
            <w:pPr>
              <w:widowControl/>
              <w:jc w:val="left"/>
              <w:rPr>
                <w:rFonts w:ascii="宋体" w:eastAsia="仿宋" w:hAnsi="宋体" w:cs="宋体"/>
                <w:color w:val="000000"/>
                <w:kern w:val="0"/>
                <w:sz w:val="30"/>
                <w:szCs w:val="30"/>
              </w:rPr>
            </w:pPr>
          </w:p>
        </w:tc>
        <w:tc>
          <w:tcPr>
            <w:tcW w:w="2047" w:type="dxa"/>
            <w:vMerge/>
            <w:vAlign w:val="center"/>
          </w:tcPr>
          <w:p w:rsidR="004F241D" w:rsidRPr="00FE173D" w:rsidRDefault="004F241D" w:rsidP="00FA32D7">
            <w:pPr>
              <w:widowControl/>
              <w:jc w:val="left"/>
              <w:rPr>
                <w:rFonts w:ascii="宋体" w:eastAsia="仿宋" w:hAnsi="宋体" w:cs="宋体"/>
                <w:color w:val="000000"/>
                <w:kern w:val="0"/>
                <w:sz w:val="30"/>
                <w:szCs w:val="30"/>
              </w:rPr>
            </w:pPr>
          </w:p>
        </w:tc>
        <w:tc>
          <w:tcPr>
            <w:tcW w:w="1251" w:type="dxa"/>
            <w:vMerge/>
            <w:vAlign w:val="center"/>
          </w:tcPr>
          <w:p w:rsidR="004F241D" w:rsidRPr="00FE173D" w:rsidRDefault="004F241D" w:rsidP="00FA32D7">
            <w:pPr>
              <w:widowControl/>
              <w:jc w:val="left"/>
              <w:rPr>
                <w:rFonts w:ascii="宋体" w:eastAsia="仿宋" w:hAnsi="宋体" w:cs="宋体"/>
                <w:color w:val="000000"/>
                <w:kern w:val="0"/>
                <w:sz w:val="30"/>
                <w:szCs w:val="30"/>
              </w:rPr>
            </w:pPr>
          </w:p>
        </w:tc>
      </w:tr>
      <w:tr w:rsidR="004F241D" w:rsidRPr="00FE173D" w:rsidTr="000326F7">
        <w:trPr>
          <w:trHeight w:val="227"/>
          <w:jc w:val="center"/>
        </w:trPr>
        <w:tc>
          <w:tcPr>
            <w:tcW w:w="1842" w:type="dxa"/>
            <w:vMerge w:val="restart"/>
            <w:shd w:val="clear" w:color="auto" w:fill="auto"/>
            <w:noWrap/>
            <w:vAlign w:val="center"/>
          </w:tcPr>
          <w:p w:rsidR="004F241D" w:rsidRPr="00FE173D" w:rsidRDefault="004F241D" w:rsidP="00FA32D7">
            <w:pPr>
              <w:widowControl/>
              <w:jc w:val="center"/>
              <w:rPr>
                <w:rFonts w:ascii="宋体" w:eastAsia="仿宋" w:hAnsi="宋体" w:cs="宋体"/>
                <w:color w:val="000000"/>
                <w:kern w:val="0"/>
                <w:sz w:val="30"/>
                <w:szCs w:val="30"/>
                <w:highlight w:val="yellow"/>
              </w:rPr>
            </w:pPr>
            <w:r w:rsidRPr="00FE173D">
              <w:rPr>
                <w:rFonts w:ascii="宋体" w:eastAsia="仿宋" w:hAnsi="宋体" w:cs="宋体" w:hint="eastAsia"/>
                <w:color w:val="000000"/>
                <w:kern w:val="0"/>
                <w:sz w:val="30"/>
                <w:szCs w:val="30"/>
              </w:rPr>
              <w:t>垂直度</w:t>
            </w:r>
          </w:p>
        </w:tc>
        <w:tc>
          <w:tcPr>
            <w:tcW w:w="1134" w:type="dxa"/>
            <w:shd w:val="clear" w:color="auto" w:fill="auto"/>
            <w:noWrap/>
            <w:vAlign w:val="center"/>
          </w:tcPr>
          <w:p w:rsidR="004F241D" w:rsidRPr="00FE173D" w:rsidRDefault="004F241D"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墩柱</w:t>
            </w:r>
          </w:p>
        </w:tc>
        <w:tc>
          <w:tcPr>
            <w:tcW w:w="1560" w:type="dxa"/>
            <w:vMerge w:val="restart"/>
            <w:shd w:val="clear" w:color="auto" w:fill="auto"/>
            <w:vAlign w:val="center"/>
          </w:tcPr>
          <w:p w:rsidR="004F241D" w:rsidRPr="00FE173D" w:rsidRDefault="004F241D"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0.1%</w:t>
            </w:r>
            <w:r w:rsidRPr="00FE173D">
              <w:rPr>
                <w:rFonts w:ascii="宋体" w:eastAsia="仿宋" w:hAnsi="宋体" w:cs="宋体" w:hint="eastAsia"/>
                <w:color w:val="000000"/>
                <w:kern w:val="0"/>
                <w:sz w:val="30"/>
                <w:szCs w:val="30"/>
              </w:rPr>
              <w:t>柱高，且≤</w:t>
            </w:r>
            <w:r w:rsidRPr="00FE173D">
              <w:rPr>
                <w:rFonts w:ascii="宋体" w:eastAsia="仿宋" w:hAnsi="宋体" w:cs="宋体" w:hint="eastAsia"/>
                <w:color w:val="000000"/>
                <w:kern w:val="0"/>
                <w:sz w:val="30"/>
                <w:szCs w:val="30"/>
              </w:rPr>
              <w:t>2</w:t>
            </w:r>
          </w:p>
        </w:tc>
        <w:tc>
          <w:tcPr>
            <w:tcW w:w="2047" w:type="dxa"/>
            <w:shd w:val="clear" w:color="auto" w:fill="auto"/>
            <w:vAlign w:val="center"/>
          </w:tcPr>
          <w:p w:rsidR="004F241D" w:rsidRPr="00FE173D" w:rsidRDefault="004F241D"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w:t>
            </w:r>
            <w:r w:rsidRPr="00FE173D">
              <w:rPr>
                <w:rFonts w:ascii="宋体" w:eastAsia="仿宋" w:hAnsi="宋体" w:cs="宋体" w:hint="eastAsia"/>
                <w:color w:val="000000"/>
                <w:kern w:val="0"/>
                <w:sz w:val="30"/>
                <w:szCs w:val="30"/>
              </w:rPr>
              <w:t>0.3%H</w:t>
            </w:r>
            <w:r w:rsidRPr="00FE173D">
              <w:rPr>
                <w:rFonts w:ascii="宋体" w:eastAsia="仿宋" w:hAnsi="宋体" w:cs="宋体" w:hint="eastAsia"/>
                <w:color w:val="000000"/>
                <w:kern w:val="0"/>
                <w:sz w:val="30"/>
                <w:szCs w:val="30"/>
              </w:rPr>
              <w:t>且不大于</w:t>
            </w:r>
            <w:r w:rsidRPr="00FE173D">
              <w:rPr>
                <w:rFonts w:ascii="宋体" w:eastAsia="仿宋" w:hAnsi="宋体" w:cs="宋体" w:hint="eastAsia"/>
                <w:color w:val="000000"/>
                <w:kern w:val="0"/>
                <w:sz w:val="30"/>
                <w:szCs w:val="30"/>
              </w:rPr>
              <w:t>10</w:t>
            </w:r>
          </w:p>
        </w:tc>
        <w:tc>
          <w:tcPr>
            <w:tcW w:w="1251" w:type="dxa"/>
            <w:vMerge w:val="restart"/>
            <w:shd w:val="clear" w:color="auto" w:fill="auto"/>
            <w:noWrap/>
            <w:vAlign w:val="center"/>
          </w:tcPr>
          <w:p w:rsidR="004F241D" w:rsidRPr="00FE173D" w:rsidRDefault="004F241D"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w:t>
            </w:r>
            <w:r w:rsidRPr="00FE173D">
              <w:rPr>
                <w:rFonts w:ascii="宋体" w:eastAsia="仿宋" w:hAnsi="宋体" w:cs="宋体" w:hint="eastAsia"/>
                <w:color w:val="000000"/>
                <w:kern w:val="0"/>
                <w:sz w:val="30"/>
                <w:szCs w:val="30"/>
              </w:rPr>
              <w:t>0.1%H</w:t>
            </w:r>
            <w:r w:rsidRPr="00FE173D">
              <w:rPr>
                <w:rFonts w:ascii="宋体" w:eastAsia="仿宋" w:hAnsi="宋体" w:cs="宋体" w:hint="eastAsia"/>
                <w:color w:val="000000"/>
                <w:kern w:val="0"/>
                <w:sz w:val="30"/>
                <w:szCs w:val="30"/>
              </w:rPr>
              <w:t>且不大于</w:t>
            </w:r>
            <w:r w:rsidRPr="00FE173D">
              <w:rPr>
                <w:rFonts w:ascii="宋体" w:eastAsia="仿宋" w:hAnsi="宋体" w:cs="宋体" w:hint="eastAsia"/>
                <w:color w:val="000000"/>
                <w:kern w:val="0"/>
                <w:sz w:val="30"/>
                <w:szCs w:val="30"/>
              </w:rPr>
              <w:t>6</w:t>
            </w:r>
          </w:p>
        </w:tc>
      </w:tr>
      <w:tr w:rsidR="004F241D" w:rsidRPr="00FE173D" w:rsidTr="000326F7">
        <w:trPr>
          <w:trHeight w:val="227"/>
          <w:jc w:val="center"/>
        </w:trPr>
        <w:tc>
          <w:tcPr>
            <w:tcW w:w="1842" w:type="dxa"/>
            <w:vMerge/>
            <w:vAlign w:val="center"/>
          </w:tcPr>
          <w:p w:rsidR="004F241D" w:rsidRPr="00FE173D" w:rsidRDefault="004F241D" w:rsidP="00FA32D7">
            <w:pPr>
              <w:widowControl/>
              <w:jc w:val="left"/>
              <w:rPr>
                <w:rFonts w:ascii="宋体" w:eastAsia="仿宋" w:hAnsi="宋体" w:cs="宋体"/>
                <w:color w:val="000000"/>
                <w:kern w:val="0"/>
                <w:sz w:val="30"/>
                <w:szCs w:val="30"/>
              </w:rPr>
            </w:pPr>
          </w:p>
        </w:tc>
        <w:tc>
          <w:tcPr>
            <w:tcW w:w="1134" w:type="dxa"/>
            <w:shd w:val="clear" w:color="auto" w:fill="auto"/>
            <w:noWrap/>
            <w:vAlign w:val="center"/>
          </w:tcPr>
          <w:p w:rsidR="004F241D" w:rsidRPr="00FE173D" w:rsidRDefault="004F241D"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盖梁</w:t>
            </w:r>
          </w:p>
        </w:tc>
        <w:tc>
          <w:tcPr>
            <w:tcW w:w="1560" w:type="dxa"/>
            <w:vMerge/>
            <w:vAlign w:val="center"/>
          </w:tcPr>
          <w:p w:rsidR="004F241D" w:rsidRPr="00FE173D" w:rsidRDefault="004F241D" w:rsidP="00FA32D7">
            <w:pPr>
              <w:widowControl/>
              <w:jc w:val="left"/>
              <w:rPr>
                <w:rFonts w:ascii="宋体" w:eastAsia="仿宋" w:hAnsi="宋体" w:cs="宋体"/>
                <w:color w:val="000000"/>
                <w:kern w:val="0"/>
                <w:sz w:val="30"/>
                <w:szCs w:val="30"/>
              </w:rPr>
            </w:pPr>
          </w:p>
        </w:tc>
        <w:tc>
          <w:tcPr>
            <w:tcW w:w="2047" w:type="dxa"/>
            <w:shd w:val="clear" w:color="auto" w:fill="auto"/>
            <w:vAlign w:val="center"/>
          </w:tcPr>
          <w:p w:rsidR="004F241D" w:rsidRPr="00FE173D" w:rsidRDefault="004F241D"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w:t>
            </w:r>
            <w:r w:rsidRPr="00FE173D">
              <w:rPr>
                <w:rFonts w:ascii="宋体" w:eastAsia="仿宋" w:hAnsi="宋体" w:cs="宋体" w:hint="eastAsia"/>
                <w:color w:val="000000"/>
                <w:kern w:val="0"/>
                <w:sz w:val="30"/>
                <w:szCs w:val="30"/>
              </w:rPr>
              <w:t>0.3%H</w:t>
            </w:r>
            <w:r w:rsidRPr="00FE173D">
              <w:rPr>
                <w:rFonts w:ascii="宋体" w:eastAsia="仿宋" w:hAnsi="宋体" w:cs="宋体" w:hint="eastAsia"/>
                <w:color w:val="000000"/>
                <w:kern w:val="0"/>
                <w:sz w:val="30"/>
                <w:szCs w:val="30"/>
              </w:rPr>
              <w:t>且不大于</w:t>
            </w:r>
            <w:r w:rsidRPr="00FE173D">
              <w:rPr>
                <w:rFonts w:ascii="宋体" w:eastAsia="仿宋" w:hAnsi="宋体" w:cs="宋体" w:hint="eastAsia"/>
                <w:color w:val="000000"/>
                <w:kern w:val="0"/>
                <w:sz w:val="30"/>
                <w:szCs w:val="30"/>
              </w:rPr>
              <w:t>5</w:t>
            </w:r>
          </w:p>
        </w:tc>
        <w:tc>
          <w:tcPr>
            <w:tcW w:w="1251" w:type="dxa"/>
            <w:vMerge/>
            <w:vAlign w:val="center"/>
          </w:tcPr>
          <w:p w:rsidR="004F241D" w:rsidRPr="00FE173D" w:rsidRDefault="004F241D" w:rsidP="00FA32D7">
            <w:pPr>
              <w:widowControl/>
              <w:jc w:val="left"/>
              <w:rPr>
                <w:rFonts w:ascii="宋体" w:eastAsia="仿宋" w:hAnsi="宋体" w:cs="宋体"/>
                <w:color w:val="000000"/>
                <w:kern w:val="0"/>
                <w:sz w:val="30"/>
                <w:szCs w:val="30"/>
              </w:rPr>
            </w:pPr>
          </w:p>
        </w:tc>
      </w:tr>
      <w:tr w:rsidR="004F241D" w:rsidRPr="00FE173D" w:rsidTr="000326F7">
        <w:trPr>
          <w:trHeight w:val="227"/>
          <w:jc w:val="center"/>
        </w:trPr>
        <w:tc>
          <w:tcPr>
            <w:tcW w:w="1842" w:type="dxa"/>
            <w:vMerge w:val="restart"/>
            <w:shd w:val="clear" w:color="auto" w:fill="auto"/>
            <w:noWrap/>
            <w:vAlign w:val="center"/>
          </w:tcPr>
          <w:p w:rsidR="004F241D" w:rsidRPr="00FE173D" w:rsidRDefault="004F241D"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lastRenderedPageBreak/>
              <w:t>相邻节段间错台</w:t>
            </w:r>
          </w:p>
        </w:tc>
        <w:tc>
          <w:tcPr>
            <w:tcW w:w="1134" w:type="dxa"/>
            <w:shd w:val="clear" w:color="auto" w:fill="auto"/>
            <w:noWrap/>
            <w:vAlign w:val="center"/>
          </w:tcPr>
          <w:p w:rsidR="004F241D" w:rsidRPr="00FE173D" w:rsidRDefault="004F241D"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墩柱</w:t>
            </w:r>
          </w:p>
        </w:tc>
        <w:tc>
          <w:tcPr>
            <w:tcW w:w="1560" w:type="dxa"/>
            <w:vMerge w:val="restart"/>
            <w:shd w:val="clear" w:color="auto" w:fill="auto"/>
            <w:noWrap/>
            <w:vAlign w:val="center"/>
          </w:tcPr>
          <w:p w:rsidR="004F241D" w:rsidRPr="00FE173D" w:rsidRDefault="004F241D"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w:t>
            </w:r>
            <w:r w:rsidRPr="00FE173D">
              <w:rPr>
                <w:rFonts w:ascii="宋体" w:eastAsia="仿宋" w:hAnsi="宋体" w:cs="宋体" w:hint="eastAsia"/>
                <w:color w:val="000000"/>
                <w:kern w:val="0"/>
                <w:sz w:val="30"/>
                <w:szCs w:val="30"/>
              </w:rPr>
              <w:t>2</w:t>
            </w:r>
          </w:p>
        </w:tc>
        <w:tc>
          <w:tcPr>
            <w:tcW w:w="2047" w:type="dxa"/>
            <w:vMerge w:val="restart"/>
            <w:shd w:val="clear" w:color="auto" w:fill="auto"/>
            <w:noWrap/>
            <w:vAlign w:val="center"/>
          </w:tcPr>
          <w:p w:rsidR="004F241D" w:rsidRPr="00FE173D" w:rsidRDefault="004F241D"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3</w:t>
            </w:r>
          </w:p>
        </w:tc>
        <w:tc>
          <w:tcPr>
            <w:tcW w:w="1251" w:type="dxa"/>
            <w:vMerge w:val="restart"/>
            <w:shd w:val="clear" w:color="auto" w:fill="auto"/>
            <w:noWrap/>
            <w:vAlign w:val="center"/>
          </w:tcPr>
          <w:p w:rsidR="004F241D" w:rsidRPr="00FE173D" w:rsidRDefault="004F241D"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2</w:t>
            </w:r>
          </w:p>
        </w:tc>
      </w:tr>
      <w:tr w:rsidR="004F241D" w:rsidRPr="00FE173D" w:rsidTr="000326F7">
        <w:trPr>
          <w:trHeight w:val="227"/>
          <w:jc w:val="center"/>
        </w:trPr>
        <w:tc>
          <w:tcPr>
            <w:tcW w:w="1842" w:type="dxa"/>
            <w:vMerge/>
            <w:vAlign w:val="center"/>
          </w:tcPr>
          <w:p w:rsidR="004F241D" w:rsidRPr="00FE173D" w:rsidRDefault="004F241D" w:rsidP="00FA32D7">
            <w:pPr>
              <w:widowControl/>
              <w:jc w:val="left"/>
              <w:rPr>
                <w:rFonts w:ascii="宋体" w:eastAsia="仿宋" w:hAnsi="宋体" w:cs="宋体"/>
                <w:color w:val="000000"/>
                <w:kern w:val="0"/>
                <w:sz w:val="30"/>
                <w:szCs w:val="30"/>
              </w:rPr>
            </w:pPr>
          </w:p>
        </w:tc>
        <w:tc>
          <w:tcPr>
            <w:tcW w:w="1134" w:type="dxa"/>
            <w:shd w:val="clear" w:color="auto" w:fill="auto"/>
            <w:noWrap/>
            <w:vAlign w:val="center"/>
          </w:tcPr>
          <w:p w:rsidR="004F241D" w:rsidRPr="00FE173D" w:rsidRDefault="004F241D"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盖梁</w:t>
            </w:r>
          </w:p>
        </w:tc>
        <w:tc>
          <w:tcPr>
            <w:tcW w:w="1560" w:type="dxa"/>
            <w:vMerge/>
            <w:vAlign w:val="center"/>
          </w:tcPr>
          <w:p w:rsidR="004F241D" w:rsidRPr="00FE173D" w:rsidRDefault="004F241D" w:rsidP="00FA32D7">
            <w:pPr>
              <w:widowControl/>
              <w:jc w:val="left"/>
              <w:rPr>
                <w:rFonts w:ascii="宋体" w:eastAsia="仿宋" w:hAnsi="宋体" w:cs="宋体"/>
                <w:color w:val="000000"/>
                <w:kern w:val="0"/>
                <w:sz w:val="30"/>
                <w:szCs w:val="30"/>
              </w:rPr>
            </w:pPr>
          </w:p>
        </w:tc>
        <w:tc>
          <w:tcPr>
            <w:tcW w:w="2047" w:type="dxa"/>
            <w:vMerge/>
            <w:vAlign w:val="center"/>
          </w:tcPr>
          <w:p w:rsidR="004F241D" w:rsidRPr="00FE173D" w:rsidRDefault="004F241D" w:rsidP="00FA32D7">
            <w:pPr>
              <w:widowControl/>
              <w:jc w:val="left"/>
              <w:rPr>
                <w:rFonts w:ascii="宋体" w:eastAsia="仿宋" w:hAnsi="宋体" w:cs="宋体"/>
                <w:color w:val="000000"/>
                <w:kern w:val="0"/>
                <w:sz w:val="30"/>
                <w:szCs w:val="30"/>
              </w:rPr>
            </w:pPr>
          </w:p>
        </w:tc>
        <w:tc>
          <w:tcPr>
            <w:tcW w:w="1251" w:type="dxa"/>
            <w:vMerge/>
            <w:vAlign w:val="center"/>
          </w:tcPr>
          <w:p w:rsidR="004F241D" w:rsidRPr="00FE173D" w:rsidRDefault="004F241D" w:rsidP="00FA32D7">
            <w:pPr>
              <w:widowControl/>
              <w:jc w:val="left"/>
              <w:rPr>
                <w:rFonts w:ascii="宋体" w:eastAsia="仿宋" w:hAnsi="宋体" w:cs="宋体"/>
                <w:color w:val="000000"/>
                <w:kern w:val="0"/>
                <w:sz w:val="30"/>
                <w:szCs w:val="30"/>
              </w:rPr>
            </w:pPr>
          </w:p>
        </w:tc>
      </w:tr>
      <w:tr w:rsidR="004F241D" w:rsidRPr="00FE173D" w:rsidTr="000326F7">
        <w:trPr>
          <w:trHeight w:val="227"/>
          <w:jc w:val="center"/>
        </w:trPr>
        <w:tc>
          <w:tcPr>
            <w:tcW w:w="1842" w:type="dxa"/>
            <w:shd w:val="clear" w:color="auto" w:fill="auto"/>
            <w:noWrap/>
            <w:vAlign w:val="center"/>
          </w:tcPr>
          <w:p w:rsidR="004F241D" w:rsidRPr="00FE173D" w:rsidRDefault="004F241D"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支座垫石预留位置</w:t>
            </w:r>
          </w:p>
        </w:tc>
        <w:tc>
          <w:tcPr>
            <w:tcW w:w="1134" w:type="dxa"/>
            <w:shd w:val="clear" w:color="auto" w:fill="auto"/>
            <w:noWrap/>
            <w:vAlign w:val="center"/>
          </w:tcPr>
          <w:p w:rsidR="004F241D" w:rsidRPr="00FE173D" w:rsidRDefault="004F241D"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中心线位置</w:t>
            </w:r>
          </w:p>
        </w:tc>
        <w:tc>
          <w:tcPr>
            <w:tcW w:w="1560" w:type="dxa"/>
            <w:shd w:val="clear" w:color="auto" w:fill="auto"/>
            <w:noWrap/>
            <w:vAlign w:val="center"/>
          </w:tcPr>
          <w:p w:rsidR="004F241D" w:rsidRPr="00FE173D" w:rsidRDefault="004F241D"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w:t>
            </w:r>
            <w:r w:rsidRPr="00FE173D">
              <w:rPr>
                <w:rFonts w:ascii="宋体" w:eastAsia="仿宋" w:hAnsi="宋体" w:cs="宋体" w:hint="eastAsia"/>
                <w:color w:val="000000"/>
                <w:kern w:val="0"/>
                <w:sz w:val="30"/>
                <w:szCs w:val="30"/>
              </w:rPr>
              <w:t>2</w:t>
            </w:r>
          </w:p>
        </w:tc>
        <w:tc>
          <w:tcPr>
            <w:tcW w:w="2047" w:type="dxa"/>
            <w:shd w:val="clear" w:color="auto" w:fill="auto"/>
            <w:noWrap/>
            <w:vAlign w:val="center"/>
          </w:tcPr>
          <w:p w:rsidR="004F241D" w:rsidRPr="00FE173D" w:rsidRDefault="004F241D"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10</w:t>
            </w:r>
          </w:p>
        </w:tc>
        <w:tc>
          <w:tcPr>
            <w:tcW w:w="1251" w:type="dxa"/>
            <w:shd w:val="clear" w:color="auto" w:fill="auto"/>
            <w:noWrap/>
            <w:vAlign w:val="center"/>
          </w:tcPr>
          <w:p w:rsidR="004F241D" w:rsidRPr="00FE173D" w:rsidRDefault="004F241D"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5</w:t>
            </w:r>
          </w:p>
        </w:tc>
      </w:tr>
      <w:tr w:rsidR="004F241D" w:rsidRPr="00FE173D" w:rsidTr="000326F7">
        <w:trPr>
          <w:trHeight w:val="227"/>
          <w:jc w:val="center"/>
        </w:trPr>
        <w:tc>
          <w:tcPr>
            <w:tcW w:w="1842" w:type="dxa"/>
            <w:vMerge w:val="restart"/>
            <w:shd w:val="clear" w:color="auto" w:fill="auto"/>
            <w:noWrap/>
            <w:vAlign w:val="center"/>
          </w:tcPr>
          <w:p w:rsidR="004F241D" w:rsidRPr="00FE173D" w:rsidRDefault="004F241D"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接缝宽度</w:t>
            </w:r>
          </w:p>
        </w:tc>
        <w:tc>
          <w:tcPr>
            <w:tcW w:w="1134" w:type="dxa"/>
            <w:shd w:val="clear" w:color="auto" w:fill="auto"/>
            <w:noWrap/>
            <w:vAlign w:val="center"/>
          </w:tcPr>
          <w:p w:rsidR="004F241D" w:rsidRPr="00FE173D" w:rsidRDefault="004F241D"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墩柱</w:t>
            </w:r>
          </w:p>
        </w:tc>
        <w:tc>
          <w:tcPr>
            <w:tcW w:w="1560" w:type="dxa"/>
            <w:vMerge w:val="restart"/>
            <w:shd w:val="clear" w:color="auto" w:fill="auto"/>
            <w:noWrap/>
            <w:vAlign w:val="center"/>
          </w:tcPr>
          <w:p w:rsidR="004F241D" w:rsidRPr="00FE173D" w:rsidRDefault="004F241D"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w:t>
            </w:r>
          </w:p>
        </w:tc>
        <w:tc>
          <w:tcPr>
            <w:tcW w:w="2047" w:type="dxa"/>
            <w:vMerge w:val="restart"/>
            <w:shd w:val="clear" w:color="auto" w:fill="auto"/>
            <w:noWrap/>
            <w:vAlign w:val="center"/>
          </w:tcPr>
          <w:p w:rsidR="004F241D" w:rsidRPr="00FE173D" w:rsidRDefault="004F241D"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w:t>
            </w:r>
            <w:r w:rsidRPr="00FE173D">
              <w:rPr>
                <w:rFonts w:ascii="宋体" w:eastAsia="仿宋" w:hAnsi="宋体" w:cs="宋体" w:hint="eastAsia"/>
                <w:color w:val="000000"/>
                <w:kern w:val="0"/>
                <w:sz w:val="30"/>
                <w:szCs w:val="30"/>
              </w:rPr>
              <w:t>5</w:t>
            </w:r>
          </w:p>
        </w:tc>
        <w:tc>
          <w:tcPr>
            <w:tcW w:w="1251" w:type="dxa"/>
            <w:vMerge w:val="restart"/>
            <w:shd w:val="clear" w:color="auto" w:fill="auto"/>
            <w:noWrap/>
            <w:vAlign w:val="center"/>
          </w:tcPr>
          <w:p w:rsidR="004F241D" w:rsidRPr="00FE173D" w:rsidRDefault="004F241D" w:rsidP="00FA32D7">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w:t>
            </w:r>
          </w:p>
        </w:tc>
      </w:tr>
      <w:tr w:rsidR="004F241D" w:rsidRPr="00FE173D" w:rsidTr="000326F7">
        <w:trPr>
          <w:trHeight w:val="268"/>
          <w:jc w:val="center"/>
        </w:trPr>
        <w:tc>
          <w:tcPr>
            <w:tcW w:w="1842" w:type="dxa"/>
            <w:vMerge/>
            <w:vAlign w:val="center"/>
          </w:tcPr>
          <w:p w:rsidR="004F241D" w:rsidRPr="00FE173D" w:rsidRDefault="004F241D" w:rsidP="00FA32D7">
            <w:pPr>
              <w:widowControl/>
              <w:spacing w:line="360" w:lineRule="auto"/>
              <w:jc w:val="left"/>
              <w:rPr>
                <w:rFonts w:ascii="宋体" w:eastAsia="仿宋" w:hAnsi="宋体" w:cs="宋体"/>
                <w:color w:val="000000"/>
                <w:kern w:val="0"/>
                <w:sz w:val="30"/>
                <w:szCs w:val="30"/>
              </w:rPr>
            </w:pPr>
          </w:p>
        </w:tc>
        <w:tc>
          <w:tcPr>
            <w:tcW w:w="1134" w:type="dxa"/>
            <w:shd w:val="clear" w:color="auto" w:fill="auto"/>
            <w:noWrap/>
            <w:vAlign w:val="center"/>
          </w:tcPr>
          <w:p w:rsidR="004F241D" w:rsidRPr="00FE173D" w:rsidRDefault="004F241D" w:rsidP="004F241D">
            <w:pPr>
              <w:widowControl/>
              <w:jc w:val="center"/>
              <w:rPr>
                <w:rFonts w:ascii="宋体" w:eastAsia="仿宋" w:hAnsi="宋体" w:cs="宋体"/>
                <w:color w:val="000000"/>
                <w:kern w:val="0"/>
                <w:sz w:val="30"/>
                <w:szCs w:val="30"/>
              </w:rPr>
            </w:pPr>
            <w:r w:rsidRPr="00FE173D">
              <w:rPr>
                <w:rFonts w:ascii="宋体" w:eastAsia="仿宋" w:hAnsi="宋体" w:cs="宋体" w:hint="eastAsia"/>
                <w:color w:val="000000"/>
                <w:kern w:val="0"/>
                <w:sz w:val="30"/>
                <w:szCs w:val="30"/>
              </w:rPr>
              <w:t>盖梁</w:t>
            </w:r>
          </w:p>
        </w:tc>
        <w:tc>
          <w:tcPr>
            <w:tcW w:w="1560" w:type="dxa"/>
            <w:vMerge/>
            <w:vAlign w:val="center"/>
          </w:tcPr>
          <w:p w:rsidR="004F241D" w:rsidRPr="00FE173D" w:rsidRDefault="004F241D" w:rsidP="004F241D">
            <w:pPr>
              <w:widowControl/>
              <w:jc w:val="left"/>
              <w:rPr>
                <w:rFonts w:ascii="宋体" w:eastAsia="仿宋" w:hAnsi="宋体" w:cs="宋体"/>
                <w:color w:val="000000"/>
                <w:kern w:val="0"/>
                <w:sz w:val="30"/>
                <w:szCs w:val="30"/>
              </w:rPr>
            </w:pPr>
          </w:p>
        </w:tc>
        <w:tc>
          <w:tcPr>
            <w:tcW w:w="2047" w:type="dxa"/>
            <w:vMerge/>
            <w:vAlign w:val="center"/>
          </w:tcPr>
          <w:p w:rsidR="004F241D" w:rsidRPr="00FE173D" w:rsidRDefault="004F241D" w:rsidP="004F241D">
            <w:pPr>
              <w:widowControl/>
              <w:jc w:val="left"/>
              <w:rPr>
                <w:rFonts w:ascii="宋体" w:eastAsia="仿宋" w:hAnsi="宋体" w:cs="宋体"/>
                <w:color w:val="000000"/>
                <w:kern w:val="0"/>
                <w:sz w:val="30"/>
                <w:szCs w:val="30"/>
              </w:rPr>
            </w:pPr>
          </w:p>
        </w:tc>
        <w:tc>
          <w:tcPr>
            <w:tcW w:w="1251" w:type="dxa"/>
            <w:vMerge/>
            <w:vAlign w:val="center"/>
          </w:tcPr>
          <w:p w:rsidR="004F241D" w:rsidRPr="00FE173D" w:rsidRDefault="004F241D" w:rsidP="004F241D">
            <w:pPr>
              <w:widowControl/>
              <w:jc w:val="left"/>
              <w:rPr>
                <w:rFonts w:ascii="宋体" w:eastAsia="仿宋" w:hAnsi="宋体" w:cs="宋体"/>
                <w:color w:val="000000"/>
                <w:kern w:val="0"/>
                <w:sz w:val="30"/>
                <w:szCs w:val="30"/>
              </w:rPr>
            </w:pPr>
          </w:p>
        </w:tc>
      </w:tr>
    </w:tbl>
    <w:p w:rsidR="00DE139C" w:rsidRPr="00DE139C" w:rsidRDefault="00DE139C" w:rsidP="00DE139C">
      <w:pPr>
        <w:outlineLvl w:val="1"/>
        <w:rPr>
          <w:rFonts w:ascii="黑体" w:eastAsia="黑体" w:hAnsi="黑体"/>
          <w:bCs/>
          <w:kern w:val="0"/>
          <w:sz w:val="32"/>
          <w:szCs w:val="32"/>
        </w:rPr>
      </w:pPr>
      <w:bookmarkStart w:id="12" w:name="_Toc178148465"/>
      <w:r>
        <w:rPr>
          <w:rFonts w:ascii="黑体" w:eastAsia="黑体" w:hAnsi="黑体"/>
          <w:bCs/>
          <w:kern w:val="0"/>
          <w:sz w:val="32"/>
          <w:szCs w:val="32"/>
        </w:rPr>
        <w:t>六</w:t>
      </w:r>
      <w:r w:rsidRPr="00DE139C">
        <w:rPr>
          <w:rFonts w:ascii="黑体" w:eastAsia="黑体" w:hAnsi="黑体"/>
          <w:bCs/>
          <w:kern w:val="0"/>
          <w:sz w:val="32"/>
          <w:szCs w:val="32"/>
        </w:rPr>
        <w:t>、</w:t>
      </w:r>
      <w:r w:rsidRPr="00DE139C">
        <w:rPr>
          <w:rFonts w:ascii="黑体" w:eastAsia="黑体" w:hAnsi="黑体" w:hint="eastAsia"/>
          <w:bCs/>
          <w:kern w:val="0"/>
          <w:sz w:val="32"/>
          <w:szCs w:val="32"/>
        </w:rPr>
        <w:t>与</w:t>
      </w:r>
      <w:r w:rsidR="00147243">
        <w:rPr>
          <w:rFonts w:ascii="黑体" w:eastAsia="黑体" w:hAnsi="黑体" w:hint="eastAsia"/>
          <w:bCs/>
          <w:kern w:val="0"/>
          <w:sz w:val="32"/>
          <w:szCs w:val="32"/>
        </w:rPr>
        <w:t>相关法律法规和国家标准的关系</w:t>
      </w:r>
      <w:bookmarkEnd w:id="12"/>
    </w:p>
    <w:p w:rsidR="00EE6EDB" w:rsidRPr="00DE139C" w:rsidRDefault="00EE6EDB" w:rsidP="00EE6EDB">
      <w:pPr>
        <w:widowControl/>
        <w:shd w:val="clear" w:color="auto" w:fill="FFFFFF"/>
        <w:ind w:firstLineChars="200" w:firstLine="640"/>
        <w:rPr>
          <w:rFonts w:ascii="仿宋" w:eastAsia="仿宋" w:hAnsi="仿宋"/>
          <w:kern w:val="0"/>
          <w:sz w:val="32"/>
          <w:szCs w:val="32"/>
        </w:rPr>
      </w:pPr>
      <w:r w:rsidRPr="00DE139C">
        <w:rPr>
          <w:rFonts w:ascii="仿宋" w:eastAsia="仿宋" w:hAnsi="仿宋" w:hint="eastAsia"/>
          <w:kern w:val="0"/>
          <w:sz w:val="32"/>
          <w:szCs w:val="32"/>
        </w:rPr>
        <w:t>在制定标准过程中，标准</w:t>
      </w:r>
      <w:r>
        <w:rPr>
          <w:rFonts w:ascii="仿宋" w:eastAsia="仿宋" w:hAnsi="仿宋" w:hint="eastAsia"/>
          <w:kern w:val="0"/>
          <w:sz w:val="32"/>
          <w:szCs w:val="32"/>
        </w:rPr>
        <w:t>工作组</w:t>
      </w:r>
      <w:r w:rsidRPr="00DE139C">
        <w:rPr>
          <w:rFonts w:ascii="仿宋" w:eastAsia="仿宋" w:hAnsi="仿宋" w:hint="eastAsia"/>
          <w:kern w:val="0"/>
          <w:sz w:val="32"/>
          <w:szCs w:val="32"/>
        </w:rPr>
        <w:t>严格遵循以下标准化法律、法规、规范的规定，与现行有关法律法规和强制性标准相协调一致。本标准起草的重要依据如下：</w:t>
      </w:r>
    </w:p>
    <w:p w:rsidR="00EE6EDB" w:rsidRPr="00DE139C" w:rsidRDefault="00EE6EDB" w:rsidP="00EE6EDB">
      <w:pPr>
        <w:widowControl/>
        <w:shd w:val="clear" w:color="auto" w:fill="FFFFFF"/>
        <w:ind w:firstLineChars="200" w:firstLine="640"/>
        <w:rPr>
          <w:rFonts w:ascii="仿宋" w:eastAsia="仿宋" w:hAnsi="仿宋"/>
          <w:kern w:val="0"/>
          <w:sz w:val="32"/>
          <w:szCs w:val="32"/>
        </w:rPr>
      </w:pPr>
      <w:r w:rsidRPr="00DE139C">
        <w:rPr>
          <w:rFonts w:ascii="仿宋" w:eastAsia="仿宋" w:hAnsi="仿宋" w:hint="eastAsia"/>
          <w:kern w:val="0"/>
          <w:sz w:val="32"/>
          <w:szCs w:val="32"/>
        </w:rPr>
        <w:t>（1）《中华人民共和国标准化法》、《中华人民共和国标准化法实施条例》、《江苏省标准监督管理办法》、《江苏省地方标准制定规程》等法律、法规及制度；</w:t>
      </w:r>
    </w:p>
    <w:p w:rsidR="00EE6EDB" w:rsidRPr="00DE139C" w:rsidRDefault="00EE6EDB" w:rsidP="00EE6EDB">
      <w:pPr>
        <w:widowControl/>
        <w:shd w:val="clear" w:color="auto" w:fill="FFFFFF"/>
        <w:ind w:firstLineChars="200" w:firstLine="640"/>
        <w:rPr>
          <w:rFonts w:ascii="仿宋" w:eastAsia="仿宋" w:hAnsi="仿宋"/>
          <w:kern w:val="0"/>
          <w:sz w:val="32"/>
          <w:szCs w:val="32"/>
        </w:rPr>
      </w:pPr>
      <w:r w:rsidRPr="00DE139C">
        <w:rPr>
          <w:rFonts w:ascii="仿宋" w:eastAsia="仿宋" w:hAnsi="仿宋" w:hint="eastAsia"/>
          <w:kern w:val="0"/>
          <w:sz w:val="32"/>
          <w:szCs w:val="32"/>
        </w:rPr>
        <w:t>（2）《</w:t>
      </w:r>
      <w:r w:rsidRPr="00DE139C">
        <w:rPr>
          <w:rFonts w:ascii="仿宋" w:eastAsia="仿宋" w:hAnsi="仿宋"/>
          <w:kern w:val="0"/>
          <w:sz w:val="32"/>
          <w:szCs w:val="32"/>
        </w:rPr>
        <w:t>GB/T 1.1-2020</w:t>
      </w:r>
      <w:r w:rsidRPr="00DE139C">
        <w:rPr>
          <w:rFonts w:ascii="仿宋" w:eastAsia="仿宋" w:hAnsi="仿宋" w:hint="eastAsia"/>
          <w:kern w:val="0"/>
          <w:sz w:val="32"/>
          <w:szCs w:val="32"/>
        </w:rPr>
        <w:t>标准化工作导则 第1部分：标准化文件的结构和起草规则》（标准文本的结构、格式主要依据本标准）；</w:t>
      </w:r>
    </w:p>
    <w:p w:rsidR="00EE6EDB" w:rsidRPr="00DE139C" w:rsidRDefault="00EE6EDB" w:rsidP="00EE6EDB">
      <w:pPr>
        <w:widowControl/>
        <w:shd w:val="clear" w:color="auto" w:fill="FFFFFF"/>
        <w:ind w:firstLineChars="200" w:firstLine="640"/>
        <w:rPr>
          <w:rFonts w:ascii="仿宋" w:eastAsia="仿宋" w:hAnsi="仿宋"/>
          <w:kern w:val="0"/>
          <w:sz w:val="32"/>
          <w:szCs w:val="32"/>
        </w:rPr>
      </w:pPr>
      <w:r w:rsidRPr="00DE139C">
        <w:rPr>
          <w:rFonts w:ascii="仿宋" w:eastAsia="仿宋" w:hAnsi="仿宋" w:hint="eastAsia"/>
          <w:kern w:val="0"/>
          <w:sz w:val="32"/>
          <w:szCs w:val="32"/>
        </w:rPr>
        <w:t>（3）《公路装配式混凝土桥梁设计规范》（JTGT 3365-05—2022）、《公路装配式混凝土桥梁施工技术规范》（JTGT 3654—2022）。</w:t>
      </w:r>
    </w:p>
    <w:p w:rsidR="00DE139C" w:rsidRPr="00DE139C" w:rsidRDefault="00EE6EDB" w:rsidP="00EE6EDB">
      <w:pPr>
        <w:ind w:firstLineChars="200" w:firstLine="640"/>
        <w:rPr>
          <w:rFonts w:ascii="仿宋" w:eastAsia="仿宋" w:hAnsi="仿宋"/>
          <w:kern w:val="0"/>
          <w:sz w:val="32"/>
          <w:szCs w:val="32"/>
        </w:rPr>
      </w:pPr>
      <w:r w:rsidRPr="00DE139C">
        <w:rPr>
          <w:rFonts w:ascii="仿宋" w:eastAsia="仿宋" w:hAnsi="仿宋" w:hint="eastAsia"/>
          <w:kern w:val="0"/>
          <w:sz w:val="32"/>
          <w:szCs w:val="32"/>
        </w:rPr>
        <w:t xml:space="preserve">本标准主要针对江苏省预制装配桥梁的设计与施工进行规定，因此在参考《公路装配式混凝土桥梁设计规范》（JTGT </w:t>
      </w:r>
      <w:r w:rsidRPr="00DE139C">
        <w:rPr>
          <w:rFonts w:ascii="仿宋" w:eastAsia="仿宋" w:hAnsi="仿宋" w:hint="eastAsia"/>
          <w:kern w:val="0"/>
          <w:sz w:val="32"/>
          <w:szCs w:val="32"/>
        </w:rPr>
        <w:lastRenderedPageBreak/>
        <w:t>3365-05—2022）及《公路装配式混凝土桥梁施工技术规范》（JTGT 3654—2022）的基础上，结合江苏省内建设条件，提出了考虑道路线形与桥梁载重的预制构件运输能力计算方法与评价标准，给出了装配式桥梁下部结构及不同部位连接构造的选型建议，并针对预制墩柱、预制盖梁及装配式预应力混凝土箱梁的结构设计、构件预制、运输安装及质量检验等提出相应的技术要求，提供了可通过性评定方法、桥梁轴载当量的建议取值、一般道路桥梁情况下的可通过性标准、套筒及金属波纹管灌浆检测方法等作为资料性附录以供参考，以指导省内装配式桥梁的设计施工全过程，对提升装配式桥梁的设计与建造水平具有重要作用。</w:t>
      </w:r>
    </w:p>
    <w:p w:rsidR="00085F9C" w:rsidRPr="005F7957" w:rsidRDefault="00EE6EDB" w:rsidP="00187FCA">
      <w:pPr>
        <w:outlineLvl w:val="1"/>
        <w:rPr>
          <w:rFonts w:ascii="黑体" w:eastAsia="黑体" w:hAnsi="黑体"/>
          <w:bCs/>
          <w:kern w:val="0"/>
          <w:sz w:val="32"/>
          <w:szCs w:val="32"/>
        </w:rPr>
      </w:pPr>
      <w:bookmarkStart w:id="13" w:name="_Toc178148466"/>
      <w:r w:rsidRPr="005F7957">
        <w:rPr>
          <w:rFonts w:ascii="黑体" w:eastAsia="黑体" w:hAnsi="黑体" w:hint="eastAsia"/>
          <w:bCs/>
          <w:kern w:val="0"/>
          <w:sz w:val="32"/>
          <w:szCs w:val="32"/>
        </w:rPr>
        <w:t>七</w:t>
      </w:r>
      <w:r w:rsidRPr="005F7957">
        <w:rPr>
          <w:rFonts w:ascii="黑体" w:eastAsia="黑体" w:hAnsi="黑体"/>
          <w:bCs/>
          <w:kern w:val="0"/>
          <w:sz w:val="32"/>
          <w:szCs w:val="32"/>
        </w:rPr>
        <w:t>、</w:t>
      </w:r>
      <w:r w:rsidR="00085F9C" w:rsidRPr="005F7957">
        <w:rPr>
          <w:rFonts w:ascii="黑体" w:eastAsia="黑体" w:hAnsi="黑体"/>
          <w:bCs/>
          <w:kern w:val="0"/>
          <w:sz w:val="32"/>
          <w:szCs w:val="32"/>
        </w:rPr>
        <w:t>对标准贯彻的建议</w:t>
      </w:r>
      <w:bookmarkEnd w:id="13"/>
    </w:p>
    <w:p w:rsidR="006F012F" w:rsidRPr="00DE139C" w:rsidRDefault="006F012F" w:rsidP="00080559">
      <w:pPr>
        <w:widowControl/>
        <w:shd w:val="clear" w:color="auto" w:fill="FFFFFF"/>
        <w:ind w:firstLineChars="200" w:firstLine="640"/>
        <w:rPr>
          <w:rFonts w:ascii="仿宋" w:eastAsia="仿宋" w:hAnsi="仿宋"/>
          <w:kern w:val="0"/>
          <w:sz w:val="32"/>
          <w:szCs w:val="32"/>
        </w:rPr>
      </w:pPr>
      <w:r w:rsidRPr="00DE139C">
        <w:rPr>
          <w:rFonts w:ascii="仿宋" w:eastAsia="仿宋" w:hAnsi="仿宋" w:hint="eastAsia"/>
          <w:kern w:val="0"/>
          <w:sz w:val="32"/>
          <w:szCs w:val="32"/>
        </w:rPr>
        <w:t>（1）形成预制装配桥梁示范工程，为技术</w:t>
      </w:r>
      <w:r w:rsidR="004B7DD3" w:rsidRPr="00DE139C">
        <w:rPr>
          <w:rFonts w:ascii="仿宋" w:eastAsia="仿宋" w:hAnsi="仿宋" w:hint="eastAsia"/>
          <w:kern w:val="0"/>
          <w:sz w:val="32"/>
          <w:szCs w:val="32"/>
        </w:rPr>
        <w:t>规范</w:t>
      </w:r>
      <w:r w:rsidRPr="00DE139C">
        <w:rPr>
          <w:rFonts w:ascii="仿宋" w:eastAsia="仿宋" w:hAnsi="仿宋" w:hint="eastAsia"/>
          <w:kern w:val="0"/>
          <w:sz w:val="32"/>
          <w:szCs w:val="32"/>
        </w:rPr>
        <w:t>的实施提供事实依据</w:t>
      </w:r>
    </w:p>
    <w:p w:rsidR="006F012F" w:rsidRPr="00DE139C" w:rsidRDefault="006F012F" w:rsidP="00080559">
      <w:pPr>
        <w:widowControl/>
        <w:shd w:val="clear" w:color="auto" w:fill="FFFFFF"/>
        <w:ind w:firstLineChars="200" w:firstLine="640"/>
        <w:rPr>
          <w:rFonts w:ascii="仿宋" w:eastAsia="仿宋" w:hAnsi="仿宋"/>
          <w:kern w:val="0"/>
          <w:sz w:val="32"/>
          <w:szCs w:val="32"/>
        </w:rPr>
      </w:pPr>
      <w:r w:rsidRPr="00DE139C">
        <w:rPr>
          <w:rFonts w:ascii="仿宋" w:eastAsia="仿宋" w:hAnsi="仿宋" w:hint="eastAsia"/>
          <w:kern w:val="0"/>
          <w:sz w:val="32"/>
          <w:szCs w:val="32"/>
        </w:rPr>
        <w:t>建议建设单位与设计单位、施工单位</w:t>
      </w:r>
      <w:r w:rsidR="002B3BBD" w:rsidRPr="00DE139C">
        <w:rPr>
          <w:rFonts w:ascii="仿宋" w:eastAsia="仿宋" w:hAnsi="仿宋" w:hint="eastAsia"/>
          <w:kern w:val="0"/>
          <w:sz w:val="32"/>
          <w:szCs w:val="32"/>
        </w:rPr>
        <w:t>、检测单位</w:t>
      </w:r>
      <w:r w:rsidRPr="00DE139C">
        <w:rPr>
          <w:rFonts w:ascii="仿宋" w:eastAsia="仿宋" w:hAnsi="仿宋" w:hint="eastAsia"/>
          <w:kern w:val="0"/>
          <w:sz w:val="32"/>
          <w:szCs w:val="32"/>
        </w:rPr>
        <w:t>联合，形成预制装配桥梁应用示范工程，在示范工程实施期间及竣工后邀请相关技术应用单位参观学习并研讨，不断提高预制装配桥梁的设计与施工技术水平。</w:t>
      </w:r>
    </w:p>
    <w:p w:rsidR="006F012F" w:rsidRPr="00DE139C" w:rsidRDefault="006F012F" w:rsidP="00080559">
      <w:pPr>
        <w:widowControl/>
        <w:shd w:val="clear" w:color="auto" w:fill="FFFFFF"/>
        <w:ind w:firstLineChars="200" w:firstLine="640"/>
        <w:rPr>
          <w:rFonts w:ascii="仿宋" w:eastAsia="仿宋" w:hAnsi="仿宋"/>
          <w:kern w:val="0"/>
          <w:sz w:val="32"/>
          <w:szCs w:val="32"/>
        </w:rPr>
      </w:pPr>
      <w:r w:rsidRPr="00DE139C">
        <w:rPr>
          <w:rFonts w:ascii="仿宋" w:eastAsia="仿宋" w:hAnsi="仿宋" w:hint="eastAsia"/>
          <w:kern w:val="0"/>
          <w:sz w:val="32"/>
          <w:szCs w:val="32"/>
        </w:rPr>
        <w:t>（2）加大标准宣贯力度，深入学习，广泛宣传</w:t>
      </w:r>
    </w:p>
    <w:p w:rsidR="006F012F" w:rsidRPr="00DE139C" w:rsidRDefault="006F012F" w:rsidP="00080559">
      <w:pPr>
        <w:widowControl/>
        <w:shd w:val="clear" w:color="auto" w:fill="FFFFFF"/>
        <w:ind w:firstLineChars="200" w:firstLine="640"/>
        <w:rPr>
          <w:rFonts w:ascii="仿宋" w:eastAsia="仿宋" w:hAnsi="仿宋"/>
          <w:kern w:val="0"/>
          <w:sz w:val="32"/>
          <w:szCs w:val="32"/>
        </w:rPr>
      </w:pPr>
      <w:r w:rsidRPr="00DE139C">
        <w:rPr>
          <w:rFonts w:ascii="仿宋" w:eastAsia="仿宋" w:hAnsi="仿宋" w:hint="eastAsia"/>
          <w:kern w:val="0"/>
          <w:sz w:val="32"/>
          <w:szCs w:val="32"/>
        </w:rPr>
        <w:t>在本</w:t>
      </w:r>
      <w:r w:rsidR="000F6093" w:rsidRPr="00DE139C">
        <w:rPr>
          <w:rFonts w:ascii="仿宋" w:eastAsia="仿宋" w:hAnsi="仿宋" w:hint="eastAsia"/>
          <w:kern w:val="0"/>
          <w:sz w:val="32"/>
          <w:szCs w:val="32"/>
        </w:rPr>
        <w:t>地方</w:t>
      </w:r>
      <w:r w:rsidRPr="00DE139C">
        <w:rPr>
          <w:rFonts w:ascii="仿宋" w:eastAsia="仿宋" w:hAnsi="仿宋" w:hint="eastAsia"/>
          <w:kern w:val="0"/>
          <w:sz w:val="32"/>
          <w:szCs w:val="32"/>
        </w:rPr>
        <w:t>标准实施后，组织标准宣贯培训班，对相关各方单位的人员进行标准的宣贯培训。标准的宣贯工作不仅包括标准文本本身，还应包括标准的编制说明，使得标准使用者不仅了解标</w:t>
      </w:r>
      <w:r w:rsidRPr="00DE139C">
        <w:rPr>
          <w:rFonts w:ascii="仿宋" w:eastAsia="仿宋" w:hAnsi="仿宋" w:hint="eastAsia"/>
          <w:kern w:val="0"/>
          <w:sz w:val="32"/>
          <w:szCs w:val="32"/>
        </w:rPr>
        <w:lastRenderedPageBreak/>
        <w:t>准文本中规定的内容，还了解本标准编制说明中对于标准制定背景、制定依据等内容，以利于标准的贯彻执行。</w:t>
      </w:r>
    </w:p>
    <w:p w:rsidR="006F012F" w:rsidRPr="00DE139C" w:rsidRDefault="006F012F" w:rsidP="00080559">
      <w:pPr>
        <w:widowControl/>
        <w:shd w:val="clear" w:color="auto" w:fill="FFFFFF"/>
        <w:ind w:firstLineChars="200" w:firstLine="640"/>
        <w:rPr>
          <w:rFonts w:ascii="仿宋" w:eastAsia="仿宋" w:hAnsi="仿宋"/>
          <w:kern w:val="0"/>
          <w:sz w:val="32"/>
          <w:szCs w:val="32"/>
        </w:rPr>
      </w:pPr>
      <w:r w:rsidRPr="00DE139C">
        <w:rPr>
          <w:rFonts w:ascii="仿宋" w:eastAsia="仿宋" w:hAnsi="仿宋" w:hint="eastAsia"/>
          <w:kern w:val="0"/>
          <w:sz w:val="32"/>
          <w:szCs w:val="32"/>
        </w:rPr>
        <w:t>（3）做好信息反馈和适用性评价，提高标准实施效果</w:t>
      </w:r>
    </w:p>
    <w:p w:rsidR="00085F9C" w:rsidRPr="00DE139C" w:rsidRDefault="006F012F" w:rsidP="00080559">
      <w:pPr>
        <w:widowControl/>
        <w:shd w:val="clear" w:color="auto" w:fill="FFFFFF"/>
        <w:ind w:firstLineChars="200" w:firstLine="640"/>
        <w:rPr>
          <w:rFonts w:ascii="仿宋" w:eastAsia="仿宋" w:hAnsi="仿宋"/>
          <w:kern w:val="0"/>
          <w:sz w:val="32"/>
          <w:szCs w:val="32"/>
        </w:rPr>
      </w:pPr>
      <w:r w:rsidRPr="00DE139C">
        <w:rPr>
          <w:rFonts w:ascii="仿宋" w:eastAsia="仿宋" w:hAnsi="仿宋" w:hint="eastAsia"/>
          <w:kern w:val="0"/>
          <w:sz w:val="32"/>
          <w:szCs w:val="32"/>
        </w:rPr>
        <w:t>标准宣贯实施过程中，注重将标准的宣贯工作落实到实际中。在本标准宣贯后，时刻跟踪预制装配桥梁的应用情况，记录标准在实际应用中的具体效果，对于实用性不强、适用性差的条款要及时反馈到相关行业管理部门，以便采取相应的措施。</w:t>
      </w:r>
    </w:p>
    <w:p w:rsidR="00AE5DF7" w:rsidRPr="00DE139C" w:rsidRDefault="00AE5DF7" w:rsidP="00080559">
      <w:pPr>
        <w:widowControl/>
        <w:shd w:val="clear" w:color="auto" w:fill="FFFFFF"/>
        <w:ind w:firstLineChars="200" w:firstLine="640"/>
        <w:rPr>
          <w:rFonts w:ascii="仿宋" w:eastAsia="仿宋" w:hAnsi="仿宋"/>
          <w:kern w:val="0"/>
          <w:sz w:val="32"/>
          <w:szCs w:val="32"/>
        </w:rPr>
      </w:pPr>
    </w:p>
    <w:sectPr w:rsidR="00AE5DF7" w:rsidRPr="00DE139C" w:rsidSect="00DE139C">
      <w:pgSz w:w="11906" w:h="16838"/>
      <w:pgMar w:top="1871" w:right="1531" w:bottom="1701" w:left="1531" w:header="851" w:footer="992" w:gutter="0"/>
      <w:pgNumType w:start="1"/>
      <w:cols w:space="72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371BD" w:rsidRPr="00840BBF" w:rsidRDefault="009371BD" w:rsidP="00085F9C">
      <w:r>
        <w:separator/>
      </w:r>
    </w:p>
  </w:endnote>
  <w:endnote w:type="continuationSeparator" w:id="0">
    <w:p w:rsidR="009371BD" w:rsidRPr="00840BBF" w:rsidRDefault="009371BD" w:rsidP="00085F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仿宋">
    <w:panose1 w:val="02010609060101010101"/>
    <w:charset w:val="86"/>
    <w:family w:val="modern"/>
    <w:pitch w:val="fixed"/>
    <w:sig w:usb0="800002BF" w:usb1="38CF7CFA" w:usb2="00000016" w:usb3="00000000" w:csb0="00040001" w:csb1="00000000"/>
  </w:font>
  <w:font w:name="仿宋_GB2312">
    <w:panose1 w:val="02010609030101010101"/>
    <w:charset w:val="86"/>
    <w:family w:val="modern"/>
    <w:pitch w:val="fixed"/>
    <w:sig w:usb0="00000001" w:usb1="080E0000" w:usb2="00000010" w:usb3="00000000" w:csb0="00040000"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A32D7" w:rsidRDefault="00FA32D7">
    <w:pPr>
      <w:pStyle w:val="a9"/>
      <w:framePr w:wrap="around" w:vAnchor="text" w:hAnchor="margin" w:xAlign="right" w:y="1"/>
      <w:rPr>
        <w:rStyle w:val="aa"/>
      </w:rPr>
    </w:pPr>
    <w:r>
      <w:fldChar w:fldCharType="begin"/>
    </w:r>
    <w:r>
      <w:rPr>
        <w:rStyle w:val="aa"/>
      </w:rPr>
      <w:instrText xml:space="preserve">PAGE  </w:instrText>
    </w:r>
    <w:r>
      <w:fldChar w:fldCharType="end"/>
    </w:r>
  </w:p>
  <w:p w:rsidR="00FA32D7" w:rsidRDefault="00FA32D7">
    <w:pPr>
      <w:pStyle w:val="a9"/>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A32D7" w:rsidRDefault="00FA32D7">
    <w:pPr>
      <w:pStyle w:val="a9"/>
      <w:jc w:val="center"/>
    </w:pPr>
    <w:r>
      <w:fldChar w:fldCharType="begin"/>
    </w:r>
    <w:r>
      <w:instrText>PAGE   \* MERGEFORMAT</w:instrText>
    </w:r>
    <w:r>
      <w:fldChar w:fldCharType="separate"/>
    </w:r>
    <w:r w:rsidR="00C62A49" w:rsidRPr="00C62A49">
      <w:rPr>
        <w:noProof/>
        <w:lang w:val="zh-CN" w:eastAsia="zh-CN"/>
      </w:rPr>
      <w:t>11</w:t>
    </w:r>
    <w:r>
      <w:fldChar w:fldCharType="end"/>
    </w:r>
  </w:p>
  <w:p w:rsidR="00FA32D7" w:rsidRDefault="00FA32D7">
    <w:pPr>
      <w:pStyle w:val="a9"/>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371BD" w:rsidRPr="00840BBF" w:rsidRDefault="009371BD" w:rsidP="00085F9C">
      <w:r>
        <w:separator/>
      </w:r>
    </w:p>
  </w:footnote>
  <w:footnote w:type="continuationSeparator" w:id="0">
    <w:p w:rsidR="009371BD" w:rsidRPr="00840BBF" w:rsidRDefault="009371BD" w:rsidP="00085F9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FC91163"/>
    <w:multiLevelType w:val="multilevel"/>
    <w:tmpl w:val="1FC91163"/>
    <w:lvl w:ilvl="0">
      <w:start w:val="1"/>
      <w:numFmt w:val="decimal"/>
      <w:pStyle w:val="a"/>
      <w:suff w:val="nothing"/>
      <w:lvlText w:val="%1　"/>
      <w:lvlJc w:val="left"/>
      <w:pPr>
        <w:ind w:left="0" w:firstLine="0"/>
      </w:pPr>
      <w:rPr>
        <w:rFonts w:ascii="黑体" w:eastAsia="黑体" w:hAnsi="Times New Roman" w:hint="eastAsia"/>
        <w:b w:val="0"/>
        <w:i w:val="0"/>
        <w:sz w:val="21"/>
        <w:szCs w:val="21"/>
      </w:rPr>
    </w:lvl>
    <w:lvl w:ilvl="1">
      <w:start w:val="1"/>
      <w:numFmt w:val="decimal"/>
      <w:pStyle w:val="a0"/>
      <w:suff w:val="nothing"/>
      <w:lvlText w:val="%1.%2　"/>
      <w:lvlJc w:val="left"/>
      <w:pPr>
        <w:ind w:left="0" w:firstLine="0"/>
      </w:pPr>
      <w:rPr>
        <w:rFonts w:ascii="黑体" w:eastAsia="黑体" w:hAnsi="Times New Roman" w:cs="Times New Roman" w:hint="eastAsia"/>
        <w:b w:val="0"/>
        <w:bCs w:val="0"/>
        <w:i w:val="0"/>
        <w:iCs w:val="0"/>
        <w:caps w:val="0"/>
        <w:strike w:val="0"/>
        <w:dstrike w:val="0"/>
        <w:outline w:val="0"/>
        <w:shadow w:val="0"/>
        <w:emboss w:val="0"/>
        <w:imprint w:val="0"/>
        <w:vanish w:val="0"/>
        <w:spacing w:val="0"/>
        <w:kern w:val="0"/>
        <w:position w:val="0"/>
        <w:sz w:val="21"/>
        <w:szCs w:val="21"/>
        <w:u w:val="none"/>
        <w:vertAlign w:val="baseline"/>
        <w:em w:val="none"/>
      </w:rPr>
    </w:lvl>
    <w:lvl w:ilvl="2">
      <w:start w:val="1"/>
      <w:numFmt w:val="decimal"/>
      <w:pStyle w:val="a1"/>
      <w:suff w:val="nothing"/>
      <w:lvlText w:val="%1.%2.%3　"/>
      <w:lvlJc w:val="left"/>
      <w:pPr>
        <w:ind w:left="0" w:firstLine="0"/>
      </w:pPr>
      <w:rPr>
        <w:rFonts w:ascii="黑体" w:eastAsia="黑体" w:hAnsi="Times New Roman" w:hint="eastAsia"/>
        <w:b w:val="0"/>
        <w:i w:val="0"/>
        <w:sz w:val="21"/>
      </w:rPr>
    </w:lvl>
    <w:lvl w:ilvl="3">
      <w:start w:val="1"/>
      <w:numFmt w:val="decimal"/>
      <w:pStyle w:val="a2"/>
      <w:suff w:val="nothing"/>
      <w:lvlText w:val="%1.%2.%3.%4　"/>
      <w:lvlJc w:val="left"/>
      <w:pPr>
        <w:ind w:left="0" w:firstLine="0"/>
      </w:pPr>
      <w:rPr>
        <w:rFonts w:ascii="黑体" w:eastAsia="黑体" w:hAnsi="Times New Roman" w:hint="eastAsia"/>
        <w:b w:val="0"/>
        <w:i w:val="0"/>
        <w:sz w:val="21"/>
      </w:rPr>
    </w:lvl>
    <w:lvl w:ilvl="4">
      <w:start w:val="1"/>
      <w:numFmt w:val="decimal"/>
      <w:pStyle w:val="a3"/>
      <w:suff w:val="nothing"/>
      <w:lvlText w:val="%1.%2.%3.%4.%5　"/>
      <w:lvlJc w:val="left"/>
      <w:pPr>
        <w:ind w:left="0" w:firstLine="0"/>
      </w:pPr>
      <w:rPr>
        <w:rFonts w:ascii="黑体" w:eastAsia="黑体" w:hAnsi="Times New Roman" w:hint="eastAsia"/>
        <w:b w:val="0"/>
        <w:i w:val="0"/>
        <w:sz w:val="21"/>
      </w:rPr>
    </w:lvl>
    <w:lvl w:ilvl="5">
      <w:start w:val="1"/>
      <w:numFmt w:val="decimal"/>
      <w:pStyle w:val="a4"/>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HorizontalSpacing w:val="105"/>
  <w:drawingGridVerticalSpacing w:val="156"/>
  <w:displayHorizontalDrawingGridEvery w:val="2"/>
  <w:displayVerticalDrawingGridEvery w:val="2"/>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doNotExpandShiftReturn/>
    <w:adjustLineHeightInTable/>
    <w:doNotBreakWrappedTables/>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C9732F"/>
    <w:rsid w:val="00000C88"/>
    <w:rsid w:val="00006E23"/>
    <w:rsid w:val="00015CC2"/>
    <w:rsid w:val="0002026B"/>
    <w:rsid w:val="00024EEF"/>
    <w:rsid w:val="000265A0"/>
    <w:rsid w:val="00026DEC"/>
    <w:rsid w:val="000326F7"/>
    <w:rsid w:val="00032809"/>
    <w:rsid w:val="00045793"/>
    <w:rsid w:val="00046628"/>
    <w:rsid w:val="00050406"/>
    <w:rsid w:val="00054DB4"/>
    <w:rsid w:val="00067C3A"/>
    <w:rsid w:val="00072B0E"/>
    <w:rsid w:val="00075A55"/>
    <w:rsid w:val="00080559"/>
    <w:rsid w:val="00081B61"/>
    <w:rsid w:val="00085F9C"/>
    <w:rsid w:val="00094C01"/>
    <w:rsid w:val="00097ACE"/>
    <w:rsid w:val="000A193C"/>
    <w:rsid w:val="000A3FAA"/>
    <w:rsid w:val="000B4D74"/>
    <w:rsid w:val="000B7A4B"/>
    <w:rsid w:val="000C1CF0"/>
    <w:rsid w:val="000C306E"/>
    <w:rsid w:val="000C3199"/>
    <w:rsid w:val="000D680F"/>
    <w:rsid w:val="000E1B3F"/>
    <w:rsid w:val="000E6758"/>
    <w:rsid w:val="000F3425"/>
    <w:rsid w:val="000F6093"/>
    <w:rsid w:val="0010039C"/>
    <w:rsid w:val="00114ABD"/>
    <w:rsid w:val="00122A76"/>
    <w:rsid w:val="001255AF"/>
    <w:rsid w:val="001340EC"/>
    <w:rsid w:val="00140F29"/>
    <w:rsid w:val="00143D12"/>
    <w:rsid w:val="001442D8"/>
    <w:rsid w:val="00147243"/>
    <w:rsid w:val="0015189A"/>
    <w:rsid w:val="00152129"/>
    <w:rsid w:val="0015231C"/>
    <w:rsid w:val="001542BB"/>
    <w:rsid w:val="00155222"/>
    <w:rsid w:val="00155C67"/>
    <w:rsid w:val="00156837"/>
    <w:rsid w:val="00166A21"/>
    <w:rsid w:val="00173A71"/>
    <w:rsid w:val="00175599"/>
    <w:rsid w:val="0017709C"/>
    <w:rsid w:val="00177FC0"/>
    <w:rsid w:val="001863B8"/>
    <w:rsid w:val="00187FCA"/>
    <w:rsid w:val="001A4ADC"/>
    <w:rsid w:val="001B142E"/>
    <w:rsid w:val="001B2B18"/>
    <w:rsid w:val="001C3BD8"/>
    <w:rsid w:val="001C7CAA"/>
    <w:rsid w:val="001E5104"/>
    <w:rsid w:val="00204C7A"/>
    <w:rsid w:val="0021211F"/>
    <w:rsid w:val="002151BF"/>
    <w:rsid w:val="00224C31"/>
    <w:rsid w:val="00227F70"/>
    <w:rsid w:val="00230A87"/>
    <w:rsid w:val="00237495"/>
    <w:rsid w:val="00240063"/>
    <w:rsid w:val="00250677"/>
    <w:rsid w:val="00251C8E"/>
    <w:rsid w:val="00252180"/>
    <w:rsid w:val="00273A75"/>
    <w:rsid w:val="00274A75"/>
    <w:rsid w:val="00280D78"/>
    <w:rsid w:val="00282835"/>
    <w:rsid w:val="00294BEE"/>
    <w:rsid w:val="002A44F7"/>
    <w:rsid w:val="002A7A8C"/>
    <w:rsid w:val="002B1D55"/>
    <w:rsid w:val="002B386D"/>
    <w:rsid w:val="002B3BBD"/>
    <w:rsid w:val="002B41F5"/>
    <w:rsid w:val="002C32DF"/>
    <w:rsid w:val="002C5EBF"/>
    <w:rsid w:val="002C5F34"/>
    <w:rsid w:val="002D251D"/>
    <w:rsid w:val="002D51AC"/>
    <w:rsid w:val="002E5AEE"/>
    <w:rsid w:val="002F0C52"/>
    <w:rsid w:val="002F14F5"/>
    <w:rsid w:val="002F2A2C"/>
    <w:rsid w:val="002F5D0F"/>
    <w:rsid w:val="00302243"/>
    <w:rsid w:val="003104CF"/>
    <w:rsid w:val="00314F09"/>
    <w:rsid w:val="00315A56"/>
    <w:rsid w:val="003215B6"/>
    <w:rsid w:val="003247D8"/>
    <w:rsid w:val="00325161"/>
    <w:rsid w:val="00356EA5"/>
    <w:rsid w:val="00356F77"/>
    <w:rsid w:val="0037613E"/>
    <w:rsid w:val="003810A5"/>
    <w:rsid w:val="003845C3"/>
    <w:rsid w:val="00385E89"/>
    <w:rsid w:val="00392D8D"/>
    <w:rsid w:val="00397894"/>
    <w:rsid w:val="00397F4A"/>
    <w:rsid w:val="003A00B7"/>
    <w:rsid w:val="003A038C"/>
    <w:rsid w:val="003A2268"/>
    <w:rsid w:val="003A770F"/>
    <w:rsid w:val="003B3894"/>
    <w:rsid w:val="003C2ABD"/>
    <w:rsid w:val="003C5E13"/>
    <w:rsid w:val="003D76EE"/>
    <w:rsid w:val="003D7AA6"/>
    <w:rsid w:val="003E17AA"/>
    <w:rsid w:val="003F7DA5"/>
    <w:rsid w:val="0040235C"/>
    <w:rsid w:val="00406162"/>
    <w:rsid w:val="00410940"/>
    <w:rsid w:val="004130EC"/>
    <w:rsid w:val="00414610"/>
    <w:rsid w:val="00422F6C"/>
    <w:rsid w:val="0042452E"/>
    <w:rsid w:val="00433D43"/>
    <w:rsid w:val="00435A79"/>
    <w:rsid w:val="0043778D"/>
    <w:rsid w:val="00437C76"/>
    <w:rsid w:val="0044109D"/>
    <w:rsid w:val="004439BD"/>
    <w:rsid w:val="00446E3B"/>
    <w:rsid w:val="00447974"/>
    <w:rsid w:val="00450036"/>
    <w:rsid w:val="00452E18"/>
    <w:rsid w:val="00455B95"/>
    <w:rsid w:val="00467539"/>
    <w:rsid w:val="004777CC"/>
    <w:rsid w:val="00482C9F"/>
    <w:rsid w:val="0048404C"/>
    <w:rsid w:val="00484CCD"/>
    <w:rsid w:val="00491A7C"/>
    <w:rsid w:val="004A3467"/>
    <w:rsid w:val="004A3F9A"/>
    <w:rsid w:val="004A5B34"/>
    <w:rsid w:val="004A6300"/>
    <w:rsid w:val="004B6A2E"/>
    <w:rsid w:val="004B7DD3"/>
    <w:rsid w:val="004C0EE3"/>
    <w:rsid w:val="004C2CC9"/>
    <w:rsid w:val="004C2DA7"/>
    <w:rsid w:val="004C458A"/>
    <w:rsid w:val="004D33E6"/>
    <w:rsid w:val="004E63DD"/>
    <w:rsid w:val="004E7907"/>
    <w:rsid w:val="004F10B2"/>
    <w:rsid w:val="004F241D"/>
    <w:rsid w:val="004F6A9E"/>
    <w:rsid w:val="004F7328"/>
    <w:rsid w:val="005032F1"/>
    <w:rsid w:val="0051129E"/>
    <w:rsid w:val="005148D9"/>
    <w:rsid w:val="00517FF2"/>
    <w:rsid w:val="00523B85"/>
    <w:rsid w:val="00533AA4"/>
    <w:rsid w:val="005357DC"/>
    <w:rsid w:val="005434BC"/>
    <w:rsid w:val="00546F0A"/>
    <w:rsid w:val="0055048F"/>
    <w:rsid w:val="0055097C"/>
    <w:rsid w:val="005516A1"/>
    <w:rsid w:val="00556A10"/>
    <w:rsid w:val="00557AB0"/>
    <w:rsid w:val="005602EA"/>
    <w:rsid w:val="00560393"/>
    <w:rsid w:val="0056116F"/>
    <w:rsid w:val="00562B6E"/>
    <w:rsid w:val="00571D45"/>
    <w:rsid w:val="00572655"/>
    <w:rsid w:val="00574129"/>
    <w:rsid w:val="0058265C"/>
    <w:rsid w:val="00597F8C"/>
    <w:rsid w:val="005A1E74"/>
    <w:rsid w:val="005A1E8C"/>
    <w:rsid w:val="005A7060"/>
    <w:rsid w:val="005B61F1"/>
    <w:rsid w:val="005C0D1F"/>
    <w:rsid w:val="005C1BFC"/>
    <w:rsid w:val="005C2503"/>
    <w:rsid w:val="005C7C03"/>
    <w:rsid w:val="005D2513"/>
    <w:rsid w:val="005D48D4"/>
    <w:rsid w:val="005D744E"/>
    <w:rsid w:val="005E2B2A"/>
    <w:rsid w:val="005E4327"/>
    <w:rsid w:val="005E56C5"/>
    <w:rsid w:val="005F39E6"/>
    <w:rsid w:val="005F43AE"/>
    <w:rsid w:val="005F7235"/>
    <w:rsid w:val="005F7957"/>
    <w:rsid w:val="005F7F78"/>
    <w:rsid w:val="00601BC0"/>
    <w:rsid w:val="00605729"/>
    <w:rsid w:val="006207A5"/>
    <w:rsid w:val="00632FBD"/>
    <w:rsid w:val="006431C4"/>
    <w:rsid w:val="006450EA"/>
    <w:rsid w:val="00651CEF"/>
    <w:rsid w:val="00661750"/>
    <w:rsid w:val="006630F2"/>
    <w:rsid w:val="00663E31"/>
    <w:rsid w:val="00666758"/>
    <w:rsid w:val="00671C9A"/>
    <w:rsid w:val="006779CA"/>
    <w:rsid w:val="00677ACD"/>
    <w:rsid w:val="00680933"/>
    <w:rsid w:val="00681502"/>
    <w:rsid w:val="00686733"/>
    <w:rsid w:val="00697569"/>
    <w:rsid w:val="006A51BA"/>
    <w:rsid w:val="006A5B12"/>
    <w:rsid w:val="006B56BB"/>
    <w:rsid w:val="006B6237"/>
    <w:rsid w:val="006D12CE"/>
    <w:rsid w:val="006D1850"/>
    <w:rsid w:val="006D4E75"/>
    <w:rsid w:val="006D5C5D"/>
    <w:rsid w:val="006D7156"/>
    <w:rsid w:val="006E1F09"/>
    <w:rsid w:val="006F012F"/>
    <w:rsid w:val="006F2AAA"/>
    <w:rsid w:val="006F63B7"/>
    <w:rsid w:val="006F7A68"/>
    <w:rsid w:val="007001AD"/>
    <w:rsid w:val="007034EA"/>
    <w:rsid w:val="007105D6"/>
    <w:rsid w:val="00715800"/>
    <w:rsid w:val="00730932"/>
    <w:rsid w:val="00730C0E"/>
    <w:rsid w:val="0073397C"/>
    <w:rsid w:val="0073741C"/>
    <w:rsid w:val="0074446F"/>
    <w:rsid w:val="007500C8"/>
    <w:rsid w:val="00754617"/>
    <w:rsid w:val="00772D65"/>
    <w:rsid w:val="0077306E"/>
    <w:rsid w:val="007839F4"/>
    <w:rsid w:val="00786BE7"/>
    <w:rsid w:val="007922AE"/>
    <w:rsid w:val="007924CE"/>
    <w:rsid w:val="007A4C84"/>
    <w:rsid w:val="007A57E8"/>
    <w:rsid w:val="007A5830"/>
    <w:rsid w:val="007C1FF1"/>
    <w:rsid w:val="007D3F0C"/>
    <w:rsid w:val="007D49FF"/>
    <w:rsid w:val="007D7276"/>
    <w:rsid w:val="007E1CBB"/>
    <w:rsid w:val="007F0C07"/>
    <w:rsid w:val="007F44EB"/>
    <w:rsid w:val="00800487"/>
    <w:rsid w:val="00801BFA"/>
    <w:rsid w:val="00805F02"/>
    <w:rsid w:val="00813A8E"/>
    <w:rsid w:val="00814791"/>
    <w:rsid w:val="00814B07"/>
    <w:rsid w:val="00822A38"/>
    <w:rsid w:val="00825402"/>
    <w:rsid w:val="00831F3E"/>
    <w:rsid w:val="00841B82"/>
    <w:rsid w:val="008456E0"/>
    <w:rsid w:val="00847A6A"/>
    <w:rsid w:val="0085256A"/>
    <w:rsid w:val="00855156"/>
    <w:rsid w:val="00856015"/>
    <w:rsid w:val="00860C67"/>
    <w:rsid w:val="0086724C"/>
    <w:rsid w:val="00876B76"/>
    <w:rsid w:val="0088283F"/>
    <w:rsid w:val="008836E5"/>
    <w:rsid w:val="00885DBD"/>
    <w:rsid w:val="00891AF0"/>
    <w:rsid w:val="008A25B7"/>
    <w:rsid w:val="008A3A2A"/>
    <w:rsid w:val="008B3464"/>
    <w:rsid w:val="008B6FAA"/>
    <w:rsid w:val="008B7C7D"/>
    <w:rsid w:val="008C368C"/>
    <w:rsid w:val="008C65B1"/>
    <w:rsid w:val="008C7623"/>
    <w:rsid w:val="008D4B51"/>
    <w:rsid w:val="008D7239"/>
    <w:rsid w:val="008F2BEC"/>
    <w:rsid w:val="008F33CA"/>
    <w:rsid w:val="008F59A1"/>
    <w:rsid w:val="00903B5E"/>
    <w:rsid w:val="00903CB2"/>
    <w:rsid w:val="00904101"/>
    <w:rsid w:val="00906610"/>
    <w:rsid w:val="009178EE"/>
    <w:rsid w:val="00922935"/>
    <w:rsid w:val="00923E65"/>
    <w:rsid w:val="00925657"/>
    <w:rsid w:val="009256BB"/>
    <w:rsid w:val="0092716D"/>
    <w:rsid w:val="00935630"/>
    <w:rsid w:val="00936B5A"/>
    <w:rsid w:val="009371BD"/>
    <w:rsid w:val="009436E5"/>
    <w:rsid w:val="009446A8"/>
    <w:rsid w:val="009477B1"/>
    <w:rsid w:val="00947B5B"/>
    <w:rsid w:val="0096323C"/>
    <w:rsid w:val="00966677"/>
    <w:rsid w:val="00970399"/>
    <w:rsid w:val="00975C0E"/>
    <w:rsid w:val="009762AC"/>
    <w:rsid w:val="00981BB0"/>
    <w:rsid w:val="009838E9"/>
    <w:rsid w:val="00983954"/>
    <w:rsid w:val="0098601C"/>
    <w:rsid w:val="00987C8B"/>
    <w:rsid w:val="009A2A78"/>
    <w:rsid w:val="009A3D55"/>
    <w:rsid w:val="009A57DF"/>
    <w:rsid w:val="009A73DE"/>
    <w:rsid w:val="009B04B7"/>
    <w:rsid w:val="009B343D"/>
    <w:rsid w:val="009B5720"/>
    <w:rsid w:val="009D2AE7"/>
    <w:rsid w:val="009D2E54"/>
    <w:rsid w:val="009E6995"/>
    <w:rsid w:val="009E7EF8"/>
    <w:rsid w:val="00A1236A"/>
    <w:rsid w:val="00A2579F"/>
    <w:rsid w:val="00A36A2F"/>
    <w:rsid w:val="00A43199"/>
    <w:rsid w:val="00A565B9"/>
    <w:rsid w:val="00A65C66"/>
    <w:rsid w:val="00A66585"/>
    <w:rsid w:val="00A67014"/>
    <w:rsid w:val="00A71686"/>
    <w:rsid w:val="00A77520"/>
    <w:rsid w:val="00A77CC3"/>
    <w:rsid w:val="00A80130"/>
    <w:rsid w:val="00A81A1C"/>
    <w:rsid w:val="00A821D9"/>
    <w:rsid w:val="00A86B02"/>
    <w:rsid w:val="00AA04CF"/>
    <w:rsid w:val="00AA09B0"/>
    <w:rsid w:val="00AA7863"/>
    <w:rsid w:val="00AB0331"/>
    <w:rsid w:val="00AC16CF"/>
    <w:rsid w:val="00AC1BFA"/>
    <w:rsid w:val="00AC37EB"/>
    <w:rsid w:val="00AC579E"/>
    <w:rsid w:val="00AD5AD7"/>
    <w:rsid w:val="00AE18A0"/>
    <w:rsid w:val="00AE5DF7"/>
    <w:rsid w:val="00AF034A"/>
    <w:rsid w:val="00AF5DD2"/>
    <w:rsid w:val="00AF6323"/>
    <w:rsid w:val="00AF6A18"/>
    <w:rsid w:val="00B02EAC"/>
    <w:rsid w:val="00B032B1"/>
    <w:rsid w:val="00B12107"/>
    <w:rsid w:val="00B13B7F"/>
    <w:rsid w:val="00B144F6"/>
    <w:rsid w:val="00B235E4"/>
    <w:rsid w:val="00B24DFF"/>
    <w:rsid w:val="00B26290"/>
    <w:rsid w:val="00B35FE1"/>
    <w:rsid w:val="00B43891"/>
    <w:rsid w:val="00B458E9"/>
    <w:rsid w:val="00B4698E"/>
    <w:rsid w:val="00B50B24"/>
    <w:rsid w:val="00B62C23"/>
    <w:rsid w:val="00B66A5A"/>
    <w:rsid w:val="00B84708"/>
    <w:rsid w:val="00B93343"/>
    <w:rsid w:val="00B9453B"/>
    <w:rsid w:val="00B97535"/>
    <w:rsid w:val="00BA48EA"/>
    <w:rsid w:val="00BA4AA2"/>
    <w:rsid w:val="00BA6A8D"/>
    <w:rsid w:val="00BB164D"/>
    <w:rsid w:val="00BB20E6"/>
    <w:rsid w:val="00BB4E4C"/>
    <w:rsid w:val="00BB720C"/>
    <w:rsid w:val="00BC007A"/>
    <w:rsid w:val="00BC04B8"/>
    <w:rsid w:val="00BC1394"/>
    <w:rsid w:val="00BC2780"/>
    <w:rsid w:val="00BC4854"/>
    <w:rsid w:val="00BD2920"/>
    <w:rsid w:val="00BE3AAD"/>
    <w:rsid w:val="00BE56D6"/>
    <w:rsid w:val="00BE7682"/>
    <w:rsid w:val="00BF1CAB"/>
    <w:rsid w:val="00BF262B"/>
    <w:rsid w:val="00BF7EC4"/>
    <w:rsid w:val="00C000DE"/>
    <w:rsid w:val="00C00E20"/>
    <w:rsid w:val="00C028D0"/>
    <w:rsid w:val="00C035C5"/>
    <w:rsid w:val="00C0577E"/>
    <w:rsid w:val="00C05E7F"/>
    <w:rsid w:val="00C075F9"/>
    <w:rsid w:val="00C15CB9"/>
    <w:rsid w:val="00C16327"/>
    <w:rsid w:val="00C36B37"/>
    <w:rsid w:val="00C40F13"/>
    <w:rsid w:val="00C42BD0"/>
    <w:rsid w:val="00C42F91"/>
    <w:rsid w:val="00C43B4E"/>
    <w:rsid w:val="00C4500B"/>
    <w:rsid w:val="00C50FD3"/>
    <w:rsid w:val="00C5336C"/>
    <w:rsid w:val="00C62A49"/>
    <w:rsid w:val="00C72186"/>
    <w:rsid w:val="00C736D9"/>
    <w:rsid w:val="00C74C6B"/>
    <w:rsid w:val="00C80440"/>
    <w:rsid w:val="00C80D17"/>
    <w:rsid w:val="00C81A02"/>
    <w:rsid w:val="00C84763"/>
    <w:rsid w:val="00C9531C"/>
    <w:rsid w:val="00C9732F"/>
    <w:rsid w:val="00CB1207"/>
    <w:rsid w:val="00CB50AF"/>
    <w:rsid w:val="00CC5C21"/>
    <w:rsid w:val="00CD1B36"/>
    <w:rsid w:val="00CD1D96"/>
    <w:rsid w:val="00CE1199"/>
    <w:rsid w:val="00CF4F82"/>
    <w:rsid w:val="00CF5B38"/>
    <w:rsid w:val="00D012C3"/>
    <w:rsid w:val="00D01700"/>
    <w:rsid w:val="00D061D9"/>
    <w:rsid w:val="00D07947"/>
    <w:rsid w:val="00D128AF"/>
    <w:rsid w:val="00D1652D"/>
    <w:rsid w:val="00D2345E"/>
    <w:rsid w:val="00D26316"/>
    <w:rsid w:val="00D33446"/>
    <w:rsid w:val="00D34519"/>
    <w:rsid w:val="00D34947"/>
    <w:rsid w:val="00D35771"/>
    <w:rsid w:val="00D35DB0"/>
    <w:rsid w:val="00D4150D"/>
    <w:rsid w:val="00D41DDC"/>
    <w:rsid w:val="00D52472"/>
    <w:rsid w:val="00D571E9"/>
    <w:rsid w:val="00D60E6D"/>
    <w:rsid w:val="00D63E09"/>
    <w:rsid w:val="00D753A3"/>
    <w:rsid w:val="00D81408"/>
    <w:rsid w:val="00D82595"/>
    <w:rsid w:val="00DB0FDD"/>
    <w:rsid w:val="00DC3648"/>
    <w:rsid w:val="00DC580B"/>
    <w:rsid w:val="00DC5A66"/>
    <w:rsid w:val="00DD3E66"/>
    <w:rsid w:val="00DD436F"/>
    <w:rsid w:val="00DD7312"/>
    <w:rsid w:val="00DE0EDD"/>
    <w:rsid w:val="00DE139C"/>
    <w:rsid w:val="00DF26EA"/>
    <w:rsid w:val="00DF2A46"/>
    <w:rsid w:val="00DF3431"/>
    <w:rsid w:val="00E00064"/>
    <w:rsid w:val="00E02BE8"/>
    <w:rsid w:val="00E150D3"/>
    <w:rsid w:val="00E21347"/>
    <w:rsid w:val="00E22BBA"/>
    <w:rsid w:val="00E24598"/>
    <w:rsid w:val="00E30635"/>
    <w:rsid w:val="00E34380"/>
    <w:rsid w:val="00E45E9E"/>
    <w:rsid w:val="00E51D53"/>
    <w:rsid w:val="00E63982"/>
    <w:rsid w:val="00E64B57"/>
    <w:rsid w:val="00E65B20"/>
    <w:rsid w:val="00E703F1"/>
    <w:rsid w:val="00E7071B"/>
    <w:rsid w:val="00E718E8"/>
    <w:rsid w:val="00E84693"/>
    <w:rsid w:val="00E86A63"/>
    <w:rsid w:val="00E901F9"/>
    <w:rsid w:val="00E90A33"/>
    <w:rsid w:val="00E91B08"/>
    <w:rsid w:val="00E938F7"/>
    <w:rsid w:val="00E9692F"/>
    <w:rsid w:val="00EA6F1A"/>
    <w:rsid w:val="00EB0D4A"/>
    <w:rsid w:val="00EB2A5B"/>
    <w:rsid w:val="00EB44DB"/>
    <w:rsid w:val="00EB62D3"/>
    <w:rsid w:val="00EC4C31"/>
    <w:rsid w:val="00EC7820"/>
    <w:rsid w:val="00ED14DA"/>
    <w:rsid w:val="00ED2D66"/>
    <w:rsid w:val="00ED59C4"/>
    <w:rsid w:val="00EE6DD2"/>
    <w:rsid w:val="00EE6EDB"/>
    <w:rsid w:val="00EF30DE"/>
    <w:rsid w:val="00EF3F7D"/>
    <w:rsid w:val="00EF7A95"/>
    <w:rsid w:val="00F00C5C"/>
    <w:rsid w:val="00F0636C"/>
    <w:rsid w:val="00F07C26"/>
    <w:rsid w:val="00F12571"/>
    <w:rsid w:val="00F27CB8"/>
    <w:rsid w:val="00F330C7"/>
    <w:rsid w:val="00F339C6"/>
    <w:rsid w:val="00F376CF"/>
    <w:rsid w:val="00F4241F"/>
    <w:rsid w:val="00F44E2B"/>
    <w:rsid w:val="00F454D6"/>
    <w:rsid w:val="00F46E4F"/>
    <w:rsid w:val="00F52836"/>
    <w:rsid w:val="00F73151"/>
    <w:rsid w:val="00F73684"/>
    <w:rsid w:val="00F7563E"/>
    <w:rsid w:val="00F75B44"/>
    <w:rsid w:val="00F83B72"/>
    <w:rsid w:val="00F86E16"/>
    <w:rsid w:val="00F90011"/>
    <w:rsid w:val="00F9257B"/>
    <w:rsid w:val="00F92677"/>
    <w:rsid w:val="00F92C49"/>
    <w:rsid w:val="00FA0125"/>
    <w:rsid w:val="00FA20BB"/>
    <w:rsid w:val="00FA28C9"/>
    <w:rsid w:val="00FA2A4B"/>
    <w:rsid w:val="00FA32D7"/>
    <w:rsid w:val="00FA39D1"/>
    <w:rsid w:val="00FA608D"/>
    <w:rsid w:val="00FA65B7"/>
    <w:rsid w:val="00FB103F"/>
    <w:rsid w:val="00FB2894"/>
    <w:rsid w:val="00FB35A5"/>
    <w:rsid w:val="00FC5DE5"/>
    <w:rsid w:val="00FD107E"/>
    <w:rsid w:val="00FE173D"/>
    <w:rsid w:val="00FE1E6C"/>
    <w:rsid w:val="00FE3F7E"/>
    <w:rsid w:val="051974E7"/>
    <w:rsid w:val="096270B7"/>
    <w:rsid w:val="19463C60"/>
    <w:rsid w:val="20AC26C3"/>
    <w:rsid w:val="31335A3B"/>
    <w:rsid w:val="3C8F27F3"/>
    <w:rsid w:val="3FBF6D71"/>
    <w:rsid w:val="66E37237"/>
    <w:rsid w:val="795645E2"/>
    <w:rsid w:val="7D7649E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A277B649-7567-4482-AF2E-721D50E56A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2" w:uiPriority="39"/>
    <w:lsdException w:name="toc 3" w:uiPriority="39"/>
    <w:lsdException w:name="foot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pPr>
      <w:widowControl w:val="0"/>
      <w:jc w:val="both"/>
    </w:pPr>
    <w:rPr>
      <w:kern w:val="2"/>
      <w:sz w:val="21"/>
      <w:szCs w:val="24"/>
    </w:rPr>
  </w:style>
  <w:style w:type="paragraph" w:styleId="1">
    <w:name w:val="heading 1"/>
    <w:basedOn w:val="a5"/>
    <w:next w:val="a5"/>
    <w:qFormat/>
    <w:pPr>
      <w:keepNext/>
      <w:keepLines/>
      <w:spacing w:line="520" w:lineRule="exact"/>
      <w:outlineLvl w:val="0"/>
    </w:pPr>
    <w:rPr>
      <w:rFonts w:ascii="黑体" w:eastAsia="黑体"/>
      <w:b/>
      <w:bCs/>
      <w:kern w:val="44"/>
      <w:sz w:val="28"/>
      <w:szCs w:val="28"/>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0">
    <w:name w:val="页脚 字符1"/>
    <w:link w:val="a9"/>
    <w:rPr>
      <w:kern w:val="2"/>
      <w:sz w:val="18"/>
      <w:szCs w:val="18"/>
    </w:rPr>
  </w:style>
  <w:style w:type="character" w:styleId="aa">
    <w:name w:val="page number"/>
    <w:basedOn w:val="a6"/>
  </w:style>
  <w:style w:type="character" w:customStyle="1" w:styleId="Char">
    <w:name w:val="段 Char"/>
    <w:link w:val="ab"/>
    <w:rPr>
      <w:rFonts w:ascii="宋体" w:eastAsia="Times New Roman"/>
      <w:sz w:val="21"/>
      <w:lang w:val="en-US" w:eastAsia="zh-CN" w:bidi="ar-SA"/>
    </w:rPr>
  </w:style>
  <w:style w:type="character" w:styleId="ac">
    <w:name w:val="Hyperlink"/>
    <w:uiPriority w:val="99"/>
    <w:rPr>
      <w:color w:val="0000FF"/>
      <w:spacing w:val="0"/>
      <w:w w:val="100"/>
      <w:szCs w:val="21"/>
      <w:u w:val="single"/>
      <w:lang w:val="zh-CN" w:eastAsia="zh-CN"/>
    </w:rPr>
  </w:style>
  <w:style w:type="character" w:styleId="ad">
    <w:name w:val="Emphasis"/>
    <w:qFormat/>
    <w:rPr>
      <w:i/>
      <w:iCs/>
    </w:rPr>
  </w:style>
  <w:style w:type="character" w:customStyle="1" w:styleId="ae">
    <w:name w:val="页眉 字符"/>
    <w:link w:val="af"/>
    <w:rPr>
      <w:kern w:val="2"/>
      <w:sz w:val="18"/>
      <w:szCs w:val="18"/>
    </w:rPr>
  </w:style>
  <w:style w:type="paragraph" w:styleId="af0">
    <w:name w:val="annotation text"/>
    <w:basedOn w:val="a5"/>
    <w:pPr>
      <w:jc w:val="left"/>
    </w:pPr>
  </w:style>
  <w:style w:type="paragraph" w:styleId="11">
    <w:name w:val="toc 1"/>
    <w:basedOn w:val="a5"/>
    <w:next w:val="a5"/>
    <w:rsid w:val="00AF034A"/>
    <w:pPr>
      <w:tabs>
        <w:tab w:val="right" w:leader="dot" w:pos="9241"/>
      </w:tabs>
      <w:spacing w:beforeLines="25" w:before="25" w:afterLines="25" w:after="25"/>
      <w:jc w:val="left"/>
    </w:pPr>
    <w:rPr>
      <w:rFonts w:ascii="宋体"/>
      <w:sz w:val="28"/>
      <w:szCs w:val="21"/>
    </w:rPr>
  </w:style>
  <w:style w:type="paragraph" w:customStyle="1" w:styleId="a">
    <w:name w:val="章标题"/>
    <w:next w:val="a5"/>
    <w:pPr>
      <w:numPr>
        <w:numId w:val="1"/>
      </w:numPr>
      <w:spacing w:beforeLines="100" w:before="312" w:afterLines="100" w:after="312"/>
      <w:jc w:val="both"/>
      <w:outlineLvl w:val="1"/>
    </w:pPr>
    <w:rPr>
      <w:rFonts w:ascii="黑体" w:eastAsia="黑体"/>
      <w:sz w:val="21"/>
    </w:rPr>
  </w:style>
  <w:style w:type="paragraph" w:customStyle="1" w:styleId="a4">
    <w:name w:val="五级条标题"/>
    <w:basedOn w:val="a3"/>
    <w:next w:val="a5"/>
    <w:pPr>
      <w:numPr>
        <w:ilvl w:val="5"/>
      </w:numPr>
      <w:outlineLvl w:val="6"/>
    </w:pPr>
  </w:style>
  <w:style w:type="paragraph" w:styleId="af1">
    <w:name w:val="Balloon Text"/>
    <w:basedOn w:val="a5"/>
    <w:semiHidden/>
    <w:rPr>
      <w:sz w:val="18"/>
      <w:szCs w:val="18"/>
    </w:rPr>
  </w:style>
  <w:style w:type="paragraph" w:styleId="af2">
    <w:name w:val="Normal (Web)"/>
    <w:basedOn w:val="a5"/>
    <w:pPr>
      <w:widowControl/>
      <w:spacing w:before="100" w:beforeAutospacing="1" w:after="100" w:afterAutospacing="1"/>
      <w:jc w:val="left"/>
    </w:pPr>
    <w:rPr>
      <w:rFonts w:ascii="宋体" w:hAnsi="宋体" w:cs="宋体"/>
      <w:kern w:val="0"/>
      <w:sz w:val="24"/>
    </w:rPr>
  </w:style>
  <w:style w:type="paragraph" w:styleId="a9">
    <w:name w:val="footer"/>
    <w:basedOn w:val="a5"/>
    <w:link w:val="10"/>
    <w:uiPriority w:val="99"/>
    <w:pPr>
      <w:tabs>
        <w:tab w:val="center" w:pos="4153"/>
        <w:tab w:val="right" w:pos="8306"/>
      </w:tabs>
      <w:snapToGrid w:val="0"/>
      <w:jc w:val="left"/>
    </w:pPr>
    <w:rPr>
      <w:sz w:val="18"/>
      <w:szCs w:val="18"/>
      <w:lang w:val="x-none" w:eastAsia="x-none"/>
    </w:rPr>
  </w:style>
  <w:style w:type="paragraph" w:styleId="af">
    <w:name w:val="header"/>
    <w:basedOn w:val="a5"/>
    <w:link w:val="ae"/>
    <w:pPr>
      <w:pBdr>
        <w:bottom w:val="single" w:sz="6" w:space="1" w:color="auto"/>
      </w:pBdr>
      <w:tabs>
        <w:tab w:val="center" w:pos="4153"/>
        <w:tab w:val="right" w:pos="8306"/>
      </w:tabs>
      <w:snapToGrid w:val="0"/>
      <w:jc w:val="center"/>
    </w:pPr>
    <w:rPr>
      <w:sz w:val="18"/>
      <w:szCs w:val="18"/>
      <w:lang w:val="x-none" w:eastAsia="x-none"/>
    </w:rPr>
  </w:style>
  <w:style w:type="paragraph" w:customStyle="1" w:styleId="ab">
    <w:name w:val="段"/>
    <w:link w:val="Char"/>
    <w:pPr>
      <w:tabs>
        <w:tab w:val="center" w:pos="4201"/>
        <w:tab w:val="right" w:leader="dot" w:pos="9298"/>
      </w:tabs>
      <w:autoSpaceDE w:val="0"/>
      <w:autoSpaceDN w:val="0"/>
      <w:ind w:firstLineChars="200" w:firstLine="420"/>
      <w:jc w:val="both"/>
    </w:pPr>
    <w:rPr>
      <w:rFonts w:ascii="宋体" w:eastAsia="Times New Roman"/>
      <w:sz w:val="21"/>
    </w:rPr>
  </w:style>
  <w:style w:type="paragraph" w:customStyle="1" w:styleId="a3">
    <w:name w:val="四级条标题"/>
    <w:basedOn w:val="a2"/>
    <w:next w:val="a5"/>
    <w:pPr>
      <w:numPr>
        <w:ilvl w:val="4"/>
      </w:numPr>
      <w:outlineLvl w:val="5"/>
    </w:pPr>
  </w:style>
  <w:style w:type="paragraph" w:customStyle="1" w:styleId="a2">
    <w:name w:val="三级条标题"/>
    <w:basedOn w:val="a1"/>
    <w:next w:val="a5"/>
    <w:pPr>
      <w:numPr>
        <w:ilvl w:val="3"/>
      </w:numPr>
      <w:outlineLvl w:val="4"/>
    </w:pPr>
  </w:style>
  <w:style w:type="paragraph" w:customStyle="1" w:styleId="a1">
    <w:name w:val="二级条标题"/>
    <w:basedOn w:val="a0"/>
    <w:next w:val="a5"/>
    <w:pPr>
      <w:numPr>
        <w:ilvl w:val="2"/>
      </w:numPr>
      <w:spacing w:before="50" w:after="50"/>
      <w:outlineLvl w:val="3"/>
    </w:pPr>
  </w:style>
  <w:style w:type="paragraph" w:customStyle="1" w:styleId="a0">
    <w:name w:val="一级条标题"/>
    <w:next w:val="a5"/>
    <w:pPr>
      <w:numPr>
        <w:ilvl w:val="1"/>
        <w:numId w:val="1"/>
      </w:numPr>
      <w:spacing w:beforeLines="50" w:before="156" w:afterLines="50" w:after="156"/>
      <w:outlineLvl w:val="2"/>
    </w:pPr>
    <w:rPr>
      <w:rFonts w:ascii="黑体" w:eastAsia="黑体"/>
      <w:sz w:val="21"/>
      <w:szCs w:val="21"/>
    </w:rPr>
  </w:style>
  <w:style w:type="character" w:customStyle="1" w:styleId="af3">
    <w:name w:val="页脚 字符"/>
    <w:uiPriority w:val="99"/>
    <w:rsid w:val="00966677"/>
  </w:style>
  <w:style w:type="paragraph" w:styleId="af4">
    <w:name w:val="No Spacing"/>
    <w:link w:val="af5"/>
    <w:uiPriority w:val="1"/>
    <w:qFormat/>
    <w:rsid w:val="00966677"/>
    <w:rPr>
      <w:rFonts w:ascii="等线" w:eastAsia="等线" w:hAnsi="等线"/>
      <w:sz w:val="22"/>
      <w:szCs w:val="22"/>
    </w:rPr>
  </w:style>
  <w:style w:type="character" w:customStyle="1" w:styleId="af5">
    <w:name w:val="无间隔 字符"/>
    <w:link w:val="af4"/>
    <w:uiPriority w:val="1"/>
    <w:rsid w:val="00966677"/>
    <w:rPr>
      <w:rFonts w:ascii="等线" w:eastAsia="等线" w:hAnsi="等线"/>
      <w:sz w:val="22"/>
      <w:szCs w:val="22"/>
    </w:rPr>
  </w:style>
  <w:style w:type="paragraph" w:styleId="TOC">
    <w:name w:val="TOC Heading"/>
    <w:basedOn w:val="1"/>
    <w:next w:val="a5"/>
    <w:uiPriority w:val="39"/>
    <w:unhideWhenUsed/>
    <w:qFormat/>
    <w:rsid w:val="00DE139C"/>
    <w:pPr>
      <w:widowControl/>
      <w:spacing w:before="240" w:line="259" w:lineRule="auto"/>
      <w:jc w:val="left"/>
      <w:outlineLvl w:val="9"/>
    </w:pPr>
    <w:rPr>
      <w:rFonts w:ascii="Calibri Light" w:eastAsia="宋体" w:hAnsi="Calibri Light"/>
      <w:b w:val="0"/>
      <w:bCs w:val="0"/>
      <w:color w:val="2E74B5"/>
      <w:kern w:val="0"/>
      <w:sz w:val="32"/>
      <w:szCs w:val="32"/>
    </w:rPr>
  </w:style>
  <w:style w:type="paragraph" w:styleId="2">
    <w:name w:val="toc 2"/>
    <w:basedOn w:val="a5"/>
    <w:next w:val="a5"/>
    <w:autoRedefine/>
    <w:uiPriority w:val="39"/>
    <w:rsid w:val="00CF4F82"/>
    <w:pPr>
      <w:spacing w:line="360" w:lineRule="auto"/>
    </w:pPr>
    <w:rPr>
      <w:sz w:val="28"/>
    </w:rPr>
  </w:style>
  <w:style w:type="paragraph" w:styleId="3">
    <w:name w:val="toc 3"/>
    <w:basedOn w:val="a5"/>
    <w:next w:val="a5"/>
    <w:autoRedefine/>
    <w:uiPriority w:val="39"/>
    <w:rsid w:val="00CF4F82"/>
    <w:pPr>
      <w:spacing w:line="360" w:lineRule="auto"/>
      <w:ind w:leftChars="200" w:left="200"/>
    </w:pPr>
    <w:rPr>
      <w:sz w:val="24"/>
    </w:rPr>
  </w:style>
  <w:style w:type="table" w:styleId="af6">
    <w:name w:val="Table Grid"/>
    <w:basedOn w:val="a7"/>
    <w:rsid w:val="000A193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7">
    <w:name w:val="caption"/>
    <w:basedOn w:val="a5"/>
    <w:next w:val="a5"/>
    <w:unhideWhenUsed/>
    <w:qFormat/>
    <w:rsid w:val="00B93343"/>
    <w:pPr>
      <w:jc w:val="center"/>
    </w:pPr>
    <w:rPr>
      <w:b/>
      <w:sz w:val="28"/>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07391502">
      <w:bodyDiv w:val="1"/>
      <w:marLeft w:val="0"/>
      <w:marRight w:val="0"/>
      <w:marTop w:val="0"/>
      <w:marBottom w:val="0"/>
      <w:divBdr>
        <w:top w:val="none" w:sz="0" w:space="0" w:color="auto"/>
        <w:left w:val="none" w:sz="0" w:space="0" w:color="auto"/>
        <w:bottom w:val="none" w:sz="0" w:space="0" w:color="auto"/>
        <w:right w:val="none" w:sz="0" w:space="0" w:color="auto"/>
      </w:divBdr>
    </w:div>
    <w:div w:id="1580871681">
      <w:bodyDiv w:val="1"/>
      <w:marLeft w:val="0"/>
      <w:marRight w:val="0"/>
      <w:marTop w:val="0"/>
      <w:marBottom w:val="0"/>
      <w:divBdr>
        <w:top w:val="none" w:sz="0" w:space="0" w:color="auto"/>
        <w:left w:val="none" w:sz="0" w:space="0" w:color="auto"/>
        <w:bottom w:val="none" w:sz="0" w:space="0" w:color="auto"/>
        <w:right w:val="none" w:sz="0" w:space="0" w:color="auto"/>
      </w:divBdr>
    </w:div>
    <w:div w:id="1608271477">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emf"/><Relationship Id="rId39" Type="http://schemas.openxmlformats.org/officeDocument/2006/relationships/image" Target="media/image29.png"/><Relationship Id="rId21" Type="http://schemas.openxmlformats.org/officeDocument/2006/relationships/image" Target="media/image11.jpeg"/><Relationship Id="rId34" Type="http://schemas.openxmlformats.org/officeDocument/2006/relationships/image" Target="media/image24.png"/><Relationship Id="rId42"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oleObject" Target="embeddings/oleObject1.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7.png"/><Relationship Id="rId40" Type="http://schemas.openxmlformats.org/officeDocument/2006/relationships/image" Target="media/image30.wmf"/><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emf"/><Relationship Id="rId36" Type="http://schemas.openxmlformats.org/officeDocument/2006/relationships/image" Target="media/image26.png"/><Relationship Id="rId10" Type="http://schemas.openxmlformats.org/officeDocument/2006/relationships/footer" Target="footer2.xml"/><Relationship Id="rId19" Type="http://schemas.openxmlformats.org/officeDocument/2006/relationships/image" Target="media/image9.png"/><Relationship Id="rId31" Type="http://schemas.openxmlformats.org/officeDocument/2006/relationships/image" Target="media/image21.emf"/><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png"/><Relationship Id="rId43"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image" Target="media/image2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AE4272-3C33-4B57-AD9C-1EAE0EDBC9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131</TotalTime>
  <Pages>26</Pages>
  <Words>1573</Words>
  <Characters>8967</Characters>
  <Application>Microsoft Office Word</Application>
  <DocSecurity>0</DocSecurity>
  <PresentationFormat/>
  <Lines>74</Lines>
  <Paragraphs>21</Paragraphs>
  <Slides>0</Slides>
  <Notes>0</Notes>
  <HiddenSlides>0</HiddenSlides>
  <MMClips>0</MMClips>
  <ScaleCrop>false</ScaleCrop>
  <Company>Lenovo (Beijing) Limited</Company>
  <LinksUpToDate>false</LinksUpToDate>
  <CharactersWithSpaces>10519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江苏省地方标准</dc:title>
  <dc:subject/>
  <dc:creator>Administrator</dc:creator>
  <cp:keywords/>
  <cp:lastModifiedBy>cao</cp:lastModifiedBy>
  <cp:revision>140</cp:revision>
  <cp:lastPrinted>2024-09-26T11:20:00Z</cp:lastPrinted>
  <dcterms:created xsi:type="dcterms:W3CDTF">2024-07-19T09:11:00Z</dcterms:created>
  <dcterms:modified xsi:type="dcterms:W3CDTF">2024-09-26T11:20:00Z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2052-10.1.0.5469</vt:lpwstr>
  </property>
</Properties>
</file>