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wordWrap w:val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shd w:val="clear" w:color="auto" w:fill="FFFFFF"/>
        <w:spacing w:before="0" w:beforeAutospacing="0" w:after="0" w:afterAutospacing="0" w:line="570" w:lineRule="atLeas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  <w14:ligatures w14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  <w14:ligatures w14:val="none"/>
        </w:rPr>
        <w:t>2024年股权投资机构投资苏州奖励</w:t>
      </w:r>
    </w:p>
    <w:p>
      <w:pPr>
        <w:pStyle w:val="2"/>
        <w:shd w:val="clear" w:color="auto" w:fill="FFFFFF"/>
        <w:spacing w:before="0" w:beforeAutospacing="0" w:after="0" w:afterAutospacing="0" w:line="570" w:lineRule="atLeas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  <w14:ligatures w14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  <w14:ligatures w14:val="none"/>
        </w:rPr>
        <w:t>拟奖励对象名单</w:t>
      </w:r>
    </w:p>
    <w:tbl>
      <w:tblPr>
        <w:tblStyle w:val="5"/>
        <w:tblW w:w="877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4800"/>
        <w:gridCol w:w="3031"/>
      </w:tblGrid>
      <w:tr>
        <w:trPr>
          <w:trHeight w:val="998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none"/>
              </w:rPr>
              <w:t>序号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none"/>
              </w:rPr>
              <w:t>机构名称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none"/>
              </w:rPr>
              <w:t>市级奖励金额（元）</w:t>
            </w:r>
          </w:p>
        </w:tc>
      </w:tr>
      <w:tr>
        <w:trPr>
          <w:trHeight w:val="998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 w:colFirst="2" w:colLast="2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none"/>
              </w:rPr>
              <w:t>1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none"/>
              </w:rPr>
              <w:t>苏州农发创新资本管理有限公司</w:t>
            </w:r>
          </w:p>
        </w:tc>
        <w:tc>
          <w:tcPr>
            <w:tcW w:w="3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none"/>
              </w:rPr>
              <w:t>215887.85</w:t>
            </w:r>
          </w:p>
        </w:tc>
      </w:tr>
      <w:tr>
        <w:trPr>
          <w:trHeight w:val="998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none"/>
              </w:rPr>
              <w:t>2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none"/>
              </w:rPr>
              <w:t>苏州永鑫方舟股权投资管理合伙企业（普通合伙）</w:t>
            </w:r>
          </w:p>
        </w:tc>
        <w:tc>
          <w:tcPr>
            <w:tcW w:w="3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none"/>
              </w:rPr>
              <w:t>877426.63</w:t>
            </w:r>
          </w:p>
        </w:tc>
      </w:tr>
      <w:tr>
        <w:trPr>
          <w:trHeight w:val="998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none"/>
              </w:rPr>
              <w:t>3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none"/>
              </w:rPr>
              <w:t>苏州融实私募基金管理有限公司</w:t>
            </w:r>
          </w:p>
        </w:tc>
        <w:tc>
          <w:tcPr>
            <w:tcW w:w="3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none"/>
              </w:rPr>
              <w:t>300000.00</w:t>
            </w:r>
          </w:p>
        </w:tc>
      </w:tr>
      <w:tr>
        <w:trPr>
          <w:trHeight w:val="998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none"/>
              </w:rPr>
              <w:t>4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none"/>
              </w:rPr>
              <w:t>苏州松毅创业投资管理有限公司</w:t>
            </w:r>
          </w:p>
        </w:tc>
        <w:tc>
          <w:tcPr>
            <w:tcW w:w="3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none"/>
              </w:rPr>
              <w:t>274026.03</w:t>
            </w:r>
          </w:p>
        </w:tc>
      </w:tr>
      <w:bookmarkEnd w:id="0"/>
    </w:tbl>
    <w:p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宋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EB4"/>
    <w:rsid w:val="000C7BC1"/>
    <w:rsid w:val="002677BF"/>
    <w:rsid w:val="00287062"/>
    <w:rsid w:val="003F0460"/>
    <w:rsid w:val="004E744B"/>
    <w:rsid w:val="004F0D22"/>
    <w:rsid w:val="006C0268"/>
    <w:rsid w:val="006E7B7B"/>
    <w:rsid w:val="0086706E"/>
    <w:rsid w:val="008C0C3A"/>
    <w:rsid w:val="00955602"/>
    <w:rsid w:val="009E3D5D"/>
    <w:rsid w:val="00A05101"/>
    <w:rsid w:val="00A50624"/>
    <w:rsid w:val="00A70987"/>
    <w:rsid w:val="00A72FCF"/>
    <w:rsid w:val="00B93358"/>
    <w:rsid w:val="00B93707"/>
    <w:rsid w:val="00D43026"/>
    <w:rsid w:val="00DF5114"/>
    <w:rsid w:val="00E37A9C"/>
    <w:rsid w:val="00EB4F13"/>
    <w:rsid w:val="00F86EB4"/>
    <w:rsid w:val="5D6FAC23"/>
    <w:rsid w:val="6FDF48C4"/>
    <w:rsid w:val="766FBB71"/>
    <w:rsid w:val="76EF7D6C"/>
    <w:rsid w:val="77FED885"/>
    <w:rsid w:val="7FFB9832"/>
    <w:rsid w:val="BC7FA66E"/>
    <w:rsid w:val="DFAFD185"/>
    <w:rsid w:val="FFC795C8"/>
    <w:rsid w:val="FFDF8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1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paragraph" w:styleId="4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360</Characters>
  <Lines>3</Lines>
  <Paragraphs>1</Paragraphs>
  <TotalTime>7</TotalTime>
  <ScaleCrop>false</ScaleCrop>
  <LinksUpToDate>false</LinksUpToDate>
  <CharactersWithSpaces>422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2023-11-02T02:35:00Z</dcterms:created>
  <dc:creator>苏瑶</dc:creator>
  <cp:lastModifiedBy>苏锦杰</cp:lastModifiedBy>
  <dcterms:modified xsi:type="dcterms:W3CDTF">2024-12-02T16:41:50Z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E257FDE701DC858350884567A8483BC4_42</vt:lpwstr>
  </property>
</Properties>
</file>