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952A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 </w:t>
      </w:r>
    </w:p>
    <w:p w14:paraId="551AB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6" w:afterLines="75" w:afterAutospacing="0" w:line="580" w:lineRule="exact"/>
        <w:ind w:left="0" w:leftChars="0" w:firstLine="0" w:firstLine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2024年知识产权保险拟奖补名单</w:t>
      </w:r>
    </w:p>
    <w:tbl>
      <w:tblPr>
        <w:tblStyle w:val="4"/>
        <w:tblW w:w="55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168"/>
        <w:gridCol w:w="1313"/>
        <w:gridCol w:w="3112"/>
      </w:tblGrid>
      <w:tr w14:paraId="6554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1" w:type="pct"/>
            <w:vAlign w:val="center"/>
          </w:tcPr>
          <w:p w14:paraId="7BC6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6" w:type="pct"/>
            <w:vAlign w:val="center"/>
          </w:tcPr>
          <w:p w14:paraId="5CF1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92" w:type="pct"/>
            <w:vAlign w:val="center"/>
          </w:tcPr>
          <w:p w14:paraId="4C6F4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640" w:type="pct"/>
            <w:vAlign w:val="center"/>
          </w:tcPr>
          <w:p w14:paraId="50902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保险名称</w:t>
            </w:r>
          </w:p>
        </w:tc>
      </w:tr>
      <w:tr w14:paraId="4198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5E06F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pct"/>
            <w:vAlign w:val="center"/>
          </w:tcPr>
          <w:p w14:paraId="68B5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苏州伊塔电器科技股份有限公司</w:t>
            </w:r>
          </w:p>
        </w:tc>
        <w:tc>
          <w:tcPr>
            <w:tcW w:w="692" w:type="pct"/>
            <w:vAlign w:val="center"/>
          </w:tcPr>
          <w:p w14:paraId="49AC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409D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46C7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3B69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6" w:type="pct"/>
            <w:vAlign w:val="center"/>
          </w:tcPr>
          <w:p w14:paraId="1F22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芸芸物联科技（苏州）有限公司</w:t>
            </w:r>
          </w:p>
        </w:tc>
        <w:tc>
          <w:tcPr>
            <w:tcW w:w="692" w:type="pct"/>
            <w:vAlign w:val="center"/>
          </w:tcPr>
          <w:p w14:paraId="64B7D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6227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1CB2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4C91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6" w:type="pct"/>
            <w:vAlign w:val="center"/>
          </w:tcPr>
          <w:p w14:paraId="183E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苏州艾捷龙精密纺织器材有限公司</w:t>
            </w:r>
          </w:p>
        </w:tc>
        <w:tc>
          <w:tcPr>
            <w:tcW w:w="692" w:type="pct"/>
            <w:vAlign w:val="center"/>
          </w:tcPr>
          <w:p w14:paraId="3C50C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4EC5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7F5A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4369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6" w:type="pct"/>
            <w:vAlign w:val="center"/>
          </w:tcPr>
          <w:p w14:paraId="151F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苏州腾圣技术有限公司</w:t>
            </w:r>
          </w:p>
        </w:tc>
        <w:tc>
          <w:tcPr>
            <w:tcW w:w="692" w:type="pct"/>
            <w:vAlign w:val="center"/>
          </w:tcPr>
          <w:p w14:paraId="55740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422C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39A3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452A1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6" w:type="pct"/>
            <w:vAlign w:val="center"/>
          </w:tcPr>
          <w:p w14:paraId="18E01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苏州黑盾环境股份有限公司</w:t>
            </w:r>
          </w:p>
        </w:tc>
        <w:tc>
          <w:tcPr>
            <w:tcW w:w="692" w:type="pct"/>
            <w:vAlign w:val="center"/>
          </w:tcPr>
          <w:p w14:paraId="051D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2992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2931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2F058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6" w:type="pct"/>
            <w:vAlign w:val="center"/>
          </w:tcPr>
          <w:p w14:paraId="772C1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苏州厚利春塑胶工业股份有限公司</w:t>
            </w:r>
          </w:p>
        </w:tc>
        <w:tc>
          <w:tcPr>
            <w:tcW w:w="692" w:type="pct"/>
            <w:vAlign w:val="center"/>
          </w:tcPr>
          <w:p w14:paraId="3199F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0EBE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7A09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376A4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6" w:type="pct"/>
            <w:vAlign w:val="center"/>
          </w:tcPr>
          <w:p w14:paraId="3CF3B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苏州英途康医疗科技有限公司</w:t>
            </w:r>
          </w:p>
        </w:tc>
        <w:tc>
          <w:tcPr>
            <w:tcW w:w="692" w:type="pct"/>
            <w:vAlign w:val="center"/>
          </w:tcPr>
          <w:p w14:paraId="796D9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工业园区</w:t>
            </w:r>
          </w:p>
        </w:tc>
        <w:tc>
          <w:tcPr>
            <w:tcW w:w="1640" w:type="pct"/>
            <w:vAlign w:val="center"/>
          </w:tcPr>
          <w:p w14:paraId="0F2A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知识产权海外侵权责任保险</w:t>
            </w:r>
          </w:p>
        </w:tc>
      </w:tr>
      <w:tr w14:paraId="2B21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626FB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6" w:type="pct"/>
            <w:vAlign w:val="center"/>
          </w:tcPr>
          <w:p w14:paraId="043A4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苏州亚太精睿传动科技股份有限公司</w:t>
            </w:r>
          </w:p>
        </w:tc>
        <w:tc>
          <w:tcPr>
            <w:tcW w:w="692" w:type="pct"/>
            <w:vAlign w:val="center"/>
          </w:tcPr>
          <w:p w14:paraId="37F1C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6B19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644D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62CA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96" w:type="pct"/>
            <w:vAlign w:val="center"/>
          </w:tcPr>
          <w:p w14:paraId="01187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苏州博萃循环科技有限公司</w:t>
            </w:r>
          </w:p>
        </w:tc>
        <w:tc>
          <w:tcPr>
            <w:tcW w:w="692" w:type="pct"/>
            <w:vAlign w:val="center"/>
          </w:tcPr>
          <w:p w14:paraId="32CF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工业园区</w:t>
            </w:r>
          </w:p>
        </w:tc>
        <w:tc>
          <w:tcPr>
            <w:tcW w:w="1640" w:type="pct"/>
            <w:vAlign w:val="center"/>
          </w:tcPr>
          <w:p w14:paraId="4B11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知识产权海外侵权责任保险</w:t>
            </w:r>
          </w:p>
        </w:tc>
      </w:tr>
      <w:tr w14:paraId="7084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39CD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96" w:type="pct"/>
            <w:vAlign w:val="center"/>
          </w:tcPr>
          <w:p w14:paraId="6EEE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新光维医疗科技（苏州）股份有限公司</w:t>
            </w:r>
          </w:p>
        </w:tc>
        <w:tc>
          <w:tcPr>
            <w:tcW w:w="692" w:type="pct"/>
            <w:vAlign w:val="center"/>
          </w:tcPr>
          <w:p w14:paraId="4312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工业园区</w:t>
            </w:r>
          </w:p>
        </w:tc>
        <w:tc>
          <w:tcPr>
            <w:tcW w:w="1640" w:type="pct"/>
            <w:vAlign w:val="center"/>
          </w:tcPr>
          <w:p w14:paraId="79A6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0AC4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3368A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96" w:type="pct"/>
            <w:vAlign w:val="center"/>
          </w:tcPr>
          <w:p w14:paraId="6B0EE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苏州海豚之星智能科技有限公司</w:t>
            </w:r>
          </w:p>
        </w:tc>
        <w:tc>
          <w:tcPr>
            <w:tcW w:w="692" w:type="pct"/>
            <w:vAlign w:val="center"/>
          </w:tcPr>
          <w:p w14:paraId="7EF25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455D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3160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5574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96" w:type="pct"/>
            <w:vAlign w:val="center"/>
          </w:tcPr>
          <w:p w14:paraId="1883E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莱克电气股份有限公司</w:t>
            </w:r>
          </w:p>
        </w:tc>
        <w:tc>
          <w:tcPr>
            <w:tcW w:w="692" w:type="pct"/>
            <w:vAlign w:val="center"/>
          </w:tcPr>
          <w:p w14:paraId="3BA2F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640" w:type="pct"/>
            <w:vAlign w:val="center"/>
          </w:tcPr>
          <w:p w14:paraId="79C1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知识产权海外侵权责任保险</w:t>
            </w:r>
          </w:p>
        </w:tc>
      </w:tr>
      <w:tr w14:paraId="5522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5CD4F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96" w:type="pct"/>
            <w:vAlign w:val="center"/>
          </w:tcPr>
          <w:p w14:paraId="1274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微至（苏州）医疗科技有限公司</w:t>
            </w:r>
          </w:p>
        </w:tc>
        <w:tc>
          <w:tcPr>
            <w:tcW w:w="692" w:type="pct"/>
            <w:vAlign w:val="center"/>
          </w:tcPr>
          <w:p w14:paraId="6846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640" w:type="pct"/>
            <w:vAlign w:val="center"/>
          </w:tcPr>
          <w:p w14:paraId="260B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境外展会专利纠纷法律费用保险</w:t>
            </w:r>
          </w:p>
        </w:tc>
      </w:tr>
      <w:tr w14:paraId="0CE6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Align w:val="center"/>
          </w:tcPr>
          <w:p w14:paraId="3A92F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96" w:type="pct"/>
            <w:vAlign w:val="center"/>
          </w:tcPr>
          <w:p w14:paraId="1CD94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苏州丝蕴纯家纺有限公司</w:t>
            </w:r>
          </w:p>
        </w:tc>
        <w:tc>
          <w:tcPr>
            <w:tcW w:w="692" w:type="pct"/>
            <w:vAlign w:val="center"/>
          </w:tcPr>
          <w:p w14:paraId="0C69A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相城区</w:t>
            </w:r>
          </w:p>
        </w:tc>
        <w:tc>
          <w:tcPr>
            <w:tcW w:w="1640" w:type="pct"/>
            <w:vAlign w:val="center"/>
          </w:tcPr>
          <w:p w14:paraId="37BF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知识产权海外侵权责任保险</w:t>
            </w:r>
          </w:p>
        </w:tc>
      </w:tr>
      <w:tr w14:paraId="458F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71" w:type="pct"/>
            <w:vMerge w:val="restart"/>
            <w:vAlign w:val="center"/>
          </w:tcPr>
          <w:p w14:paraId="172D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96" w:type="pct"/>
            <w:vMerge w:val="restart"/>
            <w:vAlign w:val="center"/>
          </w:tcPr>
          <w:p w14:paraId="5B82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苏州苏大维格科技集团股份有限公司</w:t>
            </w:r>
          </w:p>
        </w:tc>
        <w:tc>
          <w:tcPr>
            <w:tcW w:w="692" w:type="pct"/>
            <w:vMerge w:val="restart"/>
            <w:vAlign w:val="center"/>
          </w:tcPr>
          <w:p w14:paraId="2D8ED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工业园区</w:t>
            </w:r>
          </w:p>
        </w:tc>
        <w:tc>
          <w:tcPr>
            <w:tcW w:w="1640" w:type="pct"/>
            <w:vAlign w:val="center"/>
          </w:tcPr>
          <w:p w14:paraId="6434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侵犯专利权责任保险</w:t>
            </w:r>
          </w:p>
        </w:tc>
      </w:tr>
      <w:tr w14:paraId="12E2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Merge w:val="continue"/>
          </w:tcPr>
          <w:p w14:paraId="2FC31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6" w:type="pct"/>
            <w:vMerge w:val="continue"/>
          </w:tcPr>
          <w:p w14:paraId="3A84E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2" w:type="pct"/>
            <w:vMerge w:val="continue"/>
          </w:tcPr>
          <w:p w14:paraId="6CBDF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40" w:type="pct"/>
            <w:vAlign w:val="center"/>
          </w:tcPr>
          <w:p w14:paraId="48DE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专利海外布局费用损失保险</w:t>
            </w:r>
          </w:p>
        </w:tc>
      </w:tr>
      <w:tr w14:paraId="5CC6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pct"/>
            <w:vMerge w:val="continue"/>
            <w:vAlign w:val="center"/>
          </w:tcPr>
          <w:p w14:paraId="2141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6" w:type="pct"/>
            <w:vMerge w:val="continue"/>
            <w:vAlign w:val="center"/>
          </w:tcPr>
          <w:p w14:paraId="69A97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2" w:type="pct"/>
            <w:vMerge w:val="continue"/>
            <w:vAlign w:val="center"/>
          </w:tcPr>
          <w:p w14:paraId="6CC3C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40" w:type="pct"/>
            <w:vAlign w:val="center"/>
          </w:tcPr>
          <w:p w14:paraId="21C4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知识产权海外侵权责任保险</w:t>
            </w:r>
          </w:p>
        </w:tc>
      </w:tr>
    </w:tbl>
    <w:p w14:paraId="24F6D7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F5DD6"/>
    <w:rsid w:val="4E02149D"/>
    <w:rsid w:val="57971EC0"/>
    <w:rsid w:val="71A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523</Characters>
  <Lines>0</Lines>
  <Paragraphs>0</Paragraphs>
  <TotalTime>0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2023-08-01T01:19:00Z</dcterms:created>
  <dc:creator>admin</dc:creator>
  <cp:lastModifiedBy>林言君</cp:lastModifiedBy>
  <dcterms:modified xsi:type="dcterms:W3CDTF">2024-12-17T06:13:00Z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84E30A0C9BDD41B3A1938B7D07EE8794_12</vt:lpwstr>
  </property>
</Properties>
</file>