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7AF69BF2" w14:textId="77777777" w:rsidTr="007B7453">
        <w:tc>
          <w:tcPr>
            <w:tcW w:w="509" w:type="dxa"/>
          </w:tcPr>
          <w:p w14:paraId="5DB40356"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5DF0D3B4" w14:textId="27B3597B"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1C4E56">
              <w:rPr>
                <w:rFonts w:ascii="黑体" w:eastAsia="黑体" w:hAnsi="黑体"/>
                <w:sz w:val="21"/>
                <w:szCs w:val="21"/>
              </w:rPr>
              <w:t>65.020.40</w:t>
            </w:r>
            <w:r>
              <w:rPr>
                <w:rFonts w:ascii="黑体" w:eastAsia="黑体" w:hAnsi="黑体"/>
                <w:sz w:val="21"/>
                <w:szCs w:val="21"/>
              </w:rPr>
              <w:fldChar w:fldCharType="end"/>
            </w:r>
            <w:bookmarkEnd w:id="0"/>
          </w:p>
        </w:tc>
      </w:tr>
      <w:tr w:rsidR="007B7453" w:rsidRPr="00672BFD" w14:paraId="1B41B200" w14:textId="77777777" w:rsidTr="007B7453">
        <w:tc>
          <w:tcPr>
            <w:tcW w:w="509" w:type="dxa"/>
          </w:tcPr>
          <w:p w14:paraId="61C980E8"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0A633700" w14:textId="1B565043"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1C4E56">
              <w:rPr>
                <w:rFonts w:ascii="黑体" w:eastAsia="黑体" w:hAnsi="黑体" w:hint="eastAsia"/>
                <w:sz w:val="21"/>
                <w:szCs w:val="21"/>
              </w:rPr>
              <w:t>B</w:t>
            </w:r>
            <w:r w:rsidR="001C4E56">
              <w:rPr>
                <w:rFonts w:ascii="黑体" w:eastAsia="黑体" w:hAnsi="黑体"/>
                <w:sz w:val="21"/>
                <w:szCs w:val="21"/>
              </w:rPr>
              <w:t xml:space="preserve"> 61</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082A0D87" w14:textId="77777777" w:rsidTr="00DF5F11">
        <w:tc>
          <w:tcPr>
            <w:tcW w:w="6407" w:type="dxa"/>
          </w:tcPr>
          <w:p w14:paraId="425669EA" w14:textId="57A5FCD8" w:rsidR="001446C2" w:rsidRDefault="001446C2" w:rsidP="00DF5F11">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351FD34C" wp14:editId="20F9E4AD">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1C4E56">
              <w:t>32</w:t>
            </w:r>
            <w:r>
              <w:fldChar w:fldCharType="end"/>
            </w:r>
            <w:bookmarkEnd w:id="3"/>
          </w:p>
        </w:tc>
      </w:tr>
    </w:tbl>
    <w:p w14:paraId="5055AD83" w14:textId="7E61227E"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1C4E56">
        <w:rPr>
          <w:rFonts w:ascii="黑体" w:eastAsia="黑体" w:hint="eastAsia"/>
          <w:b w:val="0"/>
          <w:w w:val="100"/>
          <w:sz w:val="48"/>
        </w:rPr>
        <w:t>江苏省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01EE60A5" w14:textId="57259042"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1C4E56">
        <w:rPr>
          <w:lang w:val="fr-FR"/>
        </w:rPr>
        <w:t>32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1C4E56">
        <w:t>2024</w:t>
      </w:r>
      <w:r w:rsidR="00087A77">
        <w:fldChar w:fldCharType="end"/>
      </w:r>
      <w:bookmarkEnd w:id="7"/>
    </w:p>
    <w:p w14:paraId="30FE5C8E" w14:textId="77777777"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2931796C"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DC68110" wp14:editId="33520FD7">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EE0A522"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mc:Fallback>
        </mc:AlternateContent>
      </w:r>
    </w:p>
    <w:p w14:paraId="6A0BF9CD"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687B17F2" w14:textId="1077FFA4" w:rsidR="006816A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CF1CF7">
        <w:t>乡村绿化模式</w:t>
      </w:r>
      <w:r w:rsidR="00DC4E03">
        <w:rPr>
          <w:rFonts w:hint="eastAsia"/>
        </w:rPr>
        <w:t>和</w:t>
      </w:r>
      <w:r w:rsidR="00CF1CF7">
        <w:t>树种选择规范</w:t>
      </w:r>
      <w:r>
        <w:fldChar w:fldCharType="end"/>
      </w:r>
      <w:bookmarkEnd w:id="9"/>
    </w:p>
    <w:p w14:paraId="55527D06" w14:textId="77777777" w:rsidR="00815419" w:rsidRPr="00815419" w:rsidRDefault="00815419" w:rsidP="00324EDD">
      <w:pPr>
        <w:framePr w:w="9639" w:h="6974" w:hRule="exact" w:wrap="around" w:vAnchor="page" w:hAnchor="page" w:x="1419" w:y="6408" w:anchorLock="1"/>
        <w:ind w:left="-1418"/>
      </w:pPr>
    </w:p>
    <w:p w14:paraId="58932E6A" w14:textId="6CC8E5F0" w:rsidR="00755402" w:rsidRPr="00D3660F"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38097F">
        <w:rPr>
          <w:rFonts w:ascii="黑体" w:eastAsia="黑体" w:hAnsi="黑体" w:hint="eastAsia"/>
          <w:noProof/>
          <w:szCs w:val="28"/>
        </w:rPr>
        <w:t>Specification</w:t>
      </w:r>
      <w:r w:rsidR="001C4E56" w:rsidRPr="001C4E56">
        <w:rPr>
          <w:rFonts w:ascii="黑体" w:eastAsia="黑体" w:hAnsi="黑体"/>
          <w:noProof/>
          <w:szCs w:val="28"/>
        </w:rPr>
        <w:t xml:space="preserve"> of village greening mode and tree species selection</w:t>
      </w:r>
      <w:r w:rsidRPr="00D3660F">
        <w:rPr>
          <w:rFonts w:ascii="黑体" w:eastAsia="黑体" w:hAnsi="黑体"/>
          <w:noProof/>
          <w:szCs w:val="28"/>
        </w:rPr>
        <w:fldChar w:fldCharType="end"/>
      </w:r>
      <w:bookmarkEnd w:id="10"/>
    </w:p>
    <w:p w14:paraId="21686D2E" w14:textId="77777777" w:rsidR="00815419" w:rsidRPr="00324EDD" w:rsidRDefault="00815419" w:rsidP="00324EDD">
      <w:pPr>
        <w:framePr w:w="9639" w:h="6974" w:hRule="exact" w:wrap="around" w:vAnchor="page" w:hAnchor="page" w:x="1419" w:y="6408" w:anchorLock="1"/>
        <w:spacing w:line="760" w:lineRule="exact"/>
        <w:ind w:left="-1418"/>
      </w:pPr>
    </w:p>
    <w:p w14:paraId="3E313AEE" w14:textId="77777777"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14:paraId="01AE7F4D" w14:textId="09CEF988"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end"/>
      </w:r>
      <w:bookmarkEnd w:id="11"/>
    </w:p>
    <w:p w14:paraId="1E56615A" w14:textId="77777777"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14:paraId="72E16BE6" w14:textId="278FD421"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3"/>
    </w:p>
    <w:p w14:paraId="4CF53BDB" w14:textId="594A4E2D"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1C4E56">
        <w:rPr>
          <w:rFonts w:ascii="黑体"/>
        </w:rPr>
        <w:t>2024</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77063093" w14:textId="31E908D3"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1C4E56">
        <w:rPr>
          <w:rFonts w:ascii="黑体"/>
        </w:rPr>
        <w:t>2024</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43826672" w14:textId="69D429C3"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1C4E56">
        <w:rPr>
          <w:rFonts w:hAnsi="黑体" w:hint="eastAsia"/>
          <w:w w:val="100"/>
          <w:sz w:val="28"/>
        </w:rPr>
        <w:t>江苏省市场监督管理局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14:paraId="7CA104BE" w14:textId="77777777" w:rsidR="00A02BAE" w:rsidRPr="00CD50A1" w:rsidRDefault="006A37B9" w:rsidP="00A02BAE">
      <w:pPr>
        <w:rPr>
          <w:rFonts w:ascii="宋体" w:hAnsi="宋体"/>
          <w:sz w:val="28"/>
          <w:szCs w:val="28"/>
        </w:rPr>
        <w:sectPr w:rsidR="00A02BAE" w:rsidRPr="00CD50A1" w:rsidSect="00C64E95">
          <w:headerReference w:type="default" r:id="rId10"/>
          <w:footerReference w:type="even" r:id="rId11"/>
          <w:headerReference w:type="first" r:id="rId12"/>
          <w:footerReference w:type="first" r:id="rId13"/>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E367A74" wp14:editId="3B049BB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81249EF"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mc:Fallback>
        </mc:AlternateContent>
      </w:r>
    </w:p>
    <w:p w14:paraId="6C9FE1CA" w14:textId="77777777" w:rsidR="001C4E56" w:rsidRDefault="001C4E56" w:rsidP="001C4E56">
      <w:pPr>
        <w:pStyle w:val="a6"/>
        <w:spacing w:before="900" w:after="468"/>
      </w:pPr>
      <w:bookmarkStart w:id="21" w:name="BookMark2"/>
      <w:r w:rsidRPr="001C4E56">
        <w:rPr>
          <w:spacing w:val="320"/>
        </w:rPr>
        <w:lastRenderedPageBreak/>
        <w:t>前</w:t>
      </w:r>
      <w:r>
        <w:t>言</w:t>
      </w:r>
    </w:p>
    <w:p w14:paraId="0DCD28A5" w14:textId="77777777" w:rsidR="001C4E56" w:rsidRDefault="001C4E56" w:rsidP="001C4E56">
      <w:pPr>
        <w:pStyle w:val="affff6"/>
        <w:ind w:firstLine="420"/>
      </w:pPr>
      <w:r>
        <w:rPr>
          <w:rFonts w:hint="eastAsia"/>
        </w:rPr>
        <w:t>本文件按照GB/T 1.1—2020《标准化工作导则  第1部分：标准化文件的结构和起草规则》的规定起草。</w:t>
      </w:r>
    </w:p>
    <w:p w14:paraId="289171CA" w14:textId="1FD9275D" w:rsidR="001C4E56" w:rsidRPr="001C4E56" w:rsidRDefault="001C4E56" w:rsidP="001C4E56">
      <w:pPr>
        <w:pStyle w:val="affff6"/>
        <w:ind w:firstLine="420"/>
      </w:pPr>
      <w:r w:rsidRPr="001C4E56">
        <w:rPr>
          <w:rFonts w:hint="eastAsia"/>
        </w:rPr>
        <w:t>请注意本文件的某些内容可能涉及专利。本文件的发布机构不承担识别专利的责任。</w:t>
      </w:r>
    </w:p>
    <w:p w14:paraId="28C86CA3" w14:textId="6329A3DB" w:rsidR="001C4E56" w:rsidRDefault="001C4E56" w:rsidP="001C4E56">
      <w:pPr>
        <w:pStyle w:val="affff6"/>
        <w:ind w:firstLine="420"/>
      </w:pPr>
      <w:r>
        <w:rPr>
          <w:rFonts w:hint="eastAsia"/>
        </w:rPr>
        <w:t>本文件由江苏省林业局提出</w:t>
      </w:r>
      <w:r w:rsidR="00DE64F1">
        <w:rPr>
          <w:rFonts w:hint="eastAsia"/>
        </w:rPr>
        <w:t>、</w:t>
      </w:r>
      <w:r w:rsidR="00DE64F1">
        <w:rPr>
          <w:rFonts w:hint="eastAsia"/>
        </w:rPr>
        <w:t>归口</w:t>
      </w:r>
      <w:r>
        <w:rPr>
          <w:rFonts w:hint="eastAsia"/>
        </w:rPr>
        <w:t>并组织实施。</w:t>
      </w:r>
    </w:p>
    <w:p w14:paraId="795F700E" w14:textId="4CC511EB" w:rsidR="001C4E56" w:rsidRDefault="001C4E56" w:rsidP="001C4E56">
      <w:pPr>
        <w:pStyle w:val="affff6"/>
        <w:ind w:firstLine="420"/>
      </w:pPr>
      <w:bookmarkStart w:id="22" w:name="_GoBack"/>
      <w:bookmarkEnd w:id="22"/>
      <w:r>
        <w:rPr>
          <w:rFonts w:hint="eastAsia"/>
        </w:rPr>
        <w:t>本文件起草单位：</w:t>
      </w:r>
      <w:r w:rsidRPr="001C4E56">
        <w:rPr>
          <w:rFonts w:hint="eastAsia"/>
        </w:rPr>
        <w:t>南京林业大学、江苏省中国科学院植物研究所、江苏农牧科技职业学院、南京市林业站、连云港市林业技术指导站、扬州市绿化委员会办公室、常熟市林业站。</w:t>
      </w:r>
    </w:p>
    <w:p w14:paraId="5ED95546" w14:textId="0A739E99" w:rsidR="001C4E56" w:rsidRDefault="001C4E56" w:rsidP="001C4E56">
      <w:pPr>
        <w:pStyle w:val="affff6"/>
        <w:ind w:firstLine="420"/>
      </w:pPr>
      <w:r>
        <w:rPr>
          <w:rFonts w:hint="eastAsia"/>
        </w:rPr>
        <w:t>本文件主要起草人：</w:t>
      </w:r>
      <w:r w:rsidRPr="001C4E56">
        <w:rPr>
          <w:rFonts w:hint="eastAsia"/>
        </w:rPr>
        <w:t>史锋厚、朱灿灿、李成忠、孙立峰、高亚军、赵景奎、李春涛、沈永宝。</w:t>
      </w:r>
    </w:p>
    <w:p w14:paraId="3E78E901" w14:textId="77777777" w:rsidR="001C4E56" w:rsidRDefault="001C4E56" w:rsidP="001C4E56">
      <w:pPr>
        <w:pStyle w:val="affff6"/>
        <w:ind w:firstLine="420"/>
      </w:pPr>
    </w:p>
    <w:p w14:paraId="1BAB9463" w14:textId="52AFD486" w:rsidR="001C4E56" w:rsidRPr="001C4E56" w:rsidRDefault="001C4E56" w:rsidP="001C4E56">
      <w:pPr>
        <w:pStyle w:val="affff6"/>
        <w:ind w:firstLine="420"/>
        <w:sectPr w:rsidR="001C4E56" w:rsidRPr="001C4E56" w:rsidSect="001C4E56">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type="lines" w:linePitch="312"/>
        </w:sectPr>
      </w:pPr>
    </w:p>
    <w:p w14:paraId="483FEB5A" w14:textId="73EE6528" w:rsidR="00894836" w:rsidRPr="00145D9D" w:rsidRDefault="00894836" w:rsidP="00093D25">
      <w:pPr>
        <w:spacing w:line="20" w:lineRule="exact"/>
        <w:jc w:val="center"/>
        <w:rPr>
          <w:rFonts w:ascii="黑体" w:eastAsia="黑体" w:hAnsi="黑体"/>
          <w:sz w:val="32"/>
          <w:szCs w:val="32"/>
        </w:rPr>
      </w:pPr>
      <w:bookmarkStart w:id="23" w:name="BookMark4"/>
      <w:bookmarkEnd w:id="21"/>
    </w:p>
    <w:p w14:paraId="5734BF20"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D170A778813747BB9796F12246DA24FF"/>
        </w:placeholder>
      </w:sdtPr>
      <w:sdtEndPr/>
      <w:sdtContent>
        <w:bookmarkStart w:id="24" w:name="NEW_STAND_NAME" w:displacedByCustomXml="prev"/>
        <w:p w14:paraId="1D9509E4" w14:textId="569CC35B" w:rsidR="00F26B7E" w:rsidRPr="00F26B7E" w:rsidRDefault="001C4E56" w:rsidP="00CF1CF7">
          <w:pPr>
            <w:pStyle w:val="afffffffff1"/>
            <w:spacing w:beforeLines="1" w:before="3" w:afterLines="220" w:after="686"/>
          </w:pPr>
          <w:r>
            <w:rPr>
              <w:rFonts w:hint="eastAsia"/>
            </w:rPr>
            <w:t>乡村绿化模式</w:t>
          </w:r>
          <w:r w:rsidR="00DC4E03">
            <w:rPr>
              <w:rFonts w:hint="eastAsia"/>
            </w:rPr>
            <w:t>和</w:t>
          </w:r>
          <w:r>
            <w:rPr>
              <w:rFonts w:hint="eastAsia"/>
            </w:rPr>
            <w:t>树种选择规范</w:t>
          </w:r>
        </w:p>
      </w:sdtContent>
    </w:sdt>
    <w:bookmarkEnd w:id="24" w:displacedByCustomXml="prev"/>
    <w:p w14:paraId="79A92C71" w14:textId="77777777"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1423"/>
      <w:r>
        <w:rPr>
          <w:rFonts w:hint="eastAsia"/>
        </w:rPr>
        <w:t>范围</w:t>
      </w:r>
      <w:bookmarkEnd w:id="25"/>
      <w:bookmarkEnd w:id="26"/>
      <w:bookmarkEnd w:id="27"/>
      <w:bookmarkEnd w:id="28"/>
      <w:bookmarkEnd w:id="29"/>
      <w:bookmarkEnd w:id="30"/>
      <w:bookmarkEnd w:id="31"/>
      <w:bookmarkEnd w:id="32"/>
      <w:bookmarkEnd w:id="33"/>
    </w:p>
    <w:p w14:paraId="7755A9AB" w14:textId="77777777" w:rsidR="001C4E56" w:rsidRDefault="001C4E56" w:rsidP="001C4E56">
      <w:pPr>
        <w:pStyle w:val="affff6"/>
        <w:ind w:firstLine="420"/>
      </w:pPr>
      <w:bookmarkStart w:id="34" w:name="_Toc17233326"/>
      <w:bookmarkStart w:id="35" w:name="_Toc17233334"/>
      <w:bookmarkStart w:id="36" w:name="_Toc24884212"/>
      <w:bookmarkStart w:id="37" w:name="_Toc24884219"/>
      <w:bookmarkStart w:id="38" w:name="_Toc26648466"/>
      <w:r>
        <w:rPr>
          <w:rFonts w:hint="eastAsia"/>
        </w:rPr>
        <w:t>本文件规定了乡村绿化过程中绿化模式、树种选择要求、分区域推荐树种等内容。</w:t>
      </w:r>
    </w:p>
    <w:p w14:paraId="6A1AE93A" w14:textId="2C5AEAE0" w:rsidR="008B0C9C" w:rsidRDefault="001C4E56" w:rsidP="001C4E56">
      <w:pPr>
        <w:pStyle w:val="affff6"/>
        <w:ind w:firstLine="420"/>
      </w:pPr>
      <w:r>
        <w:rPr>
          <w:rFonts w:hint="eastAsia"/>
        </w:rPr>
        <w:t>本文件适用于乡村绿化模式和树种选择。</w:t>
      </w:r>
    </w:p>
    <w:p w14:paraId="257251C7" w14:textId="77777777" w:rsidR="00E2552F" w:rsidRDefault="00E2552F" w:rsidP="00A77CCB">
      <w:pPr>
        <w:pStyle w:val="affc"/>
        <w:spacing w:before="312" w:after="312"/>
      </w:pPr>
      <w:bookmarkStart w:id="39" w:name="_Toc26718931"/>
      <w:bookmarkStart w:id="40" w:name="_Toc26986531"/>
      <w:bookmarkStart w:id="41" w:name="_Toc26986772"/>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873144B3F41544C3B05CDBF5EF81673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DB814DD" w14:textId="67456B19" w:rsidR="008A57E6" w:rsidRDefault="001C4E56" w:rsidP="008A57E6">
          <w:pPr>
            <w:pStyle w:val="affff6"/>
            <w:ind w:firstLine="420"/>
          </w:pPr>
          <w:r>
            <w:rPr>
              <w:rFonts w:hint="eastAsia"/>
            </w:rPr>
            <w:t>本文件没有规范性引用文件。</w:t>
          </w:r>
        </w:p>
      </w:sdtContent>
    </w:sdt>
    <w:p w14:paraId="029ECECE" w14:textId="77777777" w:rsidR="00B265BC" w:rsidRPr="00E030F9" w:rsidRDefault="00FD59EB" w:rsidP="00FD59EB">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1D145E6C7354457ABF8A1864B5B3528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1706DB5" w14:textId="56B3A625" w:rsidR="003C010C" w:rsidRDefault="001C4E56" w:rsidP="00BA263B">
          <w:pPr>
            <w:pStyle w:val="affff6"/>
            <w:ind w:firstLine="420"/>
          </w:pPr>
          <w:r>
            <w:t>下列术语和定义适用于本文件。</w:t>
          </w:r>
        </w:p>
      </w:sdtContent>
    </w:sdt>
    <w:p w14:paraId="3911C082" w14:textId="1BA0770F" w:rsidR="001C4E56" w:rsidRPr="001C4E56" w:rsidRDefault="001C4E56" w:rsidP="001C4E56">
      <w:pPr>
        <w:pStyle w:val="affffffffffe"/>
        <w:ind w:left="420" w:hangingChars="200" w:hanging="420"/>
        <w:rPr>
          <w:rFonts w:ascii="黑体" w:eastAsia="黑体" w:hAnsi="黑体"/>
        </w:rPr>
      </w:pPr>
      <w:r w:rsidRPr="001C4E56">
        <w:rPr>
          <w:rFonts w:ascii="黑体" w:eastAsia="黑体" w:hAnsi="黑体"/>
        </w:rPr>
        <w:br/>
      </w:r>
      <w:r w:rsidRPr="001C4E56">
        <w:rPr>
          <w:rFonts w:ascii="黑体" w:eastAsia="黑体" w:hAnsi="黑体" w:hint="eastAsia"/>
        </w:rPr>
        <w:t xml:space="preserve">乡村绿化 </w:t>
      </w:r>
      <w:r>
        <w:rPr>
          <w:rFonts w:ascii="黑体" w:eastAsia="黑体" w:hAnsi="黑体"/>
        </w:rPr>
        <w:t xml:space="preserve"> </w:t>
      </w:r>
      <w:r w:rsidRPr="001C4E56">
        <w:rPr>
          <w:rFonts w:ascii="黑体" w:eastAsia="黑体" w:hAnsi="黑体" w:hint="eastAsia"/>
        </w:rPr>
        <w:t>village greening</w:t>
      </w:r>
    </w:p>
    <w:p w14:paraId="712D8D6C" w14:textId="7912FAD6" w:rsidR="004B3E93" w:rsidRDefault="001C4E56" w:rsidP="001C4E56">
      <w:pPr>
        <w:pStyle w:val="affff6"/>
        <w:ind w:firstLine="420"/>
      </w:pPr>
      <w:r>
        <w:rPr>
          <w:rFonts w:hint="eastAsia"/>
        </w:rPr>
        <w:t>在乡村现有自然环境基础上，通过种植植物的方式改善村庄生态环境，为乡村居民提供健康、舒适、美观的生活空间。</w:t>
      </w:r>
    </w:p>
    <w:p w14:paraId="07579681" w14:textId="6B1FB2A9" w:rsidR="001C4E56" w:rsidRDefault="001C4E56" w:rsidP="001C4E56">
      <w:pPr>
        <w:pStyle w:val="affc"/>
        <w:spacing w:before="312" w:after="312"/>
      </w:pPr>
      <w:r>
        <w:rPr>
          <w:rFonts w:hint="eastAsia"/>
        </w:rPr>
        <w:t>绿化模式</w:t>
      </w:r>
    </w:p>
    <w:p w14:paraId="0F05028E" w14:textId="487722A3" w:rsidR="001C4E56" w:rsidRDefault="001C4E56" w:rsidP="001C4E56">
      <w:pPr>
        <w:pStyle w:val="affd"/>
        <w:spacing w:before="156" w:after="156"/>
      </w:pPr>
      <w:r>
        <w:rPr>
          <w:rFonts w:hint="eastAsia"/>
        </w:rPr>
        <w:t>自然生态式</w:t>
      </w:r>
    </w:p>
    <w:p w14:paraId="4E3FC47F" w14:textId="77777777" w:rsidR="001C4E56" w:rsidRDefault="001C4E56" w:rsidP="001C4E56">
      <w:pPr>
        <w:pStyle w:val="affff6"/>
        <w:ind w:firstLine="420"/>
      </w:pPr>
      <w:r>
        <w:rPr>
          <w:rFonts w:hint="eastAsia"/>
        </w:rPr>
        <w:t>保留村庄原有风貌，以自然生态的风格进行绿化，以种植乡土树种为主。</w:t>
      </w:r>
    </w:p>
    <w:p w14:paraId="7F621DD7" w14:textId="1BBBF852" w:rsidR="001C4E56" w:rsidRDefault="001C4E56" w:rsidP="001C4E56">
      <w:pPr>
        <w:pStyle w:val="affd"/>
        <w:spacing w:before="156" w:after="156"/>
      </w:pPr>
      <w:r>
        <w:rPr>
          <w:rFonts w:hint="eastAsia"/>
        </w:rPr>
        <w:t>休闲观光式</w:t>
      </w:r>
    </w:p>
    <w:p w14:paraId="721FBBE9" w14:textId="77777777" w:rsidR="001C4E56" w:rsidRDefault="001C4E56" w:rsidP="001C4E56">
      <w:pPr>
        <w:pStyle w:val="affff6"/>
        <w:ind w:firstLine="420"/>
      </w:pPr>
      <w:r>
        <w:rPr>
          <w:rFonts w:hint="eastAsia"/>
        </w:rPr>
        <w:t>以休闲观光和乡村旅游为目标进行的绿化，以种植观赏类、采摘类树种为主</w:t>
      </w:r>
    </w:p>
    <w:p w14:paraId="4678CEC2" w14:textId="49A858CF" w:rsidR="001C4E56" w:rsidRDefault="001C4E56" w:rsidP="001C4E56">
      <w:pPr>
        <w:pStyle w:val="affd"/>
        <w:spacing w:before="156" w:after="156"/>
      </w:pPr>
      <w:r>
        <w:rPr>
          <w:rFonts w:hint="eastAsia"/>
        </w:rPr>
        <w:t>经济林果式</w:t>
      </w:r>
    </w:p>
    <w:p w14:paraId="7B9762D0" w14:textId="23A0BEB9" w:rsidR="002A1260" w:rsidRDefault="001C4E56" w:rsidP="001C4E56">
      <w:pPr>
        <w:pStyle w:val="affff6"/>
        <w:ind w:firstLine="420"/>
      </w:pPr>
      <w:r>
        <w:rPr>
          <w:rFonts w:hint="eastAsia"/>
        </w:rPr>
        <w:t>通过种植经济林果为主进行的乡村绿化，以种植经济林和果树为主。</w:t>
      </w:r>
    </w:p>
    <w:p w14:paraId="03079E7C" w14:textId="5D7B2D90" w:rsidR="001C4E56" w:rsidRDefault="001C4E56" w:rsidP="001C4E56">
      <w:pPr>
        <w:pStyle w:val="affc"/>
        <w:spacing w:before="312" w:after="312"/>
      </w:pPr>
      <w:r>
        <w:rPr>
          <w:rFonts w:hint="eastAsia"/>
        </w:rPr>
        <w:t>树种选择要求</w:t>
      </w:r>
    </w:p>
    <w:p w14:paraId="5657B0C5" w14:textId="77777777" w:rsidR="001C4E56" w:rsidRDefault="001C4E56" w:rsidP="001C4E56">
      <w:pPr>
        <w:pStyle w:val="affff6"/>
        <w:ind w:firstLine="420"/>
      </w:pPr>
      <w:r>
        <w:rPr>
          <w:rFonts w:hint="eastAsia"/>
        </w:rPr>
        <w:t>乡村绿化树种选择包括以下要求：</w:t>
      </w:r>
    </w:p>
    <w:p w14:paraId="7D255878" w14:textId="53DEE259" w:rsidR="001C4E56" w:rsidRDefault="001C4E56" w:rsidP="001C4E56">
      <w:pPr>
        <w:pStyle w:val="af5"/>
      </w:pPr>
      <w:r>
        <w:rPr>
          <w:rFonts w:hint="eastAsia"/>
        </w:rPr>
        <w:t>适地适树和乡土树种优先</w:t>
      </w:r>
    </w:p>
    <w:p w14:paraId="1CC001CF" w14:textId="3CA14A09" w:rsidR="001C4E56" w:rsidRDefault="001C4E56" w:rsidP="001C4E56">
      <w:pPr>
        <w:pStyle w:val="af5"/>
      </w:pPr>
      <w:r>
        <w:rPr>
          <w:rFonts w:hint="eastAsia"/>
        </w:rPr>
        <w:t>树种多样化与功能多样化</w:t>
      </w:r>
    </w:p>
    <w:p w14:paraId="0D1232C0" w14:textId="545EE8DD" w:rsidR="001C4E56" w:rsidRDefault="001C4E56" w:rsidP="001C4E56">
      <w:pPr>
        <w:pStyle w:val="af5"/>
      </w:pPr>
      <w:r>
        <w:rPr>
          <w:rFonts w:hint="eastAsia"/>
        </w:rPr>
        <w:t>树种选择与乡村建筑相协调</w:t>
      </w:r>
    </w:p>
    <w:p w14:paraId="0E31AD58" w14:textId="595363B5" w:rsidR="001C4E56" w:rsidRDefault="001C4E56" w:rsidP="001C4E56">
      <w:pPr>
        <w:pStyle w:val="af5"/>
      </w:pPr>
      <w:r>
        <w:rPr>
          <w:rFonts w:hint="eastAsia"/>
        </w:rPr>
        <w:t>树木文化与地方传统文化相协调</w:t>
      </w:r>
    </w:p>
    <w:p w14:paraId="74BF3715" w14:textId="277CA6A2" w:rsidR="00CD561D" w:rsidRDefault="001C4E56" w:rsidP="001C4E56">
      <w:pPr>
        <w:pStyle w:val="af5"/>
      </w:pPr>
      <w:r>
        <w:rPr>
          <w:rFonts w:hint="eastAsia"/>
        </w:rPr>
        <w:t>低成本种植养护</w:t>
      </w:r>
    </w:p>
    <w:p w14:paraId="1D4E0EB1" w14:textId="154E346D" w:rsidR="001C4E56" w:rsidRDefault="001C4E56" w:rsidP="001C4E56">
      <w:pPr>
        <w:pStyle w:val="affc"/>
        <w:spacing w:before="312" w:after="312"/>
      </w:pPr>
      <w:r>
        <w:rPr>
          <w:rFonts w:hint="eastAsia"/>
        </w:rPr>
        <w:t>分区域推荐树种</w:t>
      </w:r>
    </w:p>
    <w:p w14:paraId="569664D5" w14:textId="6A96D673" w:rsidR="001C4E56" w:rsidRDefault="001C4E56" w:rsidP="001C4E56">
      <w:pPr>
        <w:pStyle w:val="affd"/>
        <w:spacing w:before="156" w:after="156"/>
      </w:pPr>
      <w:r>
        <w:rPr>
          <w:rFonts w:hint="eastAsia"/>
        </w:rPr>
        <w:lastRenderedPageBreak/>
        <w:t>区域范围</w:t>
      </w:r>
    </w:p>
    <w:p w14:paraId="3E825666" w14:textId="31D35501" w:rsidR="001C4E56" w:rsidRDefault="001C4E56" w:rsidP="001C4E56">
      <w:pPr>
        <w:pStyle w:val="affe"/>
        <w:spacing w:before="156" w:after="156"/>
      </w:pPr>
      <w:r>
        <w:rPr>
          <w:rFonts w:hint="eastAsia"/>
        </w:rPr>
        <w:t>宁镇山脉和茅山区域</w:t>
      </w:r>
    </w:p>
    <w:p w14:paraId="29394B77" w14:textId="77777777" w:rsidR="001C4E56" w:rsidRDefault="001C4E56" w:rsidP="001C4E56">
      <w:pPr>
        <w:pStyle w:val="affff6"/>
        <w:ind w:firstLine="420"/>
      </w:pPr>
      <w:r>
        <w:rPr>
          <w:rFonts w:hint="eastAsia"/>
        </w:rPr>
        <w:t>包括宁镇山脉和茅山所涉及的南京市、镇江市、常州市等低山丘陵区域。</w:t>
      </w:r>
    </w:p>
    <w:p w14:paraId="1610E7DA" w14:textId="5A4517EC" w:rsidR="001C4E56" w:rsidRDefault="001C4E56" w:rsidP="001C4E56">
      <w:pPr>
        <w:pStyle w:val="affe"/>
        <w:spacing w:before="156" w:after="156"/>
      </w:pPr>
      <w:r>
        <w:rPr>
          <w:rFonts w:hint="eastAsia"/>
        </w:rPr>
        <w:t>苏南水乡区</w:t>
      </w:r>
    </w:p>
    <w:p w14:paraId="219B64F2" w14:textId="77777777" w:rsidR="001C4E56" w:rsidRDefault="001C4E56" w:rsidP="001C4E56">
      <w:pPr>
        <w:pStyle w:val="affff6"/>
        <w:ind w:firstLine="420"/>
      </w:pPr>
      <w:r>
        <w:rPr>
          <w:rFonts w:hint="eastAsia"/>
        </w:rPr>
        <w:t>包括苏州、无锡、常州、镇江、南京等水乡平原区域。</w:t>
      </w:r>
    </w:p>
    <w:p w14:paraId="617C6E14" w14:textId="3149CB17" w:rsidR="001C4E56" w:rsidRDefault="001C4E56" w:rsidP="001C4E56">
      <w:pPr>
        <w:pStyle w:val="affe"/>
        <w:spacing w:before="156" w:after="156"/>
      </w:pPr>
      <w:r>
        <w:rPr>
          <w:rFonts w:hint="eastAsia"/>
        </w:rPr>
        <w:t>宜</w:t>
      </w:r>
      <w:proofErr w:type="gramStart"/>
      <w:r>
        <w:rPr>
          <w:rFonts w:hint="eastAsia"/>
        </w:rPr>
        <w:t>溧</w:t>
      </w:r>
      <w:proofErr w:type="gramEnd"/>
      <w:r>
        <w:rPr>
          <w:rFonts w:hint="eastAsia"/>
        </w:rPr>
        <w:t>山区和环太湖丘陵区</w:t>
      </w:r>
    </w:p>
    <w:p w14:paraId="7D97F11E" w14:textId="77777777" w:rsidR="001C4E56" w:rsidRDefault="001C4E56" w:rsidP="001C4E56">
      <w:pPr>
        <w:pStyle w:val="affff6"/>
        <w:ind w:firstLine="420"/>
      </w:pPr>
      <w:r>
        <w:rPr>
          <w:rFonts w:hint="eastAsia"/>
        </w:rPr>
        <w:t>包括宜兴市和溧阳市南部山地以及太湖沿岸无锡、苏州、常州等地的丘陵地带区域。</w:t>
      </w:r>
    </w:p>
    <w:p w14:paraId="490A15C4" w14:textId="65842468" w:rsidR="001C4E56" w:rsidRDefault="001C4E56" w:rsidP="001C4E56">
      <w:pPr>
        <w:pStyle w:val="affe"/>
        <w:spacing w:before="156" w:after="156"/>
      </w:pPr>
      <w:r>
        <w:rPr>
          <w:rFonts w:hint="eastAsia"/>
        </w:rPr>
        <w:t>盐城、南通沿海区</w:t>
      </w:r>
    </w:p>
    <w:p w14:paraId="22F1E270" w14:textId="77777777" w:rsidR="001C4E56" w:rsidRDefault="001C4E56" w:rsidP="001C4E56">
      <w:pPr>
        <w:pStyle w:val="affff6"/>
        <w:ind w:firstLine="420"/>
      </w:pPr>
      <w:r>
        <w:rPr>
          <w:rFonts w:hint="eastAsia"/>
        </w:rPr>
        <w:t>包括响水县、滨海县、射阳县、亭湖区、大丰区、东台市、如东县、海门区、启东市等濒临黄海的沿海县市区。</w:t>
      </w:r>
    </w:p>
    <w:p w14:paraId="34889B2F" w14:textId="26E7B834" w:rsidR="001C4E56" w:rsidRDefault="001C4E56" w:rsidP="001C4E56">
      <w:pPr>
        <w:pStyle w:val="affe"/>
        <w:spacing w:before="156" w:after="156"/>
      </w:pPr>
      <w:r>
        <w:rPr>
          <w:rFonts w:hint="eastAsia"/>
        </w:rPr>
        <w:t>苏中平原区</w:t>
      </w:r>
    </w:p>
    <w:p w14:paraId="77B63243" w14:textId="77777777" w:rsidR="001C4E56" w:rsidRDefault="001C4E56" w:rsidP="001C4E56">
      <w:pPr>
        <w:pStyle w:val="affff6"/>
        <w:ind w:firstLine="420"/>
      </w:pPr>
      <w:r>
        <w:rPr>
          <w:rFonts w:hint="eastAsia"/>
        </w:rPr>
        <w:t>包括扬州市、泰州市、南通市非沿海区、盐城市苏北灌溉总渠以南非沿海区域以及除涟水县外的淮安市平原区域。</w:t>
      </w:r>
    </w:p>
    <w:p w14:paraId="23B32C87" w14:textId="02F0E9E2" w:rsidR="001C4E56" w:rsidRDefault="001C4E56" w:rsidP="001C4E56">
      <w:pPr>
        <w:pStyle w:val="affe"/>
        <w:spacing w:before="156" w:after="156"/>
      </w:pPr>
      <w:r>
        <w:rPr>
          <w:rFonts w:hint="eastAsia"/>
        </w:rPr>
        <w:t>连云港沿海区</w:t>
      </w:r>
    </w:p>
    <w:p w14:paraId="2BBFF802" w14:textId="77777777" w:rsidR="001C4E56" w:rsidRDefault="001C4E56" w:rsidP="001C4E56">
      <w:pPr>
        <w:pStyle w:val="affff6"/>
        <w:ind w:firstLine="420"/>
      </w:pPr>
      <w:r>
        <w:rPr>
          <w:rFonts w:hint="eastAsia"/>
        </w:rPr>
        <w:t>包括连云港市连云区、海州区和赣榆区以及灌云县东部沿海区域。</w:t>
      </w:r>
    </w:p>
    <w:p w14:paraId="7E9A2AB5" w14:textId="3C4041C3" w:rsidR="001C4E56" w:rsidRDefault="001C4E56" w:rsidP="001C4E56">
      <w:pPr>
        <w:pStyle w:val="affe"/>
        <w:spacing w:before="156" w:after="156"/>
      </w:pPr>
      <w:r>
        <w:rPr>
          <w:rFonts w:hint="eastAsia"/>
        </w:rPr>
        <w:t>苏北平原区</w:t>
      </w:r>
    </w:p>
    <w:p w14:paraId="7B65549E" w14:textId="77777777" w:rsidR="001C4E56" w:rsidRDefault="001C4E56" w:rsidP="001C4E56">
      <w:pPr>
        <w:pStyle w:val="affff6"/>
        <w:ind w:firstLine="420"/>
      </w:pPr>
      <w:r>
        <w:rPr>
          <w:rFonts w:hint="eastAsia"/>
        </w:rPr>
        <w:t>包括徐州市、宿迁市、涟水县以及连云港市西部非沿海平原区域。</w:t>
      </w:r>
    </w:p>
    <w:p w14:paraId="796C1CC4" w14:textId="4D81032D" w:rsidR="001C4E56" w:rsidRDefault="001C4E56" w:rsidP="001C4E56">
      <w:pPr>
        <w:pStyle w:val="affd"/>
        <w:spacing w:before="156" w:after="156"/>
      </w:pPr>
      <w:r>
        <w:rPr>
          <w:rFonts w:hint="eastAsia"/>
        </w:rPr>
        <w:t>适宜树种推荐</w:t>
      </w:r>
    </w:p>
    <w:p w14:paraId="66B12686" w14:textId="1479C977" w:rsidR="00CD561D" w:rsidRDefault="001C4E56" w:rsidP="001C4E56">
      <w:pPr>
        <w:pStyle w:val="affff6"/>
        <w:ind w:firstLine="420"/>
      </w:pPr>
      <w:r>
        <w:rPr>
          <w:rFonts w:hint="eastAsia"/>
        </w:rPr>
        <w:t>按照常绿乔木、落叶乔木、常绿灌木、落叶灌木、地被和藤本等五种类型分别推荐适宜栽植树种，各区域、各类型推荐树种见附录A。</w:t>
      </w:r>
    </w:p>
    <w:p w14:paraId="1867A2A2" w14:textId="324453EE" w:rsidR="001C4E56" w:rsidRDefault="001C4E56" w:rsidP="001C4E56">
      <w:pPr>
        <w:pStyle w:val="affff6"/>
        <w:ind w:firstLine="420"/>
      </w:pPr>
    </w:p>
    <w:p w14:paraId="5FE4989F" w14:textId="77777777" w:rsidR="001C4E56" w:rsidRDefault="001C4E56" w:rsidP="001C4E56">
      <w:pPr>
        <w:pStyle w:val="affff6"/>
        <w:ind w:firstLine="420"/>
        <w:sectPr w:rsidR="001C4E56" w:rsidSect="00CD561D">
          <w:pgSz w:w="11906" w:h="16838" w:code="9"/>
          <w:pgMar w:top="1928" w:right="1134" w:bottom="1134" w:left="1134" w:header="1418" w:footer="1134" w:gutter="284"/>
          <w:pgNumType w:start="1"/>
          <w:cols w:space="425"/>
          <w:formProt w:val="0"/>
          <w:docGrid w:type="lines" w:linePitch="312"/>
        </w:sectPr>
      </w:pPr>
    </w:p>
    <w:p w14:paraId="0254AFCD" w14:textId="6BCFBB82" w:rsidR="001C4E56" w:rsidRDefault="001C4E56" w:rsidP="001C4E56">
      <w:pPr>
        <w:pStyle w:val="af8"/>
      </w:pPr>
      <w:bookmarkStart w:id="45" w:name="BookMark5"/>
      <w:bookmarkEnd w:id="23"/>
    </w:p>
    <w:p w14:paraId="1B59597F" w14:textId="1FDB5194" w:rsidR="001C4E56" w:rsidRDefault="001C4E56" w:rsidP="001C4E56">
      <w:pPr>
        <w:pStyle w:val="afe"/>
      </w:pPr>
    </w:p>
    <w:p w14:paraId="3BD55775" w14:textId="442D6E64" w:rsidR="001C4E56" w:rsidRDefault="001C4E56" w:rsidP="001C4E56">
      <w:pPr>
        <w:pStyle w:val="aff3"/>
        <w:spacing w:after="156"/>
      </w:pPr>
      <w:r>
        <w:br/>
      </w:r>
      <w:r>
        <w:rPr>
          <w:rFonts w:hint="eastAsia"/>
        </w:rPr>
        <w:t>（资料性）</w:t>
      </w:r>
      <w:r>
        <w:br/>
      </w:r>
      <w:r>
        <w:rPr>
          <w:rFonts w:hint="eastAsia"/>
        </w:rPr>
        <w:t>分区域推荐树种</w:t>
      </w:r>
    </w:p>
    <w:p w14:paraId="184101EA" w14:textId="66C92D18" w:rsidR="001C4E56" w:rsidRPr="001C4E56" w:rsidRDefault="001C4E56" w:rsidP="001C4E56">
      <w:pPr>
        <w:pStyle w:val="affff6"/>
        <w:ind w:firstLine="420"/>
      </w:pPr>
      <w:r w:rsidRPr="001C4E56">
        <w:rPr>
          <w:rFonts w:hint="eastAsia"/>
        </w:rPr>
        <w:t>分区域推荐树种见表A.1</w:t>
      </w:r>
      <w:r>
        <w:rPr>
          <w:rFonts w:hint="eastAsia"/>
        </w:rPr>
        <w:t>。</w:t>
      </w:r>
    </w:p>
    <w:p w14:paraId="2A73AE0A" w14:textId="77777777" w:rsidR="001C4E56" w:rsidRDefault="001C4E56" w:rsidP="001C4E56">
      <w:pPr>
        <w:pStyle w:val="afffffffffff4"/>
        <w:tabs>
          <w:tab w:val="center" w:pos="4201"/>
          <w:tab w:val="right" w:leader="dot" w:pos="9298"/>
        </w:tabs>
        <w:spacing w:line="360" w:lineRule="auto"/>
        <w:ind w:firstLineChars="95" w:firstLine="199"/>
        <w:jc w:val="center"/>
        <w:rPr>
          <w:rFonts w:ascii="Times New Roman" w:hAnsi="Calibri"/>
          <w:noProof w:val="0"/>
        </w:rPr>
      </w:pPr>
      <w:r w:rsidRPr="00056117">
        <w:rPr>
          <w:rFonts w:ascii="黑体" w:eastAsia="黑体" w:hint="eastAsia"/>
          <w:noProof w:val="0"/>
        </w:rPr>
        <w:t>表A</w:t>
      </w:r>
      <w:r w:rsidRPr="00056117">
        <w:rPr>
          <w:rFonts w:ascii="黑体" w:eastAsia="黑体"/>
          <w:noProof w:val="0"/>
        </w:rPr>
        <w:t xml:space="preserve">.1 </w:t>
      </w:r>
      <w:r w:rsidRPr="00056117">
        <w:rPr>
          <w:rFonts w:ascii="黑体" w:eastAsia="黑体" w:hint="eastAsia"/>
          <w:noProof w:val="0"/>
        </w:rPr>
        <w:t>分区域推荐树种</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798"/>
        <w:gridCol w:w="1078"/>
        <w:gridCol w:w="7458"/>
      </w:tblGrid>
      <w:tr w:rsidR="001C4E56" w:rsidRPr="00056117" w14:paraId="3FE51B41" w14:textId="77777777" w:rsidTr="001C4E56">
        <w:trPr>
          <w:tblHeader/>
        </w:trPr>
        <w:tc>
          <w:tcPr>
            <w:tcW w:w="798" w:type="dxa"/>
            <w:shd w:val="clear" w:color="auto" w:fill="auto"/>
            <w:vAlign w:val="center"/>
          </w:tcPr>
          <w:p w14:paraId="32E87660" w14:textId="77777777" w:rsidR="001C4E56" w:rsidRPr="001C4E56" w:rsidRDefault="001C4E56" w:rsidP="001B691F">
            <w:pPr>
              <w:pStyle w:val="afffffffffff4"/>
              <w:tabs>
                <w:tab w:val="center" w:pos="4201"/>
                <w:tab w:val="right" w:leader="dot" w:pos="9298"/>
              </w:tabs>
              <w:spacing w:line="240" w:lineRule="auto"/>
              <w:ind w:firstLineChars="0" w:firstLine="0"/>
              <w:jc w:val="center"/>
              <w:rPr>
                <w:rFonts w:hAnsi="宋体"/>
                <w:bCs/>
                <w:noProof w:val="0"/>
                <w:sz w:val="18"/>
                <w:szCs w:val="18"/>
              </w:rPr>
            </w:pPr>
            <w:r w:rsidRPr="001C4E56">
              <w:rPr>
                <w:rFonts w:hAnsi="宋体" w:hint="eastAsia"/>
                <w:bCs/>
                <w:noProof w:val="0"/>
                <w:sz w:val="18"/>
                <w:szCs w:val="18"/>
              </w:rPr>
              <w:t>区域</w:t>
            </w:r>
          </w:p>
        </w:tc>
        <w:tc>
          <w:tcPr>
            <w:tcW w:w="1078" w:type="dxa"/>
            <w:shd w:val="clear" w:color="auto" w:fill="auto"/>
            <w:vAlign w:val="center"/>
          </w:tcPr>
          <w:p w14:paraId="1B11FD75" w14:textId="77777777" w:rsidR="001C4E56" w:rsidRPr="001C4E56" w:rsidRDefault="001C4E56" w:rsidP="001B691F">
            <w:pPr>
              <w:pStyle w:val="afffffffffff4"/>
              <w:tabs>
                <w:tab w:val="center" w:pos="4201"/>
                <w:tab w:val="right" w:leader="dot" w:pos="9298"/>
              </w:tabs>
              <w:spacing w:line="240" w:lineRule="auto"/>
              <w:ind w:firstLineChars="0" w:firstLine="0"/>
              <w:jc w:val="center"/>
              <w:rPr>
                <w:rFonts w:hAnsi="宋体"/>
                <w:bCs/>
                <w:noProof w:val="0"/>
                <w:sz w:val="18"/>
                <w:szCs w:val="18"/>
              </w:rPr>
            </w:pPr>
            <w:r w:rsidRPr="001C4E56">
              <w:rPr>
                <w:rFonts w:hAnsi="宋体" w:hint="eastAsia"/>
                <w:bCs/>
                <w:noProof w:val="0"/>
                <w:sz w:val="18"/>
                <w:szCs w:val="18"/>
              </w:rPr>
              <w:t>树木类型</w:t>
            </w:r>
          </w:p>
        </w:tc>
        <w:tc>
          <w:tcPr>
            <w:tcW w:w="7458" w:type="dxa"/>
            <w:shd w:val="clear" w:color="auto" w:fill="auto"/>
            <w:vAlign w:val="center"/>
          </w:tcPr>
          <w:p w14:paraId="1C3532A8" w14:textId="77777777" w:rsidR="001C4E56" w:rsidRPr="001C4E56" w:rsidRDefault="001C4E56" w:rsidP="001B691F">
            <w:pPr>
              <w:pStyle w:val="afffffffffff4"/>
              <w:tabs>
                <w:tab w:val="center" w:pos="4201"/>
                <w:tab w:val="right" w:leader="dot" w:pos="9298"/>
              </w:tabs>
              <w:spacing w:line="240" w:lineRule="auto"/>
              <w:ind w:firstLineChars="0" w:firstLine="0"/>
              <w:jc w:val="center"/>
              <w:rPr>
                <w:rFonts w:hAnsi="宋体"/>
                <w:bCs/>
                <w:noProof w:val="0"/>
                <w:sz w:val="18"/>
                <w:szCs w:val="18"/>
              </w:rPr>
            </w:pPr>
            <w:r w:rsidRPr="001C4E56">
              <w:rPr>
                <w:rFonts w:hAnsi="宋体" w:hint="eastAsia"/>
                <w:bCs/>
                <w:noProof w:val="0"/>
                <w:sz w:val="18"/>
                <w:szCs w:val="18"/>
              </w:rPr>
              <w:t>树木名称</w:t>
            </w:r>
          </w:p>
        </w:tc>
      </w:tr>
      <w:tr w:rsidR="001C4E56" w:rsidRPr="00056117" w14:paraId="451502DB" w14:textId="77777777" w:rsidTr="001C4E56">
        <w:tc>
          <w:tcPr>
            <w:tcW w:w="798" w:type="dxa"/>
            <w:vMerge w:val="restart"/>
            <w:shd w:val="clear" w:color="auto" w:fill="auto"/>
            <w:vAlign w:val="center"/>
          </w:tcPr>
          <w:p w14:paraId="535361FE"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sz w:val="18"/>
                <w:szCs w:val="18"/>
              </w:rPr>
              <w:t>宁镇山脉和茅山</w:t>
            </w:r>
            <w:r w:rsidRPr="00056117">
              <w:rPr>
                <w:rFonts w:hAnsi="宋体" w:hint="eastAsia"/>
                <w:sz w:val="18"/>
                <w:szCs w:val="18"/>
              </w:rPr>
              <w:t>区域</w:t>
            </w:r>
          </w:p>
        </w:tc>
        <w:tc>
          <w:tcPr>
            <w:tcW w:w="1078" w:type="dxa"/>
            <w:shd w:val="clear" w:color="auto" w:fill="auto"/>
            <w:vAlign w:val="center"/>
          </w:tcPr>
          <w:p w14:paraId="40E33978"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常绿乔木</w:t>
            </w:r>
          </w:p>
        </w:tc>
        <w:tc>
          <w:tcPr>
            <w:tcW w:w="7458" w:type="dxa"/>
            <w:shd w:val="clear" w:color="auto" w:fill="auto"/>
          </w:tcPr>
          <w:p w14:paraId="68209585"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青冈栎、柯树、香樟、苦槠、</w:t>
            </w:r>
            <w:proofErr w:type="gramStart"/>
            <w:r w:rsidRPr="00056117">
              <w:rPr>
                <w:rFonts w:hAnsi="宋体" w:hint="eastAsia"/>
                <w:noProof w:val="0"/>
                <w:sz w:val="18"/>
                <w:szCs w:val="18"/>
              </w:rPr>
              <w:t>椤</w:t>
            </w:r>
            <w:proofErr w:type="gramEnd"/>
            <w:r w:rsidRPr="00056117">
              <w:rPr>
                <w:rFonts w:hAnsi="宋体" w:hint="eastAsia"/>
                <w:noProof w:val="0"/>
                <w:sz w:val="18"/>
                <w:szCs w:val="18"/>
              </w:rPr>
              <w:t>木石楠、光叶石楠、浙江楠、冬青、枇杷等</w:t>
            </w:r>
          </w:p>
        </w:tc>
      </w:tr>
      <w:tr w:rsidR="001C4E56" w:rsidRPr="00056117" w14:paraId="4AB64FEC" w14:textId="77777777" w:rsidTr="001C4E56">
        <w:tc>
          <w:tcPr>
            <w:tcW w:w="798" w:type="dxa"/>
            <w:vMerge/>
            <w:shd w:val="clear" w:color="auto" w:fill="auto"/>
            <w:vAlign w:val="center"/>
          </w:tcPr>
          <w:p w14:paraId="521B68D8"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009205C8"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落叶乔木</w:t>
            </w:r>
          </w:p>
        </w:tc>
        <w:tc>
          <w:tcPr>
            <w:tcW w:w="7458" w:type="dxa"/>
            <w:shd w:val="clear" w:color="auto" w:fill="auto"/>
          </w:tcPr>
          <w:p w14:paraId="7CF47EED"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南京椴、糯米椴、宝华玉兰、枫香树、黄山栾树、杜梨、豆梨、黄檀、三角</w:t>
            </w:r>
            <w:proofErr w:type="gramStart"/>
            <w:r w:rsidRPr="00056117">
              <w:rPr>
                <w:rFonts w:hAnsi="宋体" w:hint="eastAsia"/>
                <w:noProof w:val="0"/>
                <w:sz w:val="18"/>
                <w:szCs w:val="18"/>
              </w:rPr>
              <w:t>槭</w:t>
            </w:r>
            <w:proofErr w:type="gramEnd"/>
            <w:r w:rsidRPr="00056117">
              <w:rPr>
                <w:rFonts w:hAnsi="宋体" w:hint="eastAsia"/>
                <w:noProof w:val="0"/>
                <w:sz w:val="18"/>
                <w:szCs w:val="18"/>
              </w:rPr>
              <w:t>、红柴枝、麻栎、白栎、栓皮栎、朴树、榔榆、</w:t>
            </w:r>
            <w:proofErr w:type="gramStart"/>
            <w:r w:rsidRPr="00056117">
              <w:rPr>
                <w:rFonts w:hAnsi="宋体" w:hint="eastAsia"/>
                <w:noProof w:val="0"/>
                <w:sz w:val="18"/>
                <w:szCs w:val="18"/>
              </w:rPr>
              <w:t>榉</w:t>
            </w:r>
            <w:proofErr w:type="gramEnd"/>
            <w:r w:rsidRPr="00056117">
              <w:rPr>
                <w:rFonts w:hAnsi="宋体" w:hint="eastAsia"/>
                <w:noProof w:val="0"/>
                <w:sz w:val="18"/>
                <w:szCs w:val="18"/>
              </w:rPr>
              <w:t>树、白杜、黄连木、巨紫荆、中华木绣球、桃树、梨树等</w:t>
            </w:r>
          </w:p>
        </w:tc>
      </w:tr>
      <w:tr w:rsidR="001C4E56" w:rsidRPr="00056117" w14:paraId="0C334A77" w14:textId="77777777" w:rsidTr="001C4E56">
        <w:tc>
          <w:tcPr>
            <w:tcW w:w="798" w:type="dxa"/>
            <w:vMerge/>
            <w:shd w:val="clear" w:color="auto" w:fill="auto"/>
            <w:vAlign w:val="center"/>
          </w:tcPr>
          <w:p w14:paraId="4F24DF7C"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549E6E37"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sz w:val="18"/>
                <w:szCs w:val="18"/>
              </w:rPr>
            </w:pPr>
            <w:r w:rsidRPr="00056117">
              <w:rPr>
                <w:rFonts w:hAnsi="宋体" w:hint="eastAsia"/>
                <w:sz w:val="18"/>
                <w:szCs w:val="18"/>
              </w:rPr>
              <w:t>常绿灌木</w:t>
            </w:r>
          </w:p>
        </w:tc>
        <w:tc>
          <w:tcPr>
            <w:tcW w:w="7458" w:type="dxa"/>
            <w:shd w:val="clear" w:color="auto" w:fill="auto"/>
          </w:tcPr>
          <w:p w14:paraId="5CF70979"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山茶、乌饭树、桂花、黄杨、柞木、栀子、八角金盘、杜鹃、枸骨、火</w:t>
            </w:r>
            <w:proofErr w:type="gramStart"/>
            <w:r w:rsidRPr="00056117">
              <w:rPr>
                <w:rFonts w:hAnsi="宋体" w:hint="eastAsia"/>
                <w:noProof w:val="0"/>
                <w:sz w:val="18"/>
                <w:szCs w:val="18"/>
              </w:rPr>
              <w:t>棘</w:t>
            </w:r>
            <w:proofErr w:type="gramEnd"/>
            <w:r w:rsidRPr="00056117">
              <w:rPr>
                <w:rFonts w:hAnsi="宋体" w:hint="eastAsia"/>
                <w:noProof w:val="0"/>
                <w:sz w:val="18"/>
                <w:szCs w:val="18"/>
              </w:rPr>
              <w:t>、石楠、胡</w:t>
            </w:r>
            <w:proofErr w:type="gramStart"/>
            <w:r w:rsidRPr="00056117">
              <w:rPr>
                <w:rFonts w:hAnsi="宋体" w:hint="eastAsia"/>
                <w:noProof w:val="0"/>
                <w:sz w:val="18"/>
                <w:szCs w:val="18"/>
              </w:rPr>
              <w:t>颓</w:t>
            </w:r>
            <w:proofErr w:type="gramEnd"/>
            <w:r w:rsidRPr="00056117">
              <w:rPr>
                <w:rFonts w:hAnsi="宋体" w:hint="eastAsia"/>
                <w:noProof w:val="0"/>
                <w:sz w:val="18"/>
                <w:szCs w:val="18"/>
              </w:rPr>
              <w:t>子、海桐等</w:t>
            </w:r>
          </w:p>
        </w:tc>
      </w:tr>
      <w:tr w:rsidR="001C4E56" w:rsidRPr="00056117" w14:paraId="2BCACFD9" w14:textId="77777777" w:rsidTr="001C4E56">
        <w:tc>
          <w:tcPr>
            <w:tcW w:w="798" w:type="dxa"/>
            <w:vMerge/>
            <w:shd w:val="clear" w:color="auto" w:fill="auto"/>
            <w:vAlign w:val="center"/>
          </w:tcPr>
          <w:p w14:paraId="26BC731A"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269864F1"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落叶灌木</w:t>
            </w:r>
          </w:p>
        </w:tc>
        <w:tc>
          <w:tcPr>
            <w:tcW w:w="7458" w:type="dxa"/>
            <w:shd w:val="clear" w:color="auto" w:fill="auto"/>
          </w:tcPr>
          <w:p w14:paraId="3F6549BE"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秤锤树、羊踯躅、野</w:t>
            </w:r>
            <w:proofErr w:type="gramStart"/>
            <w:r w:rsidRPr="00056117">
              <w:rPr>
                <w:rFonts w:hAnsi="宋体" w:hint="eastAsia"/>
                <w:noProof w:val="0"/>
                <w:sz w:val="18"/>
                <w:szCs w:val="18"/>
              </w:rPr>
              <w:t>鸦</w:t>
            </w:r>
            <w:proofErr w:type="gramEnd"/>
            <w:r w:rsidRPr="00056117">
              <w:rPr>
                <w:rFonts w:hAnsi="宋体" w:hint="eastAsia"/>
                <w:noProof w:val="0"/>
                <w:sz w:val="18"/>
                <w:szCs w:val="18"/>
              </w:rPr>
              <w:t>椿、紫荆、水杨梅、山樱花、海州常山、紫珠、美丽胡枝子、小叶女贞、卫矛、芫花、蔷薇、木香花、绣球等</w:t>
            </w:r>
          </w:p>
        </w:tc>
      </w:tr>
      <w:tr w:rsidR="001C4E56" w:rsidRPr="00056117" w14:paraId="5AAE70A4" w14:textId="77777777" w:rsidTr="001C4E56">
        <w:tc>
          <w:tcPr>
            <w:tcW w:w="798" w:type="dxa"/>
            <w:vMerge/>
            <w:shd w:val="clear" w:color="auto" w:fill="auto"/>
            <w:vAlign w:val="center"/>
          </w:tcPr>
          <w:p w14:paraId="1E9478CC"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40EAF018"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sz w:val="18"/>
                <w:szCs w:val="18"/>
              </w:rPr>
            </w:pPr>
            <w:r w:rsidRPr="00056117">
              <w:rPr>
                <w:rFonts w:hAnsi="宋体" w:hint="eastAsia"/>
                <w:sz w:val="18"/>
                <w:szCs w:val="18"/>
              </w:rPr>
              <w:t>地被和藤本</w:t>
            </w:r>
          </w:p>
        </w:tc>
        <w:tc>
          <w:tcPr>
            <w:tcW w:w="7458" w:type="dxa"/>
            <w:shd w:val="clear" w:color="auto" w:fill="auto"/>
          </w:tcPr>
          <w:p w14:paraId="10099539"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络石、常春藤、紫藤、金银花、爬山虎、凌霄、葡萄等</w:t>
            </w:r>
          </w:p>
        </w:tc>
      </w:tr>
      <w:tr w:rsidR="001C4E56" w:rsidRPr="00056117" w14:paraId="3EC5B1C9" w14:textId="77777777" w:rsidTr="001C4E56">
        <w:tc>
          <w:tcPr>
            <w:tcW w:w="798" w:type="dxa"/>
            <w:vMerge w:val="restart"/>
            <w:shd w:val="clear" w:color="auto" w:fill="auto"/>
            <w:vAlign w:val="center"/>
          </w:tcPr>
          <w:p w14:paraId="7124219C"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苏南水乡区</w:t>
            </w:r>
          </w:p>
        </w:tc>
        <w:tc>
          <w:tcPr>
            <w:tcW w:w="1078" w:type="dxa"/>
            <w:shd w:val="clear" w:color="auto" w:fill="auto"/>
            <w:vAlign w:val="center"/>
          </w:tcPr>
          <w:p w14:paraId="122A5C4E"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常绿乔木</w:t>
            </w:r>
          </w:p>
        </w:tc>
        <w:tc>
          <w:tcPr>
            <w:tcW w:w="7458" w:type="dxa"/>
            <w:shd w:val="clear" w:color="auto" w:fill="auto"/>
          </w:tcPr>
          <w:p w14:paraId="7E23CEE9"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紫楠、香圆、</w:t>
            </w:r>
            <w:proofErr w:type="gramStart"/>
            <w:r w:rsidRPr="00056117">
              <w:rPr>
                <w:rFonts w:hAnsi="宋体" w:hint="eastAsia"/>
                <w:noProof w:val="0"/>
                <w:sz w:val="18"/>
                <w:szCs w:val="18"/>
              </w:rPr>
              <w:t>柯</w:t>
            </w:r>
            <w:proofErr w:type="gramEnd"/>
            <w:r w:rsidRPr="00056117">
              <w:rPr>
                <w:rFonts w:hAnsi="宋体" w:hint="eastAsia"/>
                <w:noProof w:val="0"/>
                <w:sz w:val="18"/>
                <w:szCs w:val="18"/>
              </w:rPr>
              <w:t>、厚壳树、杨梅、枇杷、红豆树、湿地松、罗汉松、香樟、冬青等</w:t>
            </w:r>
          </w:p>
        </w:tc>
      </w:tr>
      <w:tr w:rsidR="001C4E56" w:rsidRPr="00056117" w14:paraId="224D9619" w14:textId="77777777" w:rsidTr="001C4E56">
        <w:tc>
          <w:tcPr>
            <w:tcW w:w="798" w:type="dxa"/>
            <w:vMerge/>
            <w:shd w:val="clear" w:color="auto" w:fill="auto"/>
            <w:vAlign w:val="center"/>
          </w:tcPr>
          <w:p w14:paraId="414250A6"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281CC7F9"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落叶乔木</w:t>
            </w:r>
          </w:p>
        </w:tc>
        <w:tc>
          <w:tcPr>
            <w:tcW w:w="7458" w:type="dxa"/>
            <w:shd w:val="clear" w:color="auto" w:fill="auto"/>
          </w:tcPr>
          <w:p w14:paraId="733062DC"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水杉、枫香树、</w:t>
            </w:r>
            <w:proofErr w:type="gramStart"/>
            <w:r w:rsidRPr="00056117">
              <w:rPr>
                <w:rFonts w:hAnsi="宋体" w:hint="eastAsia"/>
                <w:noProof w:val="0"/>
                <w:sz w:val="18"/>
                <w:szCs w:val="18"/>
              </w:rPr>
              <w:t>榉</w:t>
            </w:r>
            <w:proofErr w:type="gramEnd"/>
            <w:r w:rsidRPr="00056117">
              <w:rPr>
                <w:rFonts w:hAnsi="宋体" w:hint="eastAsia"/>
                <w:noProof w:val="0"/>
                <w:sz w:val="18"/>
                <w:szCs w:val="18"/>
              </w:rPr>
              <w:t>树、桑树、梧桐、</w:t>
            </w:r>
            <w:proofErr w:type="gramStart"/>
            <w:r w:rsidRPr="00056117">
              <w:rPr>
                <w:rFonts w:hAnsi="宋体" w:hint="eastAsia"/>
                <w:noProof w:val="0"/>
                <w:sz w:val="18"/>
                <w:szCs w:val="18"/>
              </w:rPr>
              <w:t>糙叶树</w:t>
            </w:r>
            <w:proofErr w:type="gramEnd"/>
            <w:r w:rsidRPr="00056117">
              <w:rPr>
                <w:rFonts w:hAnsi="宋体" w:hint="eastAsia"/>
                <w:noProof w:val="0"/>
                <w:sz w:val="18"/>
                <w:szCs w:val="18"/>
              </w:rPr>
              <w:t>、无患子、乌桕、白玉兰、榔榆、重阳木、</w:t>
            </w:r>
            <w:proofErr w:type="gramStart"/>
            <w:r w:rsidRPr="00056117">
              <w:rPr>
                <w:rFonts w:hAnsi="宋体" w:hint="eastAsia"/>
                <w:noProof w:val="0"/>
                <w:sz w:val="18"/>
                <w:szCs w:val="18"/>
              </w:rPr>
              <w:t>枳椇</w:t>
            </w:r>
            <w:proofErr w:type="gramEnd"/>
            <w:r w:rsidRPr="00056117">
              <w:rPr>
                <w:rFonts w:hAnsi="宋体" w:hint="eastAsia"/>
                <w:noProof w:val="0"/>
                <w:sz w:val="18"/>
                <w:szCs w:val="18"/>
              </w:rPr>
              <w:t>、香椿、枫杨、金钱松、白杜、三角</w:t>
            </w:r>
            <w:proofErr w:type="gramStart"/>
            <w:r w:rsidRPr="00056117">
              <w:rPr>
                <w:rFonts w:hAnsi="宋体" w:hint="eastAsia"/>
                <w:noProof w:val="0"/>
                <w:sz w:val="18"/>
                <w:szCs w:val="18"/>
              </w:rPr>
              <w:t>槭</w:t>
            </w:r>
            <w:proofErr w:type="gramEnd"/>
            <w:r w:rsidRPr="00056117">
              <w:rPr>
                <w:rFonts w:hAnsi="宋体" w:hint="eastAsia"/>
                <w:noProof w:val="0"/>
                <w:sz w:val="18"/>
                <w:szCs w:val="18"/>
              </w:rPr>
              <w:t>、柿树、桃树、梨树等</w:t>
            </w:r>
          </w:p>
        </w:tc>
      </w:tr>
      <w:tr w:rsidR="001C4E56" w:rsidRPr="00056117" w14:paraId="0AC01162" w14:textId="77777777" w:rsidTr="001C4E56">
        <w:tc>
          <w:tcPr>
            <w:tcW w:w="798" w:type="dxa"/>
            <w:vMerge/>
            <w:shd w:val="clear" w:color="auto" w:fill="auto"/>
            <w:vAlign w:val="center"/>
          </w:tcPr>
          <w:p w14:paraId="15840072"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0411D435"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sz w:val="18"/>
                <w:szCs w:val="18"/>
              </w:rPr>
            </w:pPr>
            <w:r w:rsidRPr="00056117">
              <w:rPr>
                <w:rFonts w:hAnsi="宋体" w:hint="eastAsia"/>
                <w:sz w:val="18"/>
                <w:szCs w:val="18"/>
              </w:rPr>
              <w:t>常绿灌木</w:t>
            </w:r>
          </w:p>
        </w:tc>
        <w:tc>
          <w:tcPr>
            <w:tcW w:w="7458" w:type="dxa"/>
            <w:shd w:val="clear" w:color="auto" w:fill="auto"/>
          </w:tcPr>
          <w:p w14:paraId="3B06B0F9"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桂花、檵木、黄杨、石楠、胡</w:t>
            </w:r>
            <w:proofErr w:type="gramStart"/>
            <w:r w:rsidRPr="00056117">
              <w:rPr>
                <w:rFonts w:hAnsi="宋体" w:hint="eastAsia"/>
                <w:noProof w:val="0"/>
                <w:sz w:val="18"/>
                <w:szCs w:val="18"/>
              </w:rPr>
              <w:t>颓</w:t>
            </w:r>
            <w:proofErr w:type="gramEnd"/>
            <w:r w:rsidRPr="00056117">
              <w:rPr>
                <w:rFonts w:hAnsi="宋体" w:hint="eastAsia"/>
                <w:noProof w:val="0"/>
                <w:sz w:val="18"/>
                <w:szCs w:val="18"/>
              </w:rPr>
              <w:t>子、茶树、枸骨、海桐、蚊母树等</w:t>
            </w:r>
          </w:p>
        </w:tc>
      </w:tr>
      <w:tr w:rsidR="001C4E56" w:rsidRPr="00056117" w14:paraId="2C7A3DE9" w14:textId="77777777" w:rsidTr="001C4E56">
        <w:tc>
          <w:tcPr>
            <w:tcW w:w="798" w:type="dxa"/>
            <w:vMerge/>
            <w:shd w:val="clear" w:color="auto" w:fill="auto"/>
            <w:vAlign w:val="center"/>
          </w:tcPr>
          <w:p w14:paraId="056796AD"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720C158E"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落叶灌木</w:t>
            </w:r>
          </w:p>
        </w:tc>
        <w:tc>
          <w:tcPr>
            <w:tcW w:w="7458" w:type="dxa"/>
            <w:shd w:val="clear" w:color="auto" w:fill="auto"/>
          </w:tcPr>
          <w:p w14:paraId="54A3D6F4"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木芙蓉、紫薇、木槿、</w:t>
            </w:r>
            <w:proofErr w:type="gramStart"/>
            <w:r w:rsidRPr="00056117">
              <w:rPr>
                <w:rFonts w:hAnsi="宋体" w:hint="eastAsia"/>
                <w:noProof w:val="0"/>
                <w:sz w:val="18"/>
                <w:szCs w:val="18"/>
              </w:rPr>
              <w:t>蜡梅</w:t>
            </w:r>
            <w:proofErr w:type="gramEnd"/>
            <w:r w:rsidRPr="00056117">
              <w:rPr>
                <w:rFonts w:hAnsi="宋体" w:hint="eastAsia"/>
                <w:noProof w:val="0"/>
                <w:sz w:val="18"/>
                <w:szCs w:val="18"/>
              </w:rPr>
              <w:t>、结香、接骨木、卫矛、紫玉兰、鸡爪</w:t>
            </w:r>
            <w:proofErr w:type="gramStart"/>
            <w:r w:rsidRPr="00056117">
              <w:rPr>
                <w:rFonts w:hAnsi="宋体" w:hint="eastAsia"/>
                <w:noProof w:val="0"/>
                <w:sz w:val="18"/>
                <w:szCs w:val="18"/>
              </w:rPr>
              <w:t>槭</w:t>
            </w:r>
            <w:proofErr w:type="gramEnd"/>
            <w:r w:rsidRPr="00056117">
              <w:rPr>
                <w:rFonts w:hAnsi="宋体" w:hint="eastAsia"/>
                <w:noProof w:val="0"/>
                <w:sz w:val="18"/>
                <w:szCs w:val="18"/>
              </w:rPr>
              <w:t>、紫叶李、野</w:t>
            </w:r>
            <w:proofErr w:type="gramStart"/>
            <w:r w:rsidRPr="00056117">
              <w:rPr>
                <w:rFonts w:hAnsi="宋体" w:hint="eastAsia"/>
                <w:noProof w:val="0"/>
                <w:sz w:val="18"/>
                <w:szCs w:val="18"/>
              </w:rPr>
              <w:t>鸦</w:t>
            </w:r>
            <w:proofErr w:type="gramEnd"/>
            <w:r w:rsidRPr="00056117">
              <w:rPr>
                <w:rFonts w:hAnsi="宋体" w:hint="eastAsia"/>
                <w:noProof w:val="0"/>
                <w:sz w:val="18"/>
                <w:szCs w:val="18"/>
              </w:rPr>
              <w:t>椿、白棠子树、南天竹、月季、琼花、竹叶</w:t>
            </w:r>
            <w:proofErr w:type="gramStart"/>
            <w:r w:rsidRPr="00056117">
              <w:rPr>
                <w:rFonts w:hAnsi="宋体" w:hint="eastAsia"/>
                <w:noProof w:val="0"/>
                <w:sz w:val="18"/>
                <w:szCs w:val="18"/>
              </w:rPr>
              <w:t>椒</w:t>
            </w:r>
            <w:proofErr w:type="gramEnd"/>
            <w:r w:rsidRPr="00056117">
              <w:rPr>
                <w:rFonts w:hAnsi="宋体" w:hint="eastAsia"/>
                <w:noProof w:val="0"/>
                <w:sz w:val="18"/>
                <w:szCs w:val="18"/>
              </w:rPr>
              <w:t>、花椒、紫叶李等</w:t>
            </w:r>
          </w:p>
        </w:tc>
      </w:tr>
      <w:tr w:rsidR="001C4E56" w:rsidRPr="00056117" w14:paraId="52E973A6" w14:textId="77777777" w:rsidTr="001C4E56">
        <w:tc>
          <w:tcPr>
            <w:tcW w:w="798" w:type="dxa"/>
            <w:vMerge/>
            <w:shd w:val="clear" w:color="auto" w:fill="auto"/>
            <w:vAlign w:val="center"/>
          </w:tcPr>
          <w:p w14:paraId="68A5E35E"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3F10712E"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sz w:val="18"/>
                <w:szCs w:val="18"/>
              </w:rPr>
            </w:pPr>
            <w:r w:rsidRPr="00056117">
              <w:rPr>
                <w:rFonts w:hAnsi="宋体" w:hint="eastAsia"/>
                <w:sz w:val="18"/>
                <w:szCs w:val="18"/>
              </w:rPr>
              <w:t>地被和藤本</w:t>
            </w:r>
          </w:p>
        </w:tc>
        <w:tc>
          <w:tcPr>
            <w:tcW w:w="7458" w:type="dxa"/>
            <w:shd w:val="clear" w:color="auto" w:fill="auto"/>
          </w:tcPr>
          <w:p w14:paraId="74D2B7FE"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木香花、枸杞、木通、扶芳藤、凌霄、紫藤、美国凌霄、葡萄等</w:t>
            </w:r>
          </w:p>
        </w:tc>
      </w:tr>
      <w:tr w:rsidR="001C4E56" w:rsidRPr="00056117" w14:paraId="2BDE0C2A" w14:textId="77777777" w:rsidTr="001C4E56">
        <w:tc>
          <w:tcPr>
            <w:tcW w:w="798" w:type="dxa"/>
            <w:vMerge w:val="restart"/>
            <w:shd w:val="clear" w:color="auto" w:fill="auto"/>
            <w:vAlign w:val="center"/>
          </w:tcPr>
          <w:p w14:paraId="61068231"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宜溧山区和环太湖丘陵区</w:t>
            </w:r>
          </w:p>
        </w:tc>
        <w:tc>
          <w:tcPr>
            <w:tcW w:w="1078" w:type="dxa"/>
            <w:shd w:val="clear" w:color="auto" w:fill="auto"/>
            <w:vAlign w:val="center"/>
          </w:tcPr>
          <w:p w14:paraId="51BD784D"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常绿乔木</w:t>
            </w:r>
          </w:p>
        </w:tc>
        <w:tc>
          <w:tcPr>
            <w:tcW w:w="7458" w:type="dxa"/>
            <w:shd w:val="clear" w:color="auto" w:fill="auto"/>
          </w:tcPr>
          <w:p w14:paraId="6CBD0E64"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棕榈、女贞、苦槠、川山矾、紫楠、冬青、枇杷、厚壳树、荷花玉兰、红豆树、木荷、枇杷等</w:t>
            </w:r>
          </w:p>
        </w:tc>
      </w:tr>
      <w:tr w:rsidR="001C4E56" w:rsidRPr="00056117" w14:paraId="72475145" w14:textId="77777777" w:rsidTr="001C4E56">
        <w:tc>
          <w:tcPr>
            <w:tcW w:w="798" w:type="dxa"/>
            <w:vMerge/>
            <w:shd w:val="clear" w:color="auto" w:fill="auto"/>
            <w:vAlign w:val="center"/>
          </w:tcPr>
          <w:p w14:paraId="0085683A"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18FC18B1"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落叶乔木</w:t>
            </w:r>
          </w:p>
        </w:tc>
        <w:tc>
          <w:tcPr>
            <w:tcW w:w="7458" w:type="dxa"/>
            <w:shd w:val="clear" w:color="auto" w:fill="auto"/>
          </w:tcPr>
          <w:p w14:paraId="1A4C0ACE"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银缕梅、灯台树、银杏、金钱松、垂柳、</w:t>
            </w:r>
            <w:proofErr w:type="gramStart"/>
            <w:r w:rsidRPr="00056117">
              <w:rPr>
                <w:rFonts w:hAnsi="宋体" w:hint="eastAsia"/>
                <w:noProof w:val="0"/>
                <w:sz w:val="18"/>
                <w:szCs w:val="18"/>
              </w:rPr>
              <w:t>糙叶树</w:t>
            </w:r>
            <w:proofErr w:type="gramEnd"/>
            <w:r w:rsidRPr="00056117">
              <w:rPr>
                <w:rFonts w:hAnsi="宋体" w:hint="eastAsia"/>
                <w:noProof w:val="0"/>
                <w:sz w:val="18"/>
                <w:szCs w:val="18"/>
              </w:rPr>
              <w:t>、乌桕、桑树、栓皮栎、白栎、麻栎、杜梨、重阳木、无患子、苦楝、板栗、</w:t>
            </w:r>
            <w:proofErr w:type="gramStart"/>
            <w:r w:rsidRPr="00056117">
              <w:rPr>
                <w:rFonts w:hAnsi="宋体" w:hint="eastAsia"/>
                <w:noProof w:val="0"/>
                <w:sz w:val="18"/>
                <w:szCs w:val="18"/>
              </w:rPr>
              <w:t>枳椇</w:t>
            </w:r>
            <w:proofErr w:type="gramEnd"/>
            <w:r w:rsidRPr="00056117">
              <w:rPr>
                <w:rFonts w:hAnsi="宋体" w:hint="eastAsia"/>
                <w:noProof w:val="0"/>
                <w:sz w:val="18"/>
                <w:szCs w:val="18"/>
              </w:rPr>
              <w:t>、黄檀、三角</w:t>
            </w:r>
            <w:proofErr w:type="gramStart"/>
            <w:r w:rsidRPr="00056117">
              <w:rPr>
                <w:rFonts w:hAnsi="宋体" w:hint="eastAsia"/>
                <w:noProof w:val="0"/>
                <w:sz w:val="18"/>
                <w:szCs w:val="18"/>
              </w:rPr>
              <w:t>槭</w:t>
            </w:r>
            <w:proofErr w:type="gramEnd"/>
            <w:r w:rsidRPr="00056117">
              <w:rPr>
                <w:rFonts w:hAnsi="宋体" w:hint="eastAsia"/>
                <w:noProof w:val="0"/>
                <w:sz w:val="18"/>
                <w:szCs w:val="18"/>
              </w:rPr>
              <w:t>、枫香树、青</w:t>
            </w:r>
            <w:proofErr w:type="gramStart"/>
            <w:r w:rsidRPr="00056117">
              <w:rPr>
                <w:rFonts w:hAnsi="宋体" w:hint="eastAsia"/>
                <w:noProof w:val="0"/>
                <w:sz w:val="18"/>
                <w:szCs w:val="18"/>
              </w:rPr>
              <w:t>檀</w:t>
            </w:r>
            <w:proofErr w:type="gramEnd"/>
            <w:r w:rsidRPr="00056117">
              <w:rPr>
                <w:rFonts w:hAnsi="宋体" w:hint="eastAsia"/>
                <w:noProof w:val="0"/>
                <w:sz w:val="18"/>
                <w:szCs w:val="18"/>
              </w:rPr>
              <w:t>、枫杨、黄连木、榔榆、糯米椴等</w:t>
            </w:r>
          </w:p>
        </w:tc>
      </w:tr>
      <w:tr w:rsidR="001C4E56" w:rsidRPr="00056117" w14:paraId="6BC0FAF6" w14:textId="77777777" w:rsidTr="001C4E56">
        <w:tc>
          <w:tcPr>
            <w:tcW w:w="798" w:type="dxa"/>
            <w:vMerge/>
            <w:shd w:val="clear" w:color="auto" w:fill="auto"/>
            <w:vAlign w:val="center"/>
          </w:tcPr>
          <w:p w14:paraId="3505B0C0"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365A8E8A"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sz w:val="18"/>
                <w:szCs w:val="18"/>
              </w:rPr>
            </w:pPr>
            <w:r w:rsidRPr="00056117">
              <w:rPr>
                <w:rFonts w:hAnsi="宋体" w:hint="eastAsia"/>
                <w:sz w:val="18"/>
                <w:szCs w:val="18"/>
              </w:rPr>
              <w:t>常绿灌木</w:t>
            </w:r>
          </w:p>
        </w:tc>
        <w:tc>
          <w:tcPr>
            <w:tcW w:w="7458" w:type="dxa"/>
            <w:shd w:val="clear" w:color="auto" w:fill="auto"/>
          </w:tcPr>
          <w:p w14:paraId="4B1B2756"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栀子花、桂花、夹竹桃、乌饭树、枸骨、柞木、十大功劳、黄杨等</w:t>
            </w:r>
          </w:p>
        </w:tc>
      </w:tr>
      <w:tr w:rsidR="001C4E56" w:rsidRPr="00056117" w14:paraId="1E330FC3" w14:textId="77777777" w:rsidTr="001C4E56">
        <w:tc>
          <w:tcPr>
            <w:tcW w:w="798" w:type="dxa"/>
            <w:vMerge/>
            <w:shd w:val="clear" w:color="auto" w:fill="auto"/>
            <w:vAlign w:val="center"/>
          </w:tcPr>
          <w:p w14:paraId="65689EB5"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799D82F5"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落叶灌木</w:t>
            </w:r>
          </w:p>
        </w:tc>
        <w:tc>
          <w:tcPr>
            <w:tcW w:w="7458" w:type="dxa"/>
            <w:shd w:val="clear" w:color="auto" w:fill="auto"/>
          </w:tcPr>
          <w:p w14:paraId="2AB5DEDA"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金丝桃、木槿、木芙蓉、海州常山、梅、紫薇、枸杞、紫珠、野</w:t>
            </w:r>
            <w:proofErr w:type="gramStart"/>
            <w:r w:rsidRPr="00056117">
              <w:rPr>
                <w:rFonts w:hAnsi="宋体" w:hint="eastAsia"/>
                <w:noProof w:val="0"/>
                <w:sz w:val="18"/>
                <w:szCs w:val="18"/>
              </w:rPr>
              <w:t>鸦</w:t>
            </w:r>
            <w:proofErr w:type="gramEnd"/>
            <w:r w:rsidRPr="00056117">
              <w:rPr>
                <w:rFonts w:hAnsi="宋体" w:hint="eastAsia"/>
                <w:noProof w:val="0"/>
                <w:sz w:val="18"/>
                <w:szCs w:val="18"/>
              </w:rPr>
              <w:t>椿、多花蔷薇、映山红、美丽胡枝子、盐肤木、绣球、算盘子等</w:t>
            </w:r>
          </w:p>
        </w:tc>
      </w:tr>
      <w:tr w:rsidR="001C4E56" w:rsidRPr="00056117" w14:paraId="2F58D5BB" w14:textId="77777777" w:rsidTr="001C4E56">
        <w:tc>
          <w:tcPr>
            <w:tcW w:w="798" w:type="dxa"/>
            <w:vMerge/>
            <w:shd w:val="clear" w:color="auto" w:fill="auto"/>
            <w:vAlign w:val="center"/>
          </w:tcPr>
          <w:p w14:paraId="27F07905"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4F5F6BBD"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sz w:val="18"/>
                <w:szCs w:val="18"/>
              </w:rPr>
            </w:pPr>
            <w:r w:rsidRPr="00056117">
              <w:rPr>
                <w:rFonts w:hAnsi="宋体" w:hint="eastAsia"/>
                <w:sz w:val="18"/>
                <w:szCs w:val="18"/>
              </w:rPr>
              <w:t>地被和藤本</w:t>
            </w:r>
          </w:p>
        </w:tc>
        <w:tc>
          <w:tcPr>
            <w:tcW w:w="7458" w:type="dxa"/>
            <w:shd w:val="clear" w:color="auto" w:fill="auto"/>
          </w:tcPr>
          <w:p w14:paraId="1AB510F9"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络石、紫藤、金银花、凌霄、葡萄等</w:t>
            </w:r>
          </w:p>
        </w:tc>
      </w:tr>
      <w:tr w:rsidR="001C4E56" w:rsidRPr="00056117" w14:paraId="01958E8D" w14:textId="77777777" w:rsidTr="001C4E56">
        <w:tc>
          <w:tcPr>
            <w:tcW w:w="798" w:type="dxa"/>
            <w:vMerge w:val="restart"/>
            <w:shd w:val="clear" w:color="auto" w:fill="auto"/>
            <w:vAlign w:val="center"/>
          </w:tcPr>
          <w:p w14:paraId="7E0C4664"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盐城、南通沿海区</w:t>
            </w:r>
          </w:p>
        </w:tc>
        <w:tc>
          <w:tcPr>
            <w:tcW w:w="1078" w:type="dxa"/>
            <w:shd w:val="clear" w:color="auto" w:fill="auto"/>
            <w:vAlign w:val="center"/>
          </w:tcPr>
          <w:p w14:paraId="37F553E7"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常绿乔木</w:t>
            </w:r>
          </w:p>
        </w:tc>
        <w:tc>
          <w:tcPr>
            <w:tcW w:w="7458" w:type="dxa"/>
            <w:shd w:val="clear" w:color="auto" w:fill="auto"/>
          </w:tcPr>
          <w:p w14:paraId="59A09C35"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罗汉松、女贞、香樟、荷花木兰（广玉兰）、枇杷、培忠杉（东方杉）、中山杉等</w:t>
            </w:r>
          </w:p>
        </w:tc>
      </w:tr>
      <w:tr w:rsidR="001C4E56" w:rsidRPr="00056117" w14:paraId="59A45000" w14:textId="77777777" w:rsidTr="001C4E56">
        <w:tc>
          <w:tcPr>
            <w:tcW w:w="798" w:type="dxa"/>
            <w:vMerge/>
            <w:shd w:val="clear" w:color="auto" w:fill="auto"/>
            <w:vAlign w:val="center"/>
          </w:tcPr>
          <w:p w14:paraId="618A5CE9"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141B3E80"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落叶乔木</w:t>
            </w:r>
          </w:p>
        </w:tc>
        <w:tc>
          <w:tcPr>
            <w:tcW w:w="7458" w:type="dxa"/>
            <w:shd w:val="clear" w:color="auto" w:fill="auto"/>
          </w:tcPr>
          <w:p w14:paraId="743969FF"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水杉、落羽杉、池杉、银杏、垂柳、旱柳、榆树、榔榆、桑树、三角</w:t>
            </w:r>
            <w:proofErr w:type="gramStart"/>
            <w:r w:rsidRPr="00056117">
              <w:rPr>
                <w:rFonts w:hAnsi="宋体" w:hint="eastAsia"/>
                <w:noProof w:val="0"/>
                <w:sz w:val="18"/>
                <w:szCs w:val="18"/>
              </w:rPr>
              <w:t>槭</w:t>
            </w:r>
            <w:proofErr w:type="gramEnd"/>
            <w:r w:rsidRPr="00056117">
              <w:rPr>
                <w:rFonts w:hAnsi="宋体" w:hint="eastAsia"/>
                <w:noProof w:val="0"/>
                <w:sz w:val="18"/>
                <w:szCs w:val="18"/>
              </w:rPr>
              <w:t>、</w:t>
            </w:r>
            <w:proofErr w:type="gramStart"/>
            <w:r w:rsidRPr="00056117">
              <w:rPr>
                <w:rFonts w:hAnsi="宋体" w:hint="eastAsia"/>
                <w:noProof w:val="0"/>
                <w:sz w:val="18"/>
                <w:szCs w:val="18"/>
              </w:rPr>
              <w:t>榉</w:t>
            </w:r>
            <w:proofErr w:type="gramEnd"/>
            <w:r w:rsidRPr="00056117">
              <w:rPr>
                <w:rFonts w:hAnsi="宋体" w:hint="eastAsia"/>
                <w:noProof w:val="0"/>
                <w:sz w:val="18"/>
                <w:szCs w:val="18"/>
              </w:rPr>
              <w:t>树、乌桕、苦楝、白杜（丝棉木）、皂荚、</w:t>
            </w:r>
            <w:proofErr w:type="gramStart"/>
            <w:r w:rsidRPr="00056117">
              <w:rPr>
                <w:rFonts w:hAnsi="宋体" w:hint="eastAsia"/>
                <w:noProof w:val="0"/>
                <w:sz w:val="18"/>
                <w:szCs w:val="18"/>
              </w:rPr>
              <w:t>楸</w:t>
            </w:r>
            <w:proofErr w:type="gramEnd"/>
            <w:r w:rsidRPr="00056117">
              <w:rPr>
                <w:rFonts w:hAnsi="宋体" w:hint="eastAsia"/>
                <w:noProof w:val="0"/>
                <w:sz w:val="18"/>
                <w:szCs w:val="18"/>
              </w:rPr>
              <w:t>树、豆梨、杜梨、梧桐、枫杨、重阳木、臭椿等</w:t>
            </w:r>
          </w:p>
        </w:tc>
      </w:tr>
      <w:tr w:rsidR="001C4E56" w:rsidRPr="00056117" w14:paraId="6ADE2E20" w14:textId="77777777" w:rsidTr="001C4E56">
        <w:tc>
          <w:tcPr>
            <w:tcW w:w="798" w:type="dxa"/>
            <w:vMerge/>
            <w:shd w:val="clear" w:color="auto" w:fill="auto"/>
            <w:vAlign w:val="center"/>
          </w:tcPr>
          <w:p w14:paraId="0F9DED4A"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38A4E8D4"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sz w:val="18"/>
                <w:szCs w:val="18"/>
              </w:rPr>
            </w:pPr>
            <w:r w:rsidRPr="00056117">
              <w:rPr>
                <w:rFonts w:hAnsi="宋体" w:hint="eastAsia"/>
                <w:sz w:val="18"/>
                <w:szCs w:val="18"/>
              </w:rPr>
              <w:t>常绿灌木</w:t>
            </w:r>
          </w:p>
        </w:tc>
        <w:tc>
          <w:tcPr>
            <w:tcW w:w="7458" w:type="dxa"/>
            <w:shd w:val="clear" w:color="auto" w:fill="auto"/>
          </w:tcPr>
          <w:p w14:paraId="2984E8A8"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含笑、桂花、枸骨、栀子花、火</w:t>
            </w:r>
            <w:proofErr w:type="gramStart"/>
            <w:r w:rsidRPr="00056117">
              <w:rPr>
                <w:rFonts w:hAnsi="宋体" w:hint="eastAsia"/>
                <w:noProof w:val="0"/>
                <w:sz w:val="18"/>
                <w:szCs w:val="18"/>
              </w:rPr>
              <w:t>棘</w:t>
            </w:r>
            <w:proofErr w:type="gramEnd"/>
            <w:r w:rsidRPr="00056117">
              <w:rPr>
                <w:rFonts w:hAnsi="宋体" w:hint="eastAsia"/>
                <w:noProof w:val="0"/>
                <w:sz w:val="18"/>
                <w:szCs w:val="18"/>
              </w:rPr>
              <w:t>、大叶黄杨、黄杨、石楠、毛杜鹃、阔叶十大功劳、蚊母树等</w:t>
            </w:r>
          </w:p>
        </w:tc>
      </w:tr>
    </w:tbl>
    <w:p w14:paraId="3D7B270D" w14:textId="0E0EAC4D" w:rsidR="001C4E56" w:rsidRDefault="001C4E56"/>
    <w:p w14:paraId="63F4BC98" w14:textId="65A39348" w:rsidR="001C4E56" w:rsidRDefault="001C4E56"/>
    <w:p w14:paraId="4F561410" w14:textId="358883F9" w:rsidR="001C4E56" w:rsidRPr="001C4E56" w:rsidRDefault="001C4E56" w:rsidP="001C4E56">
      <w:pPr>
        <w:pStyle w:val="afffffffffff4"/>
        <w:tabs>
          <w:tab w:val="center" w:pos="4201"/>
          <w:tab w:val="right" w:leader="dot" w:pos="9298"/>
        </w:tabs>
        <w:spacing w:line="360" w:lineRule="auto"/>
        <w:ind w:firstLineChars="95" w:firstLine="199"/>
        <w:jc w:val="center"/>
        <w:rPr>
          <w:rFonts w:ascii="Times New Roman" w:hAnsi="Calibri"/>
          <w:noProof w:val="0"/>
        </w:rPr>
      </w:pPr>
      <w:r w:rsidRPr="00056117">
        <w:rPr>
          <w:rFonts w:ascii="黑体" w:eastAsia="黑体" w:hint="eastAsia"/>
          <w:noProof w:val="0"/>
        </w:rPr>
        <w:t>表A</w:t>
      </w:r>
      <w:r w:rsidRPr="00056117">
        <w:rPr>
          <w:rFonts w:ascii="黑体" w:eastAsia="黑体"/>
          <w:noProof w:val="0"/>
        </w:rPr>
        <w:t xml:space="preserve">.1 </w:t>
      </w:r>
      <w:r w:rsidRPr="00056117">
        <w:rPr>
          <w:rFonts w:ascii="黑体" w:eastAsia="黑体" w:hint="eastAsia"/>
          <w:noProof w:val="0"/>
        </w:rPr>
        <w:t>分区域推荐树种</w:t>
      </w:r>
      <w:r>
        <w:rPr>
          <w:rFonts w:ascii="黑体" w:eastAsia="黑体" w:hint="eastAsia"/>
          <w:noProof w:val="0"/>
        </w:rPr>
        <w:t>（续）</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798"/>
        <w:gridCol w:w="1078"/>
        <w:gridCol w:w="7458"/>
      </w:tblGrid>
      <w:tr w:rsidR="001C4E56" w:rsidRPr="00056117" w14:paraId="57B2EF2A" w14:textId="77777777" w:rsidTr="00662AAF">
        <w:tc>
          <w:tcPr>
            <w:tcW w:w="798" w:type="dxa"/>
            <w:shd w:val="clear" w:color="auto" w:fill="auto"/>
            <w:vAlign w:val="center"/>
          </w:tcPr>
          <w:p w14:paraId="74FEBB5C" w14:textId="28F484D7" w:rsidR="001C4E56" w:rsidRPr="001C4E56" w:rsidRDefault="001C4E56" w:rsidP="001C4E56">
            <w:pPr>
              <w:pStyle w:val="afffffffffff4"/>
              <w:tabs>
                <w:tab w:val="center" w:pos="4201"/>
                <w:tab w:val="right" w:leader="dot" w:pos="9298"/>
              </w:tabs>
              <w:spacing w:line="240" w:lineRule="auto"/>
              <w:ind w:firstLineChars="0" w:firstLine="0"/>
              <w:jc w:val="center"/>
              <w:rPr>
                <w:rFonts w:hAnsi="宋体"/>
                <w:noProof w:val="0"/>
                <w:sz w:val="18"/>
                <w:szCs w:val="18"/>
              </w:rPr>
            </w:pPr>
            <w:r w:rsidRPr="001C4E56">
              <w:rPr>
                <w:rFonts w:hAnsi="宋体" w:hint="eastAsia"/>
                <w:bCs/>
                <w:noProof w:val="0"/>
                <w:sz w:val="18"/>
                <w:szCs w:val="18"/>
              </w:rPr>
              <w:t>区域</w:t>
            </w:r>
          </w:p>
        </w:tc>
        <w:tc>
          <w:tcPr>
            <w:tcW w:w="1078" w:type="dxa"/>
            <w:shd w:val="clear" w:color="auto" w:fill="auto"/>
            <w:vAlign w:val="center"/>
          </w:tcPr>
          <w:p w14:paraId="6B66A8F6" w14:textId="4798F8E8" w:rsidR="001C4E56" w:rsidRPr="001C4E56" w:rsidRDefault="001C4E56" w:rsidP="001C4E56">
            <w:pPr>
              <w:pStyle w:val="afffffffffff4"/>
              <w:tabs>
                <w:tab w:val="center" w:pos="4201"/>
                <w:tab w:val="right" w:leader="dot" w:pos="9298"/>
              </w:tabs>
              <w:spacing w:line="240" w:lineRule="auto"/>
              <w:ind w:firstLineChars="0" w:firstLine="0"/>
              <w:jc w:val="center"/>
              <w:rPr>
                <w:rFonts w:hAnsi="宋体"/>
                <w:sz w:val="18"/>
                <w:szCs w:val="18"/>
              </w:rPr>
            </w:pPr>
            <w:r w:rsidRPr="001C4E56">
              <w:rPr>
                <w:rFonts w:hAnsi="宋体" w:hint="eastAsia"/>
                <w:bCs/>
                <w:noProof w:val="0"/>
                <w:sz w:val="18"/>
                <w:szCs w:val="18"/>
              </w:rPr>
              <w:t>树木类型</w:t>
            </w:r>
          </w:p>
        </w:tc>
        <w:tc>
          <w:tcPr>
            <w:tcW w:w="7458" w:type="dxa"/>
            <w:shd w:val="clear" w:color="auto" w:fill="auto"/>
            <w:vAlign w:val="center"/>
          </w:tcPr>
          <w:p w14:paraId="5C6CDEF9" w14:textId="5291BD16" w:rsidR="001C4E56" w:rsidRPr="001C4E56" w:rsidRDefault="001C4E56" w:rsidP="001C4E56">
            <w:pPr>
              <w:pStyle w:val="afffffffffff4"/>
              <w:tabs>
                <w:tab w:val="center" w:pos="4201"/>
                <w:tab w:val="right" w:leader="dot" w:pos="9298"/>
              </w:tabs>
              <w:spacing w:line="240" w:lineRule="auto"/>
              <w:ind w:firstLineChars="0" w:firstLine="0"/>
              <w:jc w:val="center"/>
              <w:rPr>
                <w:rFonts w:hAnsi="宋体"/>
                <w:noProof w:val="0"/>
                <w:sz w:val="18"/>
                <w:szCs w:val="18"/>
              </w:rPr>
            </w:pPr>
            <w:r w:rsidRPr="001C4E56">
              <w:rPr>
                <w:rFonts w:hAnsi="宋体" w:hint="eastAsia"/>
                <w:bCs/>
                <w:noProof w:val="0"/>
                <w:sz w:val="18"/>
                <w:szCs w:val="18"/>
              </w:rPr>
              <w:t>树木名称</w:t>
            </w:r>
          </w:p>
        </w:tc>
      </w:tr>
      <w:tr w:rsidR="001C4E56" w:rsidRPr="00056117" w14:paraId="22A53166" w14:textId="77777777" w:rsidTr="001C4E56">
        <w:tc>
          <w:tcPr>
            <w:tcW w:w="798" w:type="dxa"/>
            <w:vMerge w:val="restart"/>
            <w:shd w:val="clear" w:color="auto" w:fill="auto"/>
            <w:vAlign w:val="center"/>
          </w:tcPr>
          <w:p w14:paraId="689C6B32" w14:textId="0F46DF79"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1C4E56">
              <w:rPr>
                <w:rFonts w:hAnsi="宋体" w:hint="eastAsia"/>
                <w:noProof w:val="0"/>
                <w:sz w:val="18"/>
                <w:szCs w:val="18"/>
              </w:rPr>
              <w:t>盐城、南通沿海区</w:t>
            </w:r>
          </w:p>
        </w:tc>
        <w:tc>
          <w:tcPr>
            <w:tcW w:w="1078" w:type="dxa"/>
            <w:shd w:val="clear" w:color="auto" w:fill="auto"/>
            <w:vAlign w:val="center"/>
          </w:tcPr>
          <w:p w14:paraId="53C95AD1"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落叶灌木</w:t>
            </w:r>
          </w:p>
        </w:tc>
        <w:tc>
          <w:tcPr>
            <w:tcW w:w="7458" w:type="dxa"/>
            <w:shd w:val="clear" w:color="auto" w:fill="auto"/>
          </w:tcPr>
          <w:p w14:paraId="6EADF537"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木槿、野蔷薇、紫薇、月季、小叶女贞、鸡爪</w:t>
            </w:r>
            <w:proofErr w:type="gramStart"/>
            <w:r w:rsidRPr="00056117">
              <w:rPr>
                <w:rFonts w:hAnsi="宋体" w:hint="eastAsia"/>
                <w:noProof w:val="0"/>
                <w:sz w:val="18"/>
                <w:szCs w:val="18"/>
              </w:rPr>
              <w:t>槭</w:t>
            </w:r>
            <w:proofErr w:type="gramEnd"/>
            <w:r w:rsidRPr="00056117">
              <w:rPr>
                <w:rFonts w:hAnsi="宋体" w:hint="eastAsia"/>
                <w:noProof w:val="0"/>
                <w:sz w:val="18"/>
                <w:szCs w:val="18"/>
              </w:rPr>
              <w:t>、木芙蓉、山麻杆、金银木、柽柳、连翘、海棠、紫穗槐、紫叶李等</w:t>
            </w:r>
          </w:p>
        </w:tc>
      </w:tr>
      <w:tr w:rsidR="001C4E56" w:rsidRPr="00056117" w14:paraId="0ABA5161" w14:textId="77777777" w:rsidTr="001C4E56">
        <w:tc>
          <w:tcPr>
            <w:tcW w:w="798" w:type="dxa"/>
            <w:vMerge/>
            <w:shd w:val="clear" w:color="auto" w:fill="auto"/>
            <w:vAlign w:val="center"/>
          </w:tcPr>
          <w:p w14:paraId="3664D79E"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55B09FC4"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sz w:val="18"/>
                <w:szCs w:val="18"/>
              </w:rPr>
            </w:pPr>
            <w:r w:rsidRPr="00056117">
              <w:rPr>
                <w:rFonts w:hAnsi="宋体" w:hint="eastAsia"/>
                <w:sz w:val="18"/>
                <w:szCs w:val="18"/>
              </w:rPr>
              <w:t>地被和藤本</w:t>
            </w:r>
          </w:p>
        </w:tc>
        <w:tc>
          <w:tcPr>
            <w:tcW w:w="7458" w:type="dxa"/>
            <w:shd w:val="clear" w:color="auto" w:fill="auto"/>
          </w:tcPr>
          <w:p w14:paraId="73EDF419"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木香花、扶芳藤、络石、紫藤、凌霄等</w:t>
            </w:r>
          </w:p>
        </w:tc>
      </w:tr>
      <w:tr w:rsidR="001C4E56" w:rsidRPr="00056117" w14:paraId="15E8AB1C" w14:textId="77777777" w:rsidTr="001C4E56">
        <w:tc>
          <w:tcPr>
            <w:tcW w:w="798" w:type="dxa"/>
            <w:vMerge w:val="restart"/>
            <w:shd w:val="clear" w:color="auto" w:fill="auto"/>
            <w:vAlign w:val="center"/>
          </w:tcPr>
          <w:p w14:paraId="28D0B81A"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苏中平原区</w:t>
            </w:r>
          </w:p>
        </w:tc>
        <w:tc>
          <w:tcPr>
            <w:tcW w:w="1078" w:type="dxa"/>
            <w:shd w:val="clear" w:color="auto" w:fill="auto"/>
            <w:vAlign w:val="center"/>
          </w:tcPr>
          <w:p w14:paraId="6A338A52"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常绿乔木</w:t>
            </w:r>
          </w:p>
        </w:tc>
        <w:tc>
          <w:tcPr>
            <w:tcW w:w="7458" w:type="dxa"/>
            <w:shd w:val="clear" w:color="auto" w:fill="auto"/>
          </w:tcPr>
          <w:p w14:paraId="564E5390"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女贞、湿地松、雪松、</w:t>
            </w:r>
            <w:proofErr w:type="gramStart"/>
            <w:r w:rsidRPr="00056117">
              <w:rPr>
                <w:rFonts w:hAnsi="宋体" w:hint="eastAsia"/>
                <w:noProof w:val="0"/>
                <w:sz w:val="18"/>
                <w:szCs w:val="18"/>
              </w:rPr>
              <w:t>椤</w:t>
            </w:r>
            <w:proofErr w:type="gramEnd"/>
            <w:r w:rsidRPr="00056117">
              <w:rPr>
                <w:rFonts w:hAnsi="宋体" w:hint="eastAsia"/>
                <w:noProof w:val="0"/>
                <w:sz w:val="18"/>
                <w:szCs w:val="18"/>
              </w:rPr>
              <w:t>木石楠、冬青、白皮松、枇杷等</w:t>
            </w:r>
          </w:p>
        </w:tc>
      </w:tr>
      <w:tr w:rsidR="001C4E56" w:rsidRPr="00056117" w14:paraId="0DAF43A8" w14:textId="77777777" w:rsidTr="001C4E56">
        <w:tc>
          <w:tcPr>
            <w:tcW w:w="798" w:type="dxa"/>
            <w:vMerge/>
            <w:shd w:val="clear" w:color="auto" w:fill="auto"/>
            <w:vAlign w:val="center"/>
          </w:tcPr>
          <w:p w14:paraId="19F904F3"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013FA577"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落叶乔木</w:t>
            </w:r>
          </w:p>
        </w:tc>
        <w:tc>
          <w:tcPr>
            <w:tcW w:w="7458" w:type="dxa"/>
            <w:shd w:val="clear" w:color="auto" w:fill="auto"/>
          </w:tcPr>
          <w:p w14:paraId="01BB68C7"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金钱松、朴树、</w:t>
            </w:r>
            <w:proofErr w:type="gramStart"/>
            <w:r w:rsidRPr="00056117">
              <w:rPr>
                <w:rFonts w:hAnsi="宋体" w:hint="eastAsia"/>
                <w:noProof w:val="0"/>
                <w:sz w:val="18"/>
                <w:szCs w:val="18"/>
              </w:rPr>
              <w:t>槲</w:t>
            </w:r>
            <w:proofErr w:type="gramEnd"/>
            <w:r w:rsidRPr="00056117">
              <w:rPr>
                <w:rFonts w:hAnsi="宋体" w:hint="eastAsia"/>
                <w:noProof w:val="0"/>
                <w:sz w:val="18"/>
                <w:szCs w:val="18"/>
              </w:rPr>
              <w:t>树、珊瑚朴、</w:t>
            </w:r>
            <w:proofErr w:type="gramStart"/>
            <w:r w:rsidRPr="00056117">
              <w:rPr>
                <w:rFonts w:hAnsi="宋体" w:hint="eastAsia"/>
                <w:noProof w:val="0"/>
                <w:sz w:val="18"/>
                <w:szCs w:val="18"/>
              </w:rPr>
              <w:t>榉</w:t>
            </w:r>
            <w:proofErr w:type="gramEnd"/>
            <w:r w:rsidRPr="00056117">
              <w:rPr>
                <w:rFonts w:hAnsi="宋体" w:hint="eastAsia"/>
                <w:noProof w:val="0"/>
                <w:sz w:val="18"/>
                <w:szCs w:val="18"/>
              </w:rPr>
              <w:t>树、重阳木、乌桕、白杜、无患子、七叶树、喜树、巨紫荆、银杏、旱柳、榆树、榔榆、皂荚、桑树、垂柳、旱柳、水杉、池杉等</w:t>
            </w:r>
          </w:p>
        </w:tc>
      </w:tr>
      <w:tr w:rsidR="001C4E56" w:rsidRPr="00056117" w14:paraId="64DC975E" w14:textId="77777777" w:rsidTr="001C4E56">
        <w:tc>
          <w:tcPr>
            <w:tcW w:w="798" w:type="dxa"/>
            <w:vMerge/>
            <w:shd w:val="clear" w:color="auto" w:fill="auto"/>
            <w:vAlign w:val="center"/>
          </w:tcPr>
          <w:p w14:paraId="17C34D33"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3A755B75"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sz w:val="18"/>
                <w:szCs w:val="18"/>
              </w:rPr>
            </w:pPr>
            <w:r w:rsidRPr="00056117">
              <w:rPr>
                <w:rFonts w:hAnsi="宋体" w:hint="eastAsia"/>
                <w:sz w:val="18"/>
                <w:szCs w:val="18"/>
              </w:rPr>
              <w:t>常绿灌木</w:t>
            </w:r>
          </w:p>
        </w:tc>
        <w:tc>
          <w:tcPr>
            <w:tcW w:w="7458" w:type="dxa"/>
            <w:shd w:val="clear" w:color="auto" w:fill="auto"/>
          </w:tcPr>
          <w:p w14:paraId="434262FF"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栀子花、桂花、南天竹、阔叶十大功劳、蚊母树、海桐、红花檵木、大叶黄杨、黄杨、山茶、八角金盘、枸骨、石楠、火</w:t>
            </w:r>
            <w:proofErr w:type="gramStart"/>
            <w:r w:rsidRPr="00056117">
              <w:rPr>
                <w:rFonts w:hAnsi="宋体" w:hint="eastAsia"/>
                <w:noProof w:val="0"/>
                <w:sz w:val="18"/>
                <w:szCs w:val="18"/>
              </w:rPr>
              <w:t>棘</w:t>
            </w:r>
            <w:proofErr w:type="gramEnd"/>
            <w:r w:rsidRPr="00056117">
              <w:rPr>
                <w:rFonts w:hAnsi="宋体" w:hint="eastAsia"/>
                <w:noProof w:val="0"/>
                <w:sz w:val="18"/>
                <w:szCs w:val="18"/>
              </w:rPr>
              <w:t>等</w:t>
            </w:r>
          </w:p>
        </w:tc>
      </w:tr>
      <w:tr w:rsidR="001C4E56" w:rsidRPr="00056117" w14:paraId="2321CAF3" w14:textId="77777777" w:rsidTr="001C4E56">
        <w:tc>
          <w:tcPr>
            <w:tcW w:w="798" w:type="dxa"/>
            <w:vMerge/>
            <w:shd w:val="clear" w:color="auto" w:fill="auto"/>
            <w:vAlign w:val="center"/>
          </w:tcPr>
          <w:p w14:paraId="7DA7DCF8"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2BD4FE8C"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落叶灌木</w:t>
            </w:r>
          </w:p>
        </w:tc>
        <w:tc>
          <w:tcPr>
            <w:tcW w:w="7458" w:type="dxa"/>
            <w:shd w:val="clear" w:color="auto" w:fill="auto"/>
          </w:tcPr>
          <w:p w14:paraId="2535FC6E"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琼花、鸡爪</w:t>
            </w:r>
            <w:proofErr w:type="gramStart"/>
            <w:r w:rsidRPr="00056117">
              <w:rPr>
                <w:rFonts w:hAnsi="宋体" w:hint="eastAsia"/>
                <w:noProof w:val="0"/>
                <w:sz w:val="18"/>
                <w:szCs w:val="18"/>
              </w:rPr>
              <w:t>槭</w:t>
            </w:r>
            <w:proofErr w:type="gramEnd"/>
            <w:r w:rsidRPr="00056117">
              <w:rPr>
                <w:rFonts w:hAnsi="宋体" w:hint="eastAsia"/>
                <w:noProof w:val="0"/>
                <w:sz w:val="18"/>
                <w:szCs w:val="18"/>
              </w:rPr>
              <w:t>、山麻杆、碧桃、</w:t>
            </w:r>
            <w:proofErr w:type="gramStart"/>
            <w:r w:rsidRPr="00056117">
              <w:rPr>
                <w:rFonts w:hAnsi="宋体" w:hint="eastAsia"/>
                <w:noProof w:val="0"/>
                <w:sz w:val="18"/>
                <w:szCs w:val="18"/>
              </w:rPr>
              <w:t>蜡梅</w:t>
            </w:r>
            <w:proofErr w:type="gramEnd"/>
            <w:r w:rsidRPr="00056117">
              <w:rPr>
                <w:rFonts w:hAnsi="宋体" w:hint="eastAsia"/>
                <w:noProof w:val="0"/>
                <w:sz w:val="18"/>
                <w:szCs w:val="18"/>
              </w:rPr>
              <w:t>、金缕梅、木芙蓉、紫薇、糯米条、郁香忍冬、紫叶李、海棠、梅、樱花、紫荆、结香、牡丹、石榴、木槿等</w:t>
            </w:r>
          </w:p>
        </w:tc>
      </w:tr>
      <w:tr w:rsidR="001C4E56" w:rsidRPr="00056117" w14:paraId="63568A84" w14:textId="77777777" w:rsidTr="001C4E56">
        <w:tc>
          <w:tcPr>
            <w:tcW w:w="798" w:type="dxa"/>
            <w:vMerge/>
            <w:shd w:val="clear" w:color="auto" w:fill="auto"/>
            <w:vAlign w:val="center"/>
          </w:tcPr>
          <w:p w14:paraId="62738E96"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0632072F"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sz w:val="18"/>
                <w:szCs w:val="18"/>
              </w:rPr>
            </w:pPr>
            <w:r w:rsidRPr="00056117">
              <w:rPr>
                <w:rFonts w:hAnsi="宋体" w:hint="eastAsia"/>
                <w:sz w:val="18"/>
                <w:szCs w:val="18"/>
              </w:rPr>
              <w:t>地被和藤本</w:t>
            </w:r>
          </w:p>
        </w:tc>
        <w:tc>
          <w:tcPr>
            <w:tcW w:w="7458" w:type="dxa"/>
            <w:shd w:val="clear" w:color="auto" w:fill="auto"/>
          </w:tcPr>
          <w:p w14:paraId="484A3EC3"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爬山虎、木通、三叶木通、凌霄、紫藤、绣球、猕猴桃、葡萄等</w:t>
            </w:r>
          </w:p>
        </w:tc>
      </w:tr>
      <w:tr w:rsidR="001C4E56" w:rsidRPr="00056117" w14:paraId="6975F603" w14:textId="77777777" w:rsidTr="001C4E56">
        <w:tc>
          <w:tcPr>
            <w:tcW w:w="798" w:type="dxa"/>
            <w:vMerge w:val="restart"/>
            <w:shd w:val="clear" w:color="auto" w:fill="auto"/>
            <w:vAlign w:val="center"/>
          </w:tcPr>
          <w:p w14:paraId="0A0CD554"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连云港沿海区</w:t>
            </w:r>
          </w:p>
        </w:tc>
        <w:tc>
          <w:tcPr>
            <w:tcW w:w="1078" w:type="dxa"/>
            <w:shd w:val="clear" w:color="auto" w:fill="auto"/>
            <w:vAlign w:val="center"/>
          </w:tcPr>
          <w:p w14:paraId="2960B628"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常绿乔木</w:t>
            </w:r>
          </w:p>
        </w:tc>
        <w:tc>
          <w:tcPr>
            <w:tcW w:w="7458" w:type="dxa"/>
            <w:shd w:val="clear" w:color="auto" w:fill="auto"/>
          </w:tcPr>
          <w:p w14:paraId="7E38F0AC"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黑松、女贞、雪松、荷花玉兰、</w:t>
            </w:r>
            <w:proofErr w:type="gramStart"/>
            <w:r w:rsidRPr="00056117">
              <w:rPr>
                <w:rFonts w:hAnsi="宋体" w:hint="eastAsia"/>
                <w:noProof w:val="0"/>
                <w:sz w:val="18"/>
                <w:szCs w:val="18"/>
              </w:rPr>
              <w:t>红楠等</w:t>
            </w:r>
            <w:proofErr w:type="gramEnd"/>
          </w:p>
        </w:tc>
      </w:tr>
      <w:tr w:rsidR="001C4E56" w:rsidRPr="00056117" w14:paraId="28DA5237" w14:textId="77777777" w:rsidTr="001C4E56">
        <w:tc>
          <w:tcPr>
            <w:tcW w:w="798" w:type="dxa"/>
            <w:vMerge/>
            <w:shd w:val="clear" w:color="auto" w:fill="auto"/>
            <w:vAlign w:val="center"/>
          </w:tcPr>
          <w:p w14:paraId="6D6BB0EC"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576F33C9"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落叶乔木</w:t>
            </w:r>
          </w:p>
        </w:tc>
        <w:tc>
          <w:tcPr>
            <w:tcW w:w="7458" w:type="dxa"/>
            <w:shd w:val="clear" w:color="auto" w:fill="auto"/>
          </w:tcPr>
          <w:p w14:paraId="60228F24"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白蜡、板栗、臭椿、大果榆、豆梨、杜梨、杜仲、南京椴、枫杨、国槐、旱柳、合欢、黄连木、黄檀、苦楝、榔榆、栾树、泡桐、流苏、白榆、朴树、</w:t>
            </w:r>
            <w:proofErr w:type="gramStart"/>
            <w:r w:rsidRPr="00056117">
              <w:rPr>
                <w:rFonts w:hAnsi="宋体" w:hint="eastAsia"/>
                <w:noProof w:val="0"/>
                <w:sz w:val="18"/>
                <w:szCs w:val="18"/>
              </w:rPr>
              <w:t>楸</w:t>
            </w:r>
            <w:proofErr w:type="gramEnd"/>
            <w:r w:rsidRPr="00056117">
              <w:rPr>
                <w:rFonts w:hAnsi="宋体" w:hint="eastAsia"/>
                <w:noProof w:val="0"/>
                <w:sz w:val="18"/>
                <w:szCs w:val="18"/>
              </w:rPr>
              <w:t>树、皂荚、柿、乌桕、小叶栎、银杏、枣等</w:t>
            </w:r>
          </w:p>
        </w:tc>
      </w:tr>
      <w:tr w:rsidR="001C4E56" w:rsidRPr="00056117" w14:paraId="283734AB" w14:textId="77777777" w:rsidTr="001C4E56">
        <w:tc>
          <w:tcPr>
            <w:tcW w:w="798" w:type="dxa"/>
            <w:vMerge/>
            <w:shd w:val="clear" w:color="auto" w:fill="auto"/>
            <w:vAlign w:val="center"/>
          </w:tcPr>
          <w:p w14:paraId="5A90BE4D"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7DE18442"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sz w:val="18"/>
                <w:szCs w:val="18"/>
              </w:rPr>
            </w:pPr>
            <w:r w:rsidRPr="00056117">
              <w:rPr>
                <w:rFonts w:hAnsi="宋体" w:hint="eastAsia"/>
                <w:sz w:val="18"/>
                <w:szCs w:val="18"/>
              </w:rPr>
              <w:t>常绿灌木</w:t>
            </w:r>
          </w:p>
        </w:tc>
        <w:tc>
          <w:tcPr>
            <w:tcW w:w="7458" w:type="dxa"/>
            <w:shd w:val="clear" w:color="auto" w:fill="auto"/>
          </w:tcPr>
          <w:p w14:paraId="4F9BD495"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石楠、火</w:t>
            </w:r>
            <w:proofErr w:type="gramStart"/>
            <w:r w:rsidRPr="00056117">
              <w:rPr>
                <w:rFonts w:hAnsi="宋体" w:hint="eastAsia"/>
                <w:noProof w:val="0"/>
                <w:sz w:val="18"/>
                <w:szCs w:val="18"/>
              </w:rPr>
              <w:t>棘</w:t>
            </w:r>
            <w:proofErr w:type="gramEnd"/>
            <w:r w:rsidRPr="00056117">
              <w:rPr>
                <w:rFonts w:hAnsi="宋体" w:hint="eastAsia"/>
                <w:noProof w:val="0"/>
                <w:sz w:val="18"/>
                <w:szCs w:val="18"/>
              </w:rPr>
              <w:t>、檵木、枸骨、大叶黄杨、海桐等</w:t>
            </w:r>
          </w:p>
        </w:tc>
      </w:tr>
      <w:tr w:rsidR="001C4E56" w:rsidRPr="00056117" w14:paraId="141D2B74" w14:textId="77777777" w:rsidTr="001C4E56">
        <w:tc>
          <w:tcPr>
            <w:tcW w:w="798" w:type="dxa"/>
            <w:vMerge/>
            <w:shd w:val="clear" w:color="auto" w:fill="auto"/>
            <w:vAlign w:val="center"/>
          </w:tcPr>
          <w:p w14:paraId="68EC441C"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4AFDC4A8"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落叶灌木</w:t>
            </w:r>
          </w:p>
        </w:tc>
        <w:tc>
          <w:tcPr>
            <w:tcW w:w="7458" w:type="dxa"/>
            <w:shd w:val="clear" w:color="auto" w:fill="auto"/>
          </w:tcPr>
          <w:p w14:paraId="046E3CBF"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海棠、黄刺玫、鸡爪</w:t>
            </w:r>
            <w:proofErr w:type="gramStart"/>
            <w:r w:rsidRPr="00056117">
              <w:rPr>
                <w:rFonts w:hAnsi="宋体" w:hint="eastAsia"/>
                <w:noProof w:val="0"/>
                <w:sz w:val="18"/>
                <w:szCs w:val="18"/>
              </w:rPr>
              <w:t>槭</w:t>
            </w:r>
            <w:proofErr w:type="gramEnd"/>
            <w:r w:rsidRPr="00056117">
              <w:rPr>
                <w:rFonts w:hAnsi="宋体" w:hint="eastAsia"/>
                <w:noProof w:val="0"/>
                <w:sz w:val="18"/>
                <w:szCs w:val="18"/>
              </w:rPr>
              <w:t>、荚蒾、接骨木、金银木、</w:t>
            </w:r>
            <w:proofErr w:type="gramStart"/>
            <w:r w:rsidRPr="00056117">
              <w:rPr>
                <w:rFonts w:hAnsi="宋体" w:hint="eastAsia"/>
                <w:noProof w:val="0"/>
                <w:sz w:val="18"/>
                <w:szCs w:val="18"/>
              </w:rPr>
              <w:t>蜡梅</w:t>
            </w:r>
            <w:proofErr w:type="gramEnd"/>
            <w:r w:rsidRPr="00056117">
              <w:rPr>
                <w:rFonts w:hAnsi="宋体" w:hint="eastAsia"/>
                <w:noProof w:val="0"/>
                <w:sz w:val="18"/>
                <w:szCs w:val="18"/>
              </w:rPr>
              <w:t>、连翘、</w:t>
            </w:r>
            <w:proofErr w:type="gramStart"/>
            <w:r w:rsidRPr="00056117">
              <w:rPr>
                <w:rFonts w:hAnsi="宋体" w:hint="eastAsia"/>
                <w:noProof w:val="0"/>
                <w:sz w:val="18"/>
                <w:szCs w:val="18"/>
              </w:rPr>
              <w:t>牡荆</w:t>
            </w:r>
            <w:proofErr w:type="gramEnd"/>
            <w:r w:rsidRPr="00056117">
              <w:rPr>
                <w:rFonts w:hAnsi="宋体" w:hint="eastAsia"/>
                <w:noProof w:val="0"/>
                <w:sz w:val="18"/>
                <w:szCs w:val="18"/>
              </w:rPr>
              <w:t>、木瓜、木槿、山楂、石榴、算盘子、卫矛、杏、紫穗槐、紫薇、锦带花、月季、毛杜鹃、柽柳等</w:t>
            </w:r>
          </w:p>
        </w:tc>
      </w:tr>
      <w:tr w:rsidR="001C4E56" w:rsidRPr="00056117" w14:paraId="1F32C21E" w14:textId="77777777" w:rsidTr="001C4E56">
        <w:tc>
          <w:tcPr>
            <w:tcW w:w="798" w:type="dxa"/>
            <w:vMerge/>
            <w:shd w:val="clear" w:color="auto" w:fill="auto"/>
            <w:vAlign w:val="center"/>
          </w:tcPr>
          <w:p w14:paraId="3E18C03B"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56936F06"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sz w:val="18"/>
                <w:szCs w:val="18"/>
              </w:rPr>
            </w:pPr>
            <w:r w:rsidRPr="00056117">
              <w:rPr>
                <w:rFonts w:hAnsi="宋体" w:hint="eastAsia"/>
                <w:sz w:val="18"/>
                <w:szCs w:val="18"/>
              </w:rPr>
              <w:t>地被和藤本</w:t>
            </w:r>
          </w:p>
        </w:tc>
        <w:tc>
          <w:tcPr>
            <w:tcW w:w="7458" w:type="dxa"/>
            <w:shd w:val="clear" w:color="auto" w:fill="auto"/>
          </w:tcPr>
          <w:p w14:paraId="71171FFB"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木香花、紫藤、爬山虎、南蛇藤、凌霄、枸杞、金银花、络石等</w:t>
            </w:r>
          </w:p>
        </w:tc>
      </w:tr>
      <w:tr w:rsidR="001C4E56" w:rsidRPr="00056117" w14:paraId="24838365" w14:textId="77777777" w:rsidTr="001C4E56">
        <w:tc>
          <w:tcPr>
            <w:tcW w:w="798" w:type="dxa"/>
            <w:vMerge w:val="restart"/>
            <w:shd w:val="clear" w:color="auto" w:fill="auto"/>
            <w:vAlign w:val="center"/>
          </w:tcPr>
          <w:p w14:paraId="794DBBF5"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苏北平原区</w:t>
            </w:r>
          </w:p>
        </w:tc>
        <w:tc>
          <w:tcPr>
            <w:tcW w:w="1078" w:type="dxa"/>
            <w:shd w:val="clear" w:color="auto" w:fill="auto"/>
            <w:vAlign w:val="center"/>
          </w:tcPr>
          <w:p w14:paraId="363095A6"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常绿乔木</w:t>
            </w:r>
          </w:p>
        </w:tc>
        <w:tc>
          <w:tcPr>
            <w:tcW w:w="7458" w:type="dxa"/>
            <w:shd w:val="clear" w:color="auto" w:fill="auto"/>
          </w:tcPr>
          <w:p w14:paraId="00E9CDA9"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黑松、女贞、雪松、荷花木兰、白皮松等</w:t>
            </w:r>
          </w:p>
        </w:tc>
      </w:tr>
      <w:tr w:rsidR="001C4E56" w:rsidRPr="00056117" w14:paraId="02410562" w14:textId="77777777" w:rsidTr="001C4E56">
        <w:tc>
          <w:tcPr>
            <w:tcW w:w="798" w:type="dxa"/>
            <w:vMerge/>
            <w:shd w:val="clear" w:color="auto" w:fill="auto"/>
            <w:vAlign w:val="center"/>
          </w:tcPr>
          <w:p w14:paraId="6454799B"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17CA1254"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落叶乔木</w:t>
            </w:r>
          </w:p>
        </w:tc>
        <w:tc>
          <w:tcPr>
            <w:tcW w:w="7458" w:type="dxa"/>
            <w:shd w:val="clear" w:color="auto" w:fill="auto"/>
          </w:tcPr>
          <w:p w14:paraId="3E2DE899"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银杏、国槐、栾树、杜仲、杜梨、乌桕、豆梨、旱柳、枫杨、朴树、小叶栎、南京椴、山皂荚、合欢、黄连木、榔榆、泡桐、臭椿、苦楝、枣、杏、黄檀、大果榆、白榆、五角枫、柿、</w:t>
            </w:r>
            <w:proofErr w:type="gramStart"/>
            <w:r w:rsidRPr="00056117">
              <w:rPr>
                <w:rFonts w:hAnsi="宋体" w:hint="eastAsia"/>
                <w:noProof w:val="0"/>
                <w:sz w:val="18"/>
                <w:szCs w:val="18"/>
              </w:rPr>
              <w:t>楸</w:t>
            </w:r>
            <w:proofErr w:type="gramEnd"/>
            <w:r w:rsidRPr="00056117">
              <w:rPr>
                <w:rFonts w:hAnsi="宋体" w:hint="eastAsia"/>
                <w:noProof w:val="0"/>
                <w:sz w:val="18"/>
                <w:szCs w:val="18"/>
              </w:rPr>
              <w:t>树、白蜡、板栗等</w:t>
            </w:r>
          </w:p>
        </w:tc>
      </w:tr>
      <w:tr w:rsidR="001C4E56" w:rsidRPr="00056117" w14:paraId="736816B8" w14:textId="77777777" w:rsidTr="001C4E56">
        <w:tc>
          <w:tcPr>
            <w:tcW w:w="798" w:type="dxa"/>
            <w:vMerge/>
            <w:shd w:val="clear" w:color="auto" w:fill="auto"/>
            <w:vAlign w:val="center"/>
          </w:tcPr>
          <w:p w14:paraId="1378453D"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0804F754"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sz w:val="18"/>
                <w:szCs w:val="18"/>
              </w:rPr>
            </w:pPr>
            <w:r w:rsidRPr="00056117">
              <w:rPr>
                <w:rFonts w:hAnsi="宋体" w:hint="eastAsia"/>
                <w:sz w:val="18"/>
                <w:szCs w:val="18"/>
              </w:rPr>
              <w:t>常绿灌木</w:t>
            </w:r>
          </w:p>
        </w:tc>
        <w:tc>
          <w:tcPr>
            <w:tcW w:w="7458" w:type="dxa"/>
            <w:shd w:val="clear" w:color="auto" w:fill="auto"/>
          </w:tcPr>
          <w:p w14:paraId="4191048B"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毛叶石楠、火</w:t>
            </w:r>
            <w:proofErr w:type="gramStart"/>
            <w:r w:rsidRPr="00056117">
              <w:rPr>
                <w:rFonts w:hAnsi="宋体" w:hint="eastAsia"/>
                <w:noProof w:val="0"/>
                <w:sz w:val="18"/>
                <w:szCs w:val="18"/>
              </w:rPr>
              <w:t>棘</w:t>
            </w:r>
            <w:proofErr w:type="gramEnd"/>
            <w:r w:rsidRPr="00056117">
              <w:rPr>
                <w:rFonts w:hAnsi="宋体" w:hint="eastAsia"/>
                <w:noProof w:val="0"/>
                <w:sz w:val="18"/>
                <w:szCs w:val="18"/>
              </w:rPr>
              <w:t>、檵木、枸骨、大叶黄杨等</w:t>
            </w:r>
          </w:p>
        </w:tc>
      </w:tr>
      <w:tr w:rsidR="001C4E56" w:rsidRPr="00056117" w14:paraId="2ECFD47A" w14:textId="77777777" w:rsidTr="001C4E56">
        <w:tc>
          <w:tcPr>
            <w:tcW w:w="798" w:type="dxa"/>
            <w:vMerge/>
            <w:shd w:val="clear" w:color="auto" w:fill="auto"/>
            <w:vAlign w:val="center"/>
          </w:tcPr>
          <w:p w14:paraId="7B3C82F5"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5B78E36B"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r w:rsidRPr="00056117">
              <w:rPr>
                <w:rFonts w:hAnsi="宋体" w:hint="eastAsia"/>
                <w:sz w:val="18"/>
                <w:szCs w:val="18"/>
              </w:rPr>
              <w:t>落叶灌木</w:t>
            </w:r>
          </w:p>
        </w:tc>
        <w:tc>
          <w:tcPr>
            <w:tcW w:w="7458" w:type="dxa"/>
            <w:shd w:val="clear" w:color="auto" w:fill="auto"/>
          </w:tcPr>
          <w:p w14:paraId="47B967CC"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proofErr w:type="gramStart"/>
            <w:r w:rsidRPr="00056117">
              <w:rPr>
                <w:rFonts w:hAnsi="宋体" w:hint="eastAsia"/>
                <w:noProof w:val="0"/>
                <w:sz w:val="18"/>
                <w:szCs w:val="18"/>
              </w:rPr>
              <w:t>蜡梅</w:t>
            </w:r>
            <w:proofErr w:type="gramEnd"/>
            <w:r w:rsidRPr="00056117">
              <w:rPr>
                <w:rFonts w:hAnsi="宋体" w:hint="eastAsia"/>
                <w:noProof w:val="0"/>
                <w:sz w:val="18"/>
                <w:szCs w:val="18"/>
              </w:rPr>
              <w:t>、紫薇、黄刺玫、老鸦柿、鸡爪</w:t>
            </w:r>
            <w:proofErr w:type="gramStart"/>
            <w:r w:rsidRPr="00056117">
              <w:rPr>
                <w:rFonts w:hAnsi="宋体" w:hint="eastAsia"/>
                <w:noProof w:val="0"/>
                <w:sz w:val="18"/>
                <w:szCs w:val="18"/>
              </w:rPr>
              <w:t>槭</w:t>
            </w:r>
            <w:proofErr w:type="gramEnd"/>
            <w:r w:rsidRPr="00056117">
              <w:rPr>
                <w:rFonts w:hAnsi="宋体" w:hint="eastAsia"/>
                <w:noProof w:val="0"/>
                <w:sz w:val="18"/>
                <w:szCs w:val="18"/>
              </w:rPr>
              <w:t>、连翘、木槿、</w:t>
            </w:r>
            <w:proofErr w:type="gramStart"/>
            <w:r w:rsidRPr="00056117">
              <w:rPr>
                <w:rFonts w:hAnsi="宋体" w:hint="eastAsia"/>
                <w:noProof w:val="0"/>
                <w:sz w:val="18"/>
                <w:szCs w:val="18"/>
              </w:rPr>
              <w:t>牡荆</w:t>
            </w:r>
            <w:proofErr w:type="gramEnd"/>
            <w:r w:rsidRPr="00056117">
              <w:rPr>
                <w:rFonts w:hAnsi="宋体" w:hint="eastAsia"/>
                <w:noProof w:val="0"/>
                <w:sz w:val="18"/>
                <w:szCs w:val="18"/>
              </w:rPr>
              <w:t>、山楂、卫矛、紫穗槐、石榴、荚蒾、海棠、金银木、接骨木、木瓜等</w:t>
            </w:r>
          </w:p>
        </w:tc>
      </w:tr>
      <w:tr w:rsidR="001C4E56" w:rsidRPr="00056117" w14:paraId="3CA2CCFC" w14:textId="77777777" w:rsidTr="001C4E56">
        <w:tc>
          <w:tcPr>
            <w:tcW w:w="798" w:type="dxa"/>
            <w:vMerge/>
            <w:shd w:val="clear" w:color="auto" w:fill="auto"/>
            <w:vAlign w:val="center"/>
          </w:tcPr>
          <w:p w14:paraId="76171E37"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noProof w:val="0"/>
                <w:sz w:val="18"/>
                <w:szCs w:val="18"/>
              </w:rPr>
            </w:pPr>
          </w:p>
        </w:tc>
        <w:tc>
          <w:tcPr>
            <w:tcW w:w="1078" w:type="dxa"/>
            <w:shd w:val="clear" w:color="auto" w:fill="auto"/>
            <w:vAlign w:val="center"/>
          </w:tcPr>
          <w:p w14:paraId="6FEF1246" w14:textId="77777777" w:rsidR="001C4E56" w:rsidRPr="00056117" w:rsidRDefault="001C4E56" w:rsidP="001B691F">
            <w:pPr>
              <w:pStyle w:val="afffffffffff4"/>
              <w:tabs>
                <w:tab w:val="center" w:pos="4201"/>
                <w:tab w:val="right" w:leader="dot" w:pos="9298"/>
              </w:tabs>
              <w:spacing w:line="240" w:lineRule="auto"/>
              <w:ind w:firstLineChars="0" w:firstLine="0"/>
              <w:jc w:val="center"/>
              <w:rPr>
                <w:rFonts w:hAnsi="宋体"/>
                <w:sz w:val="18"/>
                <w:szCs w:val="18"/>
              </w:rPr>
            </w:pPr>
            <w:r w:rsidRPr="00056117">
              <w:rPr>
                <w:rFonts w:hAnsi="宋体" w:hint="eastAsia"/>
                <w:sz w:val="18"/>
                <w:szCs w:val="18"/>
              </w:rPr>
              <w:t>地被和藤本</w:t>
            </w:r>
          </w:p>
        </w:tc>
        <w:tc>
          <w:tcPr>
            <w:tcW w:w="7458" w:type="dxa"/>
            <w:shd w:val="clear" w:color="auto" w:fill="auto"/>
          </w:tcPr>
          <w:p w14:paraId="419CEFA8" w14:textId="77777777" w:rsidR="001C4E56" w:rsidRPr="00056117" w:rsidRDefault="001C4E56" w:rsidP="001B691F">
            <w:pPr>
              <w:pStyle w:val="afffffffffff4"/>
              <w:tabs>
                <w:tab w:val="center" w:pos="4201"/>
                <w:tab w:val="right" w:leader="dot" w:pos="9298"/>
              </w:tabs>
              <w:spacing w:line="240" w:lineRule="auto"/>
              <w:ind w:firstLineChars="0" w:firstLine="0"/>
              <w:rPr>
                <w:rFonts w:hAnsi="宋体"/>
                <w:noProof w:val="0"/>
                <w:sz w:val="18"/>
                <w:szCs w:val="18"/>
              </w:rPr>
            </w:pPr>
            <w:r w:rsidRPr="00056117">
              <w:rPr>
                <w:rFonts w:hAnsi="宋体" w:hint="eastAsia"/>
                <w:noProof w:val="0"/>
                <w:sz w:val="18"/>
                <w:szCs w:val="18"/>
              </w:rPr>
              <w:t>木香花、紫藤、爬山虎、南蛇藤、凌霄、枸杞等</w:t>
            </w:r>
          </w:p>
        </w:tc>
      </w:tr>
    </w:tbl>
    <w:p w14:paraId="77758B67" w14:textId="1611BD50" w:rsidR="001C4E56" w:rsidRDefault="001C4E56" w:rsidP="001C4E56">
      <w:pPr>
        <w:pStyle w:val="affff6"/>
        <w:ind w:firstLineChars="0" w:firstLine="0"/>
        <w:jc w:val="center"/>
      </w:pPr>
      <w:bookmarkStart w:id="46" w:name="BookMark8"/>
      <w:bookmarkEnd w:id="45"/>
      <w:r>
        <w:rPr>
          <w:rFonts w:hint="eastAsia"/>
        </w:rPr>
        <w:drawing>
          <wp:inline distT="0" distB="0" distL="0" distR="0" wp14:anchorId="419863A7" wp14:editId="456D70CB">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rsidR="001C4E56" w:rsidSect="001C4E56">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90BFF0" w14:textId="77777777" w:rsidR="004144D5" w:rsidRDefault="004144D5" w:rsidP="00D86DB7">
      <w:r>
        <w:separator/>
      </w:r>
    </w:p>
    <w:p w14:paraId="1C20025A" w14:textId="77777777" w:rsidR="004144D5" w:rsidRDefault="004144D5"/>
    <w:p w14:paraId="1306F7F6" w14:textId="77777777" w:rsidR="004144D5" w:rsidRDefault="004144D5"/>
  </w:endnote>
  <w:endnote w:type="continuationSeparator" w:id="0">
    <w:p w14:paraId="3695014E" w14:textId="77777777" w:rsidR="004144D5" w:rsidRDefault="004144D5" w:rsidP="00D86DB7">
      <w:r>
        <w:continuationSeparator/>
      </w:r>
    </w:p>
    <w:p w14:paraId="0D5FD3C6" w14:textId="77777777" w:rsidR="004144D5" w:rsidRDefault="004144D5"/>
    <w:p w14:paraId="304BFC84" w14:textId="77777777" w:rsidR="004144D5" w:rsidRDefault="004144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华文仿宋"/>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华文仿宋"/>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88BD3" w14:textId="77777777"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8F690" w14:textId="77777777" w:rsidR="00E77A03" w:rsidRPr="00324EDD" w:rsidRDefault="00E77A03"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EE8D0" w14:textId="0CAEFBBE" w:rsidR="000C57D6" w:rsidRDefault="000C57D6" w:rsidP="00C94DF2">
    <w:pPr>
      <w:pStyle w:val="affff3"/>
    </w:pPr>
    <w:r>
      <w:fldChar w:fldCharType="begin"/>
    </w:r>
    <w:r>
      <w:instrText>PAGE   \* MERGEFORMAT</w:instrText>
    </w:r>
    <w:r>
      <w:fldChar w:fldCharType="separate"/>
    </w:r>
    <w:r w:rsidR="00DE64F1" w:rsidRPr="00DE64F1">
      <w:rPr>
        <w:noProof/>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AEF549" w14:textId="77777777" w:rsidR="004144D5" w:rsidRDefault="004144D5" w:rsidP="00D86DB7">
      <w:r>
        <w:separator/>
      </w:r>
    </w:p>
  </w:footnote>
  <w:footnote w:type="continuationSeparator" w:id="0">
    <w:p w14:paraId="142AE0E1" w14:textId="77777777" w:rsidR="004144D5" w:rsidRDefault="004144D5" w:rsidP="00D86DB7">
      <w:r>
        <w:continuationSeparator/>
      </w:r>
    </w:p>
    <w:p w14:paraId="4C01CCC9" w14:textId="77777777" w:rsidR="004144D5" w:rsidRDefault="004144D5"/>
    <w:p w14:paraId="7C1A2BEF" w14:textId="77777777" w:rsidR="004144D5" w:rsidRDefault="004144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D0B7A"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B17ADD"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D5E19" w14:textId="77777777"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430AB4">
      <w:rPr>
        <w:noProof/>
        <w:lang w:val="fr-FR"/>
      </w:rPr>
      <w:t>DB 32/T XXXX—2024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B6829" w14:textId="0BD51879" w:rsidR="00D84FA1" w:rsidRPr="00D84FA1" w:rsidRDefault="00D84FA1" w:rsidP="00A2271D">
    <w:pPr>
      <w:pStyle w:val="affffb"/>
    </w:pPr>
    <w:r>
      <w:fldChar w:fldCharType="begin"/>
    </w:r>
    <w:r>
      <w:instrText xml:space="preserve"> STYLEREF  标准文件_文件编号  \* MERGEFORMAT </w:instrText>
    </w:r>
    <w:r>
      <w:fldChar w:fldCharType="separate"/>
    </w:r>
    <w:r w:rsidR="00DE64F1">
      <w:t>DB 32/T XXXX</w:t>
    </w:r>
    <w:r w:rsidR="00DE64F1">
      <w:t>—</w:t>
    </w:r>
    <w:r w:rsidR="00DE64F1">
      <w:t>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gYD4F0lES3DFqPRqOA9wim3Csr8J1PleiiW5CmGuZOdLvoQChRcepibjqABHk/dvFFSweaZ2XJWod47+8gtTjQ==" w:salt="0Jaoa21VhVm438SXZSnDo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E5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1C10"/>
    <w:rsid w:val="001A234A"/>
    <w:rsid w:val="001A4CF3"/>
    <w:rsid w:val="001B06E8"/>
    <w:rsid w:val="001B71D0"/>
    <w:rsid w:val="001B71EE"/>
    <w:rsid w:val="001C04A8"/>
    <w:rsid w:val="001C2C03"/>
    <w:rsid w:val="001C42F7"/>
    <w:rsid w:val="001C49E5"/>
    <w:rsid w:val="001C4E56"/>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097F"/>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4D5"/>
    <w:rsid w:val="0041477A"/>
    <w:rsid w:val="004167A3"/>
    <w:rsid w:val="00430AB4"/>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3FD5"/>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5E01"/>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21E"/>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1CF7"/>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4E03"/>
    <w:rsid w:val="00DC5B90"/>
    <w:rsid w:val="00DD00FF"/>
    <w:rsid w:val="00DD0619"/>
    <w:rsid w:val="00DD07FB"/>
    <w:rsid w:val="00DD25C6"/>
    <w:rsid w:val="00DD4FE5"/>
    <w:rsid w:val="00DD54B0"/>
    <w:rsid w:val="00DD57EE"/>
    <w:rsid w:val="00DD6BCC"/>
    <w:rsid w:val="00DE0A4B"/>
    <w:rsid w:val="00DE2410"/>
    <w:rsid w:val="00DE2939"/>
    <w:rsid w:val="00DE64F1"/>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3E93"/>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74B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customStyle="1" w:styleId="afffffffffff4">
    <w:name w:val="段"/>
    <w:link w:val="Char7"/>
    <w:rsid w:val="001C4E56"/>
    <w:pPr>
      <w:autoSpaceDE w:val="0"/>
      <w:autoSpaceDN w:val="0"/>
      <w:spacing w:line="300" w:lineRule="auto"/>
      <w:ind w:firstLineChars="200" w:firstLine="200"/>
      <w:jc w:val="both"/>
    </w:pPr>
    <w:rPr>
      <w:rFonts w:ascii="宋体" w:hAnsi="Times New Roman"/>
      <w:noProof/>
      <w:sz w:val="21"/>
    </w:rPr>
  </w:style>
  <w:style w:type="character" w:customStyle="1" w:styleId="Char7">
    <w:name w:val="段 Char"/>
    <w:link w:val="afffffffffff4"/>
    <w:rsid w:val="001C4E56"/>
    <w:rPr>
      <w:rFonts w:ascii="宋体" w:hAnsi="Times New Roman"/>
      <w:noProof/>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customStyle="1" w:styleId="afffffffffff4">
    <w:name w:val="段"/>
    <w:link w:val="Char7"/>
    <w:rsid w:val="001C4E56"/>
    <w:pPr>
      <w:autoSpaceDE w:val="0"/>
      <w:autoSpaceDN w:val="0"/>
      <w:spacing w:line="300" w:lineRule="auto"/>
      <w:ind w:firstLineChars="200" w:firstLine="200"/>
      <w:jc w:val="both"/>
    </w:pPr>
    <w:rPr>
      <w:rFonts w:ascii="宋体" w:hAnsi="Times New Roman"/>
      <w:noProof/>
      <w:sz w:val="21"/>
    </w:rPr>
  </w:style>
  <w:style w:type="character" w:customStyle="1" w:styleId="Char7">
    <w:name w:val="段 Char"/>
    <w:link w:val="afffffffffff4"/>
    <w:rsid w:val="001C4E56"/>
    <w:rPr>
      <w:rFonts w:ascii="宋体" w:hAnsi="Times New Roman"/>
      <w:noProof/>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170A778813747BB9796F12246DA24FF"/>
        <w:category>
          <w:name w:val="常规"/>
          <w:gallery w:val="placeholder"/>
        </w:category>
        <w:types>
          <w:type w:val="bbPlcHdr"/>
        </w:types>
        <w:behaviors>
          <w:behavior w:val="content"/>
        </w:behaviors>
        <w:guid w:val="{FF56CEB2-FAA4-446E-9FD4-008705E6BDD4}"/>
      </w:docPartPr>
      <w:docPartBody>
        <w:p w:rsidR="0018764A" w:rsidRDefault="00F36974">
          <w:pPr>
            <w:pStyle w:val="D170A778813747BB9796F12246DA24FF"/>
          </w:pPr>
          <w:r w:rsidRPr="00751A05">
            <w:rPr>
              <w:rStyle w:val="a3"/>
              <w:rFonts w:hint="eastAsia"/>
            </w:rPr>
            <w:t>单击或点击此处输入文字。</w:t>
          </w:r>
        </w:p>
      </w:docPartBody>
    </w:docPart>
    <w:docPart>
      <w:docPartPr>
        <w:name w:val="873144B3F41544C3B05CDBF5EF81673A"/>
        <w:category>
          <w:name w:val="常规"/>
          <w:gallery w:val="placeholder"/>
        </w:category>
        <w:types>
          <w:type w:val="bbPlcHdr"/>
        </w:types>
        <w:behaviors>
          <w:behavior w:val="content"/>
        </w:behaviors>
        <w:guid w:val="{DE8ABBF6-8F85-426C-9B13-F9F2146FE6B0}"/>
      </w:docPartPr>
      <w:docPartBody>
        <w:p w:rsidR="0018764A" w:rsidRDefault="00F36974">
          <w:pPr>
            <w:pStyle w:val="873144B3F41544C3B05CDBF5EF81673A"/>
          </w:pPr>
          <w:r w:rsidRPr="00FB6243">
            <w:rPr>
              <w:rStyle w:val="a3"/>
              <w:rFonts w:hint="eastAsia"/>
            </w:rPr>
            <w:t>选择一项。</w:t>
          </w:r>
        </w:p>
      </w:docPartBody>
    </w:docPart>
    <w:docPart>
      <w:docPartPr>
        <w:name w:val="1D145E6C7354457ABF8A1864B5B3528C"/>
        <w:category>
          <w:name w:val="常规"/>
          <w:gallery w:val="placeholder"/>
        </w:category>
        <w:types>
          <w:type w:val="bbPlcHdr"/>
        </w:types>
        <w:behaviors>
          <w:behavior w:val="content"/>
        </w:behaviors>
        <w:guid w:val="{E6DD18CC-5478-46B2-96F9-C81CC917C6BF}"/>
      </w:docPartPr>
      <w:docPartBody>
        <w:p w:rsidR="0018764A" w:rsidRDefault="00F36974">
          <w:pPr>
            <w:pStyle w:val="1D145E6C7354457ABF8A1864B5B3528C"/>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华文仿宋"/>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华文仿宋"/>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974"/>
    <w:rsid w:val="00102412"/>
    <w:rsid w:val="0018764A"/>
    <w:rsid w:val="00225589"/>
    <w:rsid w:val="00964330"/>
    <w:rsid w:val="00F36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170A778813747BB9796F12246DA24FF">
    <w:name w:val="D170A778813747BB9796F12246DA24FF"/>
    <w:pPr>
      <w:widowControl w:val="0"/>
      <w:jc w:val="both"/>
    </w:pPr>
  </w:style>
  <w:style w:type="paragraph" w:customStyle="1" w:styleId="873144B3F41544C3B05CDBF5EF81673A">
    <w:name w:val="873144B3F41544C3B05CDBF5EF81673A"/>
    <w:pPr>
      <w:widowControl w:val="0"/>
      <w:jc w:val="both"/>
    </w:pPr>
  </w:style>
  <w:style w:type="paragraph" w:customStyle="1" w:styleId="1D145E6C7354457ABF8A1864B5B3528C">
    <w:name w:val="1D145E6C7354457ABF8A1864B5B3528C"/>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170A778813747BB9796F12246DA24FF">
    <w:name w:val="D170A778813747BB9796F12246DA24FF"/>
    <w:pPr>
      <w:widowControl w:val="0"/>
      <w:jc w:val="both"/>
    </w:pPr>
  </w:style>
  <w:style w:type="paragraph" w:customStyle="1" w:styleId="873144B3F41544C3B05CDBF5EF81673A">
    <w:name w:val="873144B3F41544C3B05CDBF5EF81673A"/>
    <w:pPr>
      <w:widowControl w:val="0"/>
      <w:jc w:val="both"/>
    </w:pPr>
  </w:style>
  <w:style w:type="paragraph" w:customStyle="1" w:styleId="1D145E6C7354457ABF8A1864B5B3528C">
    <w:name w:val="1D145E6C7354457ABF8A1864B5B3528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27642-56E7-4092-8C16-E057853CC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9</TotalTime>
  <Pages>6</Pages>
  <Words>531</Words>
  <Characters>3029</Characters>
  <Application>Microsoft Office Word</Application>
  <DocSecurity>0</DocSecurity>
  <Lines>25</Lines>
  <Paragraphs>7</Paragraphs>
  <ScaleCrop>false</ScaleCrop>
  <Company>PCMI</Company>
  <LinksUpToDate>false</LinksUpToDate>
  <CharactersWithSpaces>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yk han</dc:creator>
  <cp:keywords/>
  <dc:description>&lt;config cover="true" show_menu="true" version="1.0.0" doctype="SDKXY"&gt;_x000d_
&lt;/config&gt;</dc:description>
  <cp:lastModifiedBy>梁彪</cp:lastModifiedBy>
  <cp:revision>10</cp:revision>
  <cp:lastPrinted>2024-11-29T11:48:00Z</cp:lastPrinted>
  <dcterms:created xsi:type="dcterms:W3CDTF">2024-11-19T03:03:00Z</dcterms:created>
  <dcterms:modified xsi:type="dcterms:W3CDTF">2024-12-09T03:28:00Z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