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6D1711">
      <w:pPr>
        <w:jc w:val="center"/>
        <w:rPr>
          <w:rFonts w:hint="eastAsia" w:ascii="方正小标宋_GBK" w:hAnsi="方正仿宋_GBK" w:eastAsia="方正小标宋_GBK"/>
          <w:sz w:val="44"/>
          <w:szCs w:val="44"/>
        </w:rPr>
      </w:pPr>
    </w:p>
    <w:p w14:paraId="303934E4">
      <w:pPr>
        <w:jc w:val="center"/>
        <w:rPr>
          <w:rFonts w:hint="eastAsia" w:ascii="方正小标宋_GBK" w:hAnsi="方正仿宋_GBK" w:eastAsia="方正小标宋_GBK"/>
          <w:sz w:val="44"/>
          <w:szCs w:val="44"/>
        </w:rPr>
      </w:pPr>
    </w:p>
    <w:p w14:paraId="74CC2072">
      <w:pPr>
        <w:jc w:val="center"/>
        <w:rPr>
          <w:rFonts w:hint="eastAsia" w:ascii="方正小标宋_GBK" w:hAnsi="方正仿宋_GBK" w:eastAsia="方正小标宋_GBK"/>
          <w:sz w:val="44"/>
          <w:szCs w:val="44"/>
        </w:rPr>
      </w:pPr>
    </w:p>
    <w:p w14:paraId="1DB7AFC7">
      <w:pPr>
        <w:jc w:val="center"/>
        <w:rPr>
          <w:rFonts w:hint="eastAsia" w:ascii="方正小标宋_GBK" w:hAnsi="方正仿宋_GBK" w:eastAsia="方正小标宋_GBK"/>
          <w:sz w:val="44"/>
          <w:szCs w:val="44"/>
        </w:rPr>
      </w:pPr>
      <w:r>
        <w:rPr>
          <w:rFonts w:hint="eastAsia" w:ascii="方正小标宋_GBK" w:hAnsi="方正仿宋_GBK" w:eastAsia="方正小标宋_GBK"/>
          <w:sz w:val="44"/>
          <w:szCs w:val="44"/>
        </w:rPr>
        <w:t>《安葬礼仪服务规范》</w:t>
      </w:r>
    </w:p>
    <w:p w14:paraId="61D69E54">
      <w:pPr>
        <w:jc w:val="center"/>
        <w:rPr>
          <w:rFonts w:hint="eastAsia" w:ascii="方正小标宋_GBK" w:hAnsi="方正仿宋_GBK" w:eastAsia="方正小标宋_GBK"/>
          <w:sz w:val="44"/>
          <w:szCs w:val="44"/>
        </w:rPr>
      </w:pPr>
      <w:r>
        <w:rPr>
          <w:rFonts w:hint="eastAsia" w:ascii="方正小标宋_GBK" w:hAnsi="方正仿宋_GBK" w:eastAsia="方正小标宋_GBK"/>
          <w:sz w:val="44"/>
          <w:szCs w:val="44"/>
        </w:rPr>
        <w:t>编制说明</w:t>
      </w:r>
    </w:p>
    <w:p w14:paraId="6BAD45E9">
      <w:pPr>
        <w:rPr>
          <w:rFonts w:hint="eastAsia" w:ascii="方正仿宋_GBK" w:hAnsi="方正仿宋_GBK" w:eastAsia="方正仿宋_GBK"/>
          <w:sz w:val="32"/>
          <w:szCs w:val="32"/>
        </w:rPr>
      </w:pPr>
    </w:p>
    <w:p w14:paraId="5B2BC43F">
      <w:pPr>
        <w:rPr>
          <w:rFonts w:hint="eastAsia" w:ascii="方正仿宋_GBK" w:hAnsi="方正仿宋_GBK" w:eastAsia="方正仿宋_GBK"/>
          <w:sz w:val="32"/>
          <w:szCs w:val="32"/>
        </w:rPr>
      </w:pPr>
    </w:p>
    <w:p w14:paraId="45C12438">
      <w:pPr>
        <w:rPr>
          <w:rFonts w:hint="eastAsia" w:ascii="方正仿宋_GBK" w:hAnsi="方正仿宋_GBK" w:eastAsia="方正仿宋_GBK"/>
          <w:sz w:val="32"/>
          <w:szCs w:val="32"/>
        </w:rPr>
      </w:pPr>
    </w:p>
    <w:p w14:paraId="7AA90D42">
      <w:pPr>
        <w:rPr>
          <w:rFonts w:hint="eastAsia" w:ascii="方正仿宋_GBK" w:hAnsi="方正仿宋_GBK" w:eastAsia="方正仿宋_GBK"/>
          <w:sz w:val="32"/>
          <w:szCs w:val="32"/>
        </w:rPr>
      </w:pPr>
    </w:p>
    <w:p w14:paraId="51B9BA06">
      <w:pPr>
        <w:rPr>
          <w:rFonts w:hint="eastAsia" w:ascii="方正仿宋_GBK" w:hAnsi="方正仿宋_GBK" w:eastAsia="方正仿宋_GBK"/>
          <w:sz w:val="32"/>
          <w:szCs w:val="32"/>
        </w:rPr>
      </w:pPr>
    </w:p>
    <w:p w14:paraId="258909B3">
      <w:pPr>
        <w:rPr>
          <w:rFonts w:hint="eastAsia" w:ascii="方正仿宋_GBK" w:hAnsi="方正仿宋_GBK" w:eastAsia="方正仿宋_GBK"/>
          <w:sz w:val="32"/>
          <w:szCs w:val="32"/>
        </w:rPr>
      </w:pPr>
    </w:p>
    <w:p w14:paraId="536FD167">
      <w:pPr>
        <w:rPr>
          <w:rFonts w:hint="eastAsia" w:ascii="方正仿宋_GBK" w:hAnsi="方正仿宋_GBK" w:eastAsia="方正仿宋_GBK"/>
          <w:sz w:val="32"/>
          <w:szCs w:val="32"/>
        </w:rPr>
      </w:pPr>
    </w:p>
    <w:p w14:paraId="746924B2">
      <w:pPr>
        <w:rPr>
          <w:rFonts w:hint="eastAsia" w:ascii="方正仿宋_GBK" w:hAnsi="方正仿宋_GBK" w:eastAsia="方正仿宋_GBK"/>
          <w:sz w:val="32"/>
          <w:szCs w:val="32"/>
        </w:rPr>
      </w:pPr>
    </w:p>
    <w:p w14:paraId="408BB6B7">
      <w:pPr>
        <w:rPr>
          <w:rFonts w:hint="eastAsia" w:ascii="方正仿宋_GBK" w:hAnsi="方正仿宋_GBK" w:eastAsia="方正仿宋_GBK"/>
          <w:sz w:val="32"/>
          <w:szCs w:val="32"/>
        </w:rPr>
      </w:pPr>
    </w:p>
    <w:p w14:paraId="22FF3BB6">
      <w:pPr>
        <w:rPr>
          <w:rFonts w:hint="eastAsia" w:ascii="方正仿宋_GBK" w:hAnsi="方正仿宋_GBK" w:eastAsia="方正仿宋_GBK"/>
          <w:sz w:val="32"/>
          <w:szCs w:val="32"/>
        </w:rPr>
      </w:pPr>
    </w:p>
    <w:p w14:paraId="76EF4878">
      <w:pPr>
        <w:jc w:val="center"/>
        <w:rPr>
          <w:rFonts w:hint="eastAsia" w:ascii="方正小标宋_GBK" w:hAnsi="方正仿宋_GBK" w:eastAsia="方正小标宋_GBK"/>
          <w:sz w:val="32"/>
          <w:szCs w:val="32"/>
        </w:rPr>
      </w:pPr>
      <w:r>
        <w:rPr>
          <w:rFonts w:hint="eastAsia" w:ascii="方正小标宋_GBK" w:hAnsi="方正仿宋_GBK" w:eastAsia="方正小标宋_GBK"/>
          <w:sz w:val="32"/>
          <w:szCs w:val="32"/>
        </w:rPr>
        <w:t>《安葬礼仪服务规范》编制组</w:t>
      </w:r>
    </w:p>
    <w:p w14:paraId="04480932">
      <w:pPr>
        <w:widowControl/>
        <w:jc w:val="left"/>
        <w:rPr>
          <w:rFonts w:hint="eastAsia" w:ascii="方正仿宋_GBK" w:hAnsi="方正仿宋_GBK" w:eastAsia="方正仿宋_GBK"/>
          <w:sz w:val="32"/>
          <w:szCs w:val="32"/>
        </w:rPr>
      </w:pPr>
      <w:r>
        <w:rPr>
          <w:rFonts w:ascii="方正仿宋_GBK" w:hAnsi="方正仿宋_GBK" w:eastAsia="方正仿宋_GBK"/>
          <w:sz w:val="32"/>
          <w:szCs w:val="32"/>
        </w:rPr>
        <w:br w:type="page"/>
      </w:r>
    </w:p>
    <w:p w14:paraId="70F4C3E5">
      <w:pPr>
        <w:spacing w:line="560" w:lineRule="exact"/>
        <w:jc w:val="center"/>
        <w:rPr>
          <w:rFonts w:hint="eastAsia" w:ascii="方正小标宋_GBK" w:hAnsi="方正仿宋_GBK" w:eastAsia="方正小标宋_GBK"/>
          <w:sz w:val="44"/>
          <w:szCs w:val="44"/>
        </w:rPr>
      </w:pPr>
      <w:r>
        <w:rPr>
          <w:rFonts w:hint="eastAsia" w:ascii="方正小标宋_GBK" w:hAnsi="方正仿宋_GBK" w:eastAsia="方正小标宋_GBK"/>
          <w:sz w:val="44"/>
          <w:szCs w:val="44"/>
        </w:rPr>
        <w:t>《安葬礼仪服务规范》编制说明</w:t>
      </w:r>
    </w:p>
    <w:p w14:paraId="41DDFF8F">
      <w:pPr>
        <w:spacing w:line="560" w:lineRule="exact"/>
        <w:ind w:firstLine="640" w:firstLineChars="200"/>
        <w:rPr>
          <w:rFonts w:hint="eastAsia" w:ascii="黑体" w:hAnsi="黑体" w:eastAsia="黑体"/>
          <w:sz w:val="32"/>
          <w:szCs w:val="32"/>
        </w:rPr>
      </w:pPr>
      <w:r>
        <w:rPr>
          <w:rFonts w:hint="eastAsia" w:ascii="黑体" w:hAnsi="黑体" w:eastAsia="黑体"/>
          <w:sz w:val="32"/>
          <w:szCs w:val="32"/>
        </w:rPr>
        <w:t>一、目的意义</w:t>
      </w:r>
    </w:p>
    <w:p w14:paraId="0F25870F">
      <w:pPr>
        <w:spacing w:line="560" w:lineRule="exact"/>
        <w:ind w:firstLine="640" w:firstLineChars="200"/>
        <w:rPr>
          <w:rFonts w:hint="eastAsia" w:ascii="方正仿宋_GBK" w:hAnsi="方正仿宋_GBK" w:eastAsia="方正仿宋_GBK"/>
          <w:sz w:val="32"/>
          <w:szCs w:val="32"/>
        </w:rPr>
      </w:pPr>
      <w:r>
        <w:rPr>
          <w:rFonts w:hint="eastAsia" w:ascii="方正仿宋_GBK" w:hAnsi="方正仿宋_GBK" w:eastAsia="方正仿宋_GBK"/>
          <w:sz w:val="32"/>
          <w:szCs w:val="32"/>
        </w:rPr>
        <w:t>殡葬工作是党和政府一项重要的民生职责，涉及千家万户，关乎群众切身利益。党的十八大以来，习近平总书记对殡葬工作多次做出重要指示批示，为持续推进殡葬改革提供了根本遵循。近年来，我国殡葬事业紧紧围绕建设惠民、科技、绿色、文明、生态殡葬，以创新殡葬管理机制为动力，以推动丧葬习俗改革为主线，以满足群众殡葬需求为导向，以提升殡仪服务水平为保障，全国殡葬改革的思路越来越清晰、成效越来越显著。近年来，民政部加紧研究制定深化殡葬改革相关政策文件，殡葬领域顶层设计逐步完善；积极推动《殡葬管理条例》修订，殡葬基础设施建设纳入国家“十四五”规划和</w:t>
      </w:r>
      <w:r>
        <w:rPr>
          <w:rFonts w:ascii="方正仿宋_GBK" w:hAnsi="方正仿宋_GBK" w:eastAsia="方正仿宋_GBK"/>
          <w:sz w:val="32"/>
          <w:szCs w:val="32"/>
        </w:rPr>
        <w:t>2035年远景目标纲要、“十四五”社会服务设施兜底线工程实施方案和“十四五”民政事业发展规划，殡葬移风易俗被纳入乡村振兴战略，发布殡葬行业标准30余项，为新时代深化殡葬改革提供了政策指引。</w:t>
      </w:r>
    </w:p>
    <w:p w14:paraId="7CFC4D0C">
      <w:pPr>
        <w:spacing w:line="560" w:lineRule="exact"/>
        <w:ind w:firstLine="640" w:firstLineChars="200"/>
        <w:rPr>
          <w:rFonts w:hint="eastAsia" w:ascii="方正仿宋_GBK" w:hAnsi="方正仿宋_GBK" w:eastAsia="方正仿宋_GBK"/>
          <w:sz w:val="32"/>
          <w:szCs w:val="32"/>
        </w:rPr>
      </w:pPr>
      <w:r>
        <w:rPr>
          <w:rFonts w:hint="eastAsia" w:ascii="方正仿宋_GBK" w:hAnsi="方正仿宋_GBK" w:eastAsia="方正仿宋_GBK"/>
          <w:sz w:val="32"/>
          <w:szCs w:val="32"/>
        </w:rPr>
        <w:t>殡葬服务产业被列入</w:t>
      </w:r>
      <w:r>
        <w:rPr>
          <w:rFonts w:ascii="方正仿宋_GBK" w:hAnsi="方正仿宋_GBK" w:eastAsia="方正仿宋_GBK"/>
          <w:sz w:val="32"/>
          <w:szCs w:val="32"/>
        </w:rPr>
        <w:t>21世纪发展最快的产业之一，作为全球人口最多且老年人口基数不断增加的国家，中国的殡葬服务业拥有巨大的市场潜力，预计未来数年中国对殡葬服务的需求将会增长。未来，殡葬服务业将持续依照政府的要求和政策导向，突出公墓的公益性特点，殡葬服务业逐渐转向鼓舞生态葬式，进一步提升殡葬服务水平</w:t>
      </w:r>
      <w:r>
        <w:rPr>
          <w:rFonts w:hint="eastAsia" w:ascii="方正仿宋_GBK" w:hAnsi="方正仿宋_GBK" w:eastAsia="方正仿宋_GBK"/>
          <w:sz w:val="32"/>
          <w:szCs w:val="32"/>
        </w:rPr>
        <w:t>。</w:t>
      </w:r>
    </w:p>
    <w:p w14:paraId="4A2B3959">
      <w:pPr>
        <w:spacing w:line="560" w:lineRule="exact"/>
        <w:ind w:firstLine="640" w:firstLineChars="200"/>
        <w:rPr>
          <w:rFonts w:hint="eastAsia" w:ascii="方正仿宋_GBK" w:hAnsi="方正仿宋_GBK" w:eastAsia="方正仿宋_GBK"/>
          <w:sz w:val="32"/>
          <w:szCs w:val="32"/>
        </w:rPr>
      </w:pPr>
      <w:r>
        <w:rPr>
          <w:rFonts w:hint="eastAsia" w:ascii="方正仿宋_GBK" w:hAnsi="方正仿宋_GBK" w:eastAsia="方正仿宋_GBK"/>
          <w:sz w:val="32"/>
          <w:szCs w:val="32"/>
        </w:rPr>
        <w:t>近年来，江苏殡葬改革和殡葬管理工作一直走在全国前列。“十三五”期间，省委、省政府以高度的政治责任感，不断深化殡葬改革，狠抓殡葬领域突出问题整治，加快补齐殡葬公共服务短板，积极推行生态绿色文明殡葬，完善殡葬政策法规体系，全省殡葬改革成效显著，殡葬管理服务水平全面提升。为满足群众对殡葬改革的新期待，</w:t>
      </w:r>
      <w:r>
        <w:rPr>
          <w:rFonts w:ascii="方正仿宋_GBK" w:hAnsi="方正仿宋_GBK" w:eastAsia="方正仿宋_GBK"/>
          <w:sz w:val="32"/>
          <w:szCs w:val="32"/>
        </w:rPr>
        <w:t>2021年6月，《江苏省殡葬管理条例》实施，通过立法保障群众“身后事”，为推进殡葬法治建设进行了有益的探索和实践。</w:t>
      </w:r>
    </w:p>
    <w:p w14:paraId="6379FD1A">
      <w:pPr>
        <w:spacing w:line="560" w:lineRule="exact"/>
        <w:ind w:firstLine="640" w:firstLineChars="200"/>
        <w:rPr>
          <w:rFonts w:hint="eastAsia" w:ascii="方正仿宋_GBK" w:hAnsi="方正仿宋_GBK" w:eastAsia="方正仿宋_GBK"/>
          <w:sz w:val="32"/>
          <w:szCs w:val="32"/>
        </w:rPr>
      </w:pPr>
      <w:r>
        <w:rPr>
          <w:rFonts w:hint="eastAsia" w:ascii="方正仿宋_GBK" w:hAnsi="方正仿宋_GBK" w:eastAsia="方正仿宋_GBK"/>
          <w:sz w:val="32"/>
          <w:szCs w:val="32"/>
        </w:rPr>
        <w:t>殡葬管理制度持续完善，省政府建立了殡葬改革工作联席会议制度，</w:t>
      </w:r>
      <w:r>
        <w:rPr>
          <w:rFonts w:ascii="方正仿宋_GBK" w:hAnsi="方正仿宋_GBK" w:eastAsia="方正仿宋_GBK"/>
          <w:sz w:val="32"/>
          <w:szCs w:val="32"/>
        </w:rPr>
        <w:t>13个设区市均出台了党员干部带头推动殡葬改革的具体实施意见，推动全省各地党员干部带头节俭文明办丧，带头移风易俗，促进社会风气向上向好。殡葬整治工作持续深入，持续开展殡葬领域突出问题专项治理和违规建设殡葬设施排查整治工作，对公墓建设运营、殡葬服务及丧葬用品销售中的违法违规行为进行深入排查整治和依法查处。不断加强和改进公墓建设管理，依法治理私埋乱葬、墓位面积超标等问题。基本殡葬公共服务保障持续加强，省委、省政府将乡镇公益性骨灰安</w:t>
      </w:r>
      <w:r>
        <w:rPr>
          <w:rFonts w:hint="eastAsia" w:ascii="方正仿宋_GBK" w:hAnsi="方正仿宋_GBK" w:eastAsia="方正仿宋_GBK"/>
          <w:sz w:val="32"/>
          <w:szCs w:val="32"/>
        </w:rPr>
        <w:t>放（葬）设施建设纳入基本公共服务标准体系、纳入高质量发展监测考核、纳入真抓实干激励事项。各地坚持规划引领，设区市全部编制完成殡葬事业发展规划，市、县（市）全部编制完成殡葬服务设施布局规划。推进殡葬惠民政策提标扩面，实现乡镇公益性骨灰安放（葬）设施全覆盖，殡葬设施短缺问题得到有效缓解。文明绿色殡葬持续推进，省委、省政府将推进殡葬改革相关内容纳入全省生态文明百分制考核，将生态殡葬相关指标列入《生态文明建设工程目标责任书》，“十三五”期间全省采取立体式节地葬法的骨灰数量占比达到</w:t>
      </w:r>
      <w:r>
        <w:rPr>
          <w:rFonts w:ascii="方正仿宋_GBK" w:hAnsi="方正仿宋_GBK" w:eastAsia="方正仿宋_GBK"/>
          <w:sz w:val="32"/>
          <w:szCs w:val="32"/>
        </w:rPr>
        <w:t>31.6%，采取骨灰撒散、可降解骨灰</w:t>
      </w:r>
      <w:r>
        <w:rPr>
          <w:rFonts w:hint="eastAsia" w:ascii="方正仿宋_GBK" w:hAnsi="方正仿宋_GBK" w:eastAsia="方正仿宋_GBK"/>
          <w:sz w:val="32"/>
          <w:szCs w:val="32"/>
        </w:rPr>
        <w:t>盒安葬等生态葬法的骨灰超过</w:t>
      </w:r>
      <w:r>
        <w:rPr>
          <w:rFonts w:ascii="方正仿宋_GBK" w:hAnsi="方正仿宋_GBK" w:eastAsia="方正仿宋_GBK"/>
          <w:sz w:val="32"/>
          <w:szCs w:val="32"/>
        </w:rPr>
        <w:t xml:space="preserve"> 8万具，全省各地大力推行网络祭扫，全省参与网上祭扫人数逐年增多，网络平台祭扫总人数累计达到494万人次。引导群众自治管理，丧葬陋习、封建迷信活动得到明显遏制。</w:t>
      </w:r>
    </w:p>
    <w:p w14:paraId="557B10C7">
      <w:pPr>
        <w:spacing w:line="560" w:lineRule="exact"/>
        <w:ind w:firstLine="640" w:firstLineChars="200"/>
        <w:rPr>
          <w:rFonts w:hint="eastAsia" w:ascii="方正仿宋_GBK" w:hAnsi="方正仿宋_GBK" w:eastAsia="方正仿宋_GBK"/>
          <w:sz w:val="32"/>
          <w:szCs w:val="32"/>
        </w:rPr>
      </w:pPr>
      <w:r>
        <w:rPr>
          <w:rFonts w:hint="eastAsia" w:ascii="方正仿宋_GBK" w:hAnsi="方正仿宋_GBK" w:eastAsia="方正仿宋_GBK"/>
          <w:sz w:val="32"/>
          <w:szCs w:val="32"/>
        </w:rPr>
        <w:t>为不断扩展殡葬服务范围，与临终关怀、追思悼念有效衔接，为遗属提供悲伤慰藉、情感关怀、心理疏导、精神支持，以殡仪馆、公墓等殡葬服务机构为平台，多处公墓墓地举办开放日、体验日，开展生命文化教育，引导从注重大碑大墓等物质载体转移到以精神传承纪念为主。相较于传统的安葬仪式，礼仪安葬是一种创新，通过绿色环保的方式寄托哀思，既传承孝道让好家风延续，也不会使得安葬仪式流于形式，让逝者的生平得到充分的尊重，让生命在落葬仪式中得到升华。</w:t>
      </w:r>
    </w:p>
    <w:p w14:paraId="1E6B86C3">
      <w:pPr>
        <w:spacing w:line="560" w:lineRule="exact"/>
        <w:ind w:firstLine="640" w:firstLineChars="200"/>
        <w:rPr>
          <w:rFonts w:hint="eastAsia" w:ascii="方正仿宋_GBK" w:hAnsi="方正仿宋_GBK" w:eastAsia="方正仿宋_GBK"/>
          <w:sz w:val="32"/>
          <w:szCs w:val="32"/>
        </w:rPr>
      </w:pPr>
      <w:r>
        <w:rPr>
          <w:rFonts w:hint="eastAsia" w:ascii="方正仿宋_GBK" w:hAnsi="方正仿宋_GBK" w:eastAsia="方正仿宋_GBK"/>
          <w:sz w:val="32"/>
          <w:szCs w:val="32"/>
        </w:rPr>
        <w:t>总体而言，全省殡葬事业有了长足发展，但还存在一些问题亟待解决。突出表现为：深化殡葬改革的合力有待增强，丧葬陋习不同程度存在，殡葬移风易俗任务还很艰巨；殡葬服务设施供给不够充分、不够均衡，殡葬基本民生服务水平还有待提升；殡葬历史遗留问题仍然突出，综合执法能力不足，行业监管还存在薄弱环节。</w:t>
      </w:r>
    </w:p>
    <w:p w14:paraId="3EECFAAA">
      <w:pPr>
        <w:spacing w:line="560" w:lineRule="exact"/>
        <w:ind w:firstLine="640" w:firstLineChars="200"/>
        <w:rPr>
          <w:rFonts w:hint="eastAsia" w:ascii="方正仿宋_GBK" w:hAnsi="方正仿宋_GBK" w:eastAsia="方正仿宋_GBK"/>
          <w:sz w:val="32"/>
          <w:szCs w:val="32"/>
        </w:rPr>
      </w:pPr>
      <w:r>
        <w:rPr>
          <w:rFonts w:hint="eastAsia" w:ascii="方正仿宋_GBK" w:hAnsi="方正仿宋_GBK" w:eastAsia="方正仿宋_GBK"/>
          <w:sz w:val="32"/>
          <w:szCs w:val="32"/>
        </w:rPr>
        <w:t>因此，亟需改变传统安葬仪式，制定安葬礼仪服务标准，为殡葬服务高质量发展提供理论依据、实践指导。</w:t>
      </w:r>
    </w:p>
    <w:p w14:paraId="367425E1">
      <w:pPr>
        <w:spacing w:line="560" w:lineRule="exact"/>
        <w:ind w:firstLine="640" w:firstLineChars="200"/>
        <w:rPr>
          <w:rFonts w:hint="eastAsia" w:ascii="黑体" w:hAnsi="黑体" w:eastAsia="黑体"/>
          <w:sz w:val="32"/>
          <w:szCs w:val="32"/>
        </w:rPr>
      </w:pPr>
      <w:r>
        <w:rPr>
          <w:rFonts w:hint="eastAsia" w:ascii="黑体" w:hAnsi="黑体" w:eastAsia="黑体"/>
          <w:sz w:val="32"/>
          <w:szCs w:val="32"/>
        </w:rPr>
        <w:t>二、任务来源</w:t>
      </w:r>
    </w:p>
    <w:p w14:paraId="4DE35B52">
      <w:pPr>
        <w:spacing w:line="560" w:lineRule="exact"/>
        <w:ind w:firstLine="640" w:firstLineChars="200"/>
        <w:rPr>
          <w:rFonts w:hint="eastAsia" w:ascii="方正仿宋_GBK" w:hAnsi="方正仿宋_GBK" w:eastAsia="方正仿宋_GBK"/>
          <w:sz w:val="32"/>
          <w:szCs w:val="32"/>
        </w:rPr>
      </w:pPr>
      <w:r>
        <w:rPr>
          <w:rFonts w:ascii="方正仿宋_GBK" w:hAnsi="方正仿宋_GBK" w:eastAsia="方正仿宋_GBK"/>
          <w:sz w:val="32"/>
          <w:szCs w:val="32"/>
        </w:rPr>
        <w:t>202</w:t>
      </w:r>
      <w:r>
        <w:rPr>
          <w:rFonts w:hint="eastAsia" w:ascii="方正仿宋_GBK" w:hAnsi="方正仿宋_GBK" w:eastAsia="方正仿宋_GBK"/>
          <w:sz w:val="32"/>
          <w:szCs w:val="32"/>
        </w:rPr>
        <w:t>3年</w:t>
      </w:r>
      <w:r>
        <w:rPr>
          <w:rFonts w:ascii="方正仿宋_GBK" w:hAnsi="方正仿宋_GBK" w:eastAsia="方正仿宋_GBK"/>
          <w:sz w:val="32"/>
          <w:szCs w:val="32"/>
        </w:rPr>
        <w:t>，江苏省市场监督管理局下达了关于202</w:t>
      </w:r>
      <w:r>
        <w:rPr>
          <w:rFonts w:hint="eastAsia" w:ascii="方正仿宋_GBK" w:hAnsi="方正仿宋_GBK" w:eastAsia="方正仿宋_GBK"/>
          <w:sz w:val="32"/>
          <w:szCs w:val="32"/>
        </w:rPr>
        <w:t>3</w:t>
      </w:r>
      <w:r>
        <w:rPr>
          <w:rFonts w:ascii="方正仿宋_GBK" w:hAnsi="方正仿宋_GBK" w:eastAsia="方正仿宋_GBK"/>
          <w:sz w:val="32"/>
          <w:szCs w:val="32"/>
        </w:rPr>
        <w:t>年度江苏省地方标准项目计划的通知（苏市监标〔202</w:t>
      </w:r>
      <w:r>
        <w:rPr>
          <w:rFonts w:hint="eastAsia" w:ascii="方正仿宋_GBK" w:hAnsi="方正仿宋_GBK" w:eastAsia="方正仿宋_GBK"/>
          <w:sz w:val="32"/>
          <w:szCs w:val="32"/>
        </w:rPr>
        <w:t>3</w:t>
      </w:r>
      <w:r>
        <w:rPr>
          <w:rFonts w:ascii="方正仿宋_GBK" w:hAnsi="方正仿宋_GBK" w:eastAsia="方正仿宋_GBK"/>
          <w:sz w:val="32"/>
          <w:szCs w:val="32"/>
        </w:rPr>
        <w:t>〕1</w:t>
      </w:r>
      <w:r>
        <w:rPr>
          <w:rFonts w:hint="eastAsia" w:ascii="方正仿宋_GBK" w:hAnsi="方正仿宋_GBK" w:eastAsia="方正仿宋_GBK"/>
          <w:sz w:val="32"/>
          <w:szCs w:val="32"/>
        </w:rPr>
        <w:t>73</w:t>
      </w:r>
      <w:r>
        <w:rPr>
          <w:rFonts w:ascii="方正仿宋_GBK" w:hAnsi="方正仿宋_GBK" w:eastAsia="方正仿宋_GBK"/>
          <w:sz w:val="32"/>
          <w:szCs w:val="32"/>
        </w:rPr>
        <w:t>号），批准了江苏省地方标准《</w:t>
      </w:r>
      <w:r>
        <w:rPr>
          <w:rFonts w:hint="eastAsia" w:ascii="方正仿宋_GBK" w:hAnsi="方正仿宋_GBK" w:eastAsia="方正仿宋_GBK"/>
          <w:sz w:val="32"/>
          <w:szCs w:val="32"/>
        </w:rPr>
        <w:t>礼仪安葬服务</w:t>
      </w:r>
      <w:r>
        <w:rPr>
          <w:rFonts w:ascii="方正仿宋_GBK" w:hAnsi="方正仿宋_GBK" w:eastAsia="方正仿宋_GBK"/>
          <w:sz w:val="32"/>
          <w:szCs w:val="32"/>
        </w:rPr>
        <w:t>规范》的立项，为202</w:t>
      </w:r>
      <w:r>
        <w:rPr>
          <w:rFonts w:hint="eastAsia" w:ascii="方正仿宋_GBK" w:hAnsi="方正仿宋_GBK" w:eastAsia="方正仿宋_GBK"/>
          <w:sz w:val="32"/>
          <w:szCs w:val="32"/>
        </w:rPr>
        <w:t>3</w:t>
      </w:r>
      <w:r>
        <w:rPr>
          <w:rFonts w:ascii="方正仿宋_GBK" w:hAnsi="方正仿宋_GBK" w:eastAsia="方正仿宋_GBK"/>
          <w:sz w:val="32"/>
          <w:szCs w:val="32"/>
        </w:rPr>
        <w:t xml:space="preserve"> 年度江苏省地方标准项目计划</w:t>
      </w:r>
      <w:r>
        <w:rPr>
          <w:rFonts w:hint="eastAsia" w:ascii="方正仿宋_GBK" w:hAnsi="方正仿宋_GBK" w:eastAsia="方正仿宋_GBK"/>
          <w:sz w:val="32"/>
          <w:szCs w:val="32"/>
        </w:rPr>
        <w:t>327</w:t>
      </w:r>
      <w:r>
        <w:rPr>
          <w:rFonts w:ascii="方正仿宋_GBK" w:hAnsi="方正仿宋_GBK" w:eastAsia="方正仿宋_GBK"/>
          <w:sz w:val="32"/>
          <w:szCs w:val="32"/>
        </w:rPr>
        <w:t>项地方标准制订项目中第</w:t>
      </w:r>
      <w:r>
        <w:rPr>
          <w:rFonts w:hint="eastAsia" w:ascii="方正仿宋_GBK" w:hAnsi="方正仿宋_GBK" w:eastAsia="方正仿宋_GBK"/>
          <w:sz w:val="32"/>
          <w:szCs w:val="32"/>
        </w:rPr>
        <w:t>27</w:t>
      </w:r>
      <w:r>
        <w:rPr>
          <w:rFonts w:ascii="方正仿宋_GBK" w:hAnsi="方正仿宋_GBK" w:eastAsia="方正仿宋_GBK"/>
          <w:sz w:val="32"/>
          <w:szCs w:val="32"/>
        </w:rPr>
        <w:t>项。</w:t>
      </w:r>
    </w:p>
    <w:p w14:paraId="2579AADB">
      <w:pPr>
        <w:spacing w:line="560" w:lineRule="exact"/>
        <w:ind w:firstLine="640" w:firstLineChars="200"/>
        <w:rPr>
          <w:rFonts w:hint="eastAsia" w:ascii="黑体" w:hAnsi="黑体" w:eastAsia="黑体"/>
          <w:sz w:val="32"/>
          <w:szCs w:val="32"/>
        </w:rPr>
      </w:pPr>
      <w:r>
        <w:rPr>
          <w:rFonts w:hint="eastAsia" w:ascii="黑体" w:hAnsi="黑体" w:eastAsia="黑体"/>
          <w:sz w:val="32"/>
          <w:szCs w:val="32"/>
        </w:rPr>
        <w:t>三、编制过程</w:t>
      </w:r>
    </w:p>
    <w:p w14:paraId="2C950901">
      <w:pPr>
        <w:spacing w:line="560" w:lineRule="exact"/>
        <w:ind w:firstLine="643" w:firstLineChars="200"/>
        <w:rPr>
          <w:rFonts w:hint="eastAsia" w:ascii="方正仿宋_GBK" w:hAnsi="方正仿宋_GBK" w:eastAsia="方正仿宋_GBK"/>
          <w:b/>
          <w:bCs/>
          <w:sz w:val="32"/>
          <w:szCs w:val="32"/>
        </w:rPr>
      </w:pPr>
      <w:r>
        <w:rPr>
          <w:rFonts w:hint="eastAsia" w:ascii="方正仿宋_GBK" w:hAnsi="方正仿宋_GBK" w:eastAsia="方正仿宋_GBK"/>
          <w:b/>
          <w:bCs/>
          <w:sz w:val="32"/>
          <w:szCs w:val="32"/>
        </w:rPr>
        <w:t>（一）2023.9～2023.10：成立编制小组、制定工作方案</w:t>
      </w:r>
    </w:p>
    <w:p w14:paraId="13E5EBC4">
      <w:pPr>
        <w:spacing w:line="560" w:lineRule="exact"/>
        <w:ind w:firstLine="640" w:firstLineChars="200"/>
        <w:rPr>
          <w:rFonts w:hint="eastAsia" w:ascii="方正仿宋_GBK" w:hAnsi="方正仿宋_GBK" w:eastAsia="方正仿宋_GBK"/>
          <w:sz w:val="32"/>
          <w:szCs w:val="32"/>
        </w:rPr>
      </w:pPr>
      <w:r>
        <w:rPr>
          <w:rFonts w:ascii="方正仿宋_GBK" w:hAnsi="方正仿宋_GBK" w:eastAsia="方正仿宋_GBK"/>
          <w:sz w:val="32"/>
          <w:szCs w:val="32"/>
        </w:rPr>
        <w:t>成立标准编制工作小组，由</w:t>
      </w:r>
      <w:r>
        <w:rPr>
          <w:rFonts w:hint="eastAsia" w:ascii="方正仿宋_GBK" w:hAnsi="方正仿宋_GBK" w:eastAsia="方正仿宋_GBK"/>
          <w:sz w:val="32"/>
          <w:szCs w:val="32"/>
        </w:rPr>
        <w:t>淮安市永思园公墓管理处</w:t>
      </w:r>
      <w:r>
        <w:rPr>
          <w:rFonts w:ascii="方正仿宋_GBK" w:hAnsi="方正仿宋_GBK" w:eastAsia="方正仿宋_GBK"/>
          <w:sz w:val="32"/>
          <w:szCs w:val="32"/>
        </w:rPr>
        <w:t>作为主起草单位，江苏省质量和标准化研究院参与</w:t>
      </w:r>
      <w:r>
        <w:rPr>
          <w:rFonts w:hint="eastAsia" w:ascii="方正仿宋_GBK" w:hAnsi="方正仿宋_GBK" w:eastAsia="方正仿宋_GBK"/>
          <w:sz w:val="32"/>
          <w:szCs w:val="32"/>
        </w:rPr>
        <w:t>编制</w:t>
      </w:r>
      <w:r>
        <w:rPr>
          <w:rFonts w:ascii="方正仿宋_GBK" w:hAnsi="方正仿宋_GBK" w:eastAsia="方正仿宋_GBK"/>
          <w:sz w:val="32"/>
          <w:szCs w:val="32"/>
        </w:rPr>
        <w:t>。工作小组编写了标准制定工作方案，明确了标准制定的工作原则、工作内容、进度安排及保障措施；启动标准编写工作，讨论并初步确定标准基本框架。</w:t>
      </w:r>
    </w:p>
    <w:p w14:paraId="48743327">
      <w:pPr>
        <w:spacing w:line="560" w:lineRule="exact"/>
        <w:ind w:firstLine="643" w:firstLineChars="200"/>
        <w:rPr>
          <w:rFonts w:hint="eastAsia" w:ascii="方正仿宋_GBK" w:hAnsi="方正仿宋_GBK" w:eastAsia="方正仿宋_GBK"/>
          <w:b/>
          <w:bCs/>
          <w:sz w:val="32"/>
          <w:szCs w:val="32"/>
        </w:rPr>
      </w:pPr>
      <w:r>
        <w:rPr>
          <w:rFonts w:hint="eastAsia" w:ascii="方正仿宋_GBK" w:hAnsi="方正仿宋_GBK" w:eastAsia="方正仿宋_GBK"/>
          <w:b/>
          <w:bCs/>
          <w:sz w:val="32"/>
          <w:szCs w:val="32"/>
        </w:rPr>
        <w:t>（二）2023.10～2023.12开展文献研究、编制标准草案</w:t>
      </w:r>
    </w:p>
    <w:p w14:paraId="521DD041">
      <w:pPr>
        <w:spacing w:line="560" w:lineRule="exact"/>
        <w:ind w:firstLine="640" w:firstLineChars="200"/>
        <w:rPr>
          <w:rFonts w:hint="eastAsia" w:ascii="方正仿宋_GBK" w:hAnsi="方正仿宋_GBK" w:eastAsia="方正仿宋_GBK"/>
          <w:sz w:val="32"/>
          <w:szCs w:val="32"/>
        </w:rPr>
      </w:pPr>
      <w:r>
        <w:rPr>
          <w:rFonts w:ascii="方正仿宋_GBK" w:hAnsi="方正仿宋_GBK" w:eastAsia="方正仿宋_GBK"/>
          <w:sz w:val="32"/>
          <w:szCs w:val="32"/>
        </w:rPr>
        <w:t>工作小组通过梳理相关工作流程、查阅相关资料，结合</w:t>
      </w:r>
      <w:r>
        <w:rPr>
          <w:rFonts w:hint="eastAsia" w:ascii="方正仿宋_GBK" w:hAnsi="方正仿宋_GBK" w:eastAsia="方正仿宋_GBK"/>
          <w:sz w:val="32"/>
          <w:szCs w:val="32"/>
        </w:rPr>
        <w:t>公墓安葬服务</w:t>
      </w:r>
      <w:r>
        <w:rPr>
          <w:rFonts w:ascii="方正仿宋_GBK" w:hAnsi="方正仿宋_GBK" w:eastAsia="方正仿宋_GBK"/>
          <w:sz w:val="32"/>
          <w:szCs w:val="32"/>
        </w:rPr>
        <w:t>的工作实际，确立了标准草案框架和内容的合理性和适用性</w:t>
      </w:r>
      <w:r>
        <w:rPr>
          <w:rFonts w:hint="eastAsia" w:ascii="方正仿宋_GBK" w:hAnsi="方正仿宋_GBK" w:eastAsia="方正仿宋_GBK"/>
          <w:sz w:val="32"/>
          <w:szCs w:val="32"/>
        </w:rPr>
        <w:t>，</w:t>
      </w:r>
      <w:r>
        <w:rPr>
          <w:rFonts w:ascii="方正仿宋_GBK" w:hAnsi="方正仿宋_GBK" w:eastAsia="方正仿宋_GBK"/>
          <w:sz w:val="32"/>
          <w:szCs w:val="32"/>
        </w:rPr>
        <w:t>初步完成《</w:t>
      </w:r>
      <w:r>
        <w:rPr>
          <w:rFonts w:hint="eastAsia" w:ascii="方正仿宋_GBK" w:hAnsi="方正仿宋_GBK" w:eastAsia="方正仿宋_GBK"/>
          <w:sz w:val="32"/>
          <w:szCs w:val="32"/>
        </w:rPr>
        <w:t>安葬礼仪服务</w:t>
      </w:r>
      <w:r>
        <w:rPr>
          <w:rFonts w:ascii="方正仿宋_GBK" w:hAnsi="方正仿宋_GBK" w:eastAsia="方正仿宋_GBK"/>
          <w:sz w:val="32"/>
          <w:szCs w:val="32"/>
        </w:rPr>
        <w:t>规范》标准的工作组讨论稿。</w:t>
      </w:r>
    </w:p>
    <w:p w14:paraId="46013A19">
      <w:pPr>
        <w:spacing w:line="560" w:lineRule="exact"/>
        <w:ind w:firstLine="643" w:firstLineChars="200"/>
        <w:rPr>
          <w:rFonts w:hint="eastAsia" w:ascii="方正仿宋_GBK" w:hAnsi="方正仿宋_GBK" w:eastAsia="方正仿宋_GBK"/>
          <w:b/>
          <w:bCs/>
          <w:sz w:val="32"/>
          <w:szCs w:val="32"/>
        </w:rPr>
      </w:pPr>
      <w:r>
        <w:rPr>
          <w:rFonts w:hint="eastAsia" w:ascii="方正仿宋_GBK" w:hAnsi="方正仿宋_GBK" w:eastAsia="方正仿宋_GBK"/>
          <w:b/>
          <w:bCs/>
          <w:sz w:val="32"/>
          <w:szCs w:val="32"/>
        </w:rPr>
        <w:t>（三）2024.1～2024.6开展实地调研、组织标准研讨</w:t>
      </w:r>
    </w:p>
    <w:p w14:paraId="16600E88">
      <w:pPr>
        <w:spacing w:line="560" w:lineRule="exact"/>
        <w:ind w:firstLine="640" w:firstLineChars="200"/>
        <w:rPr>
          <w:rFonts w:hint="eastAsia" w:ascii="方正仿宋_GBK" w:hAnsi="方正仿宋_GBK" w:eastAsia="方正仿宋_GBK"/>
          <w:sz w:val="32"/>
          <w:szCs w:val="32"/>
        </w:rPr>
      </w:pPr>
      <w:r>
        <w:rPr>
          <w:rFonts w:ascii="方正仿宋_GBK" w:hAnsi="方正仿宋_GBK" w:eastAsia="方正仿宋_GBK"/>
          <w:sz w:val="32"/>
          <w:szCs w:val="32"/>
        </w:rPr>
        <w:t>工作小组成员赴苏南、苏中、苏北地区组织开展实地调研，通过参观走访、调研访谈等方式对省内</w:t>
      </w:r>
      <w:r>
        <w:rPr>
          <w:rFonts w:hint="eastAsia" w:ascii="方正仿宋_GBK" w:hAnsi="方正仿宋_GBK" w:eastAsia="方正仿宋_GBK"/>
          <w:sz w:val="32"/>
          <w:szCs w:val="32"/>
        </w:rPr>
        <w:t>公墓单位安葬服务的</w:t>
      </w:r>
      <w:r>
        <w:rPr>
          <w:rFonts w:ascii="方正仿宋_GBK" w:hAnsi="方正仿宋_GBK" w:eastAsia="方正仿宋_GBK"/>
          <w:sz w:val="32"/>
          <w:szCs w:val="32"/>
        </w:rPr>
        <w:t>情况进行了解以及征求意见。</w:t>
      </w:r>
      <w:r>
        <w:rPr>
          <w:rFonts w:hint="eastAsia" w:ascii="方正仿宋_GBK" w:hAnsi="方正仿宋_GBK" w:eastAsia="方正仿宋_GBK"/>
          <w:sz w:val="32"/>
          <w:szCs w:val="32"/>
        </w:rPr>
        <w:t>工作小组根据调研结果和意见，对标准文本进行完善和修改。</w:t>
      </w:r>
    </w:p>
    <w:p w14:paraId="3AC93895">
      <w:pPr>
        <w:spacing w:line="560" w:lineRule="exact"/>
        <w:ind w:firstLine="640" w:firstLineChars="200"/>
        <w:rPr>
          <w:rFonts w:hint="eastAsia" w:ascii="方正仿宋_GBK" w:hAnsi="方正仿宋_GBK" w:eastAsia="方正仿宋_GBK"/>
          <w:sz w:val="32"/>
          <w:szCs w:val="32"/>
        </w:rPr>
      </w:pPr>
      <w:r>
        <w:rPr>
          <w:rFonts w:hint="eastAsia" w:ascii="方正仿宋_GBK" w:hAnsi="方正仿宋_GBK" w:eastAsia="方正仿宋_GBK"/>
          <w:sz w:val="32"/>
          <w:szCs w:val="32"/>
        </w:rPr>
        <w:t>2024年6月，工作小组组织召开了江苏省地方标准专家研讨会，江苏省民政厅、淮安市民政局、南京雨花功德园、南通市殡葬协会、盐城福禄园公墓、淮安市标准计量情报所相关专家参加了会议。</w:t>
      </w:r>
      <w:r>
        <w:rPr>
          <w:rFonts w:hint="eastAsia" w:ascii="方正仿宋_GBK" w:hAnsi="方正仿宋_GBK" w:eastAsia="方正仿宋_GBK" w:cs="Times New Roman"/>
          <w:sz w:val="32"/>
          <w:szCs w:val="32"/>
        </w:rPr>
        <w:t>会上对标准框架、内容、技术要素等进行了一一梳理讨论。会后，工作小组对意见进行研究讨论，并对标准文本进行对应修改。</w:t>
      </w:r>
    </w:p>
    <w:p w14:paraId="336E96F8">
      <w:pPr>
        <w:spacing w:line="560" w:lineRule="exact"/>
        <w:ind w:firstLine="640" w:firstLineChars="200"/>
        <w:rPr>
          <w:rFonts w:hint="eastAsia" w:ascii="方正仿宋_GBK" w:hAnsi="方正仿宋_GBK" w:eastAsia="方正仿宋_GBK"/>
          <w:sz w:val="32"/>
          <w:szCs w:val="32"/>
        </w:rPr>
      </w:pPr>
      <w:r>
        <w:rPr>
          <w:rFonts w:hint="eastAsia" w:ascii="方正仿宋_GBK" w:hAnsi="方正仿宋_GBK" w:eastAsia="方正仿宋_GBK"/>
          <w:sz w:val="32"/>
          <w:szCs w:val="32"/>
        </w:rPr>
        <w:t>本轮修改细化了标准的相应内容和要求，为标准文本的进一步完善奠定了基础，并形成了标准征求意见稿。</w:t>
      </w:r>
    </w:p>
    <w:p w14:paraId="30DA6E2B">
      <w:pPr>
        <w:spacing w:line="560" w:lineRule="exact"/>
        <w:ind w:firstLine="643" w:firstLineChars="200"/>
        <w:rPr>
          <w:rFonts w:hint="eastAsia" w:ascii="方正仿宋_GBK" w:hAnsi="方正仿宋_GBK" w:eastAsia="方正仿宋_GBK"/>
          <w:b/>
          <w:bCs/>
          <w:sz w:val="32"/>
          <w:szCs w:val="32"/>
        </w:rPr>
      </w:pPr>
      <w:r>
        <w:rPr>
          <w:rFonts w:hint="eastAsia" w:ascii="方正仿宋_GBK" w:hAnsi="方正仿宋_GBK" w:eastAsia="方正仿宋_GBK"/>
          <w:b/>
          <w:bCs/>
          <w:sz w:val="32"/>
          <w:szCs w:val="32"/>
        </w:rPr>
        <w:t>（四）2024.7～2024.9广泛征求意见、进行意见处理</w:t>
      </w:r>
    </w:p>
    <w:p w14:paraId="0631EB27">
      <w:pPr>
        <w:spacing w:line="560" w:lineRule="exact"/>
        <w:ind w:firstLine="640" w:firstLineChars="200"/>
        <w:rPr>
          <w:rFonts w:hint="eastAsia" w:ascii="方正仿宋_GBK" w:hAnsi="方正仿宋_GBK" w:eastAsia="方正仿宋_GBK"/>
          <w:sz w:val="32"/>
          <w:szCs w:val="32"/>
        </w:rPr>
      </w:pPr>
      <w:r>
        <w:rPr>
          <w:rFonts w:hint="eastAsia" w:ascii="方正仿宋_GBK" w:hAnsi="方正仿宋_GBK" w:eastAsia="方正仿宋_GBK"/>
          <w:sz w:val="32"/>
          <w:szCs w:val="32"/>
        </w:rPr>
        <w:t>为广泛征求各方意见，在省市场监督管理局网站正式面向社会公众公开意见征集，并同步发送至全省各市殡葬协会、高校、相关企业单位等，请相关单位及专家从专业角度提出修改意见。</w:t>
      </w:r>
    </w:p>
    <w:p w14:paraId="5A2D2EE7">
      <w:pPr>
        <w:widowControl/>
        <w:spacing w:line="420" w:lineRule="atLeast"/>
        <w:ind w:firstLine="640" w:firstLineChars="200"/>
        <w:rPr>
          <w:rFonts w:ascii="方正仿宋_GBK" w:hAnsi="方正仿宋_GBK" w:eastAsia="方正仿宋_GBK"/>
          <w:sz w:val="32"/>
          <w:szCs w:val="32"/>
        </w:rPr>
      </w:pPr>
      <w:r>
        <w:rPr>
          <w:rFonts w:hint="eastAsia" w:ascii="方正仿宋_GBK" w:hAnsi="方正仿宋_GBK" w:eastAsia="方正仿宋_GBK"/>
          <w:sz w:val="32"/>
          <w:szCs w:val="32"/>
        </w:rPr>
        <w:t>经统计，共征求了28个单位的意见，其中有17个单位回函（包括6个单位回函无意见），征集到有效意见30条。工作小组对征集到的意见进行逐条讨论并给出处理意见，其中，征集到的30条有效意见中，采纳27条，部分采纳1条，未采纳2条。工作小组根据意见整理修改，形成标准送审稿。</w:t>
      </w:r>
    </w:p>
    <w:p w14:paraId="2DA4AAE7">
      <w:pPr>
        <w:widowControl/>
        <w:spacing w:line="420" w:lineRule="atLeast"/>
        <w:ind w:firstLine="643" w:firstLineChars="200"/>
        <w:rPr>
          <w:rFonts w:ascii="方正仿宋_GBK" w:hAnsi="方正仿宋_GBK" w:eastAsia="方正仿宋_GBK"/>
          <w:b/>
          <w:bCs/>
          <w:sz w:val="32"/>
          <w:szCs w:val="32"/>
        </w:rPr>
      </w:pPr>
      <w:r>
        <w:rPr>
          <w:rFonts w:hint="eastAsia" w:ascii="方正仿宋_GBK" w:hAnsi="方正仿宋_GBK" w:eastAsia="方正仿宋_GBK"/>
          <w:b/>
          <w:bCs/>
          <w:sz w:val="32"/>
          <w:szCs w:val="32"/>
        </w:rPr>
        <w:t>（五）2024.10标准审查</w:t>
      </w:r>
    </w:p>
    <w:p w14:paraId="24197E92">
      <w:pPr>
        <w:widowControl/>
        <w:spacing w:line="420" w:lineRule="atLeast"/>
        <w:ind w:firstLine="640" w:firstLineChars="200"/>
        <w:rPr>
          <w:rFonts w:hint="eastAsia" w:ascii="方正仿宋_GBK" w:hAnsi="方正仿宋_GBK" w:eastAsia="方正仿宋_GBK"/>
          <w:sz w:val="32"/>
          <w:szCs w:val="32"/>
        </w:rPr>
      </w:pPr>
      <w:r>
        <w:rPr>
          <w:rFonts w:hint="eastAsia" w:ascii="方正仿宋_GBK" w:hAnsi="方正仿宋_GBK" w:eastAsia="方正仿宋_GBK"/>
          <w:sz w:val="32"/>
          <w:szCs w:val="32"/>
        </w:rPr>
        <w:t>2024年10月29日，本标准顺利通过由江苏省市场监督管理局组织进行的江苏省地方标准审查。</w:t>
      </w:r>
    </w:p>
    <w:p w14:paraId="48495E8E">
      <w:pPr>
        <w:spacing w:line="560" w:lineRule="exact"/>
        <w:ind w:firstLine="640" w:firstLineChars="200"/>
        <w:rPr>
          <w:rFonts w:hint="eastAsia" w:ascii="黑体" w:hAnsi="黑体" w:eastAsia="黑体"/>
          <w:sz w:val="32"/>
          <w:szCs w:val="32"/>
        </w:rPr>
      </w:pPr>
      <w:r>
        <w:rPr>
          <w:rFonts w:hint="eastAsia" w:ascii="黑体" w:hAnsi="黑体" w:eastAsia="黑体"/>
          <w:sz w:val="32"/>
          <w:szCs w:val="32"/>
        </w:rPr>
        <w:t>四、技术指标确定的依据</w:t>
      </w:r>
    </w:p>
    <w:p w14:paraId="2C0FD0D1">
      <w:pPr>
        <w:spacing w:line="560" w:lineRule="exact"/>
        <w:ind w:firstLine="643" w:firstLineChars="200"/>
        <w:rPr>
          <w:rFonts w:hint="eastAsia" w:ascii="方正仿宋_GBK" w:hAnsi="方正仿宋_GBK" w:eastAsia="方正仿宋_GBK"/>
          <w:b/>
          <w:bCs/>
          <w:sz w:val="32"/>
          <w:szCs w:val="32"/>
        </w:rPr>
      </w:pPr>
      <w:r>
        <w:rPr>
          <w:rFonts w:hint="eastAsia" w:ascii="方正仿宋_GBK" w:hAnsi="方正仿宋_GBK" w:eastAsia="方正仿宋_GBK"/>
          <w:b/>
          <w:bCs/>
          <w:sz w:val="32"/>
          <w:szCs w:val="32"/>
        </w:rPr>
        <w:t>（一）编制原则</w:t>
      </w:r>
    </w:p>
    <w:p w14:paraId="1D8DFEBF">
      <w:pPr>
        <w:spacing w:line="560" w:lineRule="exact"/>
        <w:ind w:firstLine="640" w:firstLineChars="200"/>
        <w:rPr>
          <w:rFonts w:hint="eastAsia" w:ascii="方正仿宋_GBK" w:hAnsi="方正仿宋_GBK" w:eastAsia="方正仿宋_GBK"/>
          <w:sz w:val="32"/>
          <w:szCs w:val="32"/>
        </w:rPr>
      </w:pPr>
      <w:r>
        <w:rPr>
          <w:rFonts w:hint="eastAsia" w:ascii="方正仿宋_GBK" w:hAnsi="方正仿宋_GBK" w:eastAsia="方正仿宋_GBK"/>
          <w:sz w:val="32"/>
          <w:szCs w:val="32"/>
        </w:rPr>
        <w:t>本标准的制定工作遵循“统一性、协调性、适用性、一致性、规范性”的原则，本着先进性、科学性、合理性和可操作性的原则，按照</w:t>
      </w:r>
      <w:r>
        <w:rPr>
          <w:rFonts w:ascii="方正仿宋_GBK" w:hAnsi="方正仿宋_GBK" w:eastAsia="方正仿宋_GBK"/>
          <w:sz w:val="32"/>
          <w:szCs w:val="32"/>
        </w:rPr>
        <w:t>GB/T 1.1—2020《标准化工作导则 第一部分：标准的结构和编写》给出的规则编写，并结合</w:t>
      </w:r>
      <w:r>
        <w:rPr>
          <w:rFonts w:hint="eastAsia" w:ascii="方正仿宋_GBK" w:hAnsi="方正仿宋_GBK" w:eastAsia="方正仿宋_GBK"/>
          <w:sz w:val="32"/>
          <w:szCs w:val="32"/>
        </w:rPr>
        <w:t>《中华人民共和国民法典》《殡葬管理条例》</w:t>
      </w:r>
      <w:r>
        <w:rPr>
          <w:rFonts w:ascii="方正仿宋_GBK" w:hAnsi="方正仿宋_GBK" w:eastAsia="方正仿宋_GBK"/>
          <w:sz w:val="32"/>
          <w:szCs w:val="32"/>
        </w:rPr>
        <w:t>等其他相关法律法规、政策文件的要求进行编制。</w:t>
      </w:r>
    </w:p>
    <w:p w14:paraId="13C44319">
      <w:pPr>
        <w:spacing w:line="560" w:lineRule="exact"/>
        <w:ind w:firstLine="643" w:firstLineChars="200"/>
        <w:rPr>
          <w:rFonts w:hint="eastAsia" w:ascii="方正仿宋_GBK" w:hAnsi="方正仿宋_GBK" w:eastAsia="方正仿宋_GBK"/>
          <w:b/>
          <w:bCs/>
          <w:sz w:val="32"/>
          <w:szCs w:val="32"/>
        </w:rPr>
      </w:pPr>
      <w:r>
        <w:rPr>
          <w:rFonts w:hint="eastAsia" w:ascii="方正仿宋_GBK" w:hAnsi="方正仿宋_GBK" w:eastAsia="方正仿宋_GBK"/>
          <w:b/>
          <w:bCs/>
          <w:sz w:val="32"/>
          <w:szCs w:val="32"/>
        </w:rPr>
        <w:t>（二）更名说明</w:t>
      </w:r>
    </w:p>
    <w:p w14:paraId="6BB623D1">
      <w:pPr>
        <w:spacing w:line="560" w:lineRule="exact"/>
        <w:ind w:firstLine="640" w:firstLineChars="200"/>
        <w:rPr>
          <w:rFonts w:hint="eastAsia" w:ascii="方正仿宋_GBK" w:hAnsi="方正仿宋_GBK" w:eastAsia="方正仿宋_GBK"/>
          <w:sz w:val="32"/>
          <w:szCs w:val="32"/>
        </w:rPr>
      </w:pPr>
      <w:r>
        <w:rPr>
          <w:rFonts w:hint="eastAsia" w:ascii="方正仿宋_GBK" w:hAnsi="方正仿宋_GBK" w:eastAsia="方正仿宋_GBK"/>
          <w:sz w:val="32"/>
          <w:szCs w:val="32"/>
        </w:rPr>
        <w:t>经殡葬行业专家和标准化专家的研究讨论，以及MZ/T 046-2013 《殡葬服务项目分类》的要求，本文件的名称修改为《安葬礼仪服务规范》。</w:t>
      </w:r>
    </w:p>
    <w:p w14:paraId="3A3D8DD3">
      <w:pPr>
        <w:spacing w:line="560" w:lineRule="exact"/>
        <w:ind w:firstLine="643" w:firstLineChars="200"/>
        <w:rPr>
          <w:rFonts w:hint="eastAsia" w:ascii="方正仿宋_GBK" w:hAnsi="方正仿宋_GBK" w:eastAsia="方正仿宋_GBK"/>
          <w:b/>
          <w:bCs/>
          <w:sz w:val="32"/>
          <w:szCs w:val="32"/>
        </w:rPr>
      </w:pPr>
      <w:r>
        <w:rPr>
          <w:rFonts w:hint="eastAsia" w:ascii="方正仿宋_GBK" w:hAnsi="方正仿宋_GBK" w:eastAsia="方正仿宋_GBK"/>
          <w:b/>
          <w:bCs/>
          <w:sz w:val="32"/>
          <w:szCs w:val="32"/>
        </w:rPr>
        <w:t>（三）主要内容</w:t>
      </w:r>
    </w:p>
    <w:p w14:paraId="3CE52742">
      <w:pPr>
        <w:spacing w:line="560" w:lineRule="exact"/>
        <w:ind w:firstLine="640" w:firstLineChars="200"/>
        <w:rPr>
          <w:rFonts w:hint="eastAsia" w:ascii="方正仿宋_GBK" w:hAnsi="方正仿宋_GBK" w:eastAsia="方正仿宋_GBK"/>
          <w:sz w:val="32"/>
          <w:szCs w:val="32"/>
        </w:rPr>
      </w:pPr>
      <w:r>
        <w:rPr>
          <w:rFonts w:hint="eastAsia" w:ascii="方正仿宋_GBK" w:hAnsi="方正仿宋_GBK" w:eastAsia="方正仿宋_GBK"/>
          <w:sz w:val="32"/>
          <w:szCs w:val="32"/>
        </w:rPr>
        <w:t>本标准共包含9</w:t>
      </w:r>
      <w:r>
        <w:rPr>
          <w:rFonts w:ascii="方正仿宋_GBK" w:hAnsi="方正仿宋_GBK" w:eastAsia="方正仿宋_GBK"/>
          <w:sz w:val="32"/>
          <w:szCs w:val="32"/>
        </w:rPr>
        <w:t>章内容，具体如下：</w:t>
      </w:r>
    </w:p>
    <w:p w14:paraId="14EF3350">
      <w:pPr>
        <w:spacing w:line="560" w:lineRule="exact"/>
        <w:ind w:firstLine="640" w:firstLineChars="200"/>
        <w:rPr>
          <w:rFonts w:hint="eastAsia" w:ascii="方正仿宋_GBK" w:hAnsi="方正仿宋_GBK" w:eastAsia="方正仿宋_GBK"/>
          <w:sz w:val="32"/>
          <w:szCs w:val="32"/>
        </w:rPr>
      </w:pPr>
      <w:r>
        <w:rPr>
          <w:rFonts w:hint="eastAsia" w:ascii="方正仿宋_GBK" w:hAnsi="方正仿宋_GBK" w:eastAsia="方正仿宋_GBK"/>
          <w:sz w:val="32"/>
          <w:szCs w:val="32"/>
        </w:rPr>
        <w:t>1、范围</w:t>
      </w:r>
    </w:p>
    <w:p w14:paraId="3877EDA0">
      <w:pPr>
        <w:spacing w:line="560" w:lineRule="exact"/>
        <w:ind w:firstLine="640" w:firstLineChars="200"/>
        <w:rPr>
          <w:rFonts w:hint="eastAsia" w:ascii="方正仿宋_GBK" w:hAnsi="方正仿宋_GBK" w:eastAsia="方正仿宋_GBK"/>
          <w:sz w:val="32"/>
          <w:szCs w:val="32"/>
        </w:rPr>
      </w:pPr>
      <w:r>
        <w:rPr>
          <w:rFonts w:hint="eastAsia" w:ascii="方正仿宋_GBK" w:hAnsi="方正仿宋_GBK" w:eastAsia="方正仿宋_GBK"/>
          <w:sz w:val="32"/>
          <w:szCs w:val="32"/>
        </w:rPr>
        <w:t>本文件规定了安葬礼仪服务的总体要求、服务人员、设备设施、服务流程、服务内容、服务评价与改进的要求。</w:t>
      </w:r>
    </w:p>
    <w:p w14:paraId="2B17B8B2">
      <w:pPr>
        <w:spacing w:line="560" w:lineRule="exact"/>
        <w:ind w:firstLine="640" w:firstLineChars="200"/>
        <w:rPr>
          <w:rFonts w:hint="eastAsia" w:ascii="方正仿宋_GBK" w:hAnsi="方正仿宋_GBK" w:eastAsia="方正仿宋_GBK"/>
          <w:sz w:val="32"/>
          <w:szCs w:val="32"/>
        </w:rPr>
      </w:pPr>
      <w:r>
        <w:rPr>
          <w:rFonts w:hint="eastAsia" w:ascii="方正仿宋_GBK" w:hAnsi="方正仿宋_GBK" w:eastAsia="方正仿宋_GBK"/>
          <w:sz w:val="32"/>
          <w:szCs w:val="32"/>
        </w:rPr>
        <w:t>本文件适用于殡葬服务机构开展的安葬礼仪服务。</w:t>
      </w:r>
    </w:p>
    <w:p w14:paraId="77AD1BE2">
      <w:pPr>
        <w:spacing w:line="560" w:lineRule="exact"/>
        <w:ind w:firstLine="640" w:firstLineChars="200"/>
        <w:rPr>
          <w:rFonts w:hint="eastAsia" w:ascii="方正仿宋_GBK" w:hAnsi="方正仿宋_GBK" w:eastAsia="方正仿宋_GBK"/>
          <w:sz w:val="32"/>
          <w:szCs w:val="32"/>
        </w:rPr>
      </w:pPr>
      <w:r>
        <w:rPr>
          <w:rFonts w:hint="eastAsia" w:ascii="方正仿宋_GBK" w:hAnsi="方正仿宋_GBK" w:eastAsia="方正仿宋_GBK"/>
          <w:sz w:val="32"/>
          <w:szCs w:val="32"/>
        </w:rPr>
        <w:t>2、规范性引用文件</w:t>
      </w:r>
    </w:p>
    <w:p w14:paraId="5F3D6CF1">
      <w:pPr>
        <w:spacing w:line="560" w:lineRule="exact"/>
        <w:ind w:firstLine="640" w:firstLineChars="200"/>
        <w:rPr>
          <w:rFonts w:hint="eastAsia" w:ascii="方正仿宋_GBK" w:hAnsi="方正仿宋_GBK" w:eastAsia="方正仿宋_GBK"/>
          <w:sz w:val="32"/>
          <w:szCs w:val="32"/>
        </w:rPr>
      </w:pPr>
      <w:r>
        <w:rPr>
          <w:rFonts w:hint="eastAsia" w:ascii="方正仿宋_GBK" w:hAnsi="方正仿宋_GBK" w:eastAsia="方正仿宋_GBK"/>
          <w:sz w:val="32"/>
          <w:szCs w:val="32"/>
        </w:rPr>
        <w:t>本文件的规范性引用文件有：</w:t>
      </w:r>
    </w:p>
    <w:p w14:paraId="525A0D5E">
      <w:pPr>
        <w:spacing w:line="560" w:lineRule="exact"/>
        <w:ind w:firstLine="640" w:firstLineChars="200"/>
        <w:rPr>
          <w:rFonts w:hint="eastAsia" w:ascii="方正仿宋_GBK" w:hAnsi="方正仿宋_GBK" w:eastAsia="方正仿宋_GBK"/>
          <w:sz w:val="32"/>
          <w:szCs w:val="32"/>
        </w:rPr>
      </w:pPr>
      <w:r>
        <w:rPr>
          <w:rFonts w:ascii="方正仿宋_GBK" w:hAnsi="方正仿宋_GBK" w:eastAsia="方正仿宋_GBK"/>
          <w:sz w:val="32"/>
          <w:szCs w:val="32"/>
        </w:rPr>
        <w:t>GB/T 24441  殡葬服务从业人员资质条件</w:t>
      </w:r>
    </w:p>
    <w:p w14:paraId="3A2CF497">
      <w:pPr>
        <w:spacing w:line="560" w:lineRule="exact"/>
        <w:ind w:firstLine="640" w:firstLineChars="200"/>
        <w:rPr>
          <w:rFonts w:hint="eastAsia" w:ascii="方正仿宋_GBK" w:hAnsi="方正仿宋_GBK" w:eastAsia="方正仿宋_GBK"/>
          <w:sz w:val="32"/>
          <w:szCs w:val="32"/>
        </w:rPr>
      </w:pPr>
      <w:r>
        <w:rPr>
          <w:rFonts w:ascii="方正仿宋_GBK" w:hAnsi="方正仿宋_GBK" w:eastAsia="方正仿宋_GBK"/>
          <w:sz w:val="32"/>
          <w:szCs w:val="32"/>
        </w:rPr>
        <w:t>MZ/T 048  殡葬服务满意度评级</w:t>
      </w:r>
    </w:p>
    <w:p w14:paraId="4C75B168">
      <w:pPr>
        <w:spacing w:line="560" w:lineRule="exact"/>
        <w:ind w:firstLine="640" w:firstLineChars="200"/>
        <w:rPr>
          <w:rFonts w:hint="eastAsia" w:ascii="方正仿宋_GBK" w:hAnsi="方正仿宋_GBK" w:eastAsia="方正仿宋_GBK"/>
          <w:sz w:val="32"/>
          <w:szCs w:val="32"/>
        </w:rPr>
      </w:pPr>
      <w:r>
        <w:rPr>
          <w:rFonts w:ascii="方正仿宋_GBK" w:hAnsi="方正仿宋_GBK" w:eastAsia="方正仿宋_GBK"/>
          <w:sz w:val="32"/>
          <w:szCs w:val="32"/>
        </w:rPr>
        <w:t>MZ/T 102  安葬随葬品使用要求</w:t>
      </w:r>
    </w:p>
    <w:p w14:paraId="4319B372">
      <w:pPr>
        <w:spacing w:line="560" w:lineRule="exact"/>
        <w:ind w:firstLine="640" w:firstLineChars="200"/>
        <w:rPr>
          <w:rFonts w:hint="eastAsia" w:ascii="方正仿宋_GBK" w:hAnsi="方正仿宋_GBK" w:eastAsia="方正仿宋_GBK"/>
          <w:sz w:val="32"/>
          <w:szCs w:val="32"/>
        </w:rPr>
      </w:pPr>
      <w:r>
        <w:rPr>
          <w:rFonts w:hint="eastAsia" w:ascii="方正仿宋_GBK" w:hAnsi="方正仿宋_GBK" w:eastAsia="方正仿宋_GBK"/>
          <w:sz w:val="32"/>
          <w:szCs w:val="32"/>
        </w:rPr>
        <w:t>3、术语和定义</w:t>
      </w:r>
    </w:p>
    <w:p w14:paraId="35EFAB11">
      <w:pPr>
        <w:spacing w:line="560" w:lineRule="exact"/>
        <w:ind w:firstLine="640" w:firstLineChars="200"/>
        <w:rPr>
          <w:rFonts w:hint="eastAsia" w:ascii="方正仿宋_GBK" w:hAnsi="方正仿宋_GBK" w:eastAsia="方正仿宋_GBK"/>
          <w:sz w:val="32"/>
          <w:szCs w:val="32"/>
        </w:rPr>
      </w:pPr>
      <w:r>
        <w:rPr>
          <w:rFonts w:hint="eastAsia" w:ascii="方正仿宋_GBK" w:hAnsi="方正仿宋_GBK" w:eastAsia="方正仿宋_GBK"/>
          <w:sz w:val="32"/>
          <w:szCs w:val="32"/>
        </w:rPr>
        <w:t>本文件对墓位、墓穴、随葬品进行了定义。</w:t>
      </w:r>
    </w:p>
    <w:p w14:paraId="0FE2F279">
      <w:pPr>
        <w:spacing w:line="560" w:lineRule="exact"/>
        <w:ind w:firstLine="640" w:firstLineChars="200"/>
        <w:rPr>
          <w:rFonts w:hint="eastAsia" w:ascii="方正仿宋_GBK" w:hAnsi="方正仿宋_GBK" w:eastAsia="方正仿宋_GBK"/>
          <w:sz w:val="32"/>
          <w:szCs w:val="32"/>
        </w:rPr>
      </w:pPr>
      <w:r>
        <w:rPr>
          <w:rFonts w:hint="eastAsia" w:ascii="方正仿宋_GBK" w:hAnsi="方正仿宋_GBK" w:eastAsia="方正仿宋_GBK"/>
          <w:sz w:val="32"/>
          <w:szCs w:val="32"/>
        </w:rPr>
        <w:t>4、总体要求</w:t>
      </w:r>
    </w:p>
    <w:p w14:paraId="1D3F93E4">
      <w:pPr>
        <w:spacing w:line="560" w:lineRule="exact"/>
        <w:ind w:firstLine="640" w:firstLineChars="200"/>
        <w:rPr>
          <w:rFonts w:hint="eastAsia" w:ascii="方正仿宋_GBK" w:hAnsi="方正仿宋_GBK" w:eastAsia="方正仿宋_GBK"/>
          <w:sz w:val="32"/>
          <w:szCs w:val="32"/>
        </w:rPr>
      </w:pPr>
      <w:r>
        <w:rPr>
          <w:rFonts w:hint="eastAsia" w:ascii="方正仿宋_GBK" w:hAnsi="方正仿宋_GBK" w:eastAsia="方正仿宋_GBK"/>
          <w:sz w:val="32"/>
          <w:szCs w:val="32"/>
        </w:rPr>
        <w:t>规定了安葬礼仪服务的总体要求。</w:t>
      </w:r>
    </w:p>
    <w:p w14:paraId="54095F0B">
      <w:pPr>
        <w:spacing w:line="560" w:lineRule="exact"/>
        <w:ind w:firstLine="640" w:firstLineChars="200"/>
        <w:rPr>
          <w:rFonts w:hint="eastAsia" w:ascii="方正仿宋_GBK" w:hAnsi="方正仿宋_GBK" w:eastAsia="方正仿宋_GBK"/>
          <w:sz w:val="32"/>
          <w:szCs w:val="32"/>
        </w:rPr>
      </w:pPr>
      <w:r>
        <w:rPr>
          <w:rFonts w:hint="eastAsia" w:ascii="方正仿宋_GBK" w:hAnsi="方正仿宋_GBK" w:eastAsia="方正仿宋_GBK"/>
          <w:sz w:val="32"/>
          <w:szCs w:val="32"/>
        </w:rPr>
        <w:t>5、服务人员</w:t>
      </w:r>
    </w:p>
    <w:p w14:paraId="75C946C1">
      <w:pPr>
        <w:spacing w:line="560" w:lineRule="exact"/>
        <w:ind w:firstLine="640" w:firstLineChars="200"/>
        <w:rPr>
          <w:rFonts w:hint="eastAsia" w:ascii="方正仿宋_GBK" w:hAnsi="方正仿宋_GBK" w:eastAsia="方正仿宋_GBK"/>
          <w:sz w:val="32"/>
          <w:szCs w:val="32"/>
        </w:rPr>
      </w:pPr>
      <w:r>
        <w:rPr>
          <w:rFonts w:hint="eastAsia" w:ascii="方正仿宋_GBK" w:hAnsi="方正仿宋_GBK" w:eastAsia="方正仿宋_GBK"/>
          <w:sz w:val="32"/>
          <w:szCs w:val="32"/>
        </w:rPr>
        <w:t>规定了服务人员的要求，包括策划师、礼仪师和落葬师。</w:t>
      </w:r>
    </w:p>
    <w:p w14:paraId="4F2AF29F">
      <w:pPr>
        <w:spacing w:line="560" w:lineRule="exact"/>
        <w:ind w:firstLine="640" w:firstLineChars="200"/>
        <w:rPr>
          <w:rFonts w:hint="eastAsia" w:ascii="方正仿宋_GBK" w:hAnsi="方正仿宋_GBK" w:eastAsia="方正仿宋_GBK"/>
          <w:sz w:val="32"/>
          <w:szCs w:val="32"/>
        </w:rPr>
      </w:pPr>
      <w:r>
        <w:rPr>
          <w:rFonts w:hint="eastAsia" w:ascii="方正仿宋_GBK" w:hAnsi="方正仿宋_GBK" w:eastAsia="方正仿宋_GBK"/>
          <w:sz w:val="32"/>
          <w:szCs w:val="32"/>
        </w:rPr>
        <w:t>6、设施设备</w:t>
      </w:r>
    </w:p>
    <w:p w14:paraId="2E06D82E">
      <w:pPr>
        <w:spacing w:line="560" w:lineRule="exact"/>
        <w:ind w:firstLine="640" w:firstLineChars="200"/>
        <w:rPr>
          <w:rFonts w:hint="eastAsia" w:ascii="方正仿宋_GBK" w:hAnsi="方正仿宋_GBK" w:eastAsia="方正仿宋_GBK"/>
          <w:sz w:val="32"/>
          <w:szCs w:val="32"/>
        </w:rPr>
      </w:pPr>
      <w:r>
        <w:rPr>
          <w:rFonts w:hint="eastAsia" w:ascii="方正仿宋_GBK" w:hAnsi="方正仿宋_GBK" w:eastAsia="方正仿宋_GBK"/>
          <w:sz w:val="32"/>
          <w:szCs w:val="32"/>
        </w:rPr>
        <w:t>规定了提供服务时所需要的设施设备的要求。</w:t>
      </w:r>
    </w:p>
    <w:p w14:paraId="2EDAFBDC">
      <w:pPr>
        <w:spacing w:line="560" w:lineRule="exact"/>
        <w:ind w:firstLine="640" w:firstLineChars="200"/>
        <w:rPr>
          <w:rFonts w:hint="eastAsia" w:ascii="方正仿宋_GBK" w:hAnsi="方正仿宋_GBK" w:eastAsia="方正仿宋_GBK"/>
          <w:sz w:val="32"/>
          <w:szCs w:val="32"/>
        </w:rPr>
      </w:pPr>
      <w:r>
        <w:rPr>
          <w:rFonts w:hint="eastAsia" w:ascii="方正仿宋_GBK" w:hAnsi="方正仿宋_GBK" w:eastAsia="方正仿宋_GBK"/>
          <w:sz w:val="32"/>
          <w:szCs w:val="32"/>
        </w:rPr>
        <w:t>7、服务流程</w:t>
      </w:r>
    </w:p>
    <w:p w14:paraId="5980A90B">
      <w:pPr>
        <w:spacing w:line="560" w:lineRule="exact"/>
        <w:ind w:firstLine="640" w:firstLineChars="200"/>
        <w:rPr>
          <w:rFonts w:hint="eastAsia" w:ascii="方正仿宋_GBK" w:hAnsi="方正仿宋_GBK" w:eastAsia="方正仿宋_GBK"/>
          <w:sz w:val="32"/>
          <w:szCs w:val="32"/>
        </w:rPr>
      </w:pPr>
      <w:r>
        <w:rPr>
          <w:rFonts w:hint="eastAsia" w:ascii="方正仿宋_GBK" w:hAnsi="方正仿宋_GBK" w:eastAsia="方正仿宋_GBK"/>
          <w:sz w:val="32"/>
          <w:szCs w:val="32"/>
        </w:rPr>
        <w:t>规定了安葬礼仪服务的步骤流程。</w:t>
      </w:r>
    </w:p>
    <w:p w14:paraId="1A7623DD">
      <w:pPr>
        <w:spacing w:line="560" w:lineRule="exact"/>
        <w:ind w:firstLine="640" w:firstLineChars="200"/>
        <w:rPr>
          <w:rFonts w:hint="eastAsia" w:ascii="方正仿宋_GBK" w:hAnsi="方正仿宋_GBK" w:eastAsia="方正仿宋_GBK"/>
          <w:sz w:val="32"/>
          <w:szCs w:val="32"/>
        </w:rPr>
      </w:pPr>
      <w:r>
        <w:rPr>
          <w:rFonts w:hint="eastAsia" w:ascii="方正仿宋_GBK" w:hAnsi="方正仿宋_GBK" w:eastAsia="方正仿宋_GBK"/>
          <w:sz w:val="32"/>
          <w:szCs w:val="32"/>
        </w:rPr>
        <w:t>8、服务内容</w:t>
      </w:r>
    </w:p>
    <w:p w14:paraId="24B6AF04">
      <w:pPr>
        <w:spacing w:line="560" w:lineRule="exact"/>
        <w:ind w:firstLine="640" w:firstLineChars="200"/>
        <w:rPr>
          <w:rFonts w:hint="eastAsia" w:ascii="方正仿宋_GBK" w:hAnsi="方正仿宋_GBK" w:eastAsia="方正仿宋_GBK"/>
          <w:sz w:val="32"/>
          <w:szCs w:val="32"/>
        </w:rPr>
      </w:pPr>
      <w:r>
        <w:rPr>
          <w:rFonts w:hint="eastAsia" w:ascii="方正仿宋_GBK" w:hAnsi="方正仿宋_GBK" w:eastAsia="方正仿宋_GBK"/>
          <w:sz w:val="32"/>
          <w:szCs w:val="32"/>
        </w:rPr>
        <w:t>按照服务流程图，从服务接待、服务准备、引导就位、落葬仪式、封穴仪式、悼念仪式到服务结束的全流程中的每一项服务提出了要求。</w:t>
      </w:r>
    </w:p>
    <w:p w14:paraId="03CFB1E0">
      <w:pPr>
        <w:spacing w:line="560" w:lineRule="exact"/>
        <w:ind w:firstLine="640" w:firstLineChars="200"/>
        <w:rPr>
          <w:rFonts w:hint="eastAsia" w:ascii="方正仿宋_GBK" w:hAnsi="方正仿宋_GBK" w:eastAsia="方正仿宋_GBK"/>
          <w:sz w:val="32"/>
          <w:szCs w:val="32"/>
        </w:rPr>
      </w:pPr>
      <w:r>
        <w:rPr>
          <w:rFonts w:hint="eastAsia" w:ascii="方正仿宋_GBK" w:hAnsi="方正仿宋_GBK" w:eastAsia="方正仿宋_GBK"/>
          <w:sz w:val="32"/>
          <w:szCs w:val="32"/>
        </w:rPr>
        <w:t>9、服务评价与改进</w:t>
      </w:r>
    </w:p>
    <w:p w14:paraId="1001E8DA">
      <w:pPr>
        <w:spacing w:line="560" w:lineRule="exact"/>
        <w:ind w:firstLine="640" w:firstLineChars="200"/>
        <w:rPr>
          <w:rFonts w:hint="eastAsia" w:ascii="方正仿宋_GBK" w:hAnsi="方正仿宋_GBK" w:eastAsia="方正仿宋_GBK"/>
          <w:sz w:val="32"/>
          <w:szCs w:val="32"/>
        </w:rPr>
      </w:pPr>
      <w:r>
        <w:rPr>
          <w:rFonts w:hint="eastAsia" w:ascii="方正仿宋_GBK" w:hAnsi="方正仿宋_GBK" w:eastAsia="方正仿宋_GBK"/>
          <w:sz w:val="32"/>
          <w:szCs w:val="32"/>
        </w:rPr>
        <w:t>对服务评价以及后续的改进措施提出了要求。</w:t>
      </w:r>
    </w:p>
    <w:p w14:paraId="5006C38A">
      <w:pPr>
        <w:spacing w:line="560" w:lineRule="exact"/>
        <w:ind w:firstLine="640" w:firstLineChars="200"/>
        <w:rPr>
          <w:rFonts w:hint="eastAsia" w:ascii="黑体" w:hAnsi="黑体" w:eastAsia="黑体"/>
          <w:sz w:val="32"/>
          <w:szCs w:val="32"/>
        </w:rPr>
      </w:pPr>
      <w:r>
        <w:rPr>
          <w:rFonts w:hint="eastAsia" w:ascii="黑体" w:hAnsi="黑体" w:eastAsia="黑体"/>
          <w:sz w:val="32"/>
          <w:szCs w:val="32"/>
        </w:rPr>
        <w:t>五、重大分歧意见的处理过程和依据</w:t>
      </w:r>
    </w:p>
    <w:p w14:paraId="201C544D">
      <w:pPr>
        <w:spacing w:line="560" w:lineRule="exact"/>
        <w:ind w:firstLine="640" w:firstLineChars="200"/>
        <w:rPr>
          <w:rFonts w:hint="eastAsia" w:ascii="方正仿宋_GBK" w:hAnsi="方正仿宋_GBK" w:eastAsia="方正仿宋_GBK"/>
          <w:sz w:val="32"/>
          <w:szCs w:val="32"/>
        </w:rPr>
      </w:pPr>
      <w:r>
        <w:rPr>
          <w:rFonts w:hint="eastAsia" w:ascii="方正仿宋_GBK" w:hAnsi="方正仿宋_GBK" w:eastAsia="方正仿宋_GBK"/>
          <w:sz w:val="32"/>
          <w:szCs w:val="32"/>
        </w:rPr>
        <w:t>本文件无重大分歧和意见。</w:t>
      </w:r>
    </w:p>
    <w:p w14:paraId="28372963">
      <w:pPr>
        <w:spacing w:line="560" w:lineRule="exact"/>
        <w:ind w:firstLine="640" w:firstLineChars="200"/>
        <w:rPr>
          <w:rFonts w:hint="eastAsia" w:ascii="黑体" w:hAnsi="黑体" w:eastAsia="黑体"/>
          <w:sz w:val="32"/>
          <w:szCs w:val="32"/>
        </w:rPr>
      </w:pPr>
      <w:r>
        <w:rPr>
          <w:rFonts w:hint="eastAsia" w:ascii="黑体" w:hAnsi="黑体" w:eastAsia="黑体"/>
          <w:sz w:val="32"/>
          <w:szCs w:val="32"/>
        </w:rPr>
        <w:t>六、与相关法律法规和标准的关系</w:t>
      </w:r>
    </w:p>
    <w:p w14:paraId="4D9C27ED">
      <w:pPr>
        <w:spacing w:line="560" w:lineRule="exact"/>
        <w:ind w:firstLine="640" w:firstLineChars="200"/>
        <w:rPr>
          <w:rFonts w:hint="eastAsia" w:ascii="方正仿宋_GBK" w:hAnsi="方正仿宋_GBK" w:eastAsia="方正仿宋_GBK"/>
          <w:sz w:val="32"/>
          <w:szCs w:val="32"/>
        </w:rPr>
      </w:pPr>
      <w:r>
        <w:rPr>
          <w:rFonts w:hint="eastAsia" w:ascii="方正仿宋_GBK" w:hAnsi="方正仿宋_GBK" w:eastAsia="方正仿宋_GBK"/>
          <w:sz w:val="32"/>
          <w:szCs w:val="32"/>
        </w:rPr>
        <w:t>本标准与《中华人民共和国民法典》《殡葬管理条例》等现行法律法规及相关强制性标准协调一致；</w:t>
      </w:r>
      <w:r>
        <w:rPr>
          <w:rFonts w:ascii="方正仿宋_GBK" w:hAnsi="方正仿宋_GBK" w:eastAsia="方正仿宋_GBK"/>
          <w:sz w:val="32"/>
          <w:szCs w:val="32"/>
        </w:rPr>
        <w:t>与《国家标准化发展纲要》中“推进基本公共服务标准化建设”“重点健全和推广全国统一的殡葬公共服务以及公共教育等领域技术标准”等相关要求协调一致；与《江苏省殡葬事业发展规划（2021-2025年）》中“重视发挥殡葬礼仪的抚慰作用，把人文关怀、绿色生态、科技创新落实到殡葬工作各个环节，促进人与自然和谐共生”的相关要求协调一致。</w:t>
      </w:r>
    </w:p>
    <w:p w14:paraId="463FCA8F">
      <w:pPr>
        <w:spacing w:line="560" w:lineRule="exact"/>
        <w:ind w:firstLine="640" w:firstLineChars="200"/>
        <w:rPr>
          <w:rFonts w:hint="eastAsia" w:ascii="方正仿宋_GBK" w:hAnsi="方正仿宋_GBK" w:eastAsia="方正仿宋_GBK"/>
          <w:sz w:val="32"/>
          <w:szCs w:val="32"/>
        </w:rPr>
      </w:pPr>
      <w:r>
        <w:rPr>
          <w:rFonts w:hint="eastAsia" w:ascii="方正仿宋_GBK" w:hAnsi="方正仿宋_GBK" w:eastAsia="方正仿宋_GBK"/>
          <w:sz w:val="32"/>
          <w:szCs w:val="32"/>
        </w:rPr>
        <w:t>经查询全国标准信息服务平台，未查询到与标准内容相似的国家、行业、地方标准。查询到有行业相关性行业标准一项：MZ/T 036-2012《公墓安葬服务》，该标准规定了公墓一般安葬服务的服务人员、设施设备、服务流程、服务质量等要求，适用于经营性公墓提供的骨灰安葬、遗体安葬、骨殖安葬等服务。本标准是针对安葬礼仪服务提出的要求，从服务人员、设施设备到服务流程和服务内容，都与一般安葬服务的要求有所不同。</w:t>
      </w:r>
    </w:p>
    <w:p w14:paraId="5B2F36AF">
      <w:pPr>
        <w:spacing w:line="560" w:lineRule="exact"/>
        <w:ind w:firstLine="640" w:firstLineChars="200"/>
        <w:rPr>
          <w:rFonts w:hint="eastAsia" w:ascii="黑体" w:hAnsi="黑体" w:eastAsia="黑体"/>
          <w:sz w:val="32"/>
          <w:szCs w:val="32"/>
        </w:rPr>
      </w:pPr>
      <w:r>
        <w:rPr>
          <w:rFonts w:hint="eastAsia" w:ascii="黑体" w:hAnsi="黑体" w:eastAsia="黑体"/>
          <w:sz w:val="32"/>
          <w:szCs w:val="32"/>
        </w:rPr>
        <w:t>七、推广实施建议</w:t>
      </w:r>
    </w:p>
    <w:p w14:paraId="1EB68CB4">
      <w:pPr>
        <w:spacing w:line="560" w:lineRule="exact"/>
        <w:ind w:firstLine="640" w:firstLineChars="200"/>
        <w:rPr>
          <w:rFonts w:hint="eastAsia" w:ascii="方正仿宋_GBK" w:hAnsi="方正仿宋_GBK" w:eastAsia="方正仿宋_GBK"/>
          <w:sz w:val="32"/>
          <w:szCs w:val="32"/>
        </w:rPr>
      </w:pPr>
      <w:r>
        <w:rPr>
          <w:rFonts w:hint="eastAsia" w:ascii="方正仿宋_GBK" w:hAnsi="方正仿宋_GBK" w:eastAsia="方正仿宋_GBK"/>
          <w:sz w:val="32"/>
          <w:szCs w:val="32"/>
        </w:rPr>
        <w:t>该标准发布、实施后，建议行业主管部门通过集中培训、专题解读等方式对殡葬服务机构的服务人员、管理人员及其他相关从业人员进行标准内容的培训和解读，使其了解标准、熟悉标准，推动标准在行业内推广、应用，并对实施过程中存在的问题进行协调处理。</w:t>
      </w:r>
    </w:p>
    <w:p w14:paraId="7EC86298">
      <w:pPr>
        <w:spacing w:line="560" w:lineRule="exact"/>
        <w:ind w:firstLine="640" w:firstLineChars="200"/>
        <w:rPr>
          <w:rFonts w:hint="eastAsia" w:ascii="黑体" w:hAnsi="黑体" w:eastAsia="黑体"/>
          <w:sz w:val="32"/>
          <w:szCs w:val="32"/>
        </w:rPr>
      </w:pPr>
      <w:r>
        <w:rPr>
          <w:rFonts w:hint="eastAsia" w:ascii="黑体" w:hAnsi="黑体" w:eastAsia="黑体"/>
          <w:sz w:val="32"/>
          <w:szCs w:val="32"/>
        </w:rPr>
        <w:t>八、起草单位和起草人员信息及分工</w:t>
      </w:r>
    </w:p>
    <w:p w14:paraId="0A63CB90">
      <w:pPr>
        <w:spacing w:line="560" w:lineRule="exact"/>
        <w:ind w:firstLine="640" w:firstLineChars="200"/>
        <w:rPr>
          <w:rFonts w:hint="eastAsia" w:ascii="方正仿宋_GBK" w:hAnsi="方正仿宋_GBK" w:eastAsia="方正仿宋_GBK"/>
          <w:sz w:val="32"/>
          <w:szCs w:val="32"/>
        </w:rPr>
      </w:pPr>
      <w:r>
        <w:rPr>
          <w:rFonts w:hint="eastAsia" w:ascii="方正仿宋_GBK" w:hAnsi="方正仿宋_GBK" w:eastAsia="方正仿宋_GBK"/>
          <w:sz w:val="32"/>
          <w:szCs w:val="32"/>
        </w:rPr>
        <w:t>本标准由淮安市永思园公墓管理处、江苏省质量和标准化研究院共同参与起草。</w:t>
      </w:r>
    </w:p>
    <w:p w14:paraId="3F4973A2">
      <w:pPr>
        <w:widowControl/>
        <w:spacing w:line="420" w:lineRule="atLeast"/>
        <w:ind w:firstLine="640" w:firstLineChars="200"/>
        <w:jc w:val="left"/>
        <w:rPr>
          <w:rFonts w:hint="eastAsia" w:ascii="方正仿宋_GBK" w:hAnsi="方正仿宋_GBK" w:eastAsia="方正仿宋_GBK"/>
        </w:rPr>
      </w:pPr>
      <w:r>
        <w:rPr>
          <w:rFonts w:hint="eastAsia" w:ascii="方正仿宋_GBK" w:hAnsi="方正仿宋_GBK" w:eastAsia="方正仿宋_GBK" w:cs="Times New Roman"/>
          <w:sz w:val="32"/>
          <w:szCs w:val="32"/>
        </w:rPr>
        <w:t>本标准起草人员以及项目分工见表1。</w:t>
      </w:r>
    </w:p>
    <w:p w14:paraId="072956F0">
      <w:pPr>
        <w:spacing w:line="580" w:lineRule="exact"/>
        <w:jc w:val="center"/>
        <w:rPr>
          <w:rFonts w:hint="eastAsia" w:ascii="黑体" w:hAnsi="黑体" w:eastAsia="黑体"/>
          <w:sz w:val="28"/>
          <w:szCs w:val="28"/>
        </w:rPr>
      </w:pPr>
      <w:r>
        <w:rPr>
          <w:rFonts w:hint="eastAsia" w:ascii="黑体" w:hAnsi="黑体" w:eastAsia="黑体"/>
          <w:sz w:val="28"/>
          <w:szCs w:val="28"/>
        </w:rPr>
        <w:t>表</w:t>
      </w:r>
      <w:r>
        <w:rPr>
          <w:rFonts w:ascii="黑体" w:hAnsi="黑体" w:eastAsia="黑体"/>
          <w:sz w:val="28"/>
          <w:szCs w:val="28"/>
        </w:rPr>
        <w:t>1 标准主要起草人</w:t>
      </w:r>
      <w:r>
        <w:rPr>
          <w:rFonts w:hint="eastAsia" w:ascii="黑体" w:hAnsi="黑体" w:eastAsia="黑体"/>
          <w:sz w:val="28"/>
          <w:szCs w:val="28"/>
        </w:rPr>
        <w:t>员</w:t>
      </w:r>
      <w:r>
        <w:rPr>
          <w:rFonts w:ascii="黑体" w:hAnsi="黑体" w:eastAsia="黑体"/>
          <w:sz w:val="28"/>
          <w:szCs w:val="28"/>
        </w:rPr>
        <w:t>及工作</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1134"/>
        <w:gridCol w:w="2835"/>
        <w:gridCol w:w="1843"/>
        <w:gridCol w:w="1780"/>
      </w:tblGrid>
      <w:tr w14:paraId="3DBD4D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704" w:type="dxa"/>
            <w:shd w:val="clear" w:color="auto" w:fill="auto"/>
            <w:vAlign w:val="center"/>
          </w:tcPr>
          <w:p w14:paraId="51B44C1A">
            <w:pPr>
              <w:widowControl/>
              <w:spacing w:line="400" w:lineRule="exact"/>
              <w:jc w:val="center"/>
              <w:rPr>
                <w:rFonts w:hint="eastAsia" w:ascii="方正仿宋_GBK" w:hAnsi="方正仿宋_GBK" w:eastAsia="方正仿宋_GBK" w:cs="方正仿宋_GBK"/>
                <w:b/>
                <w:color w:val="000000"/>
                <w:sz w:val="28"/>
                <w:szCs w:val="28"/>
              </w:rPr>
            </w:pPr>
            <w:r>
              <w:rPr>
                <w:rFonts w:hint="eastAsia" w:ascii="方正仿宋_GBK" w:hAnsi="方正仿宋_GBK" w:eastAsia="方正仿宋_GBK" w:cs="方正仿宋_GBK"/>
                <w:b/>
                <w:color w:val="000000"/>
                <w:sz w:val="28"/>
                <w:szCs w:val="28"/>
              </w:rPr>
              <w:t>序号</w:t>
            </w:r>
          </w:p>
        </w:tc>
        <w:tc>
          <w:tcPr>
            <w:tcW w:w="1134" w:type="dxa"/>
            <w:shd w:val="clear" w:color="auto" w:fill="auto"/>
            <w:vAlign w:val="center"/>
          </w:tcPr>
          <w:p w14:paraId="33D0C9A7">
            <w:pPr>
              <w:widowControl/>
              <w:spacing w:line="400" w:lineRule="exact"/>
              <w:jc w:val="center"/>
              <w:rPr>
                <w:rFonts w:hint="eastAsia" w:ascii="方正仿宋_GBK" w:hAnsi="方正仿宋_GBK" w:eastAsia="方正仿宋_GBK" w:cs="方正仿宋_GBK"/>
                <w:b/>
                <w:color w:val="000000"/>
                <w:sz w:val="28"/>
                <w:szCs w:val="28"/>
              </w:rPr>
            </w:pPr>
            <w:r>
              <w:rPr>
                <w:rFonts w:hint="eastAsia" w:ascii="方正仿宋_GBK" w:hAnsi="方正仿宋_GBK" w:eastAsia="方正仿宋_GBK" w:cs="方正仿宋_GBK"/>
                <w:b/>
                <w:color w:val="000000"/>
                <w:sz w:val="28"/>
                <w:szCs w:val="28"/>
              </w:rPr>
              <w:t>姓名</w:t>
            </w:r>
          </w:p>
        </w:tc>
        <w:tc>
          <w:tcPr>
            <w:tcW w:w="2835" w:type="dxa"/>
            <w:shd w:val="clear" w:color="auto" w:fill="auto"/>
            <w:vAlign w:val="center"/>
          </w:tcPr>
          <w:p w14:paraId="69FD750A">
            <w:pPr>
              <w:widowControl/>
              <w:spacing w:line="400" w:lineRule="exact"/>
              <w:jc w:val="center"/>
              <w:rPr>
                <w:rFonts w:hint="eastAsia" w:ascii="方正仿宋_GBK" w:hAnsi="方正仿宋_GBK" w:eastAsia="方正仿宋_GBK" w:cs="方正仿宋_GBK"/>
                <w:b/>
                <w:color w:val="000000"/>
                <w:sz w:val="28"/>
                <w:szCs w:val="28"/>
              </w:rPr>
            </w:pPr>
            <w:r>
              <w:rPr>
                <w:rFonts w:hint="eastAsia" w:ascii="方正仿宋_GBK" w:hAnsi="方正仿宋_GBK" w:eastAsia="方正仿宋_GBK" w:cs="方正仿宋_GBK"/>
                <w:b/>
                <w:color w:val="000000"/>
                <w:sz w:val="28"/>
                <w:szCs w:val="28"/>
              </w:rPr>
              <w:t>单位名称</w:t>
            </w:r>
          </w:p>
        </w:tc>
        <w:tc>
          <w:tcPr>
            <w:tcW w:w="1843" w:type="dxa"/>
            <w:shd w:val="clear" w:color="auto" w:fill="auto"/>
            <w:vAlign w:val="center"/>
          </w:tcPr>
          <w:p w14:paraId="37057FE8">
            <w:pPr>
              <w:widowControl/>
              <w:spacing w:line="400" w:lineRule="exact"/>
              <w:jc w:val="center"/>
              <w:rPr>
                <w:rFonts w:hint="eastAsia" w:ascii="方正仿宋_GBK" w:hAnsi="方正仿宋_GBK" w:eastAsia="方正仿宋_GBK" w:cs="方正仿宋_GBK"/>
                <w:b/>
                <w:color w:val="000000"/>
                <w:sz w:val="28"/>
                <w:szCs w:val="28"/>
              </w:rPr>
            </w:pPr>
            <w:r>
              <w:rPr>
                <w:rFonts w:hint="eastAsia" w:ascii="方正仿宋_GBK" w:hAnsi="方正仿宋_GBK" w:eastAsia="方正仿宋_GBK" w:cs="方正仿宋_GBK"/>
                <w:b/>
                <w:color w:val="000000"/>
                <w:sz w:val="28"/>
                <w:szCs w:val="28"/>
              </w:rPr>
              <w:t>职务/职称</w:t>
            </w:r>
          </w:p>
        </w:tc>
        <w:tc>
          <w:tcPr>
            <w:tcW w:w="1780" w:type="dxa"/>
            <w:shd w:val="clear" w:color="auto" w:fill="auto"/>
            <w:vAlign w:val="center"/>
          </w:tcPr>
          <w:p w14:paraId="2A5AEF1F">
            <w:pPr>
              <w:widowControl/>
              <w:spacing w:line="400" w:lineRule="exact"/>
              <w:jc w:val="center"/>
              <w:rPr>
                <w:rFonts w:hint="eastAsia" w:ascii="方正仿宋_GBK" w:hAnsi="方正仿宋_GBK" w:eastAsia="方正仿宋_GBK" w:cs="方正仿宋_GBK"/>
                <w:b/>
                <w:color w:val="000000"/>
                <w:sz w:val="28"/>
                <w:szCs w:val="28"/>
              </w:rPr>
            </w:pPr>
            <w:r>
              <w:rPr>
                <w:rFonts w:hint="eastAsia" w:ascii="方正仿宋_GBK" w:hAnsi="方正仿宋_GBK" w:eastAsia="方正仿宋_GBK" w:cs="方正仿宋_GBK"/>
                <w:b/>
                <w:color w:val="000000"/>
                <w:sz w:val="28"/>
                <w:szCs w:val="28"/>
              </w:rPr>
              <w:t>项目分工</w:t>
            </w:r>
          </w:p>
        </w:tc>
      </w:tr>
      <w:tr w14:paraId="00C5B8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1" w:hRule="atLeast"/>
          <w:jc w:val="center"/>
        </w:trPr>
        <w:tc>
          <w:tcPr>
            <w:tcW w:w="704" w:type="dxa"/>
            <w:shd w:val="clear" w:color="auto" w:fill="auto"/>
            <w:vAlign w:val="center"/>
          </w:tcPr>
          <w:p w14:paraId="69F9AD02">
            <w:pPr>
              <w:pStyle w:val="7"/>
              <w:widowControl/>
              <w:numPr>
                <w:ilvl w:val="0"/>
                <w:numId w:val="1"/>
              </w:numPr>
              <w:spacing w:line="400" w:lineRule="exact"/>
              <w:ind w:firstLineChars="0"/>
              <w:jc w:val="center"/>
              <w:rPr>
                <w:rFonts w:hint="eastAsia" w:ascii="方正仿宋_GBK" w:hAnsi="方正仿宋_GBK" w:eastAsia="方正仿宋_GBK" w:cs="方正仿宋_GBK"/>
                <w:bCs/>
                <w:color w:val="000000"/>
                <w:sz w:val="28"/>
                <w:szCs w:val="28"/>
              </w:rPr>
            </w:pPr>
          </w:p>
        </w:tc>
        <w:tc>
          <w:tcPr>
            <w:tcW w:w="1134" w:type="dxa"/>
            <w:shd w:val="clear" w:color="auto" w:fill="auto"/>
            <w:vAlign w:val="center"/>
          </w:tcPr>
          <w:p w14:paraId="293A3AB6">
            <w:pPr>
              <w:widowControl/>
              <w:spacing w:line="400" w:lineRule="exact"/>
              <w:jc w:val="center"/>
              <w:rPr>
                <w:rFonts w:hint="eastAsia" w:ascii="方正仿宋_GBK" w:hAnsi="方正仿宋_GBK" w:eastAsia="方正仿宋_GBK" w:cs="方正仿宋_GBK"/>
                <w:bCs/>
                <w:color w:val="000000"/>
                <w:sz w:val="28"/>
                <w:szCs w:val="28"/>
              </w:rPr>
            </w:pPr>
            <w:r>
              <w:rPr>
                <w:rFonts w:hint="eastAsia" w:ascii="方正仿宋_GBK" w:hAnsi="方正仿宋_GBK" w:eastAsia="方正仿宋_GBK" w:cs="方正仿宋_GBK"/>
                <w:bCs/>
                <w:color w:val="000000"/>
                <w:sz w:val="28"/>
                <w:szCs w:val="28"/>
              </w:rPr>
              <w:t>程培坤</w:t>
            </w:r>
          </w:p>
        </w:tc>
        <w:tc>
          <w:tcPr>
            <w:tcW w:w="2835" w:type="dxa"/>
            <w:shd w:val="clear" w:color="auto" w:fill="auto"/>
            <w:vAlign w:val="center"/>
          </w:tcPr>
          <w:p w14:paraId="1B15C4E9">
            <w:pPr>
              <w:widowControl/>
              <w:spacing w:line="400" w:lineRule="exact"/>
              <w:rPr>
                <w:rFonts w:hint="eastAsia" w:ascii="方正仿宋_GBK" w:hAnsi="方正仿宋_GBK" w:eastAsia="方正仿宋_GBK" w:cs="方正仿宋_GBK"/>
                <w:bCs/>
                <w:color w:val="000000"/>
                <w:sz w:val="28"/>
                <w:szCs w:val="28"/>
              </w:rPr>
            </w:pPr>
            <w:r>
              <w:rPr>
                <w:rFonts w:ascii="方正仿宋_GBK" w:hAnsi="方正仿宋_GBK" w:eastAsia="方正仿宋_GBK" w:cs="方正仿宋_GBK"/>
                <w:bCs/>
                <w:color w:val="000000"/>
                <w:sz w:val="28"/>
                <w:szCs w:val="28"/>
              </w:rPr>
              <w:t>淮安市永思园公墓管理处</w:t>
            </w:r>
          </w:p>
        </w:tc>
        <w:tc>
          <w:tcPr>
            <w:tcW w:w="1843" w:type="dxa"/>
            <w:shd w:val="clear" w:color="auto" w:fill="auto"/>
            <w:vAlign w:val="center"/>
          </w:tcPr>
          <w:p w14:paraId="2214C756">
            <w:pPr>
              <w:widowControl/>
              <w:spacing w:line="400" w:lineRule="exact"/>
              <w:jc w:val="center"/>
              <w:rPr>
                <w:rFonts w:hint="eastAsia" w:ascii="方正仿宋_GBK" w:hAnsi="方正仿宋_GBK" w:eastAsia="方正仿宋_GBK" w:cs="方正仿宋_GBK"/>
                <w:bCs/>
                <w:color w:val="000000"/>
                <w:sz w:val="28"/>
                <w:szCs w:val="28"/>
              </w:rPr>
            </w:pPr>
            <w:r>
              <w:rPr>
                <w:rFonts w:hint="eastAsia" w:ascii="方正仿宋_GBK" w:hAnsi="方正仿宋_GBK" w:eastAsia="方正仿宋_GBK" w:cs="方正仿宋_GBK"/>
                <w:bCs/>
                <w:color w:val="000000"/>
                <w:sz w:val="28"/>
                <w:szCs w:val="28"/>
              </w:rPr>
              <w:t>主任</w:t>
            </w:r>
          </w:p>
        </w:tc>
        <w:tc>
          <w:tcPr>
            <w:tcW w:w="1780" w:type="dxa"/>
            <w:shd w:val="clear" w:color="auto" w:fill="auto"/>
            <w:vAlign w:val="center"/>
          </w:tcPr>
          <w:p w14:paraId="41A17AF2">
            <w:pPr>
              <w:widowControl/>
              <w:spacing w:line="400" w:lineRule="exact"/>
              <w:jc w:val="center"/>
              <w:rPr>
                <w:rFonts w:hint="eastAsia" w:ascii="方正仿宋_GBK" w:hAnsi="方正仿宋_GBK" w:eastAsia="方正仿宋_GBK" w:cs="方正仿宋_GBK"/>
                <w:bCs/>
                <w:color w:val="000000"/>
                <w:sz w:val="28"/>
                <w:szCs w:val="28"/>
              </w:rPr>
            </w:pPr>
            <w:r>
              <w:rPr>
                <w:rFonts w:ascii="方正仿宋_GBK" w:hAnsi="方正仿宋_GBK" w:eastAsia="方正仿宋_GBK" w:cs="方正仿宋_GBK"/>
                <w:bCs/>
                <w:color w:val="000000"/>
                <w:sz w:val="28"/>
                <w:szCs w:val="28"/>
              </w:rPr>
              <w:t>项目指导</w:t>
            </w:r>
            <w:r>
              <w:rPr>
                <w:rFonts w:hint="eastAsia" w:ascii="方正仿宋_GBK" w:hAnsi="方正仿宋_GBK" w:eastAsia="方正仿宋_GBK" w:cs="方正仿宋_GBK"/>
                <w:bCs/>
                <w:color w:val="000000"/>
                <w:sz w:val="28"/>
                <w:szCs w:val="28"/>
              </w:rPr>
              <w:t>、技术指导</w:t>
            </w:r>
          </w:p>
        </w:tc>
      </w:tr>
      <w:tr w14:paraId="3A77B0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1" w:hRule="atLeast"/>
          <w:jc w:val="center"/>
        </w:trPr>
        <w:tc>
          <w:tcPr>
            <w:tcW w:w="704" w:type="dxa"/>
            <w:shd w:val="clear" w:color="auto" w:fill="auto"/>
            <w:vAlign w:val="center"/>
          </w:tcPr>
          <w:p w14:paraId="63C0EA16">
            <w:pPr>
              <w:pStyle w:val="7"/>
              <w:widowControl/>
              <w:numPr>
                <w:ilvl w:val="0"/>
                <w:numId w:val="1"/>
              </w:numPr>
              <w:spacing w:line="400" w:lineRule="exact"/>
              <w:ind w:firstLineChars="0"/>
              <w:jc w:val="center"/>
              <w:rPr>
                <w:rFonts w:hint="eastAsia" w:ascii="方正仿宋_GBK" w:hAnsi="方正仿宋_GBK" w:eastAsia="方正仿宋_GBK" w:cs="方正仿宋_GBK"/>
                <w:bCs/>
                <w:color w:val="000000"/>
                <w:sz w:val="28"/>
                <w:szCs w:val="28"/>
              </w:rPr>
            </w:pPr>
          </w:p>
        </w:tc>
        <w:tc>
          <w:tcPr>
            <w:tcW w:w="1134" w:type="dxa"/>
            <w:shd w:val="clear" w:color="auto" w:fill="auto"/>
            <w:vAlign w:val="center"/>
          </w:tcPr>
          <w:p w14:paraId="25AB4C54">
            <w:pPr>
              <w:widowControl/>
              <w:spacing w:line="400" w:lineRule="exact"/>
              <w:jc w:val="center"/>
              <w:rPr>
                <w:rFonts w:hint="eastAsia" w:ascii="方正仿宋_GBK" w:hAnsi="方正仿宋_GBK" w:eastAsia="方正仿宋_GBK" w:cs="方正仿宋_GBK"/>
                <w:bCs/>
                <w:color w:val="000000"/>
                <w:sz w:val="28"/>
                <w:szCs w:val="28"/>
              </w:rPr>
            </w:pPr>
            <w:r>
              <w:rPr>
                <w:rFonts w:hint="eastAsia" w:ascii="方正仿宋_GBK" w:hAnsi="方正仿宋_GBK" w:eastAsia="方正仿宋_GBK" w:cs="方正仿宋_GBK"/>
                <w:bCs/>
                <w:color w:val="000000"/>
                <w:sz w:val="28"/>
                <w:szCs w:val="28"/>
              </w:rPr>
              <w:t>陈银龙</w:t>
            </w:r>
          </w:p>
        </w:tc>
        <w:tc>
          <w:tcPr>
            <w:tcW w:w="2835" w:type="dxa"/>
            <w:shd w:val="clear" w:color="auto" w:fill="auto"/>
            <w:vAlign w:val="center"/>
          </w:tcPr>
          <w:p w14:paraId="33E88B35">
            <w:pPr>
              <w:widowControl/>
              <w:spacing w:line="400" w:lineRule="exact"/>
              <w:rPr>
                <w:rFonts w:hint="eastAsia" w:ascii="方正仿宋_GBK" w:hAnsi="方正仿宋_GBK" w:eastAsia="方正仿宋_GBK" w:cs="方正仿宋_GBK"/>
                <w:bCs/>
                <w:color w:val="000000"/>
                <w:sz w:val="28"/>
                <w:szCs w:val="28"/>
              </w:rPr>
            </w:pPr>
            <w:r>
              <w:rPr>
                <w:rFonts w:hint="eastAsia" w:ascii="方正仿宋_GBK" w:hAnsi="方正仿宋_GBK" w:eastAsia="方正仿宋_GBK" w:cs="方正仿宋_GBK"/>
                <w:bCs/>
                <w:color w:val="000000"/>
                <w:sz w:val="28"/>
                <w:szCs w:val="28"/>
              </w:rPr>
              <w:t>江苏省质量和标准化研究院</w:t>
            </w:r>
          </w:p>
        </w:tc>
        <w:tc>
          <w:tcPr>
            <w:tcW w:w="1843" w:type="dxa"/>
            <w:shd w:val="clear" w:color="auto" w:fill="auto"/>
            <w:vAlign w:val="center"/>
          </w:tcPr>
          <w:p w14:paraId="304D41EE">
            <w:pPr>
              <w:widowControl/>
              <w:spacing w:line="400" w:lineRule="exact"/>
              <w:jc w:val="center"/>
              <w:rPr>
                <w:rFonts w:hint="eastAsia" w:ascii="方正仿宋_GBK" w:hAnsi="方正仿宋_GBK" w:eastAsia="方正仿宋_GBK" w:cs="方正仿宋_GBK"/>
                <w:bCs/>
                <w:color w:val="000000"/>
                <w:sz w:val="28"/>
                <w:szCs w:val="28"/>
              </w:rPr>
            </w:pPr>
            <w:r>
              <w:rPr>
                <w:rFonts w:hint="eastAsia" w:ascii="方正仿宋_GBK" w:hAnsi="方正仿宋_GBK" w:eastAsia="方正仿宋_GBK" w:cs="方正仿宋_GBK"/>
                <w:bCs/>
                <w:color w:val="000000"/>
                <w:sz w:val="28"/>
                <w:szCs w:val="28"/>
              </w:rPr>
              <w:t>正高级工程师</w:t>
            </w:r>
          </w:p>
        </w:tc>
        <w:tc>
          <w:tcPr>
            <w:tcW w:w="1780" w:type="dxa"/>
            <w:shd w:val="clear" w:color="auto" w:fill="auto"/>
            <w:vAlign w:val="center"/>
          </w:tcPr>
          <w:p w14:paraId="67F8E68D">
            <w:pPr>
              <w:widowControl/>
              <w:spacing w:line="400" w:lineRule="exact"/>
              <w:jc w:val="center"/>
              <w:rPr>
                <w:rFonts w:hint="eastAsia" w:ascii="方正仿宋_GBK" w:hAnsi="方正仿宋_GBK" w:eastAsia="方正仿宋_GBK" w:cs="方正仿宋_GBK"/>
                <w:bCs/>
                <w:color w:val="000000"/>
                <w:sz w:val="28"/>
                <w:szCs w:val="28"/>
              </w:rPr>
            </w:pPr>
            <w:r>
              <w:rPr>
                <w:rFonts w:ascii="方正仿宋_GBK" w:hAnsi="方正仿宋_GBK" w:eastAsia="方正仿宋_GBK" w:cs="方正仿宋_GBK"/>
                <w:bCs/>
                <w:color w:val="000000"/>
                <w:sz w:val="28"/>
                <w:szCs w:val="28"/>
              </w:rPr>
              <w:t>项目指导</w:t>
            </w:r>
            <w:r>
              <w:rPr>
                <w:rFonts w:hint="eastAsia" w:ascii="方正仿宋_GBK" w:hAnsi="方正仿宋_GBK" w:eastAsia="方正仿宋_GBK" w:cs="方正仿宋_GBK"/>
                <w:bCs/>
                <w:color w:val="000000"/>
                <w:sz w:val="28"/>
                <w:szCs w:val="28"/>
              </w:rPr>
              <w:t>、技术指导</w:t>
            </w:r>
          </w:p>
        </w:tc>
      </w:tr>
      <w:tr w14:paraId="6B2A15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1" w:hRule="atLeast"/>
          <w:jc w:val="center"/>
        </w:trPr>
        <w:tc>
          <w:tcPr>
            <w:tcW w:w="704" w:type="dxa"/>
            <w:shd w:val="clear" w:color="auto" w:fill="auto"/>
            <w:vAlign w:val="center"/>
          </w:tcPr>
          <w:p w14:paraId="785AA8A1">
            <w:pPr>
              <w:pStyle w:val="7"/>
              <w:widowControl/>
              <w:numPr>
                <w:ilvl w:val="0"/>
                <w:numId w:val="1"/>
              </w:numPr>
              <w:spacing w:line="400" w:lineRule="exact"/>
              <w:ind w:firstLineChars="0"/>
              <w:jc w:val="center"/>
              <w:rPr>
                <w:rFonts w:hint="eastAsia" w:ascii="方正仿宋_GBK" w:hAnsi="方正仿宋_GBK" w:eastAsia="方正仿宋_GBK" w:cs="方正仿宋_GBK"/>
                <w:bCs/>
                <w:color w:val="000000"/>
                <w:sz w:val="28"/>
                <w:szCs w:val="28"/>
              </w:rPr>
            </w:pPr>
          </w:p>
        </w:tc>
        <w:tc>
          <w:tcPr>
            <w:tcW w:w="1134" w:type="dxa"/>
            <w:shd w:val="clear" w:color="auto" w:fill="auto"/>
            <w:vAlign w:val="center"/>
          </w:tcPr>
          <w:p w14:paraId="3E17362A">
            <w:pPr>
              <w:widowControl/>
              <w:spacing w:line="400" w:lineRule="exact"/>
              <w:jc w:val="center"/>
              <w:rPr>
                <w:rFonts w:hint="eastAsia" w:ascii="方正仿宋_GBK" w:hAnsi="方正仿宋_GBK" w:eastAsia="方正仿宋_GBK" w:cs="方正仿宋_GBK"/>
                <w:bCs/>
                <w:color w:val="000000"/>
                <w:kern w:val="2"/>
                <w:sz w:val="28"/>
                <w:szCs w:val="28"/>
                <w:lang w:val="en-US" w:eastAsia="zh-CN" w:bidi="ar-SA"/>
              </w:rPr>
            </w:pPr>
            <w:r>
              <w:rPr>
                <w:rFonts w:hint="eastAsia" w:ascii="方正仿宋_GBK" w:hAnsi="方正仿宋_GBK" w:eastAsia="方正仿宋_GBK" w:cs="方正仿宋_GBK"/>
                <w:bCs/>
                <w:color w:val="000000"/>
                <w:sz w:val="28"/>
                <w:szCs w:val="28"/>
              </w:rPr>
              <w:t>徐昊玥</w:t>
            </w:r>
          </w:p>
        </w:tc>
        <w:tc>
          <w:tcPr>
            <w:tcW w:w="2835" w:type="dxa"/>
            <w:shd w:val="clear" w:color="auto" w:fill="auto"/>
            <w:vAlign w:val="center"/>
          </w:tcPr>
          <w:p w14:paraId="77EC1E13">
            <w:pPr>
              <w:widowControl/>
              <w:spacing w:line="400" w:lineRule="exact"/>
              <w:rPr>
                <w:rFonts w:hint="eastAsia" w:ascii="方正仿宋_GBK" w:hAnsi="方正仿宋_GBK" w:eastAsia="方正仿宋_GBK" w:cs="方正仿宋_GBK"/>
                <w:bCs/>
                <w:color w:val="000000"/>
                <w:kern w:val="2"/>
                <w:sz w:val="28"/>
                <w:szCs w:val="28"/>
                <w:lang w:val="en-US" w:eastAsia="zh-CN" w:bidi="ar-SA"/>
              </w:rPr>
            </w:pPr>
            <w:r>
              <w:rPr>
                <w:rFonts w:hint="eastAsia" w:ascii="方正仿宋_GBK" w:hAnsi="方正仿宋_GBK" w:eastAsia="方正仿宋_GBK" w:cs="方正仿宋_GBK"/>
                <w:bCs/>
                <w:color w:val="000000"/>
                <w:sz w:val="28"/>
                <w:szCs w:val="28"/>
              </w:rPr>
              <w:t>江苏省质量和标准化研究院</w:t>
            </w:r>
          </w:p>
        </w:tc>
        <w:tc>
          <w:tcPr>
            <w:tcW w:w="1843" w:type="dxa"/>
            <w:shd w:val="clear" w:color="auto" w:fill="auto"/>
            <w:vAlign w:val="center"/>
          </w:tcPr>
          <w:p w14:paraId="5621EC22">
            <w:pPr>
              <w:widowControl/>
              <w:spacing w:line="400" w:lineRule="exact"/>
              <w:jc w:val="center"/>
              <w:rPr>
                <w:rFonts w:hint="eastAsia" w:ascii="方正仿宋_GBK" w:hAnsi="方正仿宋_GBK" w:eastAsia="方正仿宋_GBK" w:cs="方正仿宋_GBK"/>
                <w:bCs/>
                <w:color w:val="000000"/>
                <w:kern w:val="2"/>
                <w:sz w:val="28"/>
                <w:szCs w:val="28"/>
                <w:lang w:val="en-US" w:eastAsia="zh-CN" w:bidi="ar-SA"/>
              </w:rPr>
            </w:pPr>
            <w:r>
              <w:rPr>
                <w:rFonts w:hint="eastAsia" w:ascii="方正仿宋_GBK" w:hAnsi="方正仿宋_GBK" w:eastAsia="方正仿宋_GBK" w:cs="方正仿宋_GBK"/>
                <w:bCs/>
                <w:color w:val="000000"/>
                <w:sz w:val="28"/>
                <w:szCs w:val="28"/>
              </w:rPr>
              <w:t>工程师</w:t>
            </w:r>
          </w:p>
        </w:tc>
        <w:tc>
          <w:tcPr>
            <w:tcW w:w="1780" w:type="dxa"/>
            <w:shd w:val="clear" w:color="auto" w:fill="auto"/>
            <w:vAlign w:val="center"/>
          </w:tcPr>
          <w:p w14:paraId="28D198F5">
            <w:pPr>
              <w:widowControl/>
              <w:spacing w:line="400" w:lineRule="exact"/>
              <w:jc w:val="center"/>
              <w:rPr>
                <w:rFonts w:hint="eastAsia" w:ascii="方正仿宋_GBK" w:hAnsi="方正仿宋_GBK" w:eastAsia="方正仿宋_GBK" w:cs="方正仿宋_GBK"/>
                <w:bCs/>
                <w:color w:val="000000"/>
                <w:kern w:val="2"/>
                <w:sz w:val="28"/>
                <w:szCs w:val="28"/>
                <w:lang w:val="en-US" w:eastAsia="zh-CN" w:bidi="ar-SA"/>
              </w:rPr>
            </w:pPr>
            <w:r>
              <w:rPr>
                <w:rFonts w:hint="eastAsia" w:ascii="方正仿宋_GBK" w:hAnsi="方正仿宋_GBK" w:eastAsia="方正仿宋_GBK" w:cs="方正仿宋_GBK"/>
                <w:bCs/>
                <w:color w:val="000000"/>
                <w:sz w:val="28"/>
                <w:szCs w:val="28"/>
              </w:rPr>
              <w:t>标准编制</w:t>
            </w:r>
          </w:p>
        </w:tc>
      </w:tr>
      <w:tr w14:paraId="6F3EC7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1" w:hRule="atLeast"/>
          <w:jc w:val="center"/>
        </w:trPr>
        <w:tc>
          <w:tcPr>
            <w:tcW w:w="704" w:type="dxa"/>
            <w:shd w:val="clear" w:color="auto" w:fill="auto"/>
            <w:vAlign w:val="center"/>
          </w:tcPr>
          <w:p w14:paraId="65AE6285">
            <w:pPr>
              <w:pStyle w:val="7"/>
              <w:widowControl/>
              <w:numPr>
                <w:ilvl w:val="0"/>
                <w:numId w:val="1"/>
              </w:numPr>
              <w:spacing w:line="400" w:lineRule="exact"/>
              <w:ind w:firstLineChars="0"/>
              <w:jc w:val="center"/>
              <w:rPr>
                <w:rFonts w:hint="eastAsia" w:ascii="方正仿宋_GBK" w:hAnsi="方正仿宋_GBK" w:eastAsia="方正仿宋_GBK" w:cs="方正仿宋_GBK"/>
                <w:bCs/>
                <w:color w:val="000000"/>
                <w:sz w:val="28"/>
                <w:szCs w:val="28"/>
              </w:rPr>
            </w:pPr>
          </w:p>
        </w:tc>
        <w:tc>
          <w:tcPr>
            <w:tcW w:w="1134" w:type="dxa"/>
            <w:shd w:val="clear" w:color="auto" w:fill="auto"/>
            <w:vAlign w:val="center"/>
          </w:tcPr>
          <w:p w14:paraId="695285E0">
            <w:pPr>
              <w:widowControl/>
              <w:spacing w:line="400" w:lineRule="exact"/>
              <w:jc w:val="center"/>
              <w:rPr>
                <w:rFonts w:hint="eastAsia" w:ascii="方正仿宋_GBK" w:hAnsi="方正仿宋_GBK" w:eastAsia="方正仿宋_GBK" w:cs="方正仿宋_GBK"/>
                <w:bCs/>
                <w:color w:val="000000"/>
                <w:sz w:val="28"/>
                <w:szCs w:val="28"/>
              </w:rPr>
            </w:pPr>
            <w:r>
              <w:rPr>
                <w:rFonts w:hint="eastAsia" w:ascii="方正仿宋_GBK" w:hAnsi="方正仿宋_GBK" w:eastAsia="方正仿宋_GBK" w:cs="方正仿宋_GBK"/>
                <w:bCs/>
                <w:color w:val="000000"/>
                <w:sz w:val="28"/>
                <w:szCs w:val="28"/>
              </w:rPr>
              <w:t>魏红军</w:t>
            </w:r>
          </w:p>
        </w:tc>
        <w:tc>
          <w:tcPr>
            <w:tcW w:w="2835" w:type="dxa"/>
            <w:shd w:val="clear" w:color="auto" w:fill="auto"/>
            <w:vAlign w:val="center"/>
          </w:tcPr>
          <w:p w14:paraId="377BE9B5">
            <w:pPr>
              <w:widowControl/>
              <w:spacing w:line="400" w:lineRule="exact"/>
              <w:rPr>
                <w:rFonts w:hint="eastAsia" w:ascii="方正仿宋_GBK" w:hAnsi="方正仿宋_GBK" w:eastAsia="方正仿宋_GBK" w:cs="方正仿宋_GBK"/>
                <w:bCs/>
                <w:color w:val="000000"/>
                <w:sz w:val="28"/>
                <w:szCs w:val="28"/>
              </w:rPr>
            </w:pPr>
            <w:r>
              <w:rPr>
                <w:rFonts w:ascii="方正仿宋_GBK" w:hAnsi="方正仿宋_GBK" w:eastAsia="方正仿宋_GBK" w:cs="方正仿宋_GBK"/>
                <w:bCs/>
                <w:color w:val="000000"/>
                <w:sz w:val="28"/>
                <w:szCs w:val="28"/>
              </w:rPr>
              <w:t>淮安市永思园公墓管理处</w:t>
            </w:r>
          </w:p>
        </w:tc>
        <w:tc>
          <w:tcPr>
            <w:tcW w:w="1843" w:type="dxa"/>
            <w:shd w:val="clear" w:color="auto" w:fill="auto"/>
            <w:vAlign w:val="center"/>
          </w:tcPr>
          <w:p w14:paraId="051C65EC">
            <w:pPr>
              <w:widowControl/>
              <w:spacing w:line="400" w:lineRule="exact"/>
              <w:jc w:val="center"/>
              <w:rPr>
                <w:rFonts w:hint="eastAsia" w:ascii="方正仿宋_GBK" w:hAnsi="方正仿宋_GBK" w:eastAsia="方正仿宋_GBK" w:cs="方正仿宋_GBK"/>
                <w:bCs/>
                <w:color w:val="000000"/>
                <w:sz w:val="28"/>
                <w:szCs w:val="28"/>
              </w:rPr>
            </w:pPr>
            <w:r>
              <w:rPr>
                <w:rFonts w:hint="eastAsia" w:ascii="方正仿宋_GBK" w:hAnsi="方正仿宋_GBK" w:eastAsia="方正仿宋_GBK" w:cs="方正仿宋_GBK"/>
                <w:bCs/>
                <w:color w:val="000000"/>
                <w:sz w:val="28"/>
                <w:szCs w:val="28"/>
              </w:rPr>
              <w:t>副主任</w:t>
            </w:r>
          </w:p>
        </w:tc>
        <w:tc>
          <w:tcPr>
            <w:tcW w:w="1780" w:type="dxa"/>
            <w:shd w:val="clear" w:color="auto" w:fill="auto"/>
            <w:vAlign w:val="center"/>
          </w:tcPr>
          <w:p w14:paraId="255F7F2B">
            <w:pPr>
              <w:widowControl/>
              <w:spacing w:line="400" w:lineRule="exact"/>
              <w:jc w:val="center"/>
              <w:rPr>
                <w:rFonts w:hint="eastAsia" w:ascii="方正仿宋_GBK" w:hAnsi="方正仿宋_GBK" w:eastAsia="方正仿宋_GBK" w:cs="方正仿宋_GBK"/>
                <w:bCs/>
                <w:color w:val="000000"/>
                <w:sz w:val="28"/>
                <w:szCs w:val="28"/>
              </w:rPr>
            </w:pPr>
            <w:r>
              <w:rPr>
                <w:rFonts w:hint="eastAsia" w:ascii="方正仿宋_GBK" w:hAnsi="方正仿宋_GBK" w:eastAsia="方正仿宋_GBK" w:cs="方正仿宋_GBK"/>
                <w:bCs/>
                <w:color w:val="000000"/>
                <w:sz w:val="28"/>
                <w:szCs w:val="28"/>
              </w:rPr>
              <w:t>项目指导</w:t>
            </w:r>
          </w:p>
        </w:tc>
      </w:tr>
      <w:tr w14:paraId="5DBEB4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1" w:hRule="atLeast"/>
          <w:jc w:val="center"/>
        </w:trPr>
        <w:tc>
          <w:tcPr>
            <w:tcW w:w="704" w:type="dxa"/>
            <w:shd w:val="clear" w:color="auto" w:fill="auto"/>
            <w:vAlign w:val="center"/>
          </w:tcPr>
          <w:p w14:paraId="4A965D4C">
            <w:pPr>
              <w:pStyle w:val="7"/>
              <w:widowControl/>
              <w:numPr>
                <w:ilvl w:val="0"/>
                <w:numId w:val="1"/>
              </w:numPr>
              <w:spacing w:line="400" w:lineRule="exact"/>
              <w:ind w:firstLineChars="0"/>
              <w:jc w:val="center"/>
              <w:rPr>
                <w:rFonts w:hint="eastAsia" w:ascii="方正仿宋_GBK" w:hAnsi="方正仿宋_GBK" w:eastAsia="方正仿宋_GBK" w:cs="方正仿宋_GBK"/>
                <w:bCs/>
                <w:color w:val="000000"/>
                <w:sz w:val="28"/>
                <w:szCs w:val="28"/>
              </w:rPr>
            </w:pPr>
          </w:p>
        </w:tc>
        <w:tc>
          <w:tcPr>
            <w:tcW w:w="1134" w:type="dxa"/>
            <w:shd w:val="clear" w:color="auto" w:fill="auto"/>
            <w:vAlign w:val="center"/>
          </w:tcPr>
          <w:p w14:paraId="1C29545B">
            <w:pPr>
              <w:widowControl/>
              <w:spacing w:line="400" w:lineRule="exact"/>
              <w:jc w:val="center"/>
              <w:rPr>
                <w:rFonts w:hint="eastAsia" w:ascii="方正仿宋_GBK" w:hAnsi="方正仿宋_GBK" w:eastAsia="方正仿宋_GBK" w:cs="方正仿宋_GBK"/>
                <w:bCs/>
                <w:color w:val="000000"/>
                <w:kern w:val="2"/>
                <w:sz w:val="28"/>
                <w:szCs w:val="28"/>
                <w:lang w:val="en-US" w:eastAsia="zh-CN" w:bidi="ar-SA"/>
              </w:rPr>
            </w:pPr>
            <w:r>
              <w:rPr>
                <w:rFonts w:hint="eastAsia" w:ascii="方正仿宋_GBK" w:hAnsi="方正仿宋_GBK" w:eastAsia="方正仿宋_GBK" w:cs="方正仿宋_GBK"/>
                <w:bCs/>
                <w:color w:val="000000"/>
                <w:sz w:val="28"/>
                <w:szCs w:val="28"/>
              </w:rPr>
              <w:t>庄</w:t>
            </w:r>
            <w:r>
              <w:rPr>
                <w:rFonts w:ascii="方正仿宋_GBK" w:hAnsi="方正仿宋_GBK" w:eastAsia="方正仿宋_GBK" w:cs="方正仿宋_GBK"/>
                <w:bCs/>
                <w:color w:val="000000"/>
                <w:sz w:val="28"/>
                <w:szCs w:val="28"/>
              </w:rPr>
              <w:t xml:space="preserve">  倩</w:t>
            </w:r>
          </w:p>
        </w:tc>
        <w:tc>
          <w:tcPr>
            <w:tcW w:w="2835" w:type="dxa"/>
            <w:shd w:val="clear" w:color="auto" w:fill="auto"/>
            <w:vAlign w:val="center"/>
          </w:tcPr>
          <w:p w14:paraId="116212EF">
            <w:pPr>
              <w:widowControl/>
              <w:spacing w:line="400" w:lineRule="exact"/>
              <w:rPr>
                <w:rFonts w:hint="eastAsia" w:ascii="方正仿宋_GBK" w:hAnsi="方正仿宋_GBK" w:eastAsia="方正仿宋_GBK" w:cs="方正仿宋_GBK"/>
                <w:bCs/>
                <w:color w:val="000000"/>
                <w:kern w:val="2"/>
                <w:sz w:val="28"/>
                <w:szCs w:val="28"/>
                <w:lang w:val="en-US" w:eastAsia="zh-CN" w:bidi="ar-SA"/>
              </w:rPr>
            </w:pPr>
            <w:r>
              <w:rPr>
                <w:rFonts w:ascii="方正仿宋_GBK" w:hAnsi="方正仿宋_GBK" w:eastAsia="方正仿宋_GBK" w:cs="方正仿宋_GBK"/>
                <w:bCs/>
                <w:color w:val="000000"/>
                <w:sz w:val="28"/>
                <w:szCs w:val="28"/>
              </w:rPr>
              <w:t>淮安市永思园公墓管理处</w:t>
            </w:r>
          </w:p>
        </w:tc>
        <w:tc>
          <w:tcPr>
            <w:tcW w:w="1843" w:type="dxa"/>
            <w:shd w:val="clear" w:color="auto" w:fill="auto"/>
            <w:vAlign w:val="center"/>
          </w:tcPr>
          <w:p w14:paraId="7549D476">
            <w:pPr>
              <w:widowControl/>
              <w:spacing w:line="400" w:lineRule="exact"/>
              <w:jc w:val="center"/>
              <w:rPr>
                <w:rFonts w:hint="eastAsia" w:ascii="方正仿宋_GBK" w:hAnsi="方正仿宋_GBK" w:eastAsia="方正仿宋_GBK" w:cs="方正仿宋_GBK"/>
                <w:bCs/>
                <w:color w:val="000000"/>
                <w:kern w:val="2"/>
                <w:sz w:val="28"/>
                <w:szCs w:val="28"/>
                <w:lang w:val="en-US" w:eastAsia="zh-CN" w:bidi="ar-SA"/>
              </w:rPr>
            </w:pPr>
            <w:r>
              <w:rPr>
                <w:rFonts w:hint="eastAsia" w:ascii="方正仿宋_GBK" w:hAnsi="方正仿宋_GBK" w:eastAsia="方正仿宋_GBK" w:cs="方正仿宋_GBK"/>
                <w:bCs/>
                <w:color w:val="000000"/>
                <w:sz w:val="28"/>
                <w:szCs w:val="28"/>
              </w:rPr>
              <w:t>办事员</w:t>
            </w:r>
          </w:p>
        </w:tc>
        <w:tc>
          <w:tcPr>
            <w:tcW w:w="1780" w:type="dxa"/>
            <w:shd w:val="clear" w:color="auto" w:fill="auto"/>
            <w:vAlign w:val="center"/>
          </w:tcPr>
          <w:p w14:paraId="041C7173">
            <w:pPr>
              <w:widowControl/>
              <w:spacing w:line="400" w:lineRule="exact"/>
              <w:jc w:val="center"/>
              <w:rPr>
                <w:rFonts w:hint="eastAsia" w:ascii="方正仿宋_GBK" w:hAnsi="方正仿宋_GBK" w:eastAsia="方正仿宋_GBK" w:cs="方正仿宋_GBK"/>
                <w:bCs/>
                <w:color w:val="000000"/>
                <w:kern w:val="2"/>
                <w:sz w:val="28"/>
                <w:szCs w:val="28"/>
                <w:lang w:val="en-US" w:eastAsia="zh-CN" w:bidi="ar-SA"/>
              </w:rPr>
            </w:pPr>
            <w:r>
              <w:rPr>
                <w:rFonts w:hint="eastAsia" w:ascii="方正仿宋_GBK" w:hAnsi="方正仿宋_GBK" w:eastAsia="方正仿宋_GBK" w:cs="方正仿宋_GBK"/>
                <w:bCs/>
                <w:color w:val="000000"/>
                <w:sz w:val="28"/>
                <w:szCs w:val="28"/>
              </w:rPr>
              <w:t>标准编制</w:t>
            </w:r>
          </w:p>
        </w:tc>
      </w:tr>
      <w:tr w14:paraId="378807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1" w:hRule="atLeast"/>
          <w:jc w:val="center"/>
        </w:trPr>
        <w:tc>
          <w:tcPr>
            <w:tcW w:w="704" w:type="dxa"/>
            <w:shd w:val="clear" w:color="auto" w:fill="auto"/>
            <w:vAlign w:val="center"/>
          </w:tcPr>
          <w:p w14:paraId="21D5C29F">
            <w:pPr>
              <w:pStyle w:val="7"/>
              <w:widowControl/>
              <w:numPr>
                <w:ilvl w:val="0"/>
                <w:numId w:val="1"/>
              </w:numPr>
              <w:spacing w:line="400" w:lineRule="exact"/>
              <w:ind w:firstLineChars="0"/>
              <w:jc w:val="center"/>
              <w:rPr>
                <w:rFonts w:hint="eastAsia" w:ascii="方正仿宋_GBK" w:hAnsi="方正仿宋_GBK" w:eastAsia="方正仿宋_GBK" w:cs="方正仿宋_GBK"/>
                <w:bCs/>
                <w:color w:val="000000"/>
                <w:sz w:val="28"/>
                <w:szCs w:val="28"/>
              </w:rPr>
            </w:pPr>
          </w:p>
        </w:tc>
        <w:tc>
          <w:tcPr>
            <w:tcW w:w="1134" w:type="dxa"/>
            <w:shd w:val="clear" w:color="auto" w:fill="auto"/>
            <w:vAlign w:val="center"/>
          </w:tcPr>
          <w:p w14:paraId="707786DB">
            <w:pPr>
              <w:widowControl/>
              <w:spacing w:line="400" w:lineRule="exact"/>
              <w:jc w:val="center"/>
              <w:rPr>
                <w:rFonts w:hint="eastAsia" w:ascii="方正仿宋_GBK" w:hAnsi="方正仿宋_GBK" w:eastAsia="方正仿宋_GBK" w:cs="方正仿宋_GBK"/>
                <w:bCs/>
                <w:color w:val="000000"/>
                <w:kern w:val="2"/>
                <w:sz w:val="28"/>
                <w:szCs w:val="28"/>
                <w:lang w:val="en-US" w:eastAsia="zh-CN" w:bidi="ar-SA"/>
              </w:rPr>
            </w:pPr>
            <w:r>
              <w:rPr>
                <w:rFonts w:hint="eastAsia" w:ascii="方正仿宋_GBK" w:hAnsi="方正仿宋_GBK" w:eastAsia="方正仿宋_GBK" w:cs="方正仿宋_GBK"/>
                <w:bCs/>
                <w:color w:val="000000"/>
                <w:sz w:val="28"/>
                <w:szCs w:val="28"/>
              </w:rPr>
              <w:t>曹思齐</w:t>
            </w:r>
          </w:p>
        </w:tc>
        <w:tc>
          <w:tcPr>
            <w:tcW w:w="2835" w:type="dxa"/>
            <w:shd w:val="clear" w:color="auto" w:fill="auto"/>
            <w:vAlign w:val="center"/>
          </w:tcPr>
          <w:p w14:paraId="027E8E85">
            <w:pPr>
              <w:widowControl/>
              <w:spacing w:line="400" w:lineRule="exact"/>
              <w:rPr>
                <w:rFonts w:hint="eastAsia" w:ascii="方正仿宋_GBK" w:hAnsi="方正仿宋_GBK" w:eastAsia="方正仿宋_GBK" w:cs="方正仿宋_GBK"/>
                <w:bCs/>
                <w:color w:val="000000"/>
                <w:kern w:val="2"/>
                <w:sz w:val="28"/>
                <w:szCs w:val="28"/>
                <w:lang w:val="en-US" w:eastAsia="zh-CN" w:bidi="ar-SA"/>
              </w:rPr>
            </w:pPr>
            <w:r>
              <w:rPr>
                <w:rFonts w:hint="eastAsia" w:ascii="方正仿宋_GBK" w:hAnsi="方正仿宋_GBK" w:eastAsia="方正仿宋_GBK" w:cs="方正仿宋_GBK"/>
                <w:bCs/>
                <w:color w:val="000000"/>
                <w:sz w:val="28"/>
                <w:szCs w:val="28"/>
              </w:rPr>
              <w:t>江苏省质量和标准化研究院</w:t>
            </w:r>
          </w:p>
        </w:tc>
        <w:tc>
          <w:tcPr>
            <w:tcW w:w="1843" w:type="dxa"/>
            <w:shd w:val="clear" w:color="auto" w:fill="auto"/>
            <w:vAlign w:val="center"/>
          </w:tcPr>
          <w:p w14:paraId="6774F8B8">
            <w:pPr>
              <w:widowControl/>
              <w:spacing w:line="400" w:lineRule="exact"/>
              <w:jc w:val="center"/>
              <w:rPr>
                <w:rFonts w:hint="eastAsia" w:ascii="方正仿宋_GBK" w:hAnsi="方正仿宋_GBK" w:eastAsia="方正仿宋_GBK" w:cs="方正仿宋_GBK"/>
                <w:bCs/>
                <w:color w:val="000000"/>
                <w:kern w:val="2"/>
                <w:sz w:val="28"/>
                <w:szCs w:val="28"/>
                <w:lang w:val="en-US" w:eastAsia="zh-CN" w:bidi="ar-SA"/>
              </w:rPr>
            </w:pPr>
            <w:r>
              <w:rPr>
                <w:rFonts w:hint="eastAsia" w:ascii="方正仿宋_GBK" w:hAnsi="方正仿宋_GBK" w:eastAsia="方正仿宋_GBK" w:cs="方正仿宋_GBK"/>
                <w:bCs/>
                <w:color w:val="000000"/>
                <w:sz w:val="28"/>
                <w:szCs w:val="28"/>
              </w:rPr>
              <w:t>工程师</w:t>
            </w:r>
          </w:p>
        </w:tc>
        <w:tc>
          <w:tcPr>
            <w:tcW w:w="1780" w:type="dxa"/>
            <w:shd w:val="clear" w:color="auto" w:fill="auto"/>
            <w:vAlign w:val="center"/>
          </w:tcPr>
          <w:p w14:paraId="388EDFEC">
            <w:pPr>
              <w:widowControl/>
              <w:spacing w:line="400" w:lineRule="exact"/>
              <w:jc w:val="center"/>
              <w:rPr>
                <w:rFonts w:hint="eastAsia" w:ascii="方正仿宋_GBK" w:hAnsi="方正仿宋_GBK" w:eastAsia="方正仿宋_GBK" w:cs="方正仿宋_GBK"/>
                <w:bCs/>
                <w:color w:val="000000"/>
                <w:kern w:val="2"/>
                <w:sz w:val="28"/>
                <w:szCs w:val="28"/>
                <w:lang w:val="en-US" w:eastAsia="zh-CN" w:bidi="ar-SA"/>
              </w:rPr>
            </w:pPr>
            <w:r>
              <w:rPr>
                <w:rFonts w:hint="eastAsia" w:ascii="方正仿宋_GBK" w:hAnsi="方正仿宋_GBK" w:eastAsia="方正仿宋_GBK" w:cs="方正仿宋_GBK"/>
                <w:bCs/>
                <w:color w:val="000000"/>
                <w:sz w:val="28"/>
                <w:szCs w:val="28"/>
              </w:rPr>
              <w:t>标准编制</w:t>
            </w:r>
          </w:p>
        </w:tc>
      </w:tr>
      <w:tr w14:paraId="14D18F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1" w:hRule="atLeast"/>
          <w:jc w:val="center"/>
        </w:trPr>
        <w:tc>
          <w:tcPr>
            <w:tcW w:w="704" w:type="dxa"/>
            <w:shd w:val="clear" w:color="auto" w:fill="auto"/>
            <w:vAlign w:val="center"/>
          </w:tcPr>
          <w:p w14:paraId="1A8A8964">
            <w:pPr>
              <w:pStyle w:val="7"/>
              <w:widowControl/>
              <w:numPr>
                <w:ilvl w:val="0"/>
                <w:numId w:val="1"/>
              </w:numPr>
              <w:spacing w:line="400" w:lineRule="exact"/>
              <w:ind w:firstLineChars="0"/>
              <w:jc w:val="center"/>
              <w:rPr>
                <w:rFonts w:hint="eastAsia" w:ascii="方正仿宋_GBK" w:hAnsi="方正仿宋_GBK" w:eastAsia="方正仿宋_GBK" w:cs="方正仿宋_GBK"/>
                <w:bCs/>
                <w:color w:val="000000"/>
                <w:sz w:val="28"/>
                <w:szCs w:val="28"/>
              </w:rPr>
            </w:pPr>
          </w:p>
        </w:tc>
        <w:tc>
          <w:tcPr>
            <w:tcW w:w="1134" w:type="dxa"/>
            <w:shd w:val="clear" w:color="auto" w:fill="auto"/>
            <w:vAlign w:val="center"/>
          </w:tcPr>
          <w:p w14:paraId="18395E54">
            <w:pPr>
              <w:widowControl/>
              <w:spacing w:line="400" w:lineRule="exact"/>
              <w:jc w:val="center"/>
              <w:rPr>
                <w:rFonts w:hint="eastAsia" w:ascii="方正仿宋_GBK" w:hAnsi="方正仿宋_GBK" w:eastAsia="方正仿宋_GBK" w:cs="方正仿宋_GBK"/>
                <w:bCs/>
                <w:color w:val="000000"/>
                <w:sz w:val="28"/>
                <w:szCs w:val="28"/>
              </w:rPr>
            </w:pPr>
            <w:r>
              <w:rPr>
                <w:rFonts w:hint="eastAsia" w:ascii="方正仿宋_GBK" w:hAnsi="方正仿宋_GBK" w:eastAsia="方正仿宋_GBK" w:cs="方正仿宋_GBK"/>
                <w:bCs/>
                <w:color w:val="000000"/>
                <w:sz w:val="28"/>
                <w:szCs w:val="28"/>
              </w:rPr>
              <w:t>刘</w:t>
            </w:r>
            <w:r>
              <w:rPr>
                <w:rFonts w:ascii="方正仿宋_GBK" w:hAnsi="方正仿宋_GBK" w:eastAsia="方正仿宋_GBK" w:cs="方正仿宋_GBK"/>
                <w:bCs/>
                <w:color w:val="000000"/>
                <w:sz w:val="28"/>
                <w:szCs w:val="28"/>
              </w:rPr>
              <w:t xml:space="preserve">  青</w:t>
            </w:r>
          </w:p>
        </w:tc>
        <w:tc>
          <w:tcPr>
            <w:tcW w:w="2835" w:type="dxa"/>
            <w:shd w:val="clear" w:color="auto" w:fill="auto"/>
            <w:vAlign w:val="center"/>
          </w:tcPr>
          <w:p w14:paraId="2A1A7B14">
            <w:pPr>
              <w:widowControl/>
              <w:spacing w:line="400" w:lineRule="exact"/>
              <w:rPr>
                <w:rFonts w:hint="eastAsia" w:ascii="方正仿宋_GBK" w:hAnsi="方正仿宋_GBK" w:eastAsia="方正仿宋_GBK" w:cs="方正仿宋_GBK"/>
                <w:bCs/>
                <w:color w:val="000000"/>
                <w:sz w:val="28"/>
                <w:szCs w:val="28"/>
              </w:rPr>
            </w:pPr>
            <w:r>
              <w:rPr>
                <w:rFonts w:ascii="方正仿宋_GBK" w:hAnsi="方正仿宋_GBK" w:eastAsia="方正仿宋_GBK" w:cs="方正仿宋_GBK"/>
                <w:bCs/>
                <w:color w:val="000000"/>
                <w:sz w:val="28"/>
                <w:szCs w:val="28"/>
              </w:rPr>
              <w:t>淮安市永思园公墓管理处</w:t>
            </w:r>
          </w:p>
        </w:tc>
        <w:tc>
          <w:tcPr>
            <w:tcW w:w="1843" w:type="dxa"/>
            <w:shd w:val="clear" w:color="auto" w:fill="auto"/>
            <w:vAlign w:val="center"/>
          </w:tcPr>
          <w:p w14:paraId="6AA9B7E4">
            <w:pPr>
              <w:widowControl/>
              <w:spacing w:line="400" w:lineRule="exact"/>
              <w:jc w:val="center"/>
              <w:rPr>
                <w:rFonts w:hint="eastAsia" w:ascii="方正仿宋_GBK" w:hAnsi="方正仿宋_GBK" w:eastAsia="方正仿宋_GBK" w:cs="方正仿宋_GBK"/>
                <w:bCs/>
                <w:color w:val="000000"/>
                <w:sz w:val="28"/>
                <w:szCs w:val="28"/>
              </w:rPr>
            </w:pPr>
            <w:r>
              <w:rPr>
                <w:rFonts w:hint="eastAsia" w:ascii="方正仿宋_GBK" w:hAnsi="方正仿宋_GBK" w:eastAsia="方正仿宋_GBK" w:cs="方正仿宋_GBK"/>
                <w:bCs/>
                <w:color w:val="000000"/>
                <w:sz w:val="28"/>
                <w:szCs w:val="28"/>
              </w:rPr>
              <w:t>副主任</w:t>
            </w:r>
          </w:p>
        </w:tc>
        <w:tc>
          <w:tcPr>
            <w:tcW w:w="1780" w:type="dxa"/>
            <w:shd w:val="clear" w:color="auto" w:fill="auto"/>
            <w:vAlign w:val="center"/>
          </w:tcPr>
          <w:p w14:paraId="68059DC1">
            <w:pPr>
              <w:widowControl/>
              <w:spacing w:line="400" w:lineRule="exact"/>
              <w:jc w:val="center"/>
              <w:rPr>
                <w:rFonts w:hint="eastAsia" w:ascii="方正仿宋_GBK" w:hAnsi="方正仿宋_GBK" w:eastAsia="方正仿宋_GBK" w:cs="方正仿宋_GBK"/>
                <w:bCs/>
                <w:color w:val="000000"/>
                <w:sz w:val="28"/>
                <w:szCs w:val="28"/>
              </w:rPr>
            </w:pPr>
            <w:r>
              <w:rPr>
                <w:rFonts w:hint="eastAsia" w:ascii="方正仿宋_GBK" w:hAnsi="方正仿宋_GBK" w:eastAsia="方正仿宋_GBK" w:cs="方正仿宋_GBK"/>
                <w:bCs/>
                <w:color w:val="000000"/>
                <w:sz w:val="28"/>
                <w:szCs w:val="28"/>
              </w:rPr>
              <w:t>项目指导</w:t>
            </w:r>
          </w:p>
        </w:tc>
      </w:tr>
      <w:tr w14:paraId="295F0E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1" w:hRule="atLeast"/>
          <w:jc w:val="center"/>
        </w:trPr>
        <w:tc>
          <w:tcPr>
            <w:tcW w:w="704" w:type="dxa"/>
            <w:shd w:val="clear" w:color="auto" w:fill="auto"/>
            <w:vAlign w:val="center"/>
          </w:tcPr>
          <w:p w14:paraId="6BFAF578">
            <w:pPr>
              <w:pStyle w:val="7"/>
              <w:widowControl/>
              <w:numPr>
                <w:ilvl w:val="0"/>
                <w:numId w:val="1"/>
              </w:numPr>
              <w:spacing w:line="400" w:lineRule="exact"/>
              <w:ind w:firstLineChars="0"/>
              <w:jc w:val="center"/>
              <w:rPr>
                <w:rFonts w:hint="eastAsia" w:ascii="方正仿宋_GBK" w:hAnsi="方正仿宋_GBK" w:eastAsia="方正仿宋_GBK" w:cs="方正仿宋_GBK"/>
                <w:bCs/>
                <w:color w:val="000000"/>
                <w:sz w:val="28"/>
                <w:szCs w:val="28"/>
              </w:rPr>
            </w:pPr>
          </w:p>
        </w:tc>
        <w:tc>
          <w:tcPr>
            <w:tcW w:w="1134" w:type="dxa"/>
            <w:shd w:val="clear" w:color="auto" w:fill="auto"/>
            <w:vAlign w:val="center"/>
          </w:tcPr>
          <w:p w14:paraId="2F16F26D">
            <w:pPr>
              <w:widowControl/>
              <w:spacing w:line="400" w:lineRule="exact"/>
              <w:jc w:val="center"/>
              <w:rPr>
                <w:rFonts w:hint="eastAsia" w:ascii="方正仿宋_GBK" w:hAnsi="方正仿宋_GBK" w:eastAsia="方正仿宋_GBK" w:cs="方正仿宋_GBK"/>
                <w:bCs/>
                <w:color w:val="000000"/>
                <w:sz w:val="28"/>
                <w:szCs w:val="28"/>
              </w:rPr>
            </w:pPr>
            <w:r>
              <w:rPr>
                <w:rFonts w:hint="eastAsia" w:ascii="方正仿宋_GBK" w:hAnsi="方正仿宋_GBK" w:eastAsia="方正仿宋_GBK" w:cs="方正仿宋_GBK"/>
                <w:bCs/>
                <w:color w:val="000000"/>
                <w:sz w:val="28"/>
                <w:szCs w:val="28"/>
              </w:rPr>
              <w:t>王</w:t>
            </w:r>
            <w:r>
              <w:rPr>
                <w:rFonts w:ascii="方正仿宋_GBK" w:hAnsi="方正仿宋_GBK" w:eastAsia="方正仿宋_GBK" w:cs="方正仿宋_GBK"/>
                <w:bCs/>
                <w:color w:val="000000"/>
                <w:sz w:val="28"/>
                <w:szCs w:val="28"/>
              </w:rPr>
              <w:t xml:space="preserve">  皓</w:t>
            </w:r>
          </w:p>
        </w:tc>
        <w:tc>
          <w:tcPr>
            <w:tcW w:w="2835" w:type="dxa"/>
            <w:shd w:val="clear" w:color="auto" w:fill="auto"/>
            <w:vAlign w:val="center"/>
          </w:tcPr>
          <w:p w14:paraId="21C94400">
            <w:pPr>
              <w:widowControl/>
              <w:spacing w:line="400" w:lineRule="exact"/>
              <w:rPr>
                <w:rFonts w:hint="eastAsia" w:ascii="方正仿宋_GBK" w:hAnsi="方正仿宋_GBK" w:eastAsia="方正仿宋_GBK" w:cs="方正仿宋_GBK"/>
                <w:bCs/>
                <w:color w:val="000000"/>
                <w:sz w:val="28"/>
                <w:szCs w:val="28"/>
              </w:rPr>
            </w:pPr>
            <w:r>
              <w:rPr>
                <w:rFonts w:ascii="方正仿宋_GBK" w:hAnsi="方正仿宋_GBK" w:eastAsia="方正仿宋_GBK" w:cs="方正仿宋_GBK"/>
                <w:bCs/>
                <w:color w:val="000000"/>
                <w:sz w:val="28"/>
                <w:szCs w:val="28"/>
              </w:rPr>
              <w:t>淮安市永思园公墓管理处</w:t>
            </w:r>
          </w:p>
        </w:tc>
        <w:tc>
          <w:tcPr>
            <w:tcW w:w="1843" w:type="dxa"/>
            <w:shd w:val="clear" w:color="auto" w:fill="auto"/>
            <w:vAlign w:val="center"/>
          </w:tcPr>
          <w:p w14:paraId="657CADA6">
            <w:pPr>
              <w:widowControl/>
              <w:spacing w:line="400" w:lineRule="exact"/>
              <w:jc w:val="center"/>
              <w:rPr>
                <w:rFonts w:hint="eastAsia" w:ascii="方正仿宋_GBK" w:hAnsi="方正仿宋_GBK" w:eastAsia="方正仿宋_GBK" w:cs="方正仿宋_GBK"/>
                <w:bCs/>
                <w:color w:val="000000"/>
                <w:sz w:val="28"/>
                <w:szCs w:val="28"/>
              </w:rPr>
            </w:pPr>
            <w:r>
              <w:rPr>
                <w:rFonts w:hint="eastAsia" w:ascii="方正仿宋_GBK" w:hAnsi="方正仿宋_GBK" w:eastAsia="方正仿宋_GBK" w:cs="方正仿宋_GBK"/>
                <w:bCs/>
                <w:color w:val="000000"/>
                <w:sz w:val="28"/>
                <w:szCs w:val="28"/>
              </w:rPr>
              <w:t>办公室主任</w:t>
            </w:r>
          </w:p>
        </w:tc>
        <w:tc>
          <w:tcPr>
            <w:tcW w:w="1780" w:type="dxa"/>
            <w:shd w:val="clear" w:color="auto" w:fill="auto"/>
            <w:vAlign w:val="center"/>
          </w:tcPr>
          <w:p w14:paraId="14D5BC14">
            <w:pPr>
              <w:widowControl/>
              <w:spacing w:line="400" w:lineRule="exact"/>
              <w:jc w:val="center"/>
              <w:rPr>
                <w:rFonts w:hint="eastAsia" w:ascii="方正仿宋_GBK" w:hAnsi="方正仿宋_GBK" w:eastAsia="方正仿宋_GBK" w:cs="方正仿宋_GBK"/>
                <w:bCs/>
                <w:color w:val="000000"/>
                <w:sz w:val="28"/>
                <w:szCs w:val="28"/>
              </w:rPr>
            </w:pPr>
            <w:r>
              <w:rPr>
                <w:rFonts w:hint="eastAsia" w:ascii="方正仿宋_GBK" w:hAnsi="方正仿宋_GBK" w:eastAsia="方正仿宋_GBK" w:cs="方正仿宋_GBK"/>
                <w:bCs/>
                <w:color w:val="000000"/>
                <w:sz w:val="28"/>
                <w:szCs w:val="28"/>
              </w:rPr>
              <w:t>业务指导</w:t>
            </w:r>
          </w:p>
        </w:tc>
      </w:tr>
      <w:tr w14:paraId="4A0187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1" w:hRule="atLeast"/>
          <w:jc w:val="center"/>
        </w:trPr>
        <w:tc>
          <w:tcPr>
            <w:tcW w:w="704" w:type="dxa"/>
            <w:shd w:val="clear" w:color="auto" w:fill="auto"/>
            <w:vAlign w:val="center"/>
          </w:tcPr>
          <w:p w14:paraId="718225CE">
            <w:pPr>
              <w:pStyle w:val="7"/>
              <w:widowControl/>
              <w:numPr>
                <w:ilvl w:val="0"/>
                <w:numId w:val="1"/>
              </w:numPr>
              <w:spacing w:line="400" w:lineRule="exact"/>
              <w:ind w:firstLineChars="0"/>
              <w:jc w:val="center"/>
              <w:rPr>
                <w:rFonts w:hint="eastAsia" w:ascii="方正仿宋_GBK" w:hAnsi="方正仿宋_GBK" w:eastAsia="方正仿宋_GBK" w:cs="方正仿宋_GBK"/>
                <w:bCs/>
                <w:color w:val="000000"/>
                <w:sz w:val="28"/>
                <w:szCs w:val="28"/>
              </w:rPr>
            </w:pPr>
            <w:bookmarkStart w:id="0" w:name="_GoBack"/>
          </w:p>
        </w:tc>
        <w:tc>
          <w:tcPr>
            <w:tcW w:w="1134" w:type="dxa"/>
            <w:shd w:val="clear" w:color="auto" w:fill="auto"/>
            <w:vAlign w:val="center"/>
          </w:tcPr>
          <w:p w14:paraId="2F70835E">
            <w:pPr>
              <w:widowControl/>
              <w:spacing w:line="400" w:lineRule="exact"/>
              <w:jc w:val="center"/>
              <w:rPr>
                <w:rFonts w:hint="eastAsia" w:ascii="方正仿宋_GBK" w:hAnsi="方正仿宋_GBK" w:eastAsia="方正仿宋_GBK" w:cs="方正仿宋_GBK"/>
                <w:bCs/>
                <w:color w:val="000000"/>
                <w:kern w:val="2"/>
                <w:sz w:val="28"/>
                <w:szCs w:val="28"/>
                <w:lang w:val="en-US" w:eastAsia="zh-CN" w:bidi="ar-SA"/>
              </w:rPr>
            </w:pPr>
            <w:r>
              <w:rPr>
                <w:rFonts w:hint="eastAsia" w:ascii="方正仿宋_GBK" w:hAnsi="方正仿宋_GBK" w:eastAsia="方正仿宋_GBK" w:cs="方正仿宋_GBK"/>
                <w:bCs/>
                <w:color w:val="000000"/>
                <w:sz w:val="28"/>
                <w:szCs w:val="28"/>
              </w:rPr>
              <w:t>赵</w:t>
            </w:r>
            <w:r>
              <w:rPr>
                <w:rFonts w:ascii="方正仿宋_GBK" w:hAnsi="方正仿宋_GBK" w:eastAsia="方正仿宋_GBK" w:cs="方正仿宋_GBK"/>
                <w:bCs/>
                <w:color w:val="000000"/>
                <w:sz w:val="28"/>
                <w:szCs w:val="28"/>
              </w:rPr>
              <w:t xml:space="preserve">  宇</w:t>
            </w:r>
          </w:p>
        </w:tc>
        <w:tc>
          <w:tcPr>
            <w:tcW w:w="2835" w:type="dxa"/>
            <w:shd w:val="clear" w:color="auto" w:fill="auto"/>
            <w:vAlign w:val="center"/>
          </w:tcPr>
          <w:p w14:paraId="177D8479">
            <w:pPr>
              <w:widowControl/>
              <w:spacing w:line="400" w:lineRule="exact"/>
              <w:rPr>
                <w:rFonts w:hint="eastAsia" w:ascii="方正仿宋_GBK" w:hAnsi="方正仿宋_GBK" w:eastAsia="方正仿宋_GBK" w:cs="方正仿宋_GBK"/>
                <w:bCs/>
                <w:color w:val="000000"/>
                <w:kern w:val="2"/>
                <w:sz w:val="28"/>
                <w:szCs w:val="28"/>
                <w:lang w:val="en-US" w:eastAsia="zh-CN" w:bidi="ar-SA"/>
              </w:rPr>
            </w:pPr>
            <w:r>
              <w:rPr>
                <w:rFonts w:ascii="方正仿宋_GBK" w:hAnsi="方正仿宋_GBK" w:eastAsia="方正仿宋_GBK" w:cs="方正仿宋_GBK"/>
                <w:bCs/>
                <w:color w:val="000000"/>
                <w:sz w:val="28"/>
                <w:szCs w:val="28"/>
              </w:rPr>
              <w:t>淮安市永思园公墓管理处</w:t>
            </w:r>
          </w:p>
        </w:tc>
        <w:tc>
          <w:tcPr>
            <w:tcW w:w="1843" w:type="dxa"/>
            <w:shd w:val="clear" w:color="auto" w:fill="auto"/>
            <w:vAlign w:val="center"/>
          </w:tcPr>
          <w:p w14:paraId="2A4C8DD2">
            <w:pPr>
              <w:widowControl/>
              <w:spacing w:line="400" w:lineRule="exact"/>
              <w:jc w:val="center"/>
              <w:rPr>
                <w:rFonts w:hint="eastAsia" w:ascii="方正仿宋_GBK" w:hAnsi="方正仿宋_GBK" w:eastAsia="方正仿宋_GBK" w:cs="方正仿宋_GBK"/>
                <w:bCs/>
                <w:color w:val="000000"/>
                <w:kern w:val="2"/>
                <w:sz w:val="28"/>
                <w:szCs w:val="28"/>
                <w:lang w:val="en-US" w:eastAsia="zh-CN" w:bidi="ar-SA"/>
              </w:rPr>
            </w:pPr>
            <w:r>
              <w:rPr>
                <w:rFonts w:hint="eastAsia" w:ascii="方正仿宋_GBK" w:hAnsi="方正仿宋_GBK" w:eastAsia="方正仿宋_GBK" w:cs="方正仿宋_GBK"/>
                <w:bCs/>
                <w:color w:val="000000"/>
                <w:sz w:val="28"/>
                <w:szCs w:val="28"/>
              </w:rPr>
              <w:t>业务科科长</w:t>
            </w:r>
          </w:p>
        </w:tc>
        <w:tc>
          <w:tcPr>
            <w:tcW w:w="1780" w:type="dxa"/>
            <w:shd w:val="clear" w:color="auto" w:fill="auto"/>
            <w:vAlign w:val="center"/>
          </w:tcPr>
          <w:p w14:paraId="2C3EECD3">
            <w:pPr>
              <w:widowControl/>
              <w:spacing w:line="400" w:lineRule="exact"/>
              <w:jc w:val="center"/>
              <w:rPr>
                <w:rFonts w:hint="eastAsia" w:ascii="方正仿宋_GBK" w:hAnsi="方正仿宋_GBK" w:eastAsia="方正仿宋_GBK" w:cs="方正仿宋_GBK"/>
                <w:bCs/>
                <w:color w:val="000000"/>
                <w:kern w:val="2"/>
                <w:sz w:val="28"/>
                <w:szCs w:val="28"/>
                <w:lang w:val="en-US" w:eastAsia="zh-CN" w:bidi="ar-SA"/>
              </w:rPr>
            </w:pPr>
            <w:r>
              <w:rPr>
                <w:rFonts w:hint="eastAsia" w:ascii="方正仿宋_GBK" w:hAnsi="方正仿宋_GBK" w:eastAsia="方正仿宋_GBK" w:cs="方正仿宋_GBK"/>
                <w:bCs/>
                <w:color w:val="000000"/>
                <w:sz w:val="28"/>
                <w:szCs w:val="28"/>
              </w:rPr>
              <w:t>标准编制</w:t>
            </w:r>
          </w:p>
        </w:tc>
      </w:tr>
      <w:bookmarkEnd w:id="0"/>
      <w:tr w14:paraId="650076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1" w:hRule="atLeast"/>
          <w:jc w:val="center"/>
        </w:trPr>
        <w:tc>
          <w:tcPr>
            <w:tcW w:w="704" w:type="dxa"/>
            <w:shd w:val="clear" w:color="auto" w:fill="auto"/>
            <w:vAlign w:val="center"/>
          </w:tcPr>
          <w:p w14:paraId="52A69036">
            <w:pPr>
              <w:pStyle w:val="7"/>
              <w:widowControl/>
              <w:numPr>
                <w:ilvl w:val="0"/>
                <w:numId w:val="1"/>
              </w:numPr>
              <w:spacing w:line="400" w:lineRule="exact"/>
              <w:ind w:firstLineChars="0"/>
              <w:jc w:val="center"/>
              <w:rPr>
                <w:rFonts w:hint="eastAsia" w:ascii="方正仿宋_GBK" w:hAnsi="方正仿宋_GBK" w:eastAsia="方正仿宋_GBK" w:cs="方正仿宋_GBK"/>
                <w:bCs/>
                <w:color w:val="000000"/>
                <w:sz w:val="28"/>
                <w:szCs w:val="28"/>
              </w:rPr>
            </w:pPr>
          </w:p>
        </w:tc>
        <w:tc>
          <w:tcPr>
            <w:tcW w:w="1134" w:type="dxa"/>
            <w:shd w:val="clear" w:color="auto" w:fill="auto"/>
            <w:vAlign w:val="center"/>
          </w:tcPr>
          <w:p w14:paraId="3A86EBA5">
            <w:pPr>
              <w:widowControl/>
              <w:spacing w:line="400" w:lineRule="exact"/>
              <w:jc w:val="center"/>
              <w:rPr>
                <w:rFonts w:hint="eastAsia" w:ascii="方正仿宋_GBK" w:hAnsi="方正仿宋_GBK" w:eastAsia="方正仿宋_GBK" w:cs="方正仿宋_GBK"/>
                <w:bCs/>
                <w:color w:val="000000"/>
                <w:kern w:val="2"/>
                <w:sz w:val="28"/>
                <w:szCs w:val="28"/>
                <w:lang w:val="en-US" w:eastAsia="zh-CN" w:bidi="ar-SA"/>
              </w:rPr>
            </w:pPr>
            <w:r>
              <w:rPr>
                <w:rFonts w:hint="eastAsia" w:ascii="方正仿宋_GBK" w:hAnsi="方正仿宋_GBK" w:eastAsia="方正仿宋_GBK" w:cs="方正仿宋_GBK"/>
                <w:bCs/>
                <w:color w:val="000000"/>
                <w:sz w:val="28"/>
                <w:szCs w:val="28"/>
              </w:rPr>
              <w:t>张秀晨</w:t>
            </w:r>
          </w:p>
        </w:tc>
        <w:tc>
          <w:tcPr>
            <w:tcW w:w="2835" w:type="dxa"/>
            <w:shd w:val="clear" w:color="auto" w:fill="auto"/>
            <w:vAlign w:val="center"/>
          </w:tcPr>
          <w:p w14:paraId="15F6B7E5">
            <w:pPr>
              <w:widowControl/>
              <w:spacing w:line="400" w:lineRule="exact"/>
              <w:rPr>
                <w:rFonts w:hint="eastAsia" w:ascii="方正仿宋_GBK" w:hAnsi="方正仿宋_GBK" w:eastAsia="方正仿宋_GBK" w:cs="方正仿宋_GBK"/>
                <w:bCs/>
                <w:color w:val="000000"/>
                <w:kern w:val="2"/>
                <w:sz w:val="28"/>
                <w:szCs w:val="28"/>
                <w:lang w:val="en-US" w:eastAsia="zh-CN" w:bidi="ar-SA"/>
              </w:rPr>
            </w:pPr>
            <w:r>
              <w:rPr>
                <w:rFonts w:hint="eastAsia" w:ascii="方正仿宋_GBK" w:hAnsi="方正仿宋_GBK" w:eastAsia="方正仿宋_GBK" w:cs="方正仿宋_GBK"/>
                <w:bCs/>
                <w:color w:val="000000"/>
                <w:sz w:val="28"/>
                <w:szCs w:val="28"/>
              </w:rPr>
              <w:t>江苏省质量和标准化研究院</w:t>
            </w:r>
          </w:p>
        </w:tc>
        <w:tc>
          <w:tcPr>
            <w:tcW w:w="1843" w:type="dxa"/>
            <w:shd w:val="clear" w:color="auto" w:fill="auto"/>
            <w:vAlign w:val="center"/>
          </w:tcPr>
          <w:p w14:paraId="3DE08BF9">
            <w:pPr>
              <w:widowControl/>
              <w:spacing w:line="400" w:lineRule="exact"/>
              <w:jc w:val="center"/>
              <w:rPr>
                <w:rFonts w:hint="eastAsia" w:ascii="方正仿宋_GBK" w:hAnsi="方正仿宋_GBK" w:eastAsia="方正仿宋_GBK" w:cs="方正仿宋_GBK"/>
                <w:bCs/>
                <w:color w:val="000000"/>
                <w:kern w:val="2"/>
                <w:sz w:val="28"/>
                <w:szCs w:val="28"/>
                <w:lang w:val="en-US" w:eastAsia="zh-CN" w:bidi="ar-SA"/>
              </w:rPr>
            </w:pPr>
            <w:r>
              <w:rPr>
                <w:rFonts w:hint="eastAsia" w:ascii="方正仿宋_GBK" w:hAnsi="方正仿宋_GBK" w:eastAsia="方正仿宋_GBK" w:cs="方正仿宋_GBK"/>
                <w:bCs/>
                <w:color w:val="000000"/>
                <w:sz w:val="28"/>
                <w:szCs w:val="28"/>
              </w:rPr>
              <w:t>工程师</w:t>
            </w:r>
          </w:p>
        </w:tc>
        <w:tc>
          <w:tcPr>
            <w:tcW w:w="1780" w:type="dxa"/>
            <w:shd w:val="clear" w:color="auto" w:fill="auto"/>
            <w:vAlign w:val="center"/>
          </w:tcPr>
          <w:p w14:paraId="48F6BA8B">
            <w:pPr>
              <w:widowControl/>
              <w:spacing w:line="400" w:lineRule="exact"/>
              <w:jc w:val="center"/>
              <w:rPr>
                <w:rFonts w:hint="eastAsia" w:ascii="方正仿宋_GBK" w:hAnsi="方正仿宋_GBK" w:eastAsia="方正仿宋_GBK" w:cs="方正仿宋_GBK"/>
                <w:bCs/>
                <w:color w:val="000000"/>
                <w:kern w:val="2"/>
                <w:sz w:val="28"/>
                <w:szCs w:val="28"/>
                <w:lang w:val="en-US" w:eastAsia="zh-CN" w:bidi="ar-SA"/>
              </w:rPr>
            </w:pPr>
            <w:r>
              <w:rPr>
                <w:rFonts w:hint="eastAsia" w:ascii="方正仿宋_GBK" w:hAnsi="方正仿宋_GBK" w:eastAsia="方正仿宋_GBK" w:cs="方正仿宋_GBK"/>
                <w:bCs/>
                <w:color w:val="000000"/>
                <w:sz w:val="28"/>
                <w:szCs w:val="28"/>
              </w:rPr>
              <w:t>标准编制</w:t>
            </w:r>
          </w:p>
        </w:tc>
      </w:tr>
    </w:tbl>
    <w:p w14:paraId="426BF5A7">
      <w:pPr>
        <w:spacing w:line="560" w:lineRule="exact"/>
        <w:rPr>
          <w:rFonts w:hint="eastAsia" w:ascii="方正仿宋_GBK" w:hAnsi="方正仿宋_GBK" w:eastAsia="方正仿宋_GBK"/>
          <w:sz w:val="32"/>
          <w:szCs w:val="32"/>
        </w:rPr>
      </w:pPr>
    </w:p>
    <w:p w14:paraId="795A6F09">
      <w:pPr>
        <w:spacing w:line="560" w:lineRule="exact"/>
        <w:jc w:val="right"/>
        <w:rPr>
          <w:rFonts w:hint="eastAsia" w:ascii="方正仿宋_GBK" w:hAnsi="方正仿宋_GBK" w:eastAsia="方正仿宋_GBK"/>
          <w:sz w:val="32"/>
          <w:szCs w:val="32"/>
        </w:rPr>
      </w:pPr>
      <w:r>
        <w:rPr>
          <w:rFonts w:hint="eastAsia" w:ascii="方正仿宋_GBK" w:hAnsi="方正仿宋_GBK" w:eastAsia="方正仿宋_GBK"/>
          <w:sz w:val="32"/>
          <w:szCs w:val="32"/>
        </w:rPr>
        <w:t>《安葬礼仪服务规范》标准编制组</w:t>
      </w:r>
    </w:p>
    <w:p w14:paraId="58D5C577">
      <w:pPr>
        <w:spacing w:line="560" w:lineRule="exact"/>
        <w:jc w:val="right"/>
        <w:rPr>
          <w:rFonts w:hint="eastAsia" w:ascii="方正仿宋_GBK" w:hAnsi="方正仿宋_GBK" w:eastAsia="方正仿宋_GBK"/>
          <w:sz w:val="32"/>
          <w:szCs w:val="32"/>
        </w:rPr>
      </w:pPr>
      <w:r>
        <w:rPr>
          <w:rFonts w:hint="eastAsia" w:ascii="方正仿宋_GBK" w:hAnsi="方正仿宋_GBK" w:eastAsia="方正仿宋_GBK"/>
          <w:sz w:val="32"/>
          <w:szCs w:val="32"/>
        </w:rPr>
        <w:t>2024年10月</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4FA67C2"/>
    <w:multiLevelType w:val="multilevel"/>
    <w:tmpl w:val="44FA67C2"/>
    <w:lvl w:ilvl="0" w:tentative="0">
      <w:start w:val="1"/>
      <w:numFmt w:val="decimal"/>
      <w:lvlText w:val="%1."/>
      <w:lvlJc w:val="center"/>
      <w:pPr>
        <w:ind w:left="440" w:hanging="152"/>
      </w:pPr>
      <w:rPr>
        <w:rFonts w:hint="eastAsia"/>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54C"/>
    <w:rsid w:val="000076AB"/>
    <w:rsid w:val="00010205"/>
    <w:rsid w:val="0001386D"/>
    <w:rsid w:val="0001451B"/>
    <w:rsid w:val="0003038A"/>
    <w:rsid w:val="00033C2C"/>
    <w:rsid w:val="000405CD"/>
    <w:rsid w:val="00062DC8"/>
    <w:rsid w:val="00093ED3"/>
    <w:rsid w:val="000A4CE1"/>
    <w:rsid w:val="000B4EF5"/>
    <w:rsid w:val="000C2DE7"/>
    <w:rsid w:val="000D30A5"/>
    <w:rsid w:val="000D6E37"/>
    <w:rsid w:val="001238FB"/>
    <w:rsid w:val="00143A43"/>
    <w:rsid w:val="00153EC4"/>
    <w:rsid w:val="00185292"/>
    <w:rsid w:val="001957BD"/>
    <w:rsid w:val="001B4A18"/>
    <w:rsid w:val="001D0645"/>
    <w:rsid w:val="001E3826"/>
    <w:rsid w:val="002042AD"/>
    <w:rsid w:val="0021417D"/>
    <w:rsid w:val="00235405"/>
    <w:rsid w:val="00281795"/>
    <w:rsid w:val="0029622E"/>
    <w:rsid w:val="002E3131"/>
    <w:rsid w:val="00302E74"/>
    <w:rsid w:val="00311DA9"/>
    <w:rsid w:val="003354F7"/>
    <w:rsid w:val="003475F4"/>
    <w:rsid w:val="00376219"/>
    <w:rsid w:val="00394498"/>
    <w:rsid w:val="003958D1"/>
    <w:rsid w:val="003B145F"/>
    <w:rsid w:val="003E6BA1"/>
    <w:rsid w:val="004500EB"/>
    <w:rsid w:val="00456A1D"/>
    <w:rsid w:val="0046706B"/>
    <w:rsid w:val="00475C94"/>
    <w:rsid w:val="00492AE9"/>
    <w:rsid w:val="004A235E"/>
    <w:rsid w:val="004A2A01"/>
    <w:rsid w:val="004D3F08"/>
    <w:rsid w:val="004E7A20"/>
    <w:rsid w:val="004F5CF5"/>
    <w:rsid w:val="005028DB"/>
    <w:rsid w:val="00514DD4"/>
    <w:rsid w:val="005259E1"/>
    <w:rsid w:val="00530140"/>
    <w:rsid w:val="00533015"/>
    <w:rsid w:val="00533493"/>
    <w:rsid w:val="00533547"/>
    <w:rsid w:val="00583837"/>
    <w:rsid w:val="005A6FAE"/>
    <w:rsid w:val="005B31DB"/>
    <w:rsid w:val="005C10ED"/>
    <w:rsid w:val="005C19CF"/>
    <w:rsid w:val="005D2DD1"/>
    <w:rsid w:val="00602ADD"/>
    <w:rsid w:val="00615BFF"/>
    <w:rsid w:val="006242A1"/>
    <w:rsid w:val="00625A7C"/>
    <w:rsid w:val="00627C49"/>
    <w:rsid w:val="00656CFC"/>
    <w:rsid w:val="006579F9"/>
    <w:rsid w:val="006631DA"/>
    <w:rsid w:val="00680A02"/>
    <w:rsid w:val="006914B1"/>
    <w:rsid w:val="006A1D7D"/>
    <w:rsid w:val="006A63B5"/>
    <w:rsid w:val="006C567F"/>
    <w:rsid w:val="00702C71"/>
    <w:rsid w:val="0070763B"/>
    <w:rsid w:val="007130AA"/>
    <w:rsid w:val="00732290"/>
    <w:rsid w:val="00734F98"/>
    <w:rsid w:val="0073765A"/>
    <w:rsid w:val="007647C0"/>
    <w:rsid w:val="0077277B"/>
    <w:rsid w:val="0078100E"/>
    <w:rsid w:val="00792EB8"/>
    <w:rsid w:val="007A76F7"/>
    <w:rsid w:val="007B554C"/>
    <w:rsid w:val="007B699C"/>
    <w:rsid w:val="007B705B"/>
    <w:rsid w:val="007E2576"/>
    <w:rsid w:val="007E6E01"/>
    <w:rsid w:val="007F24E8"/>
    <w:rsid w:val="007F54A4"/>
    <w:rsid w:val="008178D9"/>
    <w:rsid w:val="00823408"/>
    <w:rsid w:val="0082784D"/>
    <w:rsid w:val="008705B7"/>
    <w:rsid w:val="00872554"/>
    <w:rsid w:val="00880ABF"/>
    <w:rsid w:val="008935F7"/>
    <w:rsid w:val="008C50DD"/>
    <w:rsid w:val="008D678A"/>
    <w:rsid w:val="0091393E"/>
    <w:rsid w:val="00923ADB"/>
    <w:rsid w:val="00962106"/>
    <w:rsid w:val="00962C75"/>
    <w:rsid w:val="00972842"/>
    <w:rsid w:val="009D7EA4"/>
    <w:rsid w:val="009E0B43"/>
    <w:rsid w:val="009E2DDD"/>
    <w:rsid w:val="00A27CCD"/>
    <w:rsid w:val="00A3666B"/>
    <w:rsid w:val="00A42DD5"/>
    <w:rsid w:val="00A90BC6"/>
    <w:rsid w:val="00A933CE"/>
    <w:rsid w:val="00A94247"/>
    <w:rsid w:val="00A953FE"/>
    <w:rsid w:val="00AA55A6"/>
    <w:rsid w:val="00AD07A4"/>
    <w:rsid w:val="00AE741B"/>
    <w:rsid w:val="00AF403D"/>
    <w:rsid w:val="00B1683B"/>
    <w:rsid w:val="00B3018D"/>
    <w:rsid w:val="00B865E1"/>
    <w:rsid w:val="00C40057"/>
    <w:rsid w:val="00C50E5D"/>
    <w:rsid w:val="00C55DB7"/>
    <w:rsid w:val="00C67022"/>
    <w:rsid w:val="00C7221B"/>
    <w:rsid w:val="00C74E8B"/>
    <w:rsid w:val="00C93911"/>
    <w:rsid w:val="00C943E6"/>
    <w:rsid w:val="00CA2223"/>
    <w:rsid w:val="00CA788D"/>
    <w:rsid w:val="00CB7C24"/>
    <w:rsid w:val="00CC0814"/>
    <w:rsid w:val="00CC3378"/>
    <w:rsid w:val="00CC38A4"/>
    <w:rsid w:val="00CD020D"/>
    <w:rsid w:val="00CF13E8"/>
    <w:rsid w:val="00D1498D"/>
    <w:rsid w:val="00D171A6"/>
    <w:rsid w:val="00D34E11"/>
    <w:rsid w:val="00D37C7D"/>
    <w:rsid w:val="00D52DEB"/>
    <w:rsid w:val="00D85242"/>
    <w:rsid w:val="00D85850"/>
    <w:rsid w:val="00D95FBE"/>
    <w:rsid w:val="00DB1897"/>
    <w:rsid w:val="00DD26E6"/>
    <w:rsid w:val="00DE0CFE"/>
    <w:rsid w:val="00DE436E"/>
    <w:rsid w:val="00DF0F24"/>
    <w:rsid w:val="00E0272D"/>
    <w:rsid w:val="00E14E64"/>
    <w:rsid w:val="00E215DA"/>
    <w:rsid w:val="00E269AC"/>
    <w:rsid w:val="00E57BC5"/>
    <w:rsid w:val="00E62607"/>
    <w:rsid w:val="00E70205"/>
    <w:rsid w:val="00E73C98"/>
    <w:rsid w:val="00E760C7"/>
    <w:rsid w:val="00E76F48"/>
    <w:rsid w:val="00EA3BA4"/>
    <w:rsid w:val="00EB64BD"/>
    <w:rsid w:val="00ED6ED1"/>
    <w:rsid w:val="00EF064F"/>
    <w:rsid w:val="00F230D1"/>
    <w:rsid w:val="00F83590"/>
    <w:rsid w:val="00F953C4"/>
    <w:rsid w:val="00F95E8F"/>
    <w:rsid w:val="00F96556"/>
    <w:rsid w:val="00F976D7"/>
    <w:rsid w:val="00FC5765"/>
    <w:rsid w:val="7DEB3E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tabs>
        <w:tab w:val="center" w:pos="4153"/>
        <w:tab w:val="right" w:pos="8306"/>
      </w:tabs>
      <w:snapToGrid w:val="0"/>
      <w:jc w:val="center"/>
    </w:pPr>
    <w:rPr>
      <w:sz w:val="18"/>
      <w:szCs w:val="18"/>
    </w:rPr>
  </w:style>
  <w:style w:type="table" w:styleId="5">
    <w:name w:val="Table Grid"/>
    <w:basedOn w:val="4"/>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7">
    <w:name w:val="List Paragraph"/>
    <w:basedOn w:val="1"/>
    <w:qFormat/>
    <w:uiPriority w:val="34"/>
    <w:pPr>
      <w:ind w:firstLine="420" w:firstLineChars="200"/>
    </w:pPr>
  </w:style>
  <w:style w:type="character" w:customStyle="1" w:styleId="8">
    <w:name w:val="页眉 字符"/>
    <w:basedOn w:val="6"/>
    <w:link w:val="3"/>
    <w:qFormat/>
    <w:uiPriority w:val="99"/>
    <w:rPr>
      <w:sz w:val="18"/>
      <w:szCs w:val="18"/>
    </w:rPr>
  </w:style>
  <w:style w:type="character" w:customStyle="1" w:styleId="9">
    <w:name w:val="页脚 字符"/>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4149</Words>
  <Characters>4300</Characters>
  <Lines>31</Lines>
  <Paragraphs>8</Paragraphs>
  <TotalTime>47</TotalTime>
  <ScaleCrop>false</ScaleCrop>
  <LinksUpToDate>false</LinksUpToDate>
  <CharactersWithSpaces>4325</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2024-07-02T02:22:00Z</dcterms:created>
  <dc:creator>jsby</dc:creator>
  <cp:lastModifiedBy>hyk</cp:lastModifiedBy>
  <dcterms:modified xsi:type="dcterms:W3CDTF">2024-12-10T07:06:23Z</dcterms:modified>
  <cp:revision>171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E78D9E3804FB41059CB607F92DE9C426_12</vt:lpwstr>
  </property>
</Properties>
</file>