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1A221" w14:textId="77777777" w:rsidR="004261F6" w:rsidRPr="008E0AF6" w:rsidRDefault="004261F6" w:rsidP="004261F6">
      <w:pPr>
        <w:widowControl/>
        <w:jc w:val="left"/>
        <w:rPr>
          <w:rFonts w:ascii="Times New Roman" w:eastAsia="方正黑体_GBK" w:hAnsi="Times New Roman"/>
          <w:sz w:val="32"/>
        </w:rPr>
      </w:pPr>
      <w:r w:rsidRPr="008E0AF6">
        <w:rPr>
          <w:rFonts w:ascii="Times New Roman" w:eastAsia="方正黑体_GBK" w:hAnsi="Times New Roman"/>
          <w:sz w:val="32"/>
        </w:rPr>
        <w:t>附件</w:t>
      </w:r>
      <w:r w:rsidRPr="008E0AF6">
        <w:rPr>
          <w:rFonts w:ascii="Times New Roman" w:eastAsia="方正黑体_GBK" w:hAnsi="Times New Roman"/>
          <w:sz w:val="32"/>
        </w:rPr>
        <w:t>2</w:t>
      </w:r>
    </w:p>
    <w:p w14:paraId="5AB5BD47" w14:textId="77777777" w:rsidR="004261F6" w:rsidRPr="004261F6" w:rsidRDefault="004261F6" w:rsidP="004261F6">
      <w:pPr>
        <w:widowControl/>
        <w:jc w:val="left"/>
        <w:rPr>
          <w:rFonts w:ascii="Times New Roman" w:eastAsia="黑体" w:hAnsi="Times New Roman" w:cs="Arial"/>
          <w:sz w:val="32"/>
        </w:rPr>
      </w:pPr>
    </w:p>
    <w:p w14:paraId="092B3F36" w14:textId="3367F167" w:rsidR="00310FDB" w:rsidRDefault="004261F6" w:rsidP="0046077B">
      <w:pPr>
        <w:overflowPunct w:val="0"/>
        <w:adjustRightInd w:val="0"/>
        <w:snapToGrid w:val="0"/>
        <w:spacing w:line="567" w:lineRule="exact"/>
        <w:jc w:val="center"/>
        <w:rPr>
          <w:rFonts w:ascii="Times New Roman" w:eastAsia="方正小标宋_GBK" w:hAnsi="Times New Roman"/>
          <w:bCs/>
          <w:snapToGrid w:val="0"/>
          <w:color w:val="000000"/>
          <w:kern w:val="0"/>
          <w:sz w:val="44"/>
          <w:szCs w:val="44"/>
        </w:rPr>
      </w:pPr>
      <w:r>
        <w:rPr>
          <w:rFonts w:ascii="Times New Roman" w:eastAsia="方正小标宋_GBK" w:hAnsi="Times New Roman"/>
          <w:bCs/>
          <w:snapToGrid w:val="0"/>
          <w:color w:val="000000"/>
          <w:kern w:val="0"/>
          <w:sz w:val="44"/>
          <w:szCs w:val="44"/>
        </w:rPr>
        <w:t>无锡市新型研发机构申报书</w:t>
      </w:r>
    </w:p>
    <w:p w14:paraId="5B24BC1A" w14:textId="77777777" w:rsidR="00310FDB" w:rsidRDefault="004261F6" w:rsidP="0046077B">
      <w:pPr>
        <w:overflowPunct w:val="0"/>
        <w:adjustRightInd w:val="0"/>
        <w:snapToGrid w:val="0"/>
        <w:spacing w:line="567" w:lineRule="exact"/>
        <w:jc w:val="center"/>
        <w:rPr>
          <w:rFonts w:ascii="Times New Roman" w:eastAsia="方正楷体_GBK" w:hAnsi="Times New Roman"/>
          <w:bCs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楷体_GBK" w:hAnsi="Times New Roman"/>
          <w:bCs/>
          <w:snapToGrid w:val="0"/>
          <w:color w:val="000000"/>
          <w:kern w:val="0"/>
          <w:sz w:val="32"/>
          <w:szCs w:val="32"/>
        </w:rPr>
        <w:t>（</w:t>
      </w:r>
      <w:r>
        <w:rPr>
          <w:rFonts w:ascii="Times New Roman" w:eastAsia="方正楷体_GBK" w:hAnsi="Times New Roman" w:hint="eastAsia"/>
          <w:bCs/>
          <w:snapToGrid w:val="0"/>
          <w:color w:val="000000"/>
          <w:kern w:val="0"/>
          <w:sz w:val="32"/>
          <w:szCs w:val="32"/>
        </w:rPr>
        <w:t>参考</w:t>
      </w:r>
      <w:r>
        <w:rPr>
          <w:rFonts w:ascii="Times New Roman" w:eastAsia="方正楷体_GBK" w:hAnsi="Times New Roman"/>
          <w:bCs/>
          <w:snapToGrid w:val="0"/>
          <w:color w:val="000000"/>
          <w:kern w:val="0"/>
          <w:sz w:val="32"/>
          <w:szCs w:val="32"/>
        </w:rPr>
        <w:t>提纲）</w:t>
      </w:r>
    </w:p>
    <w:p w14:paraId="2B512835" w14:textId="77777777" w:rsidR="00310FDB" w:rsidRDefault="00310FDB" w:rsidP="0046077B">
      <w:pPr>
        <w:overflowPunct w:val="0"/>
        <w:adjustRightInd w:val="0"/>
        <w:snapToGrid w:val="0"/>
        <w:spacing w:line="567" w:lineRule="exact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</w:p>
    <w:p w14:paraId="63804F45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t>一、建设背景和必要性</w:t>
      </w:r>
    </w:p>
    <w:p w14:paraId="4C6DF7FC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落实国家、省重大科技部署，支撑我市创新驱动发展战略，服务本市</w:t>
      </w: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“465”</w:t>
      </w: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现代产业集群发展、企业培育孵化、高层次人才集聚、科技成果转移转化等方面的意义</w:t>
      </w:r>
    </w:p>
    <w:p w14:paraId="31CF6A4C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t>二、现有基础和建设条件</w:t>
      </w:r>
    </w:p>
    <w:p w14:paraId="7D2DA0B9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（一）申报单位注册名称、时间、地点、产业领域、研究方向、主要研究内容、资金投入等</w:t>
      </w:r>
    </w:p>
    <w:p w14:paraId="5A7BE579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（二）基础建设方面，包括实验室、中试基地、产业化基地、实验设备、获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评科研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平台等方面情况</w:t>
      </w:r>
    </w:p>
    <w:p w14:paraId="5E1F2DFE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（三）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人才引育方面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，包括高端人才（拔尖及以上）、全职研发人员、研发人员集聚情况，以及职业人才或研究生培养等方面</w:t>
      </w:r>
    </w:p>
    <w:p w14:paraId="6D345DB6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（四）科研活动方面，包括近三年研发投入、在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项目、获批市级以上科研项目、新技术开发、成果产出、专利论文、标准制定、获奖等情况</w:t>
      </w:r>
    </w:p>
    <w:p w14:paraId="0CFBF34D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（五）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运营成效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方面，包括服务企业、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院企合作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、项目孵化、引进培育等进展情况</w:t>
      </w:r>
    </w:p>
    <w:p w14:paraId="38B17EE8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（六）可持续发展方面，包括产业化公司、产业基金、天使基金等设立情况</w:t>
      </w:r>
    </w:p>
    <w:p w14:paraId="0C5E4B06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lastRenderedPageBreak/>
        <w:t>三、主要目标和任务</w:t>
      </w:r>
    </w:p>
    <w:p w14:paraId="1870D643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（一）目标定位、主要发展方向</w:t>
      </w:r>
    </w:p>
    <w:p w14:paraId="3BD87AD8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（二）发展战略与经营思路</w:t>
      </w:r>
    </w:p>
    <w:p w14:paraId="7AED7447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（三）中长期目标（参照第二条逐项列举）</w:t>
      </w:r>
    </w:p>
    <w:p w14:paraId="0292B066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t>四、管理运行机制</w:t>
      </w:r>
    </w:p>
    <w:p w14:paraId="5085DC0C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（一）法人性质、组织架构、股本组成等情况</w:t>
      </w:r>
    </w:p>
    <w:p w14:paraId="3A578B88" w14:textId="77777777" w:rsidR="00310FDB" w:rsidRDefault="004261F6" w:rsidP="0046077B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（二）已经或拟采取的可持续运行机制、管理体制、发展模式、市场化运营情况等</w:t>
      </w:r>
    </w:p>
    <w:p w14:paraId="4B90C2B6" w14:textId="77777777" w:rsidR="00310FDB" w:rsidRDefault="00310FDB" w:rsidP="0046077B">
      <w:pPr>
        <w:spacing w:line="567" w:lineRule="exact"/>
      </w:pPr>
      <w:bookmarkStart w:id="0" w:name="_GoBack"/>
      <w:bookmarkEnd w:id="0"/>
    </w:p>
    <w:sectPr w:rsidR="00310FDB">
      <w:pgSz w:w="11906" w:h="16838"/>
      <w:pgMar w:top="1587" w:right="1928" w:bottom="1474" w:left="1814" w:header="851" w:footer="992" w:gutter="0"/>
      <w:cols w:space="0"/>
      <w:docGrid w:type="lines" w:linePitch="3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94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mMDVlODkzMWNkMTFhYjZjYzRlZWI1OTg4MjkwZDMifQ=="/>
  </w:docVars>
  <w:rsids>
    <w:rsidRoot w:val="1AA24D9F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  <w:rsid w:val="00310FDB"/>
    <w:rsid w:val="004261F6"/>
    <w:rsid w:val="0046077B"/>
    <w:rsid w:val="005E1A60"/>
    <w:rsid w:val="008E0AF6"/>
    <w:rsid w:val="00A50324"/>
    <w:rsid w:val="00C41396"/>
    <w:rsid w:val="00E00D3E"/>
    <w:rsid w:val="07011CC2"/>
    <w:rsid w:val="07644792"/>
    <w:rsid w:val="09284798"/>
    <w:rsid w:val="0F2B6FD9"/>
    <w:rsid w:val="13407CF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1E7DBE"/>
  <w15:docId w15:val="{1E7A6217-6CB7-464E-8FB6-0DF9A58D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Arial" w:eastAsia="微软雅黑" w:hAnsi="Arial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00"/>
      <w:outlineLvl w:val="1"/>
    </w:pPr>
    <w:rPr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180"/>
      <w:outlineLvl w:val="2"/>
    </w:pPr>
    <w:rPr>
      <w:b/>
      <w:sz w:val="30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40" w:after="160"/>
      <w:outlineLvl w:val="3"/>
    </w:pPr>
    <w:rPr>
      <w:b/>
      <w:sz w:val="28"/>
    </w:rPr>
  </w:style>
  <w:style w:type="paragraph" w:styleId="5">
    <w:name w:val="heading 5"/>
    <w:basedOn w:val="a"/>
    <w:next w:val="a"/>
    <w:autoRedefine/>
    <w:unhideWhenUsed/>
    <w:qFormat/>
    <w:pPr>
      <w:keepNext/>
      <w:keepLines/>
      <w:spacing w:before="240" w:after="160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120"/>
      <w:outlineLvl w:val="5"/>
    </w:pPr>
    <w:rPr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120"/>
      <w:outlineLvl w:val="6"/>
    </w:pPr>
    <w:rPr>
      <w:b/>
      <w:sz w:val="24"/>
    </w:rPr>
  </w:style>
  <w:style w:type="paragraph" w:styleId="8">
    <w:name w:val="heading 8"/>
    <w:basedOn w:val="a"/>
    <w:next w:val="a"/>
    <w:autoRedefine/>
    <w:unhideWhenUsed/>
    <w:qFormat/>
    <w:pPr>
      <w:keepNext/>
      <w:keepLines/>
      <w:spacing w:before="180" w:after="64"/>
      <w:outlineLvl w:val="7"/>
    </w:pPr>
    <w:rPr>
      <w:sz w:val="24"/>
    </w:rPr>
  </w:style>
  <w:style w:type="paragraph" w:styleId="9">
    <w:name w:val="heading 9"/>
    <w:basedOn w:val="a"/>
    <w:next w:val="a"/>
    <w:autoRedefine/>
    <w:unhideWhenUsed/>
    <w:qFormat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Wenbo</dc:creator>
  <cp:lastModifiedBy>文件档案管理</cp:lastModifiedBy>
  <cp:revision>6</cp:revision>
  <dcterms:created xsi:type="dcterms:W3CDTF">2018-05-27T17:24:00Z</dcterms:created>
  <dcterms:modified xsi:type="dcterms:W3CDTF">2025-01-07T07:29:00Z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1DA2E862D346426DA4AB43ADC0E15827_12</vt:lpwstr>
  </property>
</Properties>
</file>