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both"/>
        <w:rPr>
          <w:rFonts w:ascii="Times New Roman" w:eastAsia="黑体" w:cs="Times New Roman" w:hAnsi="Times New Roman"/>
          <w:i w:val="0"/>
          <w:caps w:val="0"/>
          <w:smallCaps w:val="0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i w:val="0"/>
          <w:caps w:val="0"/>
          <w:smallCaps w:val="0"/>
          <w:color w:val="000000"/>
          <w:spacing w:val="0"/>
          <w:kern w:val="2"/>
          <w:sz w:val="32"/>
          <w:szCs w:val="32"/>
          <w:lang w:val="en-US" w:eastAsia="zh-CN"/>
        </w:rPr>
        <w:t>附件3</w:t>
      </w:r>
    </w:p>
    <w:p>
      <w:pPr>
        <w:pStyle w:val="66"/>
        <w:jc w:val="center"/>
        <w:rPr>
          <w:rFonts w:ascii="Times New Roman" w:eastAsia="方正小标宋简体" w:cs="Times New Roman" w:hAnsi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ascii="Times New Roman" w:eastAsia="方正小标宋_GBK" w:cs="Times New Roman" w:hAnsi="Times New Roman"/>
          <w:b w:val="0"/>
          <w:kern w:val="2"/>
          <w:sz w:val="36"/>
          <w:szCs w:val="36"/>
          <w:lang w:val="en-US" w:eastAsia="zh-CN" w:bidi="ar-SA"/>
        </w:rPr>
        <w:t>镇江市电动自行车以旧换新活动线下参与门店名单汇总表</w:t>
      </w:r>
    </w:p>
    <w:tbl>
      <w:tblPr>
        <w:jc w:val="left"/>
        <w:tblInd w:w="0" w:type="dxa"/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763"/>
        <w:gridCol w:w="2131"/>
        <w:gridCol w:w="3836"/>
        <w:gridCol w:w="2320"/>
        <w:gridCol w:w="1366"/>
        <w:gridCol w:w="1979"/>
      </w:tblGrid>
      <w:tr>
        <w:trPr>
          <w:trHeight w:val="1656"/>
        </w:trPr>
        <w:tc>
          <w:tcPr>
            <w:tcW w:w="807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4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2036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所在县（市、区）</w:t>
            </w:r>
          </w:p>
        </w:tc>
        <w:tc>
          <w:tcPr>
            <w:tcW w:w="3664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门店详细经营地址</w:t>
            </w:r>
          </w:p>
        </w:tc>
        <w:tc>
          <w:tcPr>
            <w:tcW w:w="2216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305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90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rPr>
          <w:trHeight w:val="71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ind w:left="0" w:firstLine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  <w:lang w:val="en-US" w:eastAsia="zh-CN"/>
              </w:rPr>
              <w:t>详细地址为在手机地图应用中搜索可查的地址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ind w:left="0" w:firstLine="0"/>
              <w:rPr>
                <w:rFonts w:ascii="Times New Roman" w:eastAsia="方正仿宋_GBK" w:cs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71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71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71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jc w:val="center"/>
        <w:tblW w:w="14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9"/>
      </w:tblGrid>
      <w:tr>
        <w:trPr>
          <w:trHeight w:val="648"/>
        </w:trPr>
        <w:tc>
          <w:tcPr>
            <w:tcW w:w="141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eastAsia="方正仿宋_GBK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</w:rPr>
              <w:t>注：1.“门店名称”请填写全称；</w:t>
            </w:r>
          </w:p>
          <w:p>
            <w:pPr>
              <w:textAlignment w:val="center"/>
              <w:rPr>
                <w:rFonts w:ascii="Times New Roman" w:cs="Times New Roman" w:hAnsi="Times New Roman"/>
                <w:szCs w:val="21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</w:rPr>
              <w:t>2.组织机构代码中如有“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</w:rPr>
              <w:t>－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</w:rPr>
              <w:t>”，请一并填写，并且不能使用全角字符。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66">
    <w:name w:val="Body Text"/>
    <w:basedOn w:val="0"/>
    <w:next w:val="16"/>
    <w:pPr>
      <w:widowControl w:val="0"/>
      <w:jc w:val="both"/>
    </w:pPr>
    <w:rPr>
      <w:rFonts w:ascii="宋体" w:eastAsia="宋体" w:cs="宋体" w:hAnsi="宋体"/>
      <w:kern w:val="2"/>
      <w:sz w:val="62"/>
      <w:szCs w:val="62"/>
      <w:lang w:val="en-US" w:bidi="ar-SA"/>
    </w:rPr>
  </w:style>
  <w:style w:type="paragraph" w:styleId="77">
    <w:name w:val="Body Text First Indent"/>
    <w:basedOn w:val="0"/>
    <w:next w:val="0"/>
    <w:pPr>
      <w:widowControl w:val="0"/>
      <w:autoSpaceDE w:val="0"/>
      <w:autoSpaceDN w:val="0"/>
      <w:adjustRightInd w:val="0"/>
      <w:spacing w:line="600" w:lineRule="atLeast"/>
      <w:ind w:firstLine="652"/>
      <w:jc w:val="both"/>
      <w:textAlignment w:val="baseline"/>
    </w:pPr>
    <w:rPr>
      <w:rFonts w:ascii="Calibri" w:eastAsia="仿宋_GB2312" w:cs="宋体" w:hAnsi="Calibri"/>
      <w:kern w:val="2"/>
      <w:sz w:val="62"/>
      <w:szCs w:val="3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5FD726E-AF55-43AC-8AAD-6D9EE808D67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142</Characters>
  <Lines>0</Lines>
  <Paragraphs>5</Paragraphs>
  <CharactersWithSpaces>190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2021-05-08T07:28:00Z</dcterms:created>
  <dcterms:modified xsi:type="dcterms:W3CDTF">2025-01-20T08:51:01Z</dcterms:modified>
</cp:coreProperties>
</file>