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0" w:rsidRPr="00BB0D7D" w:rsidRDefault="000D5C10" w:rsidP="000D5C10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2018B4"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2018B4">
        <w:rPr>
          <w:rFonts w:ascii="Times New Roman" w:eastAsia="方正小标宋_GBK" w:hAnsi="Times New Roman" w:cs="Times New Roman" w:hint="eastAsia"/>
          <w:sz w:val="36"/>
          <w:szCs w:val="36"/>
        </w:rPr>
        <w:t>二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届江苏省</w:t>
      </w:r>
      <w:r w:rsidR="002018B4" w:rsidRPr="002018B4">
        <w:rPr>
          <w:rFonts w:ascii="Times New Roman" w:eastAsia="方正小标宋_GBK" w:hAnsi="Times New Roman" w:cs="Times New Roman" w:hint="eastAsia"/>
          <w:sz w:val="36"/>
          <w:szCs w:val="36"/>
        </w:rPr>
        <w:t>特种设备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348"/>
        <w:gridCol w:w="4417"/>
        <w:gridCol w:w="1802"/>
      </w:tblGrid>
      <w:tr w:rsidR="000D5C10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D5C10" w:rsidRPr="002018B4" w:rsidRDefault="000D5C10" w:rsidP="002018B4">
            <w:pPr>
              <w:spacing w:line="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018B4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:rsidR="000D5C10" w:rsidRPr="002018B4" w:rsidRDefault="000D5C10" w:rsidP="002018B4">
            <w:pPr>
              <w:spacing w:line="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018B4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348" w:type="dxa"/>
            <w:vAlign w:val="center"/>
          </w:tcPr>
          <w:p w:rsidR="000D5C10" w:rsidRPr="002018B4" w:rsidRDefault="000D5C10" w:rsidP="002018B4">
            <w:pPr>
              <w:spacing w:line="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018B4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0D5C10" w:rsidRPr="002018B4" w:rsidRDefault="000D5C10" w:rsidP="002018B4">
            <w:pPr>
              <w:spacing w:line="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018B4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0D5C10" w:rsidRPr="002018B4" w:rsidRDefault="000D5C10" w:rsidP="002018B4">
            <w:pPr>
              <w:spacing w:line="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018B4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职务/职称</w:t>
            </w:r>
          </w:p>
        </w:tc>
      </w:tr>
      <w:tr w:rsidR="002018B4" w:rsidRPr="002018B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曾大平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主任委员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江苏省特种设备管理协会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理事长/副研究员</w:t>
            </w:r>
          </w:p>
        </w:tc>
      </w:tr>
      <w:tr w:rsidR="002018B4" w:rsidRPr="002018B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殷晨波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6321A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副主任委员兼秘书长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江苏省特种设备管理协会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原副院长/教授</w:t>
            </w:r>
          </w:p>
        </w:tc>
      </w:tr>
      <w:tr w:rsidR="002018B4" w:rsidRPr="002018B4" w:rsidTr="00034FDE">
        <w:trPr>
          <w:cantSplit/>
          <w:trHeight w:val="47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李向东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国家桥门式起重机械产品质量检验检测中心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原副院长/研高</w:t>
            </w:r>
          </w:p>
        </w:tc>
      </w:tr>
      <w:tr w:rsidR="002018B4" w:rsidRPr="002018B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季一锦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6321A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江苏省特种设备事故调查处理中心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部门主任/正高</w:t>
            </w:r>
          </w:p>
        </w:tc>
      </w:tr>
      <w:tr w:rsidR="002018B4" w:rsidRPr="002018B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蒋顺祥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90515" w:rsidRDefault="002018B4" w:rsidP="00290515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9051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中国标准化专家委员会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90515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徐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忠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专业技术负责人/正高</w:t>
            </w:r>
          </w:p>
        </w:tc>
      </w:tr>
      <w:tr w:rsidR="002018B4" w:rsidRPr="002018B4" w:rsidTr="002018B4">
        <w:trPr>
          <w:cantSplit/>
          <w:trHeight w:val="848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丁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宏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常州能源设备总厂制造有限公司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总工/高工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何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鹏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江苏省特种设备安全监督检验研究院江阴分院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原总工/高工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健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南京建工建筑机械安全检测所有限公司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总经理/正高</w:t>
            </w:r>
          </w:p>
        </w:tc>
      </w:tr>
      <w:tr w:rsidR="002018B4" w:rsidRPr="002018B4" w:rsidTr="002018B4">
        <w:trPr>
          <w:cantSplit/>
          <w:trHeight w:val="752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马夫华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中昇建机（南京）重工有限公司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副总/高工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徐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涛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江苏省特种设备安全监督检验研究院直属分院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张一辉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江苏省特种设备安全监督检验研究院南通分院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总工/研高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张新东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主任/正高</w:t>
            </w:r>
          </w:p>
        </w:tc>
      </w:tr>
      <w:tr w:rsidR="002018B4" w:rsidRPr="002018B4" w:rsidTr="002018B4">
        <w:trPr>
          <w:cantSplit/>
          <w:trHeight w:val="697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陈晓军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泰州纤检中心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主任/高工</w:t>
            </w:r>
          </w:p>
        </w:tc>
      </w:tr>
      <w:tr w:rsidR="002018B4" w:rsidRPr="002018B4" w:rsidTr="00034FDE">
        <w:trPr>
          <w:cantSplit/>
          <w:trHeight w:val="428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毅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江苏省特种设备安全监督检验研究院昆山分院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机电类技术负责人/高工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朱庆南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主任/正高</w:t>
            </w:r>
          </w:p>
        </w:tc>
      </w:tr>
      <w:tr w:rsidR="002018B4" w:rsidRPr="002018B4" w:rsidTr="002018B4">
        <w:trPr>
          <w:cantSplit/>
          <w:trHeight w:val="844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王菲儿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南通市气瓶充装与检验协会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2018B4" w:rsidRPr="002018B4" w:rsidTr="002018B4">
        <w:trPr>
          <w:cantSplit/>
          <w:trHeight w:val="842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FF0000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王小军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FF0000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left"/>
              <w:rPr>
                <w:rFonts w:ascii="方正仿宋_GBK" w:eastAsia="方正仿宋_GBK" w:hAnsi="Times New Roman" w:cs="Times New Roman"/>
                <w:color w:val="FF0000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通力电梯有限公司（中东区域）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widowControl/>
              <w:spacing w:line="0" w:lineRule="atLeast"/>
              <w:jc w:val="center"/>
              <w:rPr>
                <w:rFonts w:ascii="方正仿宋_GBK" w:eastAsia="方正仿宋_GBK" w:hAnsi="宋体" w:cs="方正仿宋_GBK"/>
                <w:color w:val="FF0000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总经理/高工</w:t>
            </w:r>
          </w:p>
        </w:tc>
      </w:tr>
      <w:tr w:rsidR="002018B4" w:rsidRPr="002018B4" w:rsidTr="002018B4">
        <w:trPr>
          <w:cantSplit/>
          <w:trHeight w:val="84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顾全斌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无锡华光锅炉股份有限公司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总工/研高</w:t>
            </w:r>
          </w:p>
        </w:tc>
      </w:tr>
      <w:tr w:rsidR="002018B4" w:rsidRPr="002018B4" w:rsidTr="002018B4">
        <w:trPr>
          <w:cantSplit/>
          <w:trHeight w:val="838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方学锋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南京市锅炉压力容器检验研究院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副院长/正高</w:t>
            </w:r>
          </w:p>
        </w:tc>
      </w:tr>
      <w:tr w:rsidR="002018B4" w:rsidRPr="002018B4" w:rsidTr="002018B4">
        <w:trPr>
          <w:cantSplit/>
          <w:trHeight w:val="85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祁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凯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江苏科技大学机关党委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书记/教授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张书平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南京理工大学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系书记/副教授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杨跃清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江苏省市场监管局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原三级调研员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军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南京市特种设备安全监督检验研究院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副院长/研高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米成宏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徐工集团徐州建机工程机械有限公司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副总/正高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进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江苏苏港智能装备产业创新中心有限公司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副总/高工</w:t>
            </w:r>
          </w:p>
        </w:tc>
      </w:tr>
      <w:tr w:rsidR="002018B4" w:rsidRPr="002018B4" w:rsidTr="002018B4">
        <w:trPr>
          <w:cantSplit/>
          <w:trHeight w:val="696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薛庆康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无锡创联科技有限公司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总工/工程师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学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江苏维阳机电工程科技有限公司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总经理/工程师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沈金龙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林德（中国）叉车有限公司苏州分公司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经理/工程师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胡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冶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江苏省质量和标准化研究院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研高</w:t>
            </w:r>
          </w:p>
        </w:tc>
      </w:tr>
      <w:tr w:rsidR="002018B4" w:rsidRPr="002018B4" w:rsidTr="002018B4">
        <w:trPr>
          <w:cantSplit/>
          <w:trHeight w:val="85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31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王建龙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无锡市港口起重机械行业商会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会长/高工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薛风峰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苏州富士精工电梯有限公司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技术总监/高工</w:t>
            </w:r>
          </w:p>
        </w:tc>
      </w:tr>
      <w:tr w:rsidR="002018B4" w:rsidRPr="002018B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查继明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江苏省特种设备安全监督检验研究院常州分院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副总工/正高</w:t>
            </w:r>
          </w:p>
        </w:tc>
      </w:tr>
      <w:tr w:rsidR="002018B4" w:rsidRPr="002018B4" w:rsidTr="002018B4">
        <w:trPr>
          <w:cantSplit/>
          <w:trHeight w:val="830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涵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常州春秋乐园旅游发展有限公司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副总/工程师</w:t>
            </w:r>
          </w:p>
        </w:tc>
      </w:tr>
      <w:tr w:rsidR="002018B4" w:rsidRPr="002018B4" w:rsidTr="002018B4">
        <w:trPr>
          <w:cantSplit/>
          <w:trHeight w:val="856"/>
          <w:jc w:val="center"/>
        </w:trPr>
        <w:tc>
          <w:tcPr>
            <w:tcW w:w="529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1264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朱松涛</w:t>
            </w:r>
          </w:p>
        </w:tc>
        <w:tc>
          <w:tcPr>
            <w:tcW w:w="1348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江苏鼎力重工集团有限公司</w:t>
            </w:r>
          </w:p>
        </w:tc>
        <w:tc>
          <w:tcPr>
            <w:tcW w:w="1802" w:type="dxa"/>
            <w:vAlign w:val="center"/>
          </w:tcPr>
          <w:p w:rsidR="002018B4" w:rsidRPr="002018B4" w:rsidRDefault="002018B4" w:rsidP="002018B4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2018B4">
              <w:rPr>
                <w:rFonts w:ascii="方正仿宋_GBK" w:eastAsia="方正仿宋_GBK" w:hAnsi="Times New Roman" w:hint="eastAsia"/>
                <w:sz w:val="28"/>
                <w:szCs w:val="28"/>
              </w:rPr>
              <w:t>副总/工程师</w:t>
            </w:r>
          </w:p>
        </w:tc>
      </w:tr>
    </w:tbl>
    <w:p w:rsidR="000D5C10" w:rsidRPr="00F87696" w:rsidRDefault="000D5C10" w:rsidP="00F87696">
      <w:pPr>
        <w:widowControl/>
        <w:shd w:val="clear" w:color="auto" w:fill="FFFFFF"/>
        <w:spacing w:line="0" w:lineRule="atLeast"/>
        <w:jc w:val="left"/>
        <w:rPr>
          <w:rFonts w:ascii="方正仿宋_GBK" w:eastAsia="方正仿宋_GBK" w:hAnsi="Times New Roman" w:cs="Times New Roman"/>
          <w:color w:val="000000"/>
          <w:kern w:val="0"/>
          <w:sz w:val="28"/>
          <w:szCs w:val="28"/>
        </w:rPr>
      </w:pPr>
    </w:p>
    <w:p w:rsidR="006872C6" w:rsidRPr="00F87696" w:rsidRDefault="00BC6DB8" w:rsidP="00F87696">
      <w:pPr>
        <w:spacing w:line="0" w:lineRule="atLeast"/>
        <w:rPr>
          <w:rFonts w:ascii="方正仿宋_GBK" w:eastAsia="方正仿宋_GBK"/>
          <w:sz w:val="28"/>
          <w:szCs w:val="28"/>
        </w:rPr>
      </w:pPr>
    </w:p>
    <w:sectPr w:rsidR="006872C6" w:rsidRPr="00F8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B8" w:rsidRDefault="00BC6DB8" w:rsidP="00F87696">
      <w:r>
        <w:separator/>
      </w:r>
    </w:p>
  </w:endnote>
  <w:endnote w:type="continuationSeparator" w:id="0">
    <w:p w:rsidR="00BC6DB8" w:rsidRDefault="00BC6DB8" w:rsidP="00F8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B8" w:rsidRDefault="00BC6DB8" w:rsidP="00F87696">
      <w:r>
        <w:separator/>
      </w:r>
    </w:p>
  </w:footnote>
  <w:footnote w:type="continuationSeparator" w:id="0">
    <w:p w:rsidR="00BC6DB8" w:rsidRDefault="00BC6DB8" w:rsidP="00F8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0"/>
    <w:rsid w:val="00070F13"/>
    <w:rsid w:val="000D5C10"/>
    <w:rsid w:val="0011529F"/>
    <w:rsid w:val="001828EF"/>
    <w:rsid w:val="001E1CC0"/>
    <w:rsid w:val="002018B4"/>
    <w:rsid w:val="0020685C"/>
    <w:rsid w:val="00213C96"/>
    <w:rsid w:val="00290515"/>
    <w:rsid w:val="006321A0"/>
    <w:rsid w:val="006608E6"/>
    <w:rsid w:val="00951158"/>
    <w:rsid w:val="0097037C"/>
    <w:rsid w:val="00A8278A"/>
    <w:rsid w:val="00AF27EB"/>
    <w:rsid w:val="00B375FD"/>
    <w:rsid w:val="00BC6DB8"/>
    <w:rsid w:val="00D91D8A"/>
    <w:rsid w:val="00DD5C7E"/>
    <w:rsid w:val="00DF7209"/>
    <w:rsid w:val="00E03861"/>
    <w:rsid w:val="00E05558"/>
    <w:rsid w:val="00F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5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5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5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2025-01-16T07:04:00Z</cp:lastPrinted>
  <dcterms:created xsi:type="dcterms:W3CDTF">2020-11-18T07:46:00Z</dcterms:created>
  <dcterms:modified xsi:type="dcterms:W3CDTF">2025-01-16T07:05:00Z</dcterms:modified>
</cp:coreProperties>
</file>