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EA56">
      <w:pPr>
        <w:widowControl/>
        <w:spacing w:line="240" w:lineRule="auto"/>
        <w:ind w:firstLine="0" w:firstLineChars="0"/>
        <w:jc w:val="left"/>
        <w:rPr>
          <w:rFonts w:eastAsia="方正黑体_GBK" w:cs="Times New Roman"/>
        </w:rPr>
      </w:pPr>
      <w:r>
        <w:rPr>
          <w:rFonts w:eastAsia="方正黑体_GBK" w:cs="Times New Roman"/>
        </w:rPr>
        <w:t>附件</w:t>
      </w:r>
      <w:r>
        <w:rPr>
          <w:rFonts w:hint="eastAsia" w:eastAsia="方正黑体_GBK" w:cs="Times New Roman"/>
          <w:lang w:val="en-US" w:eastAsia="zh-CN"/>
        </w:rPr>
        <w:t>6</w:t>
      </w:r>
      <w:r>
        <w:rPr>
          <w:rFonts w:eastAsia="方正黑体_GBK" w:cs="Times New Roman"/>
        </w:rPr>
        <w:t>：</w:t>
      </w:r>
    </w:p>
    <w:p w14:paraId="674DF16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202</w:t>
      </w:r>
      <w:bookmarkStart w:id="0" w:name="_GoBack"/>
      <w:bookmarkEnd w:id="0"/>
      <w:r>
        <w:rPr>
          <w:rFonts w:hint="eastAsia" w:cs="Times New Roman"/>
          <w:sz w:val="36"/>
          <w:szCs w:val="36"/>
          <w:lang w:val="en-US" w:eastAsia="zh-CN"/>
        </w:rPr>
        <w:t>5</w:t>
      </w:r>
      <w:r>
        <w:rPr>
          <w:rFonts w:cs="Times New Roman"/>
          <w:sz w:val="36"/>
          <w:szCs w:val="36"/>
        </w:rPr>
        <w:t>年</w:t>
      </w:r>
      <w:r>
        <w:rPr>
          <w:rFonts w:hint="eastAsia" w:cs="Times New Roman"/>
          <w:sz w:val="36"/>
          <w:szCs w:val="36"/>
          <w:lang w:eastAsia="zh-CN"/>
        </w:rPr>
        <w:t>江苏省先进级智能工厂现场</w:t>
      </w:r>
      <w:r>
        <w:rPr>
          <w:rFonts w:cs="Times New Roman"/>
          <w:sz w:val="36"/>
          <w:szCs w:val="36"/>
        </w:rPr>
        <w:t>核查表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55"/>
        <w:gridCol w:w="2535"/>
        <w:gridCol w:w="1605"/>
        <w:gridCol w:w="56"/>
        <w:gridCol w:w="1661"/>
      </w:tblGrid>
      <w:tr w14:paraId="2514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vAlign w:val="center"/>
          </w:tcPr>
          <w:p w14:paraId="0428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企业</w:t>
            </w:r>
            <w:r>
              <w:rPr>
                <w:rFonts w:hint="eastAsia" w:eastAsia="方正黑体_GBK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857" w:type="dxa"/>
            <w:gridSpan w:val="4"/>
          </w:tcPr>
          <w:p w14:paraId="59B083B1">
            <w:pPr>
              <w:ind w:firstLine="0" w:firstLineChars="0"/>
              <w:rPr>
                <w:rFonts w:eastAsia="方正黑体_GBK" w:cs="Times New Roman"/>
                <w:sz w:val="24"/>
                <w:szCs w:val="24"/>
              </w:rPr>
            </w:pPr>
          </w:p>
        </w:tc>
      </w:tr>
      <w:tr w14:paraId="2119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vAlign w:val="center"/>
          </w:tcPr>
          <w:p w14:paraId="7331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eastAsia="方正黑体_GBK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5857" w:type="dxa"/>
            <w:gridSpan w:val="4"/>
          </w:tcPr>
          <w:p w14:paraId="307612E5">
            <w:pPr>
              <w:ind w:firstLine="0" w:firstLineChars="0"/>
              <w:rPr>
                <w:rFonts w:hint="eastAsia" w:eastAsia="方正黑体_GBK" w:cs="Times New Roman"/>
                <w:sz w:val="24"/>
                <w:szCs w:val="24"/>
                <w:lang w:eastAsia="zh-CN"/>
              </w:rPr>
            </w:pPr>
          </w:p>
        </w:tc>
      </w:tr>
      <w:tr w14:paraId="5534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74" w:type="dxa"/>
            <w:gridSpan w:val="3"/>
          </w:tcPr>
          <w:p w14:paraId="2B896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黑体_GBK" w:cs="Times New Roman"/>
                <w:sz w:val="24"/>
                <w:szCs w:val="24"/>
                <w:lang w:eastAsia="zh-CN"/>
              </w:rPr>
              <w:t>核查内容</w:t>
            </w:r>
          </w:p>
        </w:tc>
        <w:tc>
          <w:tcPr>
            <w:tcW w:w="3322" w:type="dxa"/>
            <w:gridSpan w:val="3"/>
          </w:tcPr>
          <w:p w14:paraId="62A99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黑体_GBK" w:cs="Times New Roman"/>
                <w:sz w:val="24"/>
                <w:szCs w:val="24"/>
                <w:lang w:eastAsia="zh-CN"/>
              </w:rPr>
              <w:t>核查情况</w:t>
            </w:r>
          </w:p>
        </w:tc>
      </w:tr>
      <w:tr w14:paraId="064C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74" w:type="dxa"/>
            <w:gridSpan w:val="3"/>
            <w:vAlign w:val="center"/>
          </w:tcPr>
          <w:p w14:paraId="550D5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黑体_GBK" w:cs="Times New Roman"/>
                <w:sz w:val="24"/>
                <w:szCs w:val="24"/>
                <w:lang w:val="en-US" w:eastAsia="zh-CN"/>
              </w:rPr>
              <w:t>申报主体是否生产经营正常，近三年未发生重大（含）以上安全、环保、质量事故（事件）</w:t>
            </w:r>
          </w:p>
        </w:tc>
        <w:tc>
          <w:tcPr>
            <w:tcW w:w="3322" w:type="dxa"/>
            <w:gridSpan w:val="3"/>
            <w:vAlign w:val="top"/>
          </w:tcPr>
          <w:p w14:paraId="1649D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eastAsia="方正黑体_GBK" w:cs="Times New Roman"/>
                <w:sz w:val="24"/>
                <w:szCs w:val="24"/>
              </w:rPr>
            </w:pPr>
          </w:p>
        </w:tc>
      </w:tr>
      <w:tr w14:paraId="5CDF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74" w:type="dxa"/>
            <w:gridSpan w:val="3"/>
            <w:vAlign w:val="center"/>
          </w:tcPr>
          <w:p w14:paraId="1AC0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黑体_GBK" w:cs="Times New Roman"/>
                <w:sz w:val="24"/>
                <w:szCs w:val="24"/>
                <w:lang w:val="en-US" w:eastAsia="zh-CN"/>
              </w:rPr>
              <w:t>申报主体是否已完成智能工厂建设，且现场建设内容与申报材料相符</w:t>
            </w:r>
          </w:p>
        </w:tc>
        <w:tc>
          <w:tcPr>
            <w:tcW w:w="3322" w:type="dxa"/>
            <w:gridSpan w:val="3"/>
            <w:vAlign w:val="top"/>
          </w:tcPr>
          <w:p w14:paraId="2C44F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eastAsia="方正黑体_GBK" w:cs="Times New Roman"/>
                <w:sz w:val="24"/>
                <w:szCs w:val="24"/>
              </w:rPr>
            </w:pPr>
          </w:p>
        </w:tc>
      </w:tr>
      <w:tr w14:paraId="3FC2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74" w:type="dxa"/>
            <w:gridSpan w:val="3"/>
          </w:tcPr>
          <w:p w14:paraId="4581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黑体_GBK" w:cs="Times New Roman"/>
                <w:sz w:val="24"/>
                <w:szCs w:val="24"/>
                <w:lang w:eastAsia="zh-CN"/>
              </w:rPr>
              <w:t>项目是否具有以下场</w:t>
            </w:r>
            <w:r>
              <w:rPr>
                <w:rFonts w:hint="eastAsia" w:eastAsia="方正黑体_GBK" w:cs="Times New Roman"/>
                <w:sz w:val="24"/>
                <w:szCs w:val="24"/>
                <w:lang w:val="en-US" w:eastAsia="zh-CN"/>
              </w:rPr>
              <w:t>景（不少于15个）</w:t>
            </w:r>
          </w:p>
        </w:tc>
        <w:tc>
          <w:tcPr>
            <w:tcW w:w="1661" w:type="dxa"/>
            <w:gridSpan w:val="2"/>
          </w:tcPr>
          <w:p w14:paraId="6E3DA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黑体_GBK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661" w:type="dxa"/>
          </w:tcPr>
          <w:p w14:paraId="4187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黑体_GBK" w:cs="Times New Roman"/>
                <w:sz w:val="24"/>
                <w:szCs w:val="24"/>
                <w:lang w:eastAsia="zh-CN"/>
              </w:rPr>
              <w:t>否</w:t>
            </w:r>
          </w:p>
        </w:tc>
      </w:tr>
      <w:tr w14:paraId="43C4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5AAED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5" w:type="dxa"/>
            <w:vMerge w:val="restart"/>
            <w:vAlign w:val="center"/>
          </w:tcPr>
          <w:p w14:paraId="0452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工厂建设</w:t>
            </w:r>
          </w:p>
        </w:tc>
        <w:tc>
          <w:tcPr>
            <w:tcW w:w="2535" w:type="dxa"/>
            <w:vAlign w:val="center"/>
          </w:tcPr>
          <w:p w14:paraId="6D47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工厂数字化设计与交付</w:t>
            </w:r>
          </w:p>
        </w:tc>
        <w:tc>
          <w:tcPr>
            <w:tcW w:w="1661" w:type="dxa"/>
            <w:gridSpan w:val="2"/>
          </w:tcPr>
          <w:p w14:paraId="007D23AF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8D54FE8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0764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0A6A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5" w:type="dxa"/>
            <w:vMerge w:val="continue"/>
            <w:vAlign w:val="center"/>
          </w:tcPr>
          <w:p w14:paraId="4F470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17AD0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数字孪生工厂运营优化</w:t>
            </w:r>
          </w:p>
        </w:tc>
        <w:tc>
          <w:tcPr>
            <w:tcW w:w="1661" w:type="dxa"/>
            <w:gridSpan w:val="2"/>
          </w:tcPr>
          <w:p w14:paraId="35A28A61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0CA921E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705C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65E5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5" w:type="dxa"/>
            <w:vMerge w:val="restart"/>
            <w:vAlign w:val="center"/>
          </w:tcPr>
          <w:p w14:paraId="39FA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产品设计</w:t>
            </w:r>
          </w:p>
        </w:tc>
        <w:tc>
          <w:tcPr>
            <w:tcW w:w="2535" w:type="dxa"/>
            <w:vAlign w:val="center"/>
          </w:tcPr>
          <w:p w14:paraId="4D732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产品数字化研发设计</w:t>
            </w:r>
          </w:p>
        </w:tc>
        <w:tc>
          <w:tcPr>
            <w:tcW w:w="1661" w:type="dxa"/>
            <w:gridSpan w:val="2"/>
          </w:tcPr>
          <w:p w14:paraId="7B035338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7453B076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096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13B2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5" w:type="dxa"/>
            <w:vMerge w:val="continue"/>
            <w:vAlign w:val="center"/>
          </w:tcPr>
          <w:p w14:paraId="5A61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BC04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虚拟验证与中试</w:t>
            </w:r>
          </w:p>
        </w:tc>
        <w:tc>
          <w:tcPr>
            <w:tcW w:w="1661" w:type="dxa"/>
            <w:gridSpan w:val="2"/>
          </w:tcPr>
          <w:p w14:paraId="49979BC7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71D95B76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7521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4161C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5" w:type="dxa"/>
            <w:vMerge w:val="restart"/>
            <w:vAlign w:val="center"/>
          </w:tcPr>
          <w:p w14:paraId="3855F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工艺设计</w:t>
            </w:r>
          </w:p>
        </w:tc>
        <w:tc>
          <w:tcPr>
            <w:tcW w:w="2535" w:type="dxa"/>
            <w:vAlign w:val="center"/>
          </w:tcPr>
          <w:p w14:paraId="22224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工艺数字化设计</w:t>
            </w:r>
          </w:p>
        </w:tc>
        <w:tc>
          <w:tcPr>
            <w:tcW w:w="1661" w:type="dxa"/>
            <w:gridSpan w:val="2"/>
          </w:tcPr>
          <w:p w14:paraId="37A8797D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9D6BC61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276A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2A4B6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5" w:type="dxa"/>
            <w:vMerge w:val="continue"/>
            <w:vAlign w:val="center"/>
          </w:tcPr>
          <w:p w14:paraId="4F3D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38B23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可制造性设计</w:t>
            </w:r>
          </w:p>
        </w:tc>
        <w:tc>
          <w:tcPr>
            <w:tcW w:w="1661" w:type="dxa"/>
            <w:gridSpan w:val="2"/>
          </w:tcPr>
          <w:p w14:paraId="70EB2A19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0C88288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610B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038E7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5" w:type="dxa"/>
            <w:vMerge w:val="restart"/>
            <w:vAlign w:val="center"/>
          </w:tcPr>
          <w:p w14:paraId="2681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计划调度</w:t>
            </w:r>
          </w:p>
        </w:tc>
        <w:tc>
          <w:tcPr>
            <w:tcW w:w="2535" w:type="dxa"/>
            <w:vAlign w:val="center"/>
          </w:tcPr>
          <w:p w14:paraId="1E42F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生产计划优化</w:t>
            </w:r>
          </w:p>
        </w:tc>
        <w:tc>
          <w:tcPr>
            <w:tcW w:w="1661" w:type="dxa"/>
            <w:gridSpan w:val="2"/>
          </w:tcPr>
          <w:p w14:paraId="52ED9505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D51FBFC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0DF9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453CF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5" w:type="dxa"/>
            <w:vMerge w:val="continue"/>
            <w:vAlign w:val="center"/>
          </w:tcPr>
          <w:p w14:paraId="42ED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0175A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智能排产调度</w:t>
            </w:r>
          </w:p>
        </w:tc>
        <w:tc>
          <w:tcPr>
            <w:tcW w:w="1661" w:type="dxa"/>
            <w:gridSpan w:val="2"/>
          </w:tcPr>
          <w:p w14:paraId="3DB58738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F17CE1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9A4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3F5D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55" w:type="dxa"/>
            <w:vMerge w:val="restart"/>
            <w:vAlign w:val="center"/>
          </w:tcPr>
          <w:p w14:paraId="343A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生产作业</w:t>
            </w:r>
          </w:p>
        </w:tc>
        <w:tc>
          <w:tcPr>
            <w:tcW w:w="2535" w:type="dxa"/>
            <w:vAlign w:val="center"/>
          </w:tcPr>
          <w:p w14:paraId="61E10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产线柔性配置</w:t>
            </w:r>
          </w:p>
        </w:tc>
        <w:tc>
          <w:tcPr>
            <w:tcW w:w="1661" w:type="dxa"/>
            <w:gridSpan w:val="2"/>
          </w:tcPr>
          <w:p w14:paraId="4171F3E5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27C8645C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39C7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7609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55" w:type="dxa"/>
            <w:vMerge w:val="continue"/>
            <w:vAlign w:val="center"/>
          </w:tcPr>
          <w:p w14:paraId="3FE8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5C4F9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人机协同制造</w:t>
            </w:r>
          </w:p>
        </w:tc>
        <w:tc>
          <w:tcPr>
            <w:tcW w:w="1661" w:type="dxa"/>
            <w:gridSpan w:val="2"/>
          </w:tcPr>
          <w:p w14:paraId="2488989C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0240ACD7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6934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75AE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55" w:type="dxa"/>
            <w:vMerge w:val="continue"/>
            <w:vAlign w:val="center"/>
          </w:tcPr>
          <w:p w14:paraId="2A505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2D823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工艺动态优化</w:t>
            </w:r>
          </w:p>
        </w:tc>
        <w:tc>
          <w:tcPr>
            <w:tcW w:w="1661" w:type="dxa"/>
            <w:gridSpan w:val="2"/>
          </w:tcPr>
          <w:p w14:paraId="3CBC1082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EE81C4E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6B21F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2AC21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55" w:type="dxa"/>
            <w:vMerge w:val="continue"/>
            <w:vAlign w:val="center"/>
          </w:tcPr>
          <w:p w14:paraId="453DE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347FA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先进过程控制</w:t>
            </w:r>
          </w:p>
        </w:tc>
        <w:tc>
          <w:tcPr>
            <w:tcW w:w="1661" w:type="dxa"/>
            <w:gridSpan w:val="2"/>
          </w:tcPr>
          <w:p w14:paraId="026A8298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4041CE2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3977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4CA8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55" w:type="dxa"/>
            <w:vMerge w:val="continue"/>
            <w:vAlign w:val="center"/>
          </w:tcPr>
          <w:p w14:paraId="7DA1E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73242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数智精益管理</w:t>
            </w:r>
          </w:p>
        </w:tc>
        <w:tc>
          <w:tcPr>
            <w:tcW w:w="1661" w:type="dxa"/>
            <w:gridSpan w:val="2"/>
          </w:tcPr>
          <w:p w14:paraId="51DC4F3F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202E80DF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6991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1D1FD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55" w:type="dxa"/>
            <w:vMerge w:val="restart"/>
            <w:vAlign w:val="center"/>
          </w:tcPr>
          <w:p w14:paraId="7C78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质量管控</w:t>
            </w:r>
          </w:p>
        </w:tc>
        <w:tc>
          <w:tcPr>
            <w:tcW w:w="2535" w:type="dxa"/>
            <w:vAlign w:val="center"/>
          </w:tcPr>
          <w:p w14:paraId="7157E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在线智能检测</w:t>
            </w:r>
          </w:p>
        </w:tc>
        <w:tc>
          <w:tcPr>
            <w:tcW w:w="1661" w:type="dxa"/>
            <w:gridSpan w:val="2"/>
          </w:tcPr>
          <w:p w14:paraId="0D8813B7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092FBEDE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2C7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299F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55" w:type="dxa"/>
            <w:vMerge w:val="continue"/>
            <w:vAlign w:val="center"/>
          </w:tcPr>
          <w:p w14:paraId="74C6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BD66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质量追溯与分析改进</w:t>
            </w:r>
          </w:p>
        </w:tc>
        <w:tc>
          <w:tcPr>
            <w:tcW w:w="1661" w:type="dxa"/>
            <w:gridSpan w:val="2"/>
          </w:tcPr>
          <w:p w14:paraId="55DF2BC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432F7EE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2316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29AE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55" w:type="dxa"/>
            <w:vMerge w:val="restart"/>
            <w:vAlign w:val="center"/>
          </w:tcPr>
          <w:p w14:paraId="367B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设备管理</w:t>
            </w:r>
          </w:p>
        </w:tc>
        <w:tc>
          <w:tcPr>
            <w:tcW w:w="2535" w:type="dxa"/>
            <w:vAlign w:val="center"/>
          </w:tcPr>
          <w:p w14:paraId="3337E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设备运行监控</w:t>
            </w:r>
          </w:p>
        </w:tc>
        <w:tc>
          <w:tcPr>
            <w:tcW w:w="1661" w:type="dxa"/>
            <w:gridSpan w:val="2"/>
          </w:tcPr>
          <w:p w14:paraId="46C89249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BE0BFDA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3A7D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53D13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55" w:type="dxa"/>
            <w:vMerge w:val="continue"/>
            <w:vAlign w:val="center"/>
          </w:tcPr>
          <w:p w14:paraId="3A59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1087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设备智能运维</w:t>
            </w:r>
          </w:p>
        </w:tc>
        <w:tc>
          <w:tcPr>
            <w:tcW w:w="1661" w:type="dxa"/>
            <w:gridSpan w:val="2"/>
          </w:tcPr>
          <w:p w14:paraId="4467EA4D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847B43C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1ED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44E83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55" w:type="dxa"/>
            <w:vMerge w:val="restart"/>
            <w:vAlign w:val="center"/>
          </w:tcPr>
          <w:p w14:paraId="3D3B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仓储物流</w:t>
            </w:r>
          </w:p>
        </w:tc>
        <w:tc>
          <w:tcPr>
            <w:tcW w:w="2535" w:type="dxa"/>
            <w:vAlign w:val="center"/>
          </w:tcPr>
          <w:p w14:paraId="54B9F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智能仓储</w:t>
            </w:r>
          </w:p>
        </w:tc>
        <w:tc>
          <w:tcPr>
            <w:tcW w:w="1661" w:type="dxa"/>
            <w:gridSpan w:val="2"/>
          </w:tcPr>
          <w:p w14:paraId="4BABAA5B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B3ECF51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0379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6AB33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55" w:type="dxa"/>
            <w:vMerge w:val="continue"/>
            <w:vAlign w:val="center"/>
          </w:tcPr>
          <w:p w14:paraId="46AF7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4174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精准配送</w:t>
            </w:r>
          </w:p>
        </w:tc>
        <w:tc>
          <w:tcPr>
            <w:tcW w:w="1661" w:type="dxa"/>
            <w:gridSpan w:val="2"/>
          </w:tcPr>
          <w:p w14:paraId="5DEEDA96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EA79412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6D47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03966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55" w:type="dxa"/>
            <w:vMerge w:val="restart"/>
            <w:vAlign w:val="center"/>
          </w:tcPr>
          <w:p w14:paraId="1178C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安全管控</w:t>
            </w:r>
          </w:p>
        </w:tc>
        <w:tc>
          <w:tcPr>
            <w:tcW w:w="2535" w:type="dxa"/>
            <w:vAlign w:val="center"/>
          </w:tcPr>
          <w:p w14:paraId="755AA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安全一体化管控</w:t>
            </w:r>
          </w:p>
        </w:tc>
        <w:tc>
          <w:tcPr>
            <w:tcW w:w="1605" w:type="dxa"/>
          </w:tcPr>
          <w:p w14:paraId="04169028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335C6716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1A58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33A3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55" w:type="dxa"/>
            <w:vMerge w:val="continue"/>
            <w:vAlign w:val="center"/>
          </w:tcPr>
          <w:p w14:paraId="010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22F2F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危险作业自动化</w:t>
            </w:r>
          </w:p>
        </w:tc>
        <w:tc>
          <w:tcPr>
            <w:tcW w:w="1605" w:type="dxa"/>
          </w:tcPr>
          <w:p w14:paraId="7FF1211E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4ED43184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513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1E84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55" w:type="dxa"/>
            <w:vMerge w:val="restart"/>
            <w:vAlign w:val="center"/>
          </w:tcPr>
          <w:p w14:paraId="38F3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能碳管理</w:t>
            </w:r>
          </w:p>
        </w:tc>
        <w:tc>
          <w:tcPr>
            <w:tcW w:w="2535" w:type="dxa"/>
            <w:vAlign w:val="center"/>
          </w:tcPr>
          <w:p w14:paraId="4EF91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能源智能管控</w:t>
            </w:r>
          </w:p>
        </w:tc>
        <w:tc>
          <w:tcPr>
            <w:tcW w:w="1605" w:type="dxa"/>
          </w:tcPr>
          <w:p w14:paraId="12D19554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218220B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94E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75E69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55" w:type="dxa"/>
            <w:vMerge w:val="continue"/>
            <w:vAlign w:val="center"/>
          </w:tcPr>
          <w:p w14:paraId="0B9F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723C5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碳资产全生命周期管理</w:t>
            </w:r>
          </w:p>
        </w:tc>
        <w:tc>
          <w:tcPr>
            <w:tcW w:w="1605" w:type="dxa"/>
          </w:tcPr>
          <w:p w14:paraId="710C53D2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6652B647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7B7C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15DB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55" w:type="dxa"/>
            <w:vAlign w:val="center"/>
          </w:tcPr>
          <w:p w14:paraId="057F1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环保管控</w:t>
            </w:r>
          </w:p>
        </w:tc>
        <w:tc>
          <w:tcPr>
            <w:tcW w:w="2535" w:type="dxa"/>
            <w:vAlign w:val="center"/>
          </w:tcPr>
          <w:p w14:paraId="09564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污染在线管控</w:t>
            </w:r>
          </w:p>
        </w:tc>
        <w:tc>
          <w:tcPr>
            <w:tcW w:w="1605" w:type="dxa"/>
          </w:tcPr>
          <w:p w14:paraId="30E14850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6ED218C7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2AEB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55189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55" w:type="dxa"/>
            <w:vMerge w:val="restart"/>
            <w:vAlign w:val="center"/>
          </w:tcPr>
          <w:p w14:paraId="38E0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营销与售后</w:t>
            </w:r>
          </w:p>
        </w:tc>
        <w:tc>
          <w:tcPr>
            <w:tcW w:w="2535" w:type="dxa"/>
            <w:vAlign w:val="center"/>
          </w:tcPr>
          <w:p w14:paraId="6092F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智慧营销管理</w:t>
            </w:r>
          </w:p>
        </w:tc>
        <w:tc>
          <w:tcPr>
            <w:tcW w:w="1605" w:type="dxa"/>
          </w:tcPr>
          <w:p w14:paraId="62505D35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1A2B2901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269D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68E97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55" w:type="dxa"/>
            <w:vMerge w:val="continue"/>
            <w:vAlign w:val="center"/>
          </w:tcPr>
          <w:p w14:paraId="355B5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5EC6F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产品智能运维</w:t>
            </w:r>
          </w:p>
        </w:tc>
        <w:tc>
          <w:tcPr>
            <w:tcW w:w="1605" w:type="dxa"/>
          </w:tcPr>
          <w:p w14:paraId="1F516C49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48F446FE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6257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1429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55" w:type="dxa"/>
            <w:vMerge w:val="continue"/>
            <w:vAlign w:val="center"/>
          </w:tcPr>
          <w:p w14:paraId="7635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3E0EB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智能客户服务</w:t>
            </w:r>
          </w:p>
        </w:tc>
        <w:tc>
          <w:tcPr>
            <w:tcW w:w="1605" w:type="dxa"/>
          </w:tcPr>
          <w:p w14:paraId="4E5E9E86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462806E6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14B2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72EF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55" w:type="dxa"/>
            <w:vMerge w:val="restart"/>
            <w:vAlign w:val="center"/>
          </w:tcPr>
          <w:p w14:paraId="7F40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供应链管理</w:t>
            </w:r>
          </w:p>
        </w:tc>
        <w:tc>
          <w:tcPr>
            <w:tcW w:w="2535" w:type="dxa"/>
            <w:vAlign w:val="center"/>
          </w:tcPr>
          <w:p w14:paraId="5D68D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供应链计划协同优化</w:t>
            </w:r>
          </w:p>
        </w:tc>
        <w:tc>
          <w:tcPr>
            <w:tcW w:w="1605" w:type="dxa"/>
          </w:tcPr>
          <w:p w14:paraId="01C33CD8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389ABE12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3D6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227E4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55" w:type="dxa"/>
            <w:vMerge w:val="continue"/>
            <w:vAlign w:val="center"/>
          </w:tcPr>
          <w:p w14:paraId="65426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77B9F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供应链物流智能配送</w:t>
            </w:r>
          </w:p>
        </w:tc>
        <w:tc>
          <w:tcPr>
            <w:tcW w:w="1605" w:type="dxa"/>
          </w:tcPr>
          <w:p w14:paraId="76109485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4953212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7F91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27CA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5" w:type="dxa"/>
            <w:vMerge w:val="continue"/>
            <w:vAlign w:val="center"/>
          </w:tcPr>
          <w:p w14:paraId="4EFBE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10212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供应商数智化管理</w:t>
            </w:r>
          </w:p>
        </w:tc>
        <w:tc>
          <w:tcPr>
            <w:tcW w:w="1605" w:type="dxa"/>
          </w:tcPr>
          <w:p w14:paraId="4A2C4BD5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5A8352A0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9FD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0C77E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5" w:type="dxa"/>
            <w:vMerge w:val="restart"/>
            <w:vAlign w:val="center"/>
          </w:tcPr>
          <w:p w14:paraId="4A215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信息基础设施</w:t>
            </w:r>
          </w:p>
        </w:tc>
        <w:tc>
          <w:tcPr>
            <w:tcW w:w="2535" w:type="dxa"/>
            <w:vAlign w:val="center"/>
          </w:tcPr>
          <w:p w14:paraId="7432F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先进工业网络应用</w:t>
            </w:r>
          </w:p>
        </w:tc>
        <w:tc>
          <w:tcPr>
            <w:tcW w:w="1605" w:type="dxa"/>
          </w:tcPr>
          <w:p w14:paraId="5576440D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1FCFD32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57F2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23F2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55" w:type="dxa"/>
            <w:vMerge w:val="continue"/>
            <w:vAlign w:val="center"/>
          </w:tcPr>
          <w:p w14:paraId="18C2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058DB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工业信息安全管控</w:t>
            </w:r>
          </w:p>
        </w:tc>
        <w:tc>
          <w:tcPr>
            <w:tcW w:w="1605" w:type="dxa"/>
          </w:tcPr>
          <w:p w14:paraId="2D549057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308F779C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5C4E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3C7E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5" w:type="dxa"/>
            <w:vMerge w:val="continue"/>
            <w:vAlign w:val="center"/>
          </w:tcPr>
          <w:p w14:paraId="3BB1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9376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工厂数据资源管理</w:t>
            </w:r>
          </w:p>
        </w:tc>
        <w:tc>
          <w:tcPr>
            <w:tcW w:w="1605" w:type="dxa"/>
          </w:tcPr>
          <w:p w14:paraId="4F90ADC9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0C05733A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64FB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74D02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55" w:type="dxa"/>
            <w:vMerge w:val="restart"/>
            <w:vAlign w:val="center"/>
          </w:tcPr>
          <w:p w14:paraId="01D7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多环节模式创新</w:t>
            </w:r>
          </w:p>
        </w:tc>
        <w:tc>
          <w:tcPr>
            <w:tcW w:w="2535" w:type="dxa"/>
            <w:vAlign w:val="center"/>
          </w:tcPr>
          <w:p w14:paraId="6216B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数据驱动产品研发</w:t>
            </w:r>
          </w:p>
        </w:tc>
        <w:tc>
          <w:tcPr>
            <w:tcW w:w="1605" w:type="dxa"/>
          </w:tcPr>
          <w:p w14:paraId="4C48142C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2A1E78C7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286A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1D87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55" w:type="dxa"/>
            <w:vMerge w:val="continue"/>
          </w:tcPr>
          <w:p w14:paraId="46807387">
            <w:pPr>
              <w:spacing w:line="4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1BD6C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大规模个性化定制</w:t>
            </w:r>
          </w:p>
        </w:tc>
        <w:tc>
          <w:tcPr>
            <w:tcW w:w="1605" w:type="dxa"/>
          </w:tcPr>
          <w:p w14:paraId="5C9E047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594DDFCC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6189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77E79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55" w:type="dxa"/>
            <w:vMerge w:val="continue"/>
          </w:tcPr>
          <w:p w14:paraId="415C4DE4">
            <w:pPr>
              <w:spacing w:line="4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09DDA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网络协同制造</w:t>
            </w:r>
          </w:p>
        </w:tc>
        <w:tc>
          <w:tcPr>
            <w:tcW w:w="1605" w:type="dxa"/>
          </w:tcPr>
          <w:p w14:paraId="2EC9F007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214BAB27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1AE8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673AE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755" w:type="dxa"/>
            <w:vMerge w:val="continue"/>
          </w:tcPr>
          <w:p w14:paraId="1ACD1DA5">
            <w:pPr>
              <w:spacing w:line="4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6B598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研产供销服深度集成</w:t>
            </w:r>
          </w:p>
        </w:tc>
        <w:tc>
          <w:tcPr>
            <w:tcW w:w="1605" w:type="dxa"/>
          </w:tcPr>
          <w:p w14:paraId="72788564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78650E0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4530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0B6A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55" w:type="dxa"/>
            <w:vMerge w:val="continue"/>
          </w:tcPr>
          <w:p w14:paraId="6A18F434">
            <w:pPr>
              <w:spacing w:line="400" w:lineRule="exact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53F3C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弹性供应链</w:t>
            </w:r>
          </w:p>
        </w:tc>
        <w:tc>
          <w:tcPr>
            <w:tcW w:w="1605" w:type="dxa"/>
          </w:tcPr>
          <w:p w14:paraId="3F4EEA02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08B4CF35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2081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4A40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55" w:type="dxa"/>
            <w:vMerge w:val="continue"/>
          </w:tcPr>
          <w:p w14:paraId="254E95C8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4B19A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全员数字化管理</w:t>
            </w:r>
          </w:p>
        </w:tc>
        <w:tc>
          <w:tcPr>
            <w:tcW w:w="1605" w:type="dxa"/>
          </w:tcPr>
          <w:p w14:paraId="33ECDE4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7D7CD0D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003C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4" w:type="dxa"/>
            <w:vAlign w:val="center"/>
          </w:tcPr>
          <w:p w14:paraId="64CF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5" w:type="dxa"/>
            <w:vMerge w:val="continue"/>
          </w:tcPr>
          <w:p w14:paraId="38442E4A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51ECD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可持续制造</w:t>
            </w:r>
          </w:p>
        </w:tc>
        <w:tc>
          <w:tcPr>
            <w:tcW w:w="1605" w:type="dxa"/>
          </w:tcPr>
          <w:p w14:paraId="6720F6BF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7894C2FE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0F93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8296" w:type="dxa"/>
            <w:gridSpan w:val="6"/>
          </w:tcPr>
          <w:p w14:paraId="690AA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核查结论与建议：（可附不超过100字说明）</w:t>
            </w:r>
          </w:p>
          <w:p w14:paraId="30AF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</w:p>
          <w:p w14:paraId="5A66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</w:p>
          <w:p w14:paraId="5CB1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</w:p>
          <w:p w14:paraId="06745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核查人员：（手签）</w:t>
            </w:r>
          </w:p>
          <w:p w14:paraId="5E37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核查负责人单位及职务：</w:t>
            </w:r>
          </w:p>
          <w:p w14:paraId="79E54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核查负责人联系电话：</w:t>
            </w:r>
          </w:p>
          <w:p w14:paraId="4CB82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核查日期：    年    月   日</w:t>
            </w:r>
          </w:p>
        </w:tc>
      </w:tr>
    </w:tbl>
    <w:p w14:paraId="2527FF61">
      <w:pPr>
        <w:spacing w:line="400" w:lineRule="exact"/>
        <w:ind w:firstLine="0" w:firstLineChars="0"/>
        <w:rPr>
          <w:rFonts w:hint="eastAsia" w:eastAsia="方正楷体_GBK" w:cs="Times New Roman"/>
          <w:sz w:val="24"/>
          <w:lang w:eastAsia="zh-CN"/>
        </w:rPr>
      </w:pPr>
      <w:r>
        <w:rPr>
          <w:rFonts w:eastAsia="方正楷体_GBK" w:cs="Times New Roman"/>
          <w:sz w:val="24"/>
        </w:rPr>
        <w:t>注：所有核查人员须现场签字。</w:t>
      </w:r>
      <w:r>
        <w:rPr>
          <w:rFonts w:hint="eastAsia" w:eastAsia="方正楷体_GBK" w:cs="Times New Roman"/>
          <w:sz w:val="24"/>
          <w:lang w:eastAsia="zh-CN"/>
        </w:rPr>
        <w:t>核查表原件由核查单位存档备查。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CB8DB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F064A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0AC8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5BA84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B9E4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9CE80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CF"/>
    <w:rsid w:val="0015108A"/>
    <w:rsid w:val="00520F67"/>
    <w:rsid w:val="005571E6"/>
    <w:rsid w:val="005A1066"/>
    <w:rsid w:val="00680DCF"/>
    <w:rsid w:val="007829AC"/>
    <w:rsid w:val="00901EDA"/>
    <w:rsid w:val="00AE6F78"/>
    <w:rsid w:val="00AF180E"/>
    <w:rsid w:val="00C25C51"/>
    <w:rsid w:val="00CA0D46"/>
    <w:rsid w:val="00CC5F84"/>
    <w:rsid w:val="00CE69F6"/>
    <w:rsid w:val="00CE7920"/>
    <w:rsid w:val="00DD499F"/>
    <w:rsid w:val="00E97B05"/>
    <w:rsid w:val="00ED7E9D"/>
    <w:rsid w:val="00F654B9"/>
    <w:rsid w:val="00FD1488"/>
    <w:rsid w:val="4F5B15A6"/>
    <w:rsid w:val="537F1803"/>
    <w:rsid w:val="726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方正黑体_GBK" w:cstheme="majorBidi"/>
      <w:bCs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uiPriority w:val="9"/>
    <w:rPr>
      <w:rFonts w:ascii="Times New Roman" w:hAnsi="Times New Roman" w:eastAsia="方正黑体_GBK" w:cstheme="majorBidi"/>
      <w:bCs/>
      <w:sz w:val="32"/>
      <w:szCs w:val="32"/>
    </w:rPr>
  </w:style>
  <w:style w:type="character" w:customStyle="1" w:styleId="14">
    <w:name w:val="标题 3 Char"/>
    <w:basedOn w:val="11"/>
    <w:link w:val="4"/>
    <w:uiPriority w:val="9"/>
    <w:rPr>
      <w:rFonts w:ascii="Times New Roman" w:hAnsi="Times New Roman" w:eastAsia="方正楷体_GBK"/>
      <w:bCs/>
      <w:sz w:val="32"/>
      <w:szCs w:val="32"/>
    </w:rPr>
  </w:style>
  <w:style w:type="character" w:customStyle="1" w:styleId="15">
    <w:name w:val="批注框文本 Char"/>
    <w:basedOn w:val="11"/>
    <w:link w:val="6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6">
    <w:name w:val="日期 Char"/>
    <w:basedOn w:val="11"/>
    <w:link w:val="5"/>
    <w:semiHidden/>
    <w:uiPriority w:val="99"/>
    <w:rPr>
      <w:rFonts w:ascii="Times New Roman" w:hAnsi="Times New Roman" w:eastAsia="方正仿宋_GBK"/>
      <w:sz w:val="32"/>
    </w:rPr>
  </w:style>
  <w:style w:type="character" w:customStyle="1" w:styleId="17">
    <w:name w:val="页眉 Char"/>
    <w:basedOn w:val="11"/>
    <w:link w:val="8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339</Characters>
  <Lines>1</Lines>
  <Paragraphs>1</Paragraphs>
  <TotalTime>5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2024-08-07T03:42:00Z</dcterms:created>
  <dc:creator>Lenovo</dc:creator>
  <cp:lastModifiedBy>Y</cp:lastModifiedBy>
  <cp:lastPrinted>2024-08-07T08:36:00Z</cp:lastPrinted>
  <dcterms:modified xsi:type="dcterms:W3CDTF">2025-02-06T10:00:17Z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eyJoZGlkIjoiMzU5YjZlY2Y1Njc0ZmQ0ZDFmMGY4YjcwMzU1Nzk3OWEiLCJ1c2VySWQiOiIzMTY4MjkzMDAifQ==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D57111556DF8433CB4C07D27D8F7662F_13</vt:lpwstr>
  </property>
</Properties>
</file>