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81.040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w:t>
            </w:r>
            <w:r>
              <w:rPr>
                <w:rFonts w:ascii="黑体" w:hAnsi="黑体" w:eastAsia="黑体"/>
                <w:sz w:val="21"/>
                <w:szCs w:val="21"/>
              </w:rPr>
              <w:t xml:space="preserve"> 00</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11058</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w:t>
      </w:r>
      <w:r>
        <w:rPr>
          <w:rFonts w:hint="eastAsia" w:hAnsi="黑体"/>
          <w:lang w:val="fr-FR"/>
        </w:rPr>
        <w:t>SB</w:t>
      </w:r>
      <w:r>
        <w:rPr>
          <w:rFonts w:hAnsi="黑体"/>
          <w:lang w:val="fr-FR"/>
        </w:rPr>
        <w:t>/T 11058</w:t>
      </w:r>
      <w:r>
        <w:rPr>
          <w:rFonts w:hint="eastAsia" w:hAnsi="黑体"/>
          <w:lang w:val="fr-FR"/>
        </w:rPr>
        <w:t>-</w:t>
      </w:r>
      <w:r>
        <w:rPr>
          <w:rFonts w:hAnsi="黑体"/>
          <w:lang w:val="fr-FR"/>
        </w:rPr>
        <w:t>2013</w:t>
      </w:r>
      <w:r>
        <w:rPr>
          <w:rFonts w:hAnsi="黑体"/>
        </w:rPr>
        <w:fldChar w:fldCharType="end"/>
      </w:r>
      <w:bookmarkEnd w:id="8"/>
    </w:p>
    <w:p>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lang w:val="fr-FR"/>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废纸分类等级规范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Classification</w:t>
      </w:r>
      <w:r>
        <w:rPr>
          <w:rFonts w:eastAsia="黑体"/>
          <w:szCs w:val="28"/>
        </w:rPr>
        <w:t xml:space="preserve"> </w:t>
      </w:r>
      <w:r>
        <w:rPr>
          <w:rFonts w:hint="eastAsia" w:eastAsia="黑体"/>
          <w:szCs w:val="28"/>
        </w:rPr>
        <w:t>standard</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recovered</w:t>
      </w:r>
      <w:r>
        <w:rPr>
          <w:rFonts w:eastAsia="黑体"/>
          <w:szCs w:val="28"/>
        </w:rPr>
        <w:t xml:space="preserve"> </w:t>
      </w:r>
      <w:r>
        <w:rPr>
          <w:rFonts w:hint="eastAsia" w:eastAsia="黑体"/>
          <w:szCs w:val="28"/>
        </w:rPr>
        <w:t>paper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bookmarkStart w:id="210" w:name="_GoBack"/>
      <w:bookmarkEnd w:id="210"/>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0"/>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360"/>
        <w:rPr>
          <w:rFonts w:hint="eastAsia"/>
        </w:rPr>
      </w:pPr>
      <w:bookmarkStart w:id="21" w:name="BookMark1"/>
      <w:bookmarkStart w:id="22" w:name="_Toc106136671"/>
      <w:bookmarkStart w:id="23" w:name="_Toc106285507"/>
      <w:bookmarkStart w:id="24" w:name="_Toc106310952"/>
      <w:bookmarkStart w:id="25" w:name="_Toc117860175"/>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"_Toc182483128"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_Toc182483128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"_Toc182483129"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_Toc182483129 \h</w:instrText>
      </w:r>
      <w:r>
        <w:rPr>
          <w:rFonts w:hint="eastAsia"/>
        </w:rPr>
        <w:instrText xml:space="preserve"> </w:instrText>
      </w:r>
      <w:r>
        <w:fldChar w:fldCharType="separate"/>
      </w:r>
      <w:r>
        <w:t>III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"_Toc182483130"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_Toc182483130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"_Toc182483131"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_Toc182483131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"_Toc182483132"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_Toc182483132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"_Toc182483133" </w:instrText>
      </w:r>
      <w:r>
        <w:fldChar w:fldCharType="separate"/>
      </w:r>
      <w:r>
        <w:rPr>
          <w:rStyle w:val="32"/>
          <w:rFonts w:hint="eastAsia"/>
        </w:rPr>
        <w:t>4</w:t>
      </w:r>
      <w:r>
        <w:rPr>
          <w:rStyle w:val="32"/>
        </w:rPr>
        <w:t xml:space="preserve"> </w:t>
      </w:r>
      <w:r>
        <w:rPr>
          <w:rStyle w:val="32"/>
          <w:rFonts w:hint="eastAsia"/>
        </w:rPr>
        <w:t xml:space="preserve"> 原则</w:t>
      </w:r>
      <w:r>
        <w:rPr>
          <w:rFonts w:hint="eastAsia"/>
        </w:rPr>
        <w:tab/>
      </w:r>
      <w:r>
        <w:rPr>
          <w:rFonts w:hint="eastAsia"/>
        </w:rPr>
        <w:fldChar w:fldCharType="begin"/>
      </w:r>
      <w:r>
        <w:rPr>
          <w:rFonts w:hint="eastAsia"/>
        </w:rPr>
        <w:instrText xml:space="preserve"> </w:instrText>
      </w:r>
      <w:r>
        <w:instrText xml:space="preserve">PAGEREF _Toc182483133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"_Toc182483134" </w:instrText>
      </w:r>
      <w:r>
        <w:fldChar w:fldCharType="separate"/>
      </w:r>
      <w:r>
        <w:rPr>
          <w:rStyle w:val="32"/>
          <w:rFonts w:hint="eastAsia"/>
          <w14:scene3d w14:prst="orthographicFront">
            <w14:lightRig w14:rig="threePt" w14:dir="t">
              <w14:rot w14:lat="0" w14:lon="0" w14:rev="0"/>
            </w14:lightRig>
          </w14:scene3d>
        </w:rPr>
        <w:t>4.1</w:t>
      </w:r>
      <w:r>
        <w:rPr>
          <w:rStyle w:val="32"/>
          <w14:scene3d w14:prst="orthographicFront">
            <w14:lightRig w14:rig="threePt" w14:dir="t">
              <w14:rot w14:lat="0" w14:lon="0" w14:rev="0"/>
            </w14:lightRig>
          </w14:scene3d>
        </w:rPr>
        <w:t xml:space="preserve"> </w:t>
      </w:r>
      <w:r>
        <w:rPr>
          <w:rStyle w:val="32"/>
          <w:rFonts w:hint="eastAsia"/>
        </w:rPr>
        <w:t xml:space="preserve"> 分类原则</w:t>
      </w:r>
      <w:r>
        <w:rPr>
          <w:rFonts w:hint="eastAsia"/>
        </w:rPr>
        <w:tab/>
      </w:r>
      <w:r>
        <w:rPr>
          <w:rFonts w:hint="eastAsia"/>
        </w:rPr>
        <w:fldChar w:fldCharType="begin"/>
      </w:r>
      <w:r>
        <w:rPr>
          <w:rFonts w:hint="eastAsia"/>
        </w:rPr>
        <w:instrText xml:space="preserve"> </w:instrText>
      </w:r>
      <w:r>
        <w:instrText xml:space="preserve">PAGEREF _Toc182483134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"_Toc182483135" </w:instrText>
      </w:r>
      <w:r>
        <w:fldChar w:fldCharType="separate"/>
      </w:r>
      <w:r>
        <w:rPr>
          <w:rStyle w:val="32"/>
          <w:rFonts w:hint="eastAsia"/>
          <w14:scene3d w14:prst="orthographicFront">
            <w14:lightRig w14:rig="threePt" w14:dir="t">
              <w14:rot w14:lat="0" w14:lon="0" w14:rev="0"/>
            </w14:lightRig>
          </w14:scene3d>
        </w:rPr>
        <w:t>4.2</w:t>
      </w:r>
      <w:r>
        <w:rPr>
          <w:rStyle w:val="32"/>
          <w14:scene3d w14:prst="orthographicFront">
            <w14:lightRig w14:rig="threePt" w14:dir="t">
              <w14:rot w14:lat="0" w14:lon="0" w14:rev="0"/>
            </w14:lightRig>
          </w14:scene3d>
        </w:rPr>
        <w:t xml:space="preserve"> </w:t>
      </w:r>
      <w:r>
        <w:rPr>
          <w:rStyle w:val="32"/>
          <w:rFonts w:hint="eastAsia"/>
        </w:rPr>
        <w:t xml:space="preserve"> 等级规范原则</w:t>
      </w:r>
      <w:r>
        <w:rPr>
          <w:rFonts w:hint="eastAsia"/>
        </w:rPr>
        <w:tab/>
      </w:r>
      <w:r>
        <w:rPr>
          <w:rFonts w:hint="eastAsia"/>
        </w:rPr>
        <w:fldChar w:fldCharType="begin"/>
      </w:r>
      <w:r>
        <w:rPr>
          <w:rFonts w:hint="eastAsia"/>
        </w:rPr>
        <w:instrText xml:space="preserve"> </w:instrText>
      </w:r>
      <w:r>
        <w:instrText xml:space="preserve">PAGEREF _Toc182483135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"_Toc182483136" </w:instrText>
      </w:r>
      <w:r>
        <w:fldChar w:fldCharType="separate"/>
      </w:r>
      <w:r>
        <w:rPr>
          <w:rStyle w:val="32"/>
          <w:rFonts w:hint="eastAsia"/>
          <w14:scene3d w14:prst="orthographicFront">
            <w14:lightRig w14:rig="threePt" w14:dir="t">
              <w14:rot w14:lat="0" w14:lon="0" w14:rev="0"/>
            </w14:lightRig>
          </w14:scene3d>
        </w:rPr>
        <w:t>4.3</w:t>
      </w:r>
      <w:r>
        <w:rPr>
          <w:rStyle w:val="32"/>
          <w14:scene3d w14:prst="orthographicFront">
            <w14:lightRig w14:rig="threePt" w14:dir="t">
              <w14:rot w14:lat="0" w14:lon="0" w14:rev="0"/>
            </w14:lightRig>
          </w14:scene3d>
        </w:rPr>
        <w:t xml:space="preserve"> </w:t>
      </w:r>
      <w:r>
        <w:rPr>
          <w:rStyle w:val="32"/>
          <w:rFonts w:hint="eastAsia"/>
        </w:rPr>
        <w:t xml:space="preserve"> 标号原则</w:t>
      </w:r>
      <w:r>
        <w:rPr>
          <w:rFonts w:hint="eastAsia"/>
        </w:rPr>
        <w:tab/>
      </w:r>
      <w:r>
        <w:rPr>
          <w:rFonts w:hint="eastAsia"/>
        </w:rPr>
        <w:fldChar w:fldCharType="begin"/>
      </w:r>
      <w:r>
        <w:rPr>
          <w:rFonts w:hint="eastAsia"/>
        </w:rPr>
        <w:instrText xml:space="preserve"> </w:instrText>
      </w:r>
      <w:r>
        <w:instrText xml:space="preserve">PAGEREF _Toc182483136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"_Toc182483137" </w:instrText>
      </w:r>
      <w:r>
        <w:fldChar w:fldCharType="separate"/>
      </w:r>
      <w:r>
        <w:rPr>
          <w:rStyle w:val="32"/>
          <w:rFonts w:hint="eastAsia"/>
        </w:rPr>
        <w:t>5</w:t>
      </w:r>
      <w:r>
        <w:rPr>
          <w:rStyle w:val="32"/>
        </w:rPr>
        <w:t xml:space="preserve"> </w:t>
      </w:r>
      <w:r>
        <w:rPr>
          <w:rStyle w:val="32"/>
          <w:rFonts w:hint="eastAsia"/>
        </w:rPr>
        <w:t xml:space="preserve"> 分类</w:t>
      </w:r>
      <w:r>
        <w:rPr>
          <w:rFonts w:hint="eastAsia"/>
        </w:rPr>
        <w:tab/>
      </w:r>
      <w:r>
        <w:rPr>
          <w:rFonts w:hint="eastAsia"/>
        </w:rPr>
        <w:fldChar w:fldCharType="begin"/>
      </w:r>
      <w:r>
        <w:rPr>
          <w:rFonts w:hint="eastAsia"/>
        </w:rPr>
        <w:instrText xml:space="preserve"> </w:instrText>
      </w:r>
      <w:r>
        <w:instrText xml:space="preserve">PAGEREF _Toc182483137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"_Toc182483138"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废纸箱</w:t>
      </w:r>
      <w:r>
        <w:rPr>
          <w:rFonts w:hint="eastAsia"/>
        </w:rPr>
        <w:tab/>
      </w:r>
      <w:r>
        <w:rPr>
          <w:rFonts w:hint="eastAsia"/>
        </w:rPr>
        <w:fldChar w:fldCharType="begin"/>
      </w:r>
      <w:r>
        <w:rPr>
          <w:rFonts w:hint="eastAsia"/>
        </w:rPr>
        <w:instrText xml:space="preserve"> </w:instrText>
      </w:r>
      <w:r>
        <w:instrText xml:space="preserve">PAGEREF _Toc182483138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"_Toc182483139"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废报纸</w:t>
      </w:r>
      <w:r>
        <w:rPr>
          <w:rFonts w:hint="eastAsia"/>
        </w:rPr>
        <w:tab/>
      </w:r>
      <w:r>
        <w:rPr>
          <w:rFonts w:hint="eastAsia"/>
        </w:rPr>
        <w:fldChar w:fldCharType="begin"/>
      </w:r>
      <w:r>
        <w:rPr>
          <w:rFonts w:hint="eastAsia"/>
        </w:rPr>
        <w:instrText xml:space="preserve"> </w:instrText>
      </w:r>
      <w:r>
        <w:instrText xml:space="preserve">PAGEREF _Toc182483139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"_Toc182483140"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废铜版纸</w:t>
      </w:r>
      <w:r>
        <w:rPr>
          <w:rFonts w:hint="eastAsia"/>
        </w:rPr>
        <w:tab/>
      </w:r>
      <w:r>
        <w:rPr>
          <w:rFonts w:hint="eastAsia"/>
        </w:rPr>
        <w:fldChar w:fldCharType="begin"/>
      </w:r>
      <w:r>
        <w:rPr>
          <w:rFonts w:hint="eastAsia"/>
        </w:rPr>
        <w:instrText xml:space="preserve"> </w:instrText>
      </w:r>
      <w:r>
        <w:instrText xml:space="preserve">PAGEREF _Toc182483140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"_Toc182483141" </w:instrText>
      </w:r>
      <w:r>
        <w:fldChar w:fldCharType="separate"/>
      </w:r>
      <w:r>
        <w:rPr>
          <w:rStyle w:val="32"/>
          <w:rFonts w:hint="eastAsia"/>
          <w14:scene3d w14:prst="orthographicFront">
            <w14:lightRig w14:rig="threePt" w14:dir="t">
              <w14:rot w14:lat="0" w14:lon="0" w14:rev="0"/>
            </w14:lightRig>
          </w14:scene3d>
        </w:rPr>
        <w:t>5.4</w:t>
      </w:r>
      <w:r>
        <w:rPr>
          <w:rStyle w:val="32"/>
          <w14:scene3d w14:prst="orthographicFront">
            <w14:lightRig w14:rig="threePt" w14:dir="t">
              <w14:rot w14:lat="0" w14:lon="0" w14:rev="0"/>
            </w14:lightRig>
          </w14:scene3d>
        </w:rPr>
        <w:t xml:space="preserve"> </w:t>
      </w:r>
      <w:r>
        <w:rPr>
          <w:rStyle w:val="32"/>
          <w:rFonts w:hint="eastAsia"/>
        </w:rPr>
        <w:t xml:space="preserve"> 废书本纸</w:t>
      </w:r>
      <w:r>
        <w:rPr>
          <w:rFonts w:hint="eastAsia"/>
        </w:rPr>
        <w:tab/>
      </w:r>
      <w:r>
        <w:rPr>
          <w:rFonts w:hint="eastAsia"/>
        </w:rPr>
        <w:fldChar w:fldCharType="begin"/>
      </w:r>
      <w:r>
        <w:rPr>
          <w:rFonts w:hint="eastAsia"/>
        </w:rPr>
        <w:instrText xml:space="preserve"> </w:instrText>
      </w:r>
      <w:r>
        <w:instrText xml:space="preserve">PAGEREF _Toc182483141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"_Toc182483142" </w:instrText>
      </w:r>
      <w:r>
        <w:fldChar w:fldCharType="separate"/>
      </w:r>
      <w:r>
        <w:rPr>
          <w:rStyle w:val="32"/>
          <w:rFonts w:hint="eastAsia"/>
          <w14:scene3d w14:prst="orthographicFront">
            <w14:lightRig w14:rig="threePt" w14:dir="t">
              <w14:rot w14:lat="0" w14:lon="0" w14:rev="0"/>
            </w14:lightRig>
          </w14:scene3d>
        </w:rPr>
        <w:t>5.5</w:t>
      </w:r>
      <w:r>
        <w:rPr>
          <w:rStyle w:val="32"/>
          <w14:scene3d w14:prst="orthographicFront">
            <w14:lightRig w14:rig="threePt" w14:dir="t">
              <w14:rot w14:lat="0" w14:lon="0" w14:rev="0"/>
            </w14:lightRig>
          </w14:scene3d>
        </w:rPr>
        <w:t xml:space="preserve"> </w:t>
      </w:r>
      <w:r>
        <w:rPr>
          <w:rStyle w:val="32"/>
          <w:rFonts w:hint="eastAsia"/>
        </w:rPr>
        <w:t xml:space="preserve"> 废牛皮纸</w:t>
      </w:r>
      <w:r>
        <w:rPr>
          <w:rFonts w:hint="eastAsia"/>
        </w:rPr>
        <w:tab/>
      </w:r>
      <w:r>
        <w:rPr>
          <w:rFonts w:hint="eastAsia"/>
        </w:rPr>
        <w:fldChar w:fldCharType="begin"/>
      </w:r>
      <w:r>
        <w:rPr>
          <w:rFonts w:hint="eastAsia"/>
        </w:rPr>
        <w:instrText xml:space="preserve"> </w:instrText>
      </w:r>
      <w:r>
        <w:instrText xml:space="preserve">PAGEREF _Toc182483142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"_Toc182483143" </w:instrText>
      </w:r>
      <w:r>
        <w:fldChar w:fldCharType="separate"/>
      </w:r>
      <w:r>
        <w:rPr>
          <w:rStyle w:val="32"/>
          <w:rFonts w:hint="eastAsia"/>
          <w14:scene3d w14:prst="orthographicFront">
            <w14:lightRig w14:rig="threePt" w14:dir="t">
              <w14:rot w14:lat="0" w14:lon="0" w14:rev="0"/>
            </w14:lightRig>
          </w14:scene3d>
        </w:rPr>
        <w:t>5.6</w:t>
      </w:r>
      <w:r>
        <w:rPr>
          <w:rStyle w:val="32"/>
          <w14:scene3d w14:prst="orthographicFront">
            <w14:lightRig w14:rig="threePt" w14:dir="t">
              <w14:rot w14:lat="0" w14:lon="0" w14:rev="0"/>
            </w14:lightRig>
          </w14:scene3d>
        </w:rPr>
        <w:t xml:space="preserve"> </w:t>
      </w:r>
      <w:r>
        <w:rPr>
          <w:rStyle w:val="32"/>
          <w:rFonts w:hint="eastAsia"/>
        </w:rPr>
        <w:t xml:space="preserve"> 废卡纸</w:t>
      </w:r>
      <w:r>
        <w:rPr>
          <w:rFonts w:hint="eastAsia"/>
        </w:rPr>
        <w:tab/>
      </w:r>
      <w:r>
        <w:rPr>
          <w:rFonts w:hint="eastAsia"/>
        </w:rPr>
        <w:fldChar w:fldCharType="begin"/>
      </w:r>
      <w:r>
        <w:rPr>
          <w:rFonts w:hint="eastAsia"/>
        </w:rPr>
        <w:instrText xml:space="preserve"> </w:instrText>
      </w:r>
      <w:r>
        <w:instrText xml:space="preserve">PAGEREF _Toc182483143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"_Toc182483144" </w:instrText>
      </w:r>
      <w:r>
        <w:fldChar w:fldCharType="separate"/>
      </w:r>
      <w:r>
        <w:rPr>
          <w:rStyle w:val="32"/>
          <w:rFonts w:hint="eastAsia"/>
          <w14:scene3d w14:prst="orthographicFront">
            <w14:lightRig w14:rig="threePt" w14:dir="t">
              <w14:rot w14:lat="0" w14:lon="0" w14:rev="0"/>
            </w14:lightRig>
          </w14:scene3d>
        </w:rPr>
        <w:t>5.7</w:t>
      </w:r>
      <w:r>
        <w:rPr>
          <w:rStyle w:val="32"/>
          <w14:scene3d w14:prst="orthographicFront">
            <w14:lightRig w14:rig="threePt" w14:dir="t">
              <w14:rot w14:lat="0" w14:lon="0" w14:rev="0"/>
            </w14:lightRig>
          </w14:scene3d>
        </w:rPr>
        <w:t xml:space="preserve"> </w:t>
      </w:r>
      <w:r>
        <w:rPr>
          <w:rStyle w:val="32"/>
          <w:rFonts w:hint="eastAsia"/>
        </w:rPr>
        <w:t xml:space="preserve"> 混合废纸</w:t>
      </w:r>
      <w:r>
        <w:rPr>
          <w:rFonts w:hint="eastAsia"/>
        </w:rPr>
        <w:tab/>
      </w:r>
      <w:r>
        <w:rPr>
          <w:rFonts w:hint="eastAsia"/>
        </w:rPr>
        <w:fldChar w:fldCharType="begin"/>
      </w:r>
      <w:r>
        <w:rPr>
          <w:rFonts w:hint="eastAsia"/>
        </w:rPr>
        <w:instrText xml:space="preserve"> </w:instrText>
      </w:r>
      <w:r>
        <w:instrText xml:space="preserve">PAGEREF _Toc182483144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"_Toc182483145" </w:instrText>
      </w:r>
      <w:r>
        <w:fldChar w:fldCharType="separate"/>
      </w:r>
      <w:r>
        <w:rPr>
          <w:rStyle w:val="32"/>
          <w:rFonts w:hint="eastAsia"/>
          <w14:scene3d w14:prst="orthographicFront">
            <w14:lightRig w14:rig="threePt" w14:dir="t">
              <w14:rot w14:lat="0" w14:lon="0" w14:rev="0"/>
            </w14:lightRig>
          </w14:scene3d>
        </w:rPr>
        <w:t>5.8</w:t>
      </w:r>
      <w:r>
        <w:rPr>
          <w:rStyle w:val="32"/>
          <w14:scene3d w14:prst="orthographicFront">
            <w14:lightRig w14:rig="threePt" w14:dir="t">
              <w14:rot w14:lat="0" w14:lon="0" w14:rev="0"/>
            </w14:lightRig>
          </w14:scene3d>
        </w:rPr>
        <w:t xml:space="preserve"> </w:t>
      </w:r>
      <w:r>
        <w:rPr>
          <w:rStyle w:val="32"/>
          <w:rFonts w:hint="eastAsia"/>
        </w:rPr>
        <w:t xml:space="preserve"> 特种废纸</w:t>
      </w:r>
      <w:r>
        <w:rPr>
          <w:rFonts w:hint="eastAsia"/>
        </w:rPr>
        <w:tab/>
      </w:r>
      <w:r>
        <w:rPr>
          <w:rFonts w:hint="eastAsia"/>
        </w:rPr>
        <w:fldChar w:fldCharType="begin"/>
      </w:r>
      <w:r>
        <w:rPr>
          <w:rFonts w:hint="eastAsia"/>
        </w:rPr>
        <w:instrText xml:space="preserve"> </w:instrText>
      </w:r>
      <w:r>
        <w:instrText xml:space="preserve">PAGEREF _Toc182483145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"_Toc182483146" </w:instrText>
      </w:r>
      <w:r>
        <w:fldChar w:fldCharType="separate"/>
      </w:r>
      <w:r>
        <w:rPr>
          <w:rStyle w:val="32"/>
          <w:rFonts w:hint="eastAsia"/>
        </w:rPr>
        <w:t>6</w:t>
      </w:r>
      <w:r>
        <w:rPr>
          <w:rStyle w:val="32"/>
        </w:rPr>
        <w:t xml:space="preserve"> </w:t>
      </w:r>
      <w:r>
        <w:rPr>
          <w:rStyle w:val="32"/>
          <w:rFonts w:hint="eastAsia"/>
        </w:rPr>
        <w:t xml:space="preserve"> 等级规范</w:t>
      </w:r>
      <w:r>
        <w:rPr>
          <w:rFonts w:hint="eastAsia"/>
        </w:rPr>
        <w:tab/>
      </w:r>
      <w:r>
        <w:rPr>
          <w:rFonts w:hint="eastAsia"/>
        </w:rPr>
        <w:fldChar w:fldCharType="begin"/>
      </w:r>
      <w:r>
        <w:rPr>
          <w:rFonts w:hint="eastAsia"/>
        </w:rPr>
        <w:instrText xml:space="preserve"> </w:instrText>
      </w:r>
      <w:r>
        <w:instrText xml:space="preserve">PAGEREF _Toc182483146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"_Toc182483147"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废纸箱（X）</w:t>
      </w:r>
      <w:r>
        <w:rPr>
          <w:rFonts w:hint="eastAsia"/>
        </w:rPr>
        <w:tab/>
      </w:r>
      <w:r>
        <w:rPr>
          <w:rFonts w:hint="eastAsia"/>
        </w:rPr>
        <w:fldChar w:fldCharType="begin"/>
      </w:r>
      <w:r>
        <w:rPr>
          <w:rFonts w:hint="eastAsia"/>
        </w:rPr>
        <w:instrText xml:space="preserve"> </w:instrText>
      </w:r>
      <w:r>
        <w:instrText xml:space="preserve">PAGEREF _Toc182483147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"_Toc182483148"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废报纸（B）</w:t>
      </w:r>
      <w:r>
        <w:rPr>
          <w:rFonts w:hint="eastAsia"/>
        </w:rPr>
        <w:tab/>
      </w:r>
      <w:r>
        <w:rPr>
          <w:rFonts w:hint="eastAsia"/>
        </w:rPr>
        <w:fldChar w:fldCharType="begin"/>
      </w:r>
      <w:r>
        <w:rPr>
          <w:rFonts w:hint="eastAsia"/>
        </w:rPr>
        <w:instrText xml:space="preserve"> </w:instrText>
      </w:r>
      <w:r>
        <w:instrText xml:space="preserve">PAGEREF _Toc182483148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"_Toc182483149" </w:instrText>
      </w:r>
      <w:r>
        <w:fldChar w:fldCharType="separate"/>
      </w:r>
      <w:r>
        <w:rPr>
          <w:rStyle w:val="32"/>
          <w:rFonts w:hint="eastAsia"/>
          <w14:scene3d w14:prst="orthographicFront">
            <w14:lightRig w14:rig="threePt" w14:dir="t">
              <w14:rot w14:lat="0" w14:lon="0" w14:rev="0"/>
            </w14:lightRig>
          </w14:scene3d>
        </w:rPr>
        <w:t>6.3</w:t>
      </w:r>
      <w:r>
        <w:rPr>
          <w:rStyle w:val="32"/>
          <w14:scene3d w14:prst="orthographicFront">
            <w14:lightRig w14:rig="threePt" w14:dir="t">
              <w14:rot w14:lat="0" w14:lon="0" w14:rev="0"/>
            </w14:lightRig>
          </w14:scene3d>
        </w:rPr>
        <w:t xml:space="preserve"> </w:t>
      </w:r>
      <w:r>
        <w:rPr>
          <w:rStyle w:val="32"/>
          <w:rFonts w:hint="eastAsia"/>
        </w:rPr>
        <w:t xml:space="preserve"> 废铜版纸（TB）</w:t>
      </w:r>
      <w:r>
        <w:rPr>
          <w:rFonts w:hint="eastAsia"/>
        </w:rPr>
        <w:tab/>
      </w:r>
      <w:r>
        <w:rPr>
          <w:rFonts w:hint="eastAsia"/>
        </w:rPr>
        <w:fldChar w:fldCharType="begin"/>
      </w:r>
      <w:r>
        <w:rPr>
          <w:rFonts w:hint="eastAsia"/>
        </w:rPr>
        <w:instrText xml:space="preserve"> </w:instrText>
      </w:r>
      <w:r>
        <w:instrText xml:space="preserve">PAGEREF _Toc182483149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"_Toc182483150" </w:instrText>
      </w:r>
      <w:r>
        <w:fldChar w:fldCharType="separate"/>
      </w:r>
      <w:r>
        <w:rPr>
          <w:rStyle w:val="32"/>
          <w:rFonts w:hint="eastAsia"/>
          <w14:scene3d w14:prst="orthographicFront">
            <w14:lightRig w14:rig="threePt" w14:dir="t">
              <w14:rot w14:lat="0" w14:lon="0" w14:rev="0"/>
            </w14:lightRig>
          </w14:scene3d>
        </w:rPr>
        <w:t>6.4</w:t>
      </w:r>
      <w:r>
        <w:rPr>
          <w:rStyle w:val="32"/>
          <w14:scene3d w14:prst="orthographicFront">
            <w14:lightRig w14:rig="threePt" w14:dir="t">
              <w14:rot w14:lat="0" w14:lon="0" w14:rev="0"/>
            </w14:lightRig>
          </w14:scene3d>
        </w:rPr>
        <w:t xml:space="preserve"> </w:t>
      </w:r>
      <w:r>
        <w:rPr>
          <w:rStyle w:val="32"/>
          <w:rFonts w:hint="eastAsia"/>
        </w:rPr>
        <w:t xml:space="preserve"> 废书本纸（SB）</w:t>
      </w:r>
      <w:r>
        <w:rPr>
          <w:rFonts w:hint="eastAsia"/>
        </w:rPr>
        <w:tab/>
      </w:r>
      <w:r>
        <w:rPr>
          <w:rFonts w:hint="eastAsia"/>
        </w:rPr>
        <w:fldChar w:fldCharType="begin"/>
      </w:r>
      <w:r>
        <w:rPr>
          <w:rFonts w:hint="eastAsia"/>
        </w:rPr>
        <w:instrText xml:space="preserve"> </w:instrText>
      </w:r>
      <w:r>
        <w:instrText xml:space="preserve">PAGEREF _Toc182483150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"_Toc182483151" </w:instrText>
      </w:r>
      <w:r>
        <w:fldChar w:fldCharType="separate"/>
      </w:r>
      <w:r>
        <w:rPr>
          <w:rStyle w:val="32"/>
          <w:rFonts w:hint="eastAsia"/>
          <w14:scene3d w14:prst="orthographicFront">
            <w14:lightRig w14:rig="threePt" w14:dir="t">
              <w14:rot w14:lat="0" w14:lon="0" w14:rev="0"/>
            </w14:lightRig>
          </w14:scene3d>
        </w:rPr>
        <w:t>6.5</w:t>
      </w:r>
      <w:r>
        <w:rPr>
          <w:rStyle w:val="32"/>
          <w14:scene3d w14:prst="orthographicFront">
            <w14:lightRig w14:rig="threePt" w14:dir="t">
              <w14:rot w14:lat="0" w14:lon="0" w14:rev="0"/>
            </w14:lightRig>
          </w14:scene3d>
        </w:rPr>
        <w:t xml:space="preserve"> </w:t>
      </w:r>
      <w:r>
        <w:rPr>
          <w:rStyle w:val="32"/>
          <w:rFonts w:hint="eastAsia"/>
        </w:rPr>
        <w:t xml:space="preserve"> 废牛皮纸（NP）</w:t>
      </w:r>
      <w:r>
        <w:rPr>
          <w:rFonts w:hint="eastAsia"/>
        </w:rPr>
        <w:tab/>
      </w:r>
      <w:r>
        <w:rPr>
          <w:rFonts w:hint="eastAsia"/>
        </w:rPr>
        <w:fldChar w:fldCharType="begin"/>
      </w:r>
      <w:r>
        <w:rPr>
          <w:rFonts w:hint="eastAsia"/>
        </w:rPr>
        <w:instrText xml:space="preserve"> </w:instrText>
      </w:r>
      <w:r>
        <w:instrText xml:space="preserve">PAGEREF _Toc182483151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"_Toc182483152" </w:instrText>
      </w:r>
      <w:r>
        <w:fldChar w:fldCharType="separate"/>
      </w:r>
      <w:r>
        <w:rPr>
          <w:rStyle w:val="32"/>
          <w:rFonts w:hint="eastAsia"/>
          <w14:scene3d w14:prst="orthographicFront">
            <w14:lightRig w14:rig="threePt" w14:dir="t">
              <w14:rot w14:lat="0" w14:lon="0" w14:rev="0"/>
            </w14:lightRig>
          </w14:scene3d>
        </w:rPr>
        <w:t>6.6</w:t>
      </w:r>
      <w:r>
        <w:rPr>
          <w:rStyle w:val="32"/>
          <w14:scene3d w14:prst="orthographicFront">
            <w14:lightRig w14:rig="threePt" w14:dir="t">
              <w14:rot w14:lat="0" w14:lon="0" w14:rev="0"/>
            </w14:lightRig>
          </w14:scene3d>
        </w:rPr>
        <w:t xml:space="preserve"> </w:t>
      </w:r>
      <w:r>
        <w:rPr>
          <w:rStyle w:val="32"/>
          <w:rFonts w:hint="eastAsia"/>
        </w:rPr>
        <w:t xml:space="preserve"> 废卡纸（K）</w:t>
      </w:r>
      <w:r>
        <w:rPr>
          <w:rFonts w:hint="eastAsia"/>
        </w:rPr>
        <w:tab/>
      </w:r>
      <w:r>
        <w:rPr>
          <w:rFonts w:hint="eastAsia"/>
        </w:rPr>
        <w:fldChar w:fldCharType="begin"/>
      </w:r>
      <w:r>
        <w:rPr>
          <w:rFonts w:hint="eastAsia"/>
        </w:rPr>
        <w:instrText xml:space="preserve"> </w:instrText>
      </w:r>
      <w:r>
        <w:instrText xml:space="preserve">PAGEREF _Toc182483152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"_Toc182483153" </w:instrText>
      </w:r>
      <w:r>
        <w:fldChar w:fldCharType="separate"/>
      </w:r>
      <w:r>
        <w:rPr>
          <w:rStyle w:val="32"/>
          <w:rFonts w:hint="eastAsia"/>
          <w14:scene3d w14:prst="orthographicFront">
            <w14:lightRig w14:rig="threePt" w14:dir="t">
              <w14:rot w14:lat="0" w14:lon="0" w14:rev="0"/>
            </w14:lightRig>
          </w14:scene3d>
        </w:rPr>
        <w:t>6.7</w:t>
      </w:r>
      <w:r>
        <w:rPr>
          <w:rStyle w:val="32"/>
          <w14:scene3d w14:prst="orthographicFront">
            <w14:lightRig w14:rig="threePt" w14:dir="t">
              <w14:rot w14:lat="0" w14:lon="0" w14:rev="0"/>
            </w14:lightRig>
          </w14:scene3d>
        </w:rPr>
        <w:t xml:space="preserve"> </w:t>
      </w:r>
      <w:r>
        <w:rPr>
          <w:rStyle w:val="32"/>
          <w:rFonts w:hint="eastAsia"/>
        </w:rPr>
        <w:t xml:space="preserve"> 混合废纸（HH）</w:t>
      </w:r>
      <w:r>
        <w:rPr>
          <w:rFonts w:hint="eastAsia"/>
        </w:rPr>
        <w:tab/>
      </w:r>
      <w:r>
        <w:rPr>
          <w:rFonts w:hint="eastAsia"/>
        </w:rPr>
        <w:fldChar w:fldCharType="begin"/>
      </w:r>
      <w:r>
        <w:rPr>
          <w:rFonts w:hint="eastAsia"/>
        </w:rPr>
        <w:instrText xml:space="preserve"> </w:instrText>
      </w:r>
      <w:r>
        <w:instrText xml:space="preserve">PAGEREF _Toc182483153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"_Toc182483154" </w:instrText>
      </w:r>
      <w:r>
        <w:fldChar w:fldCharType="separate"/>
      </w:r>
      <w:r>
        <w:rPr>
          <w:rStyle w:val="32"/>
          <w:rFonts w:hint="eastAsia"/>
          <w14:scene3d w14:prst="orthographicFront">
            <w14:lightRig w14:rig="threePt" w14:dir="t">
              <w14:rot w14:lat="0" w14:lon="0" w14:rev="0"/>
            </w14:lightRig>
          </w14:scene3d>
        </w:rPr>
        <w:t>6.8</w:t>
      </w:r>
      <w:r>
        <w:rPr>
          <w:rStyle w:val="32"/>
          <w14:scene3d w14:prst="orthographicFront">
            <w14:lightRig w14:rig="threePt" w14:dir="t">
              <w14:rot w14:lat="0" w14:lon="0" w14:rev="0"/>
            </w14:lightRig>
          </w14:scene3d>
        </w:rPr>
        <w:t xml:space="preserve"> </w:t>
      </w:r>
      <w:r>
        <w:rPr>
          <w:rStyle w:val="32"/>
          <w:rFonts w:hint="eastAsia"/>
        </w:rPr>
        <w:t xml:space="preserve"> 特种废纸（TZ）</w:t>
      </w:r>
      <w:r>
        <w:rPr>
          <w:rFonts w:hint="eastAsia"/>
        </w:rPr>
        <w:tab/>
      </w:r>
      <w:r>
        <w:rPr>
          <w:rFonts w:hint="eastAsia"/>
        </w:rPr>
        <w:fldChar w:fldCharType="begin"/>
      </w:r>
      <w:r>
        <w:rPr>
          <w:rFonts w:hint="eastAsia"/>
        </w:rPr>
        <w:instrText xml:space="preserve"> </w:instrText>
      </w:r>
      <w:r>
        <w:instrText xml:space="preserve">PAGEREF _Toc182483154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"_Toc182483155" </w:instrText>
      </w:r>
      <w:r>
        <w:fldChar w:fldCharType="separate"/>
      </w:r>
      <w:r>
        <w:rPr>
          <w:rStyle w:val="32"/>
          <w:rFonts w:hint="eastAsia"/>
        </w:rPr>
        <w:t>7</w:t>
      </w:r>
      <w:r>
        <w:rPr>
          <w:rStyle w:val="32"/>
        </w:rPr>
        <w:t xml:space="preserve"> </w:t>
      </w:r>
      <w:r>
        <w:rPr>
          <w:rStyle w:val="32"/>
          <w:rFonts w:hint="eastAsia"/>
        </w:rPr>
        <w:t xml:space="preserve"> 检测方法</w:t>
      </w:r>
      <w:r>
        <w:rPr>
          <w:rFonts w:hint="eastAsia"/>
        </w:rPr>
        <w:tab/>
      </w:r>
      <w:r>
        <w:rPr>
          <w:rFonts w:hint="eastAsia"/>
        </w:rPr>
        <w:fldChar w:fldCharType="begin"/>
      </w:r>
      <w:r>
        <w:rPr>
          <w:rFonts w:hint="eastAsia"/>
        </w:rPr>
        <w:instrText xml:space="preserve"> </w:instrText>
      </w:r>
      <w:r>
        <w:instrText xml:space="preserve">PAGEREF _Toc182483155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"_Toc182483156" </w:instrText>
      </w:r>
      <w:r>
        <w:fldChar w:fldCharType="separate"/>
      </w:r>
      <w:r>
        <w:rPr>
          <w:rStyle w:val="32"/>
          <w:rFonts w:hint="eastAsia"/>
          <w14:scene3d w14:prst="orthographicFront">
            <w14:lightRig w14:rig="threePt" w14:dir="t">
              <w14:rot w14:lat="0" w14:lon="0" w14:rev="0"/>
            </w14:lightRig>
          </w14:scene3d>
        </w:rPr>
        <w:t>7.1</w:t>
      </w:r>
      <w:r>
        <w:rPr>
          <w:rStyle w:val="32"/>
          <w14:scene3d w14:prst="orthographicFront">
            <w14:lightRig w14:rig="threePt" w14:dir="t">
              <w14:rot w14:lat="0" w14:lon="0" w14:rev="0"/>
            </w14:lightRig>
          </w14:scene3d>
        </w:rPr>
        <w:t xml:space="preserve"> </w:t>
      </w:r>
      <w:r>
        <w:rPr>
          <w:rStyle w:val="32"/>
          <w:rFonts w:hint="eastAsia"/>
        </w:rPr>
        <w:t xml:space="preserve"> 抽样</w:t>
      </w:r>
      <w:r>
        <w:rPr>
          <w:rFonts w:hint="eastAsia"/>
        </w:rPr>
        <w:tab/>
      </w:r>
      <w:r>
        <w:rPr>
          <w:rFonts w:hint="eastAsia"/>
        </w:rPr>
        <w:fldChar w:fldCharType="begin"/>
      </w:r>
      <w:r>
        <w:rPr>
          <w:rFonts w:hint="eastAsia"/>
        </w:rPr>
        <w:instrText xml:space="preserve"> </w:instrText>
      </w:r>
      <w:r>
        <w:instrText xml:space="preserve">PAGEREF _Toc182483156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"_Toc182483157" </w:instrText>
      </w:r>
      <w:r>
        <w:fldChar w:fldCharType="separate"/>
      </w:r>
      <w:r>
        <w:rPr>
          <w:rStyle w:val="32"/>
          <w:rFonts w:hint="eastAsia"/>
          <w14:scene3d w14:prst="orthographicFront">
            <w14:lightRig w14:rig="threePt" w14:dir="t">
              <w14:rot w14:lat="0" w14:lon="0" w14:rev="0"/>
            </w14:lightRig>
          </w14:scene3d>
        </w:rPr>
        <w:t>7.2</w:t>
      </w:r>
      <w:r>
        <w:rPr>
          <w:rStyle w:val="32"/>
          <w14:scene3d w14:prst="orthographicFront">
            <w14:lightRig w14:rig="threePt" w14:dir="t">
              <w14:rot w14:lat="0" w14:lon="0" w14:rev="0"/>
            </w14:lightRig>
          </w14:scene3d>
        </w:rPr>
        <w:t xml:space="preserve"> </w:t>
      </w:r>
      <w:r>
        <w:rPr>
          <w:rStyle w:val="32"/>
          <w:rFonts w:hint="eastAsia"/>
        </w:rPr>
        <w:t xml:space="preserve"> 水分含量检测</w:t>
      </w:r>
      <w:r>
        <w:rPr>
          <w:rFonts w:hint="eastAsia"/>
        </w:rPr>
        <w:tab/>
      </w:r>
      <w:r>
        <w:rPr>
          <w:rFonts w:hint="eastAsia"/>
        </w:rPr>
        <w:fldChar w:fldCharType="begin"/>
      </w:r>
      <w:r>
        <w:rPr>
          <w:rFonts w:hint="eastAsia"/>
        </w:rPr>
        <w:instrText xml:space="preserve"> </w:instrText>
      </w:r>
      <w:r>
        <w:instrText xml:space="preserve">PAGEREF _Toc182483157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"_Toc182483158" </w:instrText>
      </w:r>
      <w:r>
        <w:fldChar w:fldCharType="separate"/>
      </w:r>
      <w:r>
        <w:rPr>
          <w:rStyle w:val="32"/>
          <w:rFonts w:hint="eastAsia"/>
          <w14:scene3d w14:prst="orthographicFront">
            <w14:lightRig w14:rig="threePt" w14:dir="t">
              <w14:rot w14:lat="0" w14:lon="0" w14:rev="0"/>
            </w14:lightRig>
          </w14:scene3d>
        </w:rPr>
        <w:t>7.3</w:t>
      </w:r>
      <w:r>
        <w:rPr>
          <w:rStyle w:val="32"/>
          <w14:scene3d w14:prst="orthographicFront">
            <w14:lightRig w14:rig="threePt" w14:dir="t">
              <w14:rot w14:lat="0" w14:lon="0" w14:rev="0"/>
            </w14:lightRig>
          </w14:scene3d>
        </w:rPr>
        <w:t xml:space="preserve"> </w:t>
      </w:r>
      <w:r>
        <w:rPr>
          <w:rStyle w:val="32"/>
          <w:rFonts w:hint="eastAsia"/>
        </w:rPr>
        <w:t xml:space="preserve"> 禁物和不合格废纸含量的检测</w:t>
      </w:r>
      <w:r>
        <w:rPr>
          <w:rFonts w:hint="eastAsia"/>
        </w:rPr>
        <w:tab/>
      </w:r>
      <w:r>
        <w:rPr>
          <w:rFonts w:hint="eastAsia"/>
        </w:rPr>
        <w:fldChar w:fldCharType="begin"/>
      </w:r>
      <w:r>
        <w:rPr>
          <w:rFonts w:hint="eastAsia"/>
        </w:rPr>
        <w:instrText xml:space="preserve"> </w:instrText>
      </w:r>
      <w:r>
        <w:instrText xml:space="preserve">PAGEREF _Toc182483158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"_Toc182483159" </w:instrText>
      </w:r>
      <w:r>
        <w:fldChar w:fldCharType="separate"/>
      </w:r>
      <w:r>
        <w:rPr>
          <w:rStyle w:val="32"/>
          <w:rFonts w:hint="eastAsia"/>
          <w14:scene3d w14:prst="orthographicFront">
            <w14:lightRig w14:rig="threePt" w14:dir="t">
              <w14:rot w14:lat="0" w14:lon="0" w14:rev="0"/>
            </w14:lightRig>
          </w14:scene3d>
        </w:rPr>
        <w:t>7.4</w:t>
      </w:r>
      <w:r>
        <w:rPr>
          <w:rStyle w:val="32"/>
          <w14:scene3d w14:prst="orthographicFront">
            <w14:lightRig w14:rig="threePt" w14:dir="t">
              <w14:rot w14:lat="0" w14:lon="0" w14:rev="0"/>
            </w14:lightRig>
          </w14:scene3d>
        </w:rPr>
        <w:t xml:space="preserve"> </w:t>
      </w:r>
      <w:r>
        <w:rPr>
          <w:rStyle w:val="32"/>
          <w:rFonts w:hint="eastAsia"/>
        </w:rPr>
        <w:t xml:space="preserve"> 判定</w:t>
      </w:r>
      <w:r>
        <w:rPr>
          <w:rFonts w:hint="eastAsia"/>
        </w:rPr>
        <w:tab/>
      </w:r>
      <w:r>
        <w:rPr>
          <w:rFonts w:hint="eastAsia"/>
        </w:rPr>
        <w:fldChar w:fldCharType="begin"/>
      </w:r>
      <w:r>
        <w:rPr>
          <w:rFonts w:hint="eastAsia"/>
        </w:rPr>
        <w:instrText xml:space="preserve"> </w:instrText>
      </w:r>
      <w:r>
        <w:instrText xml:space="preserve">PAGEREF _Toc182483159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"_Toc182483160"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_Toc182483160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6" w:name="_Toc182483128"/>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本文件代替SB/T 11058-2013。与SB/T 11058-2013相比较，主要技术变化如下：</w:t>
      </w:r>
    </w:p>
    <w:p>
      <w:pPr>
        <w:pStyle w:val="132"/>
      </w:pPr>
      <w:r>
        <w:rPr>
          <w:rFonts w:hint="eastAsia"/>
        </w:rPr>
        <w:t>增加了别名“回收纸”（见3.1）；</w:t>
      </w:r>
    </w:p>
    <w:p>
      <w:pPr>
        <w:pStyle w:val="132"/>
      </w:pPr>
      <w:r>
        <w:rPr>
          <w:rFonts w:hint="eastAsia"/>
        </w:rPr>
        <w:t>更改了“禁物”的定义（见3</w:t>
      </w:r>
      <w:r>
        <w:t>.3</w:t>
      </w:r>
      <w:r>
        <w:rPr>
          <w:rFonts w:hint="eastAsia"/>
        </w:rPr>
        <w:t>、SB/T 11058-2013版3</w:t>
      </w:r>
      <w:r>
        <w:t>.3</w:t>
      </w:r>
      <w:r>
        <w:rPr>
          <w:rFonts w:hint="eastAsia"/>
        </w:rPr>
        <w:t>）；</w:t>
      </w:r>
    </w:p>
    <w:p>
      <w:pPr>
        <w:pStyle w:val="132"/>
      </w:pPr>
      <w:r>
        <w:rPr>
          <w:rFonts w:hint="eastAsia"/>
        </w:rPr>
        <w:t>增加了按照材质分类要求（见4.1）；</w:t>
      </w:r>
    </w:p>
    <w:p>
      <w:pPr>
        <w:pStyle w:val="132"/>
      </w:pPr>
      <w:r>
        <w:rPr>
          <w:rFonts w:hint="eastAsia"/>
        </w:rPr>
        <w:t>增加了废书本纸、混合废纸（见5.4和5.5）；</w:t>
      </w:r>
    </w:p>
    <w:p>
      <w:pPr>
        <w:pStyle w:val="132"/>
      </w:pPr>
      <w:r>
        <w:rPr>
          <w:rFonts w:hint="eastAsia"/>
        </w:rPr>
        <w:t>更改了废铜版纸（见5.3）、牛皮纸（见5.6）、特种废纸（见5.8）概念；</w:t>
      </w:r>
    </w:p>
    <w:p>
      <w:pPr>
        <w:pStyle w:val="132"/>
      </w:pPr>
      <w:r>
        <w:rPr>
          <w:rFonts w:hint="eastAsia"/>
        </w:rPr>
        <w:t>删除了废页子纸、废书刊纸（见SB/T 11058-2013版5.4和5.7）；</w:t>
      </w:r>
    </w:p>
    <w:p>
      <w:pPr>
        <w:pStyle w:val="132"/>
      </w:pPr>
      <w:r>
        <w:rPr>
          <w:rFonts w:hint="eastAsia"/>
        </w:rPr>
        <w:t>更改了废纸箱描述（见6.1.1）；</w:t>
      </w:r>
    </w:p>
    <w:p>
      <w:pPr>
        <w:pStyle w:val="132"/>
      </w:pPr>
      <w:r>
        <w:rPr>
          <w:rFonts w:hint="eastAsia"/>
        </w:rPr>
        <w:t>增加了特级废纸箱，并提高了各级别废纸箱的不合格废纸含量、禁物含量、水分含量指标，更改了各等级废纸的描述（见6.1.2）；</w:t>
      </w:r>
    </w:p>
    <w:p>
      <w:pPr>
        <w:pStyle w:val="132"/>
      </w:pPr>
      <w:r>
        <w:rPr>
          <w:rFonts w:hint="eastAsia"/>
        </w:rPr>
        <w:t>更改了各类等级废报纸产品描述，提高了各级别废报纸中不合格废纸含量，禁物含量、水分含量等指标；删除了四级废报纸等级（见6.2）；</w:t>
      </w:r>
    </w:p>
    <w:p>
      <w:pPr>
        <w:pStyle w:val="132"/>
      </w:pPr>
      <w:r>
        <w:rPr>
          <w:rFonts w:hint="eastAsia"/>
        </w:rPr>
        <w:t>更改了各类等级废铜版纸产品描述，提高了各级别废铜版纸中不合格废纸含量，禁物含量、水分含量等指标（见6.3）；</w:t>
      </w:r>
    </w:p>
    <w:p>
      <w:pPr>
        <w:pStyle w:val="132"/>
      </w:pPr>
      <w:r>
        <w:rPr>
          <w:rFonts w:hint="eastAsia"/>
        </w:rPr>
        <w:t>删除了废页子纸等级规范要求（见SB/T 11058-2013版6.4）；</w:t>
      </w:r>
    </w:p>
    <w:p>
      <w:pPr>
        <w:pStyle w:val="132"/>
      </w:pPr>
      <w:r>
        <w:rPr>
          <w:rFonts w:hint="eastAsia"/>
        </w:rPr>
        <w:t>增加了废书本纸等级规范（见6.4）；</w:t>
      </w:r>
    </w:p>
    <w:p>
      <w:pPr>
        <w:pStyle w:val="132"/>
      </w:pPr>
      <w:r>
        <w:rPr>
          <w:rFonts w:hint="eastAsia"/>
        </w:rPr>
        <w:t>增加了混合废纸等级规范（见6.5）；</w:t>
      </w:r>
    </w:p>
    <w:p>
      <w:pPr>
        <w:pStyle w:val="132"/>
      </w:pPr>
      <w:r>
        <w:rPr>
          <w:rFonts w:hint="eastAsia"/>
        </w:rPr>
        <w:t>更改了废卡纸等级划分描述（见6.7.2）；</w:t>
      </w:r>
    </w:p>
    <w:p>
      <w:pPr>
        <w:pStyle w:val="132"/>
      </w:pPr>
      <w:r>
        <w:rPr>
          <w:rFonts w:hint="eastAsia"/>
        </w:rPr>
        <w:t>更改了特种废纸等级划分描述（见6.8.2）；</w:t>
      </w:r>
    </w:p>
    <w:p>
      <w:pPr>
        <w:pStyle w:val="132"/>
      </w:pPr>
      <w:r>
        <w:rPr>
          <w:rFonts w:hint="eastAsia"/>
        </w:rPr>
        <w:t>更改了水分检测仪检测法（见7</w:t>
      </w:r>
      <w:r>
        <w:t>.2.2</w:t>
      </w:r>
      <w:r>
        <w:rPr>
          <w:rFonts w:hint="eastAsia"/>
        </w:rPr>
        <w:t>、SB/T 11058-2013版7</w:t>
      </w:r>
      <w:r>
        <w:t>.2.2</w:t>
      </w:r>
      <w:r>
        <w:rPr>
          <w:rFonts w:hint="eastAsia"/>
        </w:rPr>
        <w:t>）。</w:t>
      </w:r>
    </w:p>
    <w:p>
      <w:pPr>
        <w:pStyle w:val="56"/>
        <w:ind w:firstLine="420"/>
      </w:pPr>
      <w:r>
        <w:rPr>
          <w:rFonts w:hint="eastAsia"/>
        </w:rPr>
        <w:t>本文件由中华人民共和国商务部提出并归口。</w:t>
      </w:r>
    </w:p>
    <w:p>
      <w:pPr>
        <w:pStyle w:val="56"/>
        <w:ind w:firstLine="420"/>
      </w:pPr>
      <w:r>
        <w:rPr>
          <w:rFonts w:hint="eastAsia"/>
        </w:rPr>
        <w:t>本文件起草单位：中国再生资源回收利用协会、全国工商联纸业商会、中南（天津）再生资源有限公司、马鞍山环宇再生资源科技有限公司（中国环宇）、浙江景兴纸业股份有限公司、江苏纸联再生资源有限公司、广东海阳物资回收有限公司、重庆再生资源集团众赢纸业有限公司、廊坊市天鑫元科贸有限公司、辽宁陆帆实业有限公司。</w:t>
      </w:r>
    </w:p>
    <w:p>
      <w:pPr>
        <w:pStyle w:val="56"/>
        <w:ind w:firstLine="420"/>
      </w:pPr>
      <w:r>
        <w:rPr>
          <w:rFonts w:hint="eastAsia"/>
        </w:rPr>
        <w:t>本文件主要起草人：潘永刚、孙建波、唐艳菊、张慎金、吴涛、张同德、张秀红、林文新、章爱其、张增国、梁志森、滕高锦、张成举、刘洋、陆明灿、宋岩、牛庆民、陈勇、胡佳伟、张莅莉、宓保元。</w:t>
      </w:r>
    </w:p>
    <w:p>
      <w:pPr>
        <w:pStyle w:val="56"/>
        <w:ind w:firstLine="420"/>
      </w:pPr>
      <w:r>
        <w:rPr>
          <w:rFonts w:hint="eastAsia"/>
        </w:rPr>
        <w:t>本文件及其所代替文件的历次版本发布情况为：</w:t>
      </w:r>
    </w:p>
    <w:p>
      <w:pPr>
        <w:pStyle w:val="132"/>
      </w:pPr>
      <w:r>
        <w:rPr>
          <w:rFonts w:hint="eastAsia"/>
        </w:rPr>
        <w:t>2</w:t>
      </w:r>
      <w:r>
        <w:t>014</w:t>
      </w:r>
      <w:r>
        <w:rPr>
          <w:rFonts w:hint="eastAsia"/>
        </w:rPr>
        <w:t>年首次发布为SB</w:t>
      </w:r>
      <w:r>
        <w:t>/T 11058</w:t>
      </w:r>
      <w:r>
        <w:rPr>
          <w:rFonts w:hint="eastAsia"/>
        </w:rPr>
        <w:t>—2</w:t>
      </w:r>
      <w:r>
        <w:t>013</w:t>
      </w:r>
      <w:r>
        <w:rPr>
          <w:rFonts w:hint="eastAsia"/>
        </w:rPr>
        <w:t>；</w:t>
      </w:r>
    </w:p>
    <w:p>
      <w:pPr>
        <w:pStyle w:val="132"/>
      </w:pPr>
      <w:r>
        <w:rPr>
          <w:rFonts w:hint="eastAsia"/>
        </w:rPr>
        <w:t>本次为第一次修订。</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7"/>
    <w:p>
      <w:pPr>
        <w:pStyle w:val="89"/>
        <w:spacing w:after="360"/>
      </w:pPr>
      <w:bookmarkStart w:id="28" w:name="_Toc106285508"/>
      <w:bookmarkStart w:id="29" w:name="_Toc117860176"/>
      <w:bookmarkStart w:id="30" w:name="_Toc106310953"/>
      <w:bookmarkStart w:id="31" w:name="_Toc182483129"/>
      <w:bookmarkStart w:id="32" w:name="_Toc106136672"/>
      <w:bookmarkStart w:id="33" w:name="BookMark3"/>
      <w:r>
        <w:rPr>
          <w:spacing w:val="320"/>
        </w:rPr>
        <w:t>引</w:t>
      </w:r>
      <w:r>
        <w:t>言</w:t>
      </w:r>
      <w:bookmarkEnd w:id="28"/>
      <w:bookmarkEnd w:id="29"/>
      <w:bookmarkEnd w:id="30"/>
      <w:bookmarkEnd w:id="31"/>
      <w:bookmarkEnd w:id="32"/>
    </w:p>
    <w:p>
      <w:pPr>
        <w:pStyle w:val="56"/>
        <w:ind w:firstLine="420"/>
      </w:pPr>
      <w:r>
        <w:rPr>
          <w:rFonts w:hint="eastAsia"/>
        </w:rPr>
        <w:t>本文件通过建立废纸分类等级规范，对废纸的分类、等级、检测技术等方面提出了规范性要求，可作为废纸交易的质量依据，从而实现畅通国内废纸流通渠道，降低交易成本，促进国内废纸产品化、标准化交易机制形成的目的。</w:t>
      </w:r>
    </w:p>
    <w:p>
      <w:pPr>
        <w:pStyle w:val="56"/>
        <w:ind w:firstLine="420"/>
      </w:pP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33"/>
    <w:p>
      <w:pPr>
        <w:spacing w:line="20" w:lineRule="exact"/>
        <w:jc w:val="center"/>
        <w:rPr>
          <w:rFonts w:hint="eastAsia" w:ascii="黑体" w:hAnsi="黑体" w:eastAsia="黑体"/>
          <w:sz w:val="32"/>
          <w:szCs w:val="32"/>
        </w:rPr>
      </w:pPr>
      <w:bookmarkStart w:id="3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A841ECDD3C1841939025F164EF8342F7"/>
        </w:placeholder>
      </w:sdtPr>
      <w:sdtContent>
        <w:p>
          <w:pPr>
            <w:pStyle w:val="177"/>
            <w:spacing w:before="2" w:beforeLines="1" w:after="528" w:afterLines="220"/>
            <w:rPr>
              <w:rFonts w:hint="eastAsia"/>
            </w:rPr>
          </w:pPr>
          <w:bookmarkStart w:id="35" w:name="NEW_STAND_NAME"/>
          <w:r>
            <w:rPr>
              <w:rFonts w:hint="eastAsia"/>
            </w:rPr>
            <w:t>废纸分类等级规范</w:t>
          </w:r>
        </w:p>
      </w:sdtContent>
    </w:sdt>
    <w:bookmarkEnd w:id="35"/>
    <w:p>
      <w:pPr>
        <w:pStyle w:val="104"/>
        <w:spacing w:before="240" w:after="240"/>
      </w:pPr>
      <w:bookmarkStart w:id="36" w:name="_Toc17233325"/>
      <w:bookmarkStart w:id="37" w:name="_Toc26986530"/>
      <w:bookmarkStart w:id="38" w:name="_Toc106310954"/>
      <w:bookmarkStart w:id="39" w:name="_Toc26648465"/>
      <w:bookmarkStart w:id="40" w:name="_Toc106136673"/>
      <w:bookmarkStart w:id="41" w:name="_Toc97195091"/>
      <w:bookmarkStart w:id="42" w:name="_Toc106285509"/>
      <w:bookmarkStart w:id="43" w:name="_Toc26986771"/>
      <w:bookmarkStart w:id="44" w:name="_Toc182483130"/>
      <w:bookmarkStart w:id="45" w:name="_Toc17233333"/>
      <w:bookmarkStart w:id="46" w:name="_Toc24884211"/>
      <w:bookmarkStart w:id="47" w:name="_Toc26718930"/>
      <w:bookmarkStart w:id="48" w:name="_Toc117860177"/>
      <w:bookmarkStart w:id="49" w:name="_Toc24884218"/>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56"/>
        <w:ind w:firstLine="420"/>
      </w:pPr>
      <w:bookmarkStart w:id="50" w:name="_Toc24884212"/>
      <w:bookmarkStart w:id="51" w:name="_Toc17233334"/>
      <w:bookmarkStart w:id="52" w:name="_Toc26648466"/>
      <w:bookmarkStart w:id="53" w:name="_Toc17233326"/>
      <w:bookmarkStart w:id="54" w:name="_Toc24884219"/>
      <w:r>
        <w:rPr>
          <w:rFonts w:hint="eastAsia"/>
        </w:rPr>
        <w:t>本文件界定了废纸分类的术语与定义，规定了废纸原则、分类、等级规范和检测方法。</w:t>
      </w:r>
    </w:p>
    <w:p>
      <w:pPr>
        <w:pStyle w:val="56"/>
        <w:ind w:firstLine="420"/>
      </w:pPr>
      <w:r>
        <w:rPr>
          <w:rFonts w:hint="eastAsia"/>
        </w:rPr>
        <w:t>本文件适用于废纸的回收、分拣、质检、采购、销售。</w:t>
      </w:r>
    </w:p>
    <w:p>
      <w:pPr>
        <w:pStyle w:val="104"/>
        <w:spacing w:before="240" w:after="240"/>
      </w:pPr>
      <w:bookmarkStart w:id="55" w:name="_Toc26986531"/>
      <w:bookmarkStart w:id="56" w:name="_Toc26718931"/>
      <w:bookmarkStart w:id="57" w:name="_Toc106136674"/>
      <w:bookmarkStart w:id="58" w:name="_Toc106310955"/>
      <w:bookmarkStart w:id="59" w:name="_Toc26986772"/>
      <w:bookmarkStart w:id="60" w:name="_Toc117860178"/>
      <w:bookmarkStart w:id="61" w:name="_Toc106285510"/>
      <w:bookmarkStart w:id="62" w:name="_Toc182483131"/>
      <w:bookmarkStart w:id="63" w:name="_Toc97195092"/>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CB5FA252D9EA4FB78EC94BA95DCDE7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462-2023 </w:t>
      </w:r>
      <w:r>
        <w:t xml:space="preserve"> </w:t>
      </w:r>
      <w:r>
        <w:rPr>
          <w:rFonts w:hint="eastAsia"/>
        </w:rPr>
        <w:t>纸、纸板和纸浆 分析试样水分的测定</w:t>
      </w:r>
    </w:p>
    <w:p>
      <w:pPr>
        <w:pStyle w:val="56"/>
        <w:ind w:firstLine="420"/>
      </w:pPr>
      <w:r>
        <w:rPr>
          <w:rFonts w:hint="eastAsia"/>
        </w:rPr>
        <w:t xml:space="preserve">GB 20811-2018 </w:t>
      </w:r>
      <w:r>
        <w:t xml:space="preserve"> </w:t>
      </w:r>
      <w:r>
        <w:rPr>
          <w:rFonts w:hint="eastAsia"/>
        </w:rPr>
        <w:t>废纸分类技术要求</w:t>
      </w:r>
    </w:p>
    <w:p>
      <w:pPr>
        <w:pStyle w:val="104"/>
        <w:spacing w:before="240" w:after="240"/>
      </w:pPr>
      <w:bookmarkStart w:id="64" w:name="_Toc106285511"/>
      <w:bookmarkStart w:id="65" w:name="_Toc106136675"/>
      <w:bookmarkStart w:id="66" w:name="_Toc97195093"/>
      <w:bookmarkStart w:id="67" w:name="_Toc117860179"/>
      <w:bookmarkStart w:id="68" w:name="_Toc106310956"/>
      <w:bookmarkStart w:id="69" w:name="_Toc182483132"/>
      <w:r>
        <w:rPr>
          <w:rFonts w:hint="eastAsia"/>
          <w:szCs w:val="21"/>
        </w:rPr>
        <w:t>术语和定义</w:t>
      </w:r>
      <w:bookmarkEnd w:id="64"/>
      <w:bookmarkEnd w:id="65"/>
      <w:bookmarkEnd w:id="66"/>
      <w:bookmarkEnd w:id="67"/>
      <w:bookmarkEnd w:id="68"/>
      <w:bookmarkEnd w:id="69"/>
    </w:p>
    <w:sdt>
      <w:sdtPr>
        <w:rPr>
          <w:rFonts w:hAnsi="宋体"/>
        </w:rPr>
        <w:id w:val="-1"/>
        <w:placeholder>
          <w:docPart w:val="FA18C15CDBD74F65B18D21F4D3C982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6"/>
            <w:ind w:firstLine="420"/>
          </w:pPr>
          <w:bookmarkStart w:id="70" w:name="_Toc26986532"/>
          <w:bookmarkEnd w:id="70"/>
          <w:r>
            <w:rPr>
              <w:rFonts w:hAnsi="宋体"/>
            </w:rP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废纸 recovered</w:t>
      </w:r>
      <w:r>
        <w:rPr>
          <w:rFonts w:ascii="黑体" w:hAnsi="黑体" w:eastAsia="黑体"/>
        </w:rPr>
        <w:t xml:space="preserve"> </w:t>
      </w:r>
      <w:r>
        <w:rPr>
          <w:rFonts w:hint="eastAsia" w:ascii="黑体" w:hAnsi="黑体" w:eastAsia="黑体"/>
        </w:rPr>
        <w:t>paper</w:t>
      </w:r>
    </w:p>
    <w:p>
      <w:pPr>
        <w:pStyle w:val="56"/>
        <w:ind w:firstLine="420"/>
      </w:pPr>
      <w:r>
        <w:rPr>
          <w:rFonts w:hint="eastAsia"/>
        </w:rPr>
        <w:t>在生产生活中产生的可循环利用的纸。</w:t>
      </w:r>
    </w:p>
    <w:p>
      <w:pPr>
        <w:pStyle w:val="179"/>
        <w:rPr>
          <w:kern w:val="2"/>
          <w:sz w:val="21"/>
          <w:szCs w:val="21"/>
        </w:rPr>
      </w:pPr>
      <w:r>
        <w:rPr>
          <w:rFonts w:hint="eastAsia"/>
        </w:rPr>
        <w:t>也称回收纸。</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不合格废纸 unqualified</w:t>
      </w:r>
      <w:r>
        <w:rPr>
          <w:rFonts w:ascii="黑体" w:hAnsi="黑体" w:eastAsia="黑体"/>
        </w:rPr>
        <w:t xml:space="preserve"> </w:t>
      </w:r>
      <w:r>
        <w:rPr>
          <w:rFonts w:hint="eastAsia" w:ascii="黑体" w:hAnsi="黑体" w:eastAsia="黑体"/>
        </w:rPr>
        <w:t>recovered</w:t>
      </w:r>
      <w:r>
        <w:rPr>
          <w:rFonts w:ascii="黑体" w:hAnsi="黑体" w:eastAsia="黑体"/>
        </w:rPr>
        <w:t xml:space="preserve"> </w:t>
      </w:r>
      <w:r>
        <w:rPr>
          <w:rFonts w:hint="eastAsia" w:ascii="黑体" w:hAnsi="黑体" w:eastAsia="黑体"/>
        </w:rPr>
        <w:t>paper</w:t>
      </w:r>
    </w:p>
    <w:p>
      <w:pPr>
        <w:pStyle w:val="56"/>
        <w:ind w:firstLine="420"/>
      </w:pPr>
      <w:r>
        <w:rPr>
          <w:rFonts w:hint="eastAsia"/>
        </w:rPr>
        <w:t>某类废纸中含有的、不符合该类废纸用途的其他种类的废纸。</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禁物 prohibitive</w:t>
      </w:r>
      <w:r>
        <w:rPr>
          <w:rFonts w:ascii="黑体" w:hAnsi="黑体" w:eastAsia="黑体"/>
        </w:rPr>
        <w:t xml:space="preserve"> </w:t>
      </w:r>
      <w:r>
        <w:rPr>
          <w:rFonts w:hint="eastAsia" w:ascii="黑体" w:hAnsi="黑体" w:eastAsia="黑体"/>
        </w:rPr>
        <w:t>materials</w:t>
      </w:r>
    </w:p>
    <w:p>
      <w:pPr>
        <w:pStyle w:val="56"/>
        <w:ind w:firstLine="420"/>
      </w:pPr>
      <w:r>
        <w:rPr>
          <w:rFonts w:hint="eastAsia"/>
        </w:rPr>
        <w:t>废纸中混入的可能对再利用过程机械设备、现场安全造成损害的物质及不含造纸纤维的固体废物。还包括每类别废纸中指定的不可利用物。</w:t>
      </w:r>
    </w:p>
    <w:p>
      <w:pPr>
        <w:pStyle w:val="179"/>
      </w:pPr>
      <w:r>
        <w:rPr>
          <w:rFonts w:hint="eastAsia"/>
        </w:rPr>
        <w:t>包括但不限于GB 5085.7所定义的危险废物、医疗废物、放射性废物、易燃易爆品、爆炸性武器弹药和金属、玻璃、织物、电池、塑料、蜡、胶黏物等物质。</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不合格废纸含量 unqualified</w:t>
      </w:r>
      <w:r>
        <w:rPr>
          <w:rFonts w:ascii="黑体" w:hAnsi="黑体" w:eastAsia="黑体"/>
        </w:rPr>
        <w:t xml:space="preserve"> </w:t>
      </w:r>
      <w:r>
        <w:rPr>
          <w:rFonts w:hint="eastAsia" w:ascii="黑体" w:hAnsi="黑体" w:eastAsia="黑体"/>
        </w:rPr>
        <w:t>recovered</w:t>
      </w:r>
      <w:r>
        <w:rPr>
          <w:rFonts w:ascii="黑体" w:hAnsi="黑体" w:eastAsia="黑体"/>
        </w:rPr>
        <w:t xml:space="preserve"> </w:t>
      </w:r>
      <w:r>
        <w:rPr>
          <w:rFonts w:hint="eastAsia" w:ascii="黑体" w:hAnsi="黑体" w:eastAsia="黑体"/>
        </w:rPr>
        <w:t>paper</w:t>
      </w:r>
      <w:r>
        <w:rPr>
          <w:rFonts w:ascii="黑体" w:hAnsi="黑体" w:eastAsia="黑体"/>
        </w:rPr>
        <w:t xml:space="preserve"> </w:t>
      </w:r>
      <w:r>
        <w:rPr>
          <w:rFonts w:hint="eastAsia" w:ascii="黑体" w:hAnsi="黑体" w:eastAsia="黑体"/>
        </w:rPr>
        <w:t>content</w:t>
      </w:r>
    </w:p>
    <w:p>
      <w:pPr>
        <w:pStyle w:val="56"/>
        <w:ind w:firstLine="420"/>
      </w:pPr>
      <w:r>
        <w:rPr>
          <w:rFonts w:hint="eastAsia"/>
        </w:rPr>
        <w:t>废纸中不合格废纸的质量占废纸总质量的百分率。</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禁物含量 prohibitive</w:t>
      </w:r>
      <w:r>
        <w:rPr>
          <w:rFonts w:ascii="黑体" w:hAnsi="黑体" w:eastAsia="黑体"/>
        </w:rPr>
        <w:t xml:space="preserve"> </w:t>
      </w:r>
      <w:r>
        <w:rPr>
          <w:rFonts w:hint="eastAsia" w:ascii="黑体" w:hAnsi="黑体" w:eastAsia="黑体"/>
        </w:rPr>
        <w:t>materials</w:t>
      </w:r>
      <w:r>
        <w:rPr>
          <w:rFonts w:ascii="黑体" w:hAnsi="黑体" w:eastAsia="黑体"/>
        </w:rPr>
        <w:t xml:space="preserve"> </w:t>
      </w:r>
      <w:r>
        <w:rPr>
          <w:rFonts w:hint="eastAsia" w:ascii="黑体" w:hAnsi="黑体" w:eastAsia="黑体"/>
        </w:rPr>
        <w:t>content</w:t>
      </w:r>
    </w:p>
    <w:p>
      <w:pPr>
        <w:pStyle w:val="56"/>
        <w:ind w:firstLine="420"/>
      </w:pPr>
      <w:r>
        <w:rPr>
          <w:rFonts w:hint="eastAsia"/>
        </w:rPr>
        <w:t>废纸中禁物的质量占废纸总质量的百分率。</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水分含量 water</w:t>
      </w:r>
      <w:r>
        <w:rPr>
          <w:rFonts w:ascii="黑体" w:hAnsi="黑体" w:eastAsia="黑体"/>
        </w:rPr>
        <w:t xml:space="preserve"> </w:t>
      </w:r>
      <w:r>
        <w:rPr>
          <w:rFonts w:hint="eastAsia" w:ascii="黑体" w:hAnsi="黑体" w:eastAsia="黑体"/>
        </w:rPr>
        <w:t>content</w:t>
      </w:r>
    </w:p>
    <w:p>
      <w:pPr>
        <w:pStyle w:val="56"/>
        <w:ind w:firstLine="420"/>
      </w:pPr>
      <w:r>
        <w:rPr>
          <w:rFonts w:hint="eastAsia"/>
        </w:rPr>
        <w:t>废纸中水分的质量占废纸总质量的百分率。</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恒重 constant</w:t>
      </w:r>
      <w:r>
        <w:rPr>
          <w:rFonts w:ascii="黑体" w:hAnsi="黑体" w:eastAsia="黑体"/>
        </w:rPr>
        <w:t xml:space="preserve"> </w:t>
      </w:r>
      <w:r>
        <w:rPr>
          <w:rFonts w:hint="eastAsia" w:ascii="黑体" w:hAnsi="黑体" w:eastAsia="黑体"/>
        </w:rPr>
        <w:t>weight</w:t>
      </w:r>
    </w:p>
    <w:p>
      <w:pPr>
        <w:pStyle w:val="56"/>
        <w:ind w:firstLine="420"/>
      </w:pPr>
      <w:r>
        <w:rPr>
          <w:rFonts w:hint="eastAsia"/>
        </w:rPr>
        <w:t>试样在特定温度下烘干，直到连续的两次称量中试样质量之差不超过烘干前试样质量的0.1%所达到的状态。</w:t>
      </w:r>
    </w:p>
    <w:p>
      <w:pPr>
        <w:pStyle w:val="104"/>
        <w:spacing w:before="240" w:after="240"/>
      </w:pPr>
      <w:bookmarkStart w:id="71" w:name="_Toc106136676"/>
      <w:bookmarkStart w:id="72" w:name="_Toc106310957"/>
      <w:bookmarkStart w:id="73" w:name="_Toc117860180"/>
      <w:bookmarkStart w:id="74" w:name="_Toc106285512"/>
      <w:bookmarkStart w:id="75" w:name="_Toc182483133"/>
      <w:r>
        <w:rPr>
          <w:rFonts w:hint="eastAsia"/>
        </w:rPr>
        <w:t>原则</w:t>
      </w:r>
      <w:bookmarkEnd w:id="71"/>
      <w:bookmarkEnd w:id="72"/>
      <w:bookmarkEnd w:id="73"/>
      <w:bookmarkEnd w:id="74"/>
      <w:bookmarkEnd w:id="75"/>
    </w:p>
    <w:p>
      <w:pPr>
        <w:pStyle w:val="105"/>
        <w:spacing w:before="120" w:after="120"/>
      </w:pPr>
      <w:bookmarkStart w:id="76" w:name="_Toc106310958"/>
      <w:bookmarkStart w:id="77" w:name="_Toc182483134"/>
      <w:bookmarkStart w:id="78" w:name="_Toc117860181"/>
      <w:bookmarkStart w:id="79" w:name="_Toc106285513"/>
      <w:bookmarkStart w:id="80" w:name="_Toc106136677"/>
      <w:r>
        <w:rPr>
          <w:rFonts w:hint="eastAsia"/>
        </w:rPr>
        <w:t>分类原则</w:t>
      </w:r>
      <w:bookmarkEnd w:id="76"/>
      <w:bookmarkEnd w:id="77"/>
      <w:bookmarkEnd w:id="78"/>
      <w:bookmarkEnd w:id="79"/>
      <w:bookmarkEnd w:id="80"/>
    </w:p>
    <w:p>
      <w:pPr>
        <w:pStyle w:val="56"/>
        <w:ind w:firstLine="420"/>
      </w:pPr>
      <w:r>
        <w:rPr>
          <w:rFonts w:hint="eastAsia"/>
        </w:rPr>
        <w:t>按照废纸的材质成分、来源和用途进行分类。</w:t>
      </w:r>
    </w:p>
    <w:p>
      <w:pPr>
        <w:pStyle w:val="105"/>
        <w:spacing w:before="120" w:after="120"/>
      </w:pPr>
      <w:bookmarkStart w:id="81" w:name="_Toc106136678"/>
      <w:bookmarkStart w:id="82" w:name="_Toc106310959"/>
      <w:bookmarkStart w:id="83" w:name="_Toc182483135"/>
      <w:bookmarkStart w:id="84" w:name="_Toc106285514"/>
      <w:bookmarkStart w:id="85" w:name="_Toc117860182"/>
      <w:r>
        <w:rPr>
          <w:rFonts w:hint="eastAsia"/>
        </w:rPr>
        <w:t>等级规范原则</w:t>
      </w:r>
      <w:bookmarkEnd w:id="81"/>
      <w:bookmarkEnd w:id="82"/>
      <w:bookmarkEnd w:id="83"/>
      <w:bookmarkEnd w:id="84"/>
      <w:bookmarkEnd w:id="85"/>
    </w:p>
    <w:p>
      <w:pPr>
        <w:pStyle w:val="56"/>
        <w:ind w:firstLine="420"/>
      </w:pPr>
      <w:r>
        <w:rPr>
          <w:rFonts w:hint="eastAsia"/>
        </w:rPr>
        <w:t>以生产再生纸对原材料的质量要求为原则规范废纸等级。</w:t>
      </w:r>
    </w:p>
    <w:p>
      <w:pPr>
        <w:pStyle w:val="105"/>
        <w:spacing w:before="120" w:after="120"/>
      </w:pPr>
      <w:bookmarkStart w:id="86" w:name="_Toc106310960"/>
      <w:bookmarkStart w:id="87" w:name="_Toc117860183"/>
      <w:bookmarkStart w:id="88" w:name="_Toc182483136"/>
      <w:bookmarkStart w:id="89" w:name="_Toc106285515"/>
      <w:bookmarkStart w:id="90" w:name="_Toc106136679"/>
      <w:r>
        <w:rPr>
          <w:rFonts w:hint="eastAsia"/>
        </w:rPr>
        <w:t>标号原则</w:t>
      </w:r>
      <w:bookmarkEnd w:id="86"/>
      <w:bookmarkEnd w:id="87"/>
      <w:bookmarkEnd w:id="88"/>
      <w:bookmarkEnd w:id="89"/>
      <w:bookmarkEnd w:id="90"/>
    </w:p>
    <w:p>
      <w:pPr>
        <w:pStyle w:val="56"/>
        <w:ind w:firstLine="420"/>
      </w:pPr>
      <w:r>
        <w:rPr>
          <w:rFonts w:hint="eastAsia"/>
        </w:rPr>
        <w:t>以通俗易懂、易识别为标号原则。</w:t>
      </w:r>
    </w:p>
    <w:p>
      <w:pPr>
        <w:pStyle w:val="104"/>
        <w:spacing w:before="240" w:after="240"/>
      </w:pPr>
      <w:bookmarkStart w:id="91" w:name="_Toc106285516"/>
      <w:bookmarkStart w:id="92" w:name="_Toc106310961"/>
      <w:bookmarkStart w:id="93" w:name="_Toc117860184"/>
      <w:bookmarkStart w:id="94" w:name="_Toc106136680"/>
      <w:bookmarkStart w:id="95" w:name="_Toc182483137"/>
      <w:r>
        <w:rPr>
          <w:rFonts w:hint="eastAsia"/>
        </w:rPr>
        <w:t>分类</w:t>
      </w:r>
      <w:bookmarkEnd w:id="91"/>
      <w:bookmarkEnd w:id="92"/>
      <w:bookmarkEnd w:id="93"/>
      <w:bookmarkEnd w:id="94"/>
      <w:bookmarkEnd w:id="95"/>
    </w:p>
    <w:p>
      <w:pPr>
        <w:pStyle w:val="105"/>
        <w:spacing w:before="120" w:after="120"/>
      </w:pPr>
      <w:bookmarkStart w:id="96" w:name="_Toc117860185"/>
      <w:bookmarkStart w:id="97" w:name="_Toc106136681"/>
      <w:bookmarkStart w:id="98" w:name="_Toc182483138"/>
      <w:bookmarkStart w:id="99" w:name="_Toc106285517"/>
      <w:bookmarkStart w:id="100" w:name="_Toc106310962"/>
      <w:r>
        <w:rPr>
          <w:rFonts w:hint="eastAsia"/>
        </w:rPr>
        <w:t>废纸箱</w:t>
      </w:r>
      <w:bookmarkEnd w:id="96"/>
      <w:bookmarkEnd w:id="97"/>
      <w:bookmarkEnd w:id="98"/>
      <w:bookmarkEnd w:id="99"/>
      <w:bookmarkEnd w:id="100"/>
    </w:p>
    <w:p>
      <w:pPr>
        <w:pStyle w:val="56"/>
        <w:ind w:firstLine="420"/>
      </w:pPr>
      <w:r>
        <w:rPr>
          <w:rFonts w:hint="eastAsia"/>
        </w:rPr>
        <w:t>使用过的各种瓦楞纸箱、纸盒以及纸箱厂的边角料等。</w:t>
      </w:r>
    </w:p>
    <w:p>
      <w:pPr>
        <w:pStyle w:val="105"/>
        <w:spacing w:before="120" w:after="120"/>
      </w:pPr>
      <w:bookmarkStart w:id="101" w:name="_Toc117860186"/>
      <w:bookmarkStart w:id="102" w:name="_Toc106310963"/>
      <w:bookmarkStart w:id="103" w:name="_Toc182483139"/>
      <w:bookmarkStart w:id="104" w:name="_Toc106285518"/>
      <w:bookmarkStart w:id="105" w:name="_Toc106136682"/>
      <w:r>
        <w:rPr>
          <w:rFonts w:hint="eastAsia"/>
        </w:rPr>
        <w:t>废报纸</w:t>
      </w:r>
      <w:bookmarkEnd w:id="101"/>
      <w:bookmarkEnd w:id="102"/>
      <w:bookmarkEnd w:id="103"/>
      <w:bookmarkEnd w:id="104"/>
      <w:bookmarkEnd w:id="105"/>
    </w:p>
    <w:p>
      <w:pPr>
        <w:pStyle w:val="56"/>
        <w:ind w:firstLine="420"/>
      </w:pPr>
      <w:r>
        <w:rPr>
          <w:rFonts w:hint="eastAsia"/>
        </w:rPr>
        <w:t>使用过的不带涂层的报纸，过期未发售的报纸。</w:t>
      </w:r>
    </w:p>
    <w:p>
      <w:pPr>
        <w:pStyle w:val="105"/>
        <w:spacing w:before="120" w:after="120"/>
      </w:pPr>
      <w:bookmarkStart w:id="106" w:name="_Toc182483140"/>
      <w:bookmarkStart w:id="107" w:name="_Toc117860187"/>
      <w:bookmarkStart w:id="108" w:name="_Toc106136683"/>
      <w:bookmarkStart w:id="109" w:name="_Toc106310964"/>
      <w:bookmarkStart w:id="110" w:name="_Toc106285519"/>
      <w:r>
        <w:rPr>
          <w:rFonts w:hint="eastAsia"/>
        </w:rPr>
        <w:t>废铜版纸</w:t>
      </w:r>
      <w:bookmarkEnd w:id="106"/>
      <w:bookmarkEnd w:id="107"/>
      <w:bookmarkEnd w:id="108"/>
      <w:bookmarkEnd w:id="109"/>
      <w:bookmarkEnd w:id="110"/>
    </w:p>
    <w:p>
      <w:pPr>
        <w:pStyle w:val="56"/>
        <w:ind w:firstLine="420"/>
      </w:pPr>
      <w:r>
        <w:rPr>
          <w:rFonts w:hint="eastAsia"/>
        </w:rPr>
        <w:t>使用过的双涂面的挂历、张贴画、杂志书籍的封面、插图、美术图书、画报、画册、手提袋、标贴以及印刷厂的铜版纸切边、铜版页等。</w:t>
      </w:r>
    </w:p>
    <w:p>
      <w:pPr>
        <w:pStyle w:val="105"/>
        <w:spacing w:before="120" w:after="120"/>
      </w:pPr>
      <w:bookmarkStart w:id="111" w:name="_Toc117860188"/>
      <w:bookmarkStart w:id="112" w:name="_Toc106285520"/>
      <w:bookmarkStart w:id="113" w:name="_Toc182483141"/>
      <w:bookmarkStart w:id="114" w:name="_Toc106310965"/>
      <w:bookmarkStart w:id="115" w:name="_Toc106136684"/>
      <w:r>
        <w:rPr>
          <w:rFonts w:hint="eastAsia"/>
        </w:rPr>
        <w:t>废书本纸</w:t>
      </w:r>
      <w:bookmarkEnd w:id="111"/>
      <w:bookmarkEnd w:id="112"/>
      <w:bookmarkEnd w:id="113"/>
      <w:bookmarkEnd w:id="114"/>
      <w:bookmarkEnd w:id="115"/>
    </w:p>
    <w:p>
      <w:pPr>
        <w:pStyle w:val="56"/>
        <w:ind w:firstLine="420"/>
      </w:pPr>
      <w:r>
        <w:rPr>
          <w:rFonts w:hint="eastAsia"/>
        </w:rPr>
        <w:t>过期未发行的或使用过的书本和期刊杂志、去皮书本以及未装订的书页或切胶条后的书页。</w:t>
      </w:r>
    </w:p>
    <w:p>
      <w:pPr>
        <w:pStyle w:val="105"/>
        <w:spacing w:before="120" w:after="120"/>
      </w:pPr>
      <w:bookmarkStart w:id="116" w:name="_Toc106310966"/>
      <w:bookmarkStart w:id="117" w:name="_Toc106136686"/>
      <w:bookmarkStart w:id="118" w:name="_Toc117860189"/>
      <w:bookmarkStart w:id="119" w:name="_Toc106285522"/>
      <w:bookmarkStart w:id="120" w:name="_Toc182483142"/>
      <w:r>
        <w:rPr>
          <w:rFonts w:hint="eastAsia"/>
        </w:rPr>
        <w:t>废牛皮纸</w:t>
      </w:r>
      <w:bookmarkEnd w:id="116"/>
      <w:bookmarkEnd w:id="117"/>
      <w:bookmarkEnd w:id="118"/>
      <w:bookmarkEnd w:id="119"/>
      <w:bookmarkEnd w:id="120"/>
    </w:p>
    <w:p>
      <w:pPr>
        <w:pStyle w:val="56"/>
        <w:ind w:firstLine="420"/>
      </w:pPr>
      <w:r>
        <w:rPr>
          <w:rFonts w:hint="eastAsia"/>
        </w:rPr>
        <w:t>使用过的单层牛皮包装盒、包装纸、牛皮纸袋、牛皮类边角料，牛卡纸等。</w:t>
      </w:r>
    </w:p>
    <w:p>
      <w:pPr>
        <w:pStyle w:val="105"/>
        <w:spacing w:before="120" w:after="120"/>
      </w:pPr>
      <w:bookmarkStart w:id="121" w:name="_Toc106136687"/>
      <w:bookmarkStart w:id="122" w:name="_Toc182483143"/>
      <w:bookmarkStart w:id="123" w:name="_Toc117860190"/>
      <w:bookmarkStart w:id="124" w:name="_Toc106310967"/>
      <w:bookmarkStart w:id="125" w:name="_Toc106285523"/>
      <w:r>
        <w:rPr>
          <w:rFonts w:hint="eastAsia"/>
        </w:rPr>
        <w:t>废卡纸</w:t>
      </w:r>
      <w:bookmarkEnd w:id="121"/>
      <w:bookmarkEnd w:id="122"/>
      <w:bookmarkEnd w:id="123"/>
      <w:bookmarkEnd w:id="124"/>
      <w:bookmarkEnd w:id="125"/>
    </w:p>
    <w:p>
      <w:pPr>
        <w:pStyle w:val="56"/>
        <w:ind w:firstLine="420"/>
      </w:pPr>
      <w:r>
        <w:rPr>
          <w:rFonts w:hint="eastAsia"/>
        </w:rPr>
        <w:t>使用过的克重不低于150g/m</w:t>
      </w:r>
      <w:r>
        <w:rPr>
          <w:vertAlign w:val="superscript"/>
        </w:rPr>
        <w:t>2</w:t>
      </w:r>
      <w:r>
        <w:rPr>
          <w:rFonts w:hint="eastAsia"/>
        </w:rPr>
        <w:t>以上的各类印刷厂卡纸边角料、使用过的明信片、卡片、名片、各种封皮、卡纸包装盒、礼品包装手提袋等。</w:t>
      </w:r>
    </w:p>
    <w:p>
      <w:pPr>
        <w:pStyle w:val="105"/>
        <w:spacing w:before="120" w:after="120"/>
      </w:pPr>
      <w:bookmarkStart w:id="126" w:name="_Toc182483144"/>
      <w:bookmarkStart w:id="127" w:name="_Toc106285521"/>
      <w:bookmarkStart w:id="128" w:name="_Toc117860191"/>
      <w:bookmarkStart w:id="129" w:name="_Toc106136685"/>
      <w:bookmarkStart w:id="130" w:name="_Toc106310968"/>
      <w:r>
        <w:rPr>
          <w:rFonts w:hint="eastAsia"/>
        </w:rPr>
        <w:t>混合废纸</w:t>
      </w:r>
      <w:bookmarkEnd w:id="126"/>
      <w:bookmarkEnd w:id="127"/>
      <w:bookmarkEnd w:id="128"/>
      <w:bookmarkEnd w:id="129"/>
      <w:bookmarkEnd w:id="130"/>
    </w:p>
    <w:p>
      <w:pPr>
        <w:pStyle w:val="56"/>
        <w:ind w:firstLine="420"/>
      </w:pPr>
      <w:r>
        <w:rPr>
          <w:rFonts w:hint="eastAsia"/>
        </w:rPr>
        <w:t>以废书页纸、废铜版纸、办公废纸、纯白废纸等各类涂布纸、双胶纸为主的废纸混合。</w:t>
      </w:r>
    </w:p>
    <w:p>
      <w:pPr>
        <w:pStyle w:val="105"/>
        <w:spacing w:before="120" w:after="120"/>
      </w:pPr>
      <w:bookmarkStart w:id="131" w:name="_Toc106310969"/>
      <w:bookmarkStart w:id="132" w:name="_Toc106136688"/>
      <w:bookmarkStart w:id="133" w:name="_Toc117860192"/>
      <w:bookmarkStart w:id="134" w:name="_Toc182483145"/>
      <w:bookmarkStart w:id="135" w:name="_Toc106285524"/>
      <w:r>
        <w:rPr>
          <w:rFonts w:hint="eastAsia"/>
        </w:rPr>
        <w:t>特种废纸</w:t>
      </w:r>
      <w:bookmarkEnd w:id="131"/>
      <w:bookmarkEnd w:id="132"/>
      <w:bookmarkEnd w:id="133"/>
      <w:bookmarkEnd w:id="134"/>
      <w:bookmarkEnd w:id="135"/>
    </w:p>
    <w:p>
      <w:pPr>
        <w:pStyle w:val="56"/>
        <w:ind w:firstLine="420"/>
      </w:pPr>
      <w:r>
        <w:rPr>
          <w:rFonts w:hint="eastAsia"/>
        </w:rPr>
        <w:t>含高湿强剂、沥青、热熔胶等化学物质的废纸；主要包括沥青纸、绝缘纸、电缆防护纸、热敏纸、复写纸、液体包装纸盒、含蜡废纸等。</w:t>
      </w:r>
    </w:p>
    <w:p>
      <w:pPr>
        <w:pStyle w:val="104"/>
        <w:spacing w:before="240" w:after="240"/>
      </w:pPr>
      <w:bookmarkStart w:id="136" w:name="_Toc182483146"/>
      <w:bookmarkStart w:id="137" w:name="_Toc117860193"/>
      <w:bookmarkStart w:id="138" w:name="_Toc106136689"/>
      <w:bookmarkStart w:id="139" w:name="_Toc106310970"/>
      <w:bookmarkStart w:id="140" w:name="_Toc106285525"/>
      <w:r>
        <w:rPr>
          <w:rFonts w:hint="eastAsia"/>
        </w:rPr>
        <w:t>等级规范</w:t>
      </w:r>
      <w:bookmarkEnd w:id="136"/>
      <w:bookmarkEnd w:id="137"/>
      <w:bookmarkEnd w:id="138"/>
      <w:bookmarkEnd w:id="139"/>
      <w:bookmarkEnd w:id="140"/>
    </w:p>
    <w:p>
      <w:pPr>
        <w:pStyle w:val="105"/>
        <w:spacing w:before="120" w:after="120"/>
      </w:pPr>
      <w:bookmarkStart w:id="141" w:name="_Toc106285526"/>
      <w:bookmarkStart w:id="142" w:name="_Toc106310971"/>
      <w:bookmarkStart w:id="143" w:name="_Toc182483147"/>
      <w:bookmarkStart w:id="144" w:name="_Toc106136690"/>
      <w:bookmarkStart w:id="145" w:name="_Toc117860194"/>
      <w:r>
        <w:rPr>
          <w:rFonts w:hint="eastAsia"/>
        </w:rPr>
        <w:t>废纸箱（X）</w:t>
      </w:r>
      <w:bookmarkEnd w:id="141"/>
      <w:bookmarkEnd w:id="142"/>
      <w:bookmarkEnd w:id="143"/>
      <w:bookmarkEnd w:id="144"/>
      <w:bookmarkEnd w:id="145"/>
    </w:p>
    <w:p>
      <w:pPr>
        <w:pStyle w:val="65"/>
        <w:spacing w:before="120" w:after="120"/>
      </w:pPr>
      <w:r>
        <w:rPr>
          <w:rFonts w:hint="eastAsia"/>
        </w:rPr>
        <w:t>不合格废纸及禁物规定</w:t>
      </w:r>
    </w:p>
    <w:p>
      <w:pPr>
        <w:pStyle w:val="56"/>
        <w:ind w:firstLine="420"/>
      </w:pPr>
      <w:r>
        <w:rPr>
          <w:rFonts w:hint="eastAsia"/>
        </w:rPr>
        <w:t>废纸箱中不合格废纸指：覆膜纸箱纸板（单面胶）、纸袋、扑克牌小纸盒等各类灰卡纸、涂布纸、书报纸、办公类白废纸、白卡纸、生活类纸、灰尘较重的粉尘纸。</w:t>
      </w:r>
    </w:p>
    <w:p>
      <w:pPr>
        <w:pStyle w:val="56"/>
        <w:ind w:firstLine="420"/>
      </w:pPr>
      <w:r>
        <w:rPr>
          <w:rFonts w:hint="eastAsia"/>
        </w:rPr>
        <w:t>废纸箱中禁物指：除禁物所规定的一般物质外，还包括：纸芯筒、烟花爆竹筒、霉烂纸、铝箔锡箔纸、沥青纸、湿强纸、双面覆膜过胶纸、硅油纸、厚灰卡、双灰纸、热敏纸、墙/壁纸、蜡纸、化纤类纸管、液体包装纸盒、有油污或染料污染纸、瓦楞层含有非纸物质夹心的加重纸箱、压缩板、鸡蛋托盘及含有灰色尾浆夹芯的黄板纸箱等不可利用物。</w:t>
      </w:r>
    </w:p>
    <w:p>
      <w:pPr>
        <w:pStyle w:val="65"/>
        <w:spacing w:before="120" w:after="120"/>
      </w:pPr>
      <w:r>
        <w:rPr>
          <w:rFonts w:hint="eastAsia"/>
        </w:rPr>
        <w:t>废纸箱等级规范</w:t>
      </w:r>
    </w:p>
    <w:p>
      <w:pPr>
        <w:pStyle w:val="56"/>
        <w:ind w:firstLine="420"/>
      </w:pPr>
      <w:r>
        <w:rPr>
          <w:rFonts w:hint="eastAsia"/>
        </w:rPr>
        <w:t>废纸箱的等级规范见表1。</w:t>
      </w:r>
    </w:p>
    <w:p>
      <w:pPr>
        <w:pStyle w:val="112"/>
        <w:spacing w:before="120" w:after="120"/>
      </w:pPr>
      <w:r>
        <w:rPr>
          <w:rFonts w:hint="eastAsia"/>
        </w:rPr>
        <w:t>废纸箱等级规范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特级废纸箱</w:t>
            </w:r>
          </w:p>
        </w:tc>
        <w:tc>
          <w:tcPr>
            <w:tcW w:w="851" w:type="dxa"/>
            <w:tcBorders>
              <w:top w:val="single" w:color="auto" w:sz="8" w:space="0"/>
            </w:tcBorders>
            <w:shd w:val="clear" w:color="auto" w:fill="auto"/>
            <w:vAlign w:val="center"/>
          </w:tcPr>
          <w:p>
            <w:pPr>
              <w:pStyle w:val="178"/>
            </w:pPr>
            <w:r>
              <w:t>X0</w:t>
            </w:r>
          </w:p>
        </w:tc>
        <w:tc>
          <w:tcPr>
            <w:tcW w:w="3685" w:type="dxa"/>
            <w:tcBorders>
              <w:top w:val="single" w:color="auto" w:sz="8" w:space="0"/>
            </w:tcBorders>
            <w:shd w:val="clear" w:color="auto" w:fill="auto"/>
          </w:tcPr>
          <w:p>
            <w:pPr>
              <w:pStyle w:val="178"/>
              <w:ind w:firstLine="180" w:firstLineChars="100"/>
              <w:jc w:val="left"/>
            </w:pPr>
            <w:r>
              <w:rPr>
                <w:rFonts w:hint="eastAsia"/>
              </w:rPr>
              <w:t>使用过经挑选的面纸、瓦楞纸、芯纸、里纸所有组成均为原木浆生产的复合包装纸箱，各层颜色基本一致，无明显色差。不含有再生浆或其他纸浆成份。可含有白色或其他颜色木浆挂面不可含有涂布覆膜的纸箱。主要为进出口贵重物品、高档汽车零部件、烤烟等包装物</w:t>
            </w:r>
          </w:p>
        </w:tc>
        <w:tc>
          <w:tcPr>
            <w:tcW w:w="1559" w:type="dxa"/>
            <w:tcBorders>
              <w:top w:val="single" w:color="auto" w:sz="8" w:space="0"/>
            </w:tcBorders>
            <w:shd w:val="clear" w:color="auto" w:fill="auto"/>
            <w:vAlign w:val="center"/>
          </w:tcPr>
          <w:p>
            <w:pPr>
              <w:pStyle w:val="178"/>
            </w:pPr>
            <w:r>
              <w:rPr>
                <w:rFonts w:hint="eastAsia"/>
              </w:rPr>
              <w:t>0</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一级废纸箱</w:t>
            </w:r>
          </w:p>
        </w:tc>
        <w:tc>
          <w:tcPr>
            <w:tcW w:w="851" w:type="dxa"/>
            <w:shd w:val="clear" w:color="auto" w:fill="auto"/>
            <w:vAlign w:val="center"/>
          </w:tcPr>
          <w:p>
            <w:pPr>
              <w:pStyle w:val="178"/>
            </w:pPr>
            <w:r>
              <w:t>X1</w:t>
            </w:r>
          </w:p>
        </w:tc>
        <w:tc>
          <w:tcPr>
            <w:tcW w:w="3685" w:type="dxa"/>
            <w:shd w:val="clear" w:color="auto" w:fill="auto"/>
          </w:tcPr>
          <w:p>
            <w:pPr>
              <w:pStyle w:val="178"/>
              <w:ind w:firstLine="180" w:firstLineChars="100"/>
              <w:jc w:val="left"/>
            </w:pPr>
            <w:r>
              <w:rPr>
                <w:rFonts w:hint="eastAsia"/>
              </w:rPr>
              <w:t>使用过经挑选的面纸为原木浆生产牛卡纸，瓦楞层为再生浆生产普通瓦楞纸的复合包装纸箱及工厂边角料，可含有白色或其他颜色木浆挂面，不可含有涂布覆膜的纸箱。主要为高档电器和大型机械包装箱、以及符合本品级的瓦楞纸箱在包装厂或纸箱厂制作过程中产生的边角料</w:t>
            </w:r>
          </w:p>
        </w:tc>
        <w:tc>
          <w:tcPr>
            <w:tcW w:w="1559" w:type="dxa"/>
            <w:shd w:val="clear" w:color="auto" w:fill="auto"/>
            <w:vAlign w:val="center"/>
          </w:tcPr>
          <w:p>
            <w:pPr>
              <w:pStyle w:val="178"/>
            </w:pPr>
            <w:r>
              <w:rPr>
                <w:rFonts w:hint="eastAsia"/>
              </w:rPr>
              <w:t>≤3</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shd w:val="clear" w:color="auto" w:fill="auto"/>
            <w:vAlign w:val="center"/>
          </w:tcPr>
          <w:p>
            <w:pPr>
              <w:pStyle w:val="178"/>
            </w:pPr>
            <w:r>
              <w:rPr>
                <w:rFonts w:hint="eastAsia"/>
              </w:rPr>
              <w:t>二级废纸箱</w:t>
            </w:r>
          </w:p>
        </w:tc>
        <w:tc>
          <w:tcPr>
            <w:tcW w:w="851" w:type="dxa"/>
            <w:shd w:val="clear" w:color="auto" w:fill="auto"/>
            <w:vAlign w:val="center"/>
          </w:tcPr>
          <w:p>
            <w:pPr>
              <w:pStyle w:val="178"/>
            </w:pPr>
            <w:r>
              <w:t>X2</w:t>
            </w:r>
          </w:p>
        </w:tc>
        <w:tc>
          <w:tcPr>
            <w:tcW w:w="3685" w:type="dxa"/>
            <w:shd w:val="clear" w:color="auto" w:fill="auto"/>
          </w:tcPr>
          <w:p>
            <w:pPr>
              <w:pStyle w:val="178"/>
              <w:ind w:firstLine="180" w:firstLineChars="100"/>
              <w:jc w:val="left"/>
            </w:pPr>
            <w:r>
              <w:rPr>
                <w:rFonts w:hint="eastAsia"/>
              </w:rPr>
              <w:t>经挑选的面纸及各瓦楞层均为再生纸浆生产的普通黄板纸箱，及工厂边角料，允许含有一定的涂布印刷、覆膜灰底白板纸箱。主要为普通物品周转用纸箱、商超各类纸箱纸盒</w:t>
            </w:r>
          </w:p>
        </w:tc>
        <w:tc>
          <w:tcPr>
            <w:tcW w:w="1559" w:type="dxa"/>
            <w:shd w:val="clear" w:color="auto" w:fill="auto"/>
            <w:vAlign w:val="center"/>
          </w:tcPr>
          <w:p>
            <w:pPr>
              <w:pStyle w:val="178"/>
            </w:pPr>
            <w:r>
              <w:rPr>
                <w:rFonts w:hint="eastAsia"/>
              </w:rPr>
              <w:t>≤20</w:t>
            </w:r>
          </w:p>
        </w:tc>
        <w:tc>
          <w:tcPr>
            <w:tcW w:w="993" w:type="dxa"/>
            <w:shd w:val="clear" w:color="auto" w:fill="auto"/>
            <w:vAlign w:val="center"/>
          </w:tcPr>
          <w:p>
            <w:pPr>
              <w:pStyle w:val="178"/>
            </w:pPr>
            <w:r>
              <w:rPr>
                <w:rFonts w:hint="eastAsia"/>
              </w:rPr>
              <w:t>≤0.5</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三级废纸箱</w:t>
            </w:r>
          </w:p>
        </w:tc>
        <w:tc>
          <w:tcPr>
            <w:tcW w:w="851" w:type="dxa"/>
            <w:shd w:val="clear" w:color="auto" w:fill="auto"/>
            <w:vAlign w:val="center"/>
          </w:tcPr>
          <w:p>
            <w:pPr>
              <w:pStyle w:val="178"/>
            </w:pPr>
            <w:r>
              <w:t>X3</w:t>
            </w:r>
          </w:p>
        </w:tc>
        <w:tc>
          <w:tcPr>
            <w:tcW w:w="3685" w:type="dxa"/>
            <w:shd w:val="clear" w:color="auto" w:fill="auto"/>
          </w:tcPr>
          <w:p>
            <w:pPr>
              <w:pStyle w:val="178"/>
              <w:ind w:firstLine="180" w:firstLineChars="100"/>
              <w:jc w:val="left"/>
            </w:pPr>
            <w:r>
              <w:rPr>
                <w:rFonts w:hint="eastAsia"/>
              </w:rPr>
              <w:t>经挑选的混合废旧纸箱，允许含有涂布、彩色印刷及灰底白板纸覆膜纸箱或边角料。主要为商品包装箱包装盒、水果蔬菜纸箱</w:t>
            </w:r>
          </w:p>
        </w:tc>
        <w:tc>
          <w:tcPr>
            <w:tcW w:w="1559" w:type="dxa"/>
            <w:shd w:val="clear" w:color="auto" w:fill="auto"/>
            <w:vAlign w:val="center"/>
          </w:tcPr>
          <w:p>
            <w:pPr>
              <w:pStyle w:val="178"/>
            </w:pPr>
            <w:r>
              <w:rPr>
                <w:rFonts w:hint="eastAsia"/>
              </w:rPr>
              <w:t>≤50</w:t>
            </w:r>
          </w:p>
        </w:tc>
        <w:tc>
          <w:tcPr>
            <w:tcW w:w="993" w:type="dxa"/>
            <w:shd w:val="clear" w:color="auto" w:fill="auto"/>
            <w:vAlign w:val="center"/>
          </w:tcPr>
          <w:p>
            <w:pPr>
              <w:pStyle w:val="178"/>
            </w:pPr>
            <w:r>
              <w:rPr>
                <w:rFonts w:hint="eastAsia"/>
              </w:rPr>
              <w:t>≤0.5</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四级废纸箱</w:t>
            </w:r>
          </w:p>
        </w:tc>
        <w:tc>
          <w:tcPr>
            <w:tcW w:w="851" w:type="dxa"/>
            <w:shd w:val="clear" w:color="auto" w:fill="auto"/>
            <w:vAlign w:val="center"/>
          </w:tcPr>
          <w:p>
            <w:pPr>
              <w:pStyle w:val="178"/>
            </w:pPr>
            <w:r>
              <w:t>X4</w:t>
            </w:r>
          </w:p>
        </w:tc>
        <w:tc>
          <w:tcPr>
            <w:tcW w:w="3685" w:type="dxa"/>
            <w:shd w:val="clear" w:color="auto" w:fill="auto"/>
          </w:tcPr>
          <w:p>
            <w:pPr>
              <w:pStyle w:val="178"/>
              <w:ind w:firstLine="180" w:firstLineChars="100"/>
              <w:jc w:val="left"/>
            </w:pPr>
            <w:r>
              <w:rPr>
                <w:rFonts w:hint="eastAsia"/>
              </w:rPr>
              <w:t>未经挑选的混合废旧纸箱，允许含有涂布、彩色印刷及灰底白板纸覆膜纸箱或边角料。主要为街道、社区、农村地区产生的各种混合纸箱</w:t>
            </w:r>
          </w:p>
        </w:tc>
        <w:tc>
          <w:tcPr>
            <w:tcW w:w="1559" w:type="dxa"/>
            <w:shd w:val="clear" w:color="auto" w:fill="auto"/>
            <w:vAlign w:val="center"/>
          </w:tcPr>
          <w:p>
            <w:pPr>
              <w:pStyle w:val="178"/>
            </w:pPr>
            <w:r>
              <w:rPr>
                <w:rFonts w:hint="eastAsia"/>
              </w:rPr>
              <w:t>＞50</w:t>
            </w:r>
          </w:p>
        </w:tc>
        <w:tc>
          <w:tcPr>
            <w:tcW w:w="993" w:type="dxa"/>
            <w:shd w:val="clear" w:color="auto" w:fill="auto"/>
            <w:vAlign w:val="center"/>
          </w:tcPr>
          <w:p>
            <w:pPr>
              <w:pStyle w:val="178"/>
            </w:pPr>
            <w:r>
              <w:rPr>
                <w:rFonts w:hint="eastAsia"/>
              </w:rPr>
              <w:t>≤0.5</w:t>
            </w:r>
          </w:p>
        </w:tc>
        <w:tc>
          <w:tcPr>
            <w:tcW w:w="980" w:type="dxa"/>
            <w:shd w:val="clear" w:color="auto" w:fill="auto"/>
            <w:vAlign w:val="center"/>
          </w:tcPr>
          <w:p>
            <w:pPr>
              <w:pStyle w:val="178"/>
            </w:pPr>
            <w:r>
              <w:rPr>
                <w:rFonts w:hint="eastAsia"/>
              </w:rPr>
              <w:t>≤12</w:t>
            </w:r>
          </w:p>
        </w:tc>
      </w:tr>
    </w:tbl>
    <w:p>
      <w:pPr>
        <w:pStyle w:val="105"/>
        <w:spacing w:before="120" w:after="120"/>
      </w:pPr>
      <w:bookmarkStart w:id="146" w:name="_Toc106136691"/>
      <w:bookmarkStart w:id="147" w:name="_Toc182483148"/>
      <w:bookmarkStart w:id="148" w:name="_Toc106285527"/>
      <w:bookmarkStart w:id="149" w:name="_Toc106310972"/>
      <w:bookmarkStart w:id="150" w:name="_Toc117860195"/>
      <w:r>
        <w:rPr>
          <w:rFonts w:hint="eastAsia"/>
        </w:rPr>
        <w:t>废报纸（B）</w:t>
      </w:r>
      <w:bookmarkEnd w:id="146"/>
      <w:bookmarkEnd w:id="147"/>
      <w:bookmarkEnd w:id="148"/>
      <w:bookmarkEnd w:id="149"/>
      <w:bookmarkEnd w:id="150"/>
    </w:p>
    <w:p>
      <w:pPr>
        <w:pStyle w:val="65"/>
        <w:spacing w:before="120" w:after="120"/>
      </w:pPr>
      <w:r>
        <w:rPr>
          <w:rFonts w:hint="eastAsia"/>
        </w:rPr>
        <w:t>不合格废纸及禁物规定</w:t>
      </w:r>
    </w:p>
    <w:p>
      <w:pPr>
        <w:pStyle w:val="56"/>
        <w:ind w:firstLine="420"/>
      </w:pPr>
      <w:r>
        <w:rPr>
          <w:rFonts w:hint="eastAsia"/>
        </w:rPr>
        <w:t>废报纸中不合格废纸指：报纸中夹杂的杂志、空白纸张、铜版纸、广告纸、印刷厂过期画报和其他废杂纸。</w:t>
      </w:r>
    </w:p>
    <w:p>
      <w:pPr>
        <w:pStyle w:val="56"/>
        <w:ind w:firstLine="420"/>
      </w:pPr>
      <w:r>
        <w:rPr>
          <w:rFonts w:hint="eastAsia"/>
        </w:rPr>
        <w:t>废报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废报纸等级规范</w:t>
      </w:r>
    </w:p>
    <w:p>
      <w:pPr>
        <w:pStyle w:val="56"/>
        <w:ind w:firstLine="420"/>
      </w:pPr>
      <w:r>
        <w:rPr>
          <w:rFonts w:hint="eastAsia"/>
        </w:rPr>
        <w:t>废报纸的等级规范见表2。</w:t>
      </w:r>
    </w:p>
    <w:p>
      <w:pPr>
        <w:pStyle w:val="112"/>
        <w:spacing w:before="120" w:after="120"/>
      </w:pPr>
      <w:r>
        <w:rPr>
          <w:rFonts w:hint="eastAsia"/>
        </w:rPr>
        <w:t>废报纸等级规范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一级废报纸</w:t>
            </w:r>
          </w:p>
        </w:tc>
        <w:tc>
          <w:tcPr>
            <w:tcW w:w="851" w:type="dxa"/>
            <w:tcBorders>
              <w:top w:val="single" w:color="auto" w:sz="8" w:space="0"/>
            </w:tcBorders>
            <w:shd w:val="clear" w:color="auto" w:fill="auto"/>
            <w:vAlign w:val="center"/>
          </w:tcPr>
          <w:p>
            <w:pPr>
              <w:pStyle w:val="178"/>
            </w:pPr>
            <w:r>
              <w:rPr>
                <w:rFonts w:hint="eastAsia"/>
              </w:rPr>
              <w:t>B1</w:t>
            </w:r>
          </w:p>
        </w:tc>
        <w:tc>
          <w:tcPr>
            <w:tcW w:w="3685" w:type="dxa"/>
            <w:tcBorders>
              <w:top w:val="single" w:color="auto" w:sz="8" w:space="0"/>
            </w:tcBorders>
            <w:shd w:val="clear" w:color="auto" w:fill="auto"/>
          </w:tcPr>
          <w:p>
            <w:pPr>
              <w:pStyle w:val="178"/>
              <w:ind w:firstLine="180" w:firstLineChars="100"/>
              <w:jc w:val="left"/>
            </w:pPr>
            <w:r>
              <w:rPr>
                <w:rFonts w:hint="eastAsia"/>
              </w:rPr>
              <w:t>过量发行的报纸和报纸切边，不含彩色插页，且不受潮和暴晒</w:t>
            </w:r>
          </w:p>
        </w:tc>
        <w:tc>
          <w:tcPr>
            <w:tcW w:w="1559" w:type="dxa"/>
            <w:tcBorders>
              <w:top w:val="single" w:color="auto" w:sz="8" w:space="0"/>
            </w:tcBorders>
            <w:shd w:val="clear" w:color="auto" w:fill="auto"/>
            <w:vAlign w:val="center"/>
          </w:tcPr>
          <w:p>
            <w:pPr>
              <w:pStyle w:val="178"/>
            </w:pPr>
            <w:r>
              <w:rPr>
                <w:rFonts w:hint="eastAsia"/>
              </w:rPr>
              <w:t>≤5</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二级废报纸</w:t>
            </w:r>
          </w:p>
        </w:tc>
        <w:tc>
          <w:tcPr>
            <w:tcW w:w="851" w:type="dxa"/>
            <w:shd w:val="clear" w:color="auto" w:fill="auto"/>
            <w:vAlign w:val="center"/>
          </w:tcPr>
          <w:p>
            <w:pPr>
              <w:pStyle w:val="178"/>
            </w:pPr>
            <w:r>
              <w:rPr>
                <w:rFonts w:hint="eastAsia"/>
              </w:rPr>
              <w:t>B2</w:t>
            </w:r>
          </w:p>
        </w:tc>
        <w:tc>
          <w:tcPr>
            <w:tcW w:w="3685" w:type="dxa"/>
            <w:shd w:val="clear" w:color="auto" w:fill="auto"/>
          </w:tcPr>
          <w:p>
            <w:pPr>
              <w:pStyle w:val="178"/>
              <w:ind w:firstLine="180" w:firstLineChars="100"/>
              <w:jc w:val="left"/>
            </w:pPr>
            <w:r>
              <w:rPr>
                <w:rFonts w:hint="eastAsia"/>
              </w:rPr>
              <w:t>经过分拣打包且不受潮的废报纸。没有受太阳光曝晒，允许含有杂志期刊和书页纸、办公室废杂纸等</w:t>
            </w:r>
          </w:p>
        </w:tc>
        <w:tc>
          <w:tcPr>
            <w:tcW w:w="1559" w:type="dxa"/>
            <w:shd w:val="clear" w:color="auto" w:fill="auto"/>
            <w:vAlign w:val="center"/>
          </w:tcPr>
          <w:p>
            <w:pPr>
              <w:pStyle w:val="178"/>
            </w:pPr>
            <w:r>
              <w:rPr>
                <w:rFonts w:hint="eastAsia"/>
              </w:rPr>
              <w:t>≤20</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shd w:val="clear" w:color="auto" w:fill="auto"/>
            <w:vAlign w:val="center"/>
          </w:tcPr>
          <w:p>
            <w:pPr>
              <w:pStyle w:val="178"/>
            </w:pPr>
            <w:r>
              <w:rPr>
                <w:rFonts w:hint="eastAsia"/>
              </w:rPr>
              <w:t>三级废报纸</w:t>
            </w:r>
          </w:p>
        </w:tc>
        <w:tc>
          <w:tcPr>
            <w:tcW w:w="851" w:type="dxa"/>
            <w:shd w:val="clear" w:color="auto" w:fill="auto"/>
            <w:vAlign w:val="center"/>
          </w:tcPr>
          <w:p>
            <w:pPr>
              <w:pStyle w:val="178"/>
            </w:pPr>
            <w:r>
              <w:rPr>
                <w:rFonts w:hint="eastAsia"/>
              </w:rPr>
              <w:t>B3</w:t>
            </w:r>
          </w:p>
        </w:tc>
        <w:tc>
          <w:tcPr>
            <w:tcW w:w="3685" w:type="dxa"/>
            <w:shd w:val="clear" w:color="auto" w:fill="auto"/>
          </w:tcPr>
          <w:p>
            <w:pPr>
              <w:pStyle w:val="178"/>
              <w:ind w:firstLine="180" w:firstLineChars="100"/>
              <w:jc w:val="left"/>
            </w:pPr>
            <w:r>
              <w:rPr>
                <w:rFonts w:hint="eastAsia"/>
              </w:rPr>
              <w:t>经过分拣打包且不受潮的废报纸。没有受太阳光曝晒，允许含有杂志期刊和书页纸、办公室废杂纸等</w:t>
            </w:r>
          </w:p>
        </w:tc>
        <w:tc>
          <w:tcPr>
            <w:tcW w:w="1559" w:type="dxa"/>
            <w:shd w:val="clear" w:color="auto" w:fill="auto"/>
            <w:vAlign w:val="center"/>
          </w:tcPr>
          <w:p>
            <w:pPr>
              <w:pStyle w:val="178"/>
            </w:pPr>
            <w:r>
              <w:rPr>
                <w:rFonts w:hint="eastAsia"/>
              </w:rPr>
              <w:t>≤50</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bl>
    <w:p>
      <w:pPr>
        <w:pStyle w:val="105"/>
        <w:spacing w:before="120" w:after="120"/>
      </w:pPr>
      <w:bookmarkStart w:id="151" w:name="_Toc182483149"/>
      <w:bookmarkStart w:id="152" w:name="_Toc117860196"/>
      <w:bookmarkStart w:id="153" w:name="_Toc106136692"/>
      <w:bookmarkStart w:id="154" w:name="_Toc106285528"/>
      <w:bookmarkStart w:id="155" w:name="_Toc106310973"/>
      <w:r>
        <w:rPr>
          <w:rFonts w:hint="eastAsia"/>
        </w:rPr>
        <w:t>废铜版纸（TB）</w:t>
      </w:r>
      <w:bookmarkEnd w:id="151"/>
      <w:bookmarkEnd w:id="152"/>
      <w:bookmarkEnd w:id="153"/>
      <w:bookmarkEnd w:id="154"/>
      <w:bookmarkEnd w:id="155"/>
    </w:p>
    <w:p>
      <w:pPr>
        <w:pStyle w:val="65"/>
        <w:spacing w:before="120" w:after="120"/>
      </w:pPr>
      <w:r>
        <w:rPr>
          <w:rFonts w:hint="eastAsia"/>
        </w:rPr>
        <w:t>不合格废纸及禁物规定</w:t>
      </w:r>
    </w:p>
    <w:p>
      <w:pPr>
        <w:pStyle w:val="56"/>
        <w:ind w:firstLine="420"/>
      </w:pPr>
      <w:r>
        <w:rPr>
          <w:rFonts w:hint="eastAsia"/>
        </w:rPr>
        <w:t>废铜版纸中不合格废纸指：夹杂在铜版纸或轻涂纸中的书页纸、报纸及其他废杂纸。</w:t>
      </w:r>
    </w:p>
    <w:p>
      <w:pPr>
        <w:pStyle w:val="56"/>
        <w:ind w:firstLine="420"/>
      </w:pPr>
      <w:r>
        <w:rPr>
          <w:rFonts w:hint="eastAsia"/>
        </w:rPr>
        <w:t>废铜版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废铜版纸等级规范</w:t>
      </w:r>
    </w:p>
    <w:p>
      <w:pPr>
        <w:pStyle w:val="56"/>
        <w:ind w:firstLine="420"/>
      </w:pPr>
      <w:r>
        <w:rPr>
          <w:rFonts w:hint="eastAsia"/>
        </w:rPr>
        <w:t>废铜版纸的等级规范见表3。</w:t>
      </w:r>
    </w:p>
    <w:p>
      <w:pPr>
        <w:pStyle w:val="112"/>
        <w:spacing w:before="120" w:after="120"/>
      </w:pPr>
      <w:r>
        <w:rPr>
          <w:rFonts w:hint="eastAsia"/>
        </w:rPr>
        <w:t>废铜版纸等级规范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一级废铜版纸</w:t>
            </w:r>
          </w:p>
        </w:tc>
        <w:tc>
          <w:tcPr>
            <w:tcW w:w="851" w:type="dxa"/>
            <w:tcBorders>
              <w:top w:val="single" w:color="auto" w:sz="8" w:space="0"/>
            </w:tcBorders>
            <w:shd w:val="clear" w:color="auto" w:fill="auto"/>
            <w:vAlign w:val="center"/>
          </w:tcPr>
          <w:p>
            <w:pPr>
              <w:pStyle w:val="178"/>
            </w:pPr>
            <w:r>
              <w:rPr>
                <w:rFonts w:hint="eastAsia"/>
              </w:rPr>
              <w:t>TB1</w:t>
            </w:r>
          </w:p>
        </w:tc>
        <w:tc>
          <w:tcPr>
            <w:tcW w:w="3685" w:type="dxa"/>
            <w:tcBorders>
              <w:top w:val="single" w:color="auto" w:sz="8" w:space="0"/>
            </w:tcBorders>
            <w:shd w:val="clear" w:color="auto" w:fill="auto"/>
          </w:tcPr>
          <w:p>
            <w:pPr>
              <w:pStyle w:val="178"/>
              <w:ind w:firstLine="180" w:firstLineChars="100"/>
              <w:jc w:val="left"/>
            </w:pPr>
            <w:r>
              <w:rPr>
                <w:rFonts w:hint="eastAsia"/>
              </w:rPr>
              <w:t>无印刷的印刷厂铜版纸切边、铜版页</w:t>
            </w:r>
          </w:p>
        </w:tc>
        <w:tc>
          <w:tcPr>
            <w:tcW w:w="1559" w:type="dxa"/>
            <w:tcBorders>
              <w:top w:val="single" w:color="auto" w:sz="8" w:space="0"/>
            </w:tcBorders>
            <w:shd w:val="clear" w:color="auto" w:fill="auto"/>
            <w:vAlign w:val="center"/>
          </w:tcPr>
          <w:p>
            <w:pPr>
              <w:pStyle w:val="178"/>
            </w:pPr>
            <w:r>
              <w:rPr>
                <w:rFonts w:hint="eastAsia"/>
              </w:rPr>
              <w:t>≤5</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二级废铜版纸</w:t>
            </w:r>
          </w:p>
        </w:tc>
        <w:tc>
          <w:tcPr>
            <w:tcW w:w="851" w:type="dxa"/>
            <w:shd w:val="clear" w:color="auto" w:fill="auto"/>
            <w:vAlign w:val="center"/>
          </w:tcPr>
          <w:p>
            <w:pPr>
              <w:pStyle w:val="178"/>
            </w:pPr>
            <w:r>
              <w:rPr>
                <w:rFonts w:hint="eastAsia"/>
              </w:rPr>
              <w:t>TB2</w:t>
            </w:r>
          </w:p>
        </w:tc>
        <w:tc>
          <w:tcPr>
            <w:tcW w:w="3685" w:type="dxa"/>
            <w:shd w:val="clear" w:color="auto" w:fill="auto"/>
          </w:tcPr>
          <w:p>
            <w:pPr>
              <w:pStyle w:val="178"/>
              <w:ind w:firstLine="180" w:firstLineChars="100"/>
              <w:jc w:val="left"/>
            </w:pPr>
            <w:r>
              <w:rPr>
                <w:rFonts w:hint="eastAsia"/>
              </w:rPr>
              <w:t>经分拣的废旧画报、废铜版彩单及铜版书页，不得含有胶背和重油墨印刷</w:t>
            </w:r>
          </w:p>
        </w:tc>
        <w:tc>
          <w:tcPr>
            <w:tcW w:w="1559" w:type="dxa"/>
            <w:shd w:val="clear" w:color="auto" w:fill="auto"/>
            <w:vAlign w:val="center"/>
          </w:tcPr>
          <w:p>
            <w:pPr>
              <w:pStyle w:val="178"/>
            </w:pPr>
            <w:r>
              <w:rPr>
                <w:rFonts w:hint="eastAsia"/>
              </w:rPr>
              <w:t>≤10</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shd w:val="clear" w:color="auto" w:fill="auto"/>
            <w:vAlign w:val="center"/>
          </w:tcPr>
          <w:p>
            <w:pPr>
              <w:pStyle w:val="178"/>
            </w:pPr>
            <w:r>
              <w:rPr>
                <w:rFonts w:hint="eastAsia"/>
              </w:rPr>
              <w:t>三级废铜版纸</w:t>
            </w:r>
          </w:p>
        </w:tc>
        <w:tc>
          <w:tcPr>
            <w:tcW w:w="851" w:type="dxa"/>
            <w:shd w:val="clear" w:color="auto" w:fill="auto"/>
            <w:vAlign w:val="center"/>
          </w:tcPr>
          <w:p>
            <w:pPr>
              <w:pStyle w:val="178"/>
            </w:pPr>
            <w:r>
              <w:rPr>
                <w:rFonts w:hint="eastAsia"/>
              </w:rPr>
              <w:t>TB3</w:t>
            </w:r>
          </w:p>
        </w:tc>
        <w:tc>
          <w:tcPr>
            <w:tcW w:w="3685" w:type="dxa"/>
            <w:shd w:val="clear" w:color="auto" w:fill="auto"/>
          </w:tcPr>
          <w:p>
            <w:pPr>
              <w:pStyle w:val="178"/>
              <w:ind w:firstLine="180" w:firstLineChars="100"/>
              <w:jc w:val="left"/>
            </w:pPr>
            <w:r>
              <w:rPr>
                <w:rFonts w:hint="eastAsia"/>
              </w:rPr>
              <w:t>混合废铜版纸，包括画报、铜版杂志以及少量报纸书页纸及办公废纸</w:t>
            </w:r>
          </w:p>
        </w:tc>
        <w:tc>
          <w:tcPr>
            <w:tcW w:w="1559" w:type="dxa"/>
            <w:shd w:val="clear" w:color="auto" w:fill="auto"/>
            <w:vAlign w:val="center"/>
          </w:tcPr>
          <w:p>
            <w:pPr>
              <w:pStyle w:val="178"/>
            </w:pPr>
            <w:r>
              <w:rPr>
                <w:rFonts w:hint="eastAsia"/>
              </w:rPr>
              <w:t>≤50</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bl>
    <w:p>
      <w:pPr>
        <w:pStyle w:val="105"/>
        <w:spacing w:before="120" w:after="120"/>
      </w:pPr>
      <w:bookmarkStart w:id="156" w:name="_Toc106136693"/>
      <w:bookmarkStart w:id="157" w:name="_Toc117860197"/>
      <w:bookmarkStart w:id="158" w:name="_Toc106285529"/>
      <w:bookmarkStart w:id="159" w:name="_Toc182483150"/>
      <w:bookmarkStart w:id="160" w:name="_Toc106310974"/>
      <w:r>
        <w:rPr>
          <w:rFonts w:hint="eastAsia"/>
        </w:rPr>
        <w:t>废书本纸（SB）</w:t>
      </w:r>
      <w:bookmarkEnd w:id="156"/>
      <w:bookmarkEnd w:id="157"/>
      <w:bookmarkEnd w:id="158"/>
      <w:bookmarkEnd w:id="159"/>
      <w:bookmarkEnd w:id="160"/>
    </w:p>
    <w:p>
      <w:pPr>
        <w:pStyle w:val="65"/>
        <w:spacing w:before="120" w:after="120"/>
      </w:pPr>
      <w:r>
        <w:rPr>
          <w:rFonts w:hint="eastAsia"/>
        </w:rPr>
        <w:t>不合格废纸及禁物规定</w:t>
      </w:r>
    </w:p>
    <w:p>
      <w:pPr>
        <w:pStyle w:val="56"/>
        <w:ind w:firstLine="420"/>
      </w:pPr>
      <w:r>
        <w:rPr>
          <w:rFonts w:hint="eastAsia"/>
        </w:rPr>
        <w:t>废书本纸中不合格废纸指：新闻纸、墨线纸、卡纸、单面覆膜纸、铜版纸、重涂纸和其他废杂纸。</w:t>
      </w:r>
    </w:p>
    <w:p>
      <w:pPr>
        <w:pStyle w:val="56"/>
        <w:ind w:firstLine="420"/>
      </w:pPr>
      <w:r>
        <w:rPr>
          <w:rFonts w:hint="eastAsia"/>
        </w:rPr>
        <w:t>废书本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废书本纸等级规范</w:t>
      </w:r>
    </w:p>
    <w:p>
      <w:pPr>
        <w:pStyle w:val="56"/>
        <w:ind w:firstLine="420"/>
      </w:pPr>
      <w:r>
        <w:rPr>
          <w:rFonts w:hint="eastAsia"/>
        </w:rPr>
        <w:t>废书本纸等级规范见表4。</w:t>
      </w:r>
    </w:p>
    <w:p>
      <w:pPr>
        <w:pStyle w:val="112"/>
        <w:spacing w:before="120" w:after="120"/>
      </w:pPr>
      <w:r>
        <w:rPr>
          <w:rFonts w:hint="eastAsia"/>
        </w:rPr>
        <w:t>废书本纸等级规范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266" w:type="dxa"/>
            <w:tcBorders>
              <w:top w:val="single" w:color="auto" w:sz="8" w:space="0"/>
            </w:tcBorders>
            <w:shd w:val="clear" w:color="auto" w:fill="auto"/>
            <w:vAlign w:val="center"/>
          </w:tcPr>
          <w:p>
            <w:pPr>
              <w:pStyle w:val="178"/>
            </w:pPr>
            <w:r>
              <w:rPr>
                <w:rFonts w:hint="eastAsia"/>
              </w:rPr>
              <w:t>一级废书本纸</w:t>
            </w:r>
          </w:p>
        </w:tc>
        <w:tc>
          <w:tcPr>
            <w:tcW w:w="851" w:type="dxa"/>
            <w:tcBorders>
              <w:top w:val="single" w:color="auto" w:sz="8" w:space="0"/>
            </w:tcBorders>
            <w:shd w:val="clear" w:color="auto" w:fill="auto"/>
            <w:vAlign w:val="center"/>
          </w:tcPr>
          <w:p>
            <w:pPr>
              <w:pStyle w:val="178"/>
            </w:pPr>
            <w:r>
              <w:rPr>
                <w:rFonts w:hint="eastAsia"/>
              </w:rPr>
              <w:t>SB1</w:t>
            </w:r>
          </w:p>
        </w:tc>
        <w:tc>
          <w:tcPr>
            <w:tcW w:w="3685" w:type="dxa"/>
            <w:tcBorders>
              <w:top w:val="single" w:color="auto" w:sz="8" w:space="0"/>
            </w:tcBorders>
            <w:shd w:val="clear" w:color="auto" w:fill="auto"/>
          </w:tcPr>
          <w:p>
            <w:pPr>
              <w:pStyle w:val="178"/>
              <w:ind w:firstLine="180" w:firstLineChars="100"/>
              <w:jc w:val="left"/>
            </w:pPr>
            <w:r>
              <w:rPr>
                <w:rFonts w:hint="eastAsia"/>
              </w:rPr>
              <w:t>去皮新书切页、未装订的轮转页</w:t>
            </w:r>
          </w:p>
        </w:tc>
        <w:tc>
          <w:tcPr>
            <w:tcW w:w="1559" w:type="dxa"/>
            <w:tcBorders>
              <w:top w:val="single" w:color="auto" w:sz="8" w:space="0"/>
            </w:tcBorders>
            <w:shd w:val="clear" w:color="auto" w:fill="auto"/>
            <w:vAlign w:val="center"/>
          </w:tcPr>
          <w:p>
            <w:pPr>
              <w:pStyle w:val="178"/>
            </w:pPr>
            <w:r>
              <w:rPr>
                <w:rFonts w:hint="eastAsia"/>
              </w:rPr>
              <w:t>≤2</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二级废书本纸</w:t>
            </w:r>
          </w:p>
        </w:tc>
        <w:tc>
          <w:tcPr>
            <w:tcW w:w="851" w:type="dxa"/>
            <w:shd w:val="clear" w:color="auto" w:fill="auto"/>
            <w:vAlign w:val="center"/>
          </w:tcPr>
          <w:p>
            <w:pPr>
              <w:pStyle w:val="178"/>
            </w:pPr>
            <w:r>
              <w:rPr>
                <w:rFonts w:hint="eastAsia"/>
              </w:rPr>
              <w:t>SB2</w:t>
            </w:r>
          </w:p>
        </w:tc>
        <w:tc>
          <w:tcPr>
            <w:tcW w:w="3685" w:type="dxa"/>
            <w:shd w:val="clear" w:color="auto" w:fill="auto"/>
          </w:tcPr>
          <w:p>
            <w:pPr>
              <w:pStyle w:val="178"/>
              <w:ind w:firstLine="180" w:firstLineChars="100"/>
              <w:jc w:val="left"/>
            </w:pPr>
            <w:r>
              <w:rPr>
                <w:rFonts w:hint="eastAsia"/>
              </w:rPr>
              <w:t>书切页和少量办公废纸为主的混合书本纸</w:t>
            </w:r>
          </w:p>
        </w:tc>
        <w:tc>
          <w:tcPr>
            <w:tcW w:w="1559" w:type="dxa"/>
            <w:shd w:val="clear" w:color="auto" w:fill="auto"/>
            <w:vAlign w:val="center"/>
          </w:tcPr>
          <w:p>
            <w:pPr>
              <w:pStyle w:val="178"/>
            </w:pPr>
            <w:r>
              <w:rPr>
                <w:rFonts w:hint="eastAsia"/>
              </w:rPr>
              <w:t>≤2</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三级废书本纸</w:t>
            </w:r>
          </w:p>
        </w:tc>
        <w:tc>
          <w:tcPr>
            <w:tcW w:w="851" w:type="dxa"/>
            <w:shd w:val="clear" w:color="auto" w:fill="auto"/>
            <w:vAlign w:val="center"/>
          </w:tcPr>
          <w:p>
            <w:pPr>
              <w:pStyle w:val="178"/>
            </w:pPr>
            <w:r>
              <w:rPr>
                <w:rFonts w:hint="eastAsia"/>
              </w:rPr>
              <w:t>SB3</w:t>
            </w:r>
          </w:p>
        </w:tc>
        <w:tc>
          <w:tcPr>
            <w:tcW w:w="3685" w:type="dxa"/>
            <w:shd w:val="clear" w:color="auto" w:fill="auto"/>
          </w:tcPr>
          <w:p>
            <w:pPr>
              <w:pStyle w:val="178"/>
              <w:ind w:firstLine="180" w:firstLineChars="100"/>
              <w:jc w:val="left"/>
            </w:pPr>
            <w:r>
              <w:rPr>
                <w:rFonts w:hint="eastAsia"/>
              </w:rPr>
              <w:t>去皮新书本为主的混合书本纸</w:t>
            </w:r>
          </w:p>
        </w:tc>
        <w:tc>
          <w:tcPr>
            <w:tcW w:w="1559" w:type="dxa"/>
            <w:shd w:val="clear" w:color="auto" w:fill="auto"/>
            <w:vAlign w:val="center"/>
          </w:tcPr>
          <w:p>
            <w:pPr>
              <w:pStyle w:val="178"/>
            </w:pPr>
            <w:r>
              <w:rPr>
                <w:rFonts w:hint="eastAsia"/>
              </w:rPr>
              <w:t>≤3</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四级废书本纸</w:t>
            </w:r>
          </w:p>
        </w:tc>
        <w:tc>
          <w:tcPr>
            <w:tcW w:w="851" w:type="dxa"/>
            <w:shd w:val="clear" w:color="auto" w:fill="auto"/>
            <w:vAlign w:val="center"/>
          </w:tcPr>
          <w:p>
            <w:pPr>
              <w:pStyle w:val="178"/>
            </w:pPr>
            <w:r>
              <w:rPr>
                <w:rFonts w:hint="eastAsia"/>
              </w:rPr>
              <w:t>SB4</w:t>
            </w:r>
          </w:p>
        </w:tc>
        <w:tc>
          <w:tcPr>
            <w:tcW w:w="3685" w:type="dxa"/>
            <w:shd w:val="clear" w:color="auto" w:fill="auto"/>
          </w:tcPr>
          <w:p>
            <w:pPr>
              <w:pStyle w:val="178"/>
              <w:ind w:firstLine="180" w:firstLineChars="100"/>
              <w:jc w:val="left"/>
            </w:pPr>
            <w:r>
              <w:rPr>
                <w:rFonts w:hint="eastAsia"/>
              </w:rPr>
              <w:t>过期未发售的新书或白度高于75%的旧书本，混有一定数量的其他废纸</w:t>
            </w:r>
          </w:p>
        </w:tc>
        <w:tc>
          <w:tcPr>
            <w:tcW w:w="1559" w:type="dxa"/>
            <w:shd w:val="clear" w:color="auto" w:fill="auto"/>
            <w:vAlign w:val="center"/>
          </w:tcPr>
          <w:p>
            <w:pPr>
              <w:pStyle w:val="178"/>
            </w:pPr>
            <w:r>
              <w:rPr>
                <w:rFonts w:hint="eastAsia"/>
              </w:rPr>
              <w:t>≤3</w:t>
            </w:r>
          </w:p>
        </w:tc>
        <w:tc>
          <w:tcPr>
            <w:tcW w:w="993" w:type="dxa"/>
            <w:shd w:val="clear" w:color="auto" w:fill="auto"/>
            <w:vAlign w:val="center"/>
          </w:tcPr>
          <w:p>
            <w:pPr>
              <w:pStyle w:val="178"/>
            </w:pPr>
            <w:r>
              <w:rPr>
                <w:rFonts w:hint="eastAsia"/>
              </w:rPr>
              <w:t>≤0.5</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五级废书本纸</w:t>
            </w:r>
          </w:p>
        </w:tc>
        <w:tc>
          <w:tcPr>
            <w:tcW w:w="851" w:type="dxa"/>
            <w:shd w:val="clear" w:color="auto" w:fill="auto"/>
            <w:vAlign w:val="center"/>
          </w:tcPr>
          <w:p>
            <w:pPr>
              <w:pStyle w:val="178"/>
            </w:pPr>
            <w:r>
              <w:rPr>
                <w:rFonts w:hint="eastAsia"/>
              </w:rPr>
              <w:t>SB5</w:t>
            </w:r>
          </w:p>
        </w:tc>
        <w:tc>
          <w:tcPr>
            <w:tcW w:w="3685" w:type="dxa"/>
            <w:shd w:val="clear" w:color="auto" w:fill="auto"/>
          </w:tcPr>
          <w:p>
            <w:pPr>
              <w:pStyle w:val="178"/>
              <w:ind w:firstLine="180" w:firstLineChars="100"/>
              <w:jc w:val="left"/>
            </w:pPr>
            <w:r>
              <w:rPr>
                <w:rFonts w:hint="eastAsia"/>
              </w:rPr>
              <w:t>使用过的混合的书刊杂志</w:t>
            </w:r>
          </w:p>
        </w:tc>
        <w:tc>
          <w:tcPr>
            <w:tcW w:w="1559" w:type="dxa"/>
            <w:shd w:val="clear" w:color="auto" w:fill="auto"/>
            <w:vAlign w:val="center"/>
          </w:tcPr>
          <w:p>
            <w:pPr>
              <w:pStyle w:val="178"/>
            </w:pPr>
            <w:r>
              <w:rPr>
                <w:rFonts w:hint="eastAsia"/>
              </w:rPr>
              <w:t>≤5</w:t>
            </w:r>
          </w:p>
        </w:tc>
        <w:tc>
          <w:tcPr>
            <w:tcW w:w="993" w:type="dxa"/>
            <w:shd w:val="clear" w:color="auto" w:fill="auto"/>
            <w:vAlign w:val="center"/>
          </w:tcPr>
          <w:p>
            <w:pPr>
              <w:pStyle w:val="178"/>
            </w:pPr>
            <w:r>
              <w:rPr>
                <w:rFonts w:hint="eastAsia"/>
              </w:rPr>
              <w:t>≤1</w:t>
            </w:r>
          </w:p>
        </w:tc>
        <w:tc>
          <w:tcPr>
            <w:tcW w:w="980" w:type="dxa"/>
            <w:shd w:val="clear" w:color="auto" w:fill="auto"/>
            <w:vAlign w:val="center"/>
          </w:tcPr>
          <w:p>
            <w:pPr>
              <w:pStyle w:val="178"/>
            </w:pPr>
            <w:r>
              <w:rPr>
                <w:rFonts w:hint="eastAsia"/>
              </w:rPr>
              <w:t>≤12</w:t>
            </w:r>
          </w:p>
        </w:tc>
      </w:tr>
    </w:tbl>
    <w:p>
      <w:pPr>
        <w:pStyle w:val="105"/>
        <w:spacing w:before="120" w:after="120"/>
      </w:pPr>
      <w:bookmarkStart w:id="161" w:name="_Toc182483151"/>
      <w:bookmarkStart w:id="162" w:name="_Toc106136695"/>
      <w:bookmarkStart w:id="163" w:name="_Toc117860198"/>
      <w:bookmarkStart w:id="164" w:name="_Toc106285531"/>
      <w:bookmarkStart w:id="165" w:name="_Toc106310975"/>
      <w:r>
        <w:rPr>
          <w:rFonts w:hint="eastAsia"/>
        </w:rPr>
        <w:t>废牛皮纸（NP）</w:t>
      </w:r>
      <w:bookmarkEnd w:id="161"/>
      <w:bookmarkEnd w:id="162"/>
      <w:bookmarkEnd w:id="163"/>
      <w:bookmarkEnd w:id="164"/>
      <w:bookmarkEnd w:id="165"/>
    </w:p>
    <w:p>
      <w:pPr>
        <w:pStyle w:val="65"/>
        <w:spacing w:before="120" w:after="120"/>
      </w:pPr>
      <w:r>
        <w:rPr>
          <w:rFonts w:hint="eastAsia"/>
        </w:rPr>
        <w:t>不合格废纸及禁物规定</w:t>
      </w:r>
    </w:p>
    <w:p>
      <w:pPr>
        <w:pStyle w:val="56"/>
        <w:ind w:firstLine="420"/>
      </w:pPr>
      <w:r>
        <w:rPr>
          <w:rFonts w:hint="eastAsia"/>
        </w:rPr>
        <w:t>废牛皮纸中不合格废纸指：覆膜的牛皮纸袋和其他非牛皮纸类废纸。</w:t>
      </w:r>
    </w:p>
    <w:p>
      <w:pPr>
        <w:pStyle w:val="56"/>
        <w:ind w:firstLine="420"/>
      </w:pPr>
      <w:r>
        <w:rPr>
          <w:rFonts w:hint="eastAsia"/>
        </w:rPr>
        <w:t>废牛皮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废牛皮纸等级规范</w:t>
      </w:r>
    </w:p>
    <w:p>
      <w:pPr>
        <w:pStyle w:val="56"/>
        <w:ind w:firstLine="420"/>
      </w:pPr>
      <w:r>
        <w:rPr>
          <w:rFonts w:hint="eastAsia"/>
        </w:rPr>
        <w:t>废牛皮纸的等级规范见表5。</w:t>
      </w:r>
    </w:p>
    <w:p>
      <w:pPr>
        <w:pStyle w:val="112"/>
        <w:spacing w:before="120" w:after="120"/>
      </w:pPr>
      <w:r>
        <w:rPr>
          <w:rFonts w:hint="eastAsia"/>
        </w:rPr>
        <w:t>废牛皮纸等级规范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一级废牛皮纸</w:t>
            </w:r>
          </w:p>
        </w:tc>
        <w:tc>
          <w:tcPr>
            <w:tcW w:w="851" w:type="dxa"/>
            <w:tcBorders>
              <w:top w:val="single" w:color="auto" w:sz="8" w:space="0"/>
            </w:tcBorders>
            <w:shd w:val="clear" w:color="auto" w:fill="auto"/>
            <w:vAlign w:val="center"/>
          </w:tcPr>
          <w:p>
            <w:pPr>
              <w:pStyle w:val="178"/>
            </w:pPr>
            <w:r>
              <w:rPr>
                <w:rFonts w:hint="eastAsia"/>
              </w:rPr>
              <w:t>NP1</w:t>
            </w:r>
          </w:p>
        </w:tc>
        <w:tc>
          <w:tcPr>
            <w:tcW w:w="3685" w:type="dxa"/>
            <w:tcBorders>
              <w:top w:val="single" w:color="auto" w:sz="8" w:space="0"/>
            </w:tcBorders>
            <w:shd w:val="clear" w:color="auto" w:fill="auto"/>
          </w:tcPr>
          <w:p>
            <w:pPr>
              <w:pStyle w:val="178"/>
              <w:ind w:firstLine="180" w:firstLineChars="100"/>
              <w:jc w:val="left"/>
            </w:pPr>
            <w:r>
              <w:rPr>
                <w:rFonts w:hint="eastAsia"/>
              </w:rPr>
              <w:t>经过挑选的牛皮纸张或牛皮纸制品，纸品单一干净。包括批量的牛皮纸袋、印刷牛皮纸、用于内包装的牛皮纸、信封专用牛皮纸等，以及其他牛皮纸制的包装物、印刷品等</w:t>
            </w:r>
          </w:p>
        </w:tc>
        <w:tc>
          <w:tcPr>
            <w:tcW w:w="1559" w:type="dxa"/>
            <w:tcBorders>
              <w:top w:val="single" w:color="auto" w:sz="8" w:space="0"/>
            </w:tcBorders>
            <w:shd w:val="clear" w:color="auto" w:fill="auto"/>
            <w:vAlign w:val="center"/>
          </w:tcPr>
          <w:p>
            <w:pPr>
              <w:pStyle w:val="178"/>
            </w:pPr>
            <w:r>
              <w:rPr>
                <w:rFonts w:hint="eastAsia"/>
              </w:rPr>
              <w:t>≤1</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二级废牛皮纸</w:t>
            </w:r>
          </w:p>
        </w:tc>
        <w:tc>
          <w:tcPr>
            <w:tcW w:w="851" w:type="dxa"/>
            <w:shd w:val="clear" w:color="auto" w:fill="auto"/>
            <w:vAlign w:val="center"/>
          </w:tcPr>
          <w:p>
            <w:pPr>
              <w:pStyle w:val="178"/>
            </w:pPr>
            <w:r>
              <w:rPr>
                <w:rFonts w:hint="eastAsia"/>
              </w:rPr>
              <w:t>NP2</w:t>
            </w:r>
          </w:p>
        </w:tc>
        <w:tc>
          <w:tcPr>
            <w:tcW w:w="3685" w:type="dxa"/>
            <w:shd w:val="clear" w:color="auto" w:fill="auto"/>
          </w:tcPr>
          <w:p>
            <w:pPr>
              <w:pStyle w:val="178"/>
              <w:ind w:firstLine="180" w:firstLineChars="100"/>
              <w:jc w:val="left"/>
            </w:pPr>
            <w:r>
              <w:rPr>
                <w:rFonts w:hint="eastAsia"/>
              </w:rPr>
              <w:t>经挑选的各类牛皮纸张及牛皮纸制品，包括牛皮纸袋、印刷牛皮纸、用于内包装的牛皮纸、信封专用牛皮纸等，以及其他牛皮纸制的包装物、印刷品等</w:t>
            </w:r>
          </w:p>
        </w:tc>
        <w:tc>
          <w:tcPr>
            <w:tcW w:w="1559" w:type="dxa"/>
            <w:shd w:val="clear" w:color="auto" w:fill="auto"/>
            <w:vAlign w:val="center"/>
          </w:tcPr>
          <w:p>
            <w:pPr>
              <w:pStyle w:val="178"/>
            </w:pPr>
            <w:r>
              <w:rPr>
                <w:rFonts w:hint="eastAsia"/>
              </w:rPr>
              <w:t>≤2</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bl>
    <w:p>
      <w:pPr>
        <w:pStyle w:val="105"/>
        <w:spacing w:before="120" w:after="120"/>
      </w:pPr>
      <w:bookmarkStart w:id="166" w:name="_Toc106285532"/>
      <w:bookmarkStart w:id="167" w:name="_Toc182483152"/>
      <w:bookmarkStart w:id="168" w:name="_Toc106136696"/>
      <w:bookmarkStart w:id="169" w:name="_Toc117860199"/>
      <w:bookmarkStart w:id="170" w:name="_Toc106310976"/>
      <w:r>
        <w:rPr>
          <w:rFonts w:hint="eastAsia"/>
        </w:rPr>
        <w:t>废卡纸（K）</w:t>
      </w:r>
      <w:bookmarkEnd w:id="166"/>
      <w:bookmarkEnd w:id="167"/>
      <w:bookmarkEnd w:id="168"/>
      <w:bookmarkEnd w:id="169"/>
      <w:bookmarkEnd w:id="170"/>
    </w:p>
    <w:p>
      <w:pPr>
        <w:pStyle w:val="65"/>
        <w:spacing w:before="120" w:after="120"/>
      </w:pPr>
      <w:r>
        <w:rPr>
          <w:rFonts w:hint="eastAsia"/>
        </w:rPr>
        <w:t>不合格废纸及禁物规定</w:t>
      </w:r>
    </w:p>
    <w:p>
      <w:pPr>
        <w:pStyle w:val="56"/>
        <w:ind w:firstLine="420"/>
      </w:pPr>
      <w:r>
        <w:rPr>
          <w:rFonts w:hint="eastAsia"/>
        </w:rPr>
        <w:t>废卡纸中不合格废纸指：重涂纸、单面覆膜纸及其他非卡纸类废纸。</w:t>
      </w:r>
    </w:p>
    <w:p>
      <w:pPr>
        <w:pStyle w:val="56"/>
        <w:ind w:firstLine="420"/>
      </w:pPr>
      <w:r>
        <w:rPr>
          <w:rFonts w:hint="eastAsia"/>
        </w:rPr>
        <w:t>废卡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废卡纸等级规范</w:t>
      </w:r>
    </w:p>
    <w:p>
      <w:pPr>
        <w:pStyle w:val="56"/>
        <w:ind w:firstLine="420"/>
      </w:pPr>
      <w:r>
        <w:rPr>
          <w:rFonts w:hint="eastAsia"/>
        </w:rPr>
        <w:t>废卡纸的等级规范见表6。</w:t>
      </w:r>
    </w:p>
    <w:p>
      <w:pPr>
        <w:pStyle w:val="112"/>
        <w:spacing w:before="120" w:after="120"/>
      </w:pPr>
      <w:r>
        <w:rPr>
          <w:rFonts w:hint="eastAsia"/>
        </w:rPr>
        <w:t>废卡纸等级规范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一级废卡纸</w:t>
            </w:r>
          </w:p>
        </w:tc>
        <w:tc>
          <w:tcPr>
            <w:tcW w:w="851" w:type="dxa"/>
            <w:tcBorders>
              <w:top w:val="single" w:color="auto" w:sz="8" w:space="0"/>
            </w:tcBorders>
            <w:shd w:val="clear" w:color="auto" w:fill="auto"/>
            <w:vAlign w:val="center"/>
          </w:tcPr>
          <w:p>
            <w:pPr>
              <w:pStyle w:val="178"/>
            </w:pPr>
            <w:r>
              <w:rPr>
                <w:rFonts w:hint="eastAsia"/>
              </w:rPr>
              <w:t>K1</w:t>
            </w:r>
          </w:p>
        </w:tc>
        <w:tc>
          <w:tcPr>
            <w:tcW w:w="3685" w:type="dxa"/>
            <w:tcBorders>
              <w:top w:val="single" w:color="auto" w:sz="8" w:space="0"/>
            </w:tcBorders>
            <w:shd w:val="clear" w:color="auto" w:fill="auto"/>
          </w:tcPr>
          <w:p>
            <w:pPr>
              <w:pStyle w:val="178"/>
              <w:ind w:firstLine="180" w:firstLineChars="100"/>
              <w:jc w:val="left"/>
            </w:pPr>
            <w:r>
              <w:rPr>
                <w:rFonts w:hint="eastAsia"/>
              </w:rPr>
              <w:t>单一干净的废旧卡纸，主要为同一类卡纸的工厂边角料或者同一类的废旧卡纸。如使用过的明信片、卡片、画册衬纸、名片、证书、请束、各种封皮、礼品包装纸、日历纸、打样纸、手提袋、扑克牌等，不含胶水、铝塑、烫金、涂料或蜡质材料</w:t>
            </w:r>
          </w:p>
        </w:tc>
        <w:tc>
          <w:tcPr>
            <w:tcW w:w="1559" w:type="dxa"/>
            <w:tcBorders>
              <w:top w:val="single" w:color="auto" w:sz="8" w:space="0"/>
            </w:tcBorders>
            <w:shd w:val="clear" w:color="auto" w:fill="auto"/>
            <w:vAlign w:val="center"/>
          </w:tcPr>
          <w:p>
            <w:pPr>
              <w:pStyle w:val="178"/>
            </w:pPr>
            <w:r>
              <w:rPr>
                <w:rFonts w:hint="eastAsia"/>
              </w:rPr>
              <w:t>≤1</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二级废卡纸</w:t>
            </w:r>
          </w:p>
        </w:tc>
        <w:tc>
          <w:tcPr>
            <w:tcW w:w="851" w:type="dxa"/>
            <w:shd w:val="clear" w:color="auto" w:fill="auto"/>
            <w:vAlign w:val="center"/>
          </w:tcPr>
          <w:p>
            <w:pPr>
              <w:pStyle w:val="178"/>
            </w:pPr>
            <w:r>
              <w:rPr>
                <w:rFonts w:hint="eastAsia"/>
              </w:rPr>
              <w:t>K2</w:t>
            </w:r>
          </w:p>
        </w:tc>
        <w:tc>
          <w:tcPr>
            <w:tcW w:w="3685" w:type="dxa"/>
            <w:shd w:val="clear" w:color="auto" w:fill="auto"/>
          </w:tcPr>
          <w:p>
            <w:pPr>
              <w:pStyle w:val="178"/>
              <w:ind w:firstLine="180" w:firstLineChars="100"/>
              <w:jc w:val="left"/>
            </w:pPr>
            <w:r>
              <w:rPr>
                <w:rFonts w:hint="eastAsia"/>
              </w:rPr>
              <w:t>各类混合的废旧卡纸。如使用过的明信片、卡片、画册衬纸、名片、证书、请柬、各种封皮、礼品包装纸、日历纸、打样纸、手提袋、扑克牌等，不含胶水、铝塑、烫金、涂料或蜡质材料</w:t>
            </w:r>
          </w:p>
        </w:tc>
        <w:tc>
          <w:tcPr>
            <w:tcW w:w="1559" w:type="dxa"/>
            <w:shd w:val="clear" w:color="auto" w:fill="auto"/>
            <w:vAlign w:val="center"/>
          </w:tcPr>
          <w:p>
            <w:pPr>
              <w:pStyle w:val="178"/>
            </w:pPr>
            <w:r>
              <w:rPr>
                <w:rFonts w:hint="eastAsia"/>
              </w:rPr>
              <w:t>≤3</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bl>
    <w:p>
      <w:pPr>
        <w:pStyle w:val="105"/>
        <w:spacing w:before="120" w:after="120"/>
      </w:pPr>
      <w:bookmarkStart w:id="171" w:name="_Toc117860200"/>
      <w:bookmarkStart w:id="172" w:name="_Toc106136694"/>
      <w:bookmarkStart w:id="173" w:name="_Toc106285530"/>
      <w:bookmarkStart w:id="174" w:name="_Toc182483153"/>
      <w:bookmarkStart w:id="175" w:name="_Toc106310977"/>
      <w:bookmarkStart w:id="176" w:name="_Toc106136697"/>
      <w:bookmarkStart w:id="177" w:name="_Toc106285533"/>
      <w:r>
        <w:rPr>
          <w:rFonts w:hint="eastAsia"/>
        </w:rPr>
        <w:t>混合废纸（HH）</w:t>
      </w:r>
      <w:bookmarkEnd w:id="171"/>
      <w:bookmarkEnd w:id="172"/>
      <w:bookmarkEnd w:id="173"/>
      <w:bookmarkEnd w:id="174"/>
      <w:bookmarkEnd w:id="175"/>
    </w:p>
    <w:p>
      <w:pPr>
        <w:pStyle w:val="65"/>
        <w:spacing w:before="120" w:after="120"/>
      </w:pPr>
      <w:r>
        <w:rPr>
          <w:rFonts w:hint="eastAsia"/>
        </w:rPr>
        <w:t>不合格废纸及禁物规定</w:t>
      </w:r>
    </w:p>
    <w:p>
      <w:pPr>
        <w:pStyle w:val="56"/>
        <w:ind w:firstLine="420"/>
      </w:pPr>
      <w:r>
        <w:rPr>
          <w:rFonts w:hint="eastAsia"/>
        </w:rPr>
        <w:t>混合废纸中不合格废纸指：单面覆膜纸、发黄的白纸、彩色铜版纸、中间为白木浆但表层为彩色的废纸。</w:t>
      </w:r>
    </w:p>
    <w:p>
      <w:pPr>
        <w:pStyle w:val="56"/>
        <w:ind w:firstLine="420"/>
      </w:pPr>
      <w:r>
        <w:rPr>
          <w:rFonts w:hint="eastAsia"/>
        </w:rPr>
        <w:t>混合废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混合废纸等级规范</w:t>
      </w:r>
    </w:p>
    <w:p>
      <w:pPr>
        <w:pStyle w:val="56"/>
        <w:ind w:firstLine="420"/>
      </w:pPr>
      <w:r>
        <w:rPr>
          <w:rFonts w:hint="eastAsia"/>
        </w:rPr>
        <w:t>混合废纸等级规范见表7。</w:t>
      </w:r>
    </w:p>
    <w:p>
      <w:pPr>
        <w:pStyle w:val="112"/>
        <w:spacing w:before="120" w:after="120"/>
      </w:pPr>
      <w:r>
        <w:rPr>
          <w:rFonts w:hint="eastAsia"/>
        </w:rPr>
        <w:t>混合废纸等级规范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rPr>
              <w:t>特级混合废纸</w:t>
            </w:r>
          </w:p>
        </w:tc>
        <w:tc>
          <w:tcPr>
            <w:tcW w:w="851" w:type="dxa"/>
            <w:tcBorders>
              <w:top w:val="single" w:color="auto" w:sz="8" w:space="0"/>
            </w:tcBorders>
            <w:shd w:val="clear" w:color="auto" w:fill="auto"/>
            <w:vAlign w:val="center"/>
          </w:tcPr>
          <w:p>
            <w:pPr>
              <w:pStyle w:val="178"/>
            </w:pPr>
            <w:r>
              <w:rPr>
                <w:rFonts w:hint="eastAsia"/>
              </w:rPr>
              <w:t>HH0</w:t>
            </w:r>
          </w:p>
        </w:tc>
        <w:tc>
          <w:tcPr>
            <w:tcW w:w="3685" w:type="dxa"/>
            <w:tcBorders>
              <w:top w:val="single" w:color="auto" w:sz="8" w:space="0"/>
            </w:tcBorders>
            <w:shd w:val="clear" w:color="auto" w:fill="auto"/>
          </w:tcPr>
          <w:p>
            <w:pPr>
              <w:pStyle w:val="178"/>
              <w:ind w:firstLine="180" w:firstLineChars="100"/>
              <w:jc w:val="left"/>
            </w:pPr>
            <w:r>
              <w:rPr>
                <w:rFonts w:hint="eastAsia"/>
              </w:rPr>
              <w:t>无装订、无覆膜、无印刷的印刷厂白纸切边，无印刷办公白废纸及纯白双胶纸等</w:t>
            </w:r>
          </w:p>
        </w:tc>
        <w:tc>
          <w:tcPr>
            <w:tcW w:w="1559" w:type="dxa"/>
            <w:tcBorders>
              <w:top w:val="single" w:color="auto" w:sz="8" w:space="0"/>
            </w:tcBorders>
            <w:shd w:val="clear" w:color="auto" w:fill="auto"/>
            <w:vAlign w:val="center"/>
          </w:tcPr>
          <w:p>
            <w:pPr>
              <w:pStyle w:val="178"/>
            </w:pPr>
            <w:r>
              <w:rPr>
                <w:rFonts w:hint="eastAsia"/>
              </w:rPr>
              <w:t>0</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一级混合废纸</w:t>
            </w:r>
          </w:p>
        </w:tc>
        <w:tc>
          <w:tcPr>
            <w:tcW w:w="851" w:type="dxa"/>
            <w:shd w:val="clear" w:color="auto" w:fill="auto"/>
            <w:vAlign w:val="center"/>
          </w:tcPr>
          <w:p>
            <w:pPr>
              <w:pStyle w:val="178"/>
            </w:pPr>
            <w:r>
              <w:rPr>
                <w:rFonts w:hint="eastAsia"/>
              </w:rPr>
              <w:t>HH1</w:t>
            </w:r>
          </w:p>
        </w:tc>
        <w:tc>
          <w:tcPr>
            <w:tcW w:w="3685" w:type="dxa"/>
            <w:shd w:val="clear" w:color="auto" w:fill="auto"/>
          </w:tcPr>
          <w:p>
            <w:pPr>
              <w:pStyle w:val="178"/>
              <w:ind w:firstLine="180" w:firstLineChars="100"/>
              <w:jc w:val="left"/>
            </w:pPr>
            <w:r>
              <w:rPr>
                <w:rFonts w:hint="eastAsia"/>
              </w:rPr>
              <w:t>以书本纸、办公废纸、铜版纸、纯白纸等各类涂布纸、双胶纸为主的混合废纸。其中工厂涂布、铜版、双胶纸切边边角料含量≥50%，印刷面积＜50%，重涂比例≤3%，单面覆膜切边胶头≤8%</w:t>
            </w:r>
          </w:p>
        </w:tc>
        <w:tc>
          <w:tcPr>
            <w:tcW w:w="1559" w:type="dxa"/>
            <w:shd w:val="clear" w:color="auto" w:fill="auto"/>
            <w:vAlign w:val="center"/>
          </w:tcPr>
          <w:p>
            <w:pPr>
              <w:pStyle w:val="178"/>
            </w:pPr>
            <w:r>
              <w:rPr>
                <w:rFonts w:hint="eastAsia"/>
              </w:rPr>
              <w:t>≤5</w:t>
            </w:r>
          </w:p>
        </w:tc>
        <w:tc>
          <w:tcPr>
            <w:tcW w:w="993" w:type="dxa"/>
            <w:shd w:val="clear" w:color="auto" w:fill="auto"/>
            <w:vAlign w:val="center"/>
          </w:tcPr>
          <w:p>
            <w:pPr>
              <w:pStyle w:val="178"/>
            </w:pPr>
            <w:r>
              <w:rPr>
                <w:rFonts w:hint="eastAsia"/>
              </w:rPr>
              <w:t>0</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shd w:val="clear" w:color="auto" w:fill="auto"/>
            <w:vAlign w:val="center"/>
          </w:tcPr>
          <w:p>
            <w:pPr>
              <w:pStyle w:val="178"/>
            </w:pPr>
            <w:r>
              <w:rPr>
                <w:rFonts w:hint="eastAsia"/>
              </w:rPr>
              <w:t>二级混合废纸</w:t>
            </w:r>
          </w:p>
        </w:tc>
        <w:tc>
          <w:tcPr>
            <w:tcW w:w="851" w:type="dxa"/>
            <w:shd w:val="clear" w:color="auto" w:fill="auto"/>
            <w:vAlign w:val="center"/>
          </w:tcPr>
          <w:p>
            <w:pPr>
              <w:pStyle w:val="178"/>
            </w:pPr>
            <w:r>
              <w:rPr>
                <w:rFonts w:hint="eastAsia"/>
              </w:rPr>
              <w:t>HH2</w:t>
            </w:r>
          </w:p>
        </w:tc>
        <w:tc>
          <w:tcPr>
            <w:tcW w:w="3685" w:type="dxa"/>
            <w:shd w:val="clear" w:color="auto" w:fill="auto"/>
          </w:tcPr>
          <w:p>
            <w:pPr>
              <w:pStyle w:val="178"/>
              <w:ind w:firstLine="180" w:firstLineChars="100"/>
              <w:jc w:val="left"/>
            </w:pPr>
            <w:r>
              <w:rPr>
                <w:rFonts w:hint="eastAsia"/>
              </w:rPr>
              <w:t>以书本纸、办公废纸、铜版纸、纯白纸等各类涂布纸、双胶纸为主的混合废纸。含胶头的书本纸和全印刷的铜版纸总含量≤10%，混合纸张重涂比例≤3%，单面覆膜≤5%</w:t>
            </w:r>
          </w:p>
        </w:tc>
        <w:tc>
          <w:tcPr>
            <w:tcW w:w="1559" w:type="dxa"/>
            <w:shd w:val="clear" w:color="auto" w:fill="auto"/>
            <w:vAlign w:val="center"/>
          </w:tcPr>
          <w:p>
            <w:pPr>
              <w:pStyle w:val="178"/>
            </w:pPr>
            <w:r>
              <w:rPr>
                <w:rFonts w:hint="eastAsia"/>
              </w:rPr>
              <w:t>≤5</w:t>
            </w:r>
          </w:p>
        </w:tc>
        <w:tc>
          <w:tcPr>
            <w:tcW w:w="993" w:type="dxa"/>
            <w:shd w:val="clear" w:color="auto" w:fill="auto"/>
            <w:vAlign w:val="center"/>
          </w:tcPr>
          <w:p>
            <w:pPr>
              <w:pStyle w:val="178"/>
            </w:pPr>
            <w:r>
              <w:rPr>
                <w:rFonts w:hint="eastAsia"/>
              </w:rPr>
              <w:t>≤0.5</w:t>
            </w:r>
          </w:p>
        </w:tc>
        <w:tc>
          <w:tcPr>
            <w:tcW w:w="980"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rPr>
              <w:t>三级混合废纸</w:t>
            </w:r>
          </w:p>
        </w:tc>
        <w:tc>
          <w:tcPr>
            <w:tcW w:w="851" w:type="dxa"/>
            <w:shd w:val="clear" w:color="auto" w:fill="auto"/>
            <w:vAlign w:val="center"/>
          </w:tcPr>
          <w:p>
            <w:pPr>
              <w:pStyle w:val="178"/>
            </w:pPr>
            <w:r>
              <w:rPr>
                <w:rFonts w:hint="eastAsia"/>
              </w:rPr>
              <w:t>HH3</w:t>
            </w:r>
          </w:p>
        </w:tc>
        <w:tc>
          <w:tcPr>
            <w:tcW w:w="3685" w:type="dxa"/>
            <w:shd w:val="clear" w:color="auto" w:fill="auto"/>
          </w:tcPr>
          <w:p>
            <w:pPr>
              <w:pStyle w:val="178"/>
              <w:ind w:firstLine="180" w:firstLineChars="100"/>
              <w:jc w:val="left"/>
            </w:pPr>
            <w:r>
              <w:rPr>
                <w:rFonts w:hint="eastAsia"/>
              </w:rPr>
              <w:t>以书页纸、办公废纸、铜版纸、纯白纸、废报纸等各类涂布纸、双胶纸等为主的混合废纸。其中废报纸含量≤20%、重涂比例≤10%，含胶头的书本纸和全印刷的铜版纸总含量≤30%</w:t>
            </w:r>
          </w:p>
        </w:tc>
        <w:tc>
          <w:tcPr>
            <w:tcW w:w="1559" w:type="dxa"/>
            <w:shd w:val="clear" w:color="auto" w:fill="auto"/>
            <w:vAlign w:val="center"/>
          </w:tcPr>
          <w:p>
            <w:pPr>
              <w:pStyle w:val="178"/>
            </w:pPr>
            <w:r>
              <w:rPr>
                <w:rFonts w:hint="eastAsia"/>
              </w:rPr>
              <w:t>≤7</w:t>
            </w:r>
          </w:p>
        </w:tc>
        <w:tc>
          <w:tcPr>
            <w:tcW w:w="993" w:type="dxa"/>
            <w:shd w:val="clear" w:color="auto" w:fill="auto"/>
            <w:vAlign w:val="center"/>
          </w:tcPr>
          <w:p>
            <w:pPr>
              <w:pStyle w:val="178"/>
            </w:pPr>
            <w:r>
              <w:rPr>
                <w:rFonts w:hint="eastAsia"/>
              </w:rPr>
              <w:t>≤1</w:t>
            </w:r>
          </w:p>
        </w:tc>
        <w:tc>
          <w:tcPr>
            <w:tcW w:w="980" w:type="dxa"/>
            <w:shd w:val="clear" w:color="auto" w:fill="auto"/>
            <w:vAlign w:val="center"/>
          </w:tcPr>
          <w:p>
            <w:pPr>
              <w:pStyle w:val="178"/>
            </w:pPr>
            <w:r>
              <w:rPr>
                <w:rFonts w:hint="eastAsia"/>
              </w:rPr>
              <w:t>≤12</w:t>
            </w:r>
          </w:p>
        </w:tc>
      </w:tr>
    </w:tbl>
    <w:p>
      <w:pPr>
        <w:pStyle w:val="105"/>
        <w:spacing w:before="120" w:after="120"/>
      </w:pPr>
      <w:bookmarkStart w:id="178" w:name="_Toc182483154"/>
      <w:bookmarkStart w:id="179" w:name="_Toc106310978"/>
      <w:bookmarkStart w:id="180" w:name="_Toc117860201"/>
      <w:r>
        <w:rPr>
          <w:rFonts w:hint="eastAsia"/>
        </w:rPr>
        <w:t>特种废纸（TZ）</w:t>
      </w:r>
      <w:bookmarkEnd w:id="176"/>
      <w:bookmarkEnd w:id="177"/>
      <w:bookmarkEnd w:id="178"/>
      <w:bookmarkEnd w:id="179"/>
      <w:bookmarkEnd w:id="180"/>
    </w:p>
    <w:p>
      <w:pPr>
        <w:pStyle w:val="65"/>
        <w:spacing w:before="120" w:after="120"/>
      </w:pPr>
      <w:r>
        <w:rPr>
          <w:rFonts w:hint="eastAsia"/>
        </w:rPr>
        <w:t>不合格废纸及禁物规定</w:t>
      </w:r>
    </w:p>
    <w:p>
      <w:pPr>
        <w:pStyle w:val="56"/>
        <w:ind w:firstLine="420"/>
      </w:pPr>
      <w:r>
        <w:rPr>
          <w:rFonts w:hint="eastAsia"/>
        </w:rPr>
        <w:t>特种废纸中不合格废纸指：不符合该特种废纸用途的其他废纸。</w:t>
      </w:r>
    </w:p>
    <w:p>
      <w:pPr>
        <w:pStyle w:val="56"/>
        <w:ind w:firstLine="420"/>
      </w:pPr>
      <w:r>
        <w:rPr>
          <w:rFonts w:hint="eastAsia"/>
        </w:rPr>
        <w:t>特种废纸中禁物指：除禁物所规定的一般物质外，还包括：双面覆膜纸、深度染色纸、冷/热溶胶纸、标签，粘贴纸、经过蜡处理的纸、相片和投影纸、瓦楞纸、霉变纸、铝箔纸、锡箔纸、书本胶头、湿强纸、无碳复写纸、不干胶纸等不可利用物。</w:t>
      </w:r>
    </w:p>
    <w:p>
      <w:pPr>
        <w:pStyle w:val="65"/>
        <w:spacing w:before="120" w:after="120"/>
      </w:pPr>
      <w:r>
        <w:rPr>
          <w:rFonts w:hint="eastAsia"/>
        </w:rPr>
        <w:t>特种废纸等级规范</w:t>
      </w:r>
    </w:p>
    <w:p>
      <w:pPr>
        <w:pStyle w:val="56"/>
        <w:ind w:firstLine="420"/>
      </w:pPr>
      <w:r>
        <w:rPr>
          <w:rFonts w:hint="eastAsia"/>
        </w:rPr>
        <w:t>特种废纸的等级规范见表8。</w:t>
      </w:r>
    </w:p>
    <w:p>
      <w:pPr>
        <w:pStyle w:val="112"/>
        <w:spacing w:before="120" w:after="120"/>
      </w:pPr>
      <w:r>
        <w:rPr>
          <w:rFonts w:hint="eastAsia"/>
        </w:rPr>
        <w:t>特种废纸等级规范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851"/>
        <w:gridCol w:w="3685"/>
        <w:gridCol w:w="1559"/>
        <w:gridCol w:w="993"/>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rPr>
              <w:t>品名</w:t>
            </w:r>
          </w:p>
        </w:tc>
        <w:tc>
          <w:tcPr>
            <w:tcW w:w="851" w:type="dxa"/>
            <w:tcBorders>
              <w:top w:val="single" w:color="auto" w:sz="8" w:space="0"/>
              <w:bottom w:val="single" w:color="auto" w:sz="8" w:space="0"/>
            </w:tcBorders>
            <w:shd w:val="clear" w:color="auto" w:fill="auto"/>
            <w:vAlign w:val="center"/>
          </w:tcPr>
          <w:p>
            <w:pPr>
              <w:pStyle w:val="178"/>
            </w:pPr>
            <w:r>
              <w:rPr>
                <w:rFonts w:hint="eastAsia"/>
              </w:rPr>
              <w:t>标号</w:t>
            </w:r>
          </w:p>
        </w:tc>
        <w:tc>
          <w:tcPr>
            <w:tcW w:w="3685" w:type="dxa"/>
            <w:tcBorders>
              <w:top w:val="single" w:color="auto" w:sz="8" w:space="0"/>
              <w:bottom w:val="single" w:color="auto" w:sz="8" w:space="0"/>
            </w:tcBorders>
            <w:shd w:val="clear" w:color="auto" w:fill="auto"/>
            <w:vAlign w:val="center"/>
          </w:tcPr>
          <w:p>
            <w:pPr>
              <w:pStyle w:val="178"/>
            </w:pPr>
            <w:r>
              <w:rPr>
                <w:rFonts w:hint="eastAsia"/>
              </w:rPr>
              <w:t>描述</w:t>
            </w:r>
          </w:p>
        </w:tc>
        <w:tc>
          <w:tcPr>
            <w:tcW w:w="1559" w:type="dxa"/>
            <w:tcBorders>
              <w:top w:val="single" w:color="auto" w:sz="8" w:space="0"/>
              <w:bottom w:val="single" w:color="auto" w:sz="8" w:space="0"/>
            </w:tcBorders>
            <w:shd w:val="clear" w:color="auto" w:fill="auto"/>
            <w:vAlign w:val="center"/>
          </w:tcPr>
          <w:p>
            <w:pPr>
              <w:pStyle w:val="178"/>
            </w:pPr>
            <w:r>
              <w:rPr>
                <w:rFonts w:hint="eastAsia"/>
              </w:rPr>
              <w:t>不合格废纸含量</w:t>
            </w:r>
          </w:p>
          <w:p>
            <w:pPr>
              <w:pStyle w:val="178"/>
            </w:pPr>
            <w:r>
              <w:rPr>
                <w:rFonts w:hint="eastAsia"/>
              </w:rPr>
              <w:t>%</w:t>
            </w:r>
          </w:p>
        </w:tc>
        <w:tc>
          <w:tcPr>
            <w:tcW w:w="993" w:type="dxa"/>
            <w:tcBorders>
              <w:top w:val="single" w:color="auto" w:sz="8" w:space="0"/>
              <w:bottom w:val="single" w:color="auto" w:sz="8" w:space="0"/>
            </w:tcBorders>
            <w:shd w:val="clear" w:color="auto" w:fill="auto"/>
            <w:vAlign w:val="center"/>
          </w:tcPr>
          <w:p>
            <w:pPr>
              <w:pStyle w:val="178"/>
            </w:pPr>
            <w:r>
              <w:rPr>
                <w:rFonts w:hint="eastAsia"/>
              </w:rPr>
              <w:t>禁物含量</w:t>
            </w:r>
          </w:p>
          <w:p>
            <w:pPr>
              <w:pStyle w:val="178"/>
            </w:pPr>
            <w:r>
              <w:rPr>
                <w:rFonts w:hint="eastAsia"/>
              </w:rPr>
              <w:t>%</w:t>
            </w:r>
          </w:p>
        </w:tc>
        <w:tc>
          <w:tcPr>
            <w:tcW w:w="980" w:type="dxa"/>
            <w:tcBorders>
              <w:top w:val="single" w:color="auto" w:sz="8" w:space="0"/>
              <w:bottom w:val="single" w:color="auto" w:sz="8" w:space="0"/>
            </w:tcBorders>
            <w:shd w:val="clear" w:color="auto" w:fill="auto"/>
            <w:vAlign w:val="center"/>
          </w:tcPr>
          <w:p>
            <w:pPr>
              <w:pStyle w:val="178"/>
            </w:pPr>
            <w:r>
              <w:rPr>
                <w:rFonts w:hint="eastAsia"/>
              </w:rPr>
              <w:t>水分含量</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hAnsi="宋体"/>
                <w:szCs w:val="18"/>
              </w:rPr>
              <w:t>一级特种废纸</w:t>
            </w:r>
          </w:p>
        </w:tc>
        <w:tc>
          <w:tcPr>
            <w:tcW w:w="851" w:type="dxa"/>
            <w:tcBorders>
              <w:top w:val="single" w:color="auto" w:sz="8" w:space="0"/>
            </w:tcBorders>
            <w:shd w:val="clear" w:color="auto" w:fill="auto"/>
            <w:vAlign w:val="center"/>
          </w:tcPr>
          <w:p>
            <w:pPr>
              <w:pStyle w:val="178"/>
            </w:pPr>
            <w:r>
              <w:rPr>
                <w:rFonts w:hint="eastAsia" w:hAnsi="宋体"/>
                <w:szCs w:val="18"/>
              </w:rPr>
              <w:t>TZ1</w:t>
            </w:r>
          </w:p>
        </w:tc>
        <w:tc>
          <w:tcPr>
            <w:tcW w:w="3685" w:type="dxa"/>
            <w:tcBorders>
              <w:top w:val="single" w:color="auto" w:sz="8" w:space="0"/>
            </w:tcBorders>
            <w:shd w:val="clear" w:color="auto" w:fill="auto"/>
          </w:tcPr>
          <w:p>
            <w:pPr>
              <w:pStyle w:val="178"/>
              <w:ind w:firstLine="180" w:firstLineChars="100"/>
              <w:jc w:val="left"/>
            </w:pPr>
            <w:r>
              <w:rPr>
                <w:rFonts w:hint="eastAsia" w:hAnsi="宋体"/>
                <w:szCs w:val="18"/>
              </w:rPr>
              <w:t>含湿强剂的白色废纸类；无碳、热敏废纸和有碳复写纸切边；含蜡废纸切边；复合塑料废纸切边。纸种单一纯净无混杂</w:t>
            </w:r>
          </w:p>
        </w:tc>
        <w:tc>
          <w:tcPr>
            <w:tcW w:w="1559" w:type="dxa"/>
            <w:tcBorders>
              <w:top w:val="single" w:color="auto" w:sz="8" w:space="0"/>
            </w:tcBorders>
            <w:shd w:val="clear" w:color="auto" w:fill="auto"/>
            <w:vAlign w:val="center"/>
          </w:tcPr>
          <w:p>
            <w:pPr>
              <w:pStyle w:val="178"/>
            </w:pPr>
            <w:r>
              <w:rPr>
                <w:rFonts w:hint="eastAsia" w:hAnsi="宋体"/>
                <w:szCs w:val="18"/>
              </w:rPr>
              <w:t>≤2</w:t>
            </w:r>
          </w:p>
        </w:tc>
        <w:tc>
          <w:tcPr>
            <w:tcW w:w="993" w:type="dxa"/>
            <w:tcBorders>
              <w:top w:val="single" w:color="auto" w:sz="8" w:space="0"/>
            </w:tcBorders>
            <w:shd w:val="clear" w:color="auto" w:fill="auto"/>
            <w:vAlign w:val="center"/>
          </w:tcPr>
          <w:p>
            <w:pPr>
              <w:pStyle w:val="178"/>
            </w:pPr>
            <w:r>
              <w:rPr>
                <w:rFonts w:hint="eastAsia"/>
              </w:rPr>
              <w:t>0</w:t>
            </w:r>
          </w:p>
        </w:tc>
        <w:tc>
          <w:tcPr>
            <w:tcW w:w="980" w:type="dxa"/>
            <w:tcBorders>
              <w:top w:val="single" w:color="auto" w:sz="8" w:space="0"/>
            </w:tcBorders>
            <w:shd w:val="clear" w:color="auto" w:fill="auto"/>
            <w:vAlign w:val="center"/>
          </w:tcPr>
          <w:p>
            <w:pPr>
              <w:pStyle w:val="178"/>
            </w:pPr>
            <w:r>
              <w:rPr>
                <w:rFonts w:hint="eastAsia" w:hAnsi="宋体"/>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hAnsi="宋体"/>
                <w:szCs w:val="18"/>
              </w:rPr>
              <w:t>二级特种废纸</w:t>
            </w:r>
          </w:p>
        </w:tc>
        <w:tc>
          <w:tcPr>
            <w:tcW w:w="851" w:type="dxa"/>
            <w:shd w:val="clear" w:color="auto" w:fill="auto"/>
            <w:vAlign w:val="center"/>
          </w:tcPr>
          <w:p>
            <w:pPr>
              <w:pStyle w:val="178"/>
            </w:pPr>
            <w:r>
              <w:rPr>
                <w:rFonts w:hint="eastAsia" w:hAnsi="宋体"/>
                <w:szCs w:val="18"/>
              </w:rPr>
              <w:t>TZ2</w:t>
            </w:r>
          </w:p>
        </w:tc>
        <w:tc>
          <w:tcPr>
            <w:tcW w:w="3685" w:type="dxa"/>
            <w:shd w:val="clear" w:color="auto" w:fill="auto"/>
          </w:tcPr>
          <w:p>
            <w:pPr>
              <w:pStyle w:val="178"/>
              <w:ind w:firstLine="180" w:firstLineChars="100"/>
              <w:jc w:val="left"/>
            </w:pPr>
            <w:r>
              <w:rPr>
                <w:rFonts w:hint="eastAsia" w:hAnsi="宋体"/>
                <w:szCs w:val="18"/>
              </w:rPr>
              <w:t>含湿强剂的杂色或印刷的废纸类；无碳、热敏废纸和有碳复写纸；含蜡废纸；复合塑料废纸；液体包装盒纸；水果套袋纸</w:t>
            </w:r>
          </w:p>
        </w:tc>
        <w:tc>
          <w:tcPr>
            <w:tcW w:w="1559" w:type="dxa"/>
            <w:shd w:val="clear" w:color="auto" w:fill="auto"/>
            <w:vAlign w:val="center"/>
          </w:tcPr>
          <w:p>
            <w:pPr>
              <w:pStyle w:val="178"/>
            </w:pPr>
            <w:r>
              <w:rPr>
                <w:rFonts w:hint="eastAsia" w:hAnsi="宋体"/>
                <w:szCs w:val="18"/>
              </w:rPr>
              <w:t>≤</w:t>
            </w:r>
            <w:r>
              <w:rPr>
                <w:rFonts w:hAnsi="宋体"/>
                <w:szCs w:val="18"/>
              </w:rPr>
              <w:t>3</w:t>
            </w:r>
          </w:p>
        </w:tc>
        <w:tc>
          <w:tcPr>
            <w:tcW w:w="993" w:type="dxa"/>
            <w:shd w:val="clear" w:color="auto" w:fill="auto"/>
            <w:vAlign w:val="center"/>
          </w:tcPr>
          <w:p>
            <w:pPr>
              <w:pStyle w:val="178"/>
            </w:pPr>
            <w:r>
              <w:rPr>
                <w:rFonts w:hint="eastAsia" w:hAnsi="宋体"/>
                <w:szCs w:val="18"/>
              </w:rPr>
              <w:t>0</w:t>
            </w:r>
          </w:p>
        </w:tc>
        <w:tc>
          <w:tcPr>
            <w:tcW w:w="980" w:type="dxa"/>
            <w:shd w:val="clear" w:color="auto" w:fill="auto"/>
            <w:vAlign w:val="center"/>
          </w:tcPr>
          <w:p>
            <w:pPr>
              <w:pStyle w:val="178"/>
            </w:pPr>
            <w:r>
              <w:rPr>
                <w:rFonts w:hint="eastAsia" w:hAnsi="宋体"/>
                <w:szCs w:val="18"/>
              </w:rPr>
              <w:t>≤12</w:t>
            </w:r>
          </w:p>
        </w:tc>
      </w:tr>
    </w:tbl>
    <w:p>
      <w:pPr>
        <w:pStyle w:val="104"/>
        <w:spacing w:before="240" w:after="240"/>
      </w:pPr>
      <w:bookmarkStart w:id="181" w:name="_Toc117860202"/>
      <w:bookmarkStart w:id="182" w:name="_Toc106136698"/>
      <w:bookmarkStart w:id="183" w:name="_Toc106310979"/>
      <w:bookmarkStart w:id="184" w:name="_Toc106285534"/>
      <w:bookmarkStart w:id="185" w:name="_Toc182483155"/>
      <w:r>
        <w:rPr>
          <w:rFonts w:hint="eastAsia"/>
        </w:rPr>
        <w:t>检测</w:t>
      </w:r>
      <w:bookmarkEnd w:id="181"/>
      <w:bookmarkEnd w:id="182"/>
      <w:bookmarkEnd w:id="183"/>
      <w:bookmarkEnd w:id="184"/>
      <w:r>
        <w:rPr>
          <w:rFonts w:hint="eastAsia"/>
        </w:rPr>
        <w:t>方法</w:t>
      </w:r>
      <w:bookmarkEnd w:id="185"/>
    </w:p>
    <w:p>
      <w:pPr>
        <w:pStyle w:val="105"/>
        <w:spacing w:before="120" w:after="120"/>
      </w:pPr>
      <w:bookmarkStart w:id="186" w:name="_Toc182483156"/>
      <w:bookmarkStart w:id="187" w:name="_Toc106136699"/>
      <w:bookmarkStart w:id="188" w:name="_Toc117860203"/>
      <w:bookmarkStart w:id="189" w:name="_Toc106310980"/>
      <w:bookmarkStart w:id="190" w:name="_Toc106285535"/>
      <w:r>
        <w:rPr>
          <w:rFonts w:hint="eastAsia"/>
        </w:rPr>
        <w:t>抽样</w:t>
      </w:r>
      <w:bookmarkEnd w:id="186"/>
      <w:bookmarkEnd w:id="187"/>
      <w:bookmarkEnd w:id="188"/>
      <w:bookmarkEnd w:id="189"/>
      <w:bookmarkEnd w:id="190"/>
    </w:p>
    <w:p>
      <w:pPr>
        <w:pStyle w:val="65"/>
        <w:spacing w:before="120" w:after="120"/>
      </w:pPr>
      <w:r>
        <w:rPr>
          <w:rFonts w:hint="eastAsia"/>
        </w:rPr>
        <w:t>散装抽样</w:t>
      </w:r>
    </w:p>
    <w:p>
      <w:pPr>
        <w:pStyle w:val="56"/>
        <w:ind w:firstLine="420"/>
      </w:pPr>
      <w:r>
        <w:rPr>
          <w:rFonts w:hint="eastAsia"/>
        </w:rPr>
        <w:t>散装废纸每批应不多于1t，每批抽样量为销售质量的1%。</w:t>
      </w:r>
    </w:p>
    <w:p>
      <w:pPr>
        <w:pStyle w:val="65"/>
        <w:spacing w:before="120" w:after="120"/>
      </w:pPr>
      <w:r>
        <w:rPr>
          <w:rFonts w:hint="eastAsia"/>
        </w:rPr>
        <w:t>打包抽样</w:t>
      </w:r>
    </w:p>
    <w:p>
      <w:pPr>
        <w:pStyle w:val="56"/>
        <w:ind w:firstLine="420"/>
      </w:pPr>
      <w:r>
        <w:rPr>
          <w:rFonts w:hint="eastAsia"/>
        </w:rPr>
        <w:t>打包废纸每批应不多于35t，每批抽样量为销售质量的10%—15%，抽取3—6包。</w:t>
      </w:r>
    </w:p>
    <w:p>
      <w:pPr>
        <w:pStyle w:val="105"/>
        <w:spacing w:before="120" w:after="120"/>
      </w:pPr>
      <w:bookmarkStart w:id="191" w:name="_Toc182483157"/>
      <w:bookmarkStart w:id="192" w:name="_Toc106310981"/>
      <w:bookmarkStart w:id="193" w:name="_Toc106285536"/>
      <w:bookmarkStart w:id="194" w:name="_Toc117860204"/>
      <w:bookmarkStart w:id="195" w:name="_Toc106136700"/>
      <w:r>
        <w:rPr>
          <w:rFonts w:hint="eastAsia"/>
        </w:rPr>
        <w:t>水分含量检测</w:t>
      </w:r>
      <w:bookmarkEnd w:id="191"/>
      <w:bookmarkEnd w:id="192"/>
      <w:bookmarkEnd w:id="193"/>
      <w:bookmarkEnd w:id="194"/>
      <w:bookmarkEnd w:id="195"/>
    </w:p>
    <w:p>
      <w:pPr>
        <w:pStyle w:val="65"/>
        <w:spacing w:before="120" w:after="120"/>
      </w:pPr>
      <w:r>
        <w:rPr>
          <w:rFonts w:hint="eastAsia"/>
        </w:rPr>
        <w:t>检测工具</w:t>
      </w:r>
    </w:p>
    <w:p>
      <w:pPr>
        <w:pStyle w:val="56"/>
        <w:ind w:firstLine="420"/>
      </w:pPr>
      <w:r>
        <w:rPr>
          <w:rFonts w:hint="eastAsia"/>
        </w:rPr>
        <w:t>天平：感量0.001g；专用废纸水分检测仪；</w:t>
      </w:r>
    </w:p>
    <w:p>
      <w:pPr>
        <w:pStyle w:val="56"/>
        <w:ind w:firstLine="420"/>
      </w:pPr>
      <w:r>
        <w:rPr>
          <w:rFonts w:hint="eastAsia"/>
        </w:rPr>
        <w:t>烘箱：能使温度保持在105℃±2℃。</w:t>
      </w:r>
    </w:p>
    <w:p>
      <w:pPr>
        <w:pStyle w:val="65"/>
        <w:spacing w:before="120" w:after="120"/>
      </w:pPr>
      <w:r>
        <w:rPr>
          <w:rFonts w:hint="eastAsia"/>
        </w:rPr>
        <w:t>水分检测仪检测法</w:t>
      </w:r>
    </w:p>
    <w:p>
      <w:pPr>
        <w:pStyle w:val="56"/>
        <w:ind w:firstLine="420"/>
      </w:pPr>
      <w:r>
        <w:rPr>
          <w:rFonts w:hint="eastAsia"/>
        </w:rPr>
        <w:t>散装废纸在需要检测的废纸上随机选取3个检测点，测三次，取算术平均值。</w:t>
      </w:r>
    </w:p>
    <w:p>
      <w:pPr>
        <w:pStyle w:val="56"/>
        <w:ind w:firstLine="420"/>
      </w:pPr>
      <w:r>
        <w:rPr>
          <w:rFonts w:hint="eastAsia"/>
        </w:rPr>
        <w:t>打包废纸将所抽取的废纸样品拆包后，随机选取3个长方形截面，在经过每个长方形截面中心点的任意一条直线上，选择3个检测点检测，包括中心点和两侧各一个点（两侧检测点距离中心点20cm以上，两边等距对称），取所有检测点的算术平均值。</w:t>
      </w:r>
    </w:p>
    <w:p>
      <w:pPr>
        <w:pStyle w:val="65"/>
        <w:spacing w:before="120" w:after="120"/>
      </w:pPr>
      <w:r>
        <w:rPr>
          <w:rFonts w:hint="eastAsia"/>
        </w:rPr>
        <w:t>烘箱检测法</w:t>
      </w:r>
    </w:p>
    <w:p>
      <w:pPr>
        <w:pStyle w:val="94"/>
        <w:spacing w:before="120" w:after="120"/>
      </w:pPr>
      <w:r>
        <w:rPr>
          <w:rFonts w:hint="eastAsia"/>
        </w:rPr>
        <w:t>检测步骤</w:t>
      </w:r>
    </w:p>
    <w:p>
      <w:pPr>
        <w:pStyle w:val="56"/>
        <w:ind w:firstLine="420"/>
      </w:pPr>
      <w:r>
        <w:rPr>
          <w:rFonts w:hint="eastAsia"/>
        </w:rPr>
        <w:t>散装废纸将所抽取的废纸混合，从中称取100g试样，使用烘箱烤至恒重，通过天平称重，计算水分含量。打包废纸将每包废纸样品拆开后，从纵面随机切开两处，使废纸包分为三部分（如图1），在裂开的四个纸面上，随机选取两个纸面，并在每个纸面上选取固定的四个检测点进行水分检测。四个检测点位置为纸面的两条对角线的三分之一和三分之二处（如图2）。在每个检测点各剪切不低于30cm</w:t>
      </w:r>
      <w:r>
        <w:rPr>
          <w:rFonts w:hint="eastAsia"/>
          <w:vertAlign w:val="superscript"/>
        </w:rPr>
        <w:t>2</w:t>
      </w:r>
      <w:r>
        <w:rPr>
          <w:rFonts w:hint="eastAsia"/>
        </w:rPr>
        <w:t>（约50g）的废纸片，从所抽取废纸上剪切的样品总量应不低于2kg，使之混合，从中称取100g试样，放入试样容器，使用烘箱烤至恒重，通过天平称重，计算水分含量。</w:t>
      </w:r>
    </w:p>
    <w:p>
      <w:pPr>
        <w:pStyle w:val="56"/>
        <w:ind w:firstLine="420"/>
        <w:jc w:val="center"/>
      </w:pPr>
      <w:r>
        <w:drawing>
          <wp:inline distT="0" distB="0" distL="0" distR="0">
            <wp:extent cx="4237990" cy="923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237990" cy="923925"/>
                    </a:xfrm>
                    <a:prstGeom prst="rect">
                      <a:avLst/>
                    </a:prstGeom>
                    <a:noFill/>
                  </pic:spPr>
                </pic:pic>
              </a:graphicData>
            </a:graphic>
          </wp:inline>
        </w:drawing>
      </w:r>
    </w:p>
    <w:p>
      <w:pPr>
        <w:pStyle w:val="114"/>
        <w:spacing w:before="120" w:after="120"/>
      </w:pPr>
      <w:r>
        <w:rPr>
          <w:rFonts w:hint="eastAsia"/>
        </w:rPr>
        <w:t>废纸箱切分示意图</w:t>
      </w:r>
    </w:p>
    <w:p>
      <w:pPr>
        <w:pStyle w:val="56"/>
        <w:ind w:firstLine="420"/>
        <w:jc w:val="center"/>
      </w:pPr>
      <w:r>
        <w:drawing>
          <wp:inline distT="0" distB="0" distL="0" distR="0">
            <wp:extent cx="2261870" cy="1495425"/>
            <wp:effectExtent l="0" t="0" r="5080" b="9525"/>
            <wp:docPr id="8" name="image2.png"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图表&#10;&#10;描述已自动生成"/>
                    <pic:cNvPicPr>
                      <a:picLocks noChangeAspect="1"/>
                    </pic:cNvPicPr>
                  </pic:nvPicPr>
                  <pic:blipFill>
                    <a:blip r:embed="rId33"/>
                    <a:stretch>
                      <a:fillRect/>
                    </a:stretch>
                  </pic:blipFill>
                  <pic:spPr>
                    <a:xfrm>
                      <a:off x="0" y="0"/>
                      <a:ext cx="2261870" cy="1495425"/>
                    </a:xfrm>
                    <a:prstGeom prst="rect">
                      <a:avLst/>
                    </a:prstGeom>
                    <a:noFill/>
                    <a:ln>
                      <a:noFill/>
                    </a:ln>
                  </pic:spPr>
                </pic:pic>
              </a:graphicData>
            </a:graphic>
          </wp:inline>
        </w:drawing>
      </w:r>
    </w:p>
    <w:p>
      <w:pPr>
        <w:pStyle w:val="114"/>
        <w:spacing w:before="120" w:after="120"/>
      </w:pPr>
      <w:r>
        <w:rPr>
          <w:rFonts w:hint="eastAsia"/>
        </w:rPr>
        <w:t>废纸箱检测点示意图</w:t>
      </w:r>
    </w:p>
    <w:p>
      <w:pPr>
        <w:pStyle w:val="94"/>
        <w:spacing w:before="120" w:after="120"/>
      </w:pPr>
      <w:r>
        <w:rPr>
          <w:rFonts w:hint="eastAsia"/>
        </w:rPr>
        <w:t>计算公式</w:t>
      </w:r>
    </w:p>
    <w:p>
      <w:pPr>
        <w:pStyle w:val="56"/>
        <w:ind w:firstLine="420"/>
      </w:pPr>
      <w:r>
        <w:rPr>
          <w:rFonts w:hint="eastAsia"/>
        </w:rPr>
        <w:t>水分含量按照GB/T 462-2023，9.1中计算方法进行计算，如公式（1）所示。</w:t>
      </w:r>
    </w:p>
    <w:p>
      <w:pPr>
        <w:pStyle w:val="113"/>
        <w:rPr>
          <w:rFonts w:hint="eastAsia"/>
        </w:rPr>
      </w:pPr>
      <w:r>
        <w:tab/>
      </w:r>
      <m:oMath>
        <m:r>
          <m:rPr/>
          <w:rPr>
            <w:rFonts w:hint="eastAsia" w:ascii="Cambria Math" w:hAnsi="Cambria Math"/>
          </w:rPr>
          <m:t>X</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5"/>
        <w:ind w:firstLine="420"/>
        <w:rPr>
          <w:rFonts w:hint="eastAsia" w:ascii="宋体" w:hAnsi="宋体"/>
        </w:rPr>
      </w:pPr>
      <w:r>
        <w:rPr>
          <w:rFonts w:hint="eastAsia" w:ascii="宋体" w:hAnsi="宋体"/>
        </w:rPr>
        <w:t>X</w:t>
      </w:r>
      <w:r>
        <w:rPr>
          <w:rFonts w:ascii="宋体" w:hAnsi="宋体"/>
        </w:rPr>
        <w:t xml:space="preserve"> </w:t>
      </w:r>
      <w:r>
        <w:rPr>
          <w:rFonts w:hint="eastAsia" w:ascii="宋体" w:hAnsi="宋体"/>
        </w:rPr>
        <w:t>—水分含量，%；</w:t>
      </w:r>
    </w:p>
    <w:p>
      <w:pPr>
        <w:pStyle w:val="56"/>
        <w:ind w:firstLine="420"/>
        <w:rPr>
          <w:rFonts w:hint="eastAsia" w:hAnsi="宋体"/>
        </w:rPr>
      </w:pPr>
      <w:r>
        <w:rPr>
          <w:rFonts w:hAnsi="宋体"/>
        </w:rPr>
        <w:t>m</w:t>
      </w:r>
      <w:r>
        <w:rPr>
          <w:rFonts w:hAnsi="宋体"/>
          <w:vertAlign w:val="subscript"/>
        </w:rPr>
        <w:t>1</w:t>
      </w:r>
      <w:r>
        <w:rPr>
          <w:rFonts w:hAnsi="宋体"/>
        </w:rPr>
        <w:t xml:space="preserve"> </w:t>
      </w:r>
      <w:r>
        <w:rPr>
          <w:rFonts w:hint="eastAsia" w:hAnsi="宋体"/>
        </w:rPr>
        <w:t>—烘干前样品质量，单位为克(g)；</w:t>
      </w:r>
    </w:p>
    <w:p>
      <w:pPr>
        <w:pStyle w:val="56"/>
        <w:ind w:firstLine="420"/>
        <w:rPr>
          <w:rFonts w:hAnsi="宋体"/>
        </w:rPr>
      </w:pPr>
      <w:r>
        <w:rPr>
          <w:rFonts w:hAnsi="宋体"/>
        </w:rPr>
        <w:t>m</w:t>
      </w:r>
      <w:r>
        <w:rPr>
          <w:rFonts w:hAnsi="宋体"/>
          <w:vertAlign w:val="subscript"/>
        </w:rPr>
        <w:t>2</w:t>
      </w:r>
      <w:r>
        <w:rPr>
          <w:rFonts w:hAnsi="宋体"/>
        </w:rPr>
        <w:t xml:space="preserve"> </w:t>
      </w:r>
      <w:r>
        <w:rPr>
          <w:rFonts w:hint="eastAsia" w:hAnsi="宋体"/>
        </w:rPr>
        <w:t>—烘干后样品质量，单位为克(g)。</w:t>
      </w:r>
    </w:p>
    <w:p>
      <w:pPr>
        <w:pStyle w:val="65"/>
        <w:spacing w:before="120" w:after="120"/>
      </w:pPr>
      <w:r>
        <w:rPr>
          <w:rFonts w:hint="eastAsia"/>
        </w:rPr>
        <w:t>仲裁方法</w:t>
      </w:r>
    </w:p>
    <w:p>
      <w:pPr>
        <w:pStyle w:val="56"/>
        <w:ind w:firstLine="420"/>
        <w:rPr>
          <w:rFonts w:hint="eastAsia"/>
        </w:rPr>
      </w:pPr>
      <w:r>
        <w:rPr>
          <w:rFonts w:hint="eastAsia"/>
        </w:rPr>
        <w:t>当对水分含量检测结果有异议时，使用烘箱检测法作为仲裁方法。</w:t>
      </w:r>
    </w:p>
    <w:p>
      <w:pPr>
        <w:pStyle w:val="105"/>
        <w:spacing w:before="120" w:after="120"/>
      </w:pPr>
      <w:bookmarkStart w:id="196" w:name="_Toc117860205"/>
      <w:bookmarkStart w:id="197" w:name="_Toc182483158"/>
      <w:bookmarkStart w:id="198" w:name="_Toc96518898"/>
      <w:bookmarkStart w:id="199" w:name="_Toc106136701"/>
      <w:bookmarkStart w:id="200" w:name="_Toc106285537"/>
      <w:bookmarkStart w:id="201" w:name="_Toc106310982"/>
      <w:r>
        <w:rPr>
          <w:rFonts w:hint="eastAsia"/>
        </w:rPr>
        <w:t>禁物和不合格废纸含量的检测</w:t>
      </w:r>
      <w:bookmarkEnd w:id="196"/>
      <w:bookmarkEnd w:id="197"/>
      <w:bookmarkEnd w:id="198"/>
      <w:bookmarkEnd w:id="199"/>
      <w:bookmarkEnd w:id="200"/>
      <w:bookmarkEnd w:id="201"/>
    </w:p>
    <w:p>
      <w:pPr>
        <w:pStyle w:val="65"/>
        <w:spacing w:before="120" w:after="120"/>
      </w:pPr>
      <w:r>
        <w:rPr>
          <w:rFonts w:hint="eastAsia"/>
        </w:rPr>
        <w:t>检验工具</w:t>
      </w:r>
    </w:p>
    <w:p>
      <w:pPr>
        <w:pStyle w:val="56"/>
        <w:ind w:firstLine="420"/>
      </w:pPr>
      <w:r>
        <w:rPr>
          <w:rFonts w:hint="eastAsia"/>
        </w:rPr>
        <w:t>磅秤。</w:t>
      </w:r>
    </w:p>
    <w:p>
      <w:pPr>
        <w:pStyle w:val="65"/>
        <w:spacing w:before="120" w:after="120"/>
      </w:pPr>
      <w:r>
        <w:rPr>
          <w:rFonts w:hint="eastAsia"/>
        </w:rPr>
        <w:t>检测步骤</w:t>
      </w:r>
    </w:p>
    <w:p>
      <w:pPr>
        <w:pStyle w:val="56"/>
        <w:ind w:firstLine="420"/>
      </w:pPr>
      <w:r>
        <w:rPr>
          <w:rFonts w:hint="eastAsia"/>
        </w:rPr>
        <w:t>称量所抽取废纸样品总质量，然后人工分拣出样品中的禁物和不合格废纸，分别称重，计算出该批次货物的禁物和不合格废纸含量。</w:t>
      </w:r>
    </w:p>
    <w:p>
      <w:pPr>
        <w:pStyle w:val="65"/>
        <w:spacing w:before="120" w:after="120"/>
      </w:pPr>
      <w:r>
        <w:rPr>
          <w:rFonts w:hint="eastAsia"/>
        </w:rPr>
        <w:t>计算公式</w:t>
      </w:r>
    </w:p>
    <w:p>
      <w:pPr>
        <w:pStyle w:val="56"/>
        <w:ind w:firstLine="420"/>
      </w:pPr>
      <w:r>
        <w:rPr>
          <w:rFonts w:hint="eastAsia"/>
        </w:rPr>
        <w:t>禁物（或不合格废纸）含量按照GB 20811-20</w:t>
      </w:r>
      <w:r>
        <w:t>18</w:t>
      </w:r>
      <w:r>
        <w:rPr>
          <w:rFonts w:hint="eastAsia"/>
        </w:rPr>
        <w:t>附录C中的C.3.1计算方法进行计算，如公式（2）所示。</w:t>
      </w:r>
    </w:p>
    <w:p>
      <w:pPr>
        <w:pStyle w:val="113"/>
        <w:rPr>
          <w:rFonts w:hint="eastAsia"/>
        </w:rPr>
      </w:pPr>
      <w:r>
        <w:tab/>
      </w:r>
      <m:oMath>
        <m:r>
          <m:rPr/>
          <w:rPr>
            <w:rFonts w:hint="eastAsia" w:ascii="Cambria Math" w:hAnsi="Cambria Math"/>
          </w:rPr>
          <m:t>A</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pPr>
      <w:r>
        <w:rPr>
          <w:rFonts w:hint="eastAsia"/>
        </w:rPr>
        <w:t>A</w:t>
      </w:r>
      <w:r>
        <w:t xml:space="preserve"> </w:t>
      </w:r>
      <w:r>
        <w:rPr>
          <w:rFonts w:hint="eastAsia"/>
        </w:rPr>
        <w:t>—禁物（或不合格废纸）含量，%；</w:t>
      </w:r>
    </w:p>
    <w:p>
      <w:pPr>
        <w:pStyle w:val="56"/>
        <w:ind w:firstLine="420"/>
      </w:pPr>
      <w:r>
        <w:t>m</w:t>
      </w:r>
      <w:r>
        <w:rPr>
          <w:vertAlign w:val="subscript"/>
        </w:rPr>
        <w:t>2</w:t>
      </w:r>
      <w:r>
        <w:t xml:space="preserve"> </w:t>
      </w:r>
      <w:r>
        <w:rPr>
          <w:rFonts w:hint="eastAsia"/>
        </w:rPr>
        <w:t>—禁物（或不合格废纸）质量，单位为千克（kg）；</w:t>
      </w:r>
    </w:p>
    <w:p>
      <w:pPr>
        <w:pStyle w:val="56"/>
        <w:ind w:firstLine="420"/>
      </w:pPr>
      <w:r>
        <w:rPr>
          <w:rFonts w:hint="eastAsia"/>
        </w:rPr>
        <w:t>m</w:t>
      </w:r>
      <w:r>
        <w:rPr>
          <w:vertAlign w:val="subscript"/>
        </w:rPr>
        <w:t>1</w:t>
      </w:r>
      <w:r>
        <w:t xml:space="preserve"> </w:t>
      </w:r>
      <w:r>
        <w:rPr>
          <w:rFonts w:hint="eastAsia"/>
        </w:rPr>
        <w:t>—样品总质量，单位为千克（kg）。</w:t>
      </w:r>
    </w:p>
    <w:p>
      <w:pPr>
        <w:pStyle w:val="105"/>
        <w:spacing w:before="120" w:after="120"/>
        <w:rPr>
          <w:rFonts w:hint="eastAsia"/>
        </w:rPr>
      </w:pPr>
      <w:bookmarkStart w:id="202" w:name="_Toc182483159"/>
      <w:r>
        <w:rPr>
          <w:rFonts w:hint="eastAsia"/>
        </w:rPr>
        <w:t>判定</w:t>
      </w:r>
      <w:bookmarkEnd w:id="202"/>
    </w:p>
    <w:p>
      <w:pPr>
        <w:pStyle w:val="56"/>
        <w:ind w:firstLine="420"/>
      </w:pPr>
      <w:r>
        <w:rPr>
          <w:rFonts w:hint="eastAsia"/>
        </w:rPr>
        <w:t>仅当不合格废纸含量、禁物含量、水分含量三项检验均符合相应等级的要求时，判定该批合格。</w:t>
      </w:r>
    </w:p>
    <w:p>
      <w:pPr>
        <w:pStyle w:val="56"/>
        <w:ind w:firstLine="420"/>
      </w:pPr>
    </w:p>
    <w:bookmarkEnd w:id="34"/>
    <w:p>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pPr>
      <w:bookmarkStart w:id="203" w:name="BookMark6"/>
    </w:p>
    <w:p>
      <w:pPr>
        <w:pStyle w:val="63"/>
        <w:spacing w:after="120"/>
      </w:pPr>
      <w:bookmarkStart w:id="204" w:name="_Toc182483160"/>
      <w:bookmarkStart w:id="205" w:name="_Toc106285538"/>
      <w:bookmarkStart w:id="206" w:name="_Toc106136702"/>
      <w:bookmarkStart w:id="207" w:name="_Toc117860206"/>
      <w:bookmarkStart w:id="208" w:name="_Toc106310983"/>
      <w:r>
        <w:rPr>
          <w:rFonts w:hint="eastAsia"/>
          <w:spacing w:val="105"/>
        </w:rPr>
        <w:t>参考文</w:t>
      </w:r>
      <w:r>
        <w:rPr>
          <w:rFonts w:hint="eastAsia"/>
        </w:rPr>
        <w:t>献</w:t>
      </w:r>
      <w:bookmarkEnd w:id="204"/>
      <w:bookmarkEnd w:id="205"/>
      <w:bookmarkEnd w:id="206"/>
      <w:bookmarkEnd w:id="207"/>
      <w:bookmarkEnd w:id="208"/>
    </w:p>
    <w:p>
      <w:pPr>
        <w:pStyle w:val="56"/>
        <w:ind w:firstLine="420"/>
      </w:pPr>
      <w:r>
        <w:rPr>
          <w:rFonts w:hint="eastAsia"/>
        </w:rPr>
        <w:t>[1]</w:t>
      </w:r>
      <w:r>
        <w:t xml:space="preserve"> </w:t>
      </w:r>
      <w:r>
        <w:rPr>
          <w:rFonts w:hint="eastAsia"/>
        </w:rPr>
        <w:t>GB/T 16487.4-20</w:t>
      </w:r>
      <w:r>
        <w:t xml:space="preserve">17 </w:t>
      </w:r>
      <w:r>
        <w:rPr>
          <w:rFonts w:hint="eastAsia"/>
        </w:rPr>
        <w:t>进口可用作原料的固体废物环境保护控制标准-废纸或纸板</w:t>
      </w:r>
    </w:p>
    <w:p>
      <w:pPr>
        <w:pStyle w:val="56"/>
        <w:ind w:firstLine="420"/>
      </w:pPr>
      <w:r>
        <w:rPr>
          <w:rFonts w:hint="eastAsia"/>
        </w:rPr>
        <w:t>[2]</w:t>
      </w:r>
      <w:r>
        <w:t xml:space="preserve"> </w:t>
      </w:r>
      <w:r>
        <w:rPr>
          <w:rFonts w:hint="eastAsia"/>
        </w:rPr>
        <w:t>GB 5085.7  危险废物鉴别标准 通则</w:t>
      </w:r>
    </w:p>
    <w:p>
      <w:pPr>
        <w:pStyle w:val="56"/>
        <w:ind w:firstLine="420"/>
      </w:pPr>
      <w:r>
        <w:rPr>
          <w:rFonts w:hint="eastAsia"/>
        </w:rPr>
        <w:t>[3] CEPI and the Bureau of International Recycling's European list of standard qualities of recovered paper（2001）</w:t>
      </w:r>
    </w:p>
    <w:p>
      <w:pPr>
        <w:pStyle w:val="56"/>
        <w:ind w:firstLine="420"/>
      </w:pPr>
    </w:p>
    <w:p>
      <w:pPr>
        <w:pStyle w:val="56"/>
        <w:ind w:firstLine="420"/>
      </w:pPr>
    </w:p>
    <w:p>
      <w:pPr>
        <w:pStyle w:val="56"/>
        <w:ind w:firstLine="420"/>
      </w:pPr>
    </w:p>
    <w:bookmarkEnd w:id="203"/>
    <w:p>
      <w:pPr>
        <w:pStyle w:val="56"/>
        <w:ind w:firstLine="0" w:firstLineChars="0"/>
        <w:jc w:val="center"/>
      </w:pPr>
      <w:bookmarkStart w:id="209"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9"/>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黑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w:altName w:val="微软雅黑"/>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SB/T 11058—XXXX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11058—XXXX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SB/T 11058—XXXX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11058—XXXX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SB/T 11058—XXXX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11058—XXXX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SB/T 11058—XXXX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SB/T 11058—XXXX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SB/T 11058—XXXX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11058—XXXX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ZDU1ZGE3OTlkNGYwMmZiMmNmMzA4NDRlOGQ1ZjUifQ=="/>
  </w:docVars>
  <w:rsids>
    <w:rsidRoot w:val="00DB6BAE"/>
    <w:rsid w:val="0000040A"/>
    <w:rsid w:val="00000A94"/>
    <w:rsid w:val="00001972"/>
    <w:rsid w:val="00001D9A"/>
    <w:rsid w:val="00007B3A"/>
    <w:rsid w:val="000107E0"/>
    <w:rsid w:val="00011FDE"/>
    <w:rsid w:val="00012FFD"/>
    <w:rsid w:val="00014162"/>
    <w:rsid w:val="00014340"/>
    <w:rsid w:val="00016A9C"/>
    <w:rsid w:val="00017672"/>
    <w:rsid w:val="00022184"/>
    <w:rsid w:val="00022762"/>
    <w:rsid w:val="000238E0"/>
    <w:rsid w:val="00023FA9"/>
    <w:rsid w:val="000249DB"/>
    <w:rsid w:val="0002544F"/>
    <w:rsid w:val="0002595E"/>
    <w:rsid w:val="000303C3"/>
    <w:rsid w:val="000331D3"/>
    <w:rsid w:val="000346A5"/>
    <w:rsid w:val="000359C3"/>
    <w:rsid w:val="00035A7D"/>
    <w:rsid w:val="000410E8"/>
    <w:rsid w:val="0004249A"/>
    <w:rsid w:val="00043282"/>
    <w:rsid w:val="00044286"/>
    <w:rsid w:val="000443AD"/>
    <w:rsid w:val="00047F28"/>
    <w:rsid w:val="00047F8C"/>
    <w:rsid w:val="000503AA"/>
    <w:rsid w:val="000506A1"/>
    <w:rsid w:val="000515DD"/>
    <w:rsid w:val="0005265A"/>
    <w:rsid w:val="000539DD"/>
    <w:rsid w:val="00053BD3"/>
    <w:rsid w:val="00053BFE"/>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29B"/>
    <w:rsid w:val="00091B9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3E6A"/>
    <w:rsid w:val="000D444F"/>
    <w:rsid w:val="000D4B9C"/>
    <w:rsid w:val="000D4EB6"/>
    <w:rsid w:val="000D753B"/>
    <w:rsid w:val="000E4C9E"/>
    <w:rsid w:val="000E65B1"/>
    <w:rsid w:val="000E6FD7"/>
    <w:rsid w:val="000F06E1"/>
    <w:rsid w:val="000F0E3C"/>
    <w:rsid w:val="000F19D5"/>
    <w:rsid w:val="000F4AEA"/>
    <w:rsid w:val="000F67E9"/>
    <w:rsid w:val="00104926"/>
    <w:rsid w:val="00104AFC"/>
    <w:rsid w:val="00113B1E"/>
    <w:rsid w:val="0011711C"/>
    <w:rsid w:val="00124E4F"/>
    <w:rsid w:val="001260B7"/>
    <w:rsid w:val="001265CB"/>
    <w:rsid w:val="001321C6"/>
    <w:rsid w:val="001325C4"/>
    <w:rsid w:val="00133010"/>
    <w:rsid w:val="001338EE"/>
    <w:rsid w:val="00133AAE"/>
    <w:rsid w:val="00135323"/>
    <w:rsid w:val="001356C4"/>
    <w:rsid w:val="00136165"/>
    <w:rsid w:val="00141114"/>
    <w:rsid w:val="00141E24"/>
    <w:rsid w:val="00142969"/>
    <w:rsid w:val="001457E7"/>
    <w:rsid w:val="00145D9D"/>
    <w:rsid w:val="00146388"/>
    <w:rsid w:val="001529E5"/>
    <w:rsid w:val="00153C7E"/>
    <w:rsid w:val="0015603B"/>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0CCF"/>
    <w:rsid w:val="001B1921"/>
    <w:rsid w:val="001B193E"/>
    <w:rsid w:val="001B71D0"/>
    <w:rsid w:val="001B71EE"/>
    <w:rsid w:val="001C04A8"/>
    <w:rsid w:val="001C2C03"/>
    <w:rsid w:val="001C42F7"/>
    <w:rsid w:val="001C49E5"/>
    <w:rsid w:val="001C680C"/>
    <w:rsid w:val="001C7FEA"/>
    <w:rsid w:val="001D0499"/>
    <w:rsid w:val="001D0BBE"/>
    <w:rsid w:val="001D0ED4"/>
    <w:rsid w:val="001D0FCB"/>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63B"/>
    <w:rsid w:val="001F69B4"/>
    <w:rsid w:val="001F77C7"/>
    <w:rsid w:val="00200183"/>
    <w:rsid w:val="0020107D"/>
    <w:rsid w:val="002011C1"/>
    <w:rsid w:val="00202AA4"/>
    <w:rsid w:val="002031F7"/>
    <w:rsid w:val="002040E6"/>
    <w:rsid w:val="0020527B"/>
    <w:rsid w:val="00205F2C"/>
    <w:rsid w:val="00210B15"/>
    <w:rsid w:val="002142EA"/>
    <w:rsid w:val="002204BB"/>
    <w:rsid w:val="00221B79"/>
    <w:rsid w:val="00221C6B"/>
    <w:rsid w:val="00224596"/>
    <w:rsid w:val="002253A1"/>
    <w:rsid w:val="00225CF8"/>
    <w:rsid w:val="00225FC5"/>
    <w:rsid w:val="0022718D"/>
    <w:rsid w:val="0022794E"/>
    <w:rsid w:val="00233D64"/>
    <w:rsid w:val="00234784"/>
    <w:rsid w:val="0023482A"/>
    <w:rsid w:val="002359CB"/>
    <w:rsid w:val="00236748"/>
    <w:rsid w:val="00242DB9"/>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3A36"/>
    <w:rsid w:val="00281BB8"/>
    <w:rsid w:val="00281E9E"/>
    <w:rsid w:val="00285170"/>
    <w:rsid w:val="00285361"/>
    <w:rsid w:val="002912DD"/>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2B7F"/>
    <w:rsid w:val="002E4D5A"/>
    <w:rsid w:val="002E6326"/>
    <w:rsid w:val="002F30E0"/>
    <w:rsid w:val="002F35E4"/>
    <w:rsid w:val="002F3730"/>
    <w:rsid w:val="002F38E1"/>
    <w:rsid w:val="002F7AF6"/>
    <w:rsid w:val="00300E63"/>
    <w:rsid w:val="003025E1"/>
    <w:rsid w:val="00302F5F"/>
    <w:rsid w:val="0030441D"/>
    <w:rsid w:val="00304AEF"/>
    <w:rsid w:val="00306063"/>
    <w:rsid w:val="00307102"/>
    <w:rsid w:val="00307150"/>
    <w:rsid w:val="00310EEE"/>
    <w:rsid w:val="00312015"/>
    <w:rsid w:val="00313B85"/>
    <w:rsid w:val="00315CEE"/>
    <w:rsid w:val="00317988"/>
    <w:rsid w:val="003221B4"/>
    <w:rsid w:val="00322E62"/>
    <w:rsid w:val="00324EDD"/>
    <w:rsid w:val="003331E4"/>
    <w:rsid w:val="00336C64"/>
    <w:rsid w:val="00337162"/>
    <w:rsid w:val="00340821"/>
    <w:rsid w:val="003418DA"/>
    <w:rsid w:val="0034194F"/>
    <w:rsid w:val="00342DB8"/>
    <w:rsid w:val="00344605"/>
    <w:rsid w:val="00345D0F"/>
    <w:rsid w:val="003474AA"/>
    <w:rsid w:val="00350D1D"/>
    <w:rsid w:val="00351901"/>
    <w:rsid w:val="00352C83"/>
    <w:rsid w:val="003615D2"/>
    <w:rsid w:val="0036429C"/>
    <w:rsid w:val="00364A53"/>
    <w:rsid w:val="003654CB"/>
    <w:rsid w:val="00365F86"/>
    <w:rsid w:val="00365F87"/>
    <w:rsid w:val="00370184"/>
    <w:rsid w:val="003705F4"/>
    <w:rsid w:val="00370B73"/>
    <w:rsid w:val="00370D58"/>
    <w:rsid w:val="00371316"/>
    <w:rsid w:val="00375C86"/>
    <w:rsid w:val="00376713"/>
    <w:rsid w:val="00380F26"/>
    <w:rsid w:val="00381815"/>
    <w:rsid w:val="003819AF"/>
    <w:rsid w:val="003820E9"/>
    <w:rsid w:val="00382DE7"/>
    <w:rsid w:val="00383ACC"/>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24E"/>
    <w:rsid w:val="003B1F18"/>
    <w:rsid w:val="003B5BF0"/>
    <w:rsid w:val="003B60BF"/>
    <w:rsid w:val="003B6BE3"/>
    <w:rsid w:val="003C010C"/>
    <w:rsid w:val="003C0A6C"/>
    <w:rsid w:val="003C2859"/>
    <w:rsid w:val="003C3041"/>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69A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95A"/>
    <w:rsid w:val="004A4B57"/>
    <w:rsid w:val="004A63FA"/>
    <w:rsid w:val="004B0272"/>
    <w:rsid w:val="004B2701"/>
    <w:rsid w:val="004B2E1B"/>
    <w:rsid w:val="004B3E93"/>
    <w:rsid w:val="004C1FBC"/>
    <w:rsid w:val="004C24BB"/>
    <w:rsid w:val="004C3F1D"/>
    <w:rsid w:val="004C458D"/>
    <w:rsid w:val="004C560B"/>
    <w:rsid w:val="004C7556"/>
    <w:rsid w:val="004C76B2"/>
    <w:rsid w:val="004C7E9D"/>
    <w:rsid w:val="004C7F67"/>
    <w:rsid w:val="004D076D"/>
    <w:rsid w:val="004D0EF1"/>
    <w:rsid w:val="004D189E"/>
    <w:rsid w:val="004D2253"/>
    <w:rsid w:val="004D419B"/>
    <w:rsid w:val="004D4406"/>
    <w:rsid w:val="004D7C42"/>
    <w:rsid w:val="004E0465"/>
    <w:rsid w:val="004E127B"/>
    <w:rsid w:val="004E1C0A"/>
    <w:rsid w:val="004E3014"/>
    <w:rsid w:val="004E30C5"/>
    <w:rsid w:val="004E4AA5"/>
    <w:rsid w:val="004E4AEE"/>
    <w:rsid w:val="004E59E3"/>
    <w:rsid w:val="004E67C0"/>
    <w:rsid w:val="004F2904"/>
    <w:rsid w:val="004F391A"/>
    <w:rsid w:val="004F3CFB"/>
    <w:rsid w:val="004F6456"/>
    <w:rsid w:val="004F696E"/>
    <w:rsid w:val="004F6C71"/>
    <w:rsid w:val="00501139"/>
    <w:rsid w:val="00502991"/>
    <w:rsid w:val="0050363E"/>
    <w:rsid w:val="005039BC"/>
    <w:rsid w:val="005043BB"/>
    <w:rsid w:val="00504A3D"/>
    <w:rsid w:val="00504CB4"/>
    <w:rsid w:val="00505767"/>
    <w:rsid w:val="005073F0"/>
    <w:rsid w:val="00510A7B"/>
    <w:rsid w:val="00512F6E"/>
    <w:rsid w:val="00513038"/>
    <w:rsid w:val="00514174"/>
    <w:rsid w:val="0051482D"/>
    <w:rsid w:val="00516088"/>
    <w:rsid w:val="00516B0B"/>
    <w:rsid w:val="005207F4"/>
    <w:rsid w:val="005220EC"/>
    <w:rsid w:val="00523F95"/>
    <w:rsid w:val="00524D65"/>
    <w:rsid w:val="00525B16"/>
    <w:rsid w:val="00533663"/>
    <w:rsid w:val="00533D04"/>
    <w:rsid w:val="00534804"/>
    <w:rsid w:val="00534BDF"/>
    <w:rsid w:val="005354EA"/>
    <w:rsid w:val="00535EC4"/>
    <w:rsid w:val="00535ED9"/>
    <w:rsid w:val="0053692B"/>
    <w:rsid w:val="005375DD"/>
    <w:rsid w:val="00541853"/>
    <w:rsid w:val="00543BDA"/>
    <w:rsid w:val="005441CC"/>
    <w:rsid w:val="0054786F"/>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CD3"/>
    <w:rsid w:val="005B0F3F"/>
    <w:rsid w:val="005B4903"/>
    <w:rsid w:val="005B51CE"/>
    <w:rsid w:val="005B5885"/>
    <w:rsid w:val="005B5CD7"/>
    <w:rsid w:val="005B6CF6"/>
    <w:rsid w:val="005B6DF9"/>
    <w:rsid w:val="005B7422"/>
    <w:rsid w:val="005C29B8"/>
    <w:rsid w:val="005C5F21"/>
    <w:rsid w:val="005C7156"/>
    <w:rsid w:val="005D0C75"/>
    <w:rsid w:val="005D1672"/>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0E7"/>
    <w:rsid w:val="00615A9D"/>
    <w:rsid w:val="00617387"/>
    <w:rsid w:val="006245B6"/>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2DFF"/>
    <w:rsid w:val="006770F4"/>
    <w:rsid w:val="00677A84"/>
    <w:rsid w:val="00677F3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6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EC5"/>
    <w:rsid w:val="00714F58"/>
    <w:rsid w:val="00722FBF"/>
    <w:rsid w:val="00722FC2"/>
    <w:rsid w:val="00725949"/>
    <w:rsid w:val="00727FA2"/>
    <w:rsid w:val="007322D9"/>
    <w:rsid w:val="00732BC0"/>
    <w:rsid w:val="00732F4E"/>
    <w:rsid w:val="00735A65"/>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1B4"/>
    <w:rsid w:val="00765C43"/>
    <w:rsid w:val="00765EFB"/>
    <w:rsid w:val="007671CA"/>
    <w:rsid w:val="0076744F"/>
    <w:rsid w:val="00767C61"/>
    <w:rsid w:val="0077008A"/>
    <w:rsid w:val="007732BC"/>
    <w:rsid w:val="00773C1F"/>
    <w:rsid w:val="00774DA4"/>
    <w:rsid w:val="00776599"/>
    <w:rsid w:val="0078114B"/>
    <w:rsid w:val="00781DD2"/>
    <w:rsid w:val="00783ECF"/>
    <w:rsid w:val="0078413A"/>
    <w:rsid w:val="007911DE"/>
    <w:rsid w:val="00791662"/>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6150"/>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1BAC"/>
    <w:rsid w:val="00854343"/>
    <w:rsid w:val="00860297"/>
    <w:rsid w:val="008603CE"/>
    <w:rsid w:val="008605C4"/>
    <w:rsid w:val="008620FC"/>
    <w:rsid w:val="008627A5"/>
    <w:rsid w:val="00863E05"/>
    <w:rsid w:val="0086431E"/>
    <w:rsid w:val="00865ACA"/>
    <w:rsid w:val="00865D28"/>
    <w:rsid w:val="00865F85"/>
    <w:rsid w:val="00867C10"/>
    <w:rsid w:val="00870439"/>
    <w:rsid w:val="00870DA1"/>
    <w:rsid w:val="00872AED"/>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288B"/>
    <w:rsid w:val="008B3615"/>
    <w:rsid w:val="008B4AC4"/>
    <w:rsid w:val="008B50C8"/>
    <w:rsid w:val="008B5281"/>
    <w:rsid w:val="008B7E05"/>
    <w:rsid w:val="008C1797"/>
    <w:rsid w:val="008C219C"/>
    <w:rsid w:val="008C475E"/>
    <w:rsid w:val="008C4767"/>
    <w:rsid w:val="008C619A"/>
    <w:rsid w:val="008D0CE8"/>
    <w:rsid w:val="008D2746"/>
    <w:rsid w:val="008D2D1D"/>
    <w:rsid w:val="008D3320"/>
    <w:rsid w:val="008D453D"/>
    <w:rsid w:val="008D53AD"/>
    <w:rsid w:val="008D562B"/>
    <w:rsid w:val="008D5733"/>
    <w:rsid w:val="008D622B"/>
    <w:rsid w:val="008D666C"/>
    <w:rsid w:val="008D7B54"/>
    <w:rsid w:val="008E0C9D"/>
    <w:rsid w:val="008E1648"/>
    <w:rsid w:val="008E1B3E"/>
    <w:rsid w:val="008E2319"/>
    <w:rsid w:val="008E29D6"/>
    <w:rsid w:val="008E4BB6"/>
    <w:rsid w:val="008E5518"/>
    <w:rsid w:val="008E6A84"/>
    <w:rsid w:val="008F0CDC"/>
    <w:rsid w:val="008F17A3"/>
    <w:rsid w:val="008F1ED3"/>
    <w:rsid w:val="008F4C29"/>
    <w:rsid w:val="008F58DC"/>
    <w:rsid w:val="008F70BD"/>
    <w:rsid w:val="008F788F"/>
    <w:rsid w:val="008F7EA2"/>
    <w:rsid w:val="00901D85"/>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123"/>
    <w:rsid w:val="00941FA3"/>
    <w:rsid w:val="009429D5"/>
    <w:rsid w:val="00942BF1"/>
    <w:rsid w:val="00943637"/>
    <w:rsid w:val="00945180"/>
    <w:rsid w:val="00945428"/>
    <w:rsid w:val="0094607B"/>
    <w:rsid w:val="009479A4"/>
    <w:rsid w:val="00953604"/>
    <w:rsid w:val="0095496B"/>
    <w:rsid w:val="009610DC"/>
    <w:rsid w:val="00961490"/>
    <w:rsid w:val="00962CE6"/>
    <w:rsid w:val="0096381A"/>
    <w:rsid w:val="00965E04"/>
    <w:rsid w:val="009674AD"/>
    <w:rsid w:val="00970CDC"/>
    <w:rsid w:val="00976DA9"/>
    <w:rsid w:val="00977010"/>
    <w:rsid w:val="00977D02"/>
    <w:rsid w:val="009809BB"/>
    <w:rsid w:val="0098364B"/>
    <w:rsid w:val="00990652"/>
    <w:rsid w:val="009911AF"/>
    <w:rsid w:val="00991875"/>
    <w:rsid w:val="00991F92"/>
    <w:rsid w:val="00992985"/>
    <w:rsid w:val="00993889"/>
    <w:rsid w:val="00994782"/>
    <w:rsid w:val="0099551B"/>
    <w:rsid w:val="00997BF1"/>
    <w:rsid w:val="009A089C"/>
    <w:rsid w:val="009A118E"/>
    <w:rsid w:val="009A21CD"/>
    <w:rsid w:val="009A278C"/>
    <w:rsid w:val="009A2BC2"/>
    <w:rsid w:val="009A34E7"/>
    <w:rsid w:val="009A42C1"/>
    <w:rsid w:val="009A4E72"/>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2CB9"/>
    <w:rsid w:val="009E4A58"/>
    <w:rsid w:val="009E5A2D"/>
    <w:rsid w:val="009E5AB2"/>
    <w:rsid w:val="009E6219"/>
    <w:rsid w:val="009F03B3"/>
    <w:rsid w:val="00A01757"/>
    <w:rsid w:val="00A028C0"/>
    <w:rsid w:val="00A02BAE"/>
    <w:rsid w:val="00A05AA6"/>
    <w:rsid w:val="00A06A6B"/>
    <w:rsid w:val="00A07E47"/>
    <w:rsid w:val="00A10737"/>
    <w:rsid w:val="00A129D0"/>
    <w:rsid w:val="00A12C33"/>
    <w:rsid w:val="00A138BA"/>
    <w:rsid w:val="00A14C8E"/>
    <w:rsid w:val="00A153D9"/>
    <w:rsid w:val="00A15F09"/>
    <w:rsid w:val="00A169B6"/>
    <w:rsid w:val="00A2271D"/>
    <w:rsid w:val="00A237D5"/>
    <w:rsid w:val="00A30EFC"/>
    <w:rsid w:val="00A31984"/>
    <w:rsid w:val="00A32D73"/>
    <w:rsid w:val="00A3367B"/>
    <w:rsid w:val="00A3527A"/>
    <w:rsid w:val="00A3597D"/>
    <w:rsid w:val="00A3659C"/>
    <w:rsid w:val="00A4006C"/>
    <w:rsid w:val="00A40091"/>
    <w:rsid w:val="00A4030F"/>
    <w:rsid w:val="00A41C79"/>
    <w:rsid w:val="00A41CB5"/>
    <w:rsid w:val="00A42CDF"/>
    <w:rsid w:val="00A4307B"/>
    <w:rsid w:val="00A4452E"/>
    <w:rsid w:val="00A4472C"/>
    <w:rsid w:val="00A44E69"/>
    <w:rsid w:val="00A4661E"/>
    <w:rsid w:val="00A47120"/>
    <w:rsid w:val="00A55BD6"/>
    <w:rsid w:val="00A55D50"/>
    <w:rsid w:val="00A57142"/>
    <w:rsid w:val="00A61D48"/>
    <w:rsid w:val="00A648CD"/>
    <w:rsid w:val="00A6537A"/>
    <w:rsid w:val="00A67866"/>
    <w:rsid w:val="00A70B07"/>
    <w:rsid w:val="00A723F8"/>
    <w:rsid w:val="00A77A13"/>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29CD"/>
    <w:rsid w:val="00AA30E6"/>
    <w:rsid w:val="00AA4286"/>
    <w:rsid w:val="00AA456B"/>
    <w:rsid w:val="00AA57F5"/>
    <w:rsid w:val="00AA5994"/>
    <w:rsid w:val="00AA672E"/>
    <w:rsid w:val="00AA6EC9"/>
    <w:rsid w:val="00AB515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2936"/>
    <w:rsid w:val="00AE5EB4"/>
    <w:rsid w:val="00AF0C18"/>
    <w:rsid w:val="00AF47C5"/>
    <w:rsid w:val="00AF5398"/>
    <w:rsid w:val="00B02CE4"/>
    <w:rsid w:val="00B049AF"/>
    <w:rsid w:val="00B0517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32C"/>
    <w:rsid w:val="00B827A6"/>
    <w:rsid w:val="00B831CE"/>
    <w:rsid w:val="00B86677"/>
    <w:rsid w:val="00B86EFF"/>
    <w:rsid w:val="00B87131"/>
    <w:rsid w:val="00B939B1"/>
    <w:rsid w:val="00B96D40"/>
    <w:rsid w:val="00B97386"/>
    <w:rsid w:val="00B978DB"/>
    <w:rsid w:val="00BA263B"/>
    <w:rsid w:val="00BA42B2"/>
    <w:rsid w:val="00BA58D4"/>
    <w:rsid w:val="00BA5B9E"/>
    <w:rsid w:val="00BA7C9A"/>
    <w:rsid w:val="00BB1BE5"/>
    <w:rsid w:val="00BB5F8F"/>
    <w:rsid w:val="00BB657A"/>
    <w:rsid w:val="00BC1A4E"/>
    <w:rsid w:val="00BC5DC7"/>
    <w:rsid w:val="00BC6B41"/>
    <w:rsid w:val="00BC6B8B"/>
    <w:rsid w:val="00BC73D8"/>
    <w:rsid w:val="00BD52D7"/>
    <w:rsid w:val="00BD5AD2"/>
    <w:rsid w:val="00BE22F3"/>
    <w:rsid w:val="00BE542A"/>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36B90"/>
    <w:rsid w:val="00C42130"/>
    <w:rsid w:val="00C423A4"/>
    <w:rsid w:val="00C44BF5"/>
    <w:rsid w:val="00C521D6"/>
    <w:rsid w:val="00C55232"/>
    <w:rsid w:val="00C553A4"/>
    <w:rsid w:val="00C55A06"/>
    <w:rsid w:val="00C55CA7"/>
    <w:rsid w:val="00C55D03"/>
    <w:rsid w:val="00C601BC"/>
    <w:rsid w:val="00C6329F"/>
    <w:rsid w:val="00C63340"/>
    <w:rsid w:val="00C639A6"/>
    <w:rsid w:val="00C643F9"/>
    <w:rsid w:val="00C64E95"/>
    <w:rsid w:val="00C70932"/>
    <w:rsid w:val="00C71372"/>
    <w:rsid w:val="00C72410"/>
    <w:rsid w:val="00C7287F"/>
    <w:rsid w:val="00C80CB8"/>
    <w:rsid w:val="00C819F8"/>
    <w:rsid w:val="00C8248C"/>
    <w:rsid w:val="00C84E33"/>
    <w:rsid w:val="00C86D6F"/>
    <w:rsid w:val="00C87A44"/>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AC5"/>
    <w:rsid w:val="00D20737"/>
    <w:rsid w:val="00D210DC"/>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025C"/>
    <w:rsid w:val="00D64B42"/>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AE"/>
    <w:rsid w:val="00DB6BCA"/>
    <w:rsid w:val="00DB7113"/>
    <w:rsid w:val="00DC0321"/>
    <w:rsid w:val="00DC17BE"/>
    <w:rsid w:val="00DC3067"/>
    <w:rsid w:val="00DC370B"/>
    <w:rsid w:val="00DC5B90"/>
    <w:rsid w:val="00DD00FF"/>
    <w:rsid w:val="00DD0619"/>
    <w:rsid w:val="00DD07FB"/>
    <w:rsid w:val="00DD25C6"/>
    <w:rsid w:val="00DD4FE5"/>
    <w:rsid w:val="00DD54B0"/>
    <w:rsid w:val="00DD57EE"/>
    <w:rsid w:val="00DD6649"/>
    <w:rsid w:val="00DD6BCC"/>
    <w:rsid w:val="00DE0A4B"/>
    <w:rsid w:val="00DE2410"/>
    <w:rsid w:val="00DE2939"/>
    <w:rsid w:val="00DE4EA0"/>
    <w:rsid w:val="00DE6E81"/>
    <w:rsid w:val="00DE703F"/>
    <w:rsid w:val="00DE7595"/>
    <w:rsid w:val="00DF1961"/>
    <w:rsid w:val="00DF44DE"/>
    <w:rsid w:val="00DF4A10"/>
    <w:rsid w:val="00E01138"/>
    <w:rsid w:val="00E02DFB"/>
    <w:rsid w:val="00E030F9"/>
    <w:rsid w:val="00E0311A"/>
    <w:rsid w:val="00E03138"/>
    <w:rsid w:val="00E06404"/>
    <w:rsid w:val="00E1052D"/>
    <w:rsid w:val="00E10D2A"/>
    <w:rsid w:val="00E11A85"/>
    <w:rsid w:val="00E12495"/>
    <w:rsid w:val="00E15CCD"/>
    <w:rsid w:val="00E15D9E"/>
    <w:rsid w:val="00E202EF"/>
    <w:rsid w:val="00E210B5"/>
    <w:rsid w:val="00E21AEB"/>
    <w:rsid w:val="00E2552F"/>
    <w:rsid w:val="00E3137A"/>
    <w:rsid w:val="00E32213"/>
    <w:rsid w:val="00E32CCF"/>
    <w:rsid w:val="00E33542"/>
    <w:rsid w:val="00E34A98"/>
    <w:rsid w:val="00E35D1E"/>
    <w:rsid w:val="00E364F9"/>
    <w:rsid w:val="00E365FA"/>
    <w:rsid w:val="00E36789"/>
    <w:rsid w:val="00E44A83"/>
    <w:rsid w:val="00E45274"/>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5F38"/>
    <w:rsid w:val="00EA61BC"/>
    <w:rsid w:val="00EA681A"/>
    <w:rsid w:val="00EA735B"/>
    <w:rsid w:val="00EB1E69"/>
    <w:rsid w:val="00EB2086"/>
    <w:rsid w:val="00EB5EDF"/>
    <w:rsid w:val="00EB60FE"/>
    <w:rsid w:val="00EB74DB"/>
    <w:rsid w:val="00EC5359"/>
    <w:rsid w:val="00EC547D"/>
    <w:rsid w:val="00EC562A"/>
    <w:rsid w:val="00ED067A"/>
    <w:rsid w:val="00ED2B50"/>
    <w:rsid w:val="00EE0350"/>
    <w:rsid w:val="00EE0719"/>
    <w:rsid w:val="00EE0E80"/>
    <w:rsid w:val="00EE613F"/>
    <w:rsid w:val="00EE7295"/>
    <w:rsid w:val="00EE7869"/>
    <w:rsid w:val="00EF054A"/>
    <w:rsid w:val="00EF3235"/>
    <w:rsid w:val="00EF7E72"/>
    <w:rsid w:val="00F01542"/>
    <w:rsid w:val="00F054AF"/>
    <w:rsid w:val="00F06D37"/>
    <w:rsid w:val="00F075F6"/>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364E1"/>
    <w:rsid w:val="00F420D5"/>
    <w:rsid w:val="00F451EA"/>
    <w:rsid w:val="00F45447"/>
    <w:rsid w:val="00F456C3"/>
    <w:rsid w:val="00F456C6"/>
    <w:rsid w:val="00F4577B"/>
    <w:rsid w:val="00F46496"/>
    <w:rsid w:val="00F474D0"/>
    <w:rsid w:val="00F50179"/>
    <w:rsid w:val="00F56511"/>
    <w:rsid w:val="00F5794F"/>
    <w:rsid w:val="00F6194E"/>
    <w:rsid w:val="00F623AC"/>
    <w:rsid w:val="00F6412A"/>
    <w:rsid w:val="00F65893"/>
    <w:rsid w:val="00F66A4A"/>
    <w:rsid w:val="00F71E22"/>
    <w:rsid w:val="00F72142"/>
    <w:rsid w:val="00F72AE7"/>
    <w:rsid w:val="00F769D2"/>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6E20"/>
    <w:rsid w:val="00FD00E6"/>
    <w:rsid w:val="00FD09A1"/>
    <w:rsid w:val="00FD2A7C"/>
    <w:rsid w:val="00FD32F5"/>
    <w:rsid w:val="00FD59EB"/>
    <w:rsid w:val="00FD7299"/>
    <w:rsid w:val="00FE1FBE"/>
    <w:rsid w:val="00FE3901"/>
    <w:rsid w:val="00FE39D3"/>
    <w:rsid w:val="00FE4BCE"/>
    <w:rsid w:val="00FE54AE"/>
    <w:rsid w:val="00FE576A"/>
    <w:rsid w:val="00FE72EB"/>
    <w:rsid w:val="00FE7E79"/>
    <w:rsid w:val="00FF3E7D"/>
    <w:rsid w:val="00FF5AF9"/>
    <w:rsid w:val="00FF5B99"/>
    <w:rsid w:val="00FF730C"/>
    <w:rsid w:val="00FF73F4"/>
    <w:rsid w:val="00FF7CE4"/>
    <w:rsid w:val="00FF7E39"/>
    <w:rsid w:val="073D135E"/>
    <w:rsid w:val="0C590A94"/>
    <w:rsid w:val="0EF547DC"/>
    <w:rsid w:val="0F2724CA"/>
    <w:rsid w:val="12713E1C"/>
    <w:rsid w:val="12F8622E"/>
    <w:rsid w:val="171B5F75"/>
    <w:rsid w:val="1C704915"/>
    <w:rsid w:val="1F177A8F"/>
    <w:rsid w:val="28855871"/>
    <w:rsid w:val="2BB673AE"/>
    <w:rsid w:val="2CE66FF6"/>
    <w:rsid w:val="2F2A658C"/>
    <w:rsid w:val="362D0BA3"/>
    <w:rsid w:val="3A732E07"/>
    <w:rsid w:val="3EB77974"/>
    <w:rsid w:val="3EC6723B"/>
    <w:rsid w:val="56BD4116"/>
    <w:rsid w:val="5A1D12B9"/>
    <w:rsid w:val="5A8063D5"/>
    <w:rsid w:val="5C537F09"/>
    <w:rsid w:val="62A02E65"/>
    <w:rsid w:val="701D7BBB"/>
    <w:rsid w:val="77B7528D"/>
    <w:rsid w:val="9BE3E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jpe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41ECDD3C1841939025F164EF8342F7"/>
        <w:style w:val=""/>
        <w:category>
          <w:name w:val="常规"/>
          <w:gallery w:val="placeholder"/>
        </w:category>
        <w:types>
          <w:type w:val="bbPlcHdr"/>
        </w:types>
        <w:behaviors>
          <w:behavior w:val="content"/>
        </w:behaviors>
        <w:description w:val=""/>
        <w:guid w:val="{6B690B97-2E01-453C-A759-91904A5E9460}"/>
      </w:docPartPr>
      <w:docPartBody>
        <w:p>
          <w:pPr>
            <w:pStyle w:val="5"/>
            <w:rPr>
              <w:rFonts w:hint="eastAsia"/>
            </w:rPr>
          </w:pPr>
          <w:r>
            <w:rPr>
              <w:rStyle w:val="4"/>
              <w:rFonts w:hint="eastAsia"/>
            </w:rPr>
            <w:t>单击或点击此处输入文字。</w:t>
          </w:r>
        </w:p>
      </w:docPartBody>
    </w:docPart>
    <w:docPart>
      <w:docPartPr>
        <w:name w:val="CB5FA252D9EA4FB78EC94BA95DCDE79C"/>
        <w:style w:val=""/>
        <w:category>
          <w:name w:val="常规"/>
          <w:gallery w:val="placeholder"/>
        </w:category>
        <w:types>
          <w:type w:val="bbPlcHdr"/>
        </w:types>
        <w:behaviors>
          <w:behavior w:val="content"/>
        </w:behaviors>
        <w:description w:val=""/>
        <w:guid w:val="{75404647-D820-4410-8754-03A5FC15E9CC}"/>
      </w:docPartPr>
      <w:docPartBody>
        <w:p>
          <w:pPr>
            <w:pStyle w:val="6"/>
            <w:rPr>
              <w:rFonts w:hint="eastAsia"/>
            </w:rPr>
          </w:pPr>
          <w:r>
            <w:rPr>
              <w:rStyle w:val="4"/>
              <w:rFonts w:hint="eastAsia"/>
            </w:rPr>
            <w:t>选择一项。</w:t>
          </w:r>
        </w:p>
      </w:docPartBody>
    </w:docPart>
    <w:docPart>
      <w:docPartPr>
        <w:name w:val="FA18C15CDBD74F65B18D21F4D3C982D5"/>
        <w:style w:val=""/>
        <w:category>
          <w:name w:val="常规"/>
          <w:gallery w:val="placeholder"/>
        </w:category>
        <w:types>
          <w:type w:val="bbPlcHdr"/>
        </w:types>
        <w:behaviors>
          <w:behavior w:val="content"/>
        </w:behaviors>
        <w:description w:val=""/>
        <w:guid w:val="{4BC06CCB-4366-4831-9F41-09B3DFD75774}"/>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7F"/>
    <w:rsid w:val="00006ED6"/>
    <w:rsid w:val="00007D6E"/>
    <w:rsid w:val="000213E4"/>
    <w:rsid w:val="000D444F"/>
    <w:rsid w:val="00155C1F"/>
    <w:rsid w:val="001E79CC"/>
    <w:rsid w:val="00353F9C"/>
    <w:rsid w:val="003710BF"/>
    <w:rsid w:val="004C004A"/>
    <w:rsid w:val="005D0737"/>
    <w:rsid w:val="006245B6"/>
    <w:rsid w:val="007214D3"/>
    <w:rsid w:val="00731C15"/>
    <w:rsid w:val="00797156"/>
    <w:rsid w:val="007A00A4"/>
    <w:rsid w:val="00866020"/>
    <w:rsid w:val="00874D15"/>
    <w:rsid w:val="0098637F"/>
    <w:rsid w:val="009B30A3"/>
    <w:rsid w:val="00A54CEE"/>
    <w:rsid w:val="00AA7E89"/>
    <w:rsid w:val="00AC3337"/>
    <w:rsid w:val="00B26A61"/>
    <w:rsid w:val="00B373B7"/>
    <w:rsid w:val="00B51F88"/>
    <w:rsid w:val="00BA04FD"/>
    <w:rsid w:val="00BE542A"/>
    <w:rsid w:val="00BF5138"/>
    <w:rsid w:val="00C7299B"/>
    <w:rsid w:val="00D532A0"/>
    <w:rsid w:val="00E6524F"/>
    <w:rsid w:val="00F6635E"/>
    <w:rsid w:val="00FB2C96"/>
    <w:rsid w:val="00FE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841ECDD3C1841939025F164EF8342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B5FA252D9EA4FB78EC94BA95DCDE7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A18C15CDBD74F65B18D21F4D3C982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15</Pages>
  <Words>1591</Words>
  <Characters>9074</Characters>
  <Lines>75</Lines>
  <Paragraphs>21</Paragraphs>
  <TotalTime>233</TotalTime>
  <ScaleCrop>false</ScaleCrop>
  <LinksUpToDate>false</LinksUpToDate>
  <CharactersWithSpaces>10644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2024-11-12T16:19:00Z</dcterms:created>
  <dc:creator>刘晓明</dc:creator>
  <dc:description>&lt;config cover="true" show_menu="true" version="1.0.0" doctype="SDKXY"&gt;_x000d_
&lt;/config&gt;</dc:description>
  <cp:lastModifiedBy>user</cp:lastModifiedBy>
  <cp:lastPrinted>2025-02-07T10:47:21Z</cp:lastPrinted>
  <dcterms:modified xsi:type="dcterms:W3CDTF">2025-02-07T10:47:30Z</dcterms:modified>
  <dc:title>行业标准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2052-11.8.2.11929</vt:lpwstr>
  </property>
  <property fmtid="{D5CDD505-2E9C-101B-9397-08002B2CF9AE}" pid="16" name="ICV">
    <vt:lpwstr>E9CD37694AA145409681F69314CFC152</vt:lpwstr>
  </property>
</Properties>
</file>