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EAC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" w:lineRule="atLeast"/>
        <w:ind w:left="0" w:right="0"/>
        <w:jc w:val="both"/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</w:p>
    <w:p w14:paraId="7D17CD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重点任务分工表</w:t>
      </w:r>
    </w:p>
    <w:tbl>
      <w:tblPr>
        <w:tblW w:w="130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1674"/>
        <w:gridCol w:w="1701"/>
        <w:gridCol w:w="8957"/>
      </w:tblGrid>
      <w:tr w14:paraId="5A4D43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758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1C2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重点任务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9D1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牵头单位</w:t>
            </w:r>
          </w:p>
        </w:tc>
        <w:tc>
          <w:tcPr>
            <w:tcW w:w="8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CB5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参与单位</w:t>
            </w:r>
          </w:p>
        </w:tc>
      </w:tr>
      <w:tr w14:paraId="00B492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856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left"/>
            </w:pPr>
            <w:r>
              <w:rPr>
                <w:rFonts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（一）深化数据要素市场化配置改革</w:t>
            </w:r>
          </w:p>
        </w:tc>
      </w:tr>
      <w:tr w14:paraId="663E69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98B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8E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完善数据基础制度体系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0A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市数据局</w:t>
            </w:r>
          </w:p>
        </w:tc>
        <w:tc>
          <w:tcPr>
            <w:tcW w:w="8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A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市委网信办、市商务局、苏数科集团等单位，各县级市（区）人民政府（管委会）（以下任务均需各县级市&lt;区&gt;人民政府&lt;管委会&gt;落实，不再列出）</w:t>
            </w:r>
          </w:p>
        </w:tc>
      </w:tr>
      <w:tr w14:paraId="386E5F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F2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183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优化安全合规流通体系</w:t>
            </w:r>
          </w:p>
        </w:tc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56B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市数据局</w:t>
            </w:r>
          </w:p>
        </w:tc>
        <w:tc>
          <w:tcPr>
            <w:tcW w:w="8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1E9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市中级法院、市检察院、市委网信办、市司法局、苏数科集团等单位</w:t>
            </w:r>
          </w:p>
        </w:tc>
      </w:tr>
      <w:tr w14:paraId="081B82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34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60A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持续完善标准规范体系</w:t>
            </w:r>
          </w:p>
        </w:tc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4F5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市市场监管局</w:t>
            </w:r>
          </w:p>
          <w:p w14:paraId="243339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市数据局</w:t>
            </w:r>
          </w:p>
        </w:tc>
        <w:tc>
          <w:tcPr>
            <w:tcW w:w="8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A1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市委网信办、市财政局、市商务局、苏数科集团等单位</w:t>
            </w:r>
          </w:p>
        </w:tc>
      </w:tr>
      <w:tr w14:paraId="5AAB3A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D72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（二）夯实数据资源供给能力</w:t>
            </w:r>
          </w:p>
        </w:tc>
      </w:tr>
      <w:tr w14:paraId="293994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11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FA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加大公共数据资源供给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1F0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市数据局</w:t>
            </w:r>
          </w:p>
        </w:tc>
        <w:tc>
          <w:tcPr>
            <w:tcW w:w="8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34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市市场监管局、苏数科集团等单位</w:t>
            </w:r>
          </w:p>
        </w:tc>
      </w:tr>
      <w:tr w14:paraId="7D9E20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2EB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6F6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构建企业数据资源体系</w:t>
            </w:r>
          </w:p>
        </w:tc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51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市数据局</w:t>
            </w:r>
          </w:p>
        </w:tc>
        <w:tc>
          <w:tcPr>
            <w:tcW w:w="8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CDB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市发改委、市科技局、市工信局、市国资委、苏数科集团等单位</w:t>
            </w:r>
          </w:p>
        </w:tc>
      </w:tr>
      <w:tr w14:paraId="027740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E4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754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营造行业数据资源生态</w:t>
            </w:r>
          </w:p>
        </w:tc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F3B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市数据局</w:t>
            </w:r>
          </w:p>
        </w:tc>
        <w:tc>
          <w:tcPr>
            <w:tcW w:w="8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D79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金融办、市发改委、市教育局、市科技局、市工信局、市公安局、市民政局、市人社局、市资源规划局、市生态环境局、市住建局、市城管局、市交通局、市农业农村局、市商务局、市文广旅局、市卫生健康委、市应急局、市体育局、市气象局、人民银行苏州市分行、苏州金融监管分局、苏数科集团等单位</w:t>
            </w:r>
          </w:p>
        </w:tc>
      </w:tr>
      <w:tr w14:paraId="0C3EFA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039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（三）促进数据资源流通转化</w:t>
            </w:r>
          </w:p>
        </w:tc>
      </w:tr>
      <w:tr w14:paraId="47E62D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EEB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2B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深化数据要素流通交易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AF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市数据局</w:t>
            </w:r>
          </w:p>
        </w:tc>
        <w:tc>
          <w:tcPr>
            <w:tcW w:w="8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8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市委网信办、市委金融办、市发改委、市工信局、市交通局、市商务局、市卫生健康委、人民银行苏州市分行、苏州金融监管分局、苏数科集团等单位</w:t>
            </w:r>
          </w:p>
        </w:tc>
      </w:tr>
      <w:tr w14:paraId="724D4C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F94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5C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提升数据交易机构能级</w:t>
            </w:r>
          </w:p>
        </w:tc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112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苏数科集团</w:t>
            </w:r>
          </w:p>
        </w:tc>
        <w:tc>
          <w:tcPr>
            <w:tcW w:w="8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45E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市数据局、市发改委、市工信局、市国资委等单位</w:t>
            </w:r>
          </w:p>
        </w:tc>
      </w:tr>
      <w:tr w14:paraId="328B07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7E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E9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探索数据要素价值转化</w:t>
            </w:r>
          </w:p>
        </w:tc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75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市财政局</w:t>
            </w:r>
          </w:p>
          <w:p w14:paraId="16948F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市数据局</w:t>
            </w:r>
          </w:p>
        </w:tc>
        <w:tc>
          <w:tcPr>
            <w:tcW w:w="8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B41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市委金融办、人民银行苏州市分行、苏州金融监管分局、苏数科集团等单位</w:t>
            </w:r>
          </w:p>
        </w:tc>
      </w:tr>
      <w:tr w14:paraId="003ABC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42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（四）深化数据要素开发利用</w:t>
            </w:r>
          </w:p>
        </w:tc>
      </w:tr>
      <w:tr w14:paraId="01BE48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89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2D7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拓展数据要素应用场景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01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市数据局</w:t>
            </w:r>
          </w:p>
        </w:tc>
        <w:tc>
          <w:tcPr>
            <w:tcW w:w="8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E8C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市委金融办、市发改委、市教育局、市科技局、市工信局、市交通局、市商务局、市卫生健康委、市市场监管局、人民银行苏州市分行、苏州金融监管分局、苏数科集团等单位</w:t>
            </w:r>
          </w:p>
        </w:tc>
      </w:tr>
      <w:tr w14:paraId="04206D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6CF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899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推动数据赋能千行百业</w:t>
            </w:r>
          </w:p>
        </w:tc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FC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市数据局</w:t>
            </w:r>
          </w:p>
          <w:p w14:paraId="3FA888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市发改委</w:t>
            </w:r>
          </w:p>
          <w:p w14:paraId="409369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市工信局</w:t>
            </w:r>
          </w:p>
        </w:tc>
        <w:tc>
          <w:tcPr>
            <w:tcW w:w="8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09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市委网信办、市科技局、市国资委、苏数科集团等单位</w:t>
            </w:r>
          </w:p>
        </w:tc>
      </w:tr>
      <w:tr w14:paraId="342962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563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35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培育数据要素特色品牌</w:t>
            </w:r>
          </w:p>
        </w:tc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8F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市数据局</w:t>
            </w:r>
          </w:p>
        </w:tc>
        <w:tc>
          <w:tcPr>
            <w:tcW w:w="8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A9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市委金融办、市发改委、市科技局、市工信局、人民银行苏州市分行、苏州金融监管分局、苏数科集团等单位</w:t>
            </w:r>
          </w:p>
        </w:tc>
      </w:tr>
      <w:tr w14:paraId="110CCE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12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（五）强化基础保障和技术创新</w:t>
            </w:r>
          </w:p>
        </w:tc>
      </w:tr>
      <w:tr w14:paraId="302D6C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B2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07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推进数据基础设施建设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19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市数据局</w:t>
            </w:r>
          </w:p>
        </w:tc>
        <w:tc>
          <w:tcPr>
            <w:tcW w:w="8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8B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市委网信办、市发改委、市科技局、市工信局、苏州通管办、苏数科集团等单位</w:t>
            </w:r>
          </w:p>
        </w:tc>
      </w:tr>
      <w:tr w14:paraId="36B32A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DD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4C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探索数据要素技术创新</w:t>
            </w:r>
          </w:p>
        </w:tc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503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市科技局</w:t>
            </w:r>
          </w:p>
        </w:tc>
        <w:tc>
          <w:tcPr>
            <w:tcW w:w="8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19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市教育局、市工信局、市数据局、苏数科集团等单位</w:t>
            </w:r>
          </w:p>
        </w:tc>
      </w:tr>
      <w:tr w14:paraId="70C40A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EB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4CD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完善综合服务保障体系</w:t>
            </w:r>
          </w:p>
        </w:tc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C56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市数据局</w:t>
            </w:r>
          </w:p>
        </w:tc>
        <w:tc>
          <w:tcPr>
            <w:tcW w:w="8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CA7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市委金融办、市发改委、市科技局、市工信局、市市场监管局、人民银行苏州市分行、苏州金融监管分局、苏数科集团等单位</w:t>
            </w:r>
          </w:p>
        </w:tc>
      </w:tr>
      <w:tr w14:paraId="55F43F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D2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（六）优化数据产业发展空间</w:t>
            </w:r>
          </w:p>
        </w:tc>
      </w:tr>
      <w:tr w14:paraId="2935A9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CF2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C6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统筹数据产业规划布局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2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市数据局</w:t>
            </w:r>
          </w:p>
        </w:tc>
        <w:tc>
          <w:tcPr>
            <w:tcW w:w="8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8DC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市发改委、市科技局、市工信局、苏数科集团等单位</w:t>
            </w:r>
          </w:p>
        </w:tc>
      </w:tr>
      <w:tr w14:paraId="61E211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772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A51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提升产业载体服务能力</w:t>
            </w:r>
          </w:p>
        </w:tc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D8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市数据局</w:t>
            </w:r>
          </w:p>
        </w:tc>
        <w:tc>
          <w:tcPr>
            <w:tcW w:w="8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8EB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市发改委、市科技局、市工信局、苏数科集团等单位</w:t>
            </w:r>
          </w:p>
        </w:tc>
      </w:tr>
      <w:tr w14:paraId="56C636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A7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DCD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高标准打造苏州国际数据港</w:t>
            </w:r>
          </w:p>
        </w:tc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D8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苏州工业园区管委会</w:t>
            </w:r>
          </w:p>
        </w:tc>
        <w:tc>
          <w:tcPr>
            <w:tcW w:w="8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D9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市委网信办、市数据局、市委金融办、市商务局、人民银行苏州市分行、苏州金融监管分局、苏数科集团等单位</w:t>
            </w:r>
          </w:p>
        </w:tc>
      </w:tr>
      <w:tr w14:paraId="40DA12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4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（七）加大多元经营主体培育</w:t>
            </w:r>
          </w:p>
        </w:tc>
      </w:tr>
      <w:tr w14:paraId="182C8A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77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22F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培育壮大市场经营主体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44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市数据局</w:t>
            </w:r>
          </w:p>
        </w:tc>
        <w:tc>
          <w:tcPr>
            <w:tcW w:w="8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63F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市发改委、市科技局、市工信局、市国资委、苏数科集团等单位</w:t>
            </w:r>
          </w:p>
        </w:tc>
      </w:tr>
      <w:tr w14:paraId="123DC2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1EB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BBF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发展第三方专业服务机构</w:t>
            </w:r>
          </w:p>
        </w:tc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139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市数据局</w:t>
            </w:r>
          </w:p>
        </w:tc>
        <w:tc>
          <w:tcPr>
            <w:tcW w:w="8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40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市发改委、市教育局、市工信局、市民政局、市财政局、市人社局、市市场监管局、苏数科集团等单位</w:t>
            </w:r>
          </w:p>
        </w:tc>
      </w:tr>
      <w:tr w14:paraId="63114E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923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（八）繁荣数据产业发展生态</w:t>
            </w:r>
          </w:p>
        </w:tc>
      </w:tr>
      <w:tr w14:paraId="26D01F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F6F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BD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融入长三角数字生态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C48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市数据局</w:t>
            </w:r>
          </w:p>
        </w:tc>
        <w:tc>
          <w:tcPr>
            <w:tcW w:w="8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FE6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市委金融办、市发改委、市科技局、人民银行苏州市分行、苏州金融监管分局、苏数科集团等单位</w:t>
            </w:r>
          </w:p>
        </w:tc>
      </w:tr>
      <w:tr w14:paraId="63F739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331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4A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优化产业发展营商环境</w:t>
            </w:r>
          </w:p>
        </w:tc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F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市数据局</w:t>
            </w:r>
          </w:p>
        </w:tc>
        <w:tc>
          <w:tcPr>
            <w:tcW w:w="8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F9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市委组织部（人才办）、市委金融办、市发改委、市教育局、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市科技局、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市人社局、人民银行苏州市分行、苏州金融监管分局、苏数科集团等单位</w:t>
            </w:r>
          </w:p>
        </w:tc>
      </w:tr>
      <w:tr w14:paraId="0FCA10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8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353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保障措施</w:t>
            </w:r>
          </w:p>
        </w:tc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467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市数据局</w:t>
            </w:r>
          </w:p>
        </w:tc>
        <w:tc>
          <w:tcPr>
            <w:tcW w:w="8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6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市委金融办、市发改委、市科技局、市工信局、市财政局、市国资委、市统计局、人民银行苏州市分行、苏州金融监管分局、苏创投集团、苏数科集团等单位</w:t>
            </w:r>
          </w:p>
        </w:tc>
      </w:tr>
    </w:tbl>
    <w:p w14:paraId="589116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</w:p>
    <w:p w14:paraId="59B76E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" w:lineRule="atLeast"/>
        <w:ind w:left="0" w:right="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 </w:t>
      </w:r>
    </w:p>
    <w:p w14:paraId="6B1E12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80" w:lineRule="atLeast"/>
        <w:ind w:left="0" w:right="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 </w:t>
      </w:r>
    </w:p>
    <w:tbl>
      <w:tblPr>
        <w:tblW w:w="0" w:type="auto"/>
        <w:tblInd w:w="-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"/>
      </w:tblGrid>
      <w:tr w14:paraId="2FBE1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0C2DF953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1948F60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2025-03-03T09:12:09Z</dcterms:created>
  <dc:creator>lenovo</dc:creator>
  <cp:lastModifiedBy>圆堪仗岗笆</cp:lastModifiedBy>
  <dcterms:modified xsi:type="dcterms:W3CDTF">2025-03-03T09:12:41Z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eyJoZGlkIjoiNjUwMzk1Nzg1MTJiOGI2NTgxMzlkOTAwNzg4OGY1MmEiLCJ1c2VySWQiOiIxNjY1NzE3ODM5In0=</vt:lpwstr>
  </property>
  <property fmtid="{D5CDD505-2E9C-101B-9397-08002B2CF9AE}" pid="4" name="ICV">
    <vt:lpwstr>1322027C9E99440F8E5038617F593BCC_12</vt:lpwstr>
  </property>
</Properties>
</file>