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D90" w:rsidRDefault="00D22D90" w:rsidP="00D22D90">
      <w:pPr>
        <w:rPr>
          <w:rFonts w:ascii="黑体" w:eastAsia="黑体" w:hAnsi="黑体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宋体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3</w:t>
      </w:r>
    </w:p>
    <w:p w:rsidR="00D22D90" w:rsidRDefault="00D22D90" w:rsidP="00D22D90">
      <w:pPr>
        <w:spacing w:line="620" w:lineRule="exact"/>
        <w:jc w:val="center"/>
        <w:rPr>
          <w:rFonts w:ascii="方正小标宋_GBK" w:eastAsia="方正小标宋_GBK" w:hAnsi="华文中宋"/>
          <w:sz w:val="44"/>
          <w:szCs w:val="44"/>
        </w:rPr>
      </w:pPr>
      <w:r>
        <w:rPr>
          <w:rFonts w:ascii="方正小标宋_GBK" w:eastAsia="方正小标宋_GBK" w:hAnsi="华文中宋" w:hint="eastAsia"/>
          <w:sz w:val="44"/>
          <w:szCs w:val="44"/>
        </w:rPr>
        <w:t>申办材料说明</w:t>
      </w:r>
    </w:p>
    <w:p w:rsidR="00D22D90" w:rsidRDefault="00D22D90" w:rsidP="00D22D90">
      <w:pPr>
        <w:spacing w:line="62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D22D90" w:rsidRDefault="00D22D90" w:rsidP="00D22D90">
      <w:pPr>
        <w:spacing w:line="6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一、企业材料</w:t>
      </w:r>
    </w:p>
    <w:p w:rsidR="00D22D90" w:rsidRDefault="00D22D90" w:rsidP="00D22D90">
      <w:pPr>
        <w:spacing w:line="62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（一）企业申办函。申办企业公司印章及申办函审批人签字须向注册地所属外办备案，备案人员须为法人或企业高管；</w:t>
      </w:r>
    </w:p>
    <w:p w:rsidR="00D22D90" w:rsidRDefault="00D22D90" w:rsidP="00D22D90">
      <w:pPr>
        <w:spacing w:line="62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（二）企业营业执照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扫描件须为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彩色；</w:t>
      </w:r>
    </w:p>
    <w:p w:rsidR="00D22D90" w:rsidRDefault="00D22D90" w:rsidP="00D22D90">
      <w:pPr>
        <w:spacing w:line="62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（三）完税证明：申办企业提供上年度纳税信用等级M级（含）以上证明或“完成依法纳税”证明，合伙企业和个人独资企业提供申请人上年度个人所得税完税证明；</w:t>
      </w:r>
    </w:p>
    <w:p w:rsidR="00D22D90" w:rsidRDefault="00D22D90" w:rsidP="00D22D90">
      <w:pPr>
        <w:spacing w:line="62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四)与其他经济体业务往来证明：加工制造或货物贸易类申办企业，须满足申办企业资质量化标准有关进出口额的要求，提供“中国海关企业进出口信用信息公示平台（http://credit.customs.gov.cn）”信用证明；因行业特点难以提供进出口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额证明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的申办企业（如金融、网络科技等企业），须提供合同或项目计划书作为业务往来证明；</w:t>
      </w:r>
    </w:p>
    <w:p w:rsidR="00D22D90" w:rsidRDefault="00D22D90" w:rsidP="00D22D90">
      <w:pPr>
        <w:spacing w:line="6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二、申请人个人资料</w:t>
      </w:r>
    </w:p>
    <w:p w:rsidR="00D22D90" w:rsidRDefault="00D22D90" w:rsidP="00D22D90">
      <w:pPr>
        <w:spacing w:line="62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（一）申请人签名：签名须使用黑色1mm签字笔，与护照页本人签名一致，签名居中不出框，宽高比为2:1（宽300像素、高150像素），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扫描件须为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白底，无黑边；</w:t>
      </w:r>
    </w:p>
    <w:p w:rsidR="00D22D90" w:rsidRDefault="00D22D90" w:rsidP="00D22D90">
      <w:pPr>
        <w:spacing w:line="62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（二）护照信息页扫描件：须为彩色，护照有效期须为</w:t>
      </w:r>
      <w:r>
        <w:rPr>
          <w:rFonts w:ascii="华文仿宋" w:eastAsia="华文仿宋" w:hAnsi="华文仿宋" w:hint="eastAsia"/>
          <w:sz w:val="32"/>
          <w:szCs w:val="32"/>
        </w:rPr>
        <w:lastRenderedPageBreak/>
        <w:t>1年以上，为便于使用，建议护照有效期5年以上，空白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签证页不少于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2/3；</w:t>
      </w:r>
    </w:p>
    <w:p w:rsidR="00D22D90" w:rsidRDefault="00D22D90" w:rsidP="00D22D90">
      <w:pPr>
        <w:spacing w:line="62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（三）小二寸白底彩色电子证件照片：须为近6个月内免冠彩色电子照片，宽高比为3:4（宽300像素、高400像素），照片整洁、无反光和划痕、无黑边；</w:t>
      </w:r>
    </w:p>
    <w:p w:rsidR="00D22D90" w:rsidRDefault="00D22D90" w:rsidP="00D22D90">
      <w:pPr>
        <w:spacing w:line="62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四）社保缴纳证明：须提交申请人在申办企业任职6个月以上社保缴纳证明（可通过江苏智慧人社APP下载）或企业所有人出资证明，如申请人不能提供上述证明的，对其异地缴纳或代为缴纳社保等情况，在申办企业提供其他相关佐证并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作出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书面承诺后，可予采纳；</w:t>
      </w:r>
    </w:p>
    <w:p w:rsidR="00D22D90" w:rsidRDefault="00D22D90" w:rsidP="00D22D90">
      <w:pPr>
        <w:spacing w:line="62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（五）无刑事犯罪记录证明：由公安部门出具，可通过</w:t>
      </w:r>
      <w:r>
        <w:rPr>
          <w:rFonts w:ascii="华文仿宋" w:eastAsia="华文仿宋" w:hAnsi="华文仿宋"/>
          <w:sz w:val="32"/>
          <w:szCs w:val="32"/>
        </w:rPr>
        <w:t>公</w:t>
      </w:r>
      <w:r>
        <w:rPr>
          <w:rFonts w:ascii="华文仿宋" w:eastAsia="华文仿宋" w:hAnsi="华文仿宋" w:hint="eastAsia"/>
          <w:sz w:val="32"/>
          <w:szCs w:val="32"/>
        </w:rPr>
        <w:t>安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一网通办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APP办理，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须显示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申请人出生日期，自开具日期起，有效期3个月。</w:t>
      </w:r>
    </w:p>
    <w:p w:rsidR="004871DE" w:rsidRPr="00D22D90" w:rsidRDefault="004871DE" w:rsidP="00D22D90">
      <w:pPr>
        <w:widowControl/>
        <w:jc w:val="left"/>
        <w:rPr>
          <w:rFonts w:ascii="华文仿宋" w:eastAsia="华文仿宋" w:hAnsi="华文仿宋"/>
          <w:sz w:val="32"/>
          <w:szCs w:val="32"/>
        </w:rPr>
      </w:pPr>
    </w:p>
    <w:sectPr w:rsidR="004871DE" w:rsidRPr="00D22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079"/>
    <w:rsid w:val="00286F55"/>
    <w:rsid w:val="004871DE"/>
    <w:rsid w:val="004E2079"/>
    <w:rsid w:val="00D2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87572"/>
  <w15:chartTrackingRefBased/>
  <w15:docId w15:val="{36080DA6-6629-4E88-BBF0-72961959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D9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qFormat/>
    <w:rsid w:val="00D22D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624</Characters>
  <Application>Microsoft Office Word</Application>
  <DocSecurity>0</DocSecurity>
  <Lines>5</Lines>
  <Paragraphs>1</Paragraphs>
  <ScaleCrop>false</ScaleCrop>
  <Company>DoubleOX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</dc:creator>
  <cp:keywords/>
  <dc:description/>
  <cp:lastModifiedBy>pan</cp:lastModifiedBy>
  <cp:revision>3</cp:revision>
  <dcterms:created xsi:type="dcterms:W3CDTF">2025-04-02T09:03:00Z</dcterms:created>
  <dcterms:modified xsi:type="dcterms:W3CDTF">2025-04-02T09:05:00Z</dcterms:modified>
</cp:coreProperties>
</file>