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14" w:rsidRDefault="005A50F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年度江苏省卓越博士后计划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>
        <w:rPr>
          <w:rFonts w:ascii="Times New Roman" w:eastAsia="仿宋_GB2312" w:hAnsi="Times New Roman" w:cs="Times New Roman"/>
          <w:sz w:val="32"/>
          <w:szCs w:val="32"/>
        </w:rPr>
        <w:t>推荐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选</w:t>
      </w:r>
      <w:r>
        <w:rPr>
          <w:rFonts w:ascii="Times New Roman" w:eastAsia="仿宋_GB2312" w:hAnsi="Times New Roman" w:cs="Times New Roman"/>
          <w:sz w:val="32"/>
          <w:szCs w:val="32"/>
        </w:rPr>
        <w:t>公示名单</w:t>
      </w:r>
    </w:p>
    <w:p w:rsidR="00BE4F14" w:rsidRDefault="005A50FD">
      <w:pPr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（排名不分先后）</w:t>
      </w:r>
    </w:p>
    <w:tbl>
      <w:tblPr>
        <w:tblW w:w="8362" w:type="dxa"/>
        <w:tblInd w:w="91" w:type="dxa"/>
        <w:tblLook w:val="04A0"/>
      </w:tblPr>
      <w:tblGrid>
        <w:gridCol w:w="777"/>
        <w:gridCol w:w="1685"/>
        <w:gridCol w:w="1633"/>
        <w:gridCol w:w="4267"/>
      </w:tblGrid>
      <w:tr w:rsidR="00BE4F14">
        <w:trPr>
          <w:trHeight w:val="66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进站单位名称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常熟市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王立东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江苏亨通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高压海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缆有限公司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昆山市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闵心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喆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华天科技（昆山）电子有限公司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吴江区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孙玉坤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微康益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生菌（苏州）股份有限公司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吴江区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张曦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亨通集团有限公司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孙枫泊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哈工大苏州研究院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相城区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苏成睿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清华大学苏州汽车研究院（相城）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姑苏区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薛璐玮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苏州热工研究院有限公司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姑苏区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解尧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苏州热工研究院有限公司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姑苏区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郑严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苏州热工研究院有限公司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乔晓阳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飞依诺科技股份有限公司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高勇喜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苏州德龙激光股份有限公司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魏娟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苏州工业园区新国大研究院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帅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苏州工业园区新国大研究院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金雨豪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亘核芯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光电技术（苏州）股份有限公司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周景怡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半导体（苏州）股份有限公司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杨娇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严青青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李垚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袁萌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张坤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谢丰羽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张铎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吴科科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张俭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愿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吕陶玉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赜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中国科学技术大学苏州高等研究院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文青林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宋鸽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王传举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刘洋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王梦君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唐雪晴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陈裕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张君蓉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乔显集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王莉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杜民兴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艳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王亚通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殷宇豪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潘禹节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刘柯良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刘樊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王晨乾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孙祖鑫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工业园区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李永吉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江苏集萃中科纳米科技有限公司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/>
              </w:rPr>
              <w:t xml:space="preserve"> </w:t>
            </w:r>
            <w:r>
              <w:rPr>
                <w:rStyle w:val="font41"/>
                <w:rFonts w:hint="default"/>
                <w:lang/>
              </w:rPr>
              <w:t>李彤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柳裕禄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巍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喆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杨毅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袁涛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李容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王盼勇</w:t>
            </w:r>
            <w:proofErr w:type="gramEnd"/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鲍本坤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张金花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苏州生物医学工程技术研究所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高新区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孙方圆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苏州长光华芯光电技术股份有限公司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相城区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金宏气体股份有限公司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市直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王雪彤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苏州大学附属第二医院</w:t>
            </w:r>
          </w:p>
        </w:tc>
      </w:tr>
      <w:tr w:rsidR="00BE4F14">
        <w:trPr>
          <w:trHeight w:hRule="exact" w:val="6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市直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陈灿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F14" w:rsidRDefault="005A50FD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苏州市立医院</w:t>
            </w:r>
          </w:p>
        </w:tc>
      </w:tr>
    </w:tbl>
    <w:p w:rsidR="00BE4F14" w:rsidRDefault="00BE4F1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E4F14" w:rsidSect="00BE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FD" w:rsidRDefault="005A50FD" w:rsidP="005A50FD">
      <w:r>
        <w:separator/>
      </w:r>
    </w:p>
  </w:endnote>
  <w:endnote w:type="continuationSeparator" w:id="1">
    <w:p w:rsidR="005A50FD" w:rsidRDefault="005A50FD" w:rsidP="005A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FD" w:rsidRDefault="005A50FD" w:rsidP="005A50FD">
      <w:r>
        <w:separator/>
      </w:r>
    </w:p>
  </w:footnote>
  <w:footnote w:type="continuationSeparator" w:id="1">
    <w:p w:rsidR="005A50FD" w:rsidRDefault="005A50FD" w:rsidP="005A5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BE4F14"/>
    <w:rsid w:val="005A50FD"/>
    <w:rsid w:val="00BE4F14"/>
    <w:rsid w:val="02323BAA"/>
    <w:rsid w:val="06DD2008"/>
    <w:rsid w:val="0AE74304"/>
    <w:rsid w:val="6CAA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F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sid w:val="00BE4F14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5A5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50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A5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50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1302</Words>
  <Characters>369</Characters>
  <Application>Microsoft Office Word</Application>
  <DocSecurity>0</DocSecurity>
  <Lines>3</Lines>
  <Paragraphs>3</Paragraphs>
  <ScaleCrop>false</ScaleCrop>
  <Company>微软中国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2025-04-07T08:39:00Z</dcterms:created>
  <dcterms:modified xsi:type="dcterms:W3CDTF">2025-04-07T09:41:00Z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eyJoZGlkIjoiYmMxZTlhOGFlNTQyZjkxYjZmYWVjMzM1MDZjY2IzMTAiLCJ1c2VySWQiOiIzMTYwOTk3MzYifQ==</vt:lpwstr>
  </property>
  <property fmtid="{D5CDD505-2E9C-101B-9397-08002B2CF9AE}" pid="4" name="ICV">
    <vt:lpwstr>F7ED703754E94174BDC932B0D8B816CA_13</vt:lpwstr>
  </property>
</Properties>
</file>