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4D1243">
      <w:pPr>
        <w:pStyle w:val="118"/>
        <w:framePr w:wrap="around"/>
      </w:pPr>
      <w:r>
        <w:rPr>
          <w:rFonts w:ascii="Times New Roman"/>
        </w:rPr>
        <w:t>ICS</w:t>
      </w:r>
      <w:r>
        <w:rPr>
          <w:rFonts w:hAnsi="黑体"/>
        </w:rPr>
        <w:t> </w:t>
      </w:r>
      <w:bookmarkStart w:id="0" w:name="ICS"/>
      <w:r>
        <w:fldChar w:fldCharType="begin">
          <w:ffData>
            <w:name w:val="ICS"/>
            <w:enabled/>
            <w:calcOnExit w:val="0"/>
            <w:helpText w:type="text" w:val="请输入正确的ICS号："/>
            <w:textInput>
              <w:default w:val="点击此处添加ICS号"/>
            </w:textInput>
          </w:ffData>
        </w:fldChar>
      </w:r>
      <w:r>
        <w:instrText xml:space="preserve"> FORMTEXT </w:instrText>
      </w:r>
      <w:r>
        <w:fldChar w:fldCharType="separate"/>
      </w:r>
      <w:r>
        <w:t>65.0</w:t>
      </w:r>
      <w:r>
        <w:rPr>
          <w:rFonts w:hint="eastAsia"/>
          <w:lang w:val="en-US" w:eastAsia="zh-CN"/>
        </w:rPr>
        <w:t>20.20</w:t>
      </w:r>
      <w:r>
        <w:t xml:space="preserve">  </w:t>
      </w:r>
      <w:r>
        <w:fldChar w:fldCharType="end"/>
      </w:r>
      <w:bookmarkEnd w:id="0"/>
    </w:p>
    <w:p w14:paraId="323753DE">
      <w:pPr>
        <w:pStyle w:val="118"/>
        <w:framePr w:wrap="around"/>
      </w:pPr>
      <w:bookmarkStart w:id="1" w:name="WXFLH"/>
      <w:r>
        <w:fldChar w:fldCharType="begin">
          <w:ffData>
            <w:name w:val="WXFLH"/>
            <w:enabled/>
            <w:calcOnExit w:val="0"/>
            <w:helpText w:type="text" w:val="请输入中国标准文献分类号："/>
            <w:textInput>
              <w:default w:val="点击此处添加中国标准文献分类号"/>
            </w:textInput>
          </w:ffData>
        </w:fldChar>
      </w:r>
      <w:r>
        <w:instrText xml:space="preserve"> FORMTEXT </w:instrText>
      </w:r>
      <w:r>
        <w:fldChar w:fldCharType="separate"/>
      </w:r>
      <w:r>
        <w:rPr>
          <w:rFonts w:hint="eastAsia"/>
          <w:lang w:eastAsia="zh-CN"/>
        </w:rPr>
        <w:t>C</w:t>
      </w:r>
      <w:r>
        <w:rPr>
          <w:rFonts w:hint="eastAsia"/>
          <w:lang w:val="en-US" w:eastAsia="zh-CN"/>
        </w:rPr>
        <w:t>CS  B  31</w:t>
      </w:r>
      <w:r>
        <w:fldChar w:fldCharType="end"/>
      </w:r>
      <w:bookmarkEnd w:id="1"/>
    </w:p>
    <w:tbl>
      <w:tblPr>
        <w:tblStyle w:val="2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14:paraId="59CE45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4" w:type="dxa"/>
            <w:tcBorders>
              <w:top w:val="nil"/>
              <w:left w:val="nil"/>
              <w:bottom w:val="nil"/>
              <w:right w:val="nil"/>
            </w:tcBorders>
            <w:shd w:val="clear" w:color="auto" w:fill="auto"/>
          </w:tcPr>
          <w:p w14:paraId="179B9A67">
            <w:pPr>
              <w:pStyle w:val="118"/>
              <w:framePr w:wrap="around"/>
            </w:pPr>
            <w:r>
              <mc:AlternateContent>
                <mc:Choice Requires="wps">
                  <w:drawing>
                    <wp:anchor distT="0" distB="0" distL="114300" distR="114300" simplePos="0" relativeHeight="251664384"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7"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upright="1"/>
                          </wps:wsp>
                        </a:graphicData>
                      </a:graphic>
                    </wp:anchor>
                  </w:drawing>
                </mc:Choice>
                <mc:Fallback>
                  <w:pict>
                    <v:rect id="BAH" o:spid="_x0000_s1026" o:spt="1" style="position:absolute;left:0pt;margin-left:-5.25pt;margin-top:0pt;height:15.6pt;width:68.25pt;z-index:-251652096;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fwS1oaUBAABZAwAADgAAAGRycy9lMm9Eb2MueG1srVNNb9sw&#10;DL0P2H8QdF8UB1iSGXGKdkG2w7AV6PYDFFm2BegLpBIn/36UnKVrd+lhPsikSD7yPdqbu7Oz7KQB&#10;TfANr2ZzzrRXoTW+b/ivn/sPa84wSd9KG7xu+EUjv9u+f7cZY60XYQi21cAIxGM9xoYPKcVaCFSD&#10;dhJnIWpPwS6Ak4lc6EULciR0Z8ViPl+KMUAbISiNSLe7KciviPAWwNB1RuldUEenfZpQQVuZiBIO&#10;JiLflmm7Tqv0o+tQJ2YbTkxTOakJ2Yd8iu1G1j3IOBh1HUG+ZYRXnJw0npreoHYySXYE8w+UMwoC&#10;hi7NVHBiIlIUIRbV/JU2T4OMunAhqTHeRMf/B6u+nx6BmbbhK868dLTwh/uvWZYxYk3Rp/gIVw/J&#10;zBzPHbj8punZuUh5uUmpz4kpulwvl6vVR84UhapP62pRpBbPxREwfdHBsWw0HGhTRUB5+oaJGlLq&#10;n5TcC4M17d5YWxzoD58tsJOkre7Lkyemkhdp1udkH3LZFM43IhObqGTrENoLKXCMYPqBBqkKUo6Q&#10;4gXz+nXklf7tF6TnP2L7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MiuL+zVAAAABwEAAA8AAAAA&#10;AAAAAQAgAAAAIgAAAGRycy9kb3ducmV2LnhtbFBLAQIUABQAAAAIAIdO4kB/BLWhpQEAAFkDAAAO&#10;AAAAAAAAAAEAIAAAACQBAABkcnMvZTJvRG9jLnhtbFBLBQYAAAAABgAGAFkBAAA7BQAAAAA=&#10;">
                      <v:fill on="t" focussize="0,0"/>
                      <v:stroke on="f"/>
                      <v:imagedata o:title=""/>
                      <o:lock v:ext="edit" aspectratio="f"/>
                    </v:rect>
                  </w:pict>
                </mc:Fallback>
              </mc:AlternateContent>
            </w:r>
            <w:r>
              <w:fldChar w:fldCharType="begin">
                <w:ffData>
                  <w:name w:val="BAH"/>
                  <w:enabled/>
                  <w:calcOnExit w:val="0"/>
                  <w:textInput/>
                </w:ffData>
              </w:fldChar>
            </w:r>
            <w:bookmarkStart w:id="2" w:name="BAH"/>
            <w:r>
              <w:instrText xml:space="preserve"> FORMTEXT </w:instrText>
            </w:r>
            <w:r>
              <w:fldChar w:fldCharType="separate"/>
            </w:r>
            <w:r>
              <w:t>     </w:t>
            </w:r>
            <w:r>
              <w:fldChar w:fldCharType="end"/>
            </w:r>
            <w:bookmarkEnd w:id="2"/>
          </w:p>
        </w:tc>
      </w:tr>
    </w:tbl>
    <w:p w14:paraId="1A154B3B">
      <w:pPr>
        <w:pStyle w:val="104"/>
        <w:framePr w:wrap="around"/>
      </w:pPr>
      <w:r>
        <w:t>D</w:t>
      </w:r>
      <w:r>
        <w:rPr>
          <w:spacing w:val="100"/>
        </w:rPr>
        <w:t>B</w:t>
      </w:r>
      <w:bookmarkStart w:id="3" w:name="c3"/>
      <w:r>
        <w:fldChar w:fldCharType="begin">
          <w:ffData>
            <w:name w:val="c3"/>
            <w:enabled/>
            <w:calcOnExit w:val="0"/>
            <w:entryMacro w:val="ShowHelp16"/>
            <w:textInput/>
          </w:ffData>
        </w:fldChar>
      </w:r>
      <w:r>
        <w:instrText xml:space="preserve"> FORMTEXT </w:instrText>
      </w:r>
      <w:r>
        <w:fldChar w:fldCharType="separate"/>
      </w:r>
      <w:r>
        <w:rPr>
          <w:rFonts w:hint="eastAsia"/>
        </w:rPr>
        <w:t>3211</w:t>
      </w:r>
      <w:r>
        <w:fldChar w:fldCharType="end"/>
      </w:r>
      <w:bookmarkEnd w:id="3"/>
    </w:p>
    <w:p w14:paraId="05C250C5">
      <w:pPr>
        <w:pStyle w:val="105"/>
        <w:framePr w:wrap="around"/>
      </w:pPr>
      <w:bookmarkStart w:id="4" w:name="c4"/>
      <w:r>
        <w:fldChar w:fldCharType="begin">
          <w:ffData>
            <w:name w:val="c4"/>
            <w:enabled/>
            <w:calcOnExit w:val="0"/>
            <w:entryMacro w:val="showhelp12"/>
            <w:textInput/>
          </w:ffData>
        </w:fldChar>
      </w:r>
      <w:r>
        <w:instrText xml:space="preserve"> FORMTEXT </w:instrText>
      </w:r>
      <w:r>
        <w:fldChar w:fldCharType="separate"/>
      </w:r>
      <w:r>
        <w:rPr>
          <w:rFonts w:hint="eastAsia"/>
        </w:rPr>
        <w:t>镇江市</w:t>
      </w:r>
      <w:r>
        <w:fldChar w:fldCharType="end"/>
      </w:r>
      <w:bookmarkEnd w:id="4"/>
      <w:r>
        <w:t>地方标准</w:t>
      </w:r>
    </w:p>
    <w:p w14:paraId="4FE8786B">
      <w:pPr>
        <w:pStyle w:val="42"/>
        <w:framePr w:wrap="around"/>
        <w:rPr>
          <w:rFonts w:hAnsi="黑体"/>
        </w:rPr>
      </w:pPr>
      <w:r>
        <w:rPr>
          <w:rFonts w:ascii="Times New Roman"/>
        </w:rPr>
        <w:t xml:space="preserve">DB </w:t>
      </w:r>
      <w:bookmarkStart w:id="5" w:name="StdNo0"/>
      <w:r>
        <w:rPr>
          <w:rFonts w:hAnsi="黑体"/>
        </w:rPr>
        <w:fldChar w:fldCharType="begin">
          <w:ffData>
            <w:name w:val="StdNo0"/>
            <w:enabled/>
            <w:calcOnExit w:val="0"/>
            <w:textInput>
              <w:default w:val="××/T"/>
            </w:textInput>
          </w:ffData>
        </w:fldChar>
      </w:r>
      <w:r>
        <w:rPr>
          <w:rFonts w:hAnsi="黑体"/>
        </w:rPr>
        <w:instrText xml:space="preserve"> FORMTEXT </w:instrText>
      </w:r>
      <w:r>
        <w:rPr>
          <w:rFonts w:hAnsi="黑体"/>
        </w:rPr>
        <w:fldChar w:fldCharType="separate"/>
      </w:r>
      <w:r>
        <w:rPr>
          <w:rFonts w:hAnsi="黑体"/>
        </w:rPr>
        <w:t>3211</w:t>
      </w:r>
      <w:r>
        <w:rPr>
          <w:rFonts w:ascii="Times New Roman"/>
        </w:rPr>
        <w:t>/T</w:t>
      </w:r>
      <w:r>
        <w:rPr>
          <w:rFonts w:hAnsi="黑体"/>
        </w:rPr>
        <w:fldChar w:fldCharType="end"/>
      </w:r>
      <w:bookmarkEnd w:id="5"/>
      <w:r>
        <w:rPr>
          <w:rFonts w:hAnsi="黑体"/>
        </w:rPr>
        <w:t xml:space="preserve"> </w:t>
      </w:r>
      <w:bookmarkStart w:id="6" w:name="StdNo1"/>
      <w:r>
        <w:rPr>
          <w:rFonts w:hAnsi="黑体"/>
        </w:rPr>
        <w:fldChar w:fldCharType="begin">
          <w:ffData>
            <w:name w:val="StdNo1"/>
            <w:enabled/>
            <w:calcOnExit w:val="0"/>
            <w:textInput>
              <w:default w:val="××××"/>
            </w:textInput>
          </w:ffData>
        </w:fldChar>
      </w:r>
      <w:r>
        <w:rPr>
          <w:rFonts w:hAnsi="黑体"/>
        </w:rPr>
        <w:instrText xml:space="preserve"> FORMTEXT </w:instrText>
      </w:r>
      <w:r>
        <w:rPr>
          <w:rFonts w:hAnsi="黑体"/>
        </w:rPr>
        <w:fldChar w:fldCharType="separate"/>
      </w:r>
      <w:r>
        <w:rPr>
          <w:rFonts w:hAnsi="黑体"/>
        </w:rPr>
        <w:t>××××</w:t>
      </w:r>
      <w:r>
        <w:rPr>
          <w:rFonts w:hAnsi="黑体"/>
        </w:rPr>
        <w:fldChar w:fldCharType="end"/>
      </w:r>
      <w:bookmarkEnd w:id="6"/>
      <w:r>
        <w:rPr>
          <w:rFonts w:hAnsi="黑体"/>
        </w:rPr>
        <w:t>—</w:t>
      </w:r>
      <w:bookmarkStart w:id="7" w:name="StdNo2"/>
      <w:r>
        <w:rPr>
          <w:rFonts w:hAnsi="黑体"/>
        </w:rPr>
        <w:fldChar w:fldCharType="begin">
          <w:ffData>
            <w:name w:val="StdNo2"/>
            <w:enabled/>
            <w:calcOnExit w:val="0"/>
            <w:textInput>
              <w:default w:val="××××"/>
              <w:maxLength w:val="4"/>
            </w:textInput>
          </w:ffData>
        </w:fldChar>
      </w:r>
      <w:r>
        <w:rPr>
          <w:rFonts w:hAnsi="黑体"/>
        </w:rPr>
        <w:instrText xml:space="preserve"> FORMTEXT </w:instrText>
      </w:r>
      <w:r>
        <w:rPr>
          <w:rFonts w:hAnsi="黑体"/>
        </w:rPr>
        <w:fldChar w:fldCharType="separate"/>
      </w:r>
      <w:r>
        <w:rPr>
          <w:rFonts w:hAnsi="黑体"/>
        </w:rPr>
        <w:t>××××</w:t>
      </w:r>
      <w:r>
        <w:rPr>
          <w:rFonts w:hAnsi="黑体"/>
        </w:rPr>
        <w:fldChar w:fldCharType="end"/>
      </w:r>
      <w:bookmarkEnd w:id="7"/>
    </w:p>
    <w:tbl>
      <w:tblPr>
        <w:tblStyle w:val="2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14:paraId="113C8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14:paraId="0ED41D76">
            <w:pPr>
              <w:pStyle w:val="71"/>
              <w:framePr w:wrap="around"/>
            </w:pPr>
            <w:bookmarkStart w:id="8" w:name="DT"/>
            <w:r>
              <mc:AlternateContent>
                <mc:Choice Requires="wps">
                  <w:drawing>
                    <wp:anchor distT="0" distB="0" distL="114300" distR="114300" simplePos="0" relativeHeight="251661312"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4"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upright="1"/>
                          </wps:wsp>
                        </a:graphicData>
                      </a:graphic>
                    </wp:anchor>
                  </w:drawing>
                </mc:Choice>
                <mc:Fallback>
                  <w:pict>
                    <v:rect id="DT" o:spid="_x0000_s1026" o:spt="1" style="position:absolute;left:0pt;margin-left:372.8pt;margin-top:2.7pt;height:18pt;width:90pt;z-index:-251655168;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N79XjGfAQAAWQMAAA4AAABkcnMvZTJvRG9jLnhtbK1Ty27b&#10;MBC8F+g/ELzHkpwgCATLOdRwL0UTIOkH0BQpEeALu7Rl/32XlOK06SWH6kDti7M7s9Lm8ewsOylA&#10;E3zHm1XNmfIy9MYPHf/1ur954AyT8L2wwauOXxTyx+3XL5sptmodxmB7BYxAPLZT7PiYUmyrCuWo&#10;nMBViMpTUgdwIpELQ9WDmAjd2Wpd1/fVFKCPEKRCpOhuTvIFET4DGLQ2Uu2CPDrl04wKyopElHA0&#10;Efm2TKu1kulJa1SJ2Y4T01ROakL2IZ/VdiPaAUQcjVxGEJ8Z4QMnJ4ynpleonUiCHcH8A+WMhIBB&#10;p5UMrpqJFEWIRVN/0OZlFFEVLiQ1xqvo+P9g5c/TMzDTd/yOMy8cLXz3mlWZIraUfInPsHhIZqZ4&#10;1uDym4Zn56Lk5aqkOicmKdg0d7d1TSJLyq3XD/dkE0z1fjsCpu8qOJaNjgNtqggoTj8wzaVvJbkZ&#10;Bmv6vbG2ODAcvllgJ0Fb3ZdnQf+rzPpc7EO+NiPmSJWZzVyydQj9hRQ4RjDDSIM0BSlnSPEy8fJ1&#10;5JX+6Rek9z9i+x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eYPLL1gAAAAgBAAAPAAAAAAAAAAEA&#10;IAAAACIAAABkcnMvZG93bnJldi54bWxQSwECFAAUAAAACACHTuJA3v1eMZ8BAABZAwAADgAAAAAA&#10;AAABACAAAAAlAQAAZHJzL2Uyb0RvYy54bWxQSwUGAAAAAAYABgBZAQAANgUAAAAA&#10;">
                      <v:fill on="t" focussize="0,0"/>
                      <v:stroke on="f"/>
                      <v:imagedata o:title=""/>
                      <o:lock v:ext="edit" aspectratio="f"/>
                    </v:rect>
                  </w:pict>
                </mc:Fallback>
              </mc:AlternateContent>
            </w:r>
            <w:r>
              <w:fldChar w:fldCharType="begin">
                <w:ffData>
                  <w:name w:val="DT"/>
                  <w:enabled/>
                  <w:calcOnExit w:val="0"/>
                  <w:entryMacro w:val="ShowHelp4"/>
                  <w:textInput/>
                </w:ffData>
              </w:fldChar>
            </w:r>
            <w:r>
              <w:instrText xml:space="preserve"> FORMTEXT </w:instrText>
            </w:r>
            <w:r>
              <w:fldChar w:fldCharType="separate"/>
            </w:r>
            <w:r>
              <w:t>     </w:t>
            </w:r>
            <w:r>
              <w:fldChar w:fldCharType="end"/>
            </w:r>
            <w:bookmarkEnd w:id="8"/>
          </w:p>
        </w:tc>
      </w:tr>
    </w:tbl>
    <w:p w14:paraId="581A8481">
      <w:pPr>
        <w:pStyle w:val="42"/>
        <w:framePr w:wrap="around"/>
        <w:rPr>
          <w:rFonts w:hAnsi="黑体"/>
        </w:rPr>
      </w:pPr>
    </w:p>
    <w:p w14:paraId="0387FB72">
      <w:pPr>
        <w:pStyle w:val="42"/>
        <w:framePr w:wrap="around"/>
        <w:rPr>
          <w:rFonts w:hAnsi="黑体"/>
        </w:rPr>
      </w:pPr>
    </w:p>
    <w:p w14:paraId="1B5910CC">
      <w:pPr>
        <w:pStyle w:val="73"/>
        <w:framePr w:wrap="around"/>
      </w:pPr>
      <w:bookmarkStart w:id="9" w:name="StdName"/>
      <w:r>
        <w:fldChar w:fldCharType="begin">
          <w:ffData>
            <w:name w:val="StdName"/>
            <w:enabled/>
            <w:calcOnExit w:val="0"/>
            <w:textInput>
              <w:default w:val="点击此处添加标准名称"/>
            </w:textInput>
          </w:ffData>
        </w:fldChar>
      </w:r>
      <w:r>
        <w:instrText xml:space="preserve"> FORMTEXT </w:instrText>
      </w:r>
      <w:r>
        <w:fldChar w:fldCharType="separate"/>
      </w:r>
      <w:r>
        <w:rPr>
          <w:rFonts w:hint="eastAsia"/>
          <w:lang w:eastAsia="zh-CN"/>
        </w:rPr>
        <w:t xml:space="preserve"> 大棚番茄全生物降解地膜应用技术规程</w:t>
      </w:r>
      <w:r>
        <w:fldChar w:fldCharType="end"/>
      </w:r>
      <w:bookmarkEnd w:id="9"/>
    </w:p>
    <w:p w14:paraId="302D2FC6">
      <w:pPr>
        <w:pStyle w:val="74"/>
        <w:framePr w:wrap="around"/>
      </w:pPr>
      <w:bookmarkStart w:id="10" w:name="StdEnglishName"/>
      <w:r>
        <w:fldChar w:fldCharType="begin">
          <w:ffData>
            <w:name w:val="StdEnglishName"/>
            <w:enabled/>
            <w:calcOnExit w:val="0"/>
            <w:textInput>
              <w:default w:val="点击此处添加标准英文译名"/>
            </w:textInput>
          </w:ffData>
        </w:fldChar>
      </w:r>
      <w:r>
        <w:instrText xml:space="preserve"> FORMTEXT </w:instrText>
      </w:r>
      <w:r>
        <w:fldChar w:fldCharType="separate"/>
      </w:r>
      <w:r>
        <w:rPr>
          <w:rFonts w:hint="eastAsia"/>
          <w:lang w:eastAsia="zh-CN"/>
        </w:rPr>
        <w:t>T</w:t>
      </w:r>
      <w:r>
        <w:rPr>
          <w:rFonts w:hint="eastAsia"/>
          <w:lang w:val="en-US" w:eastAsia="zh-CN"/>
        </w:rPr>
        <w:t>echnical code for the application of biodegradable mulching flim in Greenhouse tomato cultivation</w:t>
      </w:r>
      <w:r>
        <w:fldChar w:fldCharType="end"/>
      </w:r>
      <w:bookmarkEnd w:id="10"/>
    </w:p>
    <w:p w14:paraId="6D91C3D8">
      <w:pPr>
        <w:pStyle w:val="75"/>
        <w:framePr w:wrap="around"/>
      </w:pPr>
      <w:bookmarkStart w:id="11" w:name="YZBS"/>
      <w:r>
        <w:fldChar w:fldCharType="begin">
          <w:ffData>
            <w:name w:val="YZBS"/>
            <w:enabled/>
            <w:calcOnExit w:val="0"/>
            <w:textInput>
              <w:default w:val="点击此处添加与国际标准一致性程度的标识"/>
            </w:textInput>
          </w:ffData>
        </w:fldChar>
      </w:r>
      <w:r>
        <w:instrText xml:space="preserve"> FORMTEXT </w:instrText>
      </w:r>
      <w:r>
        <w:fldChar w:fldCharType="separate"/>
      </w:r>
      <w:r>
        <w:t>     </w:t>
      </w:r>
      <w:r>
        <w:fldChar w:fldCharType="end"/>
      </w:r>
      <w:bookmarkEnd w:id="11"/>
    </w:p>
    <w:tbl>
      <w:tblPr>
        <w:tblStyle w:val="2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14:paraId="647A6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14:paraId="79207EDE">
            <w:pPr>
              <w:pStyle w:val="76"/>
              <w:framePr w:wrap="around"/>
            </w:pPr>
            <w:r>
              <mc:AlternateContent>
                <mc:Choice Requires="wps">
                  <w:drawing>
                    <wp:anchor distT="0" distB="0" distL="114300" distR="114300" simplePos="0" relativeHeight="251663360"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6"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upright="1"/>
                          </wps:wsp>
                        </a:graphicData>
                      </a:graphic>
                    </wp:anchor>
                  </w:drawing>
                </mc:Choice>
                <mc:Fallback>
                  <w:pict>
                    <v:rect id="RQ" o:spid="_x0000_s1026" o:spt="1" style="position:absolute;left:0pt;margin-left:173.3pt;margin-top:45.15pt;height:20pt;width:150pt;z-index:-251653120;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SNOkp8BAABZAwAADgAAAGRycy9lMm9Eb2MueG1srVPJbtsw&#10;EL0X6D8QvNeUjSRoBcs5xHAuRZs2yQfQFCUR4IYZ2rL/vkNKdZZecqgO1Gx8M++NtL49OcuOGtAE&#10;3/DlouJMexVa4/uGPz/tvnzlDJP0rbTB64afNfLbzedP6zHWehWGYFsNjEA81mNs+JBSrIVANWgn&#10;cRGi9pTsAjiZyIVetCBHQndWrKrqRowB2ghBaUSKbqcknxHhI4Ch64zS26AOTvs0oYK2MhElHExE&#10;vinTdp1W6WfXoU7MNpyYpnJSE7L3+RSbtax7kHEwah5BfmSEd5ycNJ6aXqC2Mkl2APMPlDMKAoYu&#10;LVRwYiJSFCEWy+qdNo+DjLpwIakxXkTH/werfhwfgJm24Teceelo4b9/ZVXGiDUlH+MDzB6SmSme&#10;OnD5TcOzU1HyfFFSnxJTFFx+q66rikRWlFtdX2WbYMTL7QiY7nVwLBsNB9pUEVAev2OaSv+W5GYY&#10;rGl3xtriQL+/s8COkra6K8+M/qbM+lzsQ742IeaIyMwmLtnah/ZMChwimH6gQZYFKWdI8TLx/HXk&#10;lb72C9LLH7H5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AWJrpLVAAAACgEAAA8AAAAAAAAAAQAg&#10;AAAAIgAAAGRycy9kb3ducmV2LnhtbFBLAQIUABQAAAAIAIdO4kD5I06SnwEAAFkDAAAOAAAAAAAA&#10;AAEAIAAAACQBAABkcnMvZTJvRG9jLnhtbFBLBQYAAAAABgAGAFkBAAA1BQAAAAA=&#10;">
                      <v:fill on="t" focussize="0,0"/>
                      <v:stroke on="f"/>
                      <v:imagedata o:title=""/>
                      <o:lock v:ext="edit" aspectratio="f"/>
                      <w10:anchorlock/>
                    </v:rect>
                  </w:pict>
                </mc:Fallback>
              </mc:AlternateContent>
            </w:r>
            <w:r>
              <mc:AlternateContent>
                <mc:Choice Requires="wps">
                  <w:drawing>
                    <wp:anchor distT="0" distB="0" distL="114300" distR="114300" simplePos="0" relativeHeight="251662336"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5"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upright="1"/>
                          </wps:wsp>
                        </a:graphicData>
                      </a:graphic>
                    </wp:anchor>
                  </w:drawing>
                </mc:Choice>
                <mc:Fallback>
                  <w:pict>
                    <v:rect id="LB" o:spid="_x0000_s1026" o:spt="1" style="position:absolute;left:0pt;margin-left:193.3pt;margin-top:20.15pt;height:24pt;width:100pt;z-index:-251654144;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J1hHMSgAQAAWQMAAA4AAABkcnMvZTJvRG9jLnhtbK1TTW/b&#10;MAy9D+h/EHRf5GTdVhhxCrRBeim2Au1+gCLLtgB9gVTi5N+Pkr206y49TAeZFKlHvkd5fXtylh01&#10;oAm+4ctFxZn2KrTG9w3/9bL7fMMZJulbaYPXDT9r5Lebq0/rMdZ6FYZgWw2MQDzWY2z4kFKshUA1&#10;aCdxEaL2FOwCOJnIhV60IEdCd1asquqbGAO0EYLSiHS6nYJ8RoSPAIauM0pvgzo47dOECtrKRJRw&#10;MBH5pnTbdVqln12HOjHbcGKayk5FyN7nXWzWsu5BxsGouQX5kRbecXLSeCp6gdrKJNkBzD9QzigI&#10;GLq0UMGJiUhRhFgsq3faPA8y6sKFpMZ4ER3/H6z6cXwCZtqGf+XMS0cDf7zLqowRawo+xyeYPSQz&#10;Uzx14PKXmmenouT5oqQ+JabocLn6XtHiTFHsS3V9QzbBiNfbETA96OBYNhoONKkioDw+YppS/6Tk&#10;YhisaXfG2uJAv7+3wI6Sprora0b/K836nOxDvjYh5hORmU1csrUP7ZkUOEQw/UCNLAtSjpDipeP5&#10;deSRvvUL0usfsfk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A+GL5dYAAAAJAQAADwAAAAAAAAAB&#10;ACAAAAAiAAAAZHJzL2Rvd25yZXYueG1sUEsBAhQAFAAAAAgAh07iQJ1hHMSgAQAAWQMAAA4AAAAA&#10;AAAAAQAgAAAAJQEAAGRycy9lMm9Eb2MueG1sUEsFBgAAAAAGAAYAWQEAADcFAAAAAA==&#10;">
                      <v:fill on="t" focussize="0,0"/>
                      <v:stroke on="f"/>
                      <v:imagedata o:title=""/>
                      <o:lock v:ext="edit" aspectratio="f"/>
                    </v:rect>
                  </w:pict>
                </mc:Fallback>
              </mc:AlternateContent>
            </w:r>
            <w:r>
              <w:fldChar w:fldCharType="begin">
                <w:ffData>
                  <w:name w:val="LB"/>
                  <w:enabled/>
                  <w:calcOnExit w:val="0"/>
                  <w:ddList>
                    <w:result w:val="4"/>
                    <w:listEntry w:val="文稿版次选择"/>
                    <w:listEntry w:val="（工作组讨论稿）"/>
                    <w:listEntry w:val="（征求意见稿）"/>
                    <w:listEntry w:val="（送审讨论稿）"/>
                    <w:listEntry w:val="（送审稿）"/>
                    <w:listEntry w:val="（报批稿）"/>
                  </w:ddList>
                </w:ffData>
              </w:fldChar>
            </w:r>
            <w:bookmarkStart w:id="12" w:name="LB"/>
            <w:r>
              <w:instrText xml:space="preserve"> FORMDROPDOWN </w:instrText>
            </w:r>
            <w:r>
              <w:fldChar w:fldCharType="separate"/>
            </w:r>
            <w:r>
              <w:fldChar w:fldCharType="end"/>
            </w:r>
            <w:bookmarkEnd w:id="12"/>
          </w:p>
        </w:tc>
      </w:tr>
      <w:tr w14:paraId="0773C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14:paraId="22C8E67A">
            <w:pPr>
              <w:pStyle w:val="77"/>
              <w:framePr w:wrap="around"/>
            </w:pPr>
            <w:bookmarkStart w:id="13" w:name="WCRQ"/>
            <w:r>
              <w:fldChar w:fldCharType="begin">
                <w:ffData>
                  <w:name w:val="WCRQ"/>
                  <w:enabled/>
                  <w:calcOnExit w:val="0"/>
                  <w:textInput/>
                </w:ffData>
              </w:fldChar>
            </w:r>
            <w:r>
              <w:instrText xml:space="preserve"> FORMTEXT </w:instrText>
            </w:r>
            <w:r>
              <w:fldChar w:fldCharType="separate"/>
            </w:r>
            <w:r>
              <w:rPr>
                <w:rFonts w:hint="eastAsia"/>
              </w:rPr>
              <w:t>（本稿完成日期：202</w:t>
            </w:r>
            <w:r>
              <w:rPr>
                <w:rFonts w:hint="eastAsia"/>
                <w:lang w:val="en-US" w:eastAsia="zh-CN"/>
              </w:rPr>
              <w:t>5</w:t>
            </w:r>
            <w:r>
              <w:rPr>
                <w:rFonts w:hint="eastAsia"/>
              </w:rPr>
              <w:t>.</w:t>
            </w:r>
            <w:r>
              <w:rPr>
                <w:rFonts w:hint="eastAsia"/>
                <w:lang w:val="en-US" w:eastAsia="zh-CN"/>
              </w:rPr>
              <w:t>3</w:t>
            </w:r>
            <w:r>
              <w:rPr>
                <w:rFonts w:hint="eastAsia"/>
              </w:rPr>
              <w:t>.</w:t>
            </w:r>
            <w:r>
              <w:rPr>
                <w:rFonts w:hint="eastAsia"/>
                <w:lang w:val="en-US" w:eastAsia="zh-CN"/>
              </w:rPr>
              <w:t>24</w:t>
            </w:r>
            <w:r>
              <w:rPr>
                <w:rFonts w:hint="eastAsia"/>
              </w:rPr>
              <w:t>）</w:t>
            </w:r>
            <w:r>
              <w:fldChar w:fldCharType="end"/>
            </w:r>
            <w:bookmarkEnd w:id="13"/>
          </w:p>
        </w:tc>
      </w:tr>
    </w:tbl>
    <w:p w14:paraId="142B03F0">
      <w:pPr>
        <w:pStyle w:val="125"/>
        <w:framePr w:wrap="around"/>
      </w:pPr>
      <w:bookmarkStart w:id="14" w:name="FY"/>
      <w:r>
        <w:rPr>
          <w:rFonts w:ascii="黑体"/>
        </w:rPr>
        <w:fldChar w:fldCharType="begin">
          <w:ffData>
            <w:name w:val="FY"/>
            <w:enabled/>
            <w:calcOnExit w:val="0"/>
            <w:entryMacro w:val="ShowHelp8"/>
            <w:textInput>
              <w:default w:val="××××"/>
              <w:maxLength w:val="4"/>
            </w:textInput>
          </w:ffData>
        </w:fldChar>
      </w:r>
      <w:r>
        <w:rPr>
          <w:rFonts w:ascii="黑体"/>
        </w:rPr>
        <w:instrText xml:space="preserve"> FORMTEXT </w:instrText>
      </w:r>
      <w:r>
        <w:rPr>
          <w:rFonts w:ascii="黑体"/>
        </w:rPr>
        <w:fldChar w:fldCharType="separate"/>
      </w:r>
      <w:r>
        <w:rPr>
          <w:rFonts w:ascii="黑体"/>
        </w:rPr>
        <w:t>××××</w:t>
      </w:r>
      <w:r>
        <w:rPr>
          <w:rFonts w:ascii="黑体"/>
        </w:rPr>
        <w:fldChar w:fldCharType="end"/>
      </w:r>
      <w:bookmarkEnd w:id="14"/>
      <w:r>
        <w:t xml:space="preserve"> </w:t>
      </w:r>
      <w:r>
        <w:rPr>
          <w:rFonts w:ascii="黑体"/>
        </w:rPr>
        <w:t>-</w:t>
      </w:r>
      <w:r>
        <w:t xml:space="preserve"> </w:t>
      </w:r>
      <w:r>
        <w:rPr>
          <w:rFonts w:ascii="黑体"/>
        </w:rPr>
        <w:fldChar w:fldCharType="begin">
          <w:ffData>
            <w:name w:val="FM"/>
            <w:enabled/>
            <w:calcOnExit w:val="0"/>
            <w:entryMacro w:val="ShowHelp8"/>
            <w:textInput>
              <w:default w:val="××"/>
              <w:maxLength w:val="2"/>
            </w:textInput>
          </w:ffData>
        </w:fldChar>
      </w:r>
      <w:r>
        <w:rPr>
          <w:rFonts w:ascii="黑体"/>
        </w:rPr>
        <w:instrText xml:space="preserve"> FORMTEXT </w:instrText>
      </w:r>
      <w:r>
        <w:rPr>
          <w:rFonts w:ascii="黑体"/>
        </w:rPr>
        <w:fldChar w:fldCharType="separate"/>
      </w:r>
      <w:r>
        <w:rPr>
          <w:rFonts w:ascii="黑体"/>
        </w:rPr>
        <w:t>××</w:t>
      </w:r>
      <w:r>
        <w:rPr>
          <w:rFonts w:ascii="黑体"/>
        </w:rPr>
        <w:fldChar w:fldCharType="end"/>
      </w:r>
      <w:r>
        <w:t xml:space="preserve"> </w:t>
      </w:r>
      <w:r>
        <w:rPr>
          <w:rFonts w:ascii="黑体"/>
        </w:rPr>
        <w:t>-</w:t>
      </w:r>
      <w:r>
        <w:t xml:space="preserve"> </w:t>
      </w:r>
      <w:bookmarkStart w:id="15" w:name="FD"/>
      <w:r>
        <w:rPr>
          <w:rFonts w:ascii="黑体"/>
        </w:rPr>
        <w:fldChar w:fldCharType="begin">
          <w:ffData>
            <w:name w:val="FD"/>
            <w:enabled/>
            <w:calcOnExit w:val="0"/>
            <w:entryMacro w:val="ShowHelp8"/>
            <w:textInput>
              <w:default w:val="××"/>
              <w:maxLength w:val="2"/>
            </w:textInput>
          </w:ffData>
        </w:fldChar>
      </w:r>
      <w:r>
        <w:rPr>
          <w:rFonts w:ascii="黑体"/>
        </w:rPr>
        <w:instrText xml:space="preserve"> FORMTEXT </w:instrText>
      </w:r>
      <w:r>
        <w:rPr>
          <w:rFonts w:ascii="黑体"/>
        </w:rPr>
        <w:fldChar w:fldCharType="separate"/>
      </w:r>
      <w:r>
        <w:rPr>
          <w:rFonts w:ascii="黑体"/>
        </w:rPr>
        <w:t>××</w:t>
      </w:r>
      <w:r>
        <w:rPr>
          <w:rFonts w:ascii="黑体"/>
        </w:rPr>
        <w:fldChar w:fldCharType="end"/>
      </w:r>
      <w:bookmarkEnd w:id="15"/>
      <w:r>
        <w:rPr>
          <w:rFonts w:hint="eastAsia"/>
        </w:rPr>
        <w:t>发布</w:t>
      </w:r>
      <w: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9251950</wp:posOffset>
                </wp:positionV>
                <wp:extent cx="6120130" cy="0"/>
                <wp:effectExtent l="0" t="4445" r="0" b="5080"/>
                <wp:wrapNone/>
                <wp:docPr id="2"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0.05pt;margin-top:728.5pt;height:0pt;width:481.9pt;mso-position-vertical-relative:page;z-index:251659264;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OHvEgHmAQAA3AMAAA4AAABkcnMvZTJvRG9jLnhtbK1TzY7T&#10;MBC+I/EOlu80TdGuIGq6hy3LBUEl2AeY2k5iyX/yuE37LLwGJy48zr4GY6fbwnLpgRycsWf8zXzf&#10;jJd3B2vYXkXU3rW8ns05U054qV3f8sdvD2/ecYYJnATjnWr5USG/W71+tRxDoxZ+8EaqyAjEYTOG&#10;lg8phaaqUAzKAs58UI6cnY8WEm1jX8kII6FbUy3m89tq9FGG6IVCpNP15OQnxHgNoO86LdTai51V&#10;Lk2oURlIRAkHHZCvSrVdp0T60nWoEjMtJ6aprJSE7G1eq9USmj5CGLQ4lQDXlPCCkwXtKOkZag0J&#10;2C7qf6CsFtGj79JMeFtNRIoixKKev9Dm6wBBFS4kNYaz6Pj/YMXn/SYyLVu+4MyBpYY/ff/x9PMX&#10;q4s4Y8CGYu7dJpJUeYdhEzPTQxdt/hMHdiiCHs+CqkNigg5va2L1lrQWz77qcjFETB+VtywbLTfa&#10;Za7QwP4TJkpGoc8h+dg4Nrb8/c3ihuCABq+jhpNpAxWPri930RstH7Qx+QbGfntvIttDbn75cr8J&#10;96+wnGQNOExxxTWNxaBAfnCSpWMgWRy9Bp5LsEpyZhQ9nmyVAUqgzTWRlNo4quCiY7a2Xh6pCbsQ&#10;dT+QEnWpMnuo6aXe04DmqfpzX5Auj3L1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WHazzWAAAA&#10;CwEAAA8AAAAAAAAAAQAgAAAAIgAAAGRycy9kb3ducmV2LnhtbFBLAQIUABQAAAAIAIdO4kDh7xIB&#10;5gEAANwDAAAOAAAAAAAAAAEAIAAAACUBAABkcnMvZTJvRG9jLnhtbFBLBQYAAAAABgAGAFkBAAB9&#10;BQAAAAA=&#10;">
                <v:fill on="f" focussize="0,0"/>
                <v:stroke color="#000000" joinstyle="round"/>
                <v:imagedata o:title=""/>
                <o:lock v:ext="edit" aspectratio="f"/>
                <w10:anchorlock/>
              </v:line>
            </w:pict>
          </mc:Fallback>
        </mc:AlternateContent>
      </w:r>
    </w:p>
    <w:p w14:paraId="02B25255">
      <w:pPr>
        <w:pStyle w:val="126"/>
        <w:framePr w:wrap="around"/>
      </w:pPr>
      <w:bookmarkStart w:id="16" w:name="SY"/>
      <w:r>
        <w:rPr>
          <w:rFonts w:ascii="黑体"/>
        </w:rPr>
        <w:fldChar w:fldCharType="begin">
          <w:ffData>
            <w:name w:val="SY"/>
            <w:enabled/>
            <w:calcOnExit w:val="0"/>
            <w:entryMacro w:val="ShowHelp9"/>
            <w:textInput>
              <w:default w:val="××××"/>
              <w:maxLength w:val="4"/>
            </w:textInput>
          </w:ffData>
        </w:fldChar>
      </w:r>
      <w:r>
        <w:rPr>
          <w:rFonts w:ascii="黑体"/>
        </w:rPr>
        <w:instrText xml:space="preserve"> FORMTEXT </w:instrText>
      </w:r>
      <w:r>
        <w:rPr>
          <w:rFonts w:ascii="黑体"/>
        </w:rPr>
        <w:fldChar w:fldCharType="separate"/>
      </w:r>
      <w:r>
        <w:rPr>
          <w:rFonts w:ascii="黑体"/>
        </w:rPr>
        <w:t>××××</w:t>
      </w:r>
      <w:r>
        <w:rPr>
          <w:rFonts w:ascii="黑体"/>
        </w:rPr>
        <w:fldChar w:fldCharType="end"/>
      </w:r>
      <w:bookmarkEnd w:id="16"/>
      <w:r>
        <w:t xml:space="preserve"> </w:t>
      </w:r>
      <w:r>
        <w:rPr>
          <w:rFonts w:ascii="黑体"/>
        </w:rPr>
        <w:t>-</w:t>
      </w:r>
      <w:r>
        <w:t xml:space="preserve"> </w:t>
      </w:r>
      <w:bookmarkStart w:id="17" w:name="SM"/>
      <w:r>
        <w:rPr>
          <w:rFonts w:ascii="黑体"/>
        </w:rPr>
        <w:fldChar w:fldCharType="begin">
          <w:ffData>
            <w:name w:val="SM"/>
            <w:enabled/>
            <w:calcOnExit w:val="0"/>
            <w:entryMacro w:val="ShowHelp9"/>
            <w:textInput>
              <w:default w:val="××"/>
              <w:maxLength w:val="2"/>
            </w:textInput>
          </w:ffData>
        </w:fldChar>
      </w:r>
      <w:r>
        <w:rPr>
          <w:rFonts w:ascii="黑体"/>
        </w:rPr>
        <w:instrText xml:space="preserve"> FORMTEXT </w:instrText>
      </w:r>
      <w:r>
        <w:rPr>
          <w:rFonts w:ascii="黑体"/>
        </w:rPr>
        <w:fldChar w:fldCharType="separate"/>
      </w:r>
      <w:r>
        <w:rPr>
          <w:rFonts w:ascii="黑体"/>
        </w:rPr>
        <w:t>××</w:t>
      </w:r>
      <w:r>
        <w:rPr>
          <w:rFonts w:ascii="黑体"/>
        </w:rPr>
        <w:fldChar w:fldCharType="end"/>
      </w:r>
      <w:bookmarkEnd w:id="17"/>
      <w:r>
        <w:t xml:space="preserve"> </w:t>
      </w:r>
      <w:r>
        <w:rPr>
          <w:rFonts w:ascii="黑体"/>
        </w:rPr>
        <w:t>-</w:t>
      </w:r>
      <w:r>
        <w:t xml:space="preserve"> </w:t>
      </w:r>
      <w:bookmarkStart w:id="18" w:name="SD"/>
      <w:r>
        <w:rPr>
          <w:rFonts w:ascii="黑体"/>
        </w:rPr>
        <w:fldChar w:fldCharType="begin">
          <w:ffData>
            <w:name w:val="SD"/>
            <w:enabled/>
            <w:calcOnExit w:val="0"/>
            <w:entryMacro w:val="ShowHelp9"/>
            <w:textInput>
              <w:default w:val="××"/>
              <w:maxLength w:val="2"/>
            </w:textInput>
          </w:ffData>
        </w:fldChar>
      </w:r>
      <w:r>
        <w:rPr>
          <w:rFonts w:ascii="黑体"/>
        </w:rPr>
        <w:instrText xml:space="preserve"> FORMTEXT </w:instrText>
      </w:r>
      <w:r>
        <w:rPr>
          <w:rFonts w:ascii="黑体"/>
        </w:rPr>
        <w:fldChar w:fldCharType="separate"/>
      </w:r>
      <w:r>
        <w:rPr>
          <w:rFonts w:ascii="黑体"/>
        </w:rPr>
        <w:t>××</w:t>
      </w:r>
      <w:r>
        <w:rPr>
          <w:rFonts w:ascii="黑体"/>
        </w:rPr>
        <w:fldChar w:fldCharType="end"/>
      </w:r>
      <w:bookmarkEnd w:id="18"/>
      <w:r>
        <w:rPr>
          <w:rFonts w:hint="eastAsia"/>
        </w:rPr>
        <w:t>实施</w:t>
      </w:r>
    </w:p>
    <w:p w14:paraId="6EAAE2ED">
      <w:pPr>
        <w:pStyle w:val="106"/>
        <w:framePr w:wrap="around"/>
      </w:pPr>
      <w:bookmarkStart w:id="19" w:name="fm"/>
      <w:r>
        <w:fldChar w:fldCharType="begin">
          <w:ffData>
            <w:name w:val="fm"/>
            <w:enabled/>
            <w:calcOnExit w:val="0"/>
            <w:textInput/>
          </w:ffData>
        </w:fldChar>
      </w:r>
      <w:r>
        <w:instrText xml:space="preserve"> FORMTEXT </w:instrText>
      </w:r>
      <w:r>
        <w:fldChar w:fldCharType="separate"/>
      </w:r>
      <w:r>
        <w:rPr>
          <w:rFonts w:hint="eastAsia"/>
        </w:rPr>
        <w:t>镇江市市场监督管理局</w:t>
      </w:r>
      <w:r>
        <w:fldChar w:fldCharType="end"/>
      </w:r>
      <w:bookmarkEnd w:id="19"/>
      <w:r>
        <w:rPr>
          <w:rFonts w:hAnsi="黑体"/>
        </w:rPr>
        <w:t>   </w:t>
      </w:r>
      <w:r>
        <w:rPr>
          <w:rStyle w:val="68"/>
          <w:rFonts w:hint="eastAsia"/>
        </w:rPr>
        <w:t>发布</w:t>
      </w:r>
    </w:p>
    <w:p w14:paraId="4872841B">
      <w:pPr>
        <w:pStyle w:val="20"/>
        <w:sectPr>
          <w:pgSz w:w="11906" w:h="16838"/>
          <w:pgMar w:top="567" w:right="850" w:bottom="1134" w:left="1418" w:header="0" w:footer="0" w:gutter="0"/>
          <w:pgNumType w:start="1"/>
          <w:cols w:space="425" w:num="1"/>
          <w:docGrid w:type="lines" w:linePitch="312" w:charSpace="0"/>
        </w:sectPr>
      </w:pPr>
      <w: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2339975</wp:posOffset>
                </wp:positionV>
                <wp:extent cx="6120130" cy="0"/>
                <wp:effectExtent l="0" t="4445" r="0" b="5080"/>
                <wp:wrapNone/>
                <wp:docPr id="3"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0.05pt;margin-top:184.25pt;height:0pt;width:481.9pt;z-index:251660288;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CYBTDS5wEAANwDAAAOAAAAZHJzL2Uyb0RvYy54bWytU0tu&#10;2zAQ3RfoHQjua1kOErSC5SzipJuiNdD2AGOSkgjwBw5t2WfpNbrqpsfJNTqkHKdNN15EC2rIGb6Z&#10;92a4vD1Yw/Yqovau5fVszplywkvt+pZ///bw7j1nmMBJMN6plh8V8tvV2zfLMTRq4QdvpIqMQBw2&#10;Y2j5kFJoqgrFoCzgzAflyNn5aCHRNvaVjDASujXVYj6/qUYfZYheKEQ6XU9OfkKMlwD6rtNCrb3Y&#10;WeXShBqVgUSUcNAB+apU23VKpC9dhyox03JimspKScje5rVaLaHpI4RBi1MJcEkJLzhZ0I6SnqHW&#10;kIDtov4PymoRPfouzYS31USkKEIs6vkLbb4OEFThQlJjOIuOrwcrPu83kWnZ8ivOHFhq+OOPn4+/&#10;frO6zuKMARuKuXObeNph2MTM9NBFm//EgR2KoMezoOqQmKDDm5pYXZHW4slXPV8MEdNH5S3LRsuN&#10;dpkrNLD/hImSUehTSD42jo0t/3C9uCY4oMHrqOFk2kDFo+vLXfRGywdtTL6Bsd/emcj2kJtfvkyJ&#10;cP8Jy0nWgMMUV1zTWAwK5L2TLB0DyeLoNfBcglWSM6Po8WSLAKFJoM0lkZTaOKogqzrpmK2tl0dq&#10;wi5E3Q+kRBG+xFDTS72nAc1T9fe+ID0/yt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kHiX9cA&#10;AAAJAQAADwAAAAAAAAABACAAAAAiAAAAZHJzL2Rvd25yZXYueG1sUEsBAhQAFAAAAAgAh07iQJgF&#10;MNLnAQAA3AMAAA4AAAAAAAAAAQAgAAAAJgEAAGRycy9lMm9Eb2MueG1sUEsFBgAAAAAGAAYAWQEA&#10;AH8FAAAAAA==&#10;">
                <v:fill on="f" focussize="0,0"/>
                <v:stroke color="#000000" joinstyle="round"/>
                <v:imagedata o:title=""/>
                <o:lock v:ext="edit" aspectratio="f"/>
              </v:line>
            </w:pict>
          </mc:Fallback>
        </mc:AlternateContent>
      </w:r>
    </w:p>
    <w:p w14:paraId="116FE396">
      <w:pPr>
        <w:pStyle w:val="45"/>
        <w:rPr>
          <w:rFonts w:hint="eastAsia" w:eastAsia="黑体"/>
          <w:highlight w:val="none"/>
          <w:lang w:eastAsia="zh-CN"/>
        </w:rPr>
      </w:pPr>
      <w:r>
        <w:rPr>
          <w:rFonts w:hint="eastAsia"/>
          <w:highlight w:val="none"/>
        </w:rPr>
        <w:t>目</w:t>
      </w:r>
      <w:bookmarkStart w:id="20" w:name="BKML"/>
      <w:r>
        <w:rPr>
          <w:highlight w:val="none"/>
        </w:rPr>
        <w:t>  </w:t>
      </w:r>
      <w:r>
        <w:rPr>
          <w:rFonts w:hint="eastAsia"/>
          <w:highlight w:val="none"/>
        </w:rPr>
        <w:t>次</w:t>
      </w:r>
      <w:bookmarkEnd w:id="20"/>
    </w:p>
    <w:p w14:paraId="4CBB8DED">
      <w:pPr>
        <w:pStyle w:val="16"/>
        <w:tabs>
          <w:tab w:val="right" w:leader="dot" w:pos="9241"/>
          <w:tab w:val="clear" w:pos="9242"/>
        </w:tabs>
        <w:spacing w:before="78" w:beforeLines="0" w:after="78" w:afterLines="0"/>
        <w:rPr>
          <w:rStyle w:val="34"/>
        </w:rPr>
      </w:pPr>
      <w:r>
        <w:rPr>
          <w:rFonts w:hint="eastAsia"/>
        </w:rPr>
        <w:fldChar w:fldCharType="begin"/>
      </w:r>
      <w:r>
        <w:instrText xml:space="preserve"> </w:instrText>
      </w:r>
      <w:r>
        <w:rPr>
          <w:rFonts w:hint="eastAsia"/>
        </w:rPr>
        <w:instrText xml:space="preserve">TOC \h \z \t"前言、引言标题,1,参考文献、索引标题,1,章标题,1,参考文献,1,附录标识,1" \* MERGEFORMAT</w:instrText>
      </w:r>
      <w:r>
        <w:instrText xml:space="preserve"> </w:instrText>
      </w:r>
      <w:r>
        <w:fldChar w:fldCharType="separate"/>
      </w:r>
    </w:p>
    <w:p w14:paraId="77404609">
      <w:pPr>
        <w:pStyle w:val="16"/>
        <w:tabs>
          <w:tab w:val="right" w:leader="dot" w:pos="9241"/>
          <w:tab w:val="clear" w:pos="9242"/>
        </w:tabs>
        <w:spacing w:before="78" w:beforeLines="0" w:after="78" w:afterLines="0"/>
        <w:rPr>
          <w:rStyle w:val="34"/>
          <w:rFonts w:hint="eastAsia" w:eastAsia="宋体"/>
          <w:lang w:val="en-US" w:eastAsia="zh-CN"/>
        </w:rPr>
      </w:pPr>
      <w:r>
        <w:fldChar w:fldCharType="begin"/>
      </w:r>
      <w:r>
        <w:rPr>
          <w:rStyle w:val="34"/>
        </w:rPr>
        <w:instrText xml:space="preserve"> </w:instrText>
      </w:r>
      <w:r>
        <w:instrText xml:space="preserve">HYPERLINK \l "_Toc531185550"</w:instrText>
      </w:r>
      <w:r>
        <w:rPr>
          <w:rStyle w:val="34"/>
        </w:rPr>
        <w:instrText xml:space="preserve"> </w:instrText>
      </w:r>
      <w:r>
        <w:rPr>
          <w:rStyle w:val="34"/>
        </w:rPr>
        <w:fldChar w:fldCharType="separate"/>
      </w:r>
      <w:r>
        <w:rPr>
          <w:rStyle w:val="34"/>
          <w:rFonts w:hint="eastAsia"/>
          <w:lang w:eastAsia="zh-CN"/>
        </w:rPr>
        <w:t>前</w:t>
      </w:r>
      <w:r>
        <w:rPr>
          <w:rStyle w:val="34"/>
          <w:rFonts w:hint="eastAsia"/>
          <w:lang w:val="en-US" w:eastAsia="zh-CN"/>
        </w:rPr>
        <w:t xml:space="preserve">    </w:t>
      </w:r>
      <w:r>
        <w:rPr>
          <w:rStyle w:val="34"/>
          <w:rFonts w:hint="eastAsia"/>
          <w:lang w:eastAsia="zh-CN"/>
        </w:rPr>
        <w:t>言</w:t>
      </w:r>
      <w:r>
        <w:tab/>
      </w:r>
      <w:r>
        <w:rPr>
          <w:rFonts w:hint="eastAsia"/>
          <w:lang w:val="en-US" w:eastAsia="zh-CN"/>
        </w:rPr>
        <w:t>I</w:t>
      </w:r>
      <w:r>
        <w:rPr>
          <w:rStyle w:val="34"/>
        </w:rPr>
        <w:fldChar w:fldCharType="end"/>
      </w:r>
      <w:r>
        <w:rPr>
          <w:rStyle w:val="34"/>
          <w:rFonts w:hint="eastAsia"/>
          <w:lang w:val="en-US" w:eastAsia="zh-CN"/>
        </w:rPr>
        <w:t>I</w:t>
      </w:r>
    </w:p>
    <w:p w14:paraId="12F2DECD">
      <w:pPr>
        <w:pStyle w:val="16"/>
        <w:tabs>
          <w:tab w:val="right" w:leader="dot" w:pos="9241"/>
          <w:tab w:val="clear" w:pos="9242"/>
        </w:tabs>
        <w:spacing w:before="78" w:beforeLines="0" w:after="78" w:afterLines="0"/>
        <w:rPr>
          <w:rStyle w:val="34"/>
        </w:rPr>
      </w:pPr>
      <w:r>
        <w:fldChar w:fldCharType="begin"/>
      </w:r>
      <w:r>
        <w:rPr>
          <w:rStyle w:val="34"/>
        </w:rPr>
        <w:instrText xml:space="preserve"> </w:instrText>
      </w:r>
      <w:r>
        <w:instrText xml:space="preserve">HYPERLINK \l "_Toc531185550"</w:instrText>
      </w:r>
      <w:r>
        <w:rPr>
          <w:rStyle w:val="34"/>
        </w:rPr>
        <w:instrText xml:space="preserve"> </w:instrText>
      </w:r>
      <w:r>
        <w:rPr>
          <w:rStyle w:val="34"/>
        </w:rPr>
        <w:fldChar w:fldCharType="separate"/>
      </w:r>
      <w:r>
        <w:rPr>
          <w:rStyle w:val="34"/>
          <w:rFonts w:hint="eastAsia"/>
          <w:lang w:val="en-US" w:eastAsia="zh-CN"/>
        </w:rPr>
        <w:t>1</w:t>
      </w:r>
      <w:r>
        <w:rPr>
          <w:rFonts w:hint="eastAsia"/>
        </w:rPr>
        <w:t>　</w:t>
      </w:r>
      <w:r>
        <w:rPr>
          <w:rFonts w:hint="eastAsia"/>
          <w:lang w:eastAsia="zh-CN"/>
        </w:rPr>
        <w:t>范围</w:t>
      </w:r>
      <w:r>
        <w:tab/>
      </w:r>
      <w:r>
        <w:rPr>
          <w:rFonts w:hint="eastAsia"/>
          <w:lang w:val="en-US" w:eastAsia="zh-CN"/>
        </w:rPr>
        <w:t>1</w:t>
      </w:r>
      <w:r>
        <w:rPr>
          <w:rStyle w:val="34"/>
        </w:rPr>
        <w:fldChar w:fldCharType="end"/>
      </w:r>
    </w:p>
    <w:p w14:paraId="5BF2345A">
      <w:pPr>
        <w:pStyle w:val="16"/>
        <w:tabs>
          <w:tab w:val="right" w:leader="dot" w:pos="9241"/>
          <w:tab w:val="clear" w:pos="9242"/>
        </w:tabs>
        <w:spacing w:before="78" w:beforeLines="0" w:after="78" w:afterLines="0"/>
        <w:rPr>
          <w:rStyle w:val="34"/>
        </w:rPr>
      </w:pPr>
      <w:r>
        <w:fldChar w:fldCharType="begin"/>
      </w:r>
      <w:r>
        <w:rPr>
          <w:rStyle w:val="34"/>
        </w:rPr>
        <w:instrText xml:space="preserve"> </w:instrText>
      </w:r>
      <w:r>
        <w:instrText xml:space="preserve">HYPERLINK \l "_Toc531185550"</w:instrText>
      </w:r>
      <w:r>
        <w:rPr>
          <w:rStyle w:val="34"/>
        </w:rPr>
        <w:instrText xml:space="preserve"> </w:instrText>
      </w:r>
      <w:r>
        <w:rPr>
          <w:rStyle w:val="34"/>
        </w:rPr>
        <w:fldChar w:fldCharType="separate"/>
      </w:r>
      <w:r>
        <w:rPr>
          <w:rStyle w:val="34"/>
          <w:rFonts w:hint="eastAsia"/>
          <w:lang w:val="en-US" w:eastAsia="zh-CN"/>
        </w:rPr>
        <w:t>2</w:t>
      </w:r>
      <w:r>
        <w:rPr>
          <w:rFonts w:hint="eastAsia"/>
        </w:rPr>
        <w:t>　</w:t>
      </w:r>
      <w:r>
        <w:rPr>
          <w:rFonts w:hint="eastAsia"/>
          <w:lang w:eastAsia="zh-CN"/>
        </w:rPr>
        <w:t>规范性引用文件</w:t>
      </w:r>
      <w:r>
        <w:tab/>
      </w:r>
      <w:r>
        <w:rPr>
          <w:rFonts w:hint="eastAsia"/>
          <w:lang w:val="en-US" w:eastAsia="zh-CN"/>
        </w:rPr>
        <w:t>1</w:t>
      </w:r>
      <w:r>
        <w:rPr>
          <w:rStyle w:val="34"/>
        </w:rPr>
        <w:fldChar w:fldCharType="end"/>
      </w:r>
    </w:p>
    <w:p w14:paraId="51CA3C08">
      <w:pPr>
        <w:pStyle w:val="16"/>
        <w:tabs>
          <w:tab w:val="right" w:leader="dot" w:pos="9241"/>
          <w:tab w:val="clear" w:pos="9242"/>
        </w:tabs>
        <w:spacing w:before="78" w:beforeLines="0" w:after="78" w:afterLines="0"/>
        <w:rPr>
          <w:rFonts w:hint="eastAsia" w:ascii="Times New Roman" w:hAnsi="Times New Roman" w:eastAsia="宋体"/>
          <w:szCs w:val="24"/>
          <w:lang w:val="en-US" w:eastAsia="zh-CN"/>
        </w:rPr>
      </w:pPr>
      <w:r>
        <w:fldChar w:fldCharType="begin"/>
      </w:r>
      <w:r>
        <w:rPr>
          <w:rStyle w:val="34"/>
        </w:rPr>
        <w:instrText xml:space="preserve"> </w:instrText>
      </w:r>
      <w:r>
        <w:instrText xml:space="preserve">HYPERLINK \l "_Toc531185550"</w:instrText>
      </w:r>
      <w:r>
        <w:rPr>
          <w:rStyle w:val="34"/>
        </w:rPr>
        <w:instrText xml:space="preserve"> </w:instrText>
      </w:r>
      <w:r>
        <w:rPr>
          <w:rStyle w:val="34"/>
        </w:rPr>
        <w:fldChar w:fldCharType="separate"/>
      </w:r>
      <w:r>
        <w:rPr>
          <w:rStyle w:val="34"/>
          <w:rFonts w:hint="eastAsia"/>
          <w:lang w:val="en-US" w:eastAsia="zh-CN"/>
        </w:rPr>
        <w:t>3</w:t>
      </w:r>
      <w:r>
        <w:rPr>
          <w:rFonts w:hint="eastAsia"/>
        </w:rPr>
        <w:t>　</w:t>
      </w:r>
      <w:r>
        <w:rPr>
          <w:rFonts w:hint="eastAsia"/>
          <w:lang w:eastAsia="zh-CN"/>
        </w:rPr>
        <w:t>术语和定义</w:t>
      </w:r>
      <w:r>
        <w:tab/>
      </w:r>
      <w:r>
        <w:rPr>
          <w:rFonts w:hint="eastAsia"/>
          <w:lang w:val="en-US" w:eastAsia="zh-CN"/>
        </w:rPr>
        <w:t>1</w:t>
      </w:r>
      <w:r>
        <w:rPr>
          <w:rStyle w:val="34"/>
        </w:rPr>
        <w:fldChar w:fldCharType="end"/>
      </w:r>
    </w:p>
    <w:p w14:paraId="4AC5909D">
      <w:pPr>
        <w:pStyle w:val="16"/>
        <w:tabs>
          <w:tab w:val="right" w:leader="dot" w:pos="9241"/>
          <w:tab w:val="clear" w:pos="9242"/>
        </w:tabs>
        <w:spacing w:before="78" w:beforeLines="0" w:after="78" w:afterLines="0"/>
        <w:rPr>
          <w:rFonts w:hint="eastAsia"/>
        </w:rPr>
      </w:pPr>
      <w:r>
        <w:fldChar w:fldCharType="begin"/>
      </w:r>
      <w:r>
        <w:rPr>
          <w:rStyle w:val="34"/>
        </w:rPr>
        <w:instrText xml:space="preserve"> </w:instrText>
      </w:r>
      <w:r>
        <w:instrText xml:space="preserve">HYPERLINK \l "_Toc531185550"</w:instrText>
      </w:r>
      <w:r>
        <w:rPr>
          <w:rStyle w:val="34"/>
        </w:rPr>
        <w:instrText xml:space="preserve"> </w:instrText>
      </w:r>
      <w:r>
        <w:rPr>
          <w:rStyle w:val="34"/>
        </w:rPr>
        <w:fldChar w:fldCharType="separate"/>
      </w:r>
      <w:r>
        <w:fldChar w:fldCharType="begin"/>
      </w:r>
      <w:r>
        <w:rPr>
          <w:rStyle w:val="34"/>
        </w:rPr>
        <w:instrText xml:space="preserve"> </w:instrText>
      </w:r>
      <w:r>
        <w:instrText xml:space="preserve">HYPERLINK \l "_Toc531185550"</w:instrText>
      </w:r>
      <w:r>
        <w:rPr>
          <w:rStyle w:val="34"/>
        </w:rPr>
        <w:instrText xml:space="preserve"> </w:instrText>
      </w:r>
      <w:r>
        <w:rPr>
          <w:rStyle w:val="34"/>
        </w:rPr>
        <w:fldChar w:fldCharType="separate"/>
      </w:r>
      <w:r>
        <w:rPr>
          <w:rFonts w:hint="eastAsia"/>
          <w:lang w:val="en-US" w:eastAsia="zh-CN"/>
        </w:rPr>
        <w:t>4</w:t>
      </w:r>
      <w:r>
        <w:rPr>
          <w:rFonts w:hint="eastAsia"/>
        </w:rPr>
        <w:t>　</w:t>
      </w:r>
      <w:r>
        <w:rPr>
          <w:rFonts w:hint="eastAsia"/>
          <w:lang w:eastAsia="zh-CN"/>
        </w:rPr>
        <w:t>产地选择</w:t>
      </w:r>
      <w:r>
        <w:tab/>
      </w:r>
      <w:r>
        <w:rPr>
          <w:rFonts w:hint="eastAsia"/>
          <w:lang w:val="en-US" w:eastAsia="zh-CN"/>
        </w:rPr>
        <w:t>1</w:t>
      </w:r>
      <w:r>
        <w:rPr>
          <w:rStyle w:val="34"/>
        </w:rPr>
        <w:fldChar w:fldCharType="end"/>
      </w:r>
    </w:p>
    <w:p w14:paraId="2F410E0E">
      <w:pPr>
        <w:pStyle w:val="16"/>
        <w:tabs>
          <w:tab w:val="right" w:leader="dot" w:pos="9241"/>
          <w:tab w:val="clear" w:pos="9242"/>
        </w:tabs>
        <w:spacing w:before="78" w:beforeLines="0" w:after="78" w:afterLines="0"/>
        <w:rPr>
          <w:rStyle w:val="34"/>
        </w:rPr>
      </w:pPr>
      <w:r>
        <w:rPr>
          <w:rFonts w:hint="eastAsia"/>
          <w:lang w:val="en-US" w:eastAsia="zh-CN"/>
        </w:rPr>
        <w:t xml:space="preserve">5  </w:t>
      </w:r>
      <w:r>
        <w:rPr>
          <w:rFonts w:hint="eastAsia"/>
          <w:lang w:eastAsia="zh-CN"/>
        </w:rPr>
        <w:t>地膜选择</w:t>
      </w:r>
      <w:r>
        <w:tab/>
      </w:r>
      <w:r>
        <w:rPr>
          <w:rFonts w:hint="eastAsia"/>
          <w:lang w:val="en-US" w:eastAsia="zh-CN"/>
        </w:rPr>
        <w:t>1</w:t>
      </w:r>
      <w:r>
        <w:rPr>
          <w:rStyle w:val="34"/>
        </w:rPr>
        <w:fldChar w:fldCharType="end"/>
      </w:r>
    </w:p>
    <w:p w14:paraId="1294148D">
      <w:pPr>
        <w:pStyle w:val="16"/>
        <w:tabs>
          <w:tab w:val="right" w:leader="dot" w:pos="9241"/>
          <w:tab w:val="clear" w:pos="9242"/>
        </w:tabs>
        <w:spacing w:before="78" w:beforeLines="0" w:after="78" w:afterLines="0"/>
        <w:ind w:firstLine="420" w:firstLineChars="200"/>
        <w:rPr>
          <w:rStyle w:val="34"/>
          <w:rFonts w:hint="eastAsia"/>
          <w:lang w:val="en-US" w:eastAsia="zh-CN"/>
        </w:rPr>
      </w:pPr>
      <w:r>
        <w:fldChar w:fldCharType="begin"/>
      </w:r>
      <w:r>
        <w:rPr>
          <w:rStyle w:val="34"/>
        </w:rPr>
        <w:instrText xml:space="preserve"> </w:instrText>
      </w:r>
      <w:r>
        <w:instrText xml:space="preserve">HYPERLINK \l "_Toc531185547"</w:instrText>
      </w:r>
      <w:r>
        <w:rPr>
          <w:rStyle w:val="34"/>
        </w:rPr>
        <w:instrText xml:space="preserve"> </w:instrText>
      </w:r>
      <w:r>
        <w:rPr>
          <w:rStyle w:val="34"/>
        </w:rPr>
        <w:fldChar w:fldCharType="separate"/>
      </w:r>
      <w:r>
        <w:rPr>
          <w:rFonts w:hint="eastAsia"/>
          <w:lang w:val="en-US" w:eastAsia="zh-CN"/>
        </w:rPr>
        <w:t>5.1颜色</w:t>
      </w:r>
      <w:r>
        <w:fldChar w:fldCharType="begin"/>
      </w:r>
      <w:r>
        <w:rPr>
          <w:rStyle w:val="34"/>
        </w:rPr>
        <w:instrText xml:space="preserve"> </w:instrText>
      </w:r>
      <w:r>
        <w:instrText xml:space="preserve">HYPERLINK \l "_Toc531185549"</w:instrText>
      </w:r>
      <w:r>
        <w:rPr>
          <w:rStyle w:val="34"/>
        </w:rPr>
        <w:instrText xml:space="preserve"> </w:instrText>
      </w:r>
      <w:r>
        <w:rPr>
          <w:rStyle w:val="34"/>
        </w:rPr>
        <w:fldChar w:fldCharType="separate"/>
      </w:r>
      <w:r>
        <w:tab/>
      </w:r>
      <w:r>
        <w:rPr>
          <w:rStyle w:val="34"/>
        </w:rPr>
        <w:fldChar w:fldCharType="end"/>
      </w:r>
      <w:r>
        <w:rPr>
          <w:rStyle w:val="34"/>
        </w:rPr>
        <w:fldChar w:fldCharType="end"/>
      </w:r>
      <w:r>
        <w:rPr>
          <w:rStyle w:val="34"/>
          <w:rFonts w:hint="eastAsia"/>
          <w:lang w:val="en-US" w:eastAsia="zh-CN"/>
        </w:rPr>
        <w:t>1</w:t>
      </w:r>
    </w:p>
    <w:p w14:paraId="0416892A">
      <w:pPr>
        <w:pStyle w:val="16"/>
        <w:tabs>
          <w:tab w:val="right" w:leader="dot" w:pos="9241"/>
          <w:tab w:val="clear" w:pos="9242"/>
        </w:tabs>
        <w:spacing w:before="78" w:beforeLines="0" w:after="78" w:afterLines="0"/>
        <w:ind w:firstLine="420" w:firstLineChars="200"/>
        <w:rPr>
          <w:rFonts w:hint="eastAsia" w:ascii="Times New Roman" w:hAnsi="Times New Roman" w:eastAsia="宋体"/>
          <w:szCs w:val="24"/>
          <w:lang w:val="en-US" w:eastAsia="zh-CN"/>
        </w:rPr>
      </w:pPr>
      <w:r>
        <w:fldChar w:fldCharType="begin"/>
      </w:r>
      <w:r>
        <w:rPr>
          <w:rStyle w:val="34"/>
        </w:rPr>
        <w:instrText xml:space="preserve"> </w:instrText>
      </w:r>
      <w:r>
        <w:instrText xml:space="preserve">HYPERLINK \l "_Toc531185547"</w:instrText>
      </w:r>
      <w:r>
        <w:rPr>
          <w:rStyle w:val="34"/>
        </w:rPr>
        <w:instrText xml:space="preserve"> </w:instrText>
      </w:r>
      <w:r>
        <w:rPr>
          <w:rStyle w:val="34"/>
        </w:rPr>
        <w:fldChar w:fldCharType="separate"/>
      </w:r>
      <w:r>
        <w:rPr>
          <w:rStyle w:val="34"/>
          <w:rFonts w:hint="eastAsia"/>
          <w:lang w:val="en-US" w:eastAsia="zh-CN"/>
        </w:rPr>
        <w:t>5</w:t>
      </w:r>
      <w:r>
        <w:rPr>
          <w:rFonts w:hint="eastAsia"/>
          <w:lang w:val="en-US" w:eastAsia="zh-CN"/>
        </w:rPr>
        <w:t>.2有效使用寿命</w:t>
      </w:r>
      <w:r>
        <w:fldChar w:fldCharType="begin"/>
      </w:r>
      <w:r>
        <w:rPr>
          <w:rStyle w:val="34"/>
        </w:rPr>
        <w:instrText xml:space="preserve"> </w:instrText>
      </w:r>
      <w:r>
        <w:instrText xml:space="preserve">HYPERLINK \l "_Toc531185549"</w:instrText>
      </w:r>
      <w:r>
        <w:rPr>
          <w:rStyle w:val="34"/>
        </w:rPr>
        <w:instrText xml:space="preserve"> </w:instrText>
      </w:r>
      <w:r>
        <w:rPr>
          <w:rStyle w:val="34"/>
        </w:rPr>
        <w:fldChar w:fldCharType="separate"/>
      </w:r>
      <w:r>
        <w:tab/>
      </w:r>
      <w:r>
        <w:rPr>
          <w:rStyle w:val="34"/>
        </w:rPr>
        <w:fldChar w:fldCharType="end"/>
      </w:r>
      <w:r>
        <w:rPr>
          <w:rStyle w:val="34"/>
        </w:rPr>
        <w:fldChar w:fldCharType="end"/>
      </w:r>
      <w:r>
        <w:rPr>
          <w:rStyle w:val="34"/>
          <w:rFonts w:hint="eastAsia"/>
          <w:lang w:val="en-US" w:eastAsia="zh-CN"/>
        </w:rPr>
        <w:t>1</w:t>
      </w:r>
    </w:p>
    <w:p w14:paraId="3748DB17">
      <w:pPr>
        <w:pStyle w:val="16"/>
        <w:tabs>
          <w:tab w:val="right" w:leader="dot" w:pos="9241"/>
          <w:tab w:val="clear" w:pos="9242"/>
        </w:tabs>
        <w:spacing w:before="78" w:beforeLines="0" w:after="78" w:afterLines="0"/>
        <w:ind w:firstLine="420" w:firstLineChars="200"/>
        <w:rPr>
          <w:rFonts w:ascii="Times New Roman" w:hAnsi="Times New Roman"/>
          <w:color w:val="auto"/>
          <w:szCs w:val="24"/>
        </w:rPr>
      </w:pPr>
      <w:r>
        <w:fldChar w:fldCharType="begin"/>
      </w:r>
      <w:r>
        <w:rPr>
          <w:rStyle w:val="34"/>
        </w:rPr>
        <w:instrText xml:space="preserve"> </w:instrText>
      </w:r>
      <w:r>
        <w:instrText xml:space="preserve">HYPERLINK \l "_Toc531185547"</w:instrText>
      </w:r>
      <w:r>
        <w:rPr>
          <w:rStyle w:val="34"/>
        </w:rPr>
        <w:instrText xml:space="preserve"> </w:instrText>
      </w:r>
      <w:r>
        <w:rPr>
          <w:rStyle w:val="34"/>
        </w:rPr>
        <w:fldChar w:fldCharType="separate"/>
      </w:r>
      <w:r>
        <w:rPr>
          <w:rFonts w:hint="eastAsia"/>
          <w:lang w:val="en-US" w:eastAsia="zh-CN"/>
        </w:rPr>
        <w:t>5.3厚度</w:t>
      </w:r>
      <w:r>
        <w:fldChar w:fldCharType="begin"/>
      </w:r>
      <w:r>
        <w:rPr>
          <w:rStyle w:val="34"/>
        </w:rPr>
        <w:instrText xml:space="preserve"> </w:instrText>
      </w:r>
      <w:r>
        <w:instrText xml:space="preserve">HYPERLINK \l "_Toc531185549"</w:instrText>
      </w:r>
      <w:r>
        <w:rPr>
          <w:rStyle w:val="34"/>
        </w:rPr>
        <w:instrText xml:space="preserve"> </w:instrText>
      </w:r>
      <w:r>
        <w:rPr>
          <w:rStyle w:val="34"/>
        </w:rPr>
        <w:fldChar w:fldCharType="separate"/>
      </w:r>
      <w:r>
        <w:tab/>
      </w:r>
      <w:r>
        <w:rPr>
          <w:rStyle w:val="34"/>
        </w:rPr>
        <w:fldChar w:fldCharType="end"/>
      </w:r>
      <w:r>
        <w:rPr>
          <w:rStyle w:val="34"/>
        </w:rPr>
        <w:fldChar w:fldCharType="end"/>
      </w:r>
      <w:r>
        <w:rPr>
          <w:rStyle w:val="34"/>
          <w:rFonts w:hint="eastAsia"/>
          <w:lang w:val="en-US" w:eastAsia="zh-CN"/>
        </w:rPr>
        <w:t>1</w:t>
      </w:r>
    </w:p>
    <w:p w14:paraId="2B169447">
      <w:pPr>
        <w:pStyle w:val="16"/>
        <w:tabs>
          <w:tab w:val="right" w:leader="dot" w:pos="9241"/>
          <w:tab w:val="clear" w:pos="9242"/>
        </w:tabs>
        <w:spacing w:before="78" w:beforeLines="0" w:after="78" w:afterLines="0"/>
        <w:ind w:firstLine="420" w:firstLineChars="200"/>
      </w:pPr>
      <w:r>
        <w:rPr>
          <w:color w:val="auto"/>
        </w:rPr>
        <w:fldChar w:fldCharType="begin"/>
      </w:r>
      <w:r>
        <w:rPr>
          <w:rStyle w:val="34"/>
          <w:color w:val="auto"/>
        </w:rPr>
        <w:instrText xml:space="preserve"> </w:instrText>
      </w:r>
      <w:r>
        <w:rPr>
          <w:color w:val="auto"/>
        </w:rPr>
        <w:instrText xml:space="preserve">HYPERLINK \l "_Toc531185547"</w:instrText>
      </w:r>
      <w:r>
        <w:rPr>
          <w:rStyle w:val="34"/>
          <w:color w:val="auto"/>
        </w:rPr>
        <w:instrText xml:space="preserve"> </w:instrText>
      </w:r>
      <w:r>
        <w:rPr>
          <w:rStyle w:val="34"/>
          <w:color w:val="auto"/>
        </w:rPr>
        <w:fldChar w:fldCharType="separate"/>
      </w:r>
      <w:r>
        <w:rPr>
          <w:rFonts w:hint="eastAsia"/>
          <w:color w:val="auto"/>
          <w:lang w:val="en-US" w:eastAsia="zh-CN"/>
        </w:rPr>
        <w:t>5.4</w:t>
      </w:r>
      <w:r>
        <w:rPr>
          <w:color w:val="auto"/>
        </w:rPr>
        <w:fldChar w:fldCharType="begin"/>
      </w:r>
      <w:r>
        <w:rPr>
          <w:rStyle w:val="34"/>
          <w:color w:val="auto"/>
        </w:rPr>
        <w:instrText xml:space="preserve"> </w:instrText>
      </w:r>
      <w:r>
        <w:rPr>
          <w:color w:val="auto"/>
        </w:rPr>
        <w:instrText xml:space="preserve">HYPERLINK \l "_Toc531185549"</w:instrText>
      </w:r>
      <w:r>
        <w:rPr>
          <w:rStyle w:val="34"/>
          <w:color w:val="auto"/>
        </w:rPr>
        <w:instrText xml:space="preserve"> </w:instrText>
      </w:r>
      <w:r>
        <w:rPr>
          <w:rStyle w:val="34"/>
          <w:color w:val="auto"/>
        </w:rPr>
        <w:fldChar w:fldCharType="separate"/>
      </w:r>
      <w:r>
        <w:rPr>
          <w:rFonts w:hint="eastAsia"/>
          <w:color w:val="auto"/>
          <w:lang w:eastAsia="zh-CN"/>
        </w:rPr>
        <w:t>宽度</w:t>
      </w:r>
      <w:r>
        <w:rPr>
          <w:color w:val="auto"/>
        </w:rPr>
        <w:tab/>
      </w:r>
      <w:r>
        <w:rPr>
          <w:rStyle w:val="34"/>
          <w:color w:val="auto"/>
        </w:rPr>
        <w:fldChar w:fldCharType="end"/>
      </w:r>
      <w:r>
        <w:rPr>
          <w:rFonts w:hint="eastAsia"/>
          <w:color w:val="auto"/>
          <w:lang w:val="en-US" w:eastAsia="zh-CN"/>
        </w:rPr>
        <w:t>2</w:t>
      </w:r>
      <w:r>
        <w:rPr>
          <w:rStyle w:val="34"/>
          <w:color w:val="auto"/>
        </w:rPr>
        <w:fldChar w:fldCharType="end"/>
      </w:r>
    </w:p>
    <w:p w14:paraId="6BD96006">
      <w:pPr>
        <w:pStyle w:val="16"/>
        <w:tabs>
          <w:tab w:val="right" w:leader="dot" w:pos="9241"/>
          <w:tab w:val="clear" w:pos="9242"/>
        </w:tabs>
        <w:spacing w:before="78" w:beforeLines="0" w:after="78" w:afterLines="0"/>
        <w:rPr>
          <w:rFonts w:ascii="Times New Roman" w:hAnsi="Times New Roman"/>
          <w:szCs w:val="24"/>
        </w:rPr>
      </w:pPr>
      <w:r>
        <w:fldChar w:fldCharType="begin"/>
      </w:r>
      <w:r>
        <w:rPr>
          <w:rStyle w:val="34"/>
        </w:rPr>
        <w:instrText xml:space="preserve"> </w:instrText>
      </w:r>
      <w:r>
        <w:instrText xml:space="preserve">HYPERLINK \l "_Toc531185548"</w:instrText>
      </w:r>
      <w:r>
        <w:rPr>
          <w:rStyle w:val="34"/>
        </w:rPr>
        <w:instrText xml:space="preserve"> </w:instrText>
      </w:r>
      <w:r>
        <w:rPr>
          <w:rStyle w:val="34"/>
        </w:rPr>
        <w:fldChar w:fldCharType="separate"/>
      </w:r>
      <w:r>
        <w:rPr>
          <w:rFonts w:hint="eastAsia"/>
          <w:lang w:val="en-US" w:eastAsia="zh-CN"/>
        </w:rPr>
        <w:t>6</w:t>
      </w:r>
      <w:r>
        <w:rPr>
          <w:rFonts w:hint="eastAsia"/>
        </w:rPr>
        <w:t>　</w:t>
      </w:r>
      <w:r>
        <w:rPr>
          <w:rFonts w:hint="eastAsia"/>
          <w:lang w:eastAsia="zh-CN"/>
        </w:rPr>
        <w:t>田块准备</w:t>
      </w:r>
      <w:r>
        <w:tab/>
      </w:r>
      <w:r>
        <w:rPr>
          <w:rFonts w:hint="eastAsia"/>
          <w:lang w:val="en-US" w:eastAsia="zh-CN"/>
        </w:rPr>
        <w:t>2</w:t>
      </w:r>
      <w:r>
        <w:rPr>
          <w:rStyle w:val="34"/>
        </w:rPr>
        <w:fldChar w:fldCharType="end"/>
      </w:r>
    </w:p>
    <w:p w14:paraId="045E74B7">
      <w:pPr>
        <w:pStyle w:val="16"/>
        <w:tabs>
          <w:tab w:val="right" w:leader="dot" w:pos="9241"/>
          <w:tab w:val="clear" w:pos="9242"/>
        </w:tabs>
        <w:spacing w:before="78" w:beforeLines="0" w:after="78" w:afterLines="0"/>
        <w:ind w:firstLine="420" w:firstLineChars="200"/>
        <w:rPr>
          <w:rStyle w:val="34"/>
          <w:color w:val="auto"/>
        </w:rPr>
      </w:pPr>
      <w:r>
        <w:rPr>
          <w:rStyle w:val="34"/>
          <w:rFonts w:hint="eastAsia"/>
          <w:color w:val="auto"/>
          <w:lang w:val="en-US" w:eastAsia="zh-CN"/>
        </w:rPr>
        <w:t>6.1</w:t>
      </w:r>
      <w:r>
        <w:rPr>
          <w:color w:val="auto"/>
        </w:rPr>
        <w:fldChar w:fldCharType="begin"/>
      </w:r>
      <w:r>
        <w:rPr>
          <w:rStyle w:val="34"/>
          <w:color w:val="auto"/>
        </w:rPr>
        <w:instrText xml:space="preserve"> </w:instrText>
      </w:r>
      <w:r>
        <w:rPr>
          <w:color w:val="auto"/>
        </w:rPr>
        <w:instrText xml:space="preserve">HYPERLINK \l "_Toc531185549"</w:instrText>
      </w:r>
      <w:r>
        <w:rPr>
          <w:rStyle w:val="34"/>
          <w:color w:val="auto"/>
        </w:rPr>
        <w:instrText xml:space="preserve"> </w:instrText>
      </w:r>
      <w:r>
        <w:rPr>
          <w:rStyle w:val="34"/>
          <w:color w:val="auto"/>
        </w:rPr>
        <w:fldChar w:fldCharType="separate"/>
      </w:r>
      <w:r>
        <w:rPr>
          <w:rFonts w:hint="eastAsia"/>
          <w:color w:val="auto"/>
          <w:lang w:eastAsia="zh-CN"/>
        </w:rPr>
        <w:t>整地施肥</w:t>
      </w:r>
      <w:r>
        <w:rPr>
          <w:color w:val="auto"/>
        </w:rPr>
        <w:tab/>
      </w:r>
      <w:r>
        <w:rPr>
          <w:rFonts w:hint="eastAsia"/>
          <w:color w:val="auto"/>
          <w:lang w:val="en-US" w:eastAsia="zh-CN"/>
        </w:rPr>
        <w:t>2</w:t>
      </w:r>
      <w:r>
        <w:rPr>
          <w:rStyle w:val="34"/>
          <w:color w:val="auto"/>
        </w:rPr>
        <w:fldChar w:fldCharType="end"/>
      </w:r>
    </w:p>
    <w:p w14:paraId="3E3553C0">
      <w:pPr>
        <w:pStyle w:val="16"/>
        <w:tabs>
          <w:tab w:val="right" w:leader="dot" w:pos="9241"/>
          <w:tab w:val="clear" w:pos="9242"/>
        </w:tabs>
        <w:spacing w:before="78" w:beforeLines="0" w:after="78" w:afterLines="0"/>
        <w:ind w:firstLine="420" w:firstLineChars="200"/>
        <w:rPr>
          <w:rFonts w:hint="eastAsia" w:ascii="Times New Roman" w:hAnsi="Times New Roman" w:eastAsia="宋体"/>
          <w:szCs w:val="24"/>
          <w:lang w:val="en-US" w:eastAsia="zh-CN"/>
        </w:rPr>
      </w:pPr>
      <w:r>
        <w:rPr>
          <w:color w:val="auto"/>
        </w:rPr>
        <w:fldChar w:fldCharType="begin"/>
      </w:r>
      <w:r>
        <w:rPr>
          <w:rStyle w:val="34"/>
          <w:color w:val="auto"/>
        </w:rPr>
        <w:instrText xml:space="preserve"> </w:instrText>
      </w:r>
      <w:r>
        <w:rPr>
          <w:color w:val="auto"/>
        </w:rPr>
        <w:instrText xml:space="preserve">HYPERLINK \l "_Toc531185547"</w:instrText>
      </w:r>
      <w:r>
        <w:rPr>
          <w:rStyle w:val="34"/>
          <w:color w:val="auto"/>
        </w:rPr>
        <w:instrText xml:space="preserve"> </w:instrText>
      </w:r>
      <w:r>
        <w:rPr>
          <w:rStyle w:val="34"/>
          <w:color w:val="auto"/>
        </w:rPr>
        <w:fldChar w:fldCharType="separate"/>
      </w:r>
      <w:r>
        <w:rPr>
          <w:rFonts w:hint="eastAsia"/>
          <w:color w:val="auto"/>
          <w:lang w:val="en-US" w:eastAsia="zh-CN"/>
        </w:rPr>
        <w:t>6.2</w:t>
      </w:r>
      <w:r>
        <w:rPr>
          <w:color w:val="auto"/>
        </w:rPr>
        <w:fldChar w:fldCharType="begin"/>
      </w:r>
      <w:r>
        <w:rPr>
          <w:rStyle w:val="34"/>
          <w:color w:val="auto"/>
        </w:rPr>
        <w:instrText xml:space="preserve"> </w:instrText>
      </w:r>
      <w:r>
        <w:rPr>
          <w:color w:val="auto"/>
        </w:rPr>
        <w:instrText xml:space="preserve">HYPERLINK \l "_Toc531185549"</w:instrText>
      </w:r>
      <w:r>
        <w:rPr>
          <w:rStyle w:val="34"/>
          <w:color w:val="auto"/>
        </w:rPr>
        <w:instrText xml:space="preserve"> </w:instrText>
      </w:r>
      <w:r>
        <w:rPr>
          <w:rStyle w:val="34"/>
          <w:color w:val="auto"/>
        </w:rPr>
        <w:fldChar w:fldCharType="separate"/>
      </w:r>
      <w:r>
        <w:rPr>
          <w:rFonts w:hint="eastAsia"/>
          <w:color w:val="auto"/>
          <w:lang w:eastAsia="zh-CN"/>
        </w:rPr>
        <w:t>覆膜</w:t>
      </w:r>
      <w:r>
        <w:rPr>
          <w:color w:val="auto"/>
        </w:rPr>
        <w:tab/>
      </w:r>
      <w:r>
        <w:rPr>
          <w:rStyle w:val="34"/>
          <w:color w:val="auto"/>
        </w:rPr>
        <w:fldChar w:fldCharType="end"/>
      </w:r>
      <w:r>
        <w:rPr>
          <w:rFonts w:hint="eastAsia"/>
          <w:color w:val="auto"/>
          <w:lang w:val="en-US" w:eastAsia="zh-CN"/>
        </w:rPr>
        <w:t>2</w:t>
      </w:r>
      <w:r>
        <w:rPr>
          <w:rStyle w:val="34"/>
          <w:color w:val="auto"/>
        </w:rPr>
        <w:fldChar w:fldCharType="end"/>
      </w:r>
    </w:p>
    <w:p w14:paraId="72372407">
      <w:pPr>
        <w:pStyle w:val="16"/>
        <w:tabs>
          <w:tab w:val="right" w:leader="dot" w:pos="9241"/>
          <w:tab w:val="clear" w:pos="9242"/>
        </w:tabs>
        <w:spacing w:before="78" w:beforeLines="0" w:after="78" w:afterLines="0"/>
        <w:rPr>
          <w:rStyle w:val="34"/>
        </w:rPr>
      </w:pPr>
      <w:r>
        <w:fldChar w:fldCharType="begin"/>
      </w:r>
      <w:r>
        <w:rPr>
          <w:rStyle w:val="34"/>
        </w:rPr>
        <w:instrText xml:space="preserve"> </w:instrText>
      </w:r>
      <w:r>
        <w:instrText xml:space="preserve">HYPERLINK \l "_Toc531185550"</w:instrText>
      </w:r>
      <w:r>
        <w:rPr>
          <w:rStyle w:val="34"/>
        </w:rPr>
        <w:instrText xml:space="preserve"> </w:instrText>
      </w:r>
      <w:r>
        <w:rPr>
          <w:rStyle w:val="34"/>
        </w:rPr>
        <w:fldChar w:fldCharType="separate"/>
      </w:r>
      <w:r>
        <w:rPr>
          <w:rFonts w:hint="eastAsia"/>
          <w:lang w:val="en-US" w:eastAsia="zh-CN"/>
        </w:rPr>
        <w:t>7</w:t>
      </w:r>
      <w:r>
        <w:rPr>
          <w:rFonts w:hint="eastAsia"/>
        </w:rPr>
        <w:t>　</w:t>
      </w:r>
      <w:r>
        <w:rPr>
          <w:rFonts w:hint="eastAsia"/>
          <w:lang w:eastAsia="zh-CN"/>
        </w:rPr>
        <w:t>定植</w:t>
      </w:r>
      <w:r>
        <w:tab/>
      </w:r>
      <w:r>
        <w:rPr>
          <w:rFonts w:hint="eastAsia"/>
          <w:lang w:val="en-US" w:eastAsia="zh-CN"/>
        </w:rPr>
        <w:t>2</w:t>
      </w:r>
      <w:r>
        <w:rPr>
          <w:rStyle w:val="34"/>
        </w:rPr>
        <w:fldChar w:fldCharType="end"/>
      </w:r>
    </w:p>
    <w:p w14:paraId="2F2CE64E">
      <w:pPr>
        <w:pStyle w:val="16"/>
        <w:tabs>
          <w:tab w:val="right" w:leader="dot" w:pos="9241"/>
          <w:tab w:val="clear" w:pos="9242"/>
        </w:tabs>
        <w:spacing w:before="78" w:beforeLines="0" w:after="78" w:afterLines="0"/>
        <w:ind w:firstLine="420" w:firstLineChars="200"/>
        <w:rPr>
          <w:rFonts w:hint="eastAsia" w:ascii="Times New Roman" w:hAnsi="Times New Roman" w:eastAsia="宋体"/>
          <w:szCs w:val="24"/>
          <w:lang w:val="en-US" w:eastAsia="zh-CN"/>
        </w:rPr>
      </w:pPr>
      <w:r>
        <w:fldChar w:fldCharType="begin"/>
      </w:r>
      <w:r>
        <w:rPr>
          <w:rStyle w:val="34"/>
        </w:rPr>
        <w:instrText xml:space="preserve"> </w:instrText>
      </w:r>
      <w:r>
        <w:instrText xml:space="preserve">HYPERLINK \l "_Toc531185547"</w:instrText>
      </w:r>
      <w:r>
        <w:rPr>
          <w:rStyle w:val="34"/>
        </w:rPr>
        <w:instrText xml:space="preserve"> </w:instrText>
      </w:r>
      <w:r>
        <w:rPr>
          <w:rStyle w:val="34"/>
        </w:rPr>
        <w:fldChar w:fldCharType="separate"/>
      </w:r>
      <w:r>
        <w:rPr>
          <w:rFonts w:hint="eastAsia"/>
          <w:lang w:val="en-US" w:eastAsia="zh-CN"/>
        </w:rPr>
        <w:t>7.1种苗要求</w:t>
      </w:r>
      <w:r>
        <w:fldChar w:fldCharType="begin"/>
      </w:r>
      <w:r>
        <w:rPr>
          <w:rStyle w:val="34"/>
        </w:rPr>
        <w:instrText xml:space="preserve"> </w:instrText>
      </w:r>
      <w:r>
        <w:instrText xml:space="preserve">HYPERLINK \l "_Toc531185549"</w:instrText>
      </w:r>
      <w:r>
        <w:rPr>
          <w:rStyle w:val="34"/>
        </w:rPr>
        <w:instrText xml:space="preserve"> </w:instrText>
      </w:r>
      <w:r>
        <w:rPr>
          <w:rStyle w:val="34"/>
        </w:rPr>
        <w:fldChar w:fldCharType="separate"/>
      </w:r>
      <w:r>
        <w:tab/>
      </w:r>
      <w:r>
        <w:rPr>
          <w:rStyle w:val="34"/>
        </w:rPr>
        <w:fldChar w:fldCharType="end"/>
      </w:r>
      <w:r>
        <w:rPr>
          <w:rStyle w:val="34"/>
        </w:rPr>
        <w:fldChar w:fldCharType="end"/>
      </w:r>
      <w:r>
        <w:rPr>
          <w:rStyle w:val="34"/>
          <w:rFonts w:hint="eastAsia"/>
          <w:lang w:val="en-US" w:eastAsia="zh-CN"/>
        </w:rPr>
        <w:t>2</w:t>
      </w:r>
    </w:p>
    <w:p w14:paraId="13D046D1">
      <w:pPr>
        <w:pStyle w:val="16"/>
        <w:tabs>
          <w:tab w:val="right" w:leader="dot" w:pos="9241"/>
          <w:tab w:val="clear" w:pos="9242"/>
        </w:tabs>
        <w:spacing w:before="78" w:beforeLines="0" w:after="78" w:afterLines="0"/>
        <w:ind w:firstLine="420" w:firstLineChars="200"/>
      </w:pPr>
      <w:r>
        <w:fldChar w:fldCharType="begin"/>
      </w:r>
      <w:r>
        <w:rPr>
          <w:rStyle w:val="34"/>
        </w:rPr>
        <w:instrText xml:space="preserve"> </w:instrText>
      </w:r>
      <w:r>
        <w:instrText xml:space="preserve">HYPERLINK \l "_Toc531185547"</w:instrText>
      </w:r>
      <w:r>
        <w:rPr>
          <w:rStyle w:val="34"/>
        </w:rPr>
        <w:instrText xml:space="preserve"> </w:instrText>
      </w:r>
      <w:r>
        <w:rPr>
          <w:rStyle w:val="34"/>
        </w:rPr>
        <w:fldChar w:fldCharType="separate"/>
      </w:r>
      <w:r>
        <w:rPr>
          <w:rFonts w:hint="eastAsia"/>
          <w:lang w:val="en-US" w:eastAsia="zh-CN"/>
        </w:rPr>
        <w:t>7.2定植时间</w:t>
      </w:r>
      <w:r>
        <w:fldChar w:fldCharType="begin"/>
      </w:r>
      <w:r>
        <w:rPr>
          <w:rStyle w:val="34"/>
        </w:rPr>
        <w:instrText xml:space="preserve"> </w:instrText>
      </w:r>
      <w:r>
        <w:instrText xml:space="preserve">HYPERLINK \l "_Toc531185549"</w:instrText>
      </w:r>
      <w:r>
        <w:rPr>
          <w:rStyle w:val="34"/>
        </w:rPr>
        <w:instrText xml:space="preserve"> </w:instrText>
      </w:r>
      <w:r>
        <w:rPr>
          <w:rStyle w:val="34"/>
        </w:rPr>
        <w:fldChar w:fldCharType="separate"/>
      </w:r>
      <w:r>
        <w:tab/>
      </w:r>
      <w:r>
        <w:rPr>
          <w:rStyle w:val="34"/>
        </w:rPr>
        <w:fldChar w:fldCharType="end"/>
      </w:r>
      <w:r>
        <w:rPr>
          <w:rStyle w:val="34"/>
        </w:rPr>
        <w:fldChar w:fldCharType="end"/>
      </w:r>
      <w:r>
        <w:rPr>
          <w:rStyle w:val="34"/>
          <w:rFonts w:hint="eastAsia"/>
          <w:lang w:val="en-US" w:eastAsia="zh-CN"/>
        </w:rPr>
        <w:t>2</w:t>
      </w:r>
    </w:p>
    <w:p w14:paraId="1F2AB112">
      <w:pPr>
        <w:pStyle w:val="16"/>
        <w:tabs>
          <w:tab w:val="right" w:leader="dot" w:pos="9241"/>
          <w:tab w:val="clear" w:pos="9242"/>
        </w:tabs>
        <w:spacing w:before="78" w:beforeLines="0" w:after="78" w:afterLines="0"/>
        <w:ind w:firstLine="420" w:firstLineChars="200"/>
        <w:rPr>
          <w:rFonts w:hint="eastAsia" w:ascii="Times New Roman" w:hAnsi="Times New Roman" w:eastAsia="宋体"/>
          <w:szCs w:val="24"/>
          <w:lang w:val="en-US" w:eastAsia="zh-CN"/>
        </w:rPr>
      </w:pPr>
      <w:r>
        <w:fldChar w:fldCharType="begin"/>
      </w:r>
      <w:r>
        <w:rPr>
          <w:rStyle w:val="34"/>
        </w:rPr>
        <w:instrText xml:space="preserve"> </w:instrText>
      </w:r>
      <w:r>
        <w:instrText xml:space="preserve">HYPERLINK \l "_Toc531185547"</w:instrText>
      </w:r>
      <w:r>
        <w:rPr>
          <w:rStyle w:val="34"/>
        </w:rPr>
        <w:instrText xml:space="preserve"> </w:instrText>
      </w:r>
      <w:r>
        <w:rPr>
          <w:rStyle w:val="34"/>
        </w:rPr>
        <w:fldChar w:fldCharType="separate"/>
      </w:r>
      <w:r>
        <w:rPr>
          <w:rFonts w:hint="eastAsia"/>
          <w:lang w:val="en-US" w:eastAsia="zh-CN"/>
        </w:rPr>
        <w:t>7.3定植方式</w:t>
      </w:r>
      <w:r>
        <w:fldChar w:fldCharType="begin"/>
      </w:r>
      <w:r>
        <w:rPr>
          <w:rStyle w:val="34"/>
        </w:rPr>
        <w:instrText xml:space="preserve"> </w:instrText>
      </w:r>
      <w:r>
        <w:instrText xml:space="preserve">HYPERLINK \l "_Toc531185549"</w:instrText>
      </w:r>
      <w:r>
        <w:rPr>
          <w:rStyle w:val="34"/>
        </w:rPr>
        <w:instrText xml:space="preserve"> </w:instrText>
      </w:r>
      <w:r>
        <w:rPr>
          <w:rStyle w:val="34"/>
        </w:rPr>
        <w:fldChar w:fldCharType="separate"/>
      </w:r>
      <w:r>
        <w:tab/>
      </w:r>
      <w:r>
        <w:rPr>
          <w:rStyle w:val="34"/>
        </w:rPr>
        <w:fldChar w:fldCharType="end"/>
      </w:r>
      <w:r>
        <w:rPr>
          <w:rStyle w:val="34"/>
        </w:rPr>
        <w:fldChar w:fldCharType="end"/>
      </w:r>
      <w:r>
        <w:rPr>
          <w:rStyle w:val="34"/>
          <w:rFonts w:hint="eastAsia"/>
          <w:lang w:val="en-US" w:eastAsia="zh-CN"/>
        </w:rPr>
        <w:t>2</w:t>
      </w:r>
    </w:p>
    <w:p w14:paraId="6BF4803C">
      <w:pPr>
        <w:pStyle w:val="16"/>
        <w:tabs>
          <w:tab w:val="right" w:leader="dot" w:pos="9241"/>
          <w:tab w:val="clear" w:pos="9242"/>
        </w:tabs>
        <w:spacing w:before="78" w:beforeLines="0" w:after="78" w:afterLines="0"/>
        <w:ind w:firstLine="420" w:firstLineChars="200"/>
        <w:rPr>
          <w:rFonts w:hint="default" w:ascii="Times New Roman" w:hAnsi="Times New Roman"/>
          <w:szCs w:val="24"/>
          <w:lang w:val="en-US"/>
        </w:rPr>
      </w:pPr>
      <w:r>
        <w:fldChar w:fldCharType="begin"/>
      </w:r>
      <w:r>
        <w:rPr>
          <w:rStyle w:val="34"/>
        </w:rPr>
        <w:instrText xml:space="preserve"> </w:instrText>
      </w:r>
      <w:r>
        <w:instrText xml:space="preserve">HYPERLINK \l "_Toc531185547"</w:instrText>
      </w:r>
      <w:r>
        <w:rPr>
          <w:rStyle w:val="34"/>
        </w:rPr>
        <w:instrText xml:space="preserve"> </w:instrText>
      </w:r>
      <w:r>
        <w:rPr>
          <w:rStyle w:val="34"/>
        </w:rPr>
        <w:fldChar w:fldCharType="separate"/>
      </w:r>
      <w:r>
        <w:rPr>
          <w:rFonts w:hint="eastAsia"/>
          <w:lang w:val="en-US" w:eastAsia="zh-CN"/>
        </w:rPr>
        <w:t>7.4定植注意事项</w:t>
      </w:r>
      <w:r>
        <w:fldChar w:fldCharType="begin"/>
      </w:r>
      <w:r>
        <w:rPr>
          <w:rStyle w:val="34"/>
        </w:rPr>
        <w:instrText xml:space="preserve"> </w:instrText>
      </w:r>
      <w:r>
        <w:instrText xml:space="preserve">HYPERLINK \l "_Toc531185549"</w:instrText>
      </w:r>
      <w:r>
        <w:rPr>
          <w:rStyle w:val="34"/>
        </w:rPr>
        <w:instrText xml:space="preserve"> </w:instrText>
      </w:r>
      <w:r>
        <w:rPr>
          <w:rStyle w:val="34"/>
        </w:rPr>
        <w:fldChar w:fldCharType="separate"/>
      </w:r>
      <w:r>
        <w:tab/>
      </w:r>
      <w:r>
        <w:rPr>
          <w:rStyle w:val="34"/>
        </w:rPr>
        <w:fldChar w:fldCharType="end"/>
      </w:r>
      <w:r>
        <w:rPr>
          <w:rStyle w:val="34"/>
        </w:rPr>
        <w:fldChar w:fldCharType="end"/>
      </w:r>
      <w:r>
        <w:rPr>
          <w:rStyle w:val="34"/>
          <w:rFonts w:hint="eastAsia"/>
          <w:lang w:val="en-US" w:eastAsia="zh-CN"/>
        </w:rPr>
        <w:t>2</w:t>
      </w:r>
    </w:p>
    <w:p w14:paraId="22791304">
      <w:pPr>
        <w:pStyle w:val="16"/>
        <w:tabs>
          <w:tab w:val="right" w:leader="dot" w:pos="9241"/>
          <w:tab w:val="clear" w:pos="9242"/>
        </w:tabs>
        <w:spacing w:before="78" w:beforeLines="0" w:after="78" w:afterLines="0"/>
        <w:rPr>
          <w:rFonts w:ascii="Times New Roman" w:hAnsi="Times New Roman"/>
          <w:szCs w:val="24"/>
        </w:rPr>
      </w:pPr>
      <w:r>
        <w:fldChar w:fldCharType="begin"/>
      </w:r>
      <w:r>
        <w:rPr>
          <w:rStyle w:val="34"/>
        </w:rPr>
        <w:instrText xml:space="preserve"> </w:instrText>
      </w:r>
      <w:r>
        <w:instrText xml:space="preserve">HYPERLINK \l "_Toc531185548"</w:instrText>
      </w:r>
      <w:r>
        <w:rPr>
          <w:rStyle w:val="34"/>
        </w:rPr>
        <w:instrText xml:space="preserve"> </w:instrText>
      </w:r>
      <w:r>
        <w:rPr>
          <w:rStyle w:val="34"/>
        </w:rPr>
        <w:fldChar w:fldCharType="separate"/>
      </w:r>
      <w:r>
        <w:rPr>
          <w:rStyle w:val="34"/>
          <w:rFonts w:hint="eastAsia"/>
          <w:lang w:val="en-US" w:eastAsia="zh-CN"/>
        </w:rPr>
        <w:t>8</w:t>
      </w:r>
      <w:r>
        <w:rPr>
          <w:rFonts w:hint="eastAsia"/>
        </w:rPr>
        <w:t>　</w:t>
      </w:r>
      <w:r>
        <w:rPr>
          <w:rFonts w:hint="eastAsia"/>
          <w:lang w:eastAsia="zh-CN"/>
        </w:rPr>
        <w:t>田间管理</w:t>
      </w:r>
      <w:r>
        <w:tab/>
      </w:r>
      <w:r>
        <w:rPr>
          <w:rFonts w:hint="eastAsia"/>
          <w:lang w:val="en-US" w:eastAsia="zh-CN"/>
        </w:rPr>
        <w:t>2</w:t>
      </w:r>
      <w:r>
        <w:rPr>
          <w:rStyle w:val="34"/>
        </w:rPr>
        <w:fldChar w:fldCharType="end"/>
      </w:r>
    </w:p>
    <w:p w14:paraId="3A67D082">
      <w:pPr>
        <w:pStyle w:val="16"/>
        <w:tabs>
          <w:tab w:val="right" w:leader="dot" w:pos="9241"/>
          <w:tab w:val="clear" w:pos="9242"/>
        </w:tabs>
        <w:spacing w:before="78" w:beforeLines="0" w:after="78" w:afterLines="0"/>
        <w:ind w:firstLine="420" w:firstLineChars="200"/>
        <w:rPr>
          <w:rStyle w:val="34"/>
          <w:color w:val="auto"/>
        </w:rPr>
      </w:pPr>
      <w:r>
        <w:rPr>
          <w:rStyle w:val="34"/>
          <w:rFonts w:hint="eastAsia"/>
          <w:color w:val="auto"/>
          <w:lang w:val="en-US" w:eastAsia="zh-CN"/>
        </w:rPr>
        <w:t>8.1</w:t>
      </w:r>
      <w:r>
        <w:rPr>
          <w:color w:val="auto"/>
        </w:rPr>
        <w:fldChar w:fldCharType="begin"/>
      </w:r>
      <w:r>
        <w:rPr>
          <w:rStyle w:val="34"/>
          <w:color w:val="auto"/>
        </w:rPr>
        <w:instrText xml:space="preserve"> </w:instrText>
      </w:r>
      <w:r>
        <w:rPr>
          <w:color w:val="auto"/>
        </w:rPr>
        <w:instrText xml:space="preserve">HYPERLINK \l "_Toc531185549"</w:instrText>
      </w:r>
      <w:r>
        <w:rPr>
          <w:rStyle w:val="34"/>
          <w:color w:val="auto"/>
        </w:rPr>
        <w:instrText xml:space="preserve"> </w:instrText>
      </w:r>
      <w:r>
        <w:rPr>
          <w:rStyle w:val="34"/>
          <w:color w:val="auto"/>
        </w:rPr>
        <w:fldChar w:fldCharType="separate"/>
      </w:r>
      <w:r>
        <w:rPr>
          <w:rStyle w:val="34"/>
          <w:rFonts w:hint="eastAsia"/>
          <w:color w:val="auto"/>
          <w:lang w:eastAsia="zh-CN"/>
        </w:rPr>
        <w:t>温湿度管理</w:t>
      </w:r>
      <w:r>
        <w:rPr>
          <w:color w:val="auto"/>
        </w:rPr>
        <w:tab/>
      </w:r>
      <w:r>
        <w:rPr>
          <w:rFonts w:hint="eastAsia"/>
          <w:color w:val="auto"/>
          <w:lang w:val="en-US" w:eastAsia="zh-CN"/>
        </w:rPr>
        <w:t>2</w:t>
      </w:r>
      <w:r>
        <w:rPr>
          <w:rStyle w:val="34"/>
          <w:color w:val="auto"/>
        </w:rPr>
        <w:fldChar w:fldCharType="end"/>
      </w:r>
    </w:p>
    <w:p w14:paraId="1F3F3FD1">
      <w:pPr>
        <w:pStyle w:val="16"/>
        <w:tabs>
          <w:tab w:val="right" w:leader="dot" w:pos="9241"/>
          <w:tab w:val="clear" w:pos="9242"/>
        </w:tabs>
        <w:spacing w:before="78" w:beforeLines="0" w:after="78" w:afterLines="0"/>
        <w:ind w:firstLine="420" w:firstLineChars="200"/>
        <w:rPr>
          <w:rStyle w:val="34"/>
          <w:color w:val="auto"/>
        </w:rPr>
      </w:pPr>
      <w:r>
        <w:rPr>
          <w:color w:val="auto"/>
        </w:rPr>
        <w:fldChar w:fldCharType="begin"/>
      </w:r>
      <w:r>
        <w:rPr>
          <w:rStyle w:val="34"/>
          <w:color w:val="auto"/>
        </w:rPr>
        <w:instrText xml:space="preserve"> </w:instrText>
      </w:r>
      <w:r>
        <w:rPr>
          <w:color w:val="auto"/>
        </w:rPr>
        <w:instrText xml:space="preserve">HYPERLINK \l "_Toc531185547"</w:instrText>
      </w:r>
      <w:r>
        <w:rPr>
          <w:rStyle w:val="34"/>
          <w:color w:val="auto"/>
        </w:rPr>
        <w:instrText xml:space="preserve"> </w:instrText>
      </w:r>
      <w:r>
        <w:rPr>
          <w:rStyle w:val="34"/>
          <w:color w:val="auto"/>
        </w:rPr>
        <w:fldChar w:fldCharType="separate"/>
      </w:r>
      <w:r>
        <w:rPr>
          <w:rFonts w:hint="eastAsia"/>
          <w:color w:val="auto"/>
          <w:lang w:val="en-US" w:eastAsia="zh-CN"/>
        </w:rPr>
        <w:t>8.2</w:t>
      </w:r>
      <w:r>
        <w:rPr>
          <w:color w:val="auto"/>
        </w:rPr>
        <w:fldChar w:fldCharType="begin"/>
      </w:r>
      <w:r>
        <w:rPr>
          <w:rStyle w:val="34"/>
          <w:color w:val="auto"/>
        </w:rPr>
        <w:instrText xml:space="preserve"> </w:instrText>
      </w:r>
      <w:r>
        <w:rPr>
          <w:color w:val="auto"/>
        </w:rPr>
        <w:instrText xml:space="preserve">HYPERLINK \l "_Toc531185549"</w:instrText>
      </w:r>
      <w:r>
        <w:rPr>
          <w:rStyle w:val="34"/>
          <w:color w:val="auto"/>
        </w:rPr>
        <w:instrText xml:space="preserve"> </w:instrText>
      </w:r>
      <w:r>
        <w:rPr>
          <w:rStyle w:val="34"/>
          <w:color w:val="auto"/>
        </w:rPr>
        <w:fldChar w:fldCharType="separate"/>
      </w:r>
      <w:r>
        <w:rPr>
          <w:rStyle w:val="34"/>
          <w:rFonts w:hint="eastAsia"/>
          <w:color w:val="auto"/>
          <w:lang w:eastAsia="zh-CN"/>
        </w:rPr>
        <w:t>肥水管理</w:t>
      </w:r>
      <w:r>
        <w:rPr>
          <w:color w:val="auto"/>
        </w:rPr>
        <w:tab/>
      </w:r>
      <w:r>
        <w:rPr>
          <w:rStyle w:val="34"/>
          <w:color w:val="auto"/>
        </w:rPr>
        <w:fldChar w:fldCharType="end"/>
      </w:r>
      <w:r>
        <w:rPr>
          <w:rFonts w:hint="eastAsia"/>
          <w:color w:val="auto"/>
          <w:lang w:val="en-US" w:eastAsia="zh-CN"/>
        </w:rPr>
        <w:t>2</w:t>
      </w:r>
      <w:r>
        <w:rPr>
          <w:rStyle w:val="34"/>
          <w:color w:val="auto"/>
        </w:rPr>
        <w:fldChar w:fldCharType="end"/>
      </w:r>
    </w:p>
    <w:p w14:paraId="33F9E733">
      <w:pPr>
        <w:pStyle w:val="16"/>
        <w:tabs>
          <w:tab w:val="right" w:leader="dot" w:pos="9241"/>
          <w:tab w:val="clear" w:pos="9242"/>
        </w:tabs>
        <w:spacing w:before="78" w:beforeLines="0" w:after="78" w:afterLines="0"/>
        <w:ind w:firstLine="420" w:firstLineChars="200"/>
        <w:rPr>
          <w:rStyle w:val="34"/>
          <w:color w:val="auto"/>
        </w:rPr>
      </w:pPr>
      <w:r>
        <w:rPr>
          <w:color w:val="auto"/>
        </w:rPr>
        <w:fldChar w:fldCharType="begin"/>
      </w:r>
      <w:r>
        <w:rPr>
          <w:rStyle w:val="34"/>
          <w:color w:val="auto"/>
        </w:rPr>
        <w:instrText xml:space="preserve"> </w:instrText>
      </w:r>
      <w:r>
        <w:rPr>
          <w:color w:val="auto"/>
        </w:rPr>
        <w:instrText xml:space="preserve">HYPERLINK \l "_Toc531185547"</w:instrText>
      </w:r>
      <w:r>
        <w:rPr>
          <w:rStyle w:val="34"/>
          <w:color w:val="auto"/>
        </w:rPr>
        <w:instrText xml:space="preserve"> </w:instrText>
      </w:r>
      <w:r>
        <w:rPr>
          <w:rStyle w:val="34"/>
          <w:color w:val="auto"/>
        </w:rPr>
        <w:fldChar w:fldCharType="separate"/>
      </w:r>
      <w:r>
        <w:rPr>
          <w:rFonts w:hint="eastAsia"/>
          <w:color w:val="auto"/>
          <w:lang w:val="en-US" w:eastAsia="zh-CN"/>
        </w:rPr>
        <w:t>8.3</w:t>
      </w:r>
      <w:r>
        <w:rPr>
          <w:color w:val="auto"/>
        </w:rPr>
        <w:fldChar w:fldCharType="begin"/>
      </w:r>
      <w:r>
        <w:rPr>
          <w:rStyle w:val="34"/>
          <w:color w:val="auto"/>
        </w:rPr>
        <w:instrText xml:space="preserve"> </w:instrText>
      </w:r>
      <w:r>
        <w:rPr>
          <w:color w:val="auto"/>
        </w:rPr>
        <w:instrText xml:space="preserve">HYPERLINK \l "_Toc531185549"</w:instrText>
      </w:r>
      <w:r>
        <w:rPr>
          <w:rStyle w:val="34"/>
          <w:color w:val="auto"/>
        </w:rPr>
        <w:instrText xml:space="preserve"> </w:instrText>
      </w:r>
      <w:r>
        <w:rPr>
          <w:rStyle w:val="34"/>
          <w:color w:val="auto"/>
        </w:rPr>
        <w:fldChar w:fldCharType="separate"/>
      </w:r>
      <w:r>
        <w:rPr>
          <w:rFonts w:hint="eastAsia"/>
          <w:color w:val="auto"/>
          <w:lang w:eastAsia="zh-CN"/>
        </w:rPr>
        <w:t>整枝</w:t>
      </w:r>
      <w:r>
        <w:rPr>
          <w:color w:val="auto"/>
        </w:rPr>
        <w:tab/>
      </w:r>
      <w:r>
        <w:rPr>
          <w:rStyle w:val="34"/>
          <w:color w:val="auto"/>
        </w:rPr>
        <w:fldChar w:fldCharType="end"/>
      </w:r>
      <w:r>
        <w:rPr>
          <w:rFonts w:hint="eastAsia"/>
          <w:color w:val="auto"/>
          <w:lang w:val="en-US" w:eastAsia="zh-CN"/>
        </w:rPr>
        <w:t>3</w:t>
      </w:r>
      <w:r>
        <w:rPr>
          <w:rStyle w:val="34"/>
          <w:color w:val="auto"/>
        </w:rPr>
        <w:fldChar w:fldCharType="end"/>
      </w:r>
    </w:p>
    <w:p w14:paraId="26BC5671">
      <w:pPr>
        <w:pStyle w:val="16"/>
        <w:tabs>
          <w:tab w:val="right" w:leader="dot" w:pos="9241"/>
          <w:tab w:val="clear" w:pos="9242"/>
        </w:tabs>
        <w:spacing w:before="78" w:beforeLines="0" w:after="78" w:afterLines="0"/>
        <w:ind w:firstLine="420" w:firstLineChars="200"/>
        <w:rPr>
          <w:rFonts w:ascii="Times New Roman" w:hAnsi="Times New Roman"/>
          <w:color w:val="auto"/>
          <w:szCs w:val="24"/>
        </w:rPr>
      </w:pPr>
      <w:r>
        <w:rPr>
          <w:color w:val="auto"/>
        </w:rPr>
        <w:fldChar w:fldCharType="begin"/>
      </w:r>
      <w:r>
        <w:rPr>
          <w:rStyle w:val="34"/>
          <w:color w:val="auto"/>
        </w:rPr>
        <w:instrText xml:space="preserve"> </w:instrText>
      </w:r>
      <w:r>
        <w:rPr>
          <w:color w:val="auto"/>
        </w:rPr>
        <w:instrText xml:space="preserve">HYPERLINK \l "_Toc531185547"</w:instrText>
      </w:r>
      <w:r>
        <w:rPr>
          <w:rStyle w:val="34"/>
          <w:color w:val="auto"/>
        </w:rPr>
        <w:instrText xml:space="preserve"> </w:instrText>
      </w:r>
      <w:r>
        <w:rPr>
          <w:rStyle w:val="34"/>
          <w:color w:val="auto"/>
        </w:rPr>
        <w:fldChar w:fldCharType="separate"/>
      </w:r>
      <w:r>
        <w:rPr>
          <w:rFonts w:hint="eastAsia"/>
          <w:color w:val="auto"/>
          <w:lang w:val="en-US" w:eastAsia="zh-CN"/>
        </w:rPr>
        <w:t>8.4</w:t>
      </w:r>
      <w:r>
        <w:rPr>
          <w:color w:val="auto"/>
        </w:rPr>
        <w:fldChar w:fldCharType="begin"/>
      </w:r>
      <w:r>
        <w:rPr>
          <w:rStyle w:val="34"/>
          <w:color w:val="auto"/>
        </w:rPr>
        <w:instrText xml:space="preserve"> </w:instrText>
      </w:r>
      <w:r>
        <w:rPr>
          <w:color w:val="auto"/>
        </w:rPr>
        <w:instrText xml:space="preserve">HYPERLINK \l "_Toc531185549"</w:instrText>
      </w:r>
      <w:r>
        <w:rPr>
          <w:rStyle w:val="34"/>
          <w:color w:val="auto"/>
        </w:rPr>
        <w:instrText xml:space="preserve"> </w:instrText>
      </w:r>
      <w:r>
        <w:rPr>
          <w:rStyle w:val="34"/>
          <w:color w:val="auto"/>
        </w:rPr>
        <w:fldChar w:fldCharType="separate"/>
      </w:r>
      <w:r>
        <w:rPr>
          <w:rStyle w:val="34"/>
          <w:rFonts w:hint="eastAsia"/>
          <w:color w:val="auto"/>
          <w:lang w:eastAsia="zh-CN"/>
        </w:rPr>
        <w:t>授粉</w:t>
      </w:r>
      <w:r>
        <w:rPr>
          <w:color w:val="auto"/>
        </w:rPr>
        <w:tab/>
      </w:r>
      <w:r>
        <w:rPr>
          <w:rStyle w:val="34"/>
          <w:color w:val="auto"/>
        </w:rPr>
        <w:fldChar w:fldCharType="end"/>
      </w:r>
      <w:r>
        <w:rPr>
          <w:rFonts w:hint="eastAsia"/>
          <w:color w:val="auto"/>
          <w:lang w:val="en-US" w:eastAsia="zh-CN"/>
        </w:rPr>
        <w:t>3</w:t>
      </w:r>
      <w:r>
        <w:rPr>
          <w:rStyle w:val="34"/>
          <w:color w:val="auto"/>
        </w:rPr>
        <w:fldChar w:fldCharType="end"/>
      </w:r>
    </w:p>
    <w:p w14:paraId="6E9E6BBB">
      <w:pPr>
        <w:pStyle w:val="16"/>
        <w:tabs>
          <w:tab w:val="right" w:leader="dot" w:pos="9241"/>
          <w:tab w:val="clear" w:pos="9242"/>
        </w:tabs>
        <w:spacing w:before="78" w:beforeLines="0" w:after="78" w:afterLines="0"/>
        <w:ind w:firstLine="420" w:firstLineChars="200"/>
      </w:pPr>
      <w:r>
        <w:rPr>
          <w:color w:val="auto"/>
        </w:rPr>
        <w:fldChar w:fldCharType="begin"/>
      </w:r>
      <w:r>
        <w:rPr>
          <w:rStyle w:val="34"/>
          <w:color w:val="auto"/>
        </w:rPr>
        <w:instrText xml:space="preserve"> </w:instrText>
      </w:r>
      <w:r>
        <w:rPr>
          <w:color w:val="auto"/>
        </w:rPr>
        <w:instrText xml:space="preserve">HYPERLINK \l "_Toc531185547"</w:instrText>
      </w:r>
      <w:r>
        <w:rPr>
          <w:rStyle w:val="34"/>
          <w:color w:val="auto"/>
        </w:rPr>
        <w:instrText xml:space="preserve"> </w:instrText>
      </w:r>
      <w:r>
        <w:rPr>
          <w:rStyle w:val="34"/>
          <w:color w:val="auto"/>
        </w:rPr>
        <w:fldChar w:fldCharType="separate"/>
      </w:r>
      <w:r>
        <w:rPr>
          <w:rFonts w:hint="eastAsia"/>
          <w:color w:val="auto"/>
          <w:lang w:val="en-US" w:eastAsia="zh-CN"/>
        </w:rPr>
        <w:t>8.5</w:t>
      </w:r>
      <w:r>
        <w:rPr>
          <w:color w:val="auto"/>
        </w:rPr>
        <w:fldChar w:fldCharType="begin"/>
      </w:r>
      <w:r>
        <w:rPr>
          <w:rStyle w:val="34"/>
          <w:color w:val="auto"/>
        </w:rPr>
        <w:instrText xml:space="preserve"> </w:instrText>
      </w:r>
      <w:r>
        <w:rPr>
          <w:color w:val="auto"/>
        </w:rPr>
        <w:instrText xml:space="preserve">HYPERLINK \l "_Toc531185549"</w:instrText>
      </w:r>
      <w:r>
        <w:rPr>
          <w:rStyle w:val="34"/>
          <w:color w:val="auto"/>
        </w:rPr>
        <w:instrText xml:space="preserve"> </w:instrText>
      </w:r>
      <w:r>
        <w:rPr>
          <w:rStyle w:val="34"/>
          <w:color w:val="auto"/>
        </w:rPr>
        <w:fldChar w:fldCharType="separate"/>
      </w:r>
      <w:r>
        <w:rPr>
          <w:rFonts w:hint="eastAsia"/>
          <w:color w:val="auto"/>
          <w:lang w:eastAsia="zh-CN"/>
        </w:rPr>
        <w:t>疏果</w:t>
      </w:r>
      <w:r>
        <w:rPr>
          <w:color w:val="auto"/>
        </w:rPr>
        <w:tab/>
      </w:r>
      <w:r>
        <w:rPr>
          <w:rStyle w:val="34"/>
          <w:color w:val="auto"/>
        </w:rPr>
        <w:fldChar w:fldCharType="end"/>
      </w:r>
      <w:r>
        <w:rPr>
          <w:rFonts w:hint="eastAsia"/>
          <w:color w:val="auto"/>
          <w:lang w:val="en-US" w:eastAsia="zh-CN"/>
        </w:rPr>
        <w:t>3</w:t>
      </w:r>
      <w:r>
        <w:rPr>
          <w:rStyle w:val="34"/>
          <w:color w:val="auto"/>
        </w:rPr>
        <w:fldChar w:fldCharType="end"/>
      </w:r>
    </w:p>
    <w:p w14:paraId="41682969">
      <w:pPr>
        <w:pStyle w:val="16"/>
        <w:tabs>
          <w:tab w:val="right" w:leader="dot" w:pos="9241"/>
          <w:tab w:val="clear" w:pos="9242"/>
        </w:tabs>
        <w:spacing w:before="78" w:beforeLines="0" w:after="78" w:afterLines="0"/>
        <w:ind w:firstLine="420" w:firstLineChars="200"/>
        <w:rPr>
          <w:rFonts w:hint="eastAsia" w:ascii="Times New Roman" w:hAnsi="Times New Roman" w:eastAsia="宋体"/>
          <w:szCs w:val="24"/>
          <w:lang w:val="en-US" w:eastAsia="zh-CN"/>
        </w:rPr>
      </w:pPr>
      <w:r>
        <w:rPr>
          <w:color w:val="auto"/>
        </w:rPr>
        <w:fldChar w:fldCharType="begin"/>
      </w:r>
      <w:r>
        <w:rPr>
          <w:rStyle w:val="34"/>
          <w:color w:val="auto"/>
        </w:rPr>
        <w:instrText xml:space="preserve"> </w:instrText>
      </w:r>
      <w:r>
        <w:rPr>
          <w:color w:val="auto"/>
        </w:rPr>
        <w:instrText xml:space="preserve">HYPERLINK \l "_Toc531185547"</w:instrText>
      </w:r>
      <w:r>
        <w:rPr>
          <w:rStyle w:val="34"/>
          <w:color w:val="auto"/>
        </w:rPr>
        <w:instrText xml:space="preserve"> </w:instrText>
      </w:r>
      <w:r>
        <w:rPr>
          <w:rStyle w:val="34"/>
          <w:color w:val="auto"/>
        </w:rPr>
        <w:fldChar w:fldCharType="separate"/>
      </w:r>
      <w:r>
        <w:rPr>
          <w:rFonts w:hint="eastAsia"/>
          <w:color w:val="auto"/>
          <w:lang w:val="en-US" w:eastAsia="zh-CN"/>
        </w:rPr>
        <w:t>8.6</w:t>
      </w:r>
      <w:r>
        <w:rPr>
          <w:color w:val="auto"/>
        </w:rPr>
        <w:fldChar w:fldCharType="begin"/>
      </w:r>
      <w:r>
        <w:rPr>
          <w:rStyle w:val="34"/>
          <w:color w:val="auto"/>
        </w:rPr>
        <w:instrText xml:space="preserve"> </w:instrText>
      </w:r>
      <w:r>
        <w:rPr>
          <w:color w:val="auto"/>
        </w:rPr>
        <w:instrText xml:space="preserve">HYPERLINK \l "_Toc531185549"</w:instrText>
      </w:r>
      <w:r>
        <w:rPr>
          <w:rStyle w:val="34"/>
          <w:color w:val="auto"/>
        </w:rPr>
        <w:instrText xml:space="preserve"> </w:instrText>
      </w:r>
      <w:r>
        <w:rPr>
          <w:rStyle w:val="34"/>
          <w:color w:val="auto"/>
        </w:rPr>
        <w:fldChar w:fldCharType="separate"/>
      </w:r>
      <w:r>
        <w:rPr>
          <w:rFonts w:hint="eastAsia"/>
          <w:color w:val="auto"/>
          <w:lang w:eastAsia="zh-CN"/>
        </w:rPr>
        <w:t>病虫害防治</w:t>
      </w:r>
      <w:r>
        <w:rPr>
          <w:color w:val="auto"/>
        </w:rPr>
        <w:tab/>
      </w:r>
      <w:r>
        <w:rPr>
          <w:rStyle w:val="34"/>
          <w:color w:val="auto"/>
        </w:rPr>
        <w:fldChar w:fldCharType="end"/>
      </w:r>
      <w:r>
        <w:rPr>
          <w:rFonts w:hint="eastAsia"/>
          <w:color w:val="auto"/>
          <w:lang w:val="en-US" w:eastAsia="zh-CN"/>
        </w:rPr>
        <w:t>3</w:t>
      </w:r>
      <w:r>
        <w:rPr>
          <w:rStyle w:val="34"/>
          <w:color w:val="auto"/>
        </w:rPr>
        <w:fldChar w:fldCharType="end"/>
      </w:r>
    </w:p>
    <w:p w14:paraId="79AC7A8A">
      <w:pPr>
        <w:pStyle w:val="16"/>
        <w:tabs>
          <w:tab w:val="right" w:leader="dot" w:pos="9241"/>
          <w:tab w:val="clear" w:pos="9242"/>
        </w:tabs>
        <w:spacing w:before="78" w:beforeLines="0" w:after="78" w:afterLines="0"/>
        <w:rPr>
          <w:rStyle w:val="34"/>
        </w:rPr>
      </w:pPr>
      <w:r>
        <w:fldChar w:fldCharType="begin"/>
      </w:r>
      <w:r>
        <w:rPr>
          <w:rStyle w:val="34"/>
        </w:rPr>
        <w:instrText xml:space="preserve"> </w:instrText>
      </w:r>
      <w:r>
        <w:instrText xml:space="preserve">HYPERLINK \l "_Toc531185550"</w:instrText>
      </w:r>
      <w:r>
        <w:rPr>
          <w:rStyle w:val="34"/>
        </w:rPr>
        <w:instrText xml:space="preserve"> </w:instrText>
      </w:r>
      <w:r>
        <w:rPr>
          <w:rStyle w:val="34"/>
        </w:rPr>
        <w:fldChar w:fldCharType="separate"/>
      </w:r>
      <w:r>
        <w:rPr>
          <w:rStyle w:val="34"/>
          <w:rFonts w:hint="eastAsia"/>
          <w:lang w:val="en-US" w:eastAsia="zh-CN"/>
        </w:rPr>
        <w:t>9   采收</w:t>
      </w:r>
      <w:r>
        <w:tab/>
      </w:r>
      <w:r>
        <w:rPr>
          <w:rFonts w:hint="eastAsia"/>
          <w:lang w:val="en-US" w:eastAsia="zh-CN"/>
        </w:rPr>
        <w:t>3</w:t>
      </w:r>
      <w:r>
        <w:rPr>
          <w:rStyle w:val="34"/>
        </w:rPr>
        <w:fldChar w:fldCharType="end"/>
      </w:r>
    </w:p>
    <w:p w14:paraId="1E3216D7">
      <w:pPr>
        <w:pStyle w:val="16"/>
        <w:tabs>
          <w:tab w:val="right" w:leader="dot" w:pos="9241"/>
          <w:tab w:val="clear" w:pos="9242"/>
        </w:tabs>
        <w:spacing w:before="78" w:beforeLines="0" w:after="78" w:afterLines="0"/>
      </w:pPr>
      <w:r>
        <w:fldChar w:fldCharType="begin"/>
      </w:r>
      <w:r>
        <w:rPr>
          <w:rStyle w:val="34"/>
        </w:rPr>
        <w:instrText xml:space="preserve"> </w:instrText>
      </w:r>
      <w:r>
        <w:instrText xml:space="preserve">HYPERLINK \l "_Toc531185550"</w:instrText>
      </w:r>
      <w:r>
        <w:rPr>
          <w:rStyle w:val="34"/>
        </w:rPr>
        <w:instrText xml:space="preserve"> </w:instrText>
      </w:r>
      <w:r>
        <w:rPr>
          <w:rStyle w:val="34"/>
        </w:rPr>
        <w:fldChar w:fldCharType="separate"/>
      </w:r>
      <w:r>
        <w:rPr>
          <w:rStyle w:val="34"/>
          <w:rFonts w:hint="eastAsia"/>
          <w:lang w:val="en-US" w:eastAsia="zh-CN"/>
        </w:rPr>
        <w:t>10  地膜处理</w:t>
      </w:r>
      <w:r>
        <w:tab/>
      </w:r>
      <w:r>
        <w:rPr>
          <w:rFonts w:hint="eastAsia"/>
          <w:lang w:val="en-US" w:eastAsia="zh-CN"/>
        </w:rPr>
        <w:t>3</w:t>
      </w:r>
      <w:r>
        <w:rPr>
          <w:rStyle w:val="34"/>
        </w:rPr>
        <w:fldChar w:fldCharType="end"/>
      </w:r>
    </w:p>
    <w:p w14:paraId="779984D5">
      <w:pPr>
        <w:pStyle w:val="16"/>
        <w:tabs>
          <w:tab w:val="right" w:leader="dot" w:pos="9241"/>
          <w:tab w:val="clear" w:pos="9242"/>
        </w:tabs>
        <w:spacing w:before="78" w:beforeLines="0" w:after="78" w:afterLines="0"/>
      </w:pPr>
      <w:r>
        <w:fldChar w:fldCharType="begin"/>
      </w:r>
      <w:r>
        <w:rPr>
          <w:rStyle w:val="34"/>
        </w:rPr>
        <w:instrText xml:space="preserve"> </w:instrText>
      </w:r>
      <w:r>
        <w:instrText xml:space="preserve">HYPERLINK \l "_Toc531185550"</w:instrText>
      </w:r>
      <w:r>
        <w:rPr>
          <w:rStyle w:val="34"/>
        </w:rPr>
        <w:instrText xml:space="preserve"> </w:instrText>
      </w:r>
      <w:r>
        <w:rPr>
          <w:rStyle w:val="34"/>
        </w:rPr>
        <w:fldChar w:fldCharType="separate"/>
      </w:r>
      <w:r>
        <w:rPr>
          <w:rStyle w:val="34"/>
          <w:rFonts w:hint="eastAsia"/>
          <w:lang w:val="en-US" w:eastAsia="zh-CN"/>
        </w:rPr>
        <w:t>11  地膜贮存</w:t>
      </w:r>
      <w:r>
        <w:tab/>
      </w:r>
      <w:r>
        <w:rPr>
          <w:rFonts w:hint="eastAsia"/>
          <w:lang w:val="en-US" w:eastAsia="zh-CN"/>
        </w:rPr>
        <w:t>3</w:t>
      </w:r>
      <w:r>
        <w:rPr>
          <w:rStyle w:val="34"/>
        </w:rPr>
        <w:fldChar w:fldCharType="end"/>
      </w:r>
    </w:p>
    <w:p w14:paraId="5F9A4337"/>
    <w:p w14:paraId="6CFFEC2B">
      <w:pPr>
        <w:pStyle w:val="107"/>
        <w:rPr>
          <w:rFonts w:hint="eastAsia"/>
        </w:rPr>
      </w:pPr>
      <w:r>
        <w:fldChar w:fldCharType="end"/>
      </w:r>
      <w:r>
        <w:rPr>
          <w:rFonts w:hint="eastAsia"/>
        </w:rPr>
        <w:t>前</w:t>
      </w:r>
      <w:bookmarkStart w:id="21" w:name="BKQY"/>
      <w:r>
        <w:rPr>
          <w:rFonts w:hAnsi="黑体"/>
        </w:rPr>
        <w:t>  </w:t>
      </w:r>
      <w:r>
        <w:rPr>
          <w:rFonts w:hint="eastAsia"/>
        </w:rPr>
        <w:t>言</w:t>
      </w:r>
      <w:bookmarkEnd w:id="21"/>
    </w:p>
    <w:p w14:paraId="2BD38134">
      <w:pPr>
        <w:pStyle w:val="20"/>
        <w:rPr>
          <w:rFonts w:hint="eastAsia"/>
        </w:rPr>
      </w:pPr>
    </w:p>
    <w:p w14:paraId="095EEC71">
      <w:pPr>
        <w:pStyle w:val="20"/>
        <w:rPr>
          <w:rFonts w:ascii="Times New Roman"/>
        </w:rPr>
      </w:pPr>
      <w:r>
        <w:rPr>
          <w:rFonts w:hint="eastAsia" w:ascii="Times New Roman"/>
        </w:rPr>
        <w:t>本文件按照</w:t>
      </w:r>
      <w:r>
        <w:rPr>
          <w:rFonts w:ascii="Times New Roman"/>
        </w:rPr>
        <w:t>GB/T 1.1-20</w:t>
      </w:r>
      <w:r>
        <w:rPr>
          <w:rFonts w:hint="eastAsia" w:ascii="Times New Roman"/>
        </w:rPr>
        <w:t>20</w:t>
      </w:r>
      <w:r>
        <w:rPr>
          <w:rFonts w:ascii="Times New Roman"/>
          <w:szCs w:val="21"/>
          <w:vertAlign w:val="superscript"/>
        </w:rPr>
        <w:t xml:space="preserve"> </w:t>
      </w:r>
      <w:r>
        <w:rPr>
          <w:rFonts w:hint="eastAsia" w:ascii="Times New Roman"/>
        </w:rPr>
        <w:t>《标准化工作导则  第1部分：标准化文件的结构和起草规则》的规定起草。</w:t>
      </w:r>
    </w:p>
    <w:p w14:paraId="5C911BA3">
      <w:pPr>
        <w:pStyle w:val="20"/>
        <w:rPr>
          <w:rFonts w:ascii="Times New Roman"/>
        </w:rPr>
      </w:pPr>
      <w:r>
        <w:rPr>
          <w:rFonts w:hint="eastAsia" w:ascii="Times New Roman"/>
        </w:rPr>
        <w:t>本文件由镇江市农业农村局提出并归口。</w:t>
      </w:r>
    </w:p>
    <w:p w14:paraId="6D0521EC">
      <w:pPr>
        <w:ind w:firstLine="420" w:firstLineChars="200"/>
        <w:rPr>
          <w:rFonts w:hint="eastAsia" w:ascii="宋体"/>
          <w:kern w:val="0"/>
          <w:szCs w:val="21"/>
          <w:lang w:eastAsia="zh-CN"/>
        </w:rPr>
      </w:pPr>
      <w:r>
        <w:rPr>
          <w:rFonts w:hint="eastAsia"/>
        </w:rPr>
        <w:t>本文件起草单位：</w:t>
      </w:r>
      <w:r>
        <w:rPr>
          <w:rFonts w:hint="eastAsia" w:ascii="宋体"/>
          <w:kern w:val="0"/>
          <w:szCs w:val="21"/>
        </w:rPr>
        <w:t>镇江市园艺技术指导站、</w:t>
      </w:r>
      <w:r>
        <w:rPr>
          <w:rFonts w:hint="eastAsia" w:ascii="宋体"/>
          <w:kern w:val="0"/>
          <w:szCs w:val="21"/>
          <w:lang w:eastAsia="zh-CN"/>
        </w:rPr>
        <w:t>江苏丘陵地区镇江农业科学研究所。</w:t>
      </w:r>
    </w:p>
    <w:p w14:paraId="45A9BF1F">
      <w:pPr>
        <w:pStyle w:val="20"/>
        <w:rPr>
          <w:rFonts w:hint="eastAsia" w:eastAsia="宋体"/>
          <w:lang w:eastAsia="zh-CN"/>
        </w:rPr>
        <w:sectPr>
          <w:headerReference r:id="rId3" w:type="default"/>
          <w:footerReference r:id="rId4" w:type="default"/>
          <w:pgSz w:w="11906" w:h="16838"/>
          <w:pgMar w:top="567" w:right="1134" w:bottom="1134" w:left="1418" w:header="1418" w:footer="1134" w:gutter="0"/>
          <w:pgNumType w:fmt="upperRoman" w:start="1"/>
          <w:cols w:space="720" w:num="1"/>
          <w:formProt w:val="0"/>
          <w:docGrid w:type="lines" w:linePitch="312" w:charSpace="0"/>
        </w:sectPr>
      </w:pPr>
      <w:r>
        <w:rPr>
          <w:rFonts w:hint="eastAsia" w:ascii="Times New Roman"/>
        </w:rPr>
        <w:t>本文件主要起草人：</w:t>
      </w:r>
      <w:r>
        <w:t xml:space="preserve"> </w:t>
      </w:r>
      <w:r>
        <w:rPr>
          <w:rFonts w:hint="eastAsia"/>
        </w:rPr>
        <w:t>陈乔、</w:t>
      </w:r>
      <w:r>
        <w:rPr>
          <w:rFonts w:hint="eastAsia"/>
          <w:lang w:eastAsia="zh-CN"/>
        </w:rPr>
        <w:t>茅蓉芳</w:t>
      </w:r>
      <w:r>
        <w:rPr>
          <w:rFonts w:hint="eastAsia"/>
        </w:rPr>
        <w:t>、</w:t>
      </w:r>
      <w:r>
        <w:t>刘颖、</w:t>
      </w:r>
      <w:r>
        <w:rPr>
          <w:rFonts w:hint="eastAsia"/>
          <w:lang w:eastAsia="zh-CN"/>
        </w:rPr>
        <w:t>毛利平、</w:t>
      </w:r>
      <w:r>
        <w:t>安林海</w:t>
      </w:r>
      <w:r>
        <w:rPr>
          <w:rFonts w:hint="eastAsia"/>
          <w:lang w:eastAsia="zh-CN"/>
        </w:rPr>
        <w:t>、孙国胜、毕风兰、张振超、陶美奇。</w:t>
      </w:r>
    </w:p>
    <w:p w14:paraId="341E4C9E">
      <w:pPr>
        <w:pStyle w:val="45"/>
        <w:ind w:firstLine="1920" w:firstLineChars="600"/>
        <w:jc w:val="both"/>
        <w:rPr>
          <w:rFonts w:hint="eastAsia"/>
        </w:rPr>
      </w:pPr>
      <w:r>
        <w:rPr>
          <w:rFonts w:hint="eastAsia"/>
          <w:lang w:eastAsia="zh-CN"/>
        </w:rPr>
        <w:t>大棚番茄全生物降解地膜应用技术规程</w:t>
      </w:r>
      <w:r>
        <w:t>    </w:t>
      </w:r>
    </w:p>
    <w:p w14:paraId="54A1F8FE">
      <w:pPr>
        <w:pStyle w:val="40"/>
        <w:rPr>
          <w:rFonts w:hint="eastAsia"/>
        </w:rPr>
      </w:pPr>
      <w:r>
        <w:rPr>
          <w:rFonts w:hint="eastAsia"/>
        </w:rPr>
        <w:t>范围</w:t>
      </w:r>
    </w:p>
    <w:p w14:paraId="5111F546">
      <w:pPr>
        <w:pStyle w:val="20"/>
      </w:pPr>
      <w:r>
        <w:rPr>
          <w:rFonts w:hint="eastAsia"/>
        </w:rPr>
        <w:t>本</w:t>
      </w:r>
      <w:r>
        <w:t>文件</w:t>
      </w:r>
      <w:r>
        <w:rPr>
          <w:rFonts w:hint="eastAsia"/>
        </w:rPr>
        <w:t>规定了</w:t>
      </w:r>
      <w:r>
        <w:rPr>
          <w:rFonts w:hint="eastAsia"/>
          <w:lang w:eastAsia="zh-CN"/>
        </w:rPr>
        <w:t>大棚番茄</w:t>
      </w:r>
      <w:r>
        <w:rPr>
          <w:rFonts w:hint="eastAsia"/>
        </w:rPr>
        <w:t>全生物降解地膜栽培技术的产地</w:t>
      </w:r>
      <w:r>
        <w:rPr>
          <w:rFonts w:hint="eastAsia"/>
          <w:lang w:eastAsia="zh-CN"/>
        </w:rPr>
        <w:t>选择</w:t>
      </w:r>
      <w:r>
        <w:rPr>
          <w:rFonts w:hint="eastAsia"/>
        </w:rPr>
        <w:t>、地膜选择、田块准备、定植、田间管理、采收、地膜</w:t>
      </w:r>
      <w:r>
        <w:rPr>
          <w:rFonts w:hint="eastAsia"/>
          <w:lang w:eastAsia="zh-CN"/>
        </w:rPr>
        <w:t>处理</w:t>
      </w:r>
      <w:r>
        <w:rPr>
          <w:rFonts w:hint="eastAsia"/>
        </w:rPr>
        <w:t>、地膜贮</w:t>
      </w:r>
      <w:r>
        <w:rPr>
          <w:rFonts w:hint="eastAsia"/>
          <w:lang w:eastAsia="zh-CN"/>
        </w:rPr>
        <w:t>存等内容</w:t>
      </w:r>
      <w:r>
        <w:rPr>
          <w:rFonts w:hint="eastAsia"/>
        </w:rPr>
        <w:t>。</w:t>
      </w:r>
    </w:p>
    <w:p w14:paraId="0AB9D390">
      <w:pPr>
        <w:keepNext w:val="0"/>
        <w:keepLines w:val="0"/>
        <w:widowControl/>
        <w:suppressLineNumbers w:val="0"/>
        <w:ind w:firstLine="420" w:firstLineChars="200"/>
        <w:jc w:val="left"/>
      </w:pPr>
      <w:r>
        <w:rPr>
          <w:rFonts w:hint="eastAsia"/>
        </w:rPr>
        <w:t>本</w:t>
      </w:r>
      <w:r>
        <w:t>文件</w:t>
      </w:r>
      <w:r>
        <w:rPr>
          <w:rFonts w:hint="eastAsia"/>
        </w:rPr>
        <w:t>适用于</w:t>
      </w:r>
      <w:r>
        <w:rPr>
          <w:rFonts w:hint="eastAsia"/>
          <w:lang w:eastAsia="zh-CN"/>
        </w:rPr>
        <w:t>大棚番茄</w:t>
      </w:r>
      <w:r>
        <w:rPr>
          <w:rFonts w:hint="eastAsia"/>
        </w:rPr>
        <w:t>覆膜栽培过程中全生物降解地膜的应用。</w:t>
      </w:r>
    </w:p>
    <w:p w14:paraId="20EAC801">
      <w:pPr>
        <w:pStyle w:val="20"/>
      </w:pPr>
    </w:p>
    <w:p w14:paraId="41570089">
      <w:pPr>
        <w:pStyle w:val="20"/>
        <w:rPr>
          <w:rFonts w:hint="eastAsia"/>
        </w:rPr>
      </w:pPr>
    </w:p>
    <w:p w14:paraId="5F6404B4">
      <w:pPr>
        <w:pStyle w:val="40"/>
        <w:tabs>
          <w:tab w:val="left" w:pos="0"/>
        </w:tabs>
        <w:rPr>
          <w:rFonts w:hint="eastAsia"/>
          <w:highlight w:val="none"/>
        </w:rPr>
      </w:pPr>
      <w:r>
        <w:rPr>
          <w:rFonts w:hint="eastAsia"/>
          <w:highlight w:val="none"/>
        </w:rPr>
        <w:t>规范性引用文件</w:t>
      </w:r>
      <w:bookmarkStart w:id="22" w:name="_GoBack"/>
      <w:bookmarkEnd w:id="22"/>
    </w:p>
    <w:p w14:paraId="0AA7F338">
      <w:pPr>
        <w:pStyle w:val="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r>
        <w:t>。</w:t>
      </w:r>
    </w:p>
    <w:p w14:paraId="61CF4CCA">
      <w:pPr>
        <w:pStyle w:val="20"/>
        <w:rPr>
          <w:rFonts w:hint="eastAsia" w:eastAsia="宋体"/>
          <w:lang w:eastAsia="zh-CN"/>
        </w:rPr>
      </w:pPr>
      <w:r>
        <w:rPr>
          <w:rFonts w:hint="eastAsia"/>
        </w:rPr>
        <w:t>GB/T 8321</w:t>
      </w:r>
      <w:r>
        <w:rPr>
          <w:rFonts w:hint="eastAsia"/>
          <w:lang w:val="en-US" w:eastAsia="zh-CN"/>
        </w:rPr>
        <w:t xml:space="preserve"> </w:t>
      </w:r>
      <w:r>
        <w:rPr>
          <w:rFonts w:hint="eastAsia"/>
        </w:rPr>
        <w:t>农药合理使用</w:t>
      </w:r>
      <w:r>
        <w:rPr>
          <w:rFonts w:hint="eastAsia"/>
          <w:lang w:eastAsia="zh-CN"/>
        </w:rPr>
        <w:t>准则</w:t>
      </w:r>
    </w:p>
    <w:p w14:paraId="1A849AC6">
      <w:pPr>
        <w:pStyle w:val="20"/>
      </w:pPr>
      <w:r>
        <w:rPr>
          <w:rFonts w:hint="eastAsia"/>
        </w:rPr>
        <w:t>GB/T</w:t>
      </w:r>
      <w:r>
        <w:rPr>
          <w:rFonts w:hint="eastAsia"/>
          <w:lang w:val="en-US" w:eastAsia="zh-CN"/>
        </w:rPr>
        <w:t xml:space="preserve"> </w:t>
      </w:r>
      <w:r>
        <w:rPr>
          <w:rFonts w:hint="eastAsia" w:ascii="Times New Roman"/>
          <w:lang w:val="en-US" w:eastAsia="zh-CN"/>
        </w:rPr>
        <w:t xml:space="preserve"> </w:t>
      </w:r>
      <w:r>
        <w:rPr>
          <w:rFonts w:hint="eastAsia"/>
        </w:rPr>
        <w:t>35795 全生物降解农用地面覆盖薄膜</w:t>
      </w:r>
    </w:p>
    <w:p w14:paraId="1B8E95F1">
      <w:pPr>
        <w:pStyle w:val="20"/>
        <w:rPr>
          <w:rFonts w:hint="eastAsia"/>
        </w:rPr>
      </w:pPr>
      <w:r>
        <w:rPr>
          <w:rFonts w:hint="eastAsia"/>
        </w:rPr>
        <w:t>NY/T 496 肥料合理使用</w:t>
      </w:r>
      <w:r>
        <w:rPr>
          <w:rFonts w:hint="eastAsia"/>
          <w:lang w:eastAsia="zh-CN"/>
        </w:rPr>
        <w:t>准则</w:t>
      </w:r>
      <w:r>
        <w:rPr>
          <w:rFonts w:hint="eastAsia"/>
        </w:rPr>
        <w:t xml:space="preserve"> 通则</w:t>
      </w:r>
    </w:p>
    <w:p w14:paraId="1F7C9B3A">
      <w:pPr>
        <w:pStyle w:val="20"/>
        <w:rPr>
          <w:rFonts w:hint="default"/>
          <w:lang w:val="en-US"/>
        </w:rPr>
      </w:pPr>
      <w:r>
        <w:rPr>
          <w:rFonts w:hint="eastAsia"/>
          <w:lang w:val="en-US" w:eastAsia="zh-CN"/>
        </w:rPr>
        <w:t>DB32</w:t>
      </w:r>
      <w:r>
        <w:rPr>
          <w:rFonts w:hint="eastAsia"/>
        </w:rPr>
        <w:t xml:space="preserve">/T </w:t>
      </w:r>
      <w:r>
        <w:rPr>
          <w:rFonts w:hint="eastAsia"/>
          <w:lang w:val="en-US" w:eastAsia="zh-CN"/>
        </w:rPr>
        <w:t>4945 作物全生物降解地膜覆盖栽培技术规程</w:t>
      </w:r>
    </w:p>
    <w:p w14:paraId="08AF65FD">
      <w:pPr>
        <w:pStyle w:val="40"/>
        <w:tabs>
          <w:tab w:val="left" w:pos="0"/>
        </w:tabs>
      </w:pPr>
      <w:r>
        <w:rPr>
          <w:rFonts w:hint="eastAsia"/>
        </w:rPr>
        <w:t>术语和定义</w:t>
      </w:r>
    </w:p>
    <w:p w14:paraId="66A4921E">
      <w:pPr>
        <w:pStyle w:val="20"/>
        <w:rPr>
          <w:rFonts w:hint="default" w:eastAsia="宋体"/>
          <w:lang w:val="en-US" w:eastAsia="zh-CN"/>
        </w:rPr>
      </w:pPr>
      <w:r>
        <w:rPr>
          <w:rFonts w:hint="eastAsia"/>
          <w:lang w:val="en-US" w:eastAsia="zh-CN"/>
        </w:rPr>
        <w:t>本文件没有需要界定的术语和定义。</w:t>
      </w:r>
    </w:p>
    <w:p w14:paraId="7A04342B">
      <w:pPr>
        <w:pStyle w:val="41"/>
        <w:numPr>
          <w:ilvl w:val="2"/>
          <w:numId w:val="0"/>
        </w:numPr>
        <w:spacing w:before="156" w:after="156"/>
        <w:rPr>
          <w:rFonts w:hint="eastAsia"/>
          <w:lang w:eastAsia="zh-CN"/>
        </w:rPr>
      </w:pPr>
      <w:r>
        <w:rPr>
          <w:rFonts w:hint="eastAsia"/>
          <w:lang w:val="en-US" w:eastAsia="zh-CN"/>
        </w:rPr>
        <w:t>4</w:t>
      </w:r>
      <w:r>
        <w:rPr>
          <w:rFonts w:hint="eastAsia"/>
        </w:rPr>
        <w:t xml:space="preserve">   </w:t>
      </w:r>
      <w:r>
        <w:rPr>
          <w:rFonts w:hint="eastAsia"/>
          <w:lang w:eastAsia="zh-CN"/>
        </w:rPr>
        <w:t>产地选择</w:t>
      </w:r>
    </w:p>
    <w:p w14:paraId="40F25FC1">
      <w:pPr>
        <w:pStyle w:val="20"/>
        <w:rPr>
          <w:rFonts w:hint="eastAsia"/>
          <w:lang w:eastAsia="zh-CN"/>
        </w:rPr>
      </w:pPr>
      <w:r>
        <w:rPr>
          <w:rFonts w:hint="eastAsia"/>
        </w:rPr>
        <w:t>应选择地势</w:t>
      </w:r>
      <w:r>
        <w:rPr>
          <w:rFonts w:hint="eastAsia"/>
          <w:lang w:eastAsia="zh-CN"/>
        </w:rPr>
        <w:t>平缓、肥力中等以上、</w:t>
      </w:r>
      <w:r>
        <w:rPr>
          <w:rFonts w:hint="eastAsia"/>
        </w:rPr>
        <w:t>排灌方便、土层深厚</w:t>
      </w:r>
      <w:r>
        <w:rPr>
          <w:rFonts w:hint="eastAsia"/>
          <w:lang w:eastAsia="zh-CN"/>
        </w:rPr>
        <w:t>、</w:t>
      </w:r>
      <w:r>
        <w:rPr>
          <w:rFonts w:hint="eastAsia"/>
          <w:lang w:val="en-US" w:eastAsia="zh-CN"/>
        </w:rPr>
        <w:t>pH 6</w:t>
      </w:r>
      <w:r>
        <w:rPr>
          <w:rFonts w:hint="eastAsia" w:asciiTheme="minorEastAsia" w:hAnsiTheme="minorEastAsia" w:eastAsiaTheme="minorEastAsia" w:cstheme="minorEastAsia"/>
          <w:szCs w:val="21"/>
          <w:highlight w:val="none"/>
        </w:rPr>
        <w:t>～</w:t>
      </w:r>
      <w:r>
        <w:rPr>
          <w:rFonts w:hint="eastAsia" w:asciiTheme="minorEastAsia" w:hAnsiTheme="minorEastAsia" w:eastAsiaTheme="minorEastAsia" w:cstheme="minorEastAsia"/>
          <w:szCs w:val="21"/>
          <w:highlight w:val="none"/>
          <w:lang w:val="en-US" w:eastAsia="zh-CN"/>
        </w:rPr>
        <w:t>7</w:t>
      </w:r>
      <w:r>
        <w:rPr>
          <w:rFonts w:hint="eastAsia" w:cs="Times New Roman"/>
          <w:lang w:eastAsia="zh-CN"/>
        </w:rPr>
        <w:t>的田块</w:t>
      </w:r>
      <w:r>
        <w:rPr>
          <w:rFonts w:hint="eastAsia" w:ascii="宋体" w:hAnsi="Times New Roman" w:eastAsia="宋体" w:cs="Times New Roman"/>
          <w:lang w:eastAsia="zh-CN"/>
        </w:rPr>
        <w:t>。</w:t>
      </w:r>
    </w:p>
    <w:p w14:paraId="12B8303D">
      <w:pPr>
        <w:pStyle w:val="41"/>
        <w:numPr>
          <w:ilvl w:val="2"/>
          <w:numId w:val="0"/>
        </w:numPr>
        <w:spacing w:before="156" w:after="156"/>
        <w:ind w:leftChars="0"/>
        <w:rPr>
          <w:rFonts w:hint="eastAsia"/>
        </w:rPr>
      </w:pPr>
      <w:r>
        <w:rPr>
          <w:rFonts w:hint="eastAsia"/>
          <w:lang w:val="en-US" w:eastAsia="zh-CN"/>
        </w:rPr>
        <w:t>5   地膜选择</w:t>
      </w:r>
      <w:r>
        <w:rPr>
          <w:rFonts w:hint="eastAsia"/>
        </w:rPr>
        <w:t xml:space="preserve"> </w:t>
      </w:r>
    </w:p>
    <w:p w14:paraId="7B634E39">
      <w:pPr>
        <w:pStyle w:val="20"/>
        <w:rPr>
          <w:rFonts w:hint="eastAsia" w:eastAsia="宋体"/>
          <w:lang w:eastAsia="zh-CN"/>
        </w:rPr>
      </w:pPr>
      <w:r>
        <w:rPr>
          <w:rFonts w:hint="eastAsia"/>
          <w:lang w:eastAsia="zh-CN"/>
        </w:rPr>
        <w:t>地膜质量应符合</w:t>
      </w:r>
      <w:r>
        <w:rPr>
          <w:rFonts w:hint="eastAsia"/>
        </w:rPr>
        <w:t>GB/T 35795</w:t>
      </w:r>
      <w:r>
        <w:rPr>
          <w:rFonts w:hint="eastAsia"/>
          <w:lang w:val="en-US" w:eastAsia="zh-CN"/>
        </w:rPr>
        <w:t xml:space="preserve"> </w:t>
      </w:r>
      <w:r>
        <w:rPr>
          <w:rFonts w:hint="eastAsia"/>
          <w:lang w:eastAsia="zh-CN"/>
        </w:rPr>
        <w:t>规定，</w:t>
      </w:r>
      <w:r>
        <w:rPr>
          <w:rFonts w:hint="eastAsia" w:ascii="Times New Roman" w:hAnsi="Times New Roman" w:eastAsia="宋体" w:cs="Times New Roman"/>
          <w:lang w:val="en-US" w:eastAsia="zh-CN"/>
        </w:rPr>
        <w:t>宜选择</w:t>
      </w:r>
      <w:r>
        <w:rPr>
          <w:rFonts w:hint="default" w:ascii="Times New Roman" w:hAnsi="Times New Roman" w:eastAsia="宋体" w:cs="Times New Roman"/>
          <w:lang w:val="en-US" w:eastAsia="zh-CN"/>
        </w:rPr>
        <w:t>在江苏省或气候条件相似的周边地区进行过 3 年以上试验，并满足生产需求的</w:t>
      </w:r>
      <w:r>
        <w:rPr>
          <w:rFonts w:hint="eastAsia" w:ascii="Times New Roman" w:cs="Times New Roman"/>
          <w:lang w:val="en-US" w:eastAsia="zh-CN"/>
        </w:rPr>
        <w:t>全生物</w:t>
      </w:r>
      <w:r>
        <w:rPr>
          <w:rFonts w:hint="default" w:ascii="Times New Roman" w:hAnsi="Times New Roman" w:eastAsia="宋体" w:cs="Times New Roman"/>
          <w:lang w:val="en-US" w:eastAsia="zh-CN"/>
        </w:rPr>
        <w:t>降解地膜产品。</w:t>
      </w:r>
    </w:p>
    <w:p w14:paraId="7B745F9B">
      <w:pPr>
        <w:pStyle w:val="41"/>
        <w:numPr>
          <w:ilvl w:val="2"/>
          <w:numId w:val="0"/>
        </w:numPr>
        <w:spacing w:before="156" w:after="156"/>
        <w:ind w:leftChars="0"/>
        <w:rPr>
          <w:rFonts w:hint="eastAsia"/>
          <w:lang w:val="en-US" w:eastAsia="zh-CN"/>
        </w:rPr>
      </w:pPr>
      <w:r>
        <w:rPr>
          <w:rFonts w:hint="eastAsia"/>
          <w:lang w:val="en-US" w:eastAsia="zh-CN"/>
        </w:rPr>
        <w:t>5.1 颜色</w:t>
      </w:r>
    </w:p>
    <w:p w14:paraId="5712E42F">
      <w:pPr>
        <w:pStyle w:val="20"/>
        <w:ind w:left="0" w:leftChars="0" w:firstLine="420" w:firstLineChars="200"/>
        <w:rPr>
          <w:rFonts w:hint="default" w:ascii="宋体" w:hAnsi="Times New Roman" w:eastAsia="宋体" w:cs="Times New Roman"/>
          <w:sz w:val="21"/>
          <w:highlight w:val="none"/>
          <w:lang w:val="en-US" w:eastAsia="zh-CN" w:bidi="ar-SA"/>
        </w:rPr>
      </w:pPr>
      <w:r>
        <w:rPr>
          <w:rFonts w:hint="eastAsia"/>
          <w:lang w:eastAsia="zh-CN"/>
        </w:rPr>
        <w:t>越冬栽培和春提早栽培，宜</w:t>
      </w:r>
      <w:r>
        <w:rPr>
          <w:rFonts w:hint="eastAsia"/>
        </w:rPr>
        <w:t>选择无色全生物降解地膜；</w:t>
      </w:r>
      <w:r>
        <w:rPr>
          <w:rFonts w:hint="eastAsia"/>
          <w:lang w:eastAsia="zh-CN"/>
        </w:rPr>
        <w:t>春季栽培和秋延后栽培，宜</w:t>
      </w:r>
      <w:r>
        <w:rPr>
          <w:rFonts w:hint="eastAsia"/>
        </w:rPr>
        <w:t>选择黑色全生物降解地膜。</w:t>
      </w:r>
    </w:p>
    <w:p w14:paraId="30CF0376">
      <w:pPr>
        <w:pStyle w:val="41"/>
        <w:numPr>
          <w:ilvl w:val="2"/>
          <w:numId w:val="0"/>
        </w:numPr>
        <w:spacing w:before="156" w:after="156"/>
      </w:pPr>
      <w:r>
        <w:rPr>
          <w:rFonts w:hint="eastAsia"/>
          <w:lang w:val="en-US" w:eastAsia="zh-CN"/>
        </w:rPr>
        <w:t>5</w:t>
      </w:r>
      <w:r>
        <w:rPr>
          <w:rFonts w:hint="eastAsia"/>
        </w:rPr>
        <w:t>.2  有效使用寿命</w:t>
      </w:r>
    </w:p>
    <w:p w14:paraId="349DDB1E">
      <w:pPr>
        <w:pStyle w:val="20"/>
        <w:ind w:left="0" w:leftChars="0" w:firstLine="420" w:firstLineChars="200"/>
        <w:rPr>
          <w:highlight w:val="none"/>
        </w:rPr>
      </w:pPr>
      <w:r>
        <w:rPr>
          <w:rFonts w:hint="eastAsia"/>
          <w:highlight w:val="none"/>
          <w:lang w:eastAsia="zh-CN"/>
        </w:rPr>
        <w:t>选择有效使用寿命大于</w:t>
      </w:r>
      <w:r>
        <w:rPr>
          <w:rFonts w:hint="eastAsia"/>
          <w:highlight w:val="none"/>
          <w:lang w:val="en-US" w:eastAsia="zh-CN"/>
        </w:rPr>
        <w:t>120</w:t>
      </w:r>
      <w:r>
        <w:rPr>
          <w:rFonts w:hint="eastAsia"/>
          <w:highlight w:val="none"/>
        </w:rPr>
        <w:t>d的全生物降解地膜</w:t>
      </w:r>
      <w:r>
        <w:rPr>
          <w:rFonts w:hint="eastAsia"/>
          <w:highlight w:val="none"/>
          <w:lang w:eastAsia="zh-CN"/>
        </w:rPr>
        <w:t>产品</w:t>
      </w:r>
      <w:r>
        <w:rPr>
          <w:rFonts w:hint="eastAsia"/>
          <w:highlight w:val="none"/>
        </w:rPr>
        <w:t>。</w:t>
      </w:r>
    </w:p>
    <w:p w14:paraId="13A4908D">
      <w:pPr>
        <w:pStyle w:val="41"/>
        <w:numPr>
          <w:ilvl w:val="2"/>
          <w:numId w:val="0"/>
        </w:numPr>
        <w:spacing w:before="156" w:after="156"/>
        <w:ind w:leftChars="0"/>
        <w:rPr>
          <w:rFonts w:hint="default"/>
          <w:lang w:val="en-US"/>
        </w:rPr>
      </w:pPr>
      <w:r>
        <w:rPr>
          <w:rFonts w:hint="eastAsia"/>
          <w:lang w:val="en-US" w:eastAsia="zh-CN"/>
        </w:rPr>
        <w:t>5.3  厚度</w:t>
      </w:r>
    </w:p>
    <w:p w14:paraId="7F6A1672">
      <w:pPr>
        <w:pStyle w:val="20"/>
        <w:rPr>
          <w:rFonts w:hint="eastAsia" w:eastAsia="宋体"/>
          <w:lang w:val="en-US" w:eastAsia="zh-CN"/>
        </w:rPr>
      </w:pPr>
      <w:r>
        <w:rPr>
          <w:rFonts w:hint="eastAsia"/>
          <w:lang w:eastAsia="zh-CN"/>
        </w:rPr>
        <w:t>越冬栽培和春提早栽培，宜</w:t>
      </w:r>
      <w:r>
        <w:rPr>
          <w:rFonts w:hint="eastAsia"/>
          <w:lang w:val="en-US" w:eastAsia="zh-CN"/>
        </w:rPr>
        <w:t>选择厚度在0.010mm</w:t>
      </w:r>
      <w:r>
        <w:rPr>
          <w:rFonts w:hint="eastAsia" w:ascii="宋体" w:hAnsi="宋体" w:eastAsia="宋体" w:cs="宋体"/>
          <w:lang w:val="en-US" w:eastAsia="zh-CN"/>
        </w:rPr>
        <w:t>～</w:t>
      </w:r>
      <w:r>
        <w:rPr>
          <w:rFonts w:hint="eastAsia"/>
          <w:lang w:val="en-US" w:eastAsia="zh-CN"/>
        </w:rPr>
        <w:t>0.012mm的全生物降解地膜。</w:t>
      </w:r>
      <w:r>
        <w:rPr>
          <w:rFonts w:hint="eastAsia"/>
          <w:lang w:eastAsia="zh-CN"/>
        </w:rPr>
        <w:t>春季栽培和秋延后栽培，宜</w:t>
      </w:r>
      <w:r>
        <w:rPr>
          <w:rFonts w:hint="eastAsia"/>
          <w:lang w:val="en-US" w:eastAsia="zh-CN"/>
        </w:rPr>
        <w:t>选择厚度在0.008mm</w:t>
      </w:r>
      <w:r>
        <w:rPr>
          <w:rFonts w:hint="eastAsia" w:ascii="宋体" w:hAnsi="宋体" w:eastAsia="宋体" w:cs="宋体"/>
          <w:lang w:val="en-US" w:eastAsia="zh-CN"/>
        </w:rPr>
        <w:t>～</w:t>
      </w:r>
      <w:r>
        <w:rPr>
          <w:rFonts w:hint="eastAsia"/>
          <w:lang w:val="en-US" w:eastAsia="zh-CN"/>
        </w:rPr>
        <w:t>0.012mm的全生物降解地膜。</w:t>
      </w:r>
    </w:p>
    <w:p w14:paraId="36657B6C">
      <w:pPr>
        <w:pStyle w:val="41"/>
        <w:numPr>
          <w:ilvl w:val="2"/>
          <w:numId w:val="0"/>
        </w:numPr>
        <w:spacing w:before="156" w:after="156"/>
        <w:ind w:leftChars="0"/>
        <w:rPr>
          <w:rFonts w:hint="eastAsia"/>
          <w:lang w:val="en-US" w:eastAsia="zh-CN"/>
        </w:rPr>
      </w:pPr>
      <w:r>
        <w:rPr>
          <w:rFonts w:hint="eastAsia"/>
          <w:lang w:val="en-US" w:eastAsia="zh-CN"/>
        </w:rPr>
        <w:t>5.4 宽度</w:t>
      </w:r>
    </w:p>
    <w:p w14:paraId="7EEA1023">
      <w:pPr>
        <w:pStyle w:val="20"/>
        <w:rPr>
          <w:rFonts w:hint="eastAsia"/>
          <w:lang w:val="en-US" w:eastAsia="zh-CN"/>
        </w:rPr>
      </w:pPr>
      <w:r>
        <w:rPr>
          <w:rFonts w:hint="eastAsia"/>
        </w:rPr>
        <w:t>根据栽培垄面宽度，选择</w:t>
      </w:r>
      <w:r>
        <w:rPr>
          <w:rFonts w:hint="eastAsia"/>
          <w:lang w:eastAsia="zh-CN"/>
        </w:rPr>
        <w:t>宽幅</w:t>
      </w:r>
      <w:r>
        <w:rPr>
          <w:rFonts w:hint="eastAsia"/>
        </w:rPr>
        <w:t>1.5</w:t>
      </w:r>
      <w:r>
        <w:rPr>
          <w:rFonts w:hint="eastAsia"/>
          <w:lang w:val="en-US" w:eastAsia="zh-CN"/>
        </w:rPr>
        <w:t>m</w:t>
      </w:r>
      <w:r>
        <w:rPr>
          <w:rFonts w:hint="eastAsia" w:ascii="宋体" w:hAnsi="宋体" w:eastAsia="宋体" w:cs="宋体"/>
          <w:lang w:val="en-US" w:eastAsia="zh-CN"/>
        </w:rPr>
        <w:t>～</w:t>
      </w:r>
      <w:r>
        <w:rPr>
          <w:rFonts w:hint="eastAsia"/>
          <w:lang w:val="en-US" w:eastAsia="zh-CN"/>
        </w:rPr>
        <w:t>2.0</w:t>
      </w:r>
      <w:r>
        <w:rPr>
          <w:rFonts w:hint="eastAsia"/>
        </w:rPr>
        <w:t>m</w:t>
      </w:r>
      <w:r>
        <w:rPr>
          <w:rFonts w:hint="eastAsia" w:hAnsi="宋体" w:cs="宋体"/>
        </w:rPr>
        <w:t>的</w:t>
      </w:r>
      <w:r>
        <w:rPr>
          <w:rFonts w:hint="eastAsia"/>
        </w:rPr>
        <w:t>全生物降解地膜。</w:t>
      </w:r>
    </w:p>
    <w:p w14:paraId="1536DAC7">
      <w:pPr>
        <w:pStyle w:val="41"/>
        <w:numPr>
          <w:ilvl w:val="2"/>
          <w:numId w:val="0"/>
        </w:numPr>
        <w:spacing w:before="156" w:after="156"/>
      </w:pPr>
      <w:r>
        <w:rPr>
          <w:rFonts w:hint="eastAsia"/>
        </w:rPr>
        <w:t>6   田块准备</w:t>
      </w:r>
    </w:p>
    <w:p w14:paraId="508F2DAB">
      <w:pPr>
        <w:pStyle w:val="41"/>
        <w:numPr>
          <w:ilvl w:val="2"/>
          <w:numId w:val="0"/>
        </w:numPr>
        <w:spacing w:before="156" w:after="156"/>
        <w:rPr>
          <w:rFonts w:hint="eastAsia" w:asciiTheme="minorEastAsia" w:hAnsiTheme="minorEastAsia" w:eastAsiaTheme="minorEastAsia" w:cstheme="minorEastAsia"/>
        </w:rPr>
      </w:pPr>
      <w:r>
        <w:rPr>
          <w:rFonts w:hint="eastAsia"/>
          <w:lang w:val="en-US" w:eastAsia="zh-CN"/>
        </w:rPr>
        <w:t>6</w:t>
      </w:r>
      <w:r>
        <w:rPr>
          <w:rFonts w:hint="eastAsia"/>
        </w:rPr>
        <w:t xml:space="preserve">.1 </w:t>
      </w:r>
      <w:r>
        <w:rPr>
          <w:rFonts w:hint="eastAsia" w:ascii="黑体" w:eastAsia="黑体"/>
          <w:szCs w:val="21"/>
        </w:rPr>
        <w:t>整地施肥</w:t>
      </w:r>
    </w:p>
    <w:p w14:paraId="7B9D4946">
      <w:pPr>
        <w:pStyle w:val="20"/>
        <w:spacing w:line="240" w:lineRule="auto"/>
        <w:rPr>
          <w:rFonts w:hint="default" w:ascii="Times New Roman" w:hAnsi="Times New Roman" w:cs="Times New Roman" w:eastAsiaTheme="minorEastAsia"/>
          <w:highlight w:val="none"/>
        </w:rPr>
      </w:pPr>
      <w:r>
        <w:rPr>
          <w:rFonts w:hint="default"/>
          <w:szCs w:val="21"/>
          <w:highlight w:val="none"/>
          <w:lang w:bidi="ar-SA"/>
        </w:rPr>
        <w:t>整地前每667m</w:t>
      </w:r>
      <w:r>
        <w:rPr>
          <w:rFonts w:hint="default"/>
          <w:szCs w:val="21"/>
          <w:highlight w:val="none"/>
          <w:vertAlign w:val="superscript"/>
          <w:lang w:bidi="ar-SA"/>
        </w:rPr>
        <w:t>2</w:t>
      </w:r>
      <w:r>
        <w:rPr>
          <w:rFonts w:hint="default"/>
          <w:szCs w:val="21"/>
          <w:highlight w:val="none"/>
          <w:lang w:bidi="ar-SA"/>
        </w:rPr>
        <w:t>施有机肥</w:t>
      </w:r>
      <w:r>
        <w:rPr>
          <w:rFonts w:hint="eastAsia"/>
          <w:szCs w:val="21"/>
          <w:highlight w:val="none"/>
          <w:lang w:val="en-US" w:eastAsia="zh-CN" w:bidi="ar-SA"/>
        </w:rPr>
        <w:t>3000</w:t>
      </w:r>
      <w:r>
        <w:rPr>
          <w:rFonts w:hint="default"/>
          <w:szCs w:val="21"/>
          <w:highlight w:val="none"/>
          <w:lang w:bidi="ar-SA"/>
        </w:rPr>
        <w:t xml:space="preserve"> kg</w:t>
      </w:r>
      <w:r>
        <w:rPr>
          <w:rFonts w:hint="eastAsia" w:ascii="宋体" w:hAnsi="宋体" w:eastAsia="宋体" w:cs="宋体"/>
          <w:szCs w:val="21"/>
          <w:highlight w:val="none"/>
          <w:lang w:bidi="ar-SA"/>
        </w:rPr>
        <w:t>～</w:t>
      </w:r>
      <w:r>
        <w:rPr>
          <w:rFonts w:hint="eastAsia"/>
          <w:szCs w:val="21"/>
          <w:highlight w:val="none"/>
          <w:lang w:val="en-US" w:eastAsia="zh-CN" w:bidi="ar-SA"/>
        </w:rPr>
        <w:t>5000</w:t>
      </w:r>
      <w:r>
        <w:rPr>
          <w:rFonts w:hint="default"/>
          <w:szCs w:val="21"/>
          <w:highlight w:val="none"/>
          <w:lang w:bidi="ar-SA"/>
        </w:rPr>
        <w:t>kg、三元复合肥（N15-P15-K15）30 kg</w:t>
      </w:r>
      <w:r>
        <w:rPr>
          <w:rFonts w:hint="eastAsia" w:ascii="宋体" w:hAnsi="宋体" w:eastAsia="宋体" w:cs="宋体"/>
          <w:szCs w:val="21"/>
          <w:highlight w:val="none"/>
          <w:lang w:bidi="ar-SA"/>
        </w:rPr>
        <w:t>～</w:t>
      </w:r>
      <w:r>
        <w:rPr>
          <w:rFonts w:hint="eastAsia"/>
          <w:szCs w:val="21"/>
          <w:highlight w:val="none"/>
          <w:lang w:val="en-US" w:eastAsia="zh-CN" w:bidi="ar-SA"/>
        </w:rPr>
        <w:t>50</w:t>
      </w:r>
      <w:r>
        <w:rPr>
          <w:rFonts w:hint="default"/>
          <w:szCs w:val="21"/>
          <w:highlight w:val="none"/>
          <w:lang w:bidi="ar-SA"/>
        </w:rPr>
        <w:t>kg作为基肥。肥料施用符合NY/T 496规定。深翻土地，耕深20 cm左右。整地作畦，两畦间开浅沟</w:t>
      </w:r>
      <w:r>
        <w:rPr>
          <w:rFonts w:hint="eastAsia"/>
          <w:szCs w:val="21"/>
          <w:highlight w:val="none"/>
          <w:lang w:eastAsia="zh-CN" w:bidi="ar-SA"/>
        </w:rPr>
        <w:t>，</w:t>
      </w:r>
      <w:r>
        <w:rPr>
          <w:rFonts w:hint="default"/>
          <w:szCs w:val="21"/>
          <w:highlight w:val="none"/>
          <w:lang w:bidi="ar-SA"/>
        </w:rPr>
        <w:t xml:space="preserve">畦面铺设滴灌带。  </w:t>
      </w:r>
    </w:p>
    <w:p w14:paraId="02B03CAC">
      <w:pPr>
        <w:pStyle w:val="41"/>
        <w:numPr>
          <w:ilvl w:val="2"/>
          <w:numId w:val="0"/>
        </w:numPr>
        <w:spacing w:before="156" w:after="156"/>
        <w:rPr>
          <w:rFonts w:hint="eastAsia"/>
        </w:rPr>
      </w:pPr>
      <w:r>
        <w:rPr>
          <w:rFonts w:hint="eastAsia"/>
          <w:lang w:val="en-US" w:eastAsia="zh-CN"/>
        </w:rPr>
        <w:t>6.2</w:t>
      </w:r>
      <w:r>
        <w:rPr>
          <w:rFonts w:hint="eastAsia"/>
        </w:rPr>
        <w:t xml:space="preserve"> 覆膜</w:t>
      </w:r>
    </w:p>
    <w:p w14:paraId="700C84B5">
      <w:pPr>
        <w:pStyle w:val="41"/>
        <w:numPr>
          <w:ilvl w:val="2"/>
          <w:numId w:val="0"/>
        </w:numPr>
        <w:spacing w:before="156" w:after="156"/>
        <w:rPr>
          <w:rFonts w:hint="eastAsia" w:asciiTheme="minorEastAsia" w:hAnsiTheme="minorEastAsia" w:eastAsiaTheme="minorEastAsia" w:cstheme="minorEastAsia"/>
          <w:lang w:eastAsia="zh-CN"/>
        </w:rPr>
      </w:pPr>
      <w:r>
        <w:rPr>
          <w:rFonts w:hint="eastAsia"/>
        </w:rPr>
        <w:t xml:space="preserve">  </w:t>
      </w:r>
      <w:r>
        <w:rPr>
          <w:rFonts w:hint="eastAsia"/>
          <w:lang w:val="en-US" w:eastAsia="zh-CN"/>
        </w:rPr>
        <w:t xml:space="preserve"> </w:t>
      </w:r>
      <w:r>
        <w:rPr>
          <w:rFonts w:hint="eastAsia" w:asciiTheme="minorEastAsia" w:hAnsiTheme="minorEastAsia" w:eastAsiaTheme="minorEastAsia" w:cstheme="minorEastAsia"/>
        </w:rPr>
        <w:t>顺垄覆盖，膜紧贴地面，不留空隙，</w:t>
      </w:r>
      <w:r>
        <w:rPr>
          <w:rFonts w:hint="eastAsia" w:asciiTheme="minorEastAsia" w:hAnsiTheme="minorEastAsia" w:eastAsiaTheme="minorEastAsia" w:cstheme="minorEastAsia"/>
          <w:lang w:eastAsia="zh-CN"/>
        </w:rPr>
        <w:t>但</w:t>
      </w:r>
      <w:r>
        <w:rPr>
          <w:rFonts w:hint="eastAsia" w:asciiTheme="minorEastAsia" w:hAnsiTheme="minorEastAsia" w:eastAsiaTheme="minorEastAsia" w:cstheme="minorEastAsia"/>
          <w:lang w:val="en-US" w:eastAsia="zh-CN"/>
        </w:rPr>
        <w:t>不应与有机肥直接接触。</w:t>
      </w:r>
      <w:r>
        <w:rPr>
          <w:rFonts w:hint="eastAsia" w:asciiTheme="minorEastAsia" w:hAnsiTheme="minorEastAsia" w:eastAsiaTheme="minorEastAsia" w:cstheme="minorEastAsia"/>
        </w:rPr>
        <w:t>膜边用土块压实</w:t>
      </w:r>
      <w:r>
        <w:rPr>
          <w:rFonts w:hint="eastAsia" w:asciiTheme="minorEastAsia" w:hAnsiTheme="minorEastAsia" w:eastAsiaTheme="minorEastAsia" w:cstheme="minorEastAsia"/>
          <w:lang w:eastAsia="zh-CN"/>
        </w:rPr>
        <w:t>，避免出现破损、覆盖不均匀等问题。</w:t>
      </w:r>
    </w:p>
    <w:p w14:paraId="19569836">
      <w:pPr>
        <w:pStyle w:val="41"/>
        <w:numPr>
          <w:ilvl w:val="2"/>
          <w:numId w:val="0"/>
        </w:numPr>
        <w:spacing w:before="156" w:after="156"/>
      </w:pPr>
      <w:r>
        <w:rPr>
          <w:rFonts w:hint="eastAsia"/>
          <w:lang w:val="en-US" w:eastAsia="zh-CN"/>
        </w:rPr>
        <w:t>7</w:t>
      </w:r>
      <w:r>
        <w:rPr>
          <w:rFonts w:hint="eastAsia"/>
        </w:rPr>
        <w:t xml:space="preserve">   定植</w:t>
      </w:r>
    </w:p>
    <w:p w14:paraId="0C9DB081">
      <w:pPr>
        <w:pStyle w:val="41"/>
        <w:numPr>
          <w:ilvl w:val="2"/>
          <w:numId w:val="0"/>
        </w:numPr>
        <w:spacing w:before="156" w:after="156"/>
        <w:rPr>
          <w:rFonts w:hint="eastAsia"/>
          <w:lang w:val="en-US" w:eastAsia="zh-CN"/>
        </w:rPr>
      </w:pPr>
      <w:r>
        <w:rPr>
          <w:rFonts w:hint="eastAsia"/>
          <w:lang w:val="en-US" w:eastAsia="zh-CN"/>
        </w:rPr>
        <w:t>7.1种苗要求</w:t>
      </w:r>
    </w:p>
    <w:p w14:paraId="52255AC2">
      <w:pPr>
        <w:pStyle w:val="20"/>
        <w:rPr>
          <w:rFonts w:hint="eastAsia"/>
          <w:lang w:val="en-US" w:eastAsia="zh-CN"/>
        </w:rPr>
      </w:pPr>
      <w:r>
        <w:rPr>
          <w:rFonts w:hint="eastAsia"/>
          <w:lang w:val="en-US" w:eastAsia="zh-CN"/>
        </w:rPr>
        <w:t>应选择叶色深绿发亮，茎粗壮、根系发达，具有5～7片真叶的种苗。</w:t>
      </w:r>
    </w:p>
    <w:p w14:paraId="3F93F1A3">
      <w:pPr>
        <w:pStyle w:val="41"/>
        <w:numPr>
          <w:ilvl w:val="2"/>
          <w:numId w:val="0"/>
        </w:numPr>
        <w:spacing w:before="156" w:after="156"/>
        <w:rPr>
          <w:rFonts w:hint="eastAsia"/>
          <w:lang w:val="en-US" w:eastAsia="zh-CN"/>
        </w:rPr>
      </w:pPr>
      <w:r>
        <w:rPr>
          <w:rFonts w:hint="eastAsia"/>
          <w:lang w:val="en-US" w:eastAsia="zh-CN"/>
        </w:rPr>
        <w:t>7.2定植时间</w:t>
      </w:r>
    </w:p>
    <w:p w14:paraId="3C30DFF7">
      <w:pPr>
        <w:pStyle w:val="20"/>
        <w:rPr>
          <w:rFonts w:hint="eastAsia"/>
          <w:lang w:val="en-US" w:eastAsia="zh-CN"/>
        </w:rPr>
      </w:pPr>
      <w:r>
        <w:rPr>
          <w:rFonts w:hint="eastAsia" w:asciiTheme="minorEastAsia" w:hAnsiTheme="minorEastAsia" w:eastAsiaTheme="minorEastAsia" w:cstheme="minorEastAsia"/>
          <w:kern w:val="0"/>
          <w:sz w:val="21"/>
          <w:szCs w:val="21"/>
          <w:lang w:val="en-US" w:eastAsia="zh-CN" w:bidi="ar-SA"/>
        </w:rPr>
        <w:t>根据栽培季节选择适宜的定植期，定植前查看天气预报，连续有3d以上的晴天定植。</w:t>
      </w:r>
    </w:p>
    <w:p w14:paraId="6BC75281">
      <w:pPr>
        <w:pStyle w:val="41"/>
        <w:numPr>
          <w:ilvl w:val="2"/>
          <w:numId w:val="0"/>
        </w:numPr>
        <w:spacing w:before="156" w:after="156"/>
        <w:rPr>
          <w:rFonts w:hint="eastAsia"/>
          <w:lang w:val="en-US" w:eastAsia="zh-CN"/>
        </w:rPr>
      </w:pPr>
      <w:r>
        <w:rPr>
          <w:rFonts w:hint="eastAsia"/>
          <w:lang w:val="en-US" w:eastAsia="zh-CN"/>
        </w:rPr>
        <w:t>7.3定植方式</w:t>
      </w:r>
    </w:p>
    <w:p w14:paraId="061A50E0">
      <w:pPr>
        <w:spacing w:before="156" w:beforeLines="50" w:after="156" w:afterLines="50" w:line="400" w:lineRule="exact"/>
        <w:ind w:firstLine="472" w:firstLineChars="225"/>
        <w:rPr>
          <w:rFonts w:hint="default" w:eastAsia="宋体" w:asciiTheme="minorEastAsia" w:hAnsiTheme="minorEastAsia" w:cstheme="minorEastAsia"/>
          <w:kern w:val="0"/>
          <w:sz w:val="21"/>
          <w:szCs w:val="21"/>
          <w:lang w:val="en-US" w:eastAsia="zh-CN" w:bidi="ar-SA"/>
        </w:rPr>
      </w:pPr>
      <w:r>
        <w:rPr>
          <w:rFonts w:hint="eastAsia"/>
          <w:lang w:eastAsia="zh-CN"/>
        </w:rPr>
        <w:t>膜上打孔定植，</w:t>
      </w:r>
      <w:r>
        <w:rPr>
          <w:rFonts w:hint="eastAsia"/>
        </w:rPr>
        <w:t>每畦定植2行，行距60 cm～80 cm，株距</w:t>
      </w:r>
      <w:r>
        <w:rPr>
          <w:rFonts w:hint="eastAsia"/>
          <w:lang w:val="en-US" w:eastAsia="zh-CN"/>
        </w:rPr>
        <w:t>25</w:t>
      </w:r>
      <w:r>
        <w:rPr>
          <w:rFonts w:hint="eastAsia"/>
        </w:rPr>
        <w:t xml:space="preserve"> cm～</w:t>
      </w:r>
      <w:r>
        <w:rPr>
          <w:rFonts w:hint="eastAsia"/>
          <w:lang w:val="en-US" w:eastAsia="zh-CN"/>
        </w:rPr>
        <w:t>35</w:t>
      </w:r>
      <w:r>
        <w:rPr>
          <w:rFonts w:hint="eastAsia"/>
        </w:rPr>
        <w:t>cm。</w:t>
      </w:r>
    </w:p>
    <w:p w14:paraId="7B67638A">
      <w:pPr>
        <w:pStyle w:val="41"/>
        <w:numPr>
          <w:ilvl w:val="2"/>
          <w:numId w:val="0"/>
        </w:numPr>
        <w:spacing w:before="156" w:after="156"/>
        <w:rPr>
          <w:rFonts w:hint="eastAsia"/>
          <w:lang w:val="en-US" w:eastAsia="zh-CN"/>
        </w:rPr>
      </w:pPr>
      <w:r>
        <w:rPr>
          <w:rFonts w:hint="eastAsia"/>
          <w:lang w:val="en-US" w:eastAsia="zh-CN"/>
        </w:rPr>
        <w:t>7.4 定植注意事项</w:t>
      </w:r>
    </w:p>
    <w:p w14:paraId="27B85583">
      <w:pPr>
        <w:pStyle w:val="20"/>
      </w:pPr>
      <w:r>
        <w:rPr>
          <w:rFonts w:hint="eastAsia" w:asciiTheme="minorEastAsia" w:hAnsiTheme="minorEastAsia" w:eastAsiaTheme="minorEastAsia" w:cstheme="minorEastAsia"/>
          <w:sz w:val="21"/>
          <w:szCs w:val="21"/>
          <w:lang w:val="en-US" w:eastAsia="zh-CN" w:bidi="ar-SA"/>
        </w:rPr>
        <w:t>定植时应保证番茄幼苗茎叶和根系完整，定植深度以没过种苗基质块为宜，</w:t>
      </w:r>
      <w:r>
        <w:rPr>
          <w:rFonts w:hint="eastAsia"/>
        </w:rPr>
        <w:t>并确保番茄幼苗茎叶和根系完整</w:t>
      </w:r>
      <w:r>
        <w:rPr>
          <w:rFonts w:hint="eastAsia"/>
          <w:lang w:eastAsia="zh-CN"/>
        </w:rPr>
        <w:t>，</w:t>
      </w:r>
      <w:r>
        <w:rPr>
          <w:rFonts w:hint="eastAsia"/>
          <w:lang w:val="en-US" w:eastAsia="zh-CN"/>
        </w:rPr>
        <w:t>同时可根据苗情适当深栽茎部（2-10cm）。定植要浇足定苗水。</w:t>
      </w:r>
    </w:p>
    <w:p w14:paraId="2F4B2C1E">
      <w:pPr>
        <w:pStyle w:val="41"/>
        <w:numPr>
          <w:ilvl w:val="2"/>
          <w:numId w:val="0"/>
        </w:numPr>
        <w:spacing w:before="156" w:after="156"/>
      </w:pPr>
      <w:r>
        <w:rPr>
          <w:rFonts w:hint="eastAsia"/>
          <w:lang w:val="en-US" w:eastAsia="zh-CN"/>
        </w:rPr>
        <w:t>8</w:t>
      </w:r>
      <w:r>
        <w:rPr>
          <w:rFonts w:hint="eastAsia"/>
        </w:rPr>
        <w:t xml:space="preserve">   田间管理</w:t>
      </w:r>
    </w:p>
    <w:p w14:paraId="2C20D7B7">
      <w:pPr>
        <w:pStyle w:val="41"/>
        <w:numPr>
          <w:ilvl w:val="2"/>
          <w:numId w:val="0"/>
        </w:numPr>
        <w:spacing w:before="156" w:after="156"/>
      </w:pPr>
      <w:r>
        <w:rPr>
          <w:rFonts w:hint="eastAsia"/>
          <w:lang w:val="en-US" w:eastAsia="zh-CN"/>
        </w:rPr>
        <w:t>8</w:t>
      </w:r>
      <w:r>
        <w:rPr>
          <w:rFonts w:hint="eastAsia"/>
        </w:rPr>
        <w:t>.1 温湿度管理</w:t>
      </w:r>
    </w:p>
    <w:p w14:paraId="447DCB96">
      <w:pPr>
        <w:pStyle w:val="20"/>
        <w:spacing w:line="240" w:lineRule="auto"/>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缓苗期进行适当通风，保证棚内白天气温为20～30℃，夜间气温为15～20℃。温度过低时应及时覆盖保温材料，温度过高时应覆盖遮阳网，保持通风。空气相对湿度控制在70%～80%。</w:t>
      </w:r>
    </w:p>
    <w:p w14:paraId="71839C8A">
      <w:pPr>
        <w:pStyle w:val="41"/>
        <w:numPr>
          <w:ilvl w:val="2"/>
          <w:numId w:val="0"/>
        </w:numPr>
        <w:spacing w:before="156" w:after="156"/>
      </w:pPr>
      <w:r>
        <w:rPr>
          <w:rFonts w:hint="eastAsia"/>
          <w:lang w:val="en-US" w:eastAsia="zh-CN"/>
        </w:rPr>
        <w:t>8</w:t>
      </w:r>
      <w:r>
        <w:rPr>
          <w:rFonts w:hint="eastAsia"/>
        </w:rPr>
        <w:t>.2</w:t>
      </w:r>
      <w:r>
        <w:rPr>
          <w:rFonts w:hint="eastAsia"/>
          <w:lang w:val="en-US" w:eastAsia="zh-CN"/>
        </w:rPr>
        <w:t xml:space="preserve"> </w:t>
      </w:r>
      <w:r>
        <w:rPr>
          <w:rFonts w:hint="eastAsia"/>
        </w:rPr>
        <w:t>肥水管理</w:t>
      </w:r>
    </w:p>
    <w:p w14:paraId="04046DD5">
      <w:pPr>
        <w:spacing w:before="156" w:beforeLines="50" w:after="156" w:afterLines="50" w:line="24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rPr>
        <w:t>定植</w:t>
      </w:r>
      <w:r>
        <w:rPr>
          <w:rFonts w:hint="eastAsia" w:asciiTheme="minorEastAsia" w:hAnsiTheme="minorEastAsia" w:eastAsiaTheme="minorEastAsia" w:cstheme="minorEastAsia"/>
          <w:szCs w:val="21"/>
          <w:highlight w:val="none"/>
        </w:rPr>
        <w:t>后</w:t>
      </w:r>
      <w:r>
        <w:rPr>
          <w:rFonts w:hint="eastAsia" w:asciiTheme="minorEastAsia" w:hAnsiTheme="minorEastAsia" w:eastAsiaTheme="minorEastAsia" w:cstheme="minorEastAsia"/>
          <w:szCs w:val="21"/>
          <w:highlight w:val="none"/>
          <w:lang w:val="en-US" w:eastAsia="zh-CN"/>
        </w:rPr>
        <w:t>3</w:t>
      </w:r>
      <w:r>
        <w:rPr>
          <w:rFonts w:hint="eastAsia" w:asciiTheme="minorEastAsia" w:hAnsiTheme="minorEastAsia" w:eastAsiaTheme="minorEastAsia" w:cstheme="minorEastAsia"/>
          <w:sz w:val="21"/>
          <w:szCs w:val="21"/>
          <w:lang w:val="en-US" w:eastAsia="zh-CN" w:bidi="ar-SA"/>
        </w:rPr>
        <w:t>～</w:t>
      </w:r>
      <w:r>
        <w:rPr>
          <w:rFonts w:hint="eastAsia" w:asciiTheme="minorEastAsia" w:hAnsiTheme="minorEastAsia" w:eastAsiaTheme="minorEastAsia" w:cstheme="minorEastAsia"/>
          <w:szCs w:val="21"/>
          <w:highlight w:val="none"/>
          <w:lang w:val="en-US" w:eastAsia="zh-CN"/>
        </w:rPr>
        <w:t>5d</w:t>
      </w:r>
      <w:r>
        <w:rPr>
          <w:rFonts w:hint="eastAsia" w:asciiTheme="minorEastAsia" w:hAnsiTheme="minorEastAsia" w:eastAsiaTheme="minorEastAsia" w:cstheme="minorEastAsia"/>
          <w:szCs w:val="21"/>
        </w:rPr>
        <w:t>浇缓苗水，</w:t>
      </w:r>
      <w:r>
        <w:rPr>
          <w:rFonts w:hint="eastAsia" w:asciiTheme="minorEastAsia" w:hAnsiTheme="minorEastAsia" w:eastAsiaTheme="minorEastAsia" w:cstheme="minorEastAsia"/>
          <w:szCs w:val="21"/>
          <w:lang w:eastAsia="zh-CN"/>
        </w:rPr>
        <w:t>保证浇足浇透</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kern w:val="0"/>
          <w:sz w:val="21"/>
          <w:szCs w:val="21"/>
          <w:lang w:val="en-US" w:eastAsia="zh-CN" w:bidi="ar-SA"/>
        </w:rPr>
        <w:t>追肥以水溶肥为主，在第一穗果膨大时，每</w:t>
      </w:r>
      <w:r>
        <w:rPr>
          <w:rFonts w:hint="eastAsia"/>
        </w:rPr>
        <w:t>667m</w:t>
      </w:r>
      <w:r>
        <w:rPr>
          <w:rFonts w:hint="eastAsia"/>
          <w:vertAlign w:val="superscript"/>
        </w:rPr>
        <w:t>2</w:t>
      </w:r>
      <w:r>
        <w:rPr>
          <w:rFonts w:hint="eastAsia" w:asciiTheme="minorEastAsia" w:hAnsiTheme="minorEastAsia" w:eastAsiaTheme="minorEastAsia" w:cstheme="minorEastAsia"/>
          <w:kern w:val="0"/>
          <w:sz w:val="21"/>
          <w:szCs w:val="21"/>
          <w:lang w:val="en-US" w:eastAsia="zh-CN" w:bidi="ar-SA"/>
        </w:rPr>
        <w:t xml:space="preserve">追三元复合肥5 </w:t>
      </w:r>
      <w:r>
        <w:rPr>
          <w:rFonts w:hint="eastAsia" w:asciiTheme="minorEastAsia" w:hAnsiTheme="minorEastAsia" w:eastAsiaTheme="minorEastAsia" w:cstheme="minorEastAsia"/>
          <w:sz w:val="21"/>
          <w:szCs w:val="21"/>
          <w:lang w:val="en-US" w:eastAsia="zh-CN" w:bidi="ar-SA"/>
        </w:rPr>
        <w:t>～</w:t>
      </w:r>
      <w:r>
        <w:rPr>
          <w:rFonts w:hint="eastAsia" w:asciiTheme="minorEastAsia" w:hAnsiTheme="minorEastAsia" w:eastAsiaTheme="minorEastAsia" w:cstheme="minorEastAsia"/>
          <w:kern w:val="0"/>
          <w:sz w:val="21"/>
          <w:szCs w:val="21"/>
          <w:lang w:val="en-US" w:eastAsia="zh-CN" w:bidi="ar-SA"/>
        </w:rPr>
        <w:t>10 kg。以后每穗果开始膨大时，每</w:t>
      </w:r>
      <w:r>
        <w:rPr>
          <w:rFonts w:hint="eastAsia"/>
        </w:rPr>
        <w:t>667m</w:t>
      </w:r>
      <w:r>
        <w:rPr>
          <w:rFonts w:hint="eastAsia"/>
          <w:vertAlign w:val="superscript"/>
        </w:rPr>
        <w:t>2</w:t>
      </w:r>
      <w:r>
        <w:rPr>
          <w:rFonts w:hint="eastAsia" w:asciiTheme="minorEastAsia" w:hAnsiTheme="minorEastAsia" w:eastAsiaTheme="minorEastAsia" w:cstheme="minorEastAsia"/>
          <w:kern w:val="0"/>
          <w:sz w:val="21"/>
          <w:szCs w:val="21"/>
          <w:lang w:val="en-US" w:eastAsia="zh-CN" w:bidi="ar-SA"/>
        </w:rPr>
        <w:t xml:space="preserve">追施三元复合肥15 </w:t>
      </w:r>
      <w:r>
        <w:rPr>
          <w:rFonts w:hint="eastAsia" w:asciiTheme="minorEastAsia" w:hAnsiTheme="minorEastAsia" w:eastAsiaTheme="minorEastAsia" w:cstheme="minorEastAsia"/>
          <w:sz w:val="21"/>
          <w:szCs w:val="21"/>
          <w:lang w:val="en-US" w:eastAsia="zh-CN" w:bidi="ar-SA"/>
        </w:rPr>
        <w:t>～</w:t>
      </w:r>
      <w:r>
        <w:rPr>
          <w:rFonts w:hint="eastAsia" w:asciiTheme="minorEastAsia" w:hAnsiTheme="minorEastAsia" w:eastAsiaTheme="minorEastAsia" w:cstheme="minorEastAsia"/>
          <w:kern w:val="0"/>
          <w:sz w:val="21"/>
          <w:szCs w:val="21"/>
          <w:lang w:val="en-US" w:eastAsia="zh-CN" w:bidi="ar-SA"/>
        </w:rPr>
        <w:t xml:space="preserve"> 20 kg 。</w:t>
      </w:r>
      <w:r>
        <w:rPr>
          <w:rFonts w:hint="eastAsia" w:asciiTheme="minorEastAsia" w:hAnsiTheme="minorEastAsia" w:eastAsiaTheme="minorEastAsia" w:cstheme="minorEastAsia"/>
          <w:szCs w:val="21"/>
          <w:highlight w:val="none"/>
        </w:rPr>
        <w:t>肥料施用符合</w:t>
      </w:r>
      <w:r>
        <w:rPr>
          <w:rFonts w:hint="eastAsia"/>
          <w:highlight w:val="none"/>
        </w:rPr>
        <w:t>NY/T 496规定。</w:t>
      </w:r>
    </w:p>
    <w:p w14:paraId="626EEA2D">
      <w:pPr>
        <w:pStyle w:val="41"/>
        <w:numPr>
          <w:ilvl w:val="2"/>
          <w:numId w:val="0"/>
        </w:numPr>
        <w:spacing w:before="156" w:after="156"/>
        <w:rPr>
          <w:rFonts w:hint="eastAsia"/>
          <w:lang w:val="en-US" w:eastAsia="zh-CN"/>
        </w:rPr>
      </w:pPr>
      <w:r>
        <w:rPr>
          <w:rFonts w:hint="eastAsia"/>
          <w:lang w:val="en-US" w:eastAsia="zh-CN"/>
        </w:rPr>
        <w:t>8.3 整枝</w:t>
      </w:r>
    </w:p>
    <w:p w14:paraId="0D453C9D">
      <w:pPr>
        <w:pStyle w:val="20"/>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株高40cm</w:t>
      </w:r>
      <w:r>
        <w:rPr>
          <w:rFonts w:hint="eastAsia" w:asciiTheme="minorEastAsia" w:hAnsiTheme="minorEastAsia" w:eastAsiaTheme="minorEastAsia" w:cstheme="minorEastAsia"/>
          <w:sz w:val="21"/>
          <w:szCs w:val="21"/>
          <w:lang w:val="en-US" w:eastAsia="zh-CN" w:bidi="ar-SA"/>
        </w:rPr>
        <w:t>～</w:t>
      </w:r>
      <w:r>
        <w:rPr>
          <w:rFonts w:hint="eastAsia" w:asciiTheme="minorEastAsia" w:hAnsiTheme="minorEastAsia" w:eastAsiaTheme="minorEastAsia" w:cstheme="minorEastAsia"/>
          <w:kern w:val="0"/>
          <w:sz w:val="21"/>
          <w:szCs w:val="21"/>
          <w:lang w:val="en-US" w:eastAsia="zh-CN" w:bidi="ar-SA"/>
        </w:rPr>
        <w:t>50cm时搭架,有序绑蔓整枝。根据设施内生产条件选择单干整枝或双干整枝。除主干以外，所有侧枝全部摘除。</w:t>
      </w:r>
    </w:p>
    <w:p w14:paraId="40B15D31">
      <w:pPr>
        <w:pStyle w:val="41"/>
        <w:numPr>
          <w:ilvl w:val="2"/>
          <w:numId w:val="0"/>
        </w:numPr>
        <w:spacing w:before="156" w:after="156"/>
        <w:rPr>
          <w:rFonts w:hint="eastAsia"/>
          <w:lang w:val="en-US" w:eastAsia="zh-CN"/>
        </w:rPr>
      </w:pPr>
      <w:r>
        <w:rPr>
          <w:rFonts w:hint="eastAsia"/>
          <w:lang w:val="en-US" w:eastAsia="zh-CN"/>
        </w:rPr>
        <w:t>8.4授粉</w:t>
      </w:r>
    </w:p>
    <w:p w14:paraId="60E43985">
      <w:pPr>
        <w:spacing w:before="156" w:beforeLines="50" w:after="156" w:afterLines="50" w:line="240" w:lineRule="auto"/>
        <w:ind w:firstLine="420" w:firstLineChars="200"/>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当番茄同一花序上有2朵花完全开放时，可用植物生长剂类激素进行蘸花。也可采用雄蜂授粉。</w:t>
      </w:r>
    </w:p>
    <w:p w14:paraId="692E2D10">
      <w:pPr>
        <w:pStyle w:val="41"/>
        <w:numPr>
          <w:ilvl w:val="2"/>
          <w:numId w:val="0"/>
        </w:numPr>
        <w:spacing w:before="156" w:after="156"/>
        <w:rPr>
          <w:rFonts w:hint="eastAsia"/>
          <w:lang w:val="en-US" w:eastAsia="zh-CN"/>
        </w:rPr>
      </w:pPr>
      <w:r>
        <w:rPr>
          <w:rFonts w:hint="eastAsia"/>
          <w:lang w:val="en-US" w:eastAsia="zh-CN"/>
        </w:rPr>
        <w:t>8.5疏果</w:t>
      </w:r>
    </w:p>
    <w:p w14:paraId="0D391242">
      <w:pPr>
        <w:spacing w:before="156" w:beforeLines="50" w:after="156" w:afterLines="50" w:line="240" w:lineRule="auto"/>
        <w:ind w:firstLine="420" w:firstLineChars="200"/>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 xml:space="preserve">坐果以后应及早去除畸形果和发育太晚的果实，一般每穗留4 </w:t>
      </w:r>
      <w:r>
        <w:rPr>
          <w:rFonts w:hint="eastAsia" w:asciiTheme="minorEastAsia" w:hAnsiTheme="minorEastAsia" w:eastAsiaTheme="minorEastAsia" w:cstheme="minorEastAsia"/>
          <w:sz w:val="21"/>
          <w:szCs w:val="21"/>
          <w:lang w:val="en-US" w:eastAsia="zh-CN" w:bidi="ar-SA"/>
        </w:rPr>
        <w:t>～</w:t>
      </w:r>
      <w:r>
        <w:rPr>
          <w:rFonts w:hint="eastAsia" w:asciiTheme="minorEastAsia" w:hAnsiTheme="minorEastAsia" w:eastAsiaTheme="minorEastAsia" w:cstheme="minorEastAsia"/>
          <w:kern w:val="0"/>
          <w:sz w:val="21"/>
          <w:szCs w:val="21"/>
          <w:lang w:val="en-US" w:eastAsia="zh-CN" w:bidi="ar-SA"/>
        </w:rPr>
        <w:t>6个正常果，在最后一个花序前留2片叶摘心。</w:t>
      </w:r>
    </w:p>
    <w:p w14:paraId="06C535EB">
      <w:pPr>
        <w:pStyle w:val="41"/>
        <w:numPr>
          <w:ilvl w:val="2"/>
          <w:numId w:val="0"/>
        </w:numPr>
        <w:spacing w:before="156" w:after="156"/>
        <w:rPr>
          <w:rFonts w:hint="eastAsia"/>
        </w:rPr>
      </w:pPr>
      <w:r>
        <w:rPr>
          <w:rFonts w:hint="eastAsia"/>
          <w:lang w:val="en-US" w:eastAsia="zh-CN"/>
        </w:rPr>
        <w:t>8</w:t>
      </w:r>
      <w:r>
        <w:rPr>
          <w:rFonts w:hint="eastAsia"/>
        </w:rPr>
        <w:t>.</w:t>
      </w:r>
      <w:r>
        <w:rPr>
          <w:rFonts w:hint="eastAsia"/>
          <w:lang w:val="en-US" w:eastAsia="zh-CN"/>
        </w:rPr>
        <w:t>6</w:t>
      </w:r>
      <w:r>
        <w:rPr>
          <w:rFonts w:hint="eastAsia"/>
        </w:rPr>
        <w:t>病虫害防治</w:t>
      </w:r>
    </w:p>
    <w:p w14:paraId="58124FD9">
      <w:pPr>
        <w:spacing w:before="156" w:beforeLines="50" w:after="156" w:afterLines="50" w:line="240" w:lineRule="auto"/>
        <w:ind w:firstLine="420" w:firstLineChars="200"/>
        <w:rPr>
          <w:rFonts w:hint="eastAsia" w:ascii="宋体" w:eastAsia="宋体"/>
        </w:rPr>
      </w:pPr>
      <w:r>
        <w:rPr>
          <w:rFonts w:hint="eastAsia" w:ascii="宋体" w:hAnsi="Times New Roman" w:eastAsia="宋体" w:cs="Times New Roman"/>
          <w:kern w:val="0"/>
          <w:sz w:val="21"/>
          <w:szCs w:val="20"/>
          <w:lang w:val="en-US" w:eastAsia="zh-CN" w:bidi="ar-SA"/>
        </w:rPr>
        <w:t>番茄主要病害有青枯病、早疫病、晚疫病、灰霉病、叶霉病，</w:t>
      </w:r>
      <w:r>
        <w:rPr>
          <w:rFonts w:hint="eastAsia" w:ascii="宋体" w:cs="Times New Roman"/>
          <w:kern w:val="0"/>
          <w:sz w:val="21"/>
          <w:szCs w:val="20"/>
          <w:lang w:val="en-US" w:eastAsia="zh-CN" w:bidi="ar-SA"/>
        </w:rPr>
        <w:t>害虫</w:t>
      </w:r>
      <w:r>
        <w:rPr>
          <w:rFonts w:hint="eastAsia" w:ascii="宋体" w:hAnsi="Times New Roman" w:eastAsia="宋体" w:cs="Times New Roman"/>
          <w:kern w:val="0"/>
          <w:sz w:val="21"/>
          <w:szCs w:val="20"/>
          <w:lang w:val="en-US" w:eastAsia="zh-CN" w:bidi="ar-SA"/>
        </w:rPr>
        <w:t>主要有斜纹液蛾、棉铃虫、螨类、蚜虫等。</w:t>
      </w:r>
      <w:r>
        <w:rPr>
          <w:rFonts w:hint="eastAsia" w:ascii="宋体" w:eastAsia="宋体"/>
          <w:lang w:eastAsia="zh-CN"/>
        </w:rPr>
        <w:t>坚持</w:t>
      </w:r>
      <w:r>
        <w:rPr>
          <w:rFonts w:hint="eastAsia" w:ascii="宋体" w:eastAsia="宋体"/>
        </w:rPr>
        <w:t>“</w:t>
      </w:r>
      <w:r>
        <w:rPr>
          <w:rFonts w:hint="eastAsia" w:ascii="宋体" w:eastAsia="宋体"/>
          <w:lang w:eastAsia="zh-CN"/>
        </w:rPr>
        <w:t>预</w:t>
      </w:r>
      <w:r>
        <w:rPr>
          <w:rFonts w:hint="eastAsia" w:ascii="宋体" w:eastAsia="宋体"/>
        </w:rPr>
        <w:t>防为主，综合防治”</w:t>
      </w:r>
      <w:r>
        <w:rPr>
          <w:rFonts w:hint="eastAsia" w:ascii="宋体" w:eastAsia="宋体"/>
          <w:lang w:eastAsia="zh-CN"/>
        </w:rPr>
        <w:t>的原则，以</w:t>
      </w:r>
      <w:r>
        <w:rPr>
          <w:rFonts w:hint="eastAsia" w:ascii="宋体" w:eastAsia="宋体"/>
        </w:rPr>
        <w:t>农业防治</w:t>
      </w:r>
      <w:r>
        <w:rPr>
          <w:rFonts w:hint="eastAsia" w:ascii="宋体" w:eastAsia="宋体"/>
          <w:lang w:eastAsia="zh-CN"/>
        </w:rPr>
        <w:t>为基础</w:t>
      </w:r>
      <w:r>
        <w:rPr>
          <w:rFonts w:hint="eastAsia" w:ascii="宋体" w:eastAsia="宋体"/>
        </w:rPr>
        <w:t>，</w:t>
      </w:r>
      <w:r>
        <w:rPr>
          <w:rFonts w:hint="eastAsia" w:ascii="宋体" w:eastAsia="宋体"/>
          <w:lang w:eastAsia="zh-CN"/>
        </w:rPr>
        <w:t>以</w:t>
      </w:r>
      <w:r>
        <w:rPr>
          <w:rFonts w:hint="eastAsia" w:ascii="宋体" w:eastAsia="宋体"/>
        </w:rPr>
        <w:t>物理防治</w:t>
      </w:r>
      <w:r>
        <w:rPr>
          <w:rFonts w:hint="eastAsia" w:ascii="宋体" w:eastAsia="宋体"/>
          <w:lang w:eastAsia="zh-CN"/>
        </w:rPr>
        <w:t>、</w:t>
      </w:r>
      <w:r>
        <w:rPr>
          <w:rFonts w:hint="eastAsia" w:ascii="宋体" w:eastAsia="宋体"/>
        </w:rPr>
        <w:t>生物防治</w:t>
      </w:r>
      <w:r>
        <w:rPr>
          <w:rFonts w:hint="eastAsia" w:ascii="宋体" w:eastAsia="宋体"/>
          <w:lang w:eastAsia="zh-CN"/>
        </w:rPr>
        <w:t>等无害化防治为重点；</w:t>
      </w:r>
      <w:r>
        <w:rPr>
          <w:rFonts w:hint="eastAsia" w:ascii="宋体"/>
          <w:lang w:eastAsia="zh-CN"/>
        </w:rPr>
        <w:t>科学应用化学防治</w:t>
      </w:r>
      <w:r>
        <w:rPr>
          <w:rFonts w:hint="eastAsia" w:ascii="宋体" w:eastAsia="宋体"/>
        </w:rPr>
        <w:t>。农药使用符合GB/T 8321的</w:t>
      </w:r>
      <w:r>
        <w:rPr>
          <w:rFonts w:hint="eastAsia" w:ascii="宋体" w:eastAsia="宋体"/>
          <w:lang w:eastAsia="zh-CN"/>
        </w:rPr>
        <w:t>规定</w:t>
      </w:r>
      <w:r>
        <w:rPr>
          <w:rFonts w:hint="eastAsia" w:ascii="宋体" w:eastAsia="宋体"/>
        </w:rPr>
        <w:t>。</w:t>
      </w:r>
    </w:p>
    <w:p w14:paraId="12B2ADA4">
      <w:pPr>
        <w:pStyle w:val="41"/>
        <w:numPr>
          <w:ilvl w:val="2"/>
          <w:numId w:val="0"/>
        </w:numPr>
        <w:spacing w:before="156" w:after="156"/>
        <w:rPr>
          <w:rFonts w:hint="eastAsia"/>
        </w:rPr>
      </w:pPr>
      <w:r>
        <w:rPr>
          <w:rFonts w:hint="eastAsia"/>
          <w:lang w:val="en-US" w:eastAsia="zh-CN"/>
        </w:rPr>
        <w:t>9</w:t>
      </w:r>
      <w:r>
        <w:rPr>
          <w:rFonts w:hint="eastAsia"/>
        </w:rPr>
        <w:t xml:space="preserve">  采收</w:t>
      </w:r>
    </w:p>
    <w:p w14:paraId="37169C2B">
      <w:pPr>
        <w:pStyle w:val="20"/>
      </w:pPr>
      <w:r>
        <w:rPr>
          <w:rFonts w:hint="eastAsia"/>
        </w:rPr>
        <w:t>根据</w:t>
      </w:r>
      <w:r>
        <w:rPr>
          <w:rFonts w:hint="eastAsia"/>
          <w:lang w:eastAsia="zh-CN"/>
        </w:rPr>
        <w:t>番茄</w:t>
      </w:r>
      <w:r>
        <w:rPr>
          <w:rFonts w:hint="eastAsia"/>
        </w:rPr>
        <w:t>成熟度适时采收。</w:t>
      </w:r>
    </w:p>
    <w:p w14:paraId="235AD735">
      <w:pPr>
        <w:pStyle w:val="41"/>
        <w:numPr>
          <w:ilvl w:val="2"/>
          <w:numId w:val="0"/>
        </w:numPr>
        <w:spacing w:before="156" w:after="156"/>
      </w:pPr>
      <w:r>
        <w:rPr>
          <w:rFonts w:hint="eastAsia"/>
        </w:rPr>
        <w:t>1</w:t>
      </w:r>
      <w:r>
        <w:rPr>
          <w:rFonts w:hint="eastAsia"/>
          <w:lang w:val="en-US" w:eastAsia="zh-CN"/>
        </w:rPr>
        <w:t>0</w:t>
      </w:r>
      <w:r>
        <w:rPr>
          <w:rFonts w:hint="eastAsia"/>
        </w:rPr>
        <w:t xml:space="preserve">  地膜处理</w:t>
      </w:r>
    </w:p>
    <w:p w14:paraId="5291012D">
      <w:pPr>
        <w:pStyle w:val="20"/>
      </w:pPr>
      <w:r>
        <w:rPr>
          <w:rFonts w:hint="eastAsia"/>
          <w:lang w:val="en-US" w:eastAsia="zh-CN"/>
        </w:rPr>
        <w:t>参照DB32</w:t>
      </w:r>
      <w:r>
        <w:rPr>
          <w:rFonts w:hint="eastAsia"/>
        </w:rPr>
        <w:t xml:space="preserve">/T </w:t>
      </w:r>
      <w:r>
        <w:rPr>
          <w:rFonts w:hint="eastAsia"/>
          <w:lang w:val="en-US" w:eastAsia="zh-CN"/>
        </w:rPr>
        <w:t>4945</w:t>
      </w:r>
      <w:r>
        <w:rPr>
          <w:rFonts w:hint="eastAsia"/>
        </w:rPr>
        <w:t>的规定。</w:t>
      </w:r>
    </w:p>
    <w:p w14:paraId="2B62B0E3">
      <w:pPr>
        <w:pStyle w:val="41"/>
        <w:numPr>
          <w:ilvl w:val="2"/>
          <w:numId w:val="0"/>
        </w:numPr>
        <w:spacing w:before="156" w:after="156"/>
        <w:rPr>
          <w:rFonts w:hint="eastAsia" w:eastAsia="黑体"/>
          <w:lang w:val="en-US" w:eastAsia="zh-CN"/>
        </w:rPr>
      </w:pPr>
      <w:r>
        <w:rPr>
          <w:rFonts w:hint="eastAsia"/>
        </w:rPr>
        <w:t>1</w:t>
      </w:r>
      <w:r>
        <w:rPr>
          <w:rFonts w:hint="eastAsia"/>
          <w:lang w:val="en-US" w:eastAsia="zh-CN"/>
        </w:rPr>
        <w:t>1</w:t>
      </w:r>
      <w:r>
        <w:rPr>
          <w:rFonts w:hint="eastAsia"/>
        </w:rPr>
        <w:t xml:space="preserve"> 地膜贮</w:t>
      </w:r>
      <w:r>
        <w:rPr>
          <w:rFonts w:hint="eastAsia"/>
          <w:lang w:eastAsia="zh-CN"/>
        </w:rPr>
        <w:t>存</w:t>
      </w:r>
    </w:p>
    <w:p w14:paraId="15A9D8E7">
      <w:pPr>
        <w:pStyle w:val="20"/>
        <w:ind w:firstLine="0" w:firstLineChars="0"/>
        <w:rPr>
          <w:rFonts w:hint="default" w:eastAsia="宋体"/>
          <w:lang w:val="en-US" w:eastAsia="zh-CN"/>
        </w:rPr>
      </w:pPr>
      <w:r>
        <w:rPr>
          <w:rFonts w:hint="eastAsia"/>
        </w:rPr>
        <w:t xml:space="preserve">    按照GB/T 35795</w:t>
      </w:r>
      <w:r>
        <w:rPr>
          <w:rFonts w:hint="eastAsia"/>
          <w:lang w:val="en-US" w:eastAsia="zh-CN"/>
        </w:rPr>
        <w:t xml:space="preserve"> </w:t>
      </w:r>
      <w:r>
        <w:rPr>
          <w:rFonts w:hint="eastAsia"/>
        </w:rPr>
        <w:t>的规定，全生物降解地膜</w:t>
      </w:r>
      <w:r>
        <w:rPr>
          <w:rFonts w:hint="eastAsia"/>
          <w:lang w:eastAsia="zh-CN"/>
        </w:rPr>
        <w:t>严禁暴晒</w:t>
      </w:r>
      <w:r>
        <w:rPr>
          <w:rFonts w:hint="eastAsia"/>
        </w:rPr>
        <w:t>，</w:t>
      </w:r>
      <w:r>
        <w:rPr>
          <w:rFonts w:hint="eastAsia"/>
          <w:lang w:eastAsia="zh-CN"/>
        </w:rPr>
        <w:t>应</w:t>
      </w:r>
      <w:r>
        <w:rPr>
          <w:rFonts w:hint="eastAsia"/>
        </w:rPr>
        <w:t>在避光、阴凉、干燥</w:t>
      </w:r>
      <w:r>
        <w:rPr>
          <w:rFonts w:hint="eastAsia"/>
          <w:lang w:eastAsia="zh-CN"/>
        </w:rPr>
        <w:t>、清洁</w:t>
      </w:r>
      <w:r>
        <w:rPr>
          <w:rFonts w:hint="eastAsia"/>
        </w:rPr>
        <w:t>处妥善保管。</w:t>
      </w:r>
      <w:r>
        <w:rPr>
          <w:rFonts w:hint="eastAsia"/>
          <w:lang w:eastAsia="zh-CN"/>
        </w:rPr>
        <w:t>产品自生产之日起贮存时间为</w:t>
      </w:r>
      <w:r>
        <w:rPr>
          <w:rFonts w:hint="eastAsia"/>
          <w:lang w:val="en-US" w:eastAsia="zh-CN"/>
        </w:rPr>
        <w:t>8个月。</w:t>
      </w:r>
    </w:p>
    <w:sectPr>
      <w:headerReference r:id="rId5" w:type="default"/>
      <w:footerReference r:id="rId6" w:type="default"/>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1FCE6">
    <w:pPr>
      <w:pStyle w:val="38"/>
    </w:pPr>
    <w:r>
      <w:fldChar w:fldCharType="begin"/>
    </w:r>
    <w:r>
      <w:instrText xml:space="preserve"> PAGE  \* MERGEFORMAT </w:instrText>
    </w:r>
    <w:r>
      <w:fldChar w:fldCharType="separate"/>
    </w:r>
    <w:r>
      <w:rPr>
        <w:lang w:val="en-US" w:eastAsia="zh-CN"/>
      </w:rP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21D9B">
    <w:pPr>
      <w:pStyle w:val="38"/>
    </w:pPr>
    <w:r>
      <w:fldChar w:fldCharType="begin"/>
    </w:r>
    <w:r>
      <w:instrText xml:space="preserve"> PAGE  \* MERGEFORMAT </w:instrText>
    </w:r>
    <w:r>
      <w:fldChar w:fldCharType="separate"/>
    </w:r>
    <w:r>
      <w:t>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4C268">
    <w:pPr>
      <w:pStyle w:val="39"/>
    </w:pPr>
    <w:r>
      <w:t>DB 3211/T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B4381">
    <w:pPr>
      <w:pStyle w:val="39"/>
    </w:pPr>
    <w:r>
      <w:t>DB 3211/T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3"/>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1"/>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47"/>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16"/>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60"/>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40"/>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7"/>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1"/>
      <w:suff w:val="nothing"/>
      <w:lvlText w:val="%1.%2.%3　"/>
      <w:lvlJc w:val="left"/>
      <w:pPr>
        <w:ind w:left="0" w:firstLine="0"/>
      </w:pPr>
      <w:rPr>
        <w:rFonts w:hint="eastAsia" w:ascii="黑体" w:hAnsi="Times New Roman" w:eastAsia="黑体"/>
        <w:b w:val="0"/>
        <w:i w:val="0"/>
        <w:sz w:val="21"/>
      </w:rPr>
    </w:lvl>
    <w:lvl w:ilvl="3" w:tentative="0">
      <w:start w:val="1"/>
      <w:numFmt w:val="decimal"/>
      <w:pStyle w:val="46"/>
      <w:suff w:val="nothing"/>
      <w:lvlText w:val="%1.%2.%3.%4　"/>
      <w:lvlJc w:val="left"/>
      <w:pPr>
        <w:ind w:left="0" w:firstLine="0"/>
      </w:pPr>
      <w:rPr>
        <w:rFonts w:hint="eastAsia" w:ascii="黑体" w:hAnsi="Times New Roman" w:eastAsia="黑体"/>
        <w:b w:val="0"/>
        <w:i w:val="0"/>
        <w:sz w:val="21"/>
      </w:rPr>
    </w:lvl>
    <w:lvl w:ilvl="4" w:tentative="0">
      <w:start w:val="1"/>
      <w:numFmt w:val="decimal"/>
      <w:pStyle w:val="50"/>
      <w:suff w:val="nothing"/>
      <w:lvlText w:val="%1.%2.%3.%4.%5　"/>
      <w:lvlJc w:val="left"/>
      <w:pPr>
        <w:ind w:left="0" w:firstLine="0"/>
      </w:pPr>
      <w:rPr>
        <w:rFonts w:hint="eastAsia" w:ascii="黑体" w:hAnsi="Times New Roman" w:eastAsia="黑体"/>
        <w:b w:val="0"/>
        <w:i w:val="0"/>
        <w:sz w:val="21"/>
      </w:rPr>
    </w:lvl>
    <w:lvl w:ilvl="5" w:tentative="0">
      <w:start w:val="1"/>
      <w:numFmt w:val="decimal"/>
      <w:pStyle w:val="51"/>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93"/>
      <w:suff w:val="space"/>
      <w:lvlText w:val="%1"/>
      <w:lvlJc w:val="left"/>
      <w:pPr>
        <w:ind w:left="623" w:hanging="425"/>
      </w:pPr>
      <w:rPr>
        <w:rFonts w:hint="eastAsia"/>
      </w:rPr>
    </w:lvl>
    <w:lvl w:ilvl="1" w:tentative="0">
      <w:start w:val="1"/>
      <w:numFmt w:val="decimal"/>
      <w:pStyle w:val="94"/>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43"/>
      <w:suff w:val="nothing"/>
      <w:lvlText w:val="%1——"/>
      <w:lvlJc w:val="left"/>
      <w:pPr>
        <w:ind w:left="833" w:hanging="408"/>
      </w:pPr>
      <w:rPr>
        <w:rFonts w:hint="eastAsia"/>
      </w:rPr>
    </w:lvl>
    <w:lvl w:ilvl="1" w:tentative="0">
      <w:start w:val="1"/>
      <w:numFmt w:val="bullet"/>
      <w:pStyle w:val="44"/>
      <w:lvlText w:val=""/>
      <w:lvlJc w:val="left"/>
      <w:pPr>
        <w:tabs>
          <w:tab w:val="left" w:pos="760"/>
        </w:tabs>
        <w:ind w:left="1264" w:hanging="413"/>
      </w:pPr>
      <w:rPr>
        <w:rFonts w:hint="default" w:ascii="Symbol" w:hAnsi="Symbol"/>
        <w:color w:val="auto"/>
      </w:rPr>
    </w:lvl>
    <w:lvl w:ilvl="2" w:tentative="0">
      <w:start w:val="1"/>
      <w:numFmt w:val="bullet"/>
      <w:pStyle w:val="55"/>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1"/>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54"/>
      <w:lvlText w:val="%1)"/>
      <w:lvlJc w:val="left"/>
      <w:pPr>
        <w:tabs>
          <w:tab w:val="left" w:pos="840"/>
        </w:tabs>
        <w:ind w:left="839" w:hanging="419"/>
      </w:pPr>
      <w:rPr>
        <w:rFonts w:hint="eastAsia" w:ascii="宋体" w:eastAsia="宋体"/>
        <w:b w:val="0"/>
        <w:i w:val="0"/>
        <w:sz w:val="21"/>
        <w:szCs w:val="21"/>
      </w:rPr>
    </w:lvl>
    <w:lvl w:ilvl="1" w:tentative="0">
      <w:start w:val="1"/>
      <w:numFmt w:val="decimal"/>
      <w:pStyle w:val="49"/>
      <w:lvlText w:val="%2)"/>
      <w:lvlJc w:val="left"/>
      <w:pPr>
        <w:tabs>
          <w:tab w:val="left" w:pos="1260"/>
        </w:tabs>
        <w:ind w:left="1259" w:hanging="419"/>
      </w:pPr>
      <w:rPr>
        <w:rFonts w:hint="eastAsia"/>
      </w:rPr>
    </w:lvl>
    <w:lvl w:ilvl="2" w:tentative="0">
      <w:start w:val="1"/>
      <w:numFmt w:val="decimal"/>
      <w:pStyle w:val="56"/>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tentative="0">
      <w:start w:val="1"/>
      <w:numFmt w:val="decimal"/>
      <w:pStyle w:val="57"/>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23"/>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81"/>
      <w:lvlText w:val="%1"/>
      <w:lvlJc w:val="left"/>
      <w:pPr>
        <w:tabs>
          <w:tab w:val="left" w:pos="0"/>
        </w:tabs>
        <w:ind w:left="0" w:hanging="425"/>
      </w:pPr>
      <w:rPr>
        <w:rFonts w:hint="eastAsia"/>
      </w:rPr>
    </w:lvl>
    <w:lvl w:ilvl="1" w:tentative="0">
      <w:start w:val="1"/>
      <w:numFmt w:val="decimal"/>
      <w:pStyle w:val="82"/>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1"/>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79"/>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7"/>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98"/>
      <w:suff w:val="nothing"/>
      <w:lvlText w:val="%1.%2.%3　"/>
      <w:lvlJc w:val="left"/>
      <w:pPr>
        <w:ind w:left="0" w:firstLine="0"/>
      </w:pPr>
      <w:rPr>
        <w:rFonts w:hint="eastAsia" w:ascii="黑体" w:hAnsi="Times New Roman" w:eastAsia="黑体"/>
        <w:b w:val="0"/>
        <w:i w:val="0"/>
        <w:sz w:val="21"/>
      </w:rPr>
    </w:lvl>
    <w:lvl w:ilvl="3" w:tentative="0">
      <w:start w:val="1"/>
      <w:numFmt w:val="decimal"/>
      <w:pStyle w:val="83"/>
      <w:suff w:val="nothing"/>
      <w:lvlText w:val="%1.%2.%3.%4　"/>
      <w:lvlJc w:val="left"/>
      <w:pPr>
        <w:ind w:left="0" w:firstLine="0"/>
      </w:pPr>
      <w:rPr>
        <w:rFonts w:hint="eastAsia" w:ascii="黑体" w:hAnsi="Times New Roman" w:eastAsia="黑体"/>
        <w:b w:val="0"/>
        <w:i w:val="0"/>
        <w:sz w:val="21"/>
      </w:rPr>
    </w:lvl>
    <w:lvl w:ilvl="4" w:tentative="0">
      <w:start w:val="1"/>
      <w:numFmt w:val="decimal"/>
      <w:pStyle w:val="88"/>
      <w:suff w:val="nothing"/>
      <w:lvlText w:val="%1.%2.%3.%4.%5　"/>
      <w:lvlJc w:val="left"/>
      <w:pPr>
        <w:ind w:left="0" w:firstLine="0"/>
      </w:pPr>
      <w:rPr>
        <w:rFonts w:hint="eastAsia" w:ascii="黑体" w:hAnsi="Times New Roman" w:eastAsia="黑体"/>
        <w:b w:val="0"/>
        <w:i w:val="0"/>
        <w:sz w:val="21"/>
      </w:rPr>
    </w:lvl>
    <w:lvl w:ilvl="5" w:tentative="0">
      <w:start w:val="1"/>
      <w:numFmt w:val="decimal"/>
      <w:pStyle w:val="91"/>
      <w:suff w:val="nothing"/>
      <w:lvlText w:val="%1.%2.%3.%4.%5.%6　"/>
      <w:lvlJc w:val="left"/>
      <w:pPr>
        <w:ind w:left="0" w:firstLine="0"/>
      </w:pPr>
      <w:rPr>
        <w:rFonts w:hint="eastAsia" w:ascii="黑体" w:hAnsi="Times New Roman" w:eastAsia="黑体"/>
        <w:b w:val="0"/>
        <w:i w:val="0"/>
        <w:sz w:val="21"/>
      </w:rPr>
    </w:lvl>
    <w:lvl w:ilvl="6" w:tentative="0">
      <w:start w:val="1"/>
      <w:numFmt w:val="decimal"/>
      <w:pStyle w:val="9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00"/>
      <w:lvlText w:val="%1)"/>
      <w:lvlJc w:val="left"/>
      <w:pPr>
        <w:tabs>
          <w:tab w:val="left" w:pos="839"/>
        </w:tabs>
        <w:ind w:left="839" w:hanging="419"/>
      </w:pPr>
      <w:rPr>
        <w:rFonts w:hint="eastAsia" w:ascii="宋体" w:eastAsia="宋体"/>
        <w:b w:val="0"/>
        <w:i w:val="0"/>
        <w:sz w:val="21"/>
      </w:rPr>
    </w:lvl>
    <w:lvl w:ilvl="1" w:tentative="0">
      <w:start w:val="1"/>
      <w:numFmt w:val="decimal"/>
      <w:pStyle w:val="90"/>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tentative="0">
      <w:start w:val="1"/>
      <w:numFmt w:val="none"/>
      <w:pStyle w:val="52"/>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6"/>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dit="forms" w:enforcement="1" w:cryptProviderType="rsaFull" w:cryptAlgorithmClass="hash" w:cryptAlgorithmType="typeAny" w:cryptAlgorithmSid="4" w:cryptSpinCount="100000" w:hash="/KfkUFfWddq2S8+xWX+p1qfYnKw=" w:salt="3HcPkczku82SwAgZtxWSoA=="/>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hODg0NWI5YTM2OGE4NmE1OWY5NjJmYzVkZDY5ODYifQ=="/>
  </w:docVars>
  <w:rsids>
    <w:rsidRoot w:val="00035925"/>
    <w:rsid w:val="00000244"/>
    <w:rsid w:val="0000185F"/>
    <w:rsid w:val="0000586F"/>
    <w:rsid w:val="00013D86"/>
    <w:rsid w:val="00013E02"/>
    <w:rsid w:val="0002143C"/>
    <w:rsid w:val="00025A65"/>
    <w:rsid w:val="00026C31"/>
    <w:rsid w:val="00027280"/>
    <w:rsid w:val="000320A7"/>
    <w:rsid w:val="000325EA"/>
    <w:rsid w:val="00035925"/>
    <w:rsid w:val="000426DB"/>
    <w:rsid w:val="00055371"/>
    <w:rsid w:val="000607A3"/>
    <w:rsid w:val="000657F7"/>
    <w:rsid w:val="00067CDF"/>
    <w:rsid w:val="00074FBE"/>
    <w:rsid w:val="00083A09"/>
    <w:rsid w:val="00086DA2"/>
    <w:rsid w:val="0009005E"/>
    <w:rsid w:val="00092001"/>
    <w:rsid w:val="00092857"/>
    <w:rsid w:val="000979D9"/>
    <w:rsid w:val="000A20A9"/>
    <w:rsid w:val="000A429D"/>
    <w:rsid w:val="000A48B1"/>
    <w:rsid w:val="000B3143"/>
    <w:rsid w:val="000B405D"/>
    <w:rsid w:val="000C6B05"/>
    <w:rsid w:val="000C6DD6"/>
    <w:rsid w:val="000C73D4"/>
    <w:rsid w:val="000D3D4C"/>
    <w:rsid w:val="000D4F51"/>
    <w:rsid w:val="000D718B"/>
    <w:rsid w:val="000E0C46"/>
    <w:rsid w:val="000E15EE"/>
    <w:rsid w:val="000F030C"/>
    <w:rsid w:val="000F129C"/>
    <w:rsid w:val="001056DE"/>
    <w:rsid w:val="001124C0"/>
    <w:rsid w:val="0013175F"/>
    <w:rsid w:val="0013364D"/>
    <w:rsid w:val="001343BB"/>
    <w:rsid w:val="001512B4"/>
    <w:rsid w:val="001620A5"/>
    <w:rsid w:val="00164E53"/>
    <w:rsid w:val="0016699D"/>
    <w:rsid w:val="00175159"/>
    <w:rsid w:val="00176208"/>
    <w:rsid w:val="0017780C"/>
    <w:rsid w:val="0018211B"/>
    <w:rsid w:val="001840D3"/>
    <w:rsid w:val="001900F8"/>
    <w:rsid w:val="00191258"/>
    <w:rsid w:val="00192680"/>
    <w:rsid w:val="00193037"/>
    <w:rsid w:val="00193A2C"/>
    <w:rsid w:val="001A288E"/>
    <w:rsid w:val="001B6DC2"/>
    <w:rsid w:val="001C149C"/>
    <w:rsid w:val="001C21AC"/>
    <w:rsid w:val="001C3689"/>
    <w:rsid w:val="001C47BA"/>
    <w:rsid w:val="001C59EA"/>
    <w:rsid w:val="001D406C"/>
    <w:rsid w:val="001D41EE"/>
    <w:rsid w:val="001D4BEB"/>
    <w:rsid w:val="001E0380"/>
    <w:rsid w:val="001E13B1"/>
    <w:rsid w:val="001F3A19"/>
    <w:rsid w:val="002009E4"/>
    <w:rsid w:val="00201053"/>
    <w:rsid w:val="0020251B"/>
    <w:rsid w:val="0021606B"/>
    <w:rsid w:val="0022185E"/>
    <w:rsid w:val="00234467"/>
    <w:rsid w:val="002356D8"/>
    <w:rsid w:val="00237D8D"/>
    <w:rsid w:val="00241DA2"/>
    <w:rsid w:val="00247FEE"/>
    <w:rsid w:val="00250E7D"/>
    <w:rsid w:val="002527DD"/>
    <w:rsid w:val="0025409E"/>
    <w:rsid w:val="002565D5"/>
    <w:rsid w:val="002622C0"/>
    <w:rsid w:val="00266F89"/>
    <w:rsid w:val="002778AE"/>
    <w:rsid w:val="0028269A"/>
    <w:rsid w:val="00283590"/>
    <w:rsid w:val="00286973"/>
    <w:rsid w:val="00294E70"/>
    <w:rsid w:val="002954B8"/>
    <w:rsid w:val="002A1924"/>
    <w:rsid w:val="002A7420"/>
    <w:rsid w:val="002A7A7E"/>
    <w:rsid w:val="002B0F12"/>
    <w:rsid w:val="002B1308"/>
    <w:rsid w:val="002B4554"/>
    <w:rsid w:val="002B707C"/>
    <w:rsid w:val="002C72D8"/>
    <w:rsid w:val="002D11FA"/>
    <w:rsid w:val="002D19A4"/>
    <w:rsid w:val="002E0DDF"/>
    <w:rsid w:val="002E2906"/>
    <w:rsid w:val="002E5635"/>
    <w:rsid w:val="002E64C3"/>
    <w:rsid w:val="002E6A2C"/>
    <w:rsid w:val="002F035E"/>
    <w:rsid w:val="002F0FE8"/>
    <w:rsid w:val="002F1D8C"/>
    <w:rsid w:val="002F21DA"/>
    <w:rsid w:val="00301F39"/>
    <w:rsid w:val="00303D27"/>
    <w:rsid w:val="00325926"/>
    <w:rsid w:val="00327A8A"/>
    <w:rsid w:val="003312A2"/>
    <w:rsid w:val="003339A3"/>
    <w:rsid w:val="00336610"/>
    <w:rsid w:val="00343F73"/>
    <w:rsid w:val="00345060"/>
    <w:rsid w:val="003451FB"/>
    <w:rsid w:val="00352629"/>
    <w:rsid w:val="0035323B"/>
    <w:rsid w:val="00353D19"/>
    <w:rsid w:val="003609D2"/>
    <w:rsid w:val="00363F22"/>
    <w:rsid w:val="00375564"/>
    <w:rsid w:val="00383191"/>
    <w:rsid w:val="00386DED"/>
    <w:rsid w:val="003912E7"/>
    <w:rsid w:val="00393947"/>
    <w:rsid w:val="00395141"/>
    <w:rsid w:val="003A2275"/>
    <w:rsid w:val="003A6A4F"/>
    <w:rsid w:val="003A7088"/>
    <w:rsid w:val="003B00DF"/>
    <w:rsid w:val="003B1275"/>
    <w:rsid w:val="003B1778"/>
    <w:rsid w:val="003C11CB"/>
    <w:rsid w:val="003C3017"/>
    <w:rsid w:val="003C75F3"/>
    <w:rsid w:val="003C78A3"/>
    <w:rsid w:val="003E1867"/>
    <w:rsid w:val="003E5729"/>
    <w:rsid w:val="003F22BB"/>
    <w:rsid w:val="003F4EE0"/>
    <w:rsid w:val="00402153"/>
    <w:rsid w:val="00402FC1"/>
    <w:rsid w:val="00425082"/>
    <w:rsid w:val="00431DEB"/>
    <w:rsid w:val="00446B29"/>
    <w:rsid w:val="00453F9A"/>
    <w:rsid w:val="00464903"/>
    <w:rsid w:val="00471E91"/>
    <w:rsid w:val="00474079"/>
    <w:rsid w:val="00474675"/>
    <w:rsid w:val="0047470C"/>
    <w:rsid w:val="004A203E"/>
    <w:rsid w:val="004A35F9"/>
    <w:rsid w:val="004B24C1"/>
    <w:rsid w:val="004B3092"/>
    <w:rsid w:val="004B49B1"/>
    <w:rsid w:val="004B4C43"/>
    <w:rsid w:val="004C292F"/>
    <w:rsid w:val="004D306F"/>
    <w:rsid w:val="004E5A47"/>
    <w:rsid w:val="00510280"/>
    <w:rsid w:val="00513D73"/>
    <w:rsid w:val="00514A43"/>
    <w:rsid w:val="005174E5"/>
    <w:rsid w:val="00520898"/>
    <w:rsid w:val="00522393"/>
    <w:rsid w:val="00522620"/>
    <w:rsid w:val="00525656"/>
    <w:rsid w:val="00525BF3"/>
    <w:rsid w:val="00534C02"/>
    <w:rsid w:val="0054044C"/>
    <w:rsid w:val="0054264B"/>
    <w:rsid w:val="00543786"/>
    <w:rsid w:val="00546D0D"/>
    <w:rsid w:val="0055153A"/>
    <w:rsid w:val="005533D7"/>
    <w:rsid w:val="00554B63"/>
    <w:rsid w:val="0056544B"/>
    <w:rsid w:val="005703DE"/>
    <w:rsid w:val="00582BBE"/>
    <w:rsid w:val="0058464E"/>
    <w:rsid w:val="005A01CB"/>
    <w:rsid w:val="005A58FF"/>
    <w:rsid w:val="005A5EAF"/>
    <w:rsid w:val="005A64C0"/>
    <w:rsid w:val="005B3C11"/>
    <w:rsid w:val="005C1C28"/>
    <w:rsid w:val="005C6DB5"/>
    <w:rsid w:val="005E19E7"/>
    <w:rsid w:val="00601622"/>
    <w:rsid w:val="00613FAA"/>
    <w:rsid w:val="0061716C"/>
    <w:rsid w:val="00617868"/>
    <w:rsid w:val="006243A1"/>
    <w:rsid w:val="00632E56"/>
    <w:rsid w:val="00635CBA"/>
    <w:rsid w:val="0064338B"/>
    <w:rsid w:val="00646542"/>
    <w:rsid w:val="006504F4"/>
    <w:rsid w:val="0065366F"/>
    <w:rsid w:val="00654BC9"/>
    <w:rsid w:val="006552FD"/>
    <w:rsid w:val="00656C48"/>
    <w:rsid w:val="00656F0B"/>
    <w:rsid w:val="00663733"/>
    <w:rsid w:val="00663AF3"/>
    <w:rsid w:val="00666B6C"/>
    <w:rsid w:val="00682682"/>
    <w:rsid w:val="00682702"/>
    <w:rsid w:val="006866D8"/>
    <w:rsid w:val="00692368"/>
    <w:rsid w:val="006A2EBC"/>
    <w:rsid w:val="006A5EA0"/>
    <w:rsid w:val="006A783B"/>
    <w:rsid w:val="006A7B33"/>
    <w:rsid w:val="006B4E13"/>
    <w:rsid w:val="006B75DD"/>
    <w:rsid w:val="006C67E0"/>
    <w:rsid w:val="006C7ABA"/>
    <w:rsid w:val="006D0A13"/>
    <w:rsid w:val="006D0D60"/>
    <w:rsid w:val="006D1122"/>
    <w:rsid w:val="006D317E"/>
    <w:rsid w:val="006D3B1E"/>
    <w:rsid w:val="006D3C00"/>
    <w:rsid w:val="006E3675"/>
    <w:rsid w:val="006E4A7F"/>
    <w:rsid w:val="00704DF6"/>
    <w:rsid w:val="0070651C"/>
    <w:rsid w:val="007132A3"/>
    <w:rsid w:val="00716421"/>
    <w:rsid w:val="00721419"/>
    <w:rsid w:val="00724EFB"/>
    <w:rsid w:val="00730310"/>
    <w:rsid w:val="007419C3"/>
    <w:rsid w:val="007467A7"/>
    <w:rsid w:val="007469DD"/>
    <w:rsid w:val="0074741B"/>
    <w:rsid w:val="0074759E"/>
    <w:rsid w:val="007478EA"/>
    <w:rsid w:val="0075415C"/>
    <w:rsid w:val="007562C0"/>
    <w:rsid w:val="00757097"/>
    <w:rsid w:val="00763502"/>
    <w:rsid w:val="0077125B"/>
    <w:rsid w:val="00777019"/>
    <w:rsid w:val="007913AB"/>
    <w:rsid w:val="007914F7"/>
    <w:rsid w:val="007B1625"/>
    <w:rsid w:val="007B706E"/>
    <w:rsid w:val="007B71EB"/>
    <w:rsid w:val="007C6205"/>
    <w:rsid w:val="007C686A"/>
    <w:rsid w:val="007C728E"/>
    <w:rsid w:val="007D2C53"/>
    <w:rsid w:val="007D3D60"/>
    <w:rsid w:val="007E1980"/>
    <w:rsid w:val="007E4B76"/>
    <w:rsid w:val="007E5EA8"/>
    <w:rsid w:val="007F0CF1"/>
    <w:rsid w:val="007F12A5"/>
    <w:rsid w:val="007F2D74"/>
    <w:rsid w:val="007F3FB7"/>
    <w:rsid w:val="007F4CF1"/>
    <w:rsid w:val="007F758D"/>
    <w:rsid w:val="007F7D52"/>
    <w:rsid w:val="0080484A"/>
    <w:rsid w:val="00805589"/>
    <w:rsid w:val="0080654C"/>
    <w:rsid w:val="008071C6"/>
    <w:rsid w:val="00817A00"/>
    <w:rsid w:val="00820B95"/>
    <w:rsid w:val="00831631"/>
    <w:rsid w:val="00835DB3"/>
    <w:rsid w:val="0083617B"/>
    <w:rsid w:val="00836342"/>
    <w:rsid w:val="00836A2D"/>
    <w:rsid w:val="008371BD"/>
    <w:rsid w:val="008504A8"/>
    <w:rsid w:val="00851B58"/>
    <w:rsid w:val="0085282E"/>
    <w:rsid w:val="0087198C"/>
    <w:rsid w:val="00872C1F"/>
    <w:rsid w:val="00873B42"/>
    <w:rsid w:val="00880D1A"/>
    <w:rsid w:val="008856D8"/>
    <w:rsid w:val="00892E82"/>
    <w:rsid w:val="00893277"/>
    <w:rsid w:val="008A1035"/>
    <w:rsid w:val="008A6E08"/>
    <w:rsid w:val="008C1B58"/>
    <w:rsid w:val="008C39AE"/>
    <w:rsid w:val="008C40DF"/>
    <w:rsid w:val="008C590D"/>
    <w:rsid w:val="008D7566"/>
    <w:rsid w:val="008E031B"/>
    <w:rsid w:val="008E7029"/>
    <w:rsid w:val="008E7EF6"/>
    <w:rsid w:val="008F1F98"/>
    <w:rsid w:val="008F2790"/>
    <w:rsid w:val="008F6758"/>
    <w:rsid w:val="009040DD"/>
    <w:rsid w:val="00905B47"/>
    <w:rsid w:val="00911391"/>
    <w:rsid w:val="0091331C"/>
    <w:rsid w:val="009137BD"/>
    <w:rsid w:val="009279DE"/>
    <w:rsid w:val="00930116"/>
    <w:rsid w:val="0094212C"/>
    <w:rsid w:val="0095378C"/>
    <w:rsid w:val="00954689"/>
    <w:rsid w:val="009617C9"/>
    <w:rsid w:val="00961C93"/>
    <w:rsid w:val="00965324"/>
    <w:rsid w:val="0097091E"/>
    <w:rsid w:val="009760D3"/>
    <w:rsid w:val="00977132"/>
    <w:rsid w:val="00981A4B"/>
    <w:rsid w:val="00982250"/>
    <w:rsid w:val="00982501"/>
    <w:rsid w:val="009877D3"/>
    <w:rsid w:val="00994E8F"/>
    <w:rsid w:val="009951DC"/>
    <w:rsid w:val="009959BB"/>
    <w:rsid w:val="00997158"/>
    <w:rsid w:val="009A3A7C"/>
    <w:rsid w:val="009A5D33"/>
    <w:rsid w:val="009B2323"/>
    <w:rsid w:val="009B2ADB"/>
    <w:rsid w:val="009B603A"/>
    <w:rsid w:val="009C2D0E"/>
    <w:rsid w:val="009C3DAC"/>
    <w:rsid w:val="009C42E0"/>
    <w:rsid w:val="009D5362"/>
    <w:rsid w:val="009E1415"/>
    <w:rsid w:val="009E6116"/>
    <w:rsid w:val="009E7E25"/>
    <w:rsid w:val="00A02E43"/>
    <w:rsid w:val="00A05368"/>
    <w:rsid w:val="00A065F9"/>
    <w:rsid w:val="00A07011"/>
    <w:rsid w:val="00A07F34"/>
    <w:rsid w:val="00A22154"/>
    <w:rsid w:val="00A24058"/>
    <w:rsid w:val="00A25C38"/>
    <w:rsid w:val="00A36BBE"/>
    <w:rsid w:val="00A37C20"/>
    <w:rsid w:val="00A40D9E"/>
    <w:rsid w:val="00A42ECA"/>
    <w:rsid w:val="00A4307A"/>
    <w:rsid w:val="00A47EBB"/>
    <w:rsid w:val="00A51CDD"/>
    <w:rsid w:val="00A56BBA"/>
    <w:rsid w:val="00A6730D"/>
    <w:rsid w:val="00A71625"/>
    <w:rsid w:val="00A71B9B"/>
    <w:rsid w:val="00A751C7"/>
    <w:rsid w:val="00A87844"/>
    <w:rsid w:val="00AA038C"/>
    <w:rsid w:val="00AA7A09"/>
    <w:rsid w:val="00AB3B50"/>
    <w:rsid w:val="00AC05B1"/>
    <w:rsid w:val="00AD356C"/>
    <w:rsid w:val="00AE2914"/>
    <w:rsid w:val="00AE6D15"/>
    <w:rsid w:val="00AE78AA"/>
    <w:rsid w:val="00AF1F49"/>
    <w:rsid w:val="00B04182"/>
    <w:rsid w:val="00B05ECF"/>
    <w:rsid w:val="00B07AE3"/>
    <w:rsid w:val="00B11430"/>
    <w:rsid w:val="00B23DC6"/>
    <w:rsid w:val="00B242F4"/>
    <w:rsid w:val="00B24D1C"/>
    <w:rsid w:val="00B30481"/>
    <w:rsid w:val="00B353EB"/>
    <w:rsid w:val="00B4016F"/>
    <w:rsid w:val="00B407AC"/>
    <w:rsid w:val="00B439C4"/>
    <w:rsid w:val="00B4535E"/>
    <w:rsid w:val="00B52A8C"/>
    <w:rsid w:val="00B54707"/>
    <w:rsid w:val="00B62F11"/>
    <w:rsid w:val="00B636A8"/>
    <w:rsid w:val="00B665C6"/>
    <w:rsid w:val="00B758A5"/>
    <w:rsid w:val="00B805AF"/>
    <w:rsid w:val="00B869EC"/>
    <w:rsid w:val="00B9397A"/>
    <w:rsid w:val="00B9633D"/>
    <w:rsid w:val="00BA2EBE"/>
    <w:rsid w:val="00BB0F28"/>
    <w:rsid w:val="00BB458A"/>
    <w:rsid w:val="00BD00D3"/>
    <w:rsid w:val="00BD1659"/>
    <w:rsid w:val="00BD3AA9"/>
    <w:rsid w:val="00BD4A18"/>
    <w:rsid w:val="00BD6DB2"/>
    <w:rsid w:val="00BD73A1"/>
    <w:rsid w:val="00BE11CF"/>
    <w:rsid w:val="00BE21AB"/>
    <w:rsid w:val="00BE55CB"/>
    <w:rsid w:val="00BE7067"/>
    <w:rsid w:val="00BF617A"/>
    <w:rsid w:val="00C0379D"/>
    <w:rsid w:val="00C03931"/>
    <w:rsid w:val="00C05FE3"/>
    <w:rsid w:val="00C2136D"/>
    <w:rsid w:val="00C214EE"/>
    <w:rsid w:val="00C2314B"/>
    <w:rsid w:val="00C24971"/>
    <w:rsid w:val="00C25355"/>
    <w:rsid w:val="00C26BE5"/>
    <w:rsid w:val="00C26E4D"/>
    <w:rsid w:val="00C27909"/>
    <w:rsid w:val="00C27B03"/>
    <w:rsid w:val="00C314E1"/>
    <w:rsid w:val="00C33BCC"/>
    <w:rsid w:val="00C34397"/>
    <w:rsid w:val="00C40503"/>
    <w:rsid w:val="00C4095D"/>
    <w:rsid w:val="00C601D2"/>
    <w:rsid w:val="00C62BCD"/>
    <w:rsid w:val="00C65BCC"/>
    <w:rsid w:val="00C66970"/>
    <w:rsid w:val="00C8691C"/>
    <w:rsid w:val="00CA168A"/>
    <w:rsid w:val="00CA2097"/>
    <w:rsid w:val="00CA357E"/>
    <w:rsid w:val="00CA44F9"/>
    <w:rsid w:val="00CA4A69"/>
    <w:rsid w:val="00CC3E0C"/>
    <w:rsid w:val="00CC58D3"/>
    <w:rsid w:val="00CC784D"/>
    <w:rsid w:val="00CD71E9"/>
    <w:rsid w:val="00D0337B"/>
    <w:rsid w:val="00D07777"/>
    <w:rsid w:val="00D079B2"/>
    <w:rsid w:val="00D114E9"/>
    <w:rsid w:val="00D17CD8"/>
    <w:rsid w:val="00D313B3"/>
    <w:rsid w:val="00D429C6"/>
    <w:rsid w:val="00D47748"/>
    <w:rsid w:val="00D54CC3"/>
    <w:rsid w:val="00D6041A"/>
    <w:rsid w:val="00D633EB"/>
    <w:rsid w:val="00D82FF7"/>
    <w:rsid w:val="00D847FE"/>
    <w:rsid w:val="00D86B9C"/>
    <w:rsid w:val="00D90A39"/>
    <w:rsid w:val="00D964EA"/>
    <w:rsid w:val="00D966D0"/>
    <w:rsid w:val="00DA0C59"/>
    <w:rsid w:val="00DA3991"/>
    <w:rsid w:val="00DA72A1"/>
    <w:rsid w:val="00DA7F95"/>
    <w:rsid w:val="00DB7E6C"/>
    <w:rsid w:val="00DD252A"/>
    <w:rsid w:val="00DD5A29"/>
    <w:rsid w:val="00DD5D9D"/>
    <w:rsid w:val="00DE35CB"/>
    <w:rsid w:val="00DF0EF0"/>
    <w:rsid w:val="00DF21E9"/>
    <w:rsid w:val="00DF22C7"/>
    <w:rsid w:val="00E00F14"/>
    <w:rsid w:val="00E06386"/>
    <w:rsid w:val="00E075C5"/>
    <w:rsid w:val="00E11668"/>
    <w:rsid w:val="00E122B7"/>
    <w:rsid w:val="00E24EB4"/>
    <w:rsid w:val="00E320ED"/>
    <w:rsid w:val="00E33AFB"/>
    <w:rsid w:val="00E34218"/>
    <w:rsid w:val="00E46282"/>
    <w:rsid w:val="00E5216E"/>
    <w:rsid w:val="00E657C6"/>
    <w:rsid w:val="00E82344"/>
    <w:rsid w:val="00E84C82"/>
    <w:rsid w:val="00E84D64"/>
    <w:rsid w:val="00E87408"/>
    <w:rsid w:val="00E914C4"/>
    <w:rsid w:val="00E934F5"/>
    <w:rsid w:val="00E96961"/>
    <w:rsid w:val="00EA72EC"/>
    <w:rsid w:val="00EB11CB"/>
    <w:rsid w:val="00EB1C71"/>
    <w:rsid w:val="00EB275A"/>
    <w:rsid w:val="00EB57CA"/>
    <w:rsid w:val="00EB786A"/>
    <w:rsid w:val="00EC1578"/>
    <w:rsid w:val="00EC1BFC"/>
    <w:rsid w:val="00EC1C72"/>
    <w:rsid w:val="00EC3CC9"/>
    <w:rsid w:val="00EC680A"/>
    <w:rsid w:val="00EE25CB"/>
    <w:rsid w:val="00EE2BED"/>
    <w:rsid w:val="00EE374B"/>
    <w:rsid w:val="00EF2869"/>
    <w:rsid w:val="00F11BB5"/>
    <w:rsid w:val="00F1417B"/>
    <w:rsid w:val="00F17A17"/>
    <w:rsid w:val="00F208A0"/>
    <w:rsid w:val="00F2115E"/>
    <w:rsid w:val="00F30ABD"/>
    <w:rsid w:val="00F319E4"/>
    <w:rsid w:val="00F34B99"/>
    <w:rsid w:val="00F51CF2"/>
    <w:rsid w:val="00F52DAB"/>
    <w:rsid w:val="00F543F0"/>
    <w:rsid w:val="00F55E3E"/>
    <w:rsid w:val="00F57601"/>
    <w:rsid w:val="00F73F99"/>
    <w:rsid w:val="00F81D29"/>
    <w:rsid w:val="00F90BE5"/>
    <w:rsid w:val="00F91C4D"/>
    <w:rsid w:val="00F92FD9"/>
    <w:rsid w:val="00FA5EF7"/>
    <w:rsid w:val="00FA6684"/>
    <w:rsid w:val="00FA731E"/>
    <w:rsid w:val="00FA7BD0"/>
    <w:rsid w:val="00FB1DCF"/>
    <w:rsid w:val="00FB2B38"/>
    <w:rsid w:val="00FC6358"/>
    <w:rsid w:val="00FD320D"/>
    <w:rsid w:val="00FE1B98"/>
    <w:rsid w:val="00FE23DE"/>
    <w:rsid w:val="022D0631"/>
    <w:rsid w:val="03572845"/>
    <w:rsid w:val="0796354B"/>
    <w:rsid w:val="085139C2"/>
    <w:rsid w:val="0ED70B53"/>
    <w:rsid w:val="12AA1015"/>
    <w:rsid w:val="13BC66CF"/>
    <w:rsid w:val="164C5123"/>
    <w:rsid w:val="1E54504A"/>
    <w:rsid w:val="1EF12DFE"/>
    <w:rsid w:val="20E501CF"/>
    <w:rsid w:val="23583C15"/>
    <w:rsid w:val="25204677"/>
    <w:rsid w:val="26D952E8"/>
    <w:rsid w:val="29602945"/>
    <w:rsid w:val="2F00347C"/>
    <w:rsid w:val="305B1F6C"/>
    <w:rsid w:val="30B53D7E"/>
    <w:rsid w:val="38B91C49"/>
    <w:rsid w:val="49F72D2E"/>
    <w:rsid w:val="4C3E6A70"/>
    <w:rsid w:val="4FEF2B79"/>
    <w:rsid w:val="53DB312D"/>
    <w:rsid w:val="56F91B04"/>
    <w:rsid w:val="585E5E2B"/>
    <w:rsid w:val="589F7442"/>
    <w:rsid w:val="5C5D58B3"/>
    <w:rsid w:val="5D32266E"/>
    <w:rsid w:val="5D385101"/>
    <w:rsid w:val="5EDC6F61"/>
    <w:rsid w:val="60C87587"/>
    <w:rsid w:val="61BC3F6B"/>
    <w:rsid w:val="651D0644"/>
    <w:rsid w:val="67431213"/>
    <w:rsid w:val="690D56D5"/>
    <w:rsid w:val="6B65487D"/>
    <w:rsid w:val="6BD80DC0"/>
    <w:rsid w:val="6DE704B1"/>
    <w:rsid w:val="716C2D3D"/>
    <w:rsid w:val="73CC5885"/>
    <w:rsid w:val="76251CBB"/>
    <w:rsid w:val="7EAD7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0">
    <w:name w:val="Default Paragraph Font"/>
    <w:autoRedefine/>
    <w:semiHidden/>
    <w:qFormat/>
    <w:uiPriority w:val="0"/>
  </w:style>
  <w:style w:type="table" w:default="1" w:styleId="28">
    <w:name w:val="Normal Table"/>
    <w:autoRedefine/>
    <w:semiHidden/>
    <w:qFormat/>
    <w:uiPriority w:val="0"/>
    <w:tblPr>
      <w:tblCellMar>
        <w:top w:w="0" w:type="dxa"/>
        <w:left w:w="108" w:type="dxa"/>
        <w:bottom w:w="0" w:type="dxa"/>
        <w:right w:w="108" w:type="dxa"/>
      </w:tblCellMar>
    </w:tblPr>
  </w:style>
  <w:style w:type="paragraph" w:styleId="2">
    <w:name w:val="toc 7"/>
    <w:basedOn w:val="1"/>
    <w:next w:val="1"/>
    <w:autoRedefine/>
    <w:semiHidden/>
    <w:qFormat/>
    <w:uiPriority w:val="0"/>
    <w:pPr>
      <w:tabs>
        <w:tab w:val="right" w:leader="dot" w:pos="9241"/>
      </w:tabs>
      <w:ind w:firstLine="500" w:firstLineChars="500"/>
      <w:jc w:val="left"/>
    </w:pPr>
    <w:rPr>
      <w:rFonts w:ascii="宋体"/>
      <w:szCs w:val="21"/>
    </w:rPr>
  </w:style>
  <w:style w:type="paragraph" w:styleId="3">
    <w:name w:val="index 8"/>
    <w:basedOn w:val="1"/>
    <w:next w:val="1"/>
    <w:autoRedefine/>
    <w:qFormat/>
    <w:uiPriority w:val="0"/>
    <w:pPr>
      <w:ind w:left="1680" w:hanging="210"/>
      <w:jc w:val="left"/>
    </w:pPr>
    <w:rPr>
      <w:rFonts w:ascii="Calibri" w:hAnsi="Calibri"/>
      <w:sz w:val="20"/>
      <w:szCs w:val="20"/>
    </w:rPr>
  </w:style>
  <w:style w:type="paragraph" w:styleId="4">
    <w:name w:val="caption"/>
    <w:basedOn w:val="1"/>
    <w:next w:val="1"/>
    <w:autoRedefine/>
    <w:qFormat/>
    <w:uiPriority w:val="0"/>
    <w:pPr>
      <w:spacing w:before="152" w:after="160"/>
    </w:pPr>
    <w:rPr>
      <w:rFonts w:ascii="Arial" w:hAnsi="Arial" w:eastAsia="黑体" w:cs="Arial"/>
      <w:sz w:val="20"/>
      <w:szCs w:val="20"/>
    </w:rPr>
  </w:style>
  <w:style w:type="paragraph" w:styleId="5">
    <w:name w:val="index 5"/>
    <w:basedOn w:val="1"/>
    <w:next w:val="1"/>
    <w:autoRedefine/>
    <w:qFormat/>
    <w:uiPriority w:val="0"/>
    <w:pPr>
      <w:ind w:left="1050" w:hanging="210"/>
      <w:jc w:val="left"/>
    </w:pPr>
    <w:rPr>
      <w:rFonts w:ascii="Calibri" w:hAnsi="Calibri"/>
      <w:sz w:val="20"/>
      <w:szCs w:val="20"/>
    </w:rPr>
  </w:style>
  <w:style w:type="paragraph" w:styleId="6">
    <w:name w:val="Document Map"/>
    <w:basedOn w:val="1"/>
    <w:autoRedefine/>
    <w:semiHidden/>
    <w:qFormat/>
    <w:uiPriority w:val="0"/>
    <w:pPr>
      <w:shd w:val="clear" w:color="auto" w:fill="000080"/>
    </w:pPr>
  </w:style>
  <w:style w:type="paragraph" w:styleId="7">
    <w:name w:val="index 6"/>
    <w:basedOn w:val="1"/>
    <w:next w:val="1"/>
    <w:autoRedefine/>
    <w:qFormat/>
    <w:uiPriority w:val="0"/>
    <w:pPr>
      <w:ind w:left="1260" w:hanging="210"/>
      <w:jc w:val="left"/>
    </w:pPr>
    <w:rPr>
      <w:rFonts w:ascii="Calibri" w:hAnsi="Calibri"/>
      <w:sz w:val="20"/>
      <w:szCs w:val="20"/>
    </w:rPr>
  </w:style>
  <w:style w:type="paragraph" w:styleId="8">
    <w:name w:val="index 4"/>
    <w:basedOn w:val="1"/>
    <w:next w:val="1"/>
    <w:autoRedefine/>
    <w:qFormat/>
    <w:uiPriority w:val="0"/>
    <w:pPr>
      <w:ind w:left="840" w:hanging="210"/>
      <w:jc w:val="left"/>
    </w:pPr>
    <w:rPr>
      <w:rFonts w:ascii="Calibri" w:hAnsi="Calibri"/>
      <w:sz w:val="20"/>
      <w:szCs w:val="20"/>
    </w:rPr>
  </w:style>
  <w:style w:type="paragraph" w:styleId="9">
    <w:name w:val="toc 5"/>
    <w:basedOn w:val="1"/>
    <w:next w:val="1"/>
    <w:autoRedefine/>
    <w:semiHidden/>
    <w:qFormat/>
    <w:uiPriority w:val="0"/>
    <w:pPr>
      <w:tabs>
        <w:tab w:val="right" w:leader="dot" w:pos="9241"/>
      </w:tabs>
      <w:ind w:firstLine="300" w:firstLineChars="300"/>
      <w:jc w:val="left"/>
    </w:pPr>
    <w:rPr>
      <w:rFonts w:ascii="宋体"/>
      <w:szCs w:val="21"/>
    </w:rPr>
  </w:style>
  <w:style w:type="paragraph" w:styleId="10">
    <w:name w:val="toc 3"/>
    <w:basedOn w:val="1"/>
    <w:next w:val="1"/>
    <w:autoRedefine/>
    <w:semiHidden/>
    <w:qFormat/>
    <w:uiPriority w:val="0"/>
    <w:pPr>
      <w:tabs>
        <w:tab w:val="right" w:leader="dot" w:pos="9241"/>
      </w:tabs>
      <w:ind w:firstLine="100" w:firstLineChars="100"/>
      <w:jc w:val="left"/>
    </w:pPr>
    <w:rPr>
      <w:rFonts w:ascii="宋体"/>
      <w:szCs w:val="21"/>
    </w:rPr>
  </w:style>
  <w:style w:type="paragraph" w:styleId="11">
    <w:name w:val="toc 8"/>
    <w:basedOn w:val="1"/>
    <w:next w:val="1"/>
    <w:autoRedefine/>
    <w:semiHidden/>
    <w:qFormat/>
    <w:uiPriority w:val="0"/>
    <w:pPr>
      <w:tabs>
        <w:tab w:val="right" w:leader="dot" w:pos="9241"/>
      </w:tabs>
      <w:ind w:firstLine="607" w:firstLineChars="600"/>
      <w:jc w:val="left"/>
    </w:pPr>
    <w:rPr>
      <w:rFonts w:ascii="宋体"/>
      <w:szCs w:val="21"/>
    </w:rPr>
  </w:style>
  <w:style w:type="paragraph" w:styleId="12">
    <w:name w:val="index 3"/>
    <w:basedOn w:val="1"/>
    <w:next w:val="1"/>
    <w:autoRedefine/>
    <w:qFormat/>
    <w:uiPriority w:val="0"/>
    <w:pPr>
      <w:ind w:left="630" w:hanging="210"/>
      <w:jc w:val="left"/>
    </w:pPr>
    <w:rPr>
      <w:rFonts w:ascii="Calibri" w:hAnsi="Calibri"/>
      <w:sz w:val="20"/>
      <w:szCs w:val="20"/>
    </w:rPr>
  </w:style>
  <w:style w:type="paragraph" w:styleId="13">
    <w:name w:val="endnote text"/>
    <w:basedOn w:val="1"/>
    <w:autoRedefine/>
    <w:semiHidden/>
    <w:qFormat/>
    <w:uiPriority w:val="0"/>
    <w:pPr>
      <w:snapToGrid w:val="0"/>
      <w:jc w:val="left"/>
    </w:pPr>
  </w:style>
  <w:style w:type="paragraph" w:styleId="14">
    <w:name w:val="footer"/>
    <w:basedOn w:val="1"/>
    <w:autoRedefine/>
    <w:qFormat/>
    <w:uiPriority w:val="0"/>
    <w:pPr>
      <w:snapToGrid w:val="0"/>
      <w:ind w:right="210" w:rightChars="100"/>
      <w:jc w:val="right"/>
    </w:pPr>
    <w:rPr>
      <w:sz w:val="18"/>
      <w:szCs w:val="18"/>
    </w:rPr>
  </w:style>
  <w:style w:type="paragraph" w:styleId="15">
    <w:name w:val="header"/>
    <w:basedOn w:val="1"/>
    <w:autoRedefine/>
    <w:qFormat/>
    <w:uiPriority w:val="0"/>
    <w:pPr>
      <w:snapToGrid w:val="0"/>
      <w:jc w:val="left"/>
    </w:pPr>
    <w:rPr>
      <w:sz w:val="18"/>
      <w:szCs w:val="18"/>
    </w:rPr>
  </w:style>
  <w:style w:type="paragraph" w:styleId="16">
    <w:name w:val="toc 1"/>
    <w:basedOn w:val="1"/>
    <w:next w:val="1"/>
    <w:autoRedefine/>
    <w:semiHidden/>
    <w:qFormat/>
    <w:uiPriority w:val="0"/>
    <w:pPr>
      <w:tabs>
        <w:tab w:val="right" w:leader="dot" w:pos="9242"/>
      </w:tabs>
      <w:spacing w:beforeLines="25" w:afterLines="25"/>
      <w:jc w:val="left"/>
    </w:pPr>
    <w:rPr>
      <w:rFonts w:ascii="宋体"/>
      <w:szCs w:val="21"/>
    </w:rPr>
  </w:style>
  <w:style w:type="paragraph" w:styleId="17">
    <w:name w:val="toc 4"/>
    <w:basedOn w:val="1"/>
    <w:next w:val="1"/>
    <w:autoRedefine/>
    <w:semiHidden/>
    <w:qFormat/>
    <w:uiPriority w:val="0"/>
    <w:pPr>
      <w:tabs>
        <w:tab w:val="right" w:leader="dot" w:pos="9241"/>
      </w:tabs>
      <w:ind w:firstLine="200" w:firstLineChars="200"/>
      <w:jc w:val="left"/>
    </w:pPr>
    <w:rPr>
      <w:rFonts w:ascii="宋体"/>
      <w:szCs w:val="21"/>
    </w:rPr>
  </w:style>
  <w:style w:type="paragraph" w:styleId="18">
    <w:name w:val="index heading"/>
    <w:basedOn w:val="1"/>
    <w:next w:val="19"/>
    <w:autoRedefine/>
    <w:qFormat/>
    <w:uiPriority w:val="0"/>
    <w:pPr>
      <w:spacing w:before="120" w:after="120"/>
      <w:jc w:val="center"/>
    </w:pPr>
    <w:rPr>
      <w:rFonts w:ascii="Calibri" w:hAnsi="Calibri"/>
      <w:b/>
      <w:bCs/>
      <w:iCs/>
      <w:szCs w:val="20"/>
    </w:rPr>
  </w:style>
  <w:style w:type="paragraph" w:styleId="19">
    <w:name w:val="index 1"/>
    <w:basedOn w:val="1"/>
    <w:next w:val="20"/>
    <w:autoRedefine/>
    <w:qFormat/>
    <w:uiPriority w:val="0"/>
    <w:pPr>
      <w:tabs>
        <w:tab w:val="right" w:leader="dot" w:pos="9299"/>
      </w:tabs>
      <w:jc w:val="left"/>
    </w:pPr>
    <w:rPr>
      <w:rFonts w:ascii="宋体"/>
      <w:szCs w:val="21"/>
    </w:rPr>
  </w:style>
  <w:style w:type="paragraph" w:customStyle="1" w:styleId="20">
    <w:name w:val="段"/>
    <w:link w:val="36"/>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1">
    <w:name w:val="footnote text"/>
    <w:basedOn w:val="1"/>
    <w:autoRedefine/>
    <w:qFormat/>
    <w:uiPriority w:val="0"/>
    <w:pPr>
      <w:numPr>
        <w:ilvl w:val="0"/>
        <w:numId w:val="1"/>
      </w:numPr>
      <w:snapToGrid w:val="0"/>
      <w:jc w:val="left"/>
    </w:pPr>
    <w:rPr>
      <w:rFonts w:ascii="宋体"/>
      <w:sz w:val="18"/>
      <w:szCs w:val="18"/>
    </w:rPr>
  </w:style>
  <w:style w:type="paragraph" w:styleId="22">
    <w:name w:val="toc 6"/>
    <w:basedOn w:val="1"/>
    <w:next w:val="1"/>
    <w:autoRedefine/>
    <w:semiHidden/>
    <w:qFormat/>
    <w:uiPriority w:val="0"/>
    <w:pPr>
      <w:tabs>
        <w:tab w:val="right" w:leader="dot" w:pos="9241"/>
      </w:tabs>
      <w:ind w:firstLine="400" w:firstLineChars="400"/>
      <w:jc w:val="left"/>
    </w:pPr>
    <w:rPr>
      <w:rFonts w:ascii="宋体"/>
      <w:szCs w:val="21"/>
    </w:rPr>
  </w:style>
  <w:style w:type="paragraph" w:styleId="23">
    <w:name w:val="index 7"/>
    <w:basedOn w:val="1"/>
    <w:next w:val="1"/>
    <w:autoRedefine/>
    <w:qFormat/>
    <w:uiPriority w:val="0"/>
    <w:pPr>
      <w:ind w:left="1470" w:hanging="210"/>
      <w:jc w:val="left"/>
    </w:pPr>
    <w:rPr>
      <w:rFonts w:ascii="Calibri" w:hAnsi="Calibri"/>
      <w:sz w:val="20"/>
      <w:szCs w:val="20"/>
    </w:rPr>
  </w:style>
  <w:style w:type="paragraph" w:styleId="24">
    <w:name w:val="index 9"/>
    <w:basedOn w:val="1"/>
    <w:next w:val="1"/>
    <w:autoRedefine/>
    <w:qFormat/>
    <w:uiPriority w:val="0"/>
    <w:pPr>
      <w:ind w:left="1890" w:hanging="210"/>
      <w:jc w:val="left"/>
    </w:pPr>
    <w:rPr>
      <w:rFonts w:ascii="Calibri" w:hAnsi="Calibri"/>
      <w:sz w:val="20"/>
      <w:szCs w:val="20"/>
    </w:rPr>
  </w:style>
  <w:style w:type="paragraph" w:styleId="25">
    <w:name w:val="toc 2"/>
    <w:basedOn w:val="1"/>
    <w:next w:val="1"/>
    <w:autoRedefine/>
    <w:semiHidden/>
    <w:qFormat/>
    <w:uiPriority w:val="0"/>
    <w:pPr>
      <w:tabs>
        <w:tab w:val="right" w:leader="dot" w:pos="9242"/>
      </w:tabs>
    </w:pPr>
    <w:rPr>
      <w:rFonts w:ascii="宋体"/>
      <w:szCs w:val="21"/>
    </w:rPr>
  </w:style>
  <w:style w:type="paragraph" w:styleId="26">
    <w:name w:val="toc 9"/>
    <w:basedOn w:val="1"/>
    <w:next w:val="1"/>
    <w:autoRedefine/>
    <w:semiHidden/>
    <w:qFormat/>
    <w:uiPriority w:val="0"/>
    <w:pPr>
      <w:ind w:left="1470"/>
      <w:jc w:val="left"/>
    </w:pPr>
    <w:rPr>
      <w:sz w:val="20"/>
      <w:szCs w:val="20"/>
    </w:rPr>
  </w:style>
  <w:style w:type="paragraph" w:styleId="27">
    <w:name w:val="index 2"/>
    <w:basedOn w:val="1"/>
    <w:next w:val="1"/>
    <w:autoRedefine/>
    <w:qFormat/>
    <w:uiPriority w:val="0"/>
    <w:pPr>
      <w:ind w:left="420" w:hanging="210"/>
      <w:jc w:val="left"/>
    </w:pPr>
    <w:rPr>
      <w:rFonts w:ascii="Calibri" w:hAnsi="Calibri"/>
      <w:sz w:val="20"/>
      <w:szCs w:val="20"/>
    </w:rPr>
  </w:style>
  <w:style w:type="table" w:styleId="29">
    <w:name w:val="Table Grid"/>
    <w:basedOn w:val="28"/>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1">
    <w:name w:val="endnote reference"/>
    <w:basedOn w:val="30"/>
    <w:autoRedefine/>
    <w:semiHidden/>
    <w:qFormat/>
    <w:uiPriority w:val="0"/>
    <w:rPr>
      <w:vertAlign w:val="superscript"/>
    </w:rPr>
  </w:style>
  <w:style w:type="character" w:styleId="32">
    <w:name w:val="page number"/>
    <w:basedOn w:val="30"/>
    <w:autoRedefine/>
    <w:qFormat/>
    <w:uiPriority w:val="0"/>
    <w:rPr>
      <w:rFonts w:ascii="Times New Roman" w:hAnsi="Times New Roman" w:eastAsia="宋体"/>
      <w:sz w:val="18"/>
    </w:rPr>
  </w:style>
  <w:style w:type="character" w:styleId="33">
    <w:name w:val="FollowedHyperlink"/>
    <w:basedOn w:val="30"/>
    <w:autoRedefine/>
    <w:qFormat/>
    <w:uiPriority w:val="0"/>
    <w:rPr>
      <w:color w:val="800080"/>
      <w:u w:val="single"/>
    </w:rPr>
  </w:style>
  <w:style w:type="character" w:styleId="34">
    <w:name w:val="Hyperlink"/>
    <w:basedOn w:val="30"/>
    <w:autoRedefine/>
    <w:qFormat/>
    <w:uiPriority w:val="0"/>
    <w:rPr>
      <w:color w:val="0000FF"/>
      <w:spacing w:val="0"/>
      <w:w w:val="100"/>
      <w:szCs w:val="21"/>
      <w:u w:val="single"/>
    </w:rPr>
  </w:style>
  <w:style w:type="character" w:styleId="35">
    <w:name w:val="footnote reference"/>
    <w:basedOn w:val="30"/>
    <w:autoRedefine/>
    <w:semiHidden/>
    <w:qFormat/>
    <w:uiPriority w:val="0"/>
    <w:rPr>
      <w:vertAlign w:val="superscript"/>
    </w:rPr>
  </w:style>
  <w:style w:type="character" w:customStyle="1" w:styleId="36">
    <w:name w:val="段 Char"/>
    <w:basedOn w:val="30"/>
    <w:link w:val="20"/>
    <w:autoRedefine/>
    <w:qFormat/>
    <w:uiPriority w:val="0"/>
    <w:rPr>
      <w:rFonts w:ascii="宋体"/>
      <w:sz w:val="21"/>
      <w:lang w:val="en-US" w:eastAsia="zh-CN" w:bidi="ar-SA"/>
    </w:rPr>
  </w:style>
  <w:style w:type="paragraph" w:customStyle="1" w:styleId="37">
    <w:name w:val="一级条标题"/>
    <w:next w:val="20"/>
    <w:autoRedefine/>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38">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39">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0">
    <w:name w:val="章标题"/>
    <w:next w:val="20"/>
    <w:autoRedefine/>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1">
    <w:name w:val="二级条标题"/>
    <w:basedOn w:val="37"/>
    <w:next w:val="20"/>
    <w:autoRedefine/>
    <w:qFormat/>
    <w:uiPriority w:val="0"/>
    <w:pPr>
      <w:numPr>
        <w:ilvl w:val="2"/>
      </w:numPr>
      <w:spacing w:before="50" w:after="50"/>
      <w:outlineLvl w:val="3"/>
    </w:pPr>
  </w:style>
  <w:style w:type="paragraph" w:customStyle="1" w:styleId="42">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3">
    <w:name w:val="列项——（一级）"/>
    <w:autoRedefine/>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4">
    <w:name w:val="列项●（二级）"/>
    <w:autoRedefine/>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5">
    <w:name w:val="目次、标准名称标题"/>
    <w:basedOn w:val="1"/>
    <w:next w:val="20"/>
    <w:autoRedefine/>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46">
    <w:name w:val="三级条标题"/>
    <w:basedOn w:val="41"/>
    <w:next w:val="20"/>
    <w:autoRedefine/>
    <w:qFormat/>
    <w:uiPriority w:val="0"/>
    <w:pPr>
      <w:numPr>
        <w:ilvl w:val="3"/>
      </w:numPr>
      <w:outlineLvl w:val="4"/>
    </w:pPr>
  </w:style>
  <w:style w:type="paragraph" w:customStyle="1" w:styleId="47">
    <w:name w:val="示例"/>
    <w:next w:val="48"/>
    <w:autoRedefine/>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48">
    <w:name w:val="示例内容"/>
    <w:autoRedefine/>
    <w:qFormat/>
    <w:uiPriority w:val="0"/>
    <w:pPr>
      <w:ind w:firstLine="200" w:firstLineChars="200"/>
    </w:pPr>
    <w:rPr>
      <w:rFonts w:ascii="宋体" w:hAnsi="Times New Roman" w:eastAsia="宋体" w:cs="Times New Roman"/>
      <w:sz w:val="18"/>
      <w:szCs w:val="18"/>
      <w:lang w:val="en-US" w:eastAsia="zh-CN" w:bidi="ar-SA"/>
    </w:rPr>
  </w:style>
  <w:style w:type="paragraph" w:customStyle="1" w:styleId="49">
    <w:name w:val="数字编号列项（二级）"/>
    <w:autoRedefine/>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0">
    <w:name w:val="四级条标题"/>
    <w:basedOn w:val="46"/>
    <w:next w:val="20"/>
    <w:autoRedefine/>
    <w:qFormat/>
    <w:uiPriority w:val="0"/>
    <w:pPr>
      <w:numPr>
        <w:ilvl w:val="4"/>
      </w:numPr>
      <w:outlineLvl w:val="5"/>
    </w:pPr>
  </w:style>
  <w:style w:type="paragraph" w:customStyle="1" w:styleId="51">
    <w:name w:val="五级条标题"/>
    <w:basedOn w:val="50"/>
    <w:next w:val="20"/>
    <w:autoRedefine/>
    <w:qFormat/>
    <w:uiPriority w:val="0"/>
    <w:pPr>
      <w:numPr>
        <w:ilvl w:val="5"/>
      </w:numPr>
      <w:outlineLvl w:val="6"/>
    </w:pPr>
  </w:style>
  <w:style w:type="paragraph" w:customStyle="1" w:styleId="52">
    <w:name w:val="注："/>
    <w:next w:val="20"/>
    <w:autoRedefine/>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3">
    <w:name w:val="注×："/>
    <w:autoRedefine/>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4">
    <w:name w:val="字母编号列项（一级）"/>
    <w:autoRedefine/>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5">
    <w:name w:val="列项◆（三级）"/>
    <w:basedOn w:val="1"/>
    <w:autoRedefine/>
    <w:qFormat/>
    <w:uiPriority w:val="0"/>
    <w:pPr>
      <w:numPr>
        <w:ilvl w:val="2"/>
        <w:numId w:val="3"/>
      </w:numPr>
    </w:pPr>
    <w:rPr>
      <w:rFonts w:ascii="宋体"/>
      <w:szCs w:val="21"/>
    </w:rPr>
  </w:style>
  <w:style w:type="paragraph" w:customStyle="1" w:styleId="56">
    <w:name w:val="编号列项（三级）"/>
    <w:autoRedefine/>
    <w:qFormat/>
    <w:uiPriority w:val="0"/>
    <w:pPr>
      <w:numPr>
        <w:ilvl w:val="2"/>
        <w:numId w:val="5"/>
      </w:numPr>
    </w:pPr>
    <w:rPr>
      <w:rFonts w:ascii="宋体" w:hAnsi="Times New Roman" w:eastAsia="宋体" w:cs="Times New Roman"/>
      <w:sz w:val="21"/>
      <w:lang w:val="en-US" w:eastAsia="zh-CN" w:bidi="ar-SA"/>
    </w:rPr>
  </w:style>
  <w:style w:type="paragraph" w:customStyle="1" w:styleId="57">
    <w:name w:val="示例×："/>
    <w:basedOn w:val="40"/>
    <w:autoRedefine/>
    <w:qFormat/>
    <w:uiPriority w:val="0"/>
    <w:pPr>
      <w:numPr>
        <w:numId w:val="8"/>
      </w:numPr>
      <w:spacing w:beforeLines="0" w:afterLines="0"/>
      <w:outlineLvl w:val="9"/>
    </w:pPr>
    <w:rPr>
      <w:rFonts w:ascii="宋体" w:eastAsia="宋体"/>
      <w:sz w:val="18"/>
      <w:szCs w:val="18"/>
    </w:rPr>
  </w:style>
  <w:style w:type="paragraph" w:customStyle="1" w:styleId="58">
    <w:name w:val="二级无"/>
    <w:basedOn w:val="41"/>
    <w:autoRedefine/>
    <w:qFormat/>
    <w:uiPriority w:val="0"/>
    <w:pPr>
      <w:spacing w:beforeLines="0" w:afterLines="0"/>
    </w:pPr>
    <w:rPr>
      <w:rFonts w:ascii="宋体" w:eastAsia="宋体"/>
    </w:rPr>
  </w:style>
  <w:style w:type="paragraph" w:customStyle="1" w:styleId="59">
    <w:name w:val="注：（正文）"/>
    <w:basedOn w:val="52"/>
    <w:next w:val="20"/>
    <w:autoRedefine/>
    <w:qFormat/>
    <w:uiPriority w:val="0"/>
  </w:style>
  <w:style w:type="paragraph" w:customStyle="1" w:styleId="60">
    <w:name w:val="注×：（正文）"/>
    <w:autoRedefine/>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1">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2">
    <w:name w:val="标准称谓"/>
    <w:next w:val="1"/>
    <w:autoRedefine/>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3">
    <w:name w:val="标准书脚_偶数页"/>
    <w:autoRedefine/>
    <w:qFormat/>
    <w:uiPriority w:val="0"/>
    <w:pPr>
      <w:spacing w:before="120"/>
      <w:ind w:left="221"/>
    </w:pPr>
    <w:rPr>
      <w:rFonts w:ascii="宋体" w:hAnsi="Times New Roman" w:eastAsia="宋体" w:cs="Times New Roman"/>
      <w:sz w:val="18"/>
      <w:szCs w:val="18"/>
      <w:lang w:val="en-US" w:eastAsia="zh-CN" w:bidi="ar-SA"/>
    </w:rPr>
  </w:style>
  <w:style w:type="paragraph" w:customStyle="1" w:styleId="64">
    <w:name w:val="标准书眉_偶数页"/>
    <w:basedOn w:val="39"/>
    <w:next w:val="1"/>
    <w:autoRedefine/>
    <w:qFormat/>
    <w:uiPriority w:val="0"/>
    <w:pPr>
      <w:jc w:val="left"/>
    </w:pPr>
  </w:style>
  <w:style w:type="paragraph" w:customStyle="1" w:styleId="65">
    <w:name w:val="标准书眉一"/>
    <w:autoRedefine/>
    <w:qFormat/>
    <w:uiPriority w:val="0"/>
    <w:pPr>
      <w:jc w:val="both"/>
    </w:pPr>
    <w:rPr>
      <w:rFonts w:ascii="Times New Roman" w:hAnsi="Times New Roman" w:eastAsia="宋体" w:cs="Times New Roman"/>
      <w:lang w:val="en-US" w:eastAsia="zh-CN" w:bidi="ar-SA"/>
    </w:rPr>
  </w:style>
  <w:style w:type="paragraph" w:customStyle="1" w:styleId="66">
    <w:name w:val="参考文献"/>
    <w:basedOn w:val="1"/>
    <w:next w:val="20"/>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7">
    <w:name w:val="参考文献、索引标题"/>
    <w:basedOn w:val="1"/>
    <w:next w:val="20"/>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68">
    <w:name w:val="发布"/>
    <w:basedOn w:val="30"/>
    <w:autoRedefine/>
    <w:qFormat/>
    <w:uiPriority w:val="0"/>
    <w:rPr>
      <w:rFonts w:ascii="黑体" w:eastAsia="黑体"/>
      <w:spacing w:val="85"/>
      <w:w w:val="100"/>
      <w:position w:val="3"/>
      <w:sz w:val="28"/>
      <w:szCs w:val="28"/>
    </w:rPr>
  </w:style>
  <w:style w:type="paragraph" w:customStyle="1" w:styleId="69">
    <w:name w:val="发布部门"/>
    <w:next w:val="20"/>
    <w:autoRedefine/>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0">
    <w:name w:val="发布日期"/>
    <w:autoRedefine/>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1">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2">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3">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4">
    <w:name w:val="封面标准英文名称"/>
    <w:basedOn w:val="73"/>
    <w:autoRedefine/>
    <w:qFormat/>
    <w:uiPriority w:val="0"/>
    <w:pPr>
      <w:framePr w:wrap="around"/>
      <w:spacing w:before="370" w:line="400" w:lineRule="exact"/>
    </w:pPr>
    <w:rPr>
      <w:rFonts w:ascii="Times New Roman"/>
      <w:sz w:val="28"/>
      <w:szCs w:val="28"/>
    </w:rPr>
  </w:style>
  <w:style w:type="paragraph" w:customStyle="1" w:styleId="75">
    <w:name w:val="封面一致性程度标识"/>
    <w:basedOn w:val="74"/>
    <w:autoRedefine/>
    <w:qFormat/>
    <w:uiPriority w:val="0"/>
    <w:pPr>
      <w:framePr w:wrap="around"/>
      <w:spacing w:before="440"/>
    </w:pPr>
    <w:rPr>
      <w:rFonts w:ascii="宋体" w:eastAsia="宋体"/>
    </w:rPr>
  </w:style>
  <w:style w:type="paragraph" w:customStyle="1" w:styleId="76">
    <w:name w:val="封面标准文稿类别"/>
    <w:basedOn w:val="75"/>
    <w:autoRedefine/>
    <w:qFormat/>
    <w:uiPriority w:val="0"/>
    <w:pPr>
      <w:framePr w:wrap="around"/>
      <w:spacing w:after="160" w:line="240" w:lineRule="auto"/>
    </w:pPr>
    <w:rPr>
      <w:sz w:val="24"/>
    </w:rPr>
  </w:style>
  <w:style w:type="paragraph" w:customStyle="1" w:styleId="77">
    <w:name w:val="封面标准文稿编辑信息"/>
    <w:basedOn w:val="76"/>
    <w:autoRedefine/>
    <w:qFormat/>
    <w:uiPriority w:val="0"/>
    <w:pPr>
      <w:framePr w:wrap="around"/>
      <w:spacing w:before="180" w:line="180" w:lineRule="exact"/>
    </w:pPr>
    <w:rPr>
      <w:sz w:val="21"/>
    </w:rPr>
  </w:style>
  <w:style w:type="paragraph" w:customStyle="1" w:styleId="78">
    <w:name w:val="封面正文"/>
    <w:autoRedefine/>
    <w:qFormat/>
    <w:uiPriority w:val="0"/>
    <w:pPr>
      <w:jc w:val="both"/>
    </w:pPr>
    <w:rPr>
      <w:rFonts w:ascii="Times New Roman" w:hAnsi="Times New Roman" w:eastAsia="宋体" w:cs="Times New Roman"/>
      <w:lang w:val="en-US" w:eastAsia="zh-CN" w:bidi="ar-SA"/>
    </w:rPr>
  </w:style>
  <w:style w:type="paragraph" w:customStyle="1" w:styleId="79">
    <w:name w:val="附录标识"/>
    <w:basedOn w:val="1"/>
    <w:next w:val="20"/>
    <w:autoRedefine/>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0">
    <w:name w:val="附录标题"/>
    <w:basedOn w:val="20"/>
    <w:next w:val="20"/>
    <w:autoRedefine/>
    <w:qFormat/>
    <w:uiPriority w:val="0"/>
    <w:pPr>
      <w:ind w:firstLine="0" w:firstLineChars="0"/>
      <w:jc w:val="center"/>
    </w:pPr>
    <w:rPr>
      <w:rFonts w:ascii="黑体" w:eastAsia="黑体"/>
    </w:rPr>
  </w:style>
  <w:style w:type="paragraph" w:customStyle="1" w:styleId="81">
    <w:name w:val="附录表标号"/>
    <w:basedOn w:val="1"/>
    <w:next w:val="20"/>
    <w:autoRedefine/>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82">
    <w:name w:val="附录表标题"/>
    <w:basedOn w:val="1"/>
    <w:next w:val="20"/>
    <w:autoRedefine/>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3">
    <w:name w:val="附录二级条标题"/>
    <w:basedOn w:val="1"/>
    <w:next w:val="20"/>
    <w:autoRedefine/>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4">
    <w:name w:val="附录二级无"/>
    <w:basedOn w:val="83"/>
    <w:autoRedefine/>
    <w:qFormat/>
    <w:uiPriority w:val="0"/>
    <w:pPr>
      <w:tabs>
        <w:tab w:val="clear" w:pos="360"/>
      </w:tabs>
      <w:spacing w:beforeLines="0" w:afterLines="0"/>
    </w:pPr>
    <w:rPr>
      <w:rFonts w:ascii="宋体" w:eastAsia="宋体"/>
      <w:szCs w:val="21"/>
    </w:rPr>
  </w:style>
  <w:style w:type="paragraph" w:customStyle="1" w:styleId="85">
    <w:name w:val="附录公式"/>
    <w:basedOn w:val="20"/>
    <w:next w:val="20"/>
    <w:link w:val="86"/>
    <w:autoRedefine/>
    <w:qFormat/>
    <w:uiPriority w:val="0"/>
  </w:style>
  <w:style w:type="character" w:customStyle="1" w:styleId="86">
    <w:name w:val="附录公式 Char"/>
    <w:basedOn w:val="36"/>
    <w:link w:val="85"/>
    <w:autoRedefine/>
    <w:qFormat/>
    <w:uiPriority w:val="0"/>
  </w:style>
  <w:style w:type="paragraph" w:customStyle="1" w:styleId="87">
    <w:name w:val="附录公式编号制表符"/>
    <w:basedOn w:val="1"/>
    <w:next w:val="20"/>
    <w:autoRedefine/>
    <w:qFormat/>
    <w:uiPriority w:val="0"/>
    <w:pPr>
      <w:widowControl/>
      <w:tabs>
        <w:tab w:val="center" w:pos="4201"/>
        <w:tab w:val="right" w:leader="dot" w:pos="9298"/>
      </w:tabs>
      <w:autoSpaceDE w:val="0"/>
      <w:autoSpaceDN w:val="0"/>
    </w:pPr>
    <w:rPr>
      <w:rFonts w:ascii="宋体"/>
      <w:kern w:val="0"/>
      <w:szCs w:val="20"/>
    </w:rPr>
  </w:style>
  <w:style w:type="paragraph" w:customStyle="1" w:styleId="88">
    <w:name w:val="附录三级条标题"/>
    <w:basedOn w:val="83"/>
    <w:next w:val="20"/>
    <w:autoRedefine/>
    <w:qFormat/>
    <w:uiPriority w:val="0"/>
    <w:pPr>
      <w:numPr>
        <w:ilvl w:val="4"/>
      </w:numPr>
      <w:outlineLvl w:val="4"/>
    </w:pPr>
  </w:style>
  <w:style w:type="paragraph" w:customStyle="1" w:styleId="89">
    <w:name w:val="附录三级无"/>
    <w:basedOn w:val="88"/>
    <w:autoRedefine/>
    <w:qFormat/>
    <w:uiPriority w:val="0"/>
    <w:pPr>
      <w:tabs>
        <w:tab w:val="clear" w:pos="360"/>
      </w:tabs>
      <w:spacing w:beforeLines="0" w:afterLines="0"/>
    </w:pPr>
    <w:rPr>
      <w:rFonts w:ascii="宋体" w:eastAsia="宋体"/>
      <w:szCs w:val="21"/>
    </w:rPr>
  </w:style>
  <w:style w:type="paragraph" w:customStyle="1" w:styleId="90">
    <w:name w:val="附录数字编号列项（二级）"/>
    <w:autoRedefine/>
    <w:qFormat/>
    <w:uiPriority w:val="0"/>
    <w:pPr>
      <w:numPr>
        <w:ilvl w:val="1"/>
        <w:numId w:val="12"/>
      </w:numPr>
    </w:pPr>
    <w:rPr>
      <w:rFonts w:ascii="宋体" w:hAnsi="Times New Roman" w:eastAsia="宋体" w:cs="Times New Roman"/>
      <w:sz w:val="21"/>
      <w:lang w:val="en-US" w:eastAsia="zh-CN" w:bidi="ar-SA"/>
    </w:rPr>
  </w:style>
  <w:style w:type="paragraph" w:customStyle="1" w:styleId="91">
    <w:name w:val="附录四级条标题"/>
    <w:basedOn w:val="88"/>
    <w:next w:val="20"/>
    <w:autoRedefine/>
    <w:qFormat/>
    <w:uiPriority w:val="0"/>
    <w:pPr>
      <w:numPr>
        <w:ilvl w:val="5"/>
      </w:numPr>
      <w:outlineLvl w:val="5"/>
    </w:pPr>
  </w:style>
  <w:style w:type="paragraph" w:customStyle="1" w:styleId="92">
    <w:name w:val="附录四级无"/>
    <w:basedOn w:val="91"/>
    <w:autoRedefine/>
    <w:qFormat/>
    <w:uiPriority w:val="0"/>
    <w:pPr>
      <w:tabs>
        <w:tab w:val="clear" w:pos="360"/>
      </w:tabs>
      <w:spacing w:beforeLines="0" w:afterLines="0"/>
    </w:pPr>
    <w:rPr>
      <w:rFonts w:ascii="宋体" w:eastAsia="宋体"/>
      <w:szCs w:val="21"/>
    </w:rPr>
  </w:style>
  <w:style w:type="paragraph" w:customStyle="1" w:styleId="93">
    <w:name w:val="附录图标号"/>
    <w:basedOn w:val="1"/>
    <w:autoRedefine/>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4">
    <w:name w:val="附录图标题"/>
    <w:basedOn w:val="1"/>
    <w:next w:val="20"/>
    <w:autoRedefine/>
    <w:qFormat/>
    <w:uiPriority w:val="0"/>
    <w:pPr>
      <w:numPr>
        <w:ilvl w:val="1"/>
        <w:numId w:val="13"/>
      </w:numPr>
      <w:tabs>
        <w:tab w:val="left" w:pos="363"/>
      </w:tabs>
      <w:spacing w:beforeLines="50" w:afterLines="50"/>
      <w:ind w:left="0" w:firstLine="0"/>
      <w:jc w:val="center"/>
    </w:pPr>
    <w:rPr>
      <w:rFonts w:ascii="黑体" w:eastAsia="黑体"/>
      <w:szCs w:val="21"/>
    </w:rPr>
  </w:style>
  <w:style w:type="paragraph" w:customStyle="1" w:styleId="95">
    <w:name w:val="附录五级条标题"/>
    <w:basedOn w:val="91"/>
    <w:next w:val="20"/>
    <w:autoRedefine/>
    <w:qFormat/>
    <w:uiPriority w:val="0"/>
    <w:pPr>
      <w:numPr>
        <w:ilvl w:val="6"/>
      </w:numPr>
      <w:outlineLvl w:val="6"/>
    </w:pPr>
  </w:style>
  <w:style w:type="paragraph" w:customStyle="1" w:styleId="96">
    <w:name w:val="附录五级无"/>
    <w:basedOn w:val="95"/>
    <w:autoRedefine/>
    <w:qFormat/>
    <w:uiPriority w:val="0"/>
    <w:pPr>
      <w:tabs>
        <w:tab w:val="clear" w:pos="360"/>
      </w:tabs>
      <w:spacing w:beforeLines="0" w:afterLines="0"/>
    </w:pPr>
    <w:rPr>
      <w:rFonts w:ascii="宋体" w:eastAsia="宋体"/>
      <w:szCs w:val="21"/>
    </w:rPr>
  </w:style>
  <w:style w:type="paragraph" w:customStyle="1" w:styleId="97">
    <w:name w:val="附录章标题"/>
    <w:next w:val="20"/>
    <w:autoRedefine/>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8">
    <w:name w:val="附录一级条标题"/>
    <w:basedOn w:val="97"/>
    <w:next w:val="20"/>
    <w:autoRedefine/>
    <w:qFormat/>
    <w:uiPriority w:val="0"/>
    <w:pPr>
      <w:numPr>
        <w:ilvl w:val="2"/>
      </w:numPr>
      <w:autoSpaceDN w:val="0"/>
      <w:spacing w:beforeLines="50" w:afterLines="50"/>
      <w:outlineLvl w:val="2"/>
    </w:pPr>
  </w:style>
  <w:style w:type="paragraph" w:customStyle="1" w:styleId="99">
    <w:name w:val="附录一级无"/>
    <w:basedOn w:val="98"/>
    <w:autoRedefine/>
    <w:qFormat/>
    <w:uiPriority w:val="0"/>
    <w:pPr>
      <w:tabs>
        <w:tab w:val="clear" w:pos="360"/>
      </w:tabs>
      <w:spacing w:beforeLines="0" w:afterLines="0"/>
    </w:pPr>
    <w:rPr>
      <w:rFonts w:ascii="宋体" w:eastAsia="宋体"/>
      <w:szCs w:val="21"/>
    </w:rPr>
  </w:style>
  <w:style w:type="paragraph" w:customStyle="1" w:styleId="100">
    <w:name w:val="附录字母编号列项（一级）"/>
    <w:autoRedefine/>
    <w:qFormat/>
    <w:uiPriority w:val="0"/>
    <w:pPr>
      <w:numPr>
        <w:ilvl w:val="0"/>
        <w:numId w:val="12"/>
      </w:numPr>
    </w:pPr>
    <w:rPr>
      <w:rFonts w:ascii="宋体" w:hAnsi="Times New Roman" w:eastAsia="宋体" w:cs="Times New Roman"/>
      <w:sz w:val="21"/>
      <w:lang w:val="en-US" w:eastAsia="zh-CN" w:bidi="ar-SA"/>
    </w:rPr>
  </w:style>
  <w:style w:type="paragraph" w:customStyle="1" w:styleId="101">
    <w:name w:val="列项说明"/>
    <w:basedOn w:val="1"/>
    <w:autoRedefine/>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2">
    <w:name w:val="列项说明数字编号"/>
    <w:autoRedefine/>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3">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04">
    <w:name w:val="其他标准标志"/>
    <w:basedOn w:val="61"/>
    <w:autoRedefine/>
    <w:qFormat/>
    <w:uiPriority w:val="0"/>
    <w:pPr>
      <w:framePr w:w="6101" w:wrap="around" w:vAnchor="page" w:hAnchor="page" w:x="4673" w:y="942"/>
    </w:pPr>
    <w:rPr>
      <w:w w:val="130"/>
    </w:rPr>
  </w:style>
  <w:style w:type="paragraph" w:customStyle="1" w:styleId="105">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06">
    <w:name w:val="其他发布部门"/>
    <w:basedOn w:val="69"/>
    <w:autoRedefine/>
    <w:qFormat/>
    <w:uiPriority w:val="0"/>
    <w:pPr>
      <w:framePr w:wrap="around" w:y="15310"/>
      <w:spacing w:line="0" w:lineRule="atLeast"/>
    </w:pPr>
    <w:rPr>
      <w:rFonts w:ascii="黑体" w:eastAsia="黑体"/>
      <w:b w:val="0"/>
    </w:rPr>
  </w:style>
  <w:style w:type="paragraph" w:customStyle="1" w:styleId="107">
    <w:name w:val="前言、引言标题"/>
    <w:next w:val="20"/>
    <w:autoRedefine/>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08">
    <w:name w:val="三级无"/>
    <w:basedOn w:val="46"/>
    <w:autoRedefine/>
    <w:qFormat/>
    <w:uiPriority w:val="0"/>
    <w:pPr>
      <w:spacing w:beforeLines="0" w:afterLines="0"/>
    </w:pPr>
    <w:rPr>
      <w:rFonts w:ascii="宋体" w:eastAsia="宋体"/>
    </w:rPr>
  </w:style>
  <w:style w:type="paragraph" w:customStyle="1" w:styleId="109">
    <w:name w:val="实施日期"/>
    <w:basedOn w:val="70"/>
    <w:autoRedefine/>
    <w:qFormat/>
    <w:uiPriority w:val="0"/>
    <w:pPr>
      <w:framePr w:wrap="around" w:vAnchor="page"/>
      <w:jc w:val="right"/>
    </w:pPr>
  </w:style>
  <w:style w:type="paragraph" w:customStyle="1" w:styleId="110">
    <w:name w:val="示例后文字"/>
    <w:basedOn w:val="20"/>
    <w:next w:val="20"/>
    <w:autoRedefine/>
    <w:qFormat/>
    <w:uiPriority w:val="0"/>
    <w:pPr>
      <w:ind w:firstLine="360"/>
    </w:pPr>
    <w:rPr>
      <w:sz w:val="18"/>
    </w:rPr>
  </w:style>
  <w:style w:type="paragraph" w:customStyle="1" w:styleId="111">
    <w:name w:val="首示例"/>
    <w:next w:val="20"/>
    <w:link w:val="112"/>
    <w:autoRedefine/>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2">
    <w:name w:val="首示例 Char"/>
    <w:basedOn w:val="30"/>
    <w:link w:val="111"/>
    <w:autoRedefine/>
    <w:qFormat/>
    <w:uiPriority w:val="0"/>
    <w:rPr>
      <w:rFonts w:ascii="宋体" w:hAnsi="宋体"/>
      <w:kern w:val="2"/>
      <w:sz w:val="18"/>
      <w:szCs w:val="18"/>
      <w:lang w:val="en-US" w:eastAsia="zh-CN" w:bidi="ar-SA"/>
    </w:rPr>
  </w:style>
  <w:style w:type="paragraph" w:customStyle="1" w:styleId="113">
    <w:name w:val="四级无"/>
    <w:basedOn w:val="50"/>
    <w:autoRedefine/>
    <w:qFormat/>
    <w:uiPriority w:val="0"/>
    <w:pPr>
      <w:spacing w:beforeLines="0" w:afterLines="0"/>
    </w:pPr>
    <w:rPr>
      <w:rFonts w:ascii="宋体" w:eastAsia="宋体"/>
    </w:rPr>
  </w:style>
  <w:style w:type="paragraph" w:customStyle="1" w:styleId="114">
    <w:name w:val="条文脚注"/>
    <w:basedOn w:val="21"/>
    <w:autoRedefine/>
    <w:qFormat/>
    <w:uiPriority w:val="0"/>
    <w:pPr>
      <w:numPr>
        <w:numId w:val="0"/>
      </w:numPr>
      <w:jc w:val="both"/>
    </w:pPr>
  </w:style>
  <w:style w:type="paragraph" w:customStyle="1" w:styleId="115">
    <w:name w:val="图标脚注说明"/>
    <w:basedOn w:val="20"/>
    <w:autoRedefine/>
    <w:qFormat/>
    <w:uiPriority w:val="0"/>
    <w:pPr>
      <w:ind w:left="840" w:hanging="420" w:firstLineChars="0"/>
    </w:pPr>
    <w:rPr>
      <w:sz w:val="18"/>
      <w:szCs w:val="18"/>
    </w:rPr>
  </w:style>
  <w:style w:type="paragraph" w:customStyle="1" w:styleId="116">
    <w:name w:val="图表脚注说明"/>
    <w:basedOn w:val="1"/>
    <w:autoRedefine/>
    <w:qFormat/>
    <w:uiPriority w:val="0"/>
    <w:pPr>
      <w:numPr>
        <w:ilvl w:val="0"/>
        <w:numId w:val="15"/>
      </w:numPr>
    </w:pPr>
    <w:rPr>
      <w:rFonts w:ascii="宋体"/>
      <w:sz w:val="18"/>
      <w:szCs w:val="18"/>
    </w:rPr>
  </w:style>
  <w:style w:type="paragraph" w:customStyle="1" w:styleId="117">
    <w:name w:val="图的脚注"/>
    <w:next w:val="20"/>
    <w:autoRedefine/>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18">
    <w:name w:val="文献分类号"/>
    <w:autoRedefine/>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19">
    <w:name w:val="五级无"/>
    <w:basedOn w:val="51"/>
    <w:autoRedefine/>
    <w:qFormat/>
    <w:uiPriority w:val="0"/>
    <w:pPr>
      <w:spacing w:beforeLines="0" w:afterLines="0"/>
    </w:pPr>
    <w:rPr>
      <w:rFonts w:ascii="宋体" w:eastAsia="宋体"/>
    </w:rPr>
  </w:style>
  <w:style w:type="paragraph" w:customStyle="1" w:styleId="120">
    <w:name w:val="一级无"/>
    <w:basedOn w:val="37"/>
    <w:autoRedefine/>
    <w:qFormat/>
    <w:uiPriority w:val="0"/>
    <w:pPr>
      <w:spacing w:beforeLines="0" w:afterLines="0"/>
    </w:pPr>
    <w:rPr>
      <w:rFonts w:ascii="宋体" w:eastAsia="宋体"/>
    </w:rPr>
  </w:style>
  <w:style w:type="paragraph" w:customStyle="1" w:styleId="121">
    <w:name w:val="正文表标题"/>
    <w:next w:val="20"/>
    <w:autoRedefine/>
    <w:qFormat/>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2">
    <w:name w:val="正文公式编号制表符"/>
    <w:basedOn w:val="20"/>
    <w:next w:val="20"/>
    <w:autoRedefine/>
    <w:qFormat/>
    <w:uiPriority w:val="0"/>
    <w:pPr>
      <w:ind w:firstLine="0" w:firstLineChars="0"/>
    </w:pPr>
  </w:style>
  <w:style w:type="paragraph" w:customStyle="1" w:styleId="123">
    <w:name w:val="正文图标题"/>
    <w:next w:val="20"/>
    <w:autoRedefine/>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4">
    <w:name w:val="终结线"/>
    <w:basedOn w:val="1"/>
    <w:autoRedefine/>
    <w:qFormat/>
    <w:uiPriority w:val="0"/>
    <w:pPr>
      <w:framePr w:hSpace="181" w:vSpace="181" w:wrap="around" w:vAnchor="text" w:hAnchor="margin" w:xAlign="center" w:y="285"/>
    </w:pPr>
  </w:style>
  <w:style w:type="paragraph" w:customStyle="1" w:styleId="125">
    <w:name w:val="其他发布日期"/>
    <w:basedOn w:val="70"/>
    <w:autoRedefine/>
    <w:qFormat/>
    <w:uiPriority w:val="0"/>
    <w:pPr>
      <w:framePr w:wrap="around" w:vAnchor="page" w:x="1419"/>
    </w:pPr>
  </w:style>
  <w:style w:type="paragraph" w:customStyle="1" w:styleId="126">
    <w:name w:val="其他实施日期"/>
    <w:basedOn w:val="109"/>
    <w:autoRedefine/>
    <w:qFormat/>
    <w:uiPriority w:val="0"/>
    <w:pPr>
      <w:framePr w:wrap="around"/>
    </w:pPr>
  </w:style>
  <w:style w:type="paragraph" w:customStyle="1" w:styleId="127">
    <w:name w:val="封面标准名称2"/>
    <w:basedOn w:val="73"/>
    <w:autoRedefine/>
    <w:qFormat/>
    <w:uiPriority w:val="0"/>
    <w:pPr>
      <w:framePr w:wrap="around" w:y="4469"/>
      <w:spacing w:beforeLines="630"/>
    </w:pPr>
  </w:style>
  <w:style w:type="paragraph" w:customStyle="1" w:styleId="128">
    <w:name w:val="封面标准英文名称2"/>
    <w:basedOn w:val="74"/>
    <w:autoRedefine/>
    <w:qFormat/>
    <w:uiPriority w:val="0"/>
    <w:pPr>
      <w:framePr w:wrap="around" w:y="4469"/>
    </w:pPr>
  </w:style>
  <w:style w:type="paragraph" w:customStyle="1" w:styleId="129">
    <w:name w:val="封面一致性程度标识2"/>
    <w:basedOn w:val="75"/>
    <w:autoRedefine/>
    <w:qFormat/>
    <w:uiPriority w:val="0"/>
    <w:pPr>
      <w:framePr w:wrap="around" w:y="4469"/>
    </w:pPr>
  </w:style>
  <w:style w:type="paragraph" w:customStyle="1" w:styleId="130">
    <w:name w:val="封面标准文稿类别2"/>
    <w:basedOn w:val="76"/>
    <w:autoRedefine/>
    <w:qFormat/>
    <w:uiPriority w:val="0"/>
    <w:pPr>
      <w:framePr w:wrap="around" w:y="4469"/>
    </w:pPr>
  </w:style>
  <w:style w:type="paragraph" w:customStyle="1" w:styleId="131">
    <w:name w:val="封面标准文稿编辑信息2"/>
    <w:basedOn w:val="77"/>
    <w:autoRedefine/>
    <w:qFormat/>
    <w:uiPriority w:val="0"/>
    <w:pPr>
      <w:framePr w:wrap="around" w:y="4469"/>
    </w:p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3.7  农田地膜残留监测技术规范</Template>
  <Company>zle</Company>
  <Pages>6</Pages>
  <Words>1823</Words>
  <Characters>2209</Characters>
  <Lines>21</Lines>
  <Paragraphs>6</Paragraphs>
  <TotalTime>34</TotalTime>
  <ScaleCrop>false</ScaleCrop>
  <LinksUpToDate>false</LinksUpToDate>
  <CharactersWithSpaces>2367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2022-03-08T03:12:00Z</dcterms:created>
  <dc:creator>CNIS</dc:creator>
  <cp:lastModifiedBy>勤儿</cp:lastModifiedBy>
  <cp:lastPrinted>2025-03-26T02:26:00Z</cp:lastPrinted>
  <dcterms:modified xsi:type="dcterms:W3CDTF">2025-03-26T07:33:16Z</dcterms:modified>
  <dc:title>标准名称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FA8EB37786AE485696B7465EC72430E6_13</vt:lpwstr>
  </property>
  <property fmtid="{D5CDD505-2E9C-101B-9397-08002B2CF9AE}" pid="4" name="KSOTemplateDocerSaveRecord">
    <vt:lpwstr>eyJoZGlkIjoiZmIyMGFjNmIxMzU0NDI5N2E5NTg1NDVkZWJmYWI0NTAiLCJ1c2VySWQiOiI0Mzg2MjU3OTEifQ==</vt:lpwstr>
  </property>
</Properties>
</file>