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454FB">
      <w:pPr>
        <w:pStyle w:val="5"/>
        <w:widowControl w:val="0"/>
        <w:autoSpaceDN w:val="0"/>
        <w:spacing w:before="0" w:beforeAutospacing="0" w:after="0" w:afterAutospacing="0" w:line="560" w:lineRule="exact"/>
        <w:jc w:val="both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bidi="ar-SA"/>
        </w:rPr>
        <w:t>附件2</w:t>
      </w:r>
    </w:p>
    <w:p w14:paraId="64B4F480">
      <w:pPr>
        <w:pStyle w:val="5"/>
        <w:widowControl w:val="0"/>
        <w:autoSpaceDN w:val="0"/>
        <w:spacing w:before="0" w:beforeAutospacing="0" w:after="0" w:afterAutospacing="0" w:line="560" w:lineRule="exact"/>
        <w:jc w:val="both"/>
        <w:rPr>
          <w:rFonts w:ascii="Times New Roman" w:hAnsi="Times New Roman" w:eastAsia="方正黑体_GBK" w:cs="Times New Roman"/>
          <w:kern w:val="2"/>
          <w:sz w:val="32"/>
          <w:szCs w:val="32"/>
          <w:lang w:bidi="ar-SA"/>
        </w:rPr>
      </w:pPr>
    </w:p>
    <w:p w14:paraId="0810C1F7">
      <w:pPr>
        <w:spacing w:line="560" w:lineRule="exact"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</w:t>
      </w:r>
      <w:r>
        <w:rPr>
          <w:rFonts w:hint="eastAsia" w:eastAsia="方正小标宋_GBK"/>
          <w:color w:val="000000"/>
          <w:sz w:val="44"/>
          <w:szCs w:val="44"/>
        </w:rPr>
        <w:t>5</w:t>
      </w:r>
      <w:r>
        <w:rPr>
          <w:rFonts w:eastAsia="方正小标宋_GBK"/>
          <w:color w:val="000000"/>
          <w:sz w:val="44"/>
          <w:szCs w:val="44"/>
        </w:rPr>
        <w:t>年省</w:t>
      </w:r>
      <w:r>
        <w:rPr>
          <w:rFonts w:hint="eastAsia" w:eastAsia="方正小标宋_GBK"/>
          <w:color w:val="000000"/>
          <w:sz w:val="44"/>
          <w:szCs w:val="44"/>
        </w:rPr>
        <w:t>现代</w:t>
      </w:r>
      <w:bookmarkStart w:id="0" w:name="_GoBack"/>
      <w:bookmarkEnd w:id="0"/>
      <w:r>
        <w:rPr>
          <w:rFonts w:hint="eastAsia" w:eastAsia="方正小标宋_GBK"/>
          <w:color w:val="000000"/>
          <w:sz w:val="44"/>
          <w:szCs w:val="44"/>
        </w:rPr>
        <w:t>农机装备与技术</w:t>
      </w:r>
      <w:r>
        <w:rPr>
          <w:rFonts w:eastAsia="方正小标宋_GBK"/>
          <w:color w:val="000000"/>
          <w:sz w:val="44"/>
          <w:szCs w:val="44"/>
        </w:rPr>
        <w:t>推广项目</w:t>
      </w:r>
    </w:p>
    <w:p w14:paraId="1946A478">
      <w:pPr>
        <w:spacing w:line="500" w:lineRule="exact"/>
        <w:jc w:val="center"/>
        <w:textAlignment w:val="center"/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eastAsia="方正小标宋_GBK"/>
          <w:color w:val="000000"/>
          <w:sz w:val="44"/>
          <w:szCs w:val="44"/>
        </w:rPr>
        <w:t>绩效目标指标体系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表</w:t>
      </w:r>
    </w:p>
    <w:p w14:paraId="5FD51C15">
      <w:pPr>
        <w:pStyle w:val="4"/>
        <w:spacing w:line="500" w:lineRule="exact"/>
        <w:jc w:val="center"/>
        <w:rPr>
          <w:rFonts w:hint="eastAsia" w:eastAsia="方正小标宋_GBK"/>
        </w:rPr>
      </w:pPr>
      <w:r>
        <w:rPr>
          <w:rFonts w:hint="eastAsia" w:ascii="方正仿宋_GBK" w:eastAsia="方正仿宋_GBK" w:cs="方正仿宋_GBK"/>
          <w:color w:val="000000"/>
          <w:lang w:bidi="ar-SA"/>
        </w:rPr>
        <w:t>（一体化补短板类）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84"/>
        <w:gridCol w:w="3969"/>
        <w:gridCol w:w="1629"/>
      </w:tblGrid>
      <w:tr w14:paraId="5685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9756">
            <w:pPr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一、绩效目标</w:t>
            </w:r>
          </w:p>
        </w:tc>
      </w:tr>
      <w:tr w14:paraId="18B74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16CD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9D6A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目标名称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2A92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目标值</w:t>
            </w:r>
          </w:p>
        </w:tc>
      </w:tr>
      <w:tr w14:paraId="0E22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1919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-SA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E9B48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推进农机装备补短板强弱项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9DF4C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推进</w:t>
            </w:r>
          </w:p>
        </w:tc>
      </w:tr>
      <w:tr w14:paraId="2BF08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FC5E5">
            <w:pPr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二、评价指标</w:t>
            </w:r>
          </w:p>
        </w:tc>
      </w:tr>
      <w:tr w14:paraId="76D0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6185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一级指标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364E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  <w:t>二级指标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72BC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  <w:t>三级指标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B2F99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全程指标值</w:t>
            </w:r>
          </w:p>
        </w:tc>
      </w:tr>
      <w:tr w14:paraId="77C5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5D38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过程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C53B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资金管理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AD7E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财务制度健全性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E4FBE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健全</w:t>
            </w:r>
          </w:p>
        </w:tc>
      </w:tr>
      <w:tr w14:paraId="48CF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556B5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199E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25899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资金使用合规性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A8632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合规</w:t>
            </w:r>
          </w:p>
        </w:tc>
      </w:tr>
      <w:tr w14:paraId="7F6A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2FCD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DF1F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97320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财务监控有效性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8FA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有效</w:t>
            </w:r>
          </w:p>
        </w:tc>
      </w:tr>
      <w:tr w14:paraId="31D3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F67CFF"/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872838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组织实施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2F734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管理制度健全性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A9EE39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健全</w:t>
            </w:r>
          </w:p>
        </w:tc>
      </w:tr>
      <w:tr w14:paraId="60A5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16E999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2BC3AA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B672C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制度执行有效性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2808E0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有效</w:t>
            </w:r>
          </w:p>
        </w:tc>
      </w:tr>
      <w:tr w14:paraId="4E8AE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D831F2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DBF4C0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65C542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项目质量可控性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943A1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可控</w:t>
            </w:r>
          </w:p>
        </w:tc>
      </w:tr>
      <w:tr w14:paraId="36343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42493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FE2EF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CD5C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项目执行规范性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AE971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规范</w:t>
            </w:r>
          </w:p>
        </w:tc>
      </w:tr>
      <w:tr w14:paraId="0CA7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32FB3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91496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A703AC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建设方案吻合度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B632B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吻合</w:t>
            </w:r>
          </w:p>
        </w:tc>
      </w:tr>
      <w:tr w14:paraId="6DA01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5BD896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产出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104E9E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数量指标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A64B2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项目开工率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01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4A2F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4F1643"/>
        </w:tc>
        <w:tc>
          <w:tcPr>
            <w:tcW w:w="19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5CCE2E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81965E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项目完成率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679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2EC78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C2ED5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6E4D0B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质量指标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3DE9E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质量达标率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5750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134A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47EC7A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3CCC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时效指标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BC193E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完成及时率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8E2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7291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AFF83E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B7425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成本指标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1AC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成本控制率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D486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26704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388579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效益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67194A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社会效益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3F940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解决短板农机装备“无机可用”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4CF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解决</w:t>
            </w:r>
          </w:p>
        </w:tc>
      </w:tr>
      <w:tr w14:paraId="0759E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64FFF3"/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3B89"/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4711F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解决农机装备“无好机用”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36A4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解决</w:t>
            </w:r>
          </w:p>
        </w:tc>
      </w:tr>
      <w:tr w14:paraId="6D7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5DE270C"/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946A238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经济效益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62D62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提高作业效率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0F07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提高</w:t>
            </w:r>
          </w:p>
        </w:tc>
      </w:tr>
      <w:tr w14:paraId="76C47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D162B4"/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5113475"/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4C106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降低劳动强度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515F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降低</w:t>
            </w:r>
          </w:p>
        </w:tc>
      </w:tr>
      <w:tr w14:paraId="7D322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0BDC6C8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C454F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生态效益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D05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促进作物生产节水减肥减药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B1B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促进</w:t>
            </w:r>
          </w:p>
        </w:tc>
      </w:tr>
      <w:tr w14:paraId="28020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CCF8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55678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可持续发展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31C6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形成技术标准或操作规程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BA6A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形成</w:t>
            </w:r>
          </w:p>
        </w:tc>
      </w:tr>
      <w:tr w14:paraId="6BD90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D8C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满意度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94350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服务对象满意度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113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受益农民满意度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057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95%</w:t>
            </w:r>
          </w:p>
        </w:tc>
      </w:tr>
    </w:tbl>
    <w:p w14:paraId="233B30E3">
      <w:pPr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br w:type="page"/>
      </w:r>
    </w:p>
    <w:p w14:paraId="668D8097">
      <w:pPr>
        <w:spacing w:line="560" w:lineRule="exact"/>
        <w:jc w:val="center"/>
        <w:textAlignment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</w:t>
      </w:r>
      <w:r>
        <w:rPr>
          <w:rFonts w:hint="eastAsia" w:eastAsia="方正小标宋_GBK"/>
          <w:color w:val="000000"/>
          <w:sz w:val="44"/>
          <w:szCs w:val="44"/>
        </w:rPr>
        <w:t>5</w:t>
      </w:r>
      <w:r>
        <w:rPr>
          <w:rFonts w:eastAsia="方正小标宋_GBK"/>
          <w:color w:val="000000"/>
          <w:sz w:val="44"/>
          <w:szCs w:val="44"/>
        </w:rPr>
        <w:t>年省</w:t>
      </w:r>
      <w:r>
        <w:rPr>
          <w:rFonts w:hint="eastAsia" w:eastAsia="方正小标宋_GBK"/>
          <w:color w:val="000000"/>
          <w:sz w:val="44"/>
          <w:szCs w:val="44"/>
        </w:rPr>
        <w:t>现代农机装备与技术</w:t>
      </w:r>
      <w:r>
        <w:rPr>
          <w:rFonts w:eastAsia="方正小标宋_GBK"/>
          <w:color w:val="000000"/>
          <w:sz w:val="44"/>
          <w:szCs w:val="44"/>
        </w:rPr>
        <w:t>推广项目</w:t>
      </w:r>
    </w:p>
    <w:p w14:paraId="192C93DB">
      <w:pPr>
        <w:spacing w:line="560" w:lineRule="exact"/>
        <w:jc w:val="center"/>
        <w:textAlignment w:val="center"/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</w:pPr>
      <w:r>
        <w:rPr>
          <w:rFonts w:eastAsia="方正小标宋_GBK"/>
          <w:color w:val="000000"/>
          <w:sz w:val="44"/>
          <w:szCs w:val="44"/>
        </w:rPr>
        <w:t>绩效目标指标体系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表</w:t>
      </w:r>
    </w:p>
    <w:p w14:paraId="0C4CB619">
      <w:pPr>
        <w:pStyle w:val="4"/>
        <w:ind w:firstLine="320" w:firstLineChars="100"/>
        <w:jc w:val="center"/>
        <w:rPr>
          <w:rFonts w:hint="eastAsia" w:eastAsia="方正小标宋_GBK"/>
        </w:rPr>
      </w:pPr>
      <w:r>
        <w:rPr>
          <w:rFonts w:hint="eastAsia" w:ascii="方正仿宋_GBK" w:eastAsia="方正仿宋_GBK" w:cs="方正仿宋_GBK"/>
          <w:color w:val="000000"/>
          <w:lang w:bidi="ar-SA"/>
        </w:rPr>
        <w:t>（产业化推广应用类）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984"/>
        <w:gridCol w:w="3969"/>
        <w:gridCol w:w="1629"/>
      </w:tblGrid>
      <w:tr w14:paraId="0953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4515">
            <w:pPr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一、绩效目标</w:t>
            </w:r>
          </w:p>
        </w:tc>
      </w:tr>
      <w:tr w14:paraId="10037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BB6F6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序号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AE48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目标名称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87E55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目标值</w:t>
            </w:r>
          </w:p>
        </w:tc>
      </w:tr>
      <w:tr w14:paraId="2C731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7EFA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-SA"/>
              </w:rPr>
              <w:t>1</w:t>
            </w:r>
          </w:p>
        </w:tc>
        <w:tc>
          <w:tcPr>
            <w:tcW w:w="5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A957">
            <w:pPr>
              <w:spacing w:line="400" w:lineRule="exact"/>
              <w:jc w:val="left"/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提升农业智能化、产业化应用水平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8532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提升</w:t>
            </w:r>
          </w:p>
        </w:tc>
      </w:tr>
      <w:tr w14:paraId="3F6EA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978C2">
            <w:pPr>
              <w:spacing w:line="40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</w:rPr>
              <w:t>二、评价指标</w:t>
            </w:r>
          </w:p>
        </w:tc>
      </w:tr>
      <w:tr w14:paraId="137D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461A0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一级指标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EE944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  <w:t>二级指标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BB8B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  <w:t>三级指标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DD298">
            <w:pPr>
              <w:spacing w:line="400" w:lineRule="exact"/>
              <w:jc w:val="center"/>
              <w:textAlignment w:val="center"/>
              <w:rPr>
                <w:rFonts w:hint="eastAsia" w:ascii="方正楷体_GBK" w:eastAsia="方正楷体_GBK" w:cs="方正楷体_GBK"/>
                <w:color w:val="000000"/>
                <w:sz w:val="24"/>
                <w:lang w:bidi="ar-SA"/>
              </w:rPr>
            </w:pPr>
            <w:r>
              <w:rPr>
                <w:rFonts w:hint="eastAsia" w:ascii="方正楷体_GBK" w:eastAsia="方正楷体_GBK" w:cs="方正楷体_GBK"/>
                <w:color w:val="000000"/>
                <w:kern w:val="0"/>
                <w:sz w:val="24"/>
                <w:lang w:bidi="ar-SA"/>
              </w:rPr>
              <w:t>全程指标值</w:t>
            </w:r>
          </w:p>
        </w:tc>
      </w:tr>
      <w:tr w14:paraId="201D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EC5B9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过程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767B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资金管理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163F2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财务制度健全性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7DA6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健全</w:t>
            </w:r>
          </w:p>
        </w:tc>
      </w:tr>
      <w:tr w14:paraId="002E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02A25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81C3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A7974C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资金使用合规性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951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合规</w:t>
            </w:r>
          </w:p>
        </w:tc>
      </w:tr>
      <w:tr w14:paraId="203F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46F1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93A7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3FD44E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财务监控有效性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28A0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有效</w:t>
            </w:r>
          </w:p>
        </w:tc>
      </w:tr>
      <w:tr w14:paraId="78009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C8B926"/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273D01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组织实施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30508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管理制度健全性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BD9C41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健全</w:t>
            </w:r>
          </w:p>
        </w:tc>
      </w:tr>
      <w:tr w14:paraId="2105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34212B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9E90D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1D3F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制度执行有效性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50281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有效</w:t>
            </w:r>
          </w:p>
        </w:tc>
      </w:tr>
      <w:tr w14:paraId="15AF4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606EB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1FA390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AA93B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项目质量可控性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8E656A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可控</w:t>
            </w:r>
          </w:p>
        </w:tc>
      </w:tr>
      <w:tr w14:paraId="3BC3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E4641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4F6AD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710CB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项目执行规范性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682284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规范</w:t>
            </w:r>
          </w:p>
        </w:tc>
      </w:tr>
      <w:tr w14:paraId="3BFB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89C2F8"/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452B44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D4BA5E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sz w:val="24"/>
                <w:lang w:bidi="ar-SA"/>
              </w:rPr>
              <w:t>建设方案吻合度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9AD4E4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吻合</w:t>
            </w:r>
          </w:p>
        </w:tc>
      </w:tr>
      <w:tr w14:paraId="5DE9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E49CF2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产出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02A8DD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数量指标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0392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项目开工率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8A1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1B705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77210D2"/>
        </w:tc>
        <w:tc>
          <w:tcPr>
            <w:tcW w:w="19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CFC7B4"/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65B0A9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项目完成率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A647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1C5EB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7F81EB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32BC38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质量指标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225731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质量达标率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C3B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002E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F7E94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0AB1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时效指标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D97F54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完成及时率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A64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3831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A81B02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CDEDA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成本指标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7569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成本控制率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652C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100%</w:t>
            </w:r>
          </w:p>
        </w:tc>
      </w:tr>
      <w:tr w14:paraId="395B4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65C23C1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效益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82E0EF7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社会效益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5C89D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推广应用面积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6D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000亩以上</w:t>
            </w:r>
          </w:p>
        </w:tc>
      </w:tr>
      <w:tr w14:paraId="69F1E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7A51D8"/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D59684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经济效益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6085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提高作业效率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97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提高</w:t>
            </w:r>
          </w:p>
        </w:tc>
      </w:tr>
      <w:tr w14:paraId="7D289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B435A02"/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CC0DE21"/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9C93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降低劳动强度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A7F6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降低</w:t>
            </w:r>
          </w:p>
        </w:tc>
      </w:tr>
      <w:tr w14:paraId="04BD9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79E00FA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AD517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生态效益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2D7C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促进作物生产节水减肥减药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A384D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促进</w:t>
            </w:r>
          </w:p>
        </w:tc>
      </w:tr>
      <w:tr w14:paraId="2F96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88A3"/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41FD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可持续发展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62186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形成技术规范或操作规程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7313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形成</w:t>
            </w:r>
          </w:p>
        </w:tc>
      </w:tr>
      <w:tr w14:paraId="498E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A881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满意度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C39B">
            <w:pPr>
              <w:spacing w:line="400" w:lineRule="exact"/>
              <w:jc w:val="center"/>
              <w:textAlignment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kern w:val="0"/>
                <w:sz w:val="24"/>
                <w:lang w:bidi="ar-SA"/>
              </w:rPr>
              <w:t>服务对象满意度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4B98">
            <w:pPr>
              <w:spacing w:line="400" w:lineRule="exact"/>
              <w:jc w:val="center"/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</w:pPr>
            <w:r>
              <w:rPr>
                <w:rFonts w:hint="eastAsia" w:ascii="方正仿宋_GBK" w:eastAsia="方正仿宋_GBK" w:cs="方正仿宋_GBK"/>
                <w:color w:val="000000"/>
                <w:sz w:val="24"/>
                <w:lang w:bidi="ar-SA"/>
              </w:rPr>
              <w:t>受益农民满意度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8AC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bidi="ar-SA"/>
              </w:rPr>
              <w:t>95%</w:t>
            </w:r>
          </w:p>
        </w:tc>
      </w:tr>
    </w:tbl>
    <w:p w14:paraId="1050B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98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4A42"/>
    <w:rsid w:val="021A09FD"/>
    <w:rsid w:val="0AC51722"/>
    <w:rsid w:val="0C2506CA"/>
    <w:rsid w:val="1C821221"/>
    <w:rsid w:val="29D32333"/>
    <w:rsid w:val="2CD21D51"/>
    <w:rsid w:val="3B7B6DF1"/>
    <w:rsid w:val="3DEC2546"/>
    <w:rsid w:val="4AC1401F"/>
    <w:rsid w:val="717E2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ZK</dc:creator>
  <cp:lastModifiedBy>罗升</cp:lastModifiedBy>
  <dcterms:modified xsi:type="dcterms:W3CDTF">2025-03-28T09:53:31Z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eyJoZGlkIjoiYzU2MDBkNTU5YzBiNTM1MjM1OWEwZWM0NjM5NWI0MWMiLCJ1c2VySWQiOiIxMDcxNDA5OTY1In0=</vt:lpwstr>
  </property>
  <property fmtid="{D5CDD505-2E9C-101B-9397-08002B2CF9AE}" pid="4" name="ICV">
    <vt:lpwstr>407C9C62B5E54A1992115704CE942515_12</vt:lpwstr>
  </property>
</Properties>
</file>