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5B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5D6B3B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2025</w:t>
      </w: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年度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“农科讲堂”远程培训课程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3882"/>
        <w:gridCol w:w="3660"/>
      </w:tblGrid>
      <w:tr w14:paraId="762060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9F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FC4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57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主讲人</w:t>
            </w:r>
          </w:p>
        </w:tc>
      </w:tr>
      <w:tr w14:paraId="0BB62D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94E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CCC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年中央一号文件解读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F37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农业农村部农村经济研究中心</w:t>
            </w:r>
          </w:p>
          <w:p w14:paraId="116A7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党组成员、副主任 杨春华</w:t>
            </w:r>
          </w:p>
        </w:tc>
      </w:tr>
      <w:tr w14:paraId="37FF4A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B9E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1AE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繁荣发展乡村文化 促进乡村全面振兴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B9A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农业农村部农村社会事业促进司</w:t>
            </w:r>
          </w:p>
          <w:p w14:paraId="54D37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一级巡视员 尹虓</w:t>
            </w:r>
          </w:p>
        </w:tc>
      </w:tr>
      <w:tr w14:paraId="4CA0F0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D5E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BBA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农产品贸易形势和对策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325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农业农村部农业贸易促进中心</w:t>
            </w:r>
          </w:p>
          <w:p w14:paraId="52F42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主任 马洪涛</w:t>
            </w:r>
          </w:p>
        </w:tc>
      </w:tr>
      <w:tr w14:paraId="759B78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15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451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深化农村集体产权制度改革</w:t>
            </w:r>
          </w:p>
          <w:p w14:paraId="676C8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发展新型农村集体经济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0E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农业农村部政策与改革司</w:t>
            </w:r>
          </w:p>
          <w:p w14:paraId="49EBD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副司长 王宾</w:t>
            </w:r>
          </w:p>
        </w:tc>
      </w:tr>
      <w:tr w14:paraId="5E81CE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E3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C2C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学习运用“千万工程”经验</w:t>
            </w:r>
          </w:p>
          <w:p w14:paraId="771BC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推进乡村全面振兴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263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农业农村部发展规划司</w:t>
            </w:r>
          </w:p>
          <w:p w14:paraId="10ED2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副司长 罗东</w:t>
            </w:r>
          </w:p>
        </w:tc>
      </w:tr>
      <w:tr w14:paraId="1CF861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01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A3B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毫不放松抓好粮食生产</w:t>
            </w:r>
          </w:p>
          <w:p w14:paraId="262A4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深入推进大面积单产提升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131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农业农村部种植业管理司</w:t>
            </w:r>
          </w:p>
          <w:p w14:paraId="7C898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副司长 吕修涛</w:t>
            </w:r>
          </w:p>
        </w:tc>
      </w:tr>
      <w:tr w14:paraId="465A17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C1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1C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高质量推进高标准农田建设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A0C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农业农村部农田建设管理司</w:t>
            </w:r>
          </w:p>
          <w:p w14:paraId="3D2F0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副司长 陈子雄</w:t>
            </w:r>
          </w:p>
        </w:tc>
      </w:tr>
      <w:tr w14:paraId="31FC61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B21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702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人工智能及其在农业领域中的应用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3C3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中国科学院合肥物质科学研究院智能研究所总工程师、中国科学院合肥智慧农业协同创新研究院院长 王儒敬</w:t>
            </w:r>
          </w:p>
        </w:tc>
      </w:tr>
      <w:tr w14:paraId="4B1394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A00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459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以科技创新支撑引领新质生产力发展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C41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中国科学院科技战略咨询研究院</w:t>
            </w:r>
          </w:p>
          <w:p w14:paraId="585A7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研究员 万劲波</w:t>
            </w:r>
          </w:p>
        </w:tc>
      </w:tr>
      <w:tr w14:paraId="5648E3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2D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22A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渔业船舶安全生产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A7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农业农村部渔业渔政局安全应急与渔港处处长 李乐</w:t>
            </w:r>
          </w:p>
        </w:tc>
      </w:tr>
      <w:tr w14:paraId="4DAEEB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56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44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加快农业生产急需适用农机装备的推广应用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24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农业农村部农业机械化总站粮作机械处</w:t>
            </w:r>
          </w:p>
          <w:p w14:paraId="3775A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处长 王超</w:t>
            </w:r>
          </w:p>
        </w:tc>
      </w:tr>
      <w:tr w14:paraId="44B85B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92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86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乡村特色产业政策介绍和典型案例分析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0A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农业农村部乡村产业发展司特色产业处</w:t>
            </w:r>
          </w:p>
          <w:p w14:paraId="458D4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一级调研员 刘晓军</w:t>
            </w:r>
          </w:p>
        </w:tc>
      </w:tr>
      <w:tr w14:paraId="7E1D2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66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87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乡村特色产业发展现状、路径和模式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D1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农业农村部规划设计研究院农产品加工工程研究所正高级工程师 冯伟</w:t>
            </w:r>
          </w:p>
        </w:tc>
      </w:tr>
      <w:tr w14:paraId="11AC4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10F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656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重要猪病防控技术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E6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中国农业大学动物医学院</w:t>
            </w:r>
          </w:p>
          <w:p w14:paraId="751D6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教授 周磊</w:t>
            </w:r>
          </w:p>
        </w:tc>
      </w:tr>
      <w:tr w14:paraId="364D3D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E848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E0D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重要牛羊病防控技术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BFB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中国农业科学院哈尔滨兽医研究所</w:t>
            </w:r>
          </w:p>
          <w:p w14:paraId="68091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研究员 尹鑫</w:t>
            </w:r>
          </w:p>
        </w:tc>
      </w:tr>
      <w:tr w14:paraId="2CCAE9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29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287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生物育种产业化应用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E0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农业农村部科学技术司科技推广处</w:t>
            </w:r>
          </w:p>
          <w:p w14:paraId="38C86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二级调研员 张振东</w:t>
            </w:r>
          </w:p>
        </w:tc>
      </w:tr>
      <w:tr w14:paraId="75839F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3D7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BE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农村改厕及粪污资源化利用技术模式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8F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农业农村部规划设计研究院农村能源与环保研究所所长、研究员 丁京涛</w:t>
            </w:r>
          </w:p>
        </w:tc>
      </w:tr>
      <w:tr w14:paraId="79625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E0E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51A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关于农作物种质资源保护与利用情况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DEC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中国农业科学院作物科学研究所</w:t>
            </w:r>
          </w:p>
          <w:p w14:paraId="1F9C4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副所长、研究员 郭刚刚</w:t>
            </w:r>
          </w:p>
        </w:tc>
      </w:tr>
      <w:tr w14:paraId="18B243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07E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2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57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重大危害外来入侵植物识别与防控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A05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中国农业科学院植物保护研究所</w:t>
            </w:r>
          </w:p>
          <w:p w14:paraId="2C70C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副研究员 王瑞</w:t>
            </w:r>
          </w:p>
        </w:tc>
      </w:tr>
      <w:tr w14:paraId="47416A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49B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969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科学认识外来入侵水生动物</w:t>
            </w:r>
          </w:p>
        </w:tc>
        <w:tc>
          <w:tcPr>
            <w:tcW w:w="6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F56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中国水产科学研究院珠江水产研究所</w:t>
            </w:r>
          </w:p>
          <w:p w14:paraId="03B5C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研究员 顾党恩</w:t>
            </w:r>
          </w:p>
        </w:tc>
      </w:tr>
    </w:tbl>
    <w:p w14:paraId="7C9BC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0316C3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2025-04-23T05:38:09Z</dcterms:created>
  <dc:creator>lenovo</dc:creator>
  <cp:lastModifiedBy>8199050552</cp:lastModifiedBy>
  <dcterms:modified xsi:type="dcterms:W3CDTF">2025-04-23T05:38:27Z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eyJoZGlkIjoiNjUwMzk1Nzg1MTJiOGI2NTgxMzlkOTAwNzg4OGY1MmEiLCJ1c2VySWQiOiIxNjU5OTAwNjkyIn0=</vt:lpwstr>
  </property>
  <property fmtid="{D5CDD505-2E9C-101B-9397-08002B2CF9AE}" pid="4" name="ICV">
    <vt:lpwstr>2D5BBDC503BA46D8B561BAB42DF04063_12</vt:lpwstr>
  </property>
</Properties>
</file>